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A0A" w:rsidRPr="00171A0A" w:rsidRDefault="00171A0A" w:rsidP="00171A0A">
      <w:pPr>
        <w:autoSpaceDE w:val="0"/>
        <w:autoSpaceDN w:val="0"/>
        <w:adjustRightInd w:val="0"/>
        <w:spacing w:after="0" w:line="360" w:lineRule="auto"/>
        <w:jc w:val="right"/>
        <w:rPr>
          <w:rFonts w:eastAsia="Times New Roman"/>
          <w:b/>
          <w:i/>
          <w:sz w:val="28"/>
          <w:szCs w:val="28"/>
          <w:lang w:eastAsia="ru-RU"/>
        </w:rPr>
      </w:pPr>
      <w:r w:rsidRPr="00171A0A">
        <w:rPr>
          <w:rFonts w:eastAsia="Times New Roman"/>
          <w:b/>
          <w:i/>
          <w:sz w:val="28"/>
          <w:szCs w:val="28"/>
          <w:lang w:eastAsia="ru-RU"/>
        </w:rPr>
        <w:t>На правах рукописи</w:t>
      </w:r>
    </w:p>
    <w:p w:rsidR="00C521CB" w:rsidRPr="009428E6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sz w:val="28"/>
          <w:szCs w:val="28"/>
          <w:lang w:eastAsia="ru-RU"/>
        </w:rPr>
      </w:pPr>
      <w:proofErr w:type="spellStart"/>
      <w:r w:rsidRPr="009428E6">
        <w:rPr>
          <w:rFonts w:eastAsia="Times New Roman"/>
          <w:sz w:val="28"/>
          <w:szCs w:val="28"/>
          <w:lang w:eastAsia="ru-RU"/>
        </w:rPr>
        <w:t>Минобрнауки</w:t>
      </w:r>
      <w:proofErr w:type="spellEnd"/>
      <w:r w:rsidRPr="009428E6">
        <w:rPr>
          <w:rFonts w:eastAsia="Times New Roman"/>
          <w:sz w:val="28"/>
          <w:szCs w:val="28"/>
          <w:lang w:eastAsia="ru-RU"/>
        </w:rPr>
        <w:t xml:space="preserve">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BB26E9" w:rsidRPr="00BB26E9">
        <w:rPr>
          <w:szCs w:val="28"/>
        </w:rPr>
        <w:t>машин и аппаратов химических и пищевых производств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Pr="009428E6" w:rsidRDefault="00C521CB" w:rsidP="00C521CB">
      <w:pPr>
        <w:pStyle w:val="ReportHead"/>
        <w:suppressAutoHyphens/>
        <w:spacing w:before="120"/>
        <w:rPr>
          <w:szCs w:val="28"/>
        </w:rPr>
      </w:pPr>
      <w:r w:rsidRPr="009428E6">
        <w:rPr>
          <w:szCs w:val="28"/>
        </w:rPr>
        <w:t xml:space="preserve">Методические указания для </w:t>
      </w:r>
      <w:proofErr w:type="gramStart"/>
      <w:r w:rsidRPr="009428E6">
        <w:rPr>
          <w:szCs w:val="28"/>
        </w:rPr>
        <w:t>обучающихся</w:t>
      </w:r>
      <w:proofErr w:type="gramEnd"/>
      <w:r w:rsidRPr="009428E6">
        <w:rPr>
          <w:szCs w:val="28"/>
        </w:rPr>
        <w:t xml:space="preserve"> по освоению дисциплины </w:t>
      </w:r>
    </w:p>
    <w:p w:rsidR="00670077" w:rsidRDefault="00670077" w:rsidP="0067007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.Д.Б.25 Процессы и аппараты пищевых производств»</w:t>
      </w:r>
    </w:p>
    <w:p w:rsidR="00670077" w:rsidRDefault="00670077" w:rsidP="00670077">
      <w:pPr>
        <w:pStyle w:val="ReportHead"/>
        <w:suppressAutoHyphens/>
        <w:rPr>
          <w:sz w:val="24"/>
        </w:rPr>
      </w:pPr>
    </w:p>
    <w:p w:rsidR="00670077" w:rsidRDefault="00670077" w:rsidP="0067007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 xml:space="preserve">Уровень </w:t>
      </w: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670077" w:rsidRDefault="00670077" w:rsidP="0067007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70077" w:rsidRDefault="00670077" w:rsidP="0067007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70077" w:rsidRDefault="00670077" w:rsidP="0067007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19.03.02 Продукты питания из растительного сырья</w:t>
      </w:r>
    </w:p>
    <w:p w:rsidR="00670077" w:rsidRDefault="00670077" w:rsidP="0067007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70077" w:rsidRDefault="00670077" w:rsidP="0067007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продуктов питания из растительного сырья</w:t>
      </w:r>
    </w:p>
    <w:p w:rsidR="00670077" w:rsidRDefault="00670077" w:rsidP="0067007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70077" w:rsidRDefault="00670077" w:rsidP="00670077">
      <w:pPr>
        <w:pStyle w:val="ReportHead"/>
        <w:suppressAutoHyphens/>
        <w:rPr>
          <w:sz w:val="24"/>
        </w:rPr>
      </w:pPr>
    </w:p>
    <w:p w:rsidR="00670077" w:rsidRDefault="00670077" w:rsidP="0067007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70077" w:rsidRDefault="00670077" w:rsidP="0067007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70077" w:rsidRDefault="00670077" w:rsidP="0067007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70077" w:rsidRDefault="00670077" w:rsidP="0067007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670077" w:rsidRDefault="00670077" w:rsidP="00670077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Default="00235037" w:rsidP="00C521CB">
      <w:pPr>
        <w:jc w:val="center"/>
        <w:rPr>
          <w:sz w:val="24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_____________________ </w:t>
      </w:r>
      <w:proofErr w:type="gramStart"/>
      <w:r w:rsidR="00BB26E9">
        <w:rPr>
          <w:rFonts w:eastAsia="Calibri"/>
          <w:sz w:val="28"/>
          <w:szCs w:val="28"/>
        </w:rPr>
        <w:t>Соловых</w:t>
      </w:r>
      <w:proofErr w:type="gramEnd"/>
      <w:r w:rsidR="00BB26E9">
        <w:rPr>
          <w:rFonts w:eastAsia="Calibri"/>
          <w:sz w:val="28"/>
          <w:szCs w:val="28"/>
        </w:rPr>
        <w:t xml:space="preserve"> С</w:t>
      </w:r>
      <w:r>
        <w:rPr>
          <w:rFonts w:eastAsia="Calibri"/>
          <w:sz w:val="28"/>
          <w:szCs w:val="28"/>
        </w:rPr>
        <w:t>.</w:t>
      </w:r>
      <w:r w:rsidR="00BB26E9">
        <w:rPr>
          <w:rFonts w:eastAsia="Calibri"/>
          <w:sz w:val="28"/>
          <w:szCs w:val="28"/>
        </w:rPr>
        <w:t xml:space="preserve"> Ю.</w:t>
      </w:r>
    </w:p>
    <w:p w:rsid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BB26E9">
        <w:rPr>
          <w:rFonts w:eastAsia="Calibri"/>
          <w:sz w:val="28"/>
          <w:szCs w:val="28"/>
        </w:rPr>
        <w:t>машин и аппаратов химических и пищевых производств</w:t>
      </w: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</w:t>
      </w:r>
      <w:r w:rsidR="00670077">
        <w:rPr>
          <w:rFonts w:eastAsia="Calibri"/>
          <w:sz w:val="28"/>
          <w:szCs w:val="28"/>
        </w:rPr>
        <w:t>Василевская С</w:t>
      </w:r>
      <w:r>
        <w:rPr>
          <w:rFonts w:eastAsia="Calibri"/>
          <w:sz w:val="28"/>
          <w:szCs w:val="28"/>
        </w:rPr>
        <w:t>.</w:t>
      </w:r>
      <w:r w:rsidR="00670077">
        <w:rPr>
          <w:rFonts w:eastAsia="Calibri"/>
          <w:sz w:val="28"/>
          <w:szCs w:val="28"/>
        </w:rPr>
        <w:t>П.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BB26E9">
        <w:rPr>
          <w:rFonts w:eastAsia="Calibri"/>
          <w:sz w:val="28"/>
          <w:szCs w:val="28"/>
        </w:rPr>
        <w:t>Процессы и аппараты пищевых производств</w:t>
      </w:r>
      <w:r w:rsidRPr="00341C2F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341C2F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1040238938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950938" w:rsidRPr="00C00C12" w:rsidRDefault="00950938" w:rsidP="00950938">
          <w:pPr>
            <w:pStyle w:val="ad"/>
            <w:jc w:val="center"/>
            <w:rPr>
              <w:sz w:val="24"/>
              <w:szCs w:val="24"/>
            </w:rPr>
          </w:pPr>
        </w:p>
        <w:p w:rsidR="00AB769F" w:rsidRDefault="00950938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C00C12">
            <w:rPr>
              <w:sz w:val="24"/>
              <w:szCs w:val="24"/>
            </w:rPr>
            <w:fldChar w:fldCharType="begin"/>
          </w:r>
          <w:r w:rsidRPr="00C00C12">
            <w:rPr>
              <w:sz w:val="24"/>
              <w:szCs w:val="24"/>
            </w:rPr>
            <w:instrText xml:space="preserve"> TOC \o "1-3" \h \z \u </w:instrText>
          </w:r>
          <w:r w:rsidRPr="00C00C12">
            <w:rPr>
              <w:sz w:val="24"/>
              <w:szCs w:val="24"/>
            </w:rPr>
            <w:fldChar w:fldCharType="separate"/>
          </w:r>
          <w:hyperlink w:anchor="_Toc24110974" w:history="1">
            <w:r w:rsidR="00AB769F" w:rsidRPr="007B71E9">
              <w:rPr>
                <w:rStyle w:val="ac"/>
                <w:noProof/>
              </w:rPr>
              <w:t>1.</w:t>
            </w:r>
            <w:r w:rsidR="00AB769F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AB769F" w:rsidRPr="007B71E9">
              <w:rPr>
                <w:rStyle w:val="ac"/>
                <w:noProof/>
              </w:rPr>
              <w:t>Методические рекомендации по изучению дисциплины</w:t>
            </w:r>
            <w:r w:rsidR="00AB769F">
              <w:rPr>
                <w:noProof/>
                <w:webHidden/>
              </w:rPr>
              <w:tab/>
            </w:r>
            <w:r w:rsidR="00AB769F">
              <w:rPr>
                <w:noProof/>
                <w:webHidden/>
              </w:rPr>
              <w:fldChar w:fldCharType="begin"/>
            </w:r>
            <w:r w:rsidR="00AB769F">
              <w:rPr>
                <w:noProof/>
                <w:webHidden/>
              </w:rPr>
              <w:instrText xml:space="preserve"> PAGEREF _Toc24110974 \h </w:instrText>
            </w:r>
            <w:r w:rsidR="00AB769F">
              <w:rPr>
                <w:noProof/>
                <w:webHidden/>
              </w:rPr>
            </w:r>
            <w:r w:rsidR="00AB769F">
              <w:rPr>
                <w:noProof/>
                <w:webHidden/>
              </w:rPr>
              <w:fldChar w:fldCharType="separate"/>
            </w:r>
            <w:r w:rsidR="00AB769F">
              <w:rPr>
                <w:noProof/>
                <w:webHidden/>
              </w:rPr>
              <w:t>4</w:t>
            </w:r>
            <w:r w:rsidR="00AB769F">
              <w:rPr>
                <w:noProof/>
                <w:webHidden/>
              </w:rPr>
              <w:fldChar w:fldCharType="end"/>
            </w:r>
          </w:hyperlink>
        </w:p>
        <w:p w:rsidR="00AB769F" w:rsidRDefault="008562EE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4110975" w:history="1">
            <w:r w:rsidR="00AB769F" w:rsidRPr="007B71E9">
              <w:rPr>
                <w:rStyle w:val="ac"/>
                <w:noProof/>
              </w:rPr>
              <w:t>2.</w:t>
            </w:r>
            <w:r w:rsidR="00AB769F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AB769F" w:rsidRPr="007B71E9">
              <w:rPr>
                <w:rStyle w:val="ac"/>
                <w:noProof/>
              </w:rPr>
              <w:t>Методические рекомендации при подготовке к лекциям</w:t>
            </w:r>
            <w:r w:rsidR="00AB769F">
              <w:rPr>
                <w:noProof/>
                <w:webHidden/>
              </w:rPr>
              <w:tab/>
            </w:r>
            <w:r w:rsidR="00AB769F">
              <w:rPr>
                <w:noProof/>
                <w:webHidden/>
              </w:rPr>
              <w:fldChar w:fldCharType="begin"/>
            </w:r>
            <w:r w:rsidR="00AB769F">
              <w:rPr>
                <w:noProof/>
                <w:webHidden/>
              </w:rPr>
              <w:instrText xml:space="preserve"> PAGEREF _Toc24110975 \h </w:instrText>
            </w:r>
            <w:r w:rsidR="00AB769F">
              <w:rPr>
                <w:noProof/>
                <w:webHidden/>
              </w:rPr>
            </w:r>
            <w:r w:rsidR="00AB769F">
              <w:rPr>
                <w:noProof/>
                <w:webHidden/>
              </w:rPr>
              <w:fldChar w:fldCharType="separate"/>
            </w:r>
            <w:r w:rsidR="00AB769F">
              <w:rPr>
                <w:noProof/>
                <w:webHidden/>
              </w:rPr>
              <w:t>4</w:t>
            </w:r>
            <w:r w:rsidR="00AB769F">
              <w:rPr>
                <w:noProof/>
                <w:webHidden/>
              </w:rPr>
              <w:fldChar w:fldCharType="end"/>
            </w:r>
          </w:hyperlink>
        </w:p>
        <w:p w:rsidR="00AB769F" w:rsidRDefault="008562EE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4110976" w:history="1">
            <w:r w:rsidR="00AB769F" w:rsidRPr="007B71E9">
              <w:rPr>
                <w:rStyle w:val="ac"/>
                <w:noProof/>
              </w:rPr>
              <w:t>3.</w:t>
            </w:r>
            <w:r w:rsidR="00AB769F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AB769F" w:rsidRPr="007B71E9">
              <w:rPr>
                <w:rStyle w:val="ac"/>
                <w:noProof/>
              </w:rPr>
              <w:t xml:space="preserve">Методические рекомендации при подготовке к </w:t>
            </w:r>
            <w:r w:rsidR="00AB769F" w:rsidRPr="007B71E9">
              <w:rPr>
                <w:rStyle w:val="ac"/>
                <w:rFonts w:eastAsia="Times New Roman"/>
                <w:noProof/>
                <w:spacing w:val="7"/>
                <w:lang w:eastAsia="ru-RU"/>
              </w:rPr>
              <w:t xml:space="preserve">лабораторным </w:t>
            </w:r>
            <w:r w:rsidR="00AB769F" w:rsidRPr="007B71E9">
              <w:rPr>
                <w:rStyle w:val="ac"/>
                <w:noProof/>
              </w:rPr>
              <w:t>занятиям</w:t>
            </w:r>
            <w:r w:rsidR="00AB769F">
              <w:rPr>
                <w:noProof/>
                <w:webHidden/>
              </w:rPr>
              <w:tab/>
            </w:r>
            <w:r w:rsidR="00AB769F">
              <w:rPr>
                <w:noProof/>
                <w:webHidden/>
              </w:rPr>
              <w:fldChar w:fldCharType="begin"/>
            </w:r>
            <w:r w:rsidR="00AB769F">
              <w:rPr>
                <w:noProof/>
                <w:webHidden/>
              </w:rPr>
              <w:instrText xml:space="preserve"> PAGEREF _Toc24110976 \h </w:instrText>
            </w:r>
            <w:r w:rsidR="00AB769F">
              <w:rPr>
                <w:noProof/>
                <w:webHidden/>
              </w:rPr>
            </w:r>
            <w:r w:rsidR="00AB769F">
              <w:rPr>
                <w:noProof/>
                <w:webHidden/>
              </w:rPr>
              <w:fldChar w:fldCharType="separate"/>
            </w:r>
            <w:r w:rsidR="00AB769F">
              <w:rPr>
                <w:noProof/>
                <w:webHidden/>
              </w:rPr>
              <w:t>4</w:t>
            </w:r>
            <w:r w:rsidR="00AB769F">
              <w:rPr>
                <w:noProof/>
                <w:webHidden/>
              </w:rPr>
              <w:fldChar w:fldCharType="end"/>
            </w:r>
          </w:hyperlink>
        </w:p>
        <w:p w:rsidR="00AB769F" w:rsidRDefault="008562EE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4110977" w:history="1">
            <w:r w:rsidR="00AB769F" w:rsidRPr="007B71E9">
              <w:rPr>
                <w:rStyle w:val="ac"/>
                <w:noProof/>
              </w:rPr>
              <w:t>4.</w:t>
            </w:r>
            <w:r w:rsidR="00AB769F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AB769F" w:rsidRPr="007B71E9">
              <w:rPr>
                <w:rStyle w:val="ac"/>
                <w:noProof/>
              </w:rPr>
              <w:t>Методические указания по самостоятельной работе</w:t>
            </w:r>
            <w:r w:rsidR="00AB769F">
              <w:rPr>
                <w:noProof/>
                <w:webHidden/>
              </w:rPr>
              <w:tab/>
            </w:r>
            <w:r w:rsidR="00AB769F">
              <w:rPr>
                <w:noProof/>
                <w:webHidden/>
              </w:rPr>
              <w:fldChar w:fldCharType="begin"/>
            </w:r>
            <w:r w:rsidR="00AB769F">
              <w:rPr>
                <w:noProof/>
                <w:webHidden/>
              </w:rPr>
              <w:instrText xml:space="preserve"> PAGEREF _Toc24110977 \h </w:instrText>
            </w:r>
            <w:r w:rsidR="00AB769F">
              <w:rPr>
                <w:noProof/>
                <w:webHidden/>
              </w:rPr>
            </w:r>
            <w:r w:rsidR="00AB769F">
              <w:rPr>
                <w:noProof/>
                <w:webHidden/>
              </w:rPr>
              <w:fldChar w:fldCharType="separate"/>
            </w:r>
            <w:r w:rsidR="00AB769F">
              <w:rPr>
                <w:noProof/>
                <w:webHidden/>
              </w:rPr>
              <w:t>5</w:t>
            </w:r>
            <w:r w:rsidR="00AB769F">
              <w:rPr>
                <w:noProof/>
                <w:webHidden/>
              </w:rPr>
              <w:fldChar w:fldCharType="end"/>
            </w:r>
          </w:hyperlink>
        </w:p>
        <w:p w:rsidR="00AB769F" w:rsidRDefault="008562EE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4110978" w:history="1">
            <w:r w:rsidR="00AB769F" w:rsidRPr="007B71E9">
              <w:rPr>
                <w:rStyle w:val="ac"/>
                <w:noProof/>
                <w:lang w:eastAsia="ru-RU"/>
              </w:rPr>
              <w:t>5.</w:t>
            </w:r>
            <w:r w:rsidR="00AB769F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AB769F" w:rsidRPr="007B71E9">
              <w:rPr>
                <w:rStyle w:val="ac"/>
                <w:noProof/>
                <w:lang w:eastAsia="ru-RU"/>
              </w:rPr>
              <w:t>Методические указания к контрольной работе</w:t>
            </w:r>
            <w:r w:rsidR="00AB769F">
              <w:rPr>
                <w:noProof/>
                <w:webHidden/>
              </w:rPr>
              <w:tab/>
            </w:r>
            <w:r w:rsidR="00AB769F">
              <w:rPr>
                <w:noProof/>
                <w:webHidden/>
              </w:rPr>
              <w:fldChar w:fldCharType="begin"/>
            </w:r>
            <w:r w:rsidR="00AB769F">
              <w:rPr>
                <w:noProof/>
                <w:webHidden/>
              </w:rPr>
              <w:instrText xml:space="preserve"> PAGEREF _Toc24110978 \h </w:instrText>
            </w:r>
            <w:r w:rsidR="00AB769F">
              <w:rPr>
                <w:noProof/>
                <w:webHidden/>
              </w:rPr>
            </w:r>
            <w:r w:rsidR="00AB769F">
              <w:rPr>
                <w:noProof/>
                <w:webHidden/>
              </w:rPr>
              <w:fldChar w:fldCharType="separate"/>
            </w:r>
            <w:r w:rsidR="00AB769F">
              <w:rPr>
                <w:noProof/>
                <w:webHidden/>
              </w:rPr>
              <w:t>6</w:t>
            </w:r>
            <w:r w:rsidR="00AB769F">
              <w:rPr>
                <w:noProof/>
                <w:webHidden/>
              </w:rPr>
              <w:fldChar w:fldCharType="end"/>
            </w:r>
          </w:hyperlink>
        </w:p>
        <w:p w:rsidR="00AB769F" w:rsidRDefault="008562EE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24110979" w:history="1">
            <w:r w:rsidR="00AB769F" w:rsidRPr="007B71E9">
              <w:rPr>
                <w:rStyle w:val="ac"/>
                <w:noProof/>
              </w:rPr>
              <w:t>6.</w:t>
            </w:r>
            <w:r w:rsidR="00AB769F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AB769F" w:rsidRPr="007B71E9">
              <w:rPr>
                <w:rStyle w:val="ac"/>
                <w:noProof/>
              </w:rPr>
              <w:t>Методические указания по промежуточной аттестации по дисциплине</w:t>
            </w:r>
            <w:r w:rsidR="00AB769F">
              <w:rPr>
                <w:noProof/>
                <w:webHidden/>
              </w:rPr>
              <w:tab/>
            </w:r>
            <w:r w:rsidR="00AB769F">
              <w:rPr>
                <w:noProof/>
                <w:webHidden/>
              </w:rPr>
              <w:fldChar w:fldCharType="begin"/>
            </w:r>
            <w:r w:rsidR="00AB769F">
              <w:rPr>
                <w:noProof/>
                <w:webHidden/>
              </w:rPr>
              <w:instrText xml:space="preserve"> PAGEREF _Toc24110979 \h </w:instrText>
            </w:r>
            <w:r w:rsidR="00AB769F">
              <w:rPr>
                <w:noProof/>
                <w:webHidden/>
              </w:rPr>
            </w:r>
            <w:r w:rsidR="00AB769F">
              <w:rPr>
                <w:noProof/>
                <w:webHidden/>
              </w:rPr>
              <w:fldChar w:fldCharType="separate"/>
            </w:r>
            <w:r w:rsidR="00AB769F">
              <w:rPr>
                <w:noProof/>
                <w:webHidden/>
              </w:rPr>
              <w:t>10</w:t>
            </w:r>
            <w:r w:rsidR="00AB769F">
              <w:rPr>
                <w:noProof/>
                <w:webHidden/>
              </w:rPr>
              <w:fldChar w:fldCharType="end"/>
            </w:r>
          </w:hyperlink>
        </w:p>
        <w:p w:rsidR="00950938" w:rsidRDefault="00950938">
          <w:r w:rsidRPr="00C00C12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950938" w:rsidRDefault="00950938">
      <w:r>
        <w:br w:type="page"/>
      </w:r>
    </w:p>
    <w:p w:rsidR="00341C2F" w:rsidRPr="00C00C12" w:rsidRDefault="00341C2F" w:rsidP="00C00C12">
      <w:pPr>
        <w:pStyle w:val="1"/>
        <w:ind w:left="0" w:firstLine="709"/>
        <w:rPr>
          <w:sz w:val="28"/>
          <w:szCs w:val="24"/>
        </w:rPr>
      </w:pPr>
      <w:bookmarkStart w:id="0" w:name="_Toc24110974"/>
      <w:r w:rsidRPr="00C00C12">
        <w:rPr>
          <w:sz w:val="28"/>
          <w:szCs w:val="24"/>
        </w:rPr>
        <w:lastRenderedPageBreak/>
        <w:t>Методические рекомендации по изучению дисциплины</w:t>
      </w:r>
      <w:bookmarkEnd w:id="0"/>
    </w:p>
    <w:p w:rsidR="007612D3" w:rsidRPr="00C00C12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C00C12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00C12">
        <w:rPr>
          <w:sz w:val="24"/>
          <w:szCs w:val="24"/>
        </w:rPr>
        <w:t xml:space="preserve">Студентам необходимо ознакомиться: </w:t>
      </w:r>
    </w:p>
    <w:p w:rsidR="00341C2F" w:rsidRPr="00C00C12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00C12">
        <w:rPr>
          <w:sz w:val="24"/>
          <w:szCs w:val="24"/>
        </w:rPr>
        <w:t>- с содержанием рабочей п</w:t>
      </w:r>
      <w:r w:rsidR="009428E6" w:rsidRPr="00C00C12">
        <w:rPr>
          <w:sz w:val="24"/>
          <w:szCs w:val="24"/>
        </w:rPr>
        <w:t>рограммы дисциплины</w:t>
      </w:r>
      <w:r w:rsidRPr="00C00C12">
        <w:rPr>
          <w:sz w:val="24"/>
          <w:szCs w:val="24"/>
        </w:rPr>
        <w:t xml:space="preserve">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</w:t>
      </w:r>
      <w:r w:rsidR="00CE7834" w:rsidRPr="00C00C12">
        <w:rPr>
          <w:sz w:val="24"/>
          <w:szCs w:val="24"/>
        </w:rPr>
        <w:t>в ЭБС, на образовательных порталах</w:t>
      </w:r>
      <w:r w:rsidRPr="00C00C12">
        <w:rPr>
          <w:sz w:val="24"/>
          <w:szCs w:val="24"/>
        </w:rPr>
        <w:t xml:space="preserve"> </w:t>
      </w:r>
      <w:r w:rsidR="009428E6" w:rsidRPr="00C00C12">
        <w:rPr>
          <w:sz w:val="24"/>
          <w:szCs w:val="24"/>
        </w:rPr>
        <w:t xml:space="preserve">в Интернет </w:t>
      </w:r>
      <w:r w:rsidRPr="00C00C12">
        <w:rPr>
          <w:sz w:val="24"/>
          <w:szCs w:val="24"/>
        </w:rPr>
        <w:t>и</w:t>
      </w:r>
      <w:r w:rsidR="00CE7834" w:rsidRPr="00C00C12">
        <w:rPr>
          <w:sz w:val="24"/>
          <w:szCs w:val="24"/>
        </w:rPr>
        <w:t>ли</w:t>
      </w:r>
      <w:r w:rsidRPr="00C00C12">
        <w:rPr>
          <w:sz w:val="24"/>
          <w:szCs w:val="24"/>
        </w:rPr>
        <w:t xml:space="preserve"> сайте кафедры, с графиком консультаций преподавателей кафедры. </w:t>
      </w:r>
    </w:p>
    <w:p w:rsidR="009428E6" w:rsidRPr="00C00C12" w:rsidRDefault="009428E6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00C12">
        <w:rPr>
          <w:sz w:val="24"/>
          <w:szCs w:val="24"/>
        </w:rPr>
        <w:t>После получения списка рекомендованной литературы студенту необходимо получить в библиотеке доступ (в бумажном/электронном виде) как минимум к одному из рекомендованных источников.</w:t>
      </w:r>
    </w:p>
    <w:p w:rsidR="007612D3" w:rsidRPr="00C00C12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C00C12" w:rsidRDefault="00341C2F" w:rsidP="00C00C12">
      <w:pPr>
        <w:pStyle w:val="1"/>
        <w:ind w:left="0" w:firstLine="709"/>
        <w:rPr>
          <w:sz w:val="28"/>
          <w:szCs w:val="24"/>
        </w:rPr>
      </w:pPr>
      <w:bookmarkStart w:id="1" w:name="_Toc24110975"/>
      <w:r w:rsidRPr="00C00C12">
        <w:rPr>
          <w:sz w:val="28"/>
          <w:szCs w:val="24"/>
        </w:rPr>
        <w:t>Методические рекомендации при подготовке к лекциям</w:t>
      </w:r>
      <w:bookmarkEnd w:id="1"/>
    </w:p>
    <w:p w:rsidR="007612D3" w:rsidRPr="00C00C12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447BC" w:rsidRPr="00C00C12" w:rsidRDefault="0083113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00C12">
        <w:rPr>
          <w:bCs/>
          <w:sz w:val="24"/>
          <w:szCs w:val="24"/>
        </w:rPr>
        <w:t>Лекции являются</w:t>
      </w:r>
      <w:r w:rsidRPr="00C00C12">
        <w:rPr>
          <w:b/>
          <w:bCs/>
          <w:sz w:val="24"/>
          <w:szCs w:val="24"/>
        </w:rPr>
        <w:t xml:space="preserve"> о</w:t>
      </w:r>
      <w:r w:rsidRPr="00C00C12">
        <w:rPr>
          <w:sz w:val="24"/>
          <w:szCs w:val="24"/>
        </w:rPr>
        <w:t>сновным видом аудиторной работы студентов.</w:t>
      </w:r>
      <w:r w:rsidR="00F447BC" w:rsidRPr="00C00C12">
        <w:rPr>
          <w:sz w:val="24"/>
          <w:szCs w:val="24"/>
        </w:rPr>
        <w:t xml:space="preserve">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F447BC" w:rsidRPr="00C00C12" w:rsidRDefault="00F447B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00C12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F447BC" w:rsidRPr="00C00C12" w:rsidRDefault="00F447B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C00C12">
        <w:rPr>
          <w:sz w:val="24"/>
          <w:szCs w:val="24"/>
        </w:rPr>
        <w:t xml:space="preserve"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</w:t>
      </w:r>
      <w:r w:rsidR="00831130" w:rsidRPr="00C00C12">
        <w:rPr>
          <w:sz w:val="24"/>
          <w:szCs w:val="24"/>
        </w:rPr>
        <w:t xml:space="preserve">рекомендуется </w:t>
      </w:r>
      <w:r w:rsidRPr="00C00C12">
        <w:rPr>
          <w:sz w:val="24"/>
          <w:szCs w:val="24"/>
        </w:rPr>
        <w:t xml:space="preserve">применять различные способы выделений. </w:t>
      </w:r>
      <w:r w:rsidR="00831130" w:rsidRPr="00C00C12">
        <w:rPr>
          <w:sz w:val="24"/>
          <w:szCs w:val="24"/>
        </w:rPr>
        <w:t>Доработанный</w:t>
      </w:r>
      <w:r w:rsidRPr="00C00C12">
        <w:rPr>
          <w:sz w:val="24"/>
          <w:szCs w:val="24"/>
        </w:rPr>
        <w:t xml:space="preserve"> конспект и рекомендуемая литература используются при подготовке к практическим занятиям. </w:t>
      </w:r>
    </w:p>
    <w:p w:rsidR="007612D3" w:rsidRPr="00C00C12" w:rsidRDefault="007B0A9D" w:rsidP="00C00C12">
      <w:pPr>
        <w:pStyle w:val="1"/>
        <w:ind w:left="0" w:firstLine="709"/>
        <w:rPr>
          <w:sz w:val="28"/>
          <w:szCs w:val="24"/>
        </w:rPr>
      </w:pPr>
      <w:bookmarkStart w:id="2" w:name="_Toc24110976"/>
      <w:r w:rsidRPr="00C00C12">
        <w:rPr>
          <w:sz w:val="28"/>
          <w:szCs w:val="24"/>
        </w:rPr>
        <w:t xml:space="preserve">Методические рекомендации при подготовке к </w:t>
      </w:r>
      <w:r w:rsidR="002E603B" w:rsidRPr="00C00C12">
        <w:rPr>
          <w:rFonts w:eastAsia="Times New Roman"/>
          <w:color w:val="000000"/>
          <w:spacing w:val="7"/>
          <w:sz w:val="28"/>
          <w:szCs w:val="24"/>
          <w:lang w:eastAsia="ru-RU"/>
        </w:rPr>
        <w:t xml:space="preserve">лабораторным </w:t>
      </w:r>
      <w:r w:rsidR="00670077">
        <w:rPr>
          <w:rFonts w:eastAsia="Times New Roman"/>
          <w:color w:val="000000"/>
          <w:spacing w:val="7"/>
          <w:sz w:val="28"/>
          <w:szCs w:val="24"/>
          <w:lang w:eastAsia="ru-RU"/>
        </w:rPr>
        <w:t xml:space="preserve">и практическим </w:t>
      </w:r>
      <w:r w:rsidRPr="00C00C12">
        <w:rPr>
          <w:sz w:val="28"/>
          <w:szCs w:val="24"/>
        </w:rPr>
        <w:t>занятиям</w:t>
      </w:r>
      <w:bookmarkEnd w:id="2"/>
    </w:p>
    <w:p w:rsidR="00E83D6A" w:rsidRPr="00C00C12" w:rsidRDefault="00E83D6A" w:rsidP="00E83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E83D6A" w:rsidRPr="00C00C12" w:rsidRDefault="00E83D6A" w:rsidP="00E83D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00C12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E83D6A" w:rsidRPr="00C00C12" w:rsidRDefault="00670077" w:rsidP="00E83D6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З</w:t>
      </w:r>
      <w:r w:rsidR="00E83D6A" w:rsidRPr="00C00C12">
        <w:rPr>
          <w:rFonts w:eastAsia="Times New Roman"/>
          <w:color w:val="000000"/>
          <w:sz w:val="24"/>
          <w:szCs w:val="24"/>
          <w:lang w:eastAsia="ar-SA"/>
        </w:rPr>
        <w:t xml:space="preserve">анятия позволяют интегрировать теоретические знания и формировать </w:t>
      </w:r>
      <w:r w:rsidR="00E83D6A" w:rsidRPr="00C00C12">
        <w:rPr>
          <w:rFonts w:eastAsia="Times New Roman"/>
          <w:color w:val="000000"/>
          <w:sz w:val="24"/>
          <w:szCs w:val="24"/>
          <w:lang w:eastAsia="ar-SA"/>
        </w:rPr>
        <w:lastRenderedPageBreak/>
        <w:t xml:space="preserve">практические умения и навыки студентов в процессе </w:t>
      </w:r>
      <w:proofErr w:type="gramStart"/>
      <w:r w:rsidR="00E83D6A" w:rsidRPr="00C00C12">
        <w:rPr>
          <w:rFonts w:eastAsia="Times New Roman"/>
          <w:color w:val="000000"/>
          <w:sz w:val="24"/>
          <w:szCs w:val="24"/>
          <w:lang w:eastAsia="ar-SA"/>
        </w:rPr>
        <w:t>учебной</w:t>
      </w:r>
      <w:proofErr w:type="gramEnd"/>
      <w:r w:rsidR="00E83D6A" w:rsidRPr="00C00C12">
        <w:rPr>
          <w:rFonts w:eastAsia="Times New Roman"/>
          <w:color w:val="000000"/>
          <w:sz w:val="24"/>
          <w:szCs w:val="24"/>
          <w:lang w:eastAsia="ar-SA"/>
        </w:rPr>
        <w:t xml:space="preserve"> деятельности. </w:t>
      </w:r>
    </w:p>
    <w:p w:rsidR="002E603B" w:rsidRPr="00C00C12" w:rsidRDefault="00670077" w:rsidP="002E6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2E603B" w:rsidRPr="00C00C12">
        <w:rPr>
          <w:sz w:val="24"/>
          <w:szCs w:val="24"/>
        </w:rPr>
        <w:t xml:space="preserve">анятия завершают изучение наиболее важных тем учебной дисциплины. Они служат для закрепления изученного материала, отработки планируемых результатов обучения в </w:t>
      </w:r>
      <w:proofErr w:type="gramStart"/>
      <w:r w:rsidR="002E603B" w:rsidRPr="00C00C12">
        <w:rPr>
          <w:sz w:val="24"/>
          <w:szCs w:val="24"/>
        </w:rPr>
        <w:t>компетенциях</w:t>
      </w:r>
      <w:proofErr w:type="gramEnd"/>
      <w:r w:rsidR="002E603B" w:rsidRPr="00C00C12">
        <w:rPr>
          <w:sz w:val="24"/>
          <w:szCs w:val="24"/>
        </w:rPr>
        <w:t xml:space="preserve"> «уметь» и «владеть». </w:t>
      </w:r>
      <w:r>
        <w:rPr>
          <w:sz w:val="24"/>
          <w:szCs w:val="24"/>
        </w:rPr>
        <w:t>З</w:t>
      </w:r>
      <w:r w:rsidR="00BA2907" w:rsidRPr="00C00C12">
        <w:rPr>
          <w:sz w:val="24"/>
          <w:szCs w:val="24"/>
        </w:rPr>
        <w:t>анятия</w:t>
      </w:r>
      <w:r w:rsidR="002E603B" w:rsidRPr="00C00C12">
        <w:rPr>
          <w:sz w:val="24"/>
          <w:szCs w:val="24"/>
        </w:rPr>
        <w:t xml:space="preserve"> </w:t>
      </w:r>
      <w:r w:rsidR="00BA2907" w:rsidRPr="00C00C12">
        <w:rPr>
          <w:sz w:val="24"/>
          <w:szCs w:val="24"/>
        </w:rPr>
        <w:t>проводя</w:t>
      </w:r>
      <w:r w:rsidR="002E603B" w:rsidRPr="00C00C12">
        <w:rPr>
          <w:sz w:val="24"/>
          <w:szCs w:val="24"/>
        </w:rPr>
        <w:t>тся под руководством преподавателя в учебной ау</w:t>
      </w:r>
      <w:r w:rsidR="00E22543">
        <w:rPr>
          <w:sz w:val="24"/>
          <w:szCs w:val="24"/>
        </w:rPr>
        <w:t>дитории.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color w:val="000000"/>
          <w:sz w:val="24"/>
          <w:szCs w:val="24"/>
          <w:lang w:eastAsia="ar-SA"/>
        </w:rPr>
        <w:t>На занятиях осуществляются следующие формы работ со студентами:</w:t>
      </w:r>
      <w:r w:rsidRPr="00C00C12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 (оформление и защита отчета по работе); </w:t>
      </w:r>
      <w:r w:rsidRPr="00C00C12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  (выполнение заданий малыми группами  до 4 человек).</w:t>
      </w:r>
    </w:p>
    <w:p w:rsidR="00E83D6A" w:rsidRPr="00C00C12" w:rsidRDefault="00E83D6A" w:rsidP="00E83D6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C00C12">
        <w:rPr>
          <w:rFonts w:eastAsia="Times New Roman"/>
          <w:color w:val="000000"/>
          <w:sz w:val="24"/>
          <w:szCs w:val="24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/>
          <w:color w:val="000000"/>
          <w:sz w:val="24"/>
          <w:szCs w:val="24"/>
          <w:lang w:eastAsia="ar-SA"/>
        </w:rPr>
        <w:t>Преследующие работы проводятся согласно следующему алгоритму:</w:t>
      </w:r>
    </w:p>
    <w:p w:rsidR="002E603B" w:rsidRPr="00C00C12" w:rsidRDefault="002E603B" w:rsidP="002E603B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color w:val="000000"/>
          <w:sz w:val="24"/>
          <w:szCs w:val="24"/>
          <w:lang w:eastAsia="ar-SA"/>
        </w:rPr>
        <w:t>Ознакомление  с теорией по осуществляемой работе</w:t>
      </w:r>
    </w:p>
    <w:p w:rsidR="002E603B" w:rsidRPr="00C00C12" w:rsidRDefault="002E603B" w:rsidP="002E603B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color w:val="000000"/>
          <w:sz w:val="24"/>
          <w:szCs w:val="24"/>
          <w:lang w:eastAsia="ar-SA"/>
        </w:rPr>
        <w:t>Подготовка рабочего места для проведения эксперимента</w:t>
      </w:r>
    </w:p>
    <w:p w:rsidR="002E603B" w:rsidRPr="00C00C12" w:rsidRDefault="002E603B" w:rsidP="002E603B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color w:val="000000"/>
          <w:sz w:val="24"/>
          <w:szCs w:val="24"/>
          <w:lang w:eastAsia="ar-SA"/>
        </w:rPr>
        <w:t>Планирование эксперимента и его осуществление</w:t>
      </w:r>
    </w:p>
    <w:p w:rsidR="002E603B" w:rsidRPr="00C00C12" w:rsidRDefault="002E603B" w:rsidP="002E603B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color w:val="000000"/>
          <w:sz w:val="24"/>
          <w:szCs w:val="24"/>
          <w:lang w:eastAsia="ar-SA"/>
        </w:rPr>
        <w:t>Анализ результатов по проведенным расчетам</w:t>
      </w:r>
    </w:p>
    <w:p w:rsidR="00BA2907" w:rsidRPr="00C00C12" w:rsidRDefault="00BA2907" w:rsidP="002E603B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color w:val="000000"/>
          <w:sz w:val="24"/>
          <w:szCs w:val="24"/>
          <w:lang w:eastAsia="ar-SA"/>
        </w:rPr>
        <w:t>Оформление отчета с расчетами, рисунками и графиками,</w:t>
      </w:r>
    </w:p>
    <w:p w:rsidR="00BA2907" w:rsidRPr="00C00C12" w:rsidRDefault="00BA2907" w:rsidP="002E603B">
      <w:pPr>
        <w:pStyle w:val="a0"/>
        <w:widowControl w:val="0"/>
        <w:numPr>
          <w:ilvl w:val="2"/>
          <w:numId w:val="1"/>
        </w:numPr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color w:val="000000"/>
          <w:sz w:val="24"/>
          <w:szCs w:val="24"/>
          <w:lang w:eastAsia="ar-SA"/>
        </w:rPr>
        <w:t>Защита отчета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/>
          <w:bCs/>
          <w:color w:val="000000"/>
          <w:sz w:val="24"/>
          <w:szCs w:val="24"/>
          <w:lang w:eastAsia="ar-SA"/>
        </w:rPr>
        <w:t>Требования к оформлению работы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Отчет по работе оформляется на листах формата А</w:t>
      </w:r>
      <w:proofErr w:type="gramStart"/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4</w:t>
      </w:r>
      <w:proofErr w:type="gramEnd"/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 xml:space="preserve"> </w:t>
      </w:r>
      <w:r w:rsidR="00BA2907" w:rsidRPr="00C00C12">
        <w:rPr>
          <w:rFonts w:eastAsia="Times New Roman"/>
          <w:color w:val="000000"/>
          <w:sz w:val="24"/>
          <w:szCs w:val="24"/>
          <w:lang w:eastAsia="ar-SA"/>
        </w:rPr>
        <w:t xml:space="preserve">согласно требованиям СТО 02069024.101 </w:t>
      </w:r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и должен содержать: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- титульный лист с названием работы;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- цель работы;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- схему экспериментальной установки;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- таблицы опытных и расчетных величин;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- расчеты;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- необходимые графики, выполненные на миллиметровой бумаге или на компьютере;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Cs/>
          <w:color w:val="000000"/>
          <w:sz w:val="24"/>
          <w:szCs w:val="24"/>
          <w:lang w:eastAsia="ar-SA"/>
        </w:rPr>
        <w:t>- выводы о проделанной работе.</w:t>
      </w:r>
    </w:p>
    <w:p w:rsidR="002E603B" w:rsidRPr="00C00C12" w:rsidRDefault="002E603B" w:rsidP="002E603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color w:val="000000"/>
          <w:sz w:val="24"/>
          <w:szCs w:val="24"/>
          <w:lang w:eastAsia="ar-SA"/>
        </w:rPr>
        <w:t>После окончания работы студенты должны навести порядок на своем рабочем месте, сдать все инструменты лаборанту.</w:t>
      </w:r>
    </w:p>
    <w:p w:rsidR="002E603B" w:rsidRPr="00C00C12" w:rsidRDefault="002E603B" w:rsidP="002E60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00C12">
        <w:rPr>
          <w:sz w:val="24"/>
          <w:szCs w:val="24"/>
        </w:rPr>
        <w:t xml:space="preserve">В процессе защиты работы </w:t>
      </w:r>
      <w:proofErr w:type="gramStart"/>
      <w:r w:rsidRPr="00C00C12">
        <w:rPr>
          <w:sz w:val="24"/>
          <w:szCs w:val="24"/>
        </w:rPr>
        <w:t>выявляется соответствующая компетентность согласно заданию и дается</w:t>
      </w:r>
      <w:proofErr w:type="gramEnd"/>
      <w:r w:rsidRPr="00C00C12">
        <w:rPr>
          <w:sz w:val="24"/>
          <w:szCs w:val="24"/>
        </w:rPr>
        <w:t xml:space="preserve"> комплексная оценка деятельности студента.</w:t>
      </w:r>
    </w:p>
    <w:p w:rsidR="00C00C12" w:rsidRDefault="009640C8" w:rsidP="009640C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Для подготовки к </w:t>
      </w:r>
      <w:r w:rsidR="00950938" w:rsidRPr="00C00C12">
        <w:rPr>
          <w:rFonts w:eastAsia="Times New Roman"/>
          <w:color w:val="000000"/>
          <w:sz w:val="24"/>
          <w:szCs w:val="24"/>
          <w:lang w:eastAsia="ar-SA"/>
        </w:rPr>
        <w:t>занятиям</w:t>
      </w:r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 рекомендуется использовать </w:t>
      </w:r>
      <w:r w:rsidR="00950938" w:rsidRPr="00C00C12">
        <w:rPr>
          <w:rFonts w:eastAsia="Times New Roman"/>
          <w:color w:val="000000"/>
          <w:sz w:val="24"/>
          <w:szCs w:val="24"/>
          <w:lang w:eastAsia="ar-SA"/>
        </w:rPr>
        <w:t xml:space="preserve">следующий источник: </w:t>
      </w:r>
    </w:p>
    <w:p w:rsidR="009640C8" w:rsidRDefault="009640C8" w:rsidP="009640C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C00C12">
        <w:rPr>
          <w:rFonts w:eastAsia="Times New Roman"/>
          <w:b/>
          <w:color w:val="000000"/>
          <w:sz w:val="24"/>
          <w:szCs w:val="24"/>
          <w:lang w:eastAsia="ar-SA"/>
        </w:rPr>
        <w:t>Лабораторный практикум по курсу "Процессы и аппараты пищевых производств</w:t>
      </w:r>
      <w:r w:rsidRPr="00C00C12">
        <w:rPr>
          <w:rFonts w:eastAsia="Times New Roman"/>
          <w:color w:val="000000"/>
          <w:sz w:val="24"/>
          <w:szCs w:val="24"/>
          <w:lang w:eastAsia="ar-SA"/>
        </w:rPr>
        <w:t>" [Электронный ресурс]</w:t>
      </w:r>
      <w:proofErr w:type="gramStart"/>
      <w:r w:rsidRPr="00C00C12">
        <w:rPr>
          <w:rFonts w:eastAsia="Times New Roman"/>
          <w:color w:val="000000"/>
          <w:sz w:val="24"/>
          <w:szCs w:val="24"/>
          <w:lang w:eastAsia="ar-SA"/>
        </w:rPr>
        <w:t> :</w:t>
      </w:r>
      <w:proofErr w:type="gramEnd"/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 учебное пособие / А. Н. </w:t>
      </w:r>
      <w:proofErr w:type="spellStart"/>
      <w:r w:rsidRPr="00C00C12">
        <w:rPr>
          <w:rFonts w:eastAsia="Times New Roman"/>
          <w:color w:val="000000"/>
          <w:sz w:val="24"/>
          <w:szCs w:val="24"/>
          <w:lang w:eastAsia="ar-SA"/>
        </w:rPr>
        <w:t>Холодилин</w:t>
      </w:r>
      <w:proofErr w:type="spellEnd"/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, С. Ю. Соловых; М-во образования и науки Рос. Федерации, </w:t>
      </w:r>
      <w:proofErr w:type="spellStart"/>
      <w:r w:rsidRPr="00C00C12">
        <w:rPr>
          <w:rFonts w:eastAsia="Times New Roman"/>
          <w:color w:val="000000"/>
          <w:sz w:val="24"/>
          <w:szCs w:val="24"/>
          <w:lang w:eastAsia="ar-SA"/>
        </w:rPr>
        <w:t>Федер</w:t>
      </w:r>
      <w:proofErr w:type="spellEnd"/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. гос. </w:t>
      </w:r>
      <w:proofErr w:type="spellStart"/>
      <w:r w:rsidRPr="00C00C12">
        <w:rPr>
          <w:rFonts w:eastAsia="Times New Roman"/>
          <w:color w:val="000000"/>
          <w:sz w:val="24"/>
          <w:szCs w:val="24"/>
          <w:lang w:eastAsia="ar-SA"/>
        </w:rPr>
        <w:t>бюджет</w:t>
      </w:r>
      <w:proofErr w:type="gramStart"/>
      <w:r w:rsidRPr="00C00C12">
        <w:rPr>
          <w:rFonts w:eastAsia="Times New Roman"/>
          <w:color w:val="000000"/>
          <w:sz w:val="24"/>
          <w:szCs w:val="24"/>
          <w:lang w:eastAsia="ar-SA"/>
        </w:rPr>
        <w:t>.о</w:t>
      </w:r>
      <w:proofErr w:type="gramEnd"/>
      <w:r w:rsidRPr="00C00C12">
        <w:rPr>
          <w:rFonts w:eastAsia="Times New Roman"/>
          <w:color w:val="000000"/>
          <w:sz w:val="24"/>
          <w:szCs w:val="24"/>
          <w:lang w:eastAsia="ar-SA"/>
        </w:rPr>
        <w:t>бразоват</w:t>
      </w:r>
      <w:proofErr w:type="spellEnd"/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. учреждение </w:t>
      </w:r>
      <w:proofErr w:type="spellStart"/>
      <w:r w:rsidRPr="00C00C12">
        <w:rPr>
          <w:rFonts w:eastAsia="Times New Roman"/>
          <w:color w:val="000000"/>
          <w:sz w:val="24"/>
          <w:szCs w:val="24"/>
          <w:lang w:eastAsia="ar-SA"/>
        </w:rPr>
        <w:t>высш</w:t>
      </w:r>
      <w:proofErr w:type="spellEnd"/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. проф. образования "Оренбург. гос. ун-т". - </w:t>
      </w:r>
      <w:proofErr w:type="spellStart"/>
      <w:r w:rsidRPr="00C00C12">
        <w:rPr>
          <w:rFonts w:eastAsia="Times New Roman"/>
          <w:color w:val="000000"/>
          <w:sz w:val="24"/>
          <w:szCs w:val="24"/>
          <w:lang w:eastAsia="ar-SA"/>
        </w:rPr>
        <w:t>Электрон</w:t>
      </w:r>
      <w:proofErr w:type="gramStart"/>
      <w:r w:rsidRPr="00C00C12">
        <w:rPr>
          <w:rFonts w:eastAsia="Times New Roman"/>
          <w:color w:val="000000"/>
          <w:sz w:val="24"/>
          <w:szCs w:val="24"/>
          <w:lang w:eastAsia="ar-SA"/>
        </w:rPr>
        <w:t>.т</w:t>
      </w:r>
      <w:proofErr w:type="gramEnd"/>
      <w:r w:rsidRPr="00C00C12">
        <w:rPr>
          <w:rFonts w:eastAsia="Times New Roman"/>
          <w:color w:val="000000"/>
          <w:sz w:val="24"/>
          <w:szCs w:val="24"/>
          <w:lang w:eastAsia="ar-SA"/>
        </w:rPr>
        <w:t>екстовые</w:t>
      </w:r>
      <w:proofErr w:type="spellEnd"/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 дан. (1 файл: </w:t>
      </w:r>
      <w:proofErr w:type="gramStart"/>
      <w:r w:rsidRPr="00C00C12">
        <w:rPr>
          <w:rFonts w:eastAsia="Times New Roman"/>
          <w:color w:val="000000"/>
          <w:sz w:val="24"/>
          <w:szCs w:val="24"/>
          <w:lang w:val="en-US" w:eastAsia="ar-SA"/>
        </w:rPr>
        <w:t>Kb</w:t>
      </w:r>
      <w:r w:rsidRPr="00C00C12">
        <w:rPr>
          <w:rFonts w:eastAsia="Times New Roman"/>
          <w:color w:val="000000"/>
          <w:sz w:val="24"/>
          <w:szCs w:val="24"/>
          <w:lang w:eastAsia="ar-SA"/>
        </w:rPr>
        <w:t>).</w:t>
      </w:r>
      <w:proofErr w:type="gramEnd"/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 - Оренбург </w:t>
      </w:r>
      <w:proofErr w:type="gramStart"/>
      <w:r w:rsidRPr="00C00C12">
        <w:rPr>
          <w:rFonts w:eastAsia="Times New Roman"/>
          <w:color w:val="000000"/>
          <w:sz w:val="24"/>
          <w:szCs w:val="24"/>
          <w:lang w:eastAsia="ar-SA"/>
        </w:rPr>
        <w:t>:О</w:t>
      </w:r>
      <w:proofErr w:type="gramEnd"/>
      <w:r w:rsidRPr="00C00C12">
        <w:rPr>
          <w:rFonts w:eastAsia="Times New Roman"/>
          <w:color w:val="000000"/>
          <w:sz w:val="24"/>
          <w:szCs w:val="24"/>
          <w:lang w:eastAsia="ar-SA"/>
        </w:rPr>
        <w:t>ГУ, 2014. -</w:t>
      </w:r>
      <w:r w:rsidR="00950938" w:rsidRPr="00C00C12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Pr="00C00C12">
        <w:rPr>
          <w:rFonts w:eastAsia="Times New Roman"/>
          <w:color w:val="000000"/>
          <w:sz w:val="24"/>
          <w:szCs w:val="24"/>
          <w:lang w:val="en-US" w:eastAsia="ar-SA"/>
        </w:rPr>
        <w:t>Adobe</w:t>
      </w:r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Pr="00C00C12">
        <w:rPr>
          <w:rFonts w:eastAsia="Times New Roman"/>
          <w:color w:val="000000"/>
          <w:sz w:val="24"/>
          <w:szCs w:val="24"/>
          <w:lang w:val="en-US" w:eastAsia="ar-SA"/>
        </w:rPr>
        <w:t>Acrobat</w:t>
      </w:r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Pr="00C00C12">
        <w:rPr>
          <w:rFonts w:eastAsia="Times New Roman"/>
          <w:color w:val="000000"/>
          <w:sz w:val="24"/>
          <w:szCs w:val="24"/>
          <w:lang w:val="en-US" w:eastAsia="ar-SA"/>
        </w:rPr>
        <w:t>Reader</w:t>
      </w:r>
      <w:r w:rsidRPr="00C00C12">
        <w:rPr>
          <w:rFonts w:eastAsia="Times New Roman"/>
          <w:color w:val="000000"/>
          <w:sz w:val="24"/>
          <w:szCs w:val="24"/>
          <w:lang w:eastAsia="ar-SA"/>
        </w:rPr>
        <w:t xml:space="preserve"> 5.0 – Режим доступа: </w:t>
      </w:r>
      <w:hyperlink r:id="rId9" w:history="1">
        <w:r w:rsidR="00C00C12" w:rsidRPr="002D1DA0">
          <w:rPr>
            <w:rStyle w:val="ac"/>
            <w:rFonts w:eastAsia="Times New Roman"/>
            <w:sz w:val="24"/>
            <w:szCs w:val="24"/>
            <w:lang w:val="en-US" w:eastAsia="ar-SA"/>
          </w:rPr>
          <w:t>http</w:t>
        </w:r>
        <w:r w:rsidR="00C00C12" w:rsidRPr="002D1DA0">
          <w:rPr>
            <w:rStyle w:val="ac"/>
            <w:rFonts w:eastAsia="Times New Roman"/>
            <w:sz w:val="24"/>
            <w:szCs w:val="24"/>
            <w:lang w:eastAsia="ar-SA"/>
          </w:rPr>
          <w:t>://</w:t>
        </w:r>
        <w:proofErr w:type="spellStart"/>
        <w:r w:rsidR="00C00C12" w:rsidRPr="002D1DA0">
          <w:rPr>
            <w:rStyle w:val="ac"/>
            <w:rFonts w:eastAsia="Times New Roman"/>
            <w:sz w:val="24"/>
            <w:szCs w:val="24"/>
            <w:lang w:val="en-US" w:eastAsia="ar-SA"/>
          </w:rPr>
          <w:t>artlib</w:t>
        </w:r>
        <w:proofErr w:type="spellEnd"/>
        <w:r w:rsidR="00C00C12" w:rsidRPr="002D1DA0">
          <w:rPr>
            <w:rStyle w:val="ac"/>
            <w:rFonts w:eastAsia="Times New Roman"/>
            <w:sz w:val="24"/>
            <w:szCs w:val="24"/>
            <w:lang w:eastAsia="ar-SA"/>
          </w:rPr>
          <w:t>.</w:t>
        </w:r>
        <w:proofErr w:type="spellStart"/>
        <w:r w:rsidR="00C00C12" w:rsidRPr="002D1DA0">
          <w:rPr>
            <w:rStyle w:val="ac"/>
            <w:rFonts w:eastAsia="Times New Roman"/>
            <w:sz w:val="24"/>
            <w:szCs w:val="24"/>
            <w:lang w:val="en-US" w:eastAsia="ar-SA"/>
          </w:rPr>
          <w:t>osu</w:t>
        </w:r>
        <w:proofErr w:type="spellEnd"/>
        <w:r w:rsidR="00C00C12" w:rsidRPr="002D1DA0">
          <w:rPr>
            <w:rStyle w:val="ac"/>
            <w:rFonts w:eastAsia="Times New Roman"/>
            <w:sz w:val="24"/>
            <w:szCs w:val="24"/>
            <w:lang w:eastAsia="ar-SA"/>
          </w:rPr>
          <w:t>.</w:t>
        </w:r>
        <w:proofErr w:type="spellStart"/>
        <w:r w:rsidR="00C00C12" w:rsidRPr="002D1DA0">
          <w:rPr>
            <w:rStyle w:val="ac"/>
            <w:rFonts w:eastAsia="Times New Roman"/>
            <w:sz w:val="24"/>
            <w:szCs w:val="24"/>
            <w:lang w:val="en-US" w:eastAsia="ar-SA"/>
          </w:rPr>
          <w:t>ru</w:t>
        </w:r>
        <w:proofErr w:type="spellEnd"/>
        <w:r w:rsidR="00C00C12" w:rsidRPr="002D1DA0">
          <w:rPr>
            <w:rStyle w:val="ac"/>
            <w:rFonts w:eastAsia="Times New Roman"/>
            <w:sz w:val="24"/>
            <w:szCs w:val="24"/>
            <w:lang w:eastAsia="ar-SA"/>
          </w:rPr>
          <w:t>/</w:t>
        </w:r>
        <w:r w:rsidR="00C00C12" w:rsidRPr="002D1DA0">
          <w:rPr>
            <w:rStyle w:val="ac"/>
            <w:rFonts w:eastAsia="Times New Roman"/>
            <w:sz w:val="24"/>
            <w:szCs w:val="24"/>
            <w:lang w:val="en-US" w:eastAsia="ar-SA"/>
          </w:rPr>
          <w:t>web</w:t>
        </w:r>
        <w:r w:rsidR="00C00C12" w:rsidRPr="002D1DA0">
          <w:rPr>
            <w:rStyle w:val="ac"/>
            <w:rFonts w:eastAsia="Times New Roman"/>
            <w:sz w:val="24"/>
            <w:szCs w:val="24"/>
            <w:lang w:eastAsia="ar-SA"/>
          </w:rPr>
          <w:t>/</w:t>
        </w:r>
        <w:r w:rsidR="00C00C12" w:rsidRPr="002D1DA0">
          <w:rPr>
            <w:rStyle w:val="ac"/>
            <w:rFonts w:eastAsia="Times New Roman"/>
            <w:sz w:val="24"/>
            <w:szCs w:val="24"/>
            <w:lang w:val="en-US" w:eastAsia="ar-SA"/>
          </w:rPr>
          <w:t>books</w:t>
        </w:r>
        <w:r w:rsidR="00C00C12" w:rsidRPr="002D1DA0">
          <w:rPr>
            <w:rStyle w:val="ac"/>
            <w:rFonts w:eastAsia="Times New Roman"/>
            <w:sz w:val="24"/>
            <w:szCs w:val="24"/>
            <w:lang w:eastAsia="ar-SA"/>
          </w:rPr>
          <w:t>/</w:t>
        </w:r>
        <w:proofErr w:type="spellStart"/>
        <w:r w:rsidR="00C00C12" w:rsidRPr="002D1DA0">
          <w:rPr>
            <w:rStyle w:val="ac"/>
            <w:rFonts w:eastAsia="Times New Roman"/>
            <w:sz w:val="24"/>
            <w:szCs w:val="24"/>
            <w:lang w:val="en-US" w:eastAsia="ar-SA"/>
          </w:rPr>
          <w:t>metod</w:t>
        </w:r>
        <w:proofErr w:type="spellEnd"/>
        <w:r w:rsidR="00C00C12" w:rsidRPr="002D1DA0">
          <w:rPr>
            <w:rStyle w:val="ac"/>
            <w:rFonts w:eastAsia="Times New Roman"/>
            <w:sz w:val="24"/>
            <w:szCs w:val="24"/>
            <w:lang w:eastAsia="ar-SA"/>
          </w:rPr>
          <w:t>_</w:t>
        </w:r>
        <w:r w:rsidR="00C00C12" w:rsidRPr="002D1DA0">
          <w:rPr>
            <w:rStyle w:val="ac"/>
            <w:rFonts w:eastAsia="Times New Roman"/>
            <w:sz w:val="24"/>
            <w:szCs w:val="24"/>
            <w:lang w:val="en-US" w:eastAsia="ar-SA"/>
          </w:rPr>
          <w:t>all</w:t>
        </w:r>
        <w:r w:rsidR="00C00C12" w:rsidRPr="002D1DA0">
          <w:rPr>
            <w:rStyle w:val="ac"/>
            <w:rFonts w:eastAsia="Times New Roman"/>
            <w:sz w:val="24"/>
            <w:szCs w:val="24"/>
            <w:lang w:eastAsia="ar-SA"/>
          </w:rPr>
          <w:t>/6349_20141106.</w:t>
        </w:r>
        <w:proofErr w:type="spellStart"/>
        <w:r w:rsidR="00C00C12" w:rsidRPr="002D1DA0">
          <w:rPr>
            <w:rStyle w:val="ac"/>
            <w:rFonts w:eastAsia="Times New Roman"/>
            <w:sz w:val="24"/>
            <w:szCs w:val="24"/>
            <w:lang w:val="en-US" w:eastAsia="ar-SA"/>
          </w:rPr>
          <w:t>pdf</w:t>
        </w:r>
        <w:proofErr w:type="spellEnd"/>
      </w:hyperlink>
    </w:p>
    <w:p w:rsidR="00C00C12" w:rsidRDefault="00C00C12" w:rsidP="009640C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670077" w:rsidRPr="00E22543" w:rsidRDefault="00670077" w:rsidP="00670077">
      <w:pPr>
        <w:spacing w:after="0" w:line="240" w:lineRule="auto"/>
        <w:ind w:firstLine="709"/>
        <w:jc w:val="both"/>
        <w:rPr>
          <w:b/>
          <w:sz w:val="28"/>
          <w:szCs w:val="24"/>
        </w:rPr>
      </w:pPr>
      <w:r w:rsidRPr="00E22543">
        <w:rPr>
          <w:b/>
          <w:sz w:val="28"/>
          <w:szCs w:val="24"/>
        </w:rPr>
        <w:t>Задача на гидромеханические процессы:</w:t>
      </w:r>
    </w:p>
    <w:p w:rsidR="00670077" w:rsidRPr="00042E59" w:rsidRDefault="00670077" w:rsidP="00670077">
      <w:pPr>
        <w:pStyle w:val="31"/>
        <w:spacing w:before="0" w:after="0"/>
        <w:ind w:left="0" w:firstLine="567"/>
        <w:rPr>
          <w:sz w:val="24"/>
          <w:szCs w:val="24"/>
        </w:rPr>
      </w:pPr>
      <w:r w:rsidRPr="00042E59">
        <w:rPr>
          <w:sz w:val="24"/>
          <w:szCs w:val="24"/>
        </w:rPr>
        <w:t>Картофельная кашка, полученная после протирочной машины, представляет собой неоднородную систему – суспензию.</w:t>
      </w:r>
    </w:p>
    <w:p w:rsidR="00670077" w:rsidRPr="00042E59" w:rsidRDefault="00670077" w:rsidP="00670077">
      <w:pPr>
        <w:pStyle w:val="ae"/>
        <w:ind w:firstLine="567"/>
        <w:rPr>
          <w:sz w:val="24"/>
          <w:szCs w:val="24"/>
        </w:rPr>
      </w:pPr>
      <w:r w:rsidRPr="00042E59">
        <w:rPr>
          <w:b/>
          <w:sz w:val="24"/>
          <w:szCs w:val="24"/>
        </w:rPr>
        <w:t>Задача:</w:t>
      </w:r>
      <w:r w:rsidRPr="00042E59">
        <w:rPr>
          <w:sz w:val="24"/>
          <w:szCs w:val="24"/>
        </w:rPr>
        <w:t xml:space="preserve"> Определить объемную производительность V (в м</w:t>
      </w:r>
      <w:r w:rsidRPr="00042E59">
        <w:rPr>
          <w:sz w:val="24"/>
          <w:szCs w:val="24"/>
          <w:vertAlign w:val="superscript"/>
        </w:rPr>
        <w:t>3</w:t>
      </w:r>
      <w:r w:rsidRPr="00042E59">
        <w:rPr>
          <w:sz w:val="24"/>
          <w:szCs w:val="24"/>
        </w:rPr>
        <w:t xml:space="preserve">/с) и мощность электродвигателя </w:t>
      </w:r>
      <w:proofErr w:type="gramStart"/>
      <w:r w:rsidRPr="00042E59">
        <w:rPr>
          <w:sz w:val="24"/>
          <w:szCs w:val="24"/>
        </w:rPr>
        <w:t>N</w:t>
      </w:r>
      <w:proofErr w:type="gramEnd"/>
      <w:r w:rsidRPr="00042E59">
        <w:rPr>
          <w:sz w:val="24"/>
          <w:szCs w:val="24"/>
          <w:vertAlign w:val="subscript"/>
        </w:rPr>
        <w:t>ДВ</w:t>
      </w:r>
      <w:r w:rsidRPr="00042E59">
        <w:rPr>
          <w:sz w:val="24"/>
          <w:szCs w:val="24"/>
        </w:rPr>
        <w:t xml:space="preserve"> (в кВт) горизонтальной отстойной центрифуги периодического действия при её работе на картофельной суспензии по следующим данным: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 xml:space="preserve">Наружный диаметр барабана – </w:t>
      </w:r>
      <w:proofErr w:type="gramStart"/>
      <w:r w:rsidRPr="00042E59">
        <w:rPr>
          <w:sz w:val="24"/>
          <w:szCs w:val="24"/>
        </w:rPr>
        <w:t>D</w:t>
      </w:r>
      <w:proofErr w:type="gramEnd"/>
      <w:r w:rsidRPr="00042E59">
        <w:rPr>
          <w:sz w:val="24"/>
          <w:szCs w:val="24"/>
          <w:vertAlign w:val="subscript"/>
        </w:rPr>
        <w:t xml:space="preserve">Н, </w:t>
      </w:r>
      <w:r w:rsidRPr="00042E59">
        <w:rPr>
          <w:sz w:val="24"/>
          <w:szCs w:val="24"/>
        </w:rPr>
        <w:t>м;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 xml:space="preserve">Внутренний диаметр барабана – </w:t>
      </w:r>
      <w:proofErr w:type="gramStart"/>
      <w:r w:rsidRPr="00042E59">
        <w:rPr>
          <w:sz w:val="24"/>
          <w:szCs w:val="24"/>
        </w:rPr>
        <w:t>D</w:t>
      </w:r>
      <w:proofErr w:type="gramEnd"/>
      <w:r w:rsidRPr="00042E59">
        <w:rPr>
          <w:sz w:val="24"/>
          <w:szCs w:val="24"/>
          <w:vertAlign w:val="subscript"/>
        </w:rPr>
        <w:t xml:space="preserve">ВН, </w:t>
      </w:r>
      <w:r w:rsidRPr="00042E59">
        <w:rPr>
          <w:sz w:val="24"/>
          <w:szCs w:val="24"/>
        </w:rPr>
        <w:t>м;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lastRenderedPageBreak/>
        <w:t>Длина барабана – L, м;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 xml:space="preserve">Масса барабана – </w:t>
      </w:r>
      <w:proofErr w:type="spellStart"/>
      <w:proofErr w:type="gramStart"/>
      <w:r w:rsidRPr="00042E59">
        <w:rPr>
          <w:sz w:val="24"/>
          <w:szCs w:val="24"/>
        </w:rPr>
        <w:t>m</w:t>
      </w:r>
      <w:proofErr w:type="gramEnd"/>
      <w:r w:rsidRPr="00042E59">
        <w:rPr>
          <w:sz w:val="24"/>
          <w:szCs w:val="24"/>
          <w:vertAlign w:val="subscript"/>
        </w:rPr>
        <w:t>Б</w:t>
      </w:r>
      <w:proofErr w:type="spellEnd"/>
      <w:r w:rsidRPr="00042E59">
        <w:rPr>
          <w:sz w:val="24"/>
          <w:szCs w:val="24"/>
        </w:rPr>
        <w:t>, кг;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 xml:space="preserve">Масса суспензии, загруженной в барабан – </w:t>
      </w:r>
      <w:proofErr w:type="spellStart"/>
      <w:proofErr w:type="gramStart"/>
      <w:r w:rsidRPr="00042E59">
        <w:rPr>
          <w:sz w:val="24"/>
          <w:szCs w:val="24"/>
        </w:rPr>
        <w:t>m</w:t>
      </w:r>
      <w:proofErr w:type="gramEnd"/>
      <w:r w:rsidRPr="00042E59">
        <w:rPr>
          <w:sz w:val="24"/>
          <w:szCs w:val="24"/>
          <w:vertAlign w:val="subscript"/>
        </w:rPr>
        <w:t>С</w:t>
      </w:r>
      <w:proofErr w:type="spellEnd"/>
      <w:r w:rsidRPr="00042E59">
        <w:rPr>
          <w:sz w:val="24"/>
          <w:szCs w:val="24"/>
        </w:rPr>
        <w:t>, кг;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 xml:space="preserve">Продолжительность разгона барабана – </w:t>
      </w:r>
      <w:proofErr w:type="spellStart"/>
      <w:r w:rsidRPr="00042E59">
        <w:rPr>
          <w:sz w:val="24"/>
          <w:szCs w:val="24"/>
        </w:rPr>
        <w:t>τ</w:t>
      </w:r>
      <w:proofErr w:type="gramStart"/>
      <w:r w:rsidRPr="00042E59">
        <w:rPr>
          <w:sz w:val="24"/>
          <w:szCs w:val="24"/>
          <w:vertAlign w:val="subscript"/>
        </w:rPr>
        <w:t>Р</w:t>
      </w:r>
      <w:proofErr w:type="spellEnd"/>
      <w:proofErr w:type="gramEnd"/>
      <w:r w:rsidRPr="00042E59">
        <w:rPr>
          <w:sz w:val="24"/>
          <w:szCs w:val="24"/>
        </w:rPr>
        <w:t>, с;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 xml:space="preserve">Диаметр шейки вала – </w:t>
      </w:r>
      <w:proofErr w:type="spellStart"/>
      <w:proofErr w:type="gramStart"/>
      <w:r w:rsidRPr="00042E59">
        <w:rPr>
          <w:sz w:val="24"/>
          <w:szCs w:val="24"/>
        </w:rPr>
        <w:t>d</w:t>
      </w:r>
      <w:proofErr w:type="gramEnd"/>
      <w:r w:rsidRPr="00042E59">
        <w:rPr>
          <w:sz w:val="24"/>
          <w:szCs w:val="24"/>
          <w:vertAlign w:val="subscript"/>
        </w:rPr>
        <w:t>Ш</w:t>
      </w:r>
      <w:proofErr w:type="spellEnd"/>
      <w:r w:rsidRPr="00042E59">
        <w:rPr>
          <w:sz w:val="24"/>
          <w:szCs w:val="24"/>
        </w:rPr>
        <w:t>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 xml:space="preserve">Плотность частиц суспензии – </w:t>
      </w:r>
      <w:proofErr w:type="spellStart"/>
      <w:r w:rsidRPr="00042E59">
        <w:rPr>
          <w:sz w:val="24"/>
          <w:szCs w:val="24"/>
        </w:rPr>
        <w:t>ρ</w:t>
      </w:r>
      <w:r w:rsidRPr="00042E59">
        <w:rPr>
          <w:sz w:val="24"/>
          <w:szCs w:val="24"/>
          <w:vertAlign w:val="subscript"/>
        </w:rPr>
        <w:t>Ч</w:t>
      </w:r>
      <w:proofErr w:type="spellEnd"/>
      <w:r w:rsidRPr="00042E59">
        <w:rPr>
          <w:sz w:val="24"/>
          <w:szCs w:val="24"/>
        </w:rPr>
        <w:t>, кг/м</w:t>
      </w:r>
      <w:r w:rsidRPr="00042E59">
        <w:rPr>
          <w:sz w:val="24"/>
          <w:szCs w:val="24"/>
          <w:vertAlign w:val="superscript"/>
        </w:rPr>
        <w:t>3</w:t>
      </w:r>
      <w:r w:rsidRPr="00042E59">
        <w:rPr>
          <w:sz w:val="24"/>
          <w:szCs w:val="24"/>
        </w:rPr>
        <w:t>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 xml:space="preserve">Плотность среды – </w:t>
      </w:r>
      <w:proofErr w:type="spellStart"/>
      <w:r w:rsidRPr="00042E59">
        <w:rPr>
          <w:sz w:val="24"/>
          <w:szCs w:val="24"/>
        </w:rPr>
        <w:t>ρ</w:t>
      </w:r>
      <w:r w:rsidRPr="00042E59">
        <w:rPr>
          <w:sz w:val="24"/>
          <w:szCs w:val="24"/>
          <w:vertAlign w:val="subscript"/>
        </w:rPr>
        <w:t>Ж</w:t>
      </w:r>
      <w:proofErr w:type="spellEnd"/>
      <w:r w:rsidRPr="00042E59">
        <w:rPr>
          <w:sz w:val="24"/>
          <w:szCs w:val="24"/>
        </w:rPr>
        <w:t xml:space="preserve">, </w:t>
      </w:r>
      <w:proofErr w:type="gramStart"/>
      <w:r w:rsidRPr="00042E59">
        <w:rPr>
          <w:sz w:val="24"/>
          <w:szCs w:val="24"/>
        </w:rPr>
        <w:t>кг</w:t>
      </w:r>
      <w:proofErr w:type="gramEnd"/>
      <w:r w:rsidRPr="00042E59">
        <w:rPr>
          <w:sz w:val="24"/>
          <w:szCs w:val="24"/>
        </w:rPr>
        <w:t>/м</w:t>
      </w:r>
      <w:r w:rsidRPr="00042E59">
        <w:rPr>
          <w:sz w:val="24"/>
          <w:szCs w:val="24"/>
          <w:vertAlign w:val="superscript"/>
        </w:rPr>
        <w:t>3</w:t>
      </w:r>
      <w:r w:rsidRPr="00042E59">
        <w:rPr>
          <w:sz w:val="24"/>
          <w:szCs w:val="24"/>
        </w:rPr>
        <w:t>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>Наименьший диаметр частицы – d, мкм;</w:t>
      </w:r>
    </w:p>
    <w:p w:rsidR="00670077" w:rsidRPr="00042E59" w:rsidRDefault="00670077" w:rsidP="00670077">
      <w:pPr>
        <w:pStyle w:val="ae"/>
        <w:ind w:firstLine="1080"/>
        <w:rPr>
          <w:sz w:val="24"/>
          <w:szCs w:val="24"/>
        </w:rPr>
      </w:pPr>
      <w:r w:rsidRPr="00042E59">
        <w:rPr>
          <w:sz w:val="24"/>
          <w:szCs w:val="24"/>
        </w:rPr>
        <w:t>Частота вращения барабана – n, об/мин.</w:t>
      </w:r>
    </w:p>
    <w:p w:rsidR="00670077" w:rsidRPr="00042E59" w:rsidRDefault="00670077" w:rsidP="00670077">
      <w:pPr>
        <w:pStyle w:val="ae"/>
        <w:rPr>
          <w:b/>
          <w:sz w:val="24"/>
          <w:szCs w:val="24"/>
        </w:rPr>
      </w:pPr>
      <w:r w:rsidRPr="00042E59">
        <w:rPr>
          <w:b/>
          <w:sz w:val="24"/>
          <w:szCs w:val="24"/>
        </w:rPr>
        <w:t>Методика решения.</w:t>
      </w: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tabs>
          <w:tab w:val="clear" w:pos="900"/>
        </w:tabs>
        <w:autoSpaceDE/>
        <w:autoSpaceDN/>
        <w:adjustRightInd/>
        <w:ind w:left="0" w:right="0" w:firstLine="0"/>
        <w:jc w:val="left"/>
        <w:rPr>
          <w:sz w:val="24"/>
          <w:szCs w:val="24"/>
        </w:rPr>
      </w:pPr>
      <w:r w:rsidRPr="00042E59">
        <w:rPr>
          <w:sz w:val="24"/>
          <w:szCs w:val="24"/>
        </w:rPr>
        <w:t xml:space="preserve">Определяем угловую скорость вращения барабана (в </w:t>
      </w:r>
      <w:proofErr w:type="gramStart"/>
      <w:r w:rsidRPr="00042E59">
        <w:rPr>
          <w:sz w:val="24"/>
          <w:szCs w:val="24"/>
        </w:rPr>
        <w:t>рад/с</w:t>
      </w:r>
      <w:proofErr w:type="gramEnd"/>
      <w:r w:rsidRPr="00042E59">
        <w:rPr>
          <w:sz w:val="24"/>
          <w:szCs w:val="24"/>
        </w:rPr>
        <w:t>)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jc w:val="right"/>
        <w:rPr>
          <w:sz w:val="24"/>
          <w:szCs w:val="24"/>
        </w:rPr>
      </w:pPr>
      <w:r w:rsidRPr="00042E59">
        <w:rPr>
          <w:position w:val="-28"/>
          <w:sz w:val="24"/>
          <w:szCs w:val="24"/>
        </w:rPr>
        <w:object w:dxaOrig="13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36pt" o:ole="" fillcolor="window">
            <v:imagedata r:id="rId10" o:title=""/>
          </v:shape>
          <o:OLEObject Type="Embed" ProgID="Equation.3" ShapeID="_x0000_i1025" DrawAspect="Content" ObjectID="_1749908496" r:id="rId11"/>
        </w:object>
      </w:r>
      <w:r w:rsidRPr="00042E59">
        <w:rPr>
          <w:sz w:val="24"/>
          <w:szCs w:val="24"/>
        </w:rPr>
        <w:t>;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(1.8)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tabs>
          <w:tab w:val="clear" w:pos="900"/>
        </w:tabs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Скорость центробежного осаждения частицы </w:t>
      </w:r>
      <w:r w:rsidRPr="00042E59">
        <w:rPr>
          <w:position w:val="-14"/>
          <w:sz w:val="24"/>
          <w:szCs w:val="24"/>
        </w:rPr>
        <w:object w:dxaOrig="320" w:dyaOrig="400">
          <v:shape id="_x0000_i1026" type="#_x0000_t75" style="width:15.75pt;height:20.25pt" o:ole="" fillcolor="window">
            <v:imagedata r:id="rId12" o:title=""/>
          </v:shape>
          <o:OLEObject Type="Embed" ProgID="Equation.3" ShapeID="_x0000_i1026" DrawAspect="Content" ObjectID="_1749908497" r:id="rId13"/>
        </w:object>
      </w:r>
      <w:r w:rsidRPr="00042E59">
        <w:rPr>
          <w:sz w:val="24"/>
          <w:szCs w:val="24"/>
        </w:rPr>
        <w:t xml:space="preserve"> (в м/с) при ламинарном движении </w:t>
      </w:r>
      <w:proofErr w:type="spellStart"/>
      <w:r w:rsidRPr="00042E59">
        <w:rPr>
          <w:sz w:val="24"/>
          <w:szCs w:val="24"/>
        </w:rPr>
        <w:t>Re</w:t>
      </w:r>
      <w:proofErr w:type="spellEnd"/>
      <w:r w:rsidRPr="00042E59">
        <w:rPr>
          <w:sz w:val="24"/>
          <w:szCs w:val="24"/>
        </w:rPr>
        <w:t>&lt;0,2 определяется из уравнения Стокса,</w:t>
      </w:r>
      <w:r w:rsidRPr="00042E59">
        <w:rPr>
          <w:i/>
          <w:sz w:val="24"/>
          <w:szCs w:val="24"/>
        </w:rPr>
        <w:t xml:space="preserve"> </w:t>
      </w:r>
      <w:r w:rsidRPr="00042E59">
        <w:rPr>
          <w:i/>
          <w:sz w:val="24"/>
          <w:szCs w:val="24"/>
          <w:lang w:val="en-US"/>
        </w:rPr>
        <w:t>r</w:t>
      </w:r>
      <w:r w:rsidRPr="00042E59">
        <w:rPr>
          <w:i/>
          <w:sz w:val="24"/>
          <w:szCs w:val="24"/>
        </w:rPr>
        <w:t>=</w:t>
      </w:r>
      <w:proofErr w:type="gramStart"/>
      <w:r w:rsidRPr="00042E59">
        <w:rPr>
          <w:i/>
          <w:sz w:val="24"/>
          <w:szCs w:val="24"/>
          <w:lang w:val="en-US"/>
        </w:rPr>
        <w:t>D</w:t>
      </w:r>
      <w:proofErr w:type="spellStart"/>
      <w:proofErr w:type="gramEnd"/>
      <w:r w:rsidRPr="00042E59">
        <w:rPr>
          <w:i/>
          <w:sz w:val="24"/>
          <w:szCs w:val="24"/>
        </w:rPr>
        <w:t>вн</w:t>
      </w:r>
      <w:proofErr w:type="spellEnd"/>
      <w:r w:rsidRPr="00042E59">
        <w:rPr>
          <w:i/>
          <w:sz w:val="24"/>
          <w:szCs w:val="24"/>
        </w:rPr>
        <w:t>/2</w:t>
      </w:r>
      <w:r w:rsidRPr="00042E59">
        <w:rPr>
          <w:sz w:val="24"/>
          <w:szCs w:val="24"/>
        </w:rPr>
        <w:tab/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jc w:val="right"/>
        <w:rPr>
          <w:sz w:val="24"/>
          <w:szCs w:val="24"/>
        </w:rPr>
      </w:pPr>
      <w:r w:rsidRPr="00042E59">
        <w:rPr>
          <w:position w:val="-32"/>
          <w:sz w:val="24"/>
          <w:szCs w:val="24"/>
        </w:rPr>
        <w:object w:dxaOrig="3080" w:dyaOrig="920">
          <v:shape id="_x0000_i1027" type="#_x0000_t75" style="width:153.75pt;height:45.75pt" o:ole="" fillcolor="window">
            <v:imagedata r:id="rId14" o:title=""/>
          </v:shape>
          <o:OLEObject Type="Embed" ProgID="Equation.3" ShapeID="_x0000_i1027" DrawAspect="Content" ObjectID="_1749908498" r:id="rId15"/>
        </w:object>
      </w:r>
      <w:r w:rsidRPr="00042E59">
        <w:rPr>
          <w:sz w:val="24"/>
          <w:szCs w:val="24"/>
        </w:rPr>
        <w:t>;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(1.9)</w:t>
      </w: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tabs>
          <w:tab w:val="clear" w:pos="900"/>
        </w:tabs>
        <w:autoSpaceDE/>
        <w:autoSpaceDN/>
        <w:adjustRightInd/>
        <w:ind w:left="0" w:right="0" w:firstLine="0"/>
        <w:jc w:val="left"/>
        <w:rPr>
          <w:sz w:val="24"/>
          <w:szCs w:val="24"/>
        </w:rPr>
      </w:pPr>
      <w:r w:rsidRPr="00042E59">
        <w:rPr>
          <w:sz w:val="24"/>
          <w:szCs w:val="24"/>
        </w:rPr>
        <w:t>Проверяем режим осаждения</w:t>
      </w:r>
    </w:p>
    <w:p w:rsidR="00670077" w:rsidRPr="00042E59" w:rsidRDefault="00670077" w:rsidP="00670077">
      <w:pPr>
        <w:pStyle w:val="ae"/>
        <w:widowControl/>
        <w:autoSpaceDE/>
        <w:autoSpaceDN/>
        <w:adjustRightInd/>
        <w:ind w:right="0" w:firstLine="0"/>
        <w:jc w:val="left"/>
        <w:rPr>
          <w:sz w:val="24"/>
          <w:szCs w:val="24"/>
        </w:rPr>
      </w:pPr>
    </w:p>
    <w:p w:rsidR="00670077" w:rsidRPr="00042E59" w:rsidRDefault="00670077" w:rsidP="00670077">
      <w:pPr>
        <w:pStyle w:val="ae"/>
        <w:jc w:val="right"/>
        <w:rPr>
          <w:sz w:val="24"/>
          <w:szCs w:val="24"/>
        </w:rPr>
      </w:pPr>
      <w:r w:rsidRPr="00042E59">
        <w:rPr>
          <w:position w:val="-32"/>
          <w:sz w:val="24"/>
          <w:szCs w:val="24"/>
        </w:rPr>
        <w:object w:dxaOrig="1860" w:dyaOrig="800">
          <v:shape id="_x0000_i1028" type="#_x0000_t75" style="width:93pt;height:39.75pt" o:ole="" fillcolor="window">
            <v:imagedata r:id="rId16" o:title=""/>
          </v:shape>
          <o:OLEObject Type="Embed" ProgID="Equation.3" ShapeID="_x0000_i1028" DrawAspect="Content" ObjectID="_1749908499" r:id="rId17"/>
        </w:object>
      </w:r>
      <w:r w:rsidRPr="00042E59">
        <w:rPr>
          <w:sz w:val="24"/>
          <w:szCs w:val="24"/>
        </w:rPr>
        <w:t>;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(1.10)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  <w:r w:rsidRPr="00042E59">
        <w:rPr>
          <w:sz w:val="24"/>
          <w:szCs w:val="24"/>
        </w:rPr>
        <w:t xml:space="preserve"> </w:t>
      </w: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tabs>
          <w:tab w:val="clear" w:pos="900"/>
        </w:tabs>
        <w:autoSpaceDE/>
        <w:autoSpaceDN/>
        <w:adjustRightInd/>
        <w:ind w:left="0" w:right="0" w:firstLine="0"/>
        <w:jc w:val="left"/>
        <w:rPr>
          <w:sz w:val="24"/>
          <w:szCs w:val="24"/>
        </w:rPr>
      </w:pPr>
      <w:r w:rsidRPr="00042E59">
        <w:rPr>
          <w:sz w:val="24"/>
          <w:szCs w:val="24"/>
        </w:rPr>
        <w:t>Определяем  внутренний радиус кольца R</w:t>
      </w:r>
      <w:r w:rsidRPr="00042E59">
        <w:rPr>
          <w:sz w:val="24"/>
          <w:szCs w:val="24"/>
          <w:vertAlign w:val="subscript"/>
        </w:rPr>
        <w:t>0</w:t>
      </w:r>
      <w:r w:rsidRPr="00042E59">
        <w:rPr>
          <w:sz w:val="24"/>
          <w:szCs w:val="24"/>
        </w:rPr>
        <w:t xml:space="preserve"> (в м)</w:t>
      </w:r>
    </w:p>
    <w:p w:rsidR="00670077" w:rsidRPr="00042E59" w:rsidRDefault="00670077" w:rsidP="00670077">
      <w:pPr>
        <w:pStyle w:val="ae"/>
        <w:tabs>
          <w:tab w:val="num" w:pos="900"/>
        </w:tabs>
        <w:ind w:hanging="900"/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ind w:hanging="900"/>
        <w:jc w:val="right"/>
        <w:rPr>
          <w:sz w:val="24"/>
          <w:szCs w:val="24"/>
        </w:rPr>
      </w:pPr>
      <w:r w:rsidRPr="00042E59">
        <w:rPr>
          <w:position w:val="-36"/>
          <w:sz w:val="24"/>
          <w:szCs w:val="24"/>
        </w:rPr>
        <w:object w:dxaOrig="2560" w:dyaOrig="859">
          <v:shape id="_x0000_i1029" type="#_x0000_t75" style="width:128.25pt;height:42.75pt" o:ole="" fillcolor="window">
            <v:imagedata r:id="rId18" o:title=""/>
          </v:shape>
          <o:OLEObject Type="Embed" ProgID="Equation.3" ShapeID="_x0000_i1029" DrawAspect="Content" ObjectID="_1749908500" r:id="rId19"/>
        </w:object>
      </w:r>
      <w:r w:rsidRPr="00042E59">
        <w:rPr>
          <w:sz w:val="24"/>
          <w:szCs w:val="24"/>
        </w:rPr>
        <w:t>;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(1.11)</w:t>
      </w:r>
    </w:p>
    <w:p w:rsidR="00670077" w:rsidRPr="00042E59" w:rsidRDefault="00670077" w:rsidP="00670077">
      <w:pPr>
        <w:pStyle w:val="ae"/>
        <w:tabs>
          <w:tab w:val="num" w:pos="900"/>
        </w:tabs>
        <w:ind w:hanging="900"/>
        <w:rPr>
          <w:sz w:val="24"/>
          <w:szCs w:val="24"/>
        </w:rPr>
      </w:pP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tabs>
          <w:tab w:val="clear" w:pos="900"/>
        </w:tabs>
        <w:autoSpaceDE/>
        <w:autoSpaceDN/>
        <w:adjustRightInd/>
        <w:ind w:left="0" w:right="0" w:firstLine="0"/>
        <w:jc w:val="left"/>
        <w:rPr>
          <w:sz w:val="24"/>
          <w:szCs w:val="24"/>
        </w:rPr>
      </w:pPr>
      <w:r w:rsidRPr="00042E59">
        <w:rPr>
          <w:sz w:val="24"/>
          <w:szCs w:val="24"/>
        </w:rPr>
        <w:t>Площадь поверхности суспензии в барабане F (в м</w:t>
      </w:r>
      <w:proofErr w:type="gramStart"/>
      <w:r w:rsidRPr="00042E59">
        <w:rPr>
          <w:sz w:val="24"/>
          <w:szCs w:val="24"/>
          <w:vertAlign w:val="superscript"/>
        </w:rPr>
        <w:t>2</w:t>
      </w:r>
      <w:proofErr w:type="gramEnd"/>
      <w:r w:rsidRPr="00042E59">
        <w:rPr>
          <w:sz w:val="24"/>
          <w:szCs w:val="24"/>
        </w:rPr>
        <w:t>) рассчитывается по уравнению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jc w:val="right"/>
        <w:rPr>
          <w:sz w:val="24"/>
          <w:szCs w:val="24"/>
        </w:rPr>
      </w:pPr>
      <w:r w:rsidRPr="00042E59">
        <w:rPr>
          <w:position w:val="-12"/>
          <w:sz w:val="24"/>
          <w:szCs w:val="24"/>
        </w:rPr>
        <w:object w:dxaOrig="1280" w:dyaOrig="380">
          <v:shape id="_x0000_i1030" type="#_x0000_t75" style="width:63.75pt;height:18.75pt" o:ole="" fillcolor="window">
            <v:imagedata r:id="rId20" o:title=""/>
          </v:shape>
          <o:OLEObject Type="Embed" ProgID="Equation.3" ShapeID="_x0000_i1030" DrawAspect="Content" ObjectID="_1749908501" r:id="rId21"/>
        </w:object>
      </w:r>
      <w:r w:rsidRPr="00042E59">
        <w:rPr>
          <w:sz w:val="24"/>
          <w:szCs w:val="24"/>
        </w:rPr>
        <w:t>;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(1.12)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tabs>
          <w:tab w:val="clear" w:pos="900"/>
        </w:tabs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>Производительность отстойных центрифуг V (в м</w:t>
      </w:r>
      <w:r w:rsidRPr="00042E59">
        <w:rPr>
          <w:sz w:val="24"/>
          <w:szCs w:val="24"/>
          <w:vertAlign w:val="superscript"/>
        </w:rPr>
        <w:t>3</w:t>
      </w:r>
      <w:r w:rsidRPr="00042E59">
        <w:rPr>
          <w:sz w:val="24"/>
          <w:szCs w:val="24"/>
        </w:rPr>
        <w:t>/с) описывается формулой</w:t>
      </w:r>
    </w:p>
    <w:p w:rsidR="00670077" w:rsidRPr="00042E59" w:rsidRDefault="00670077" w:rsidP="00670077">
      <w:pPr>
        <w:pStyle w:val="ae"/>
        <w:widowControl/>
        <w:autoSpaceDE/>
        <w:autoSpaceDN/>
        <w:adjustRightInd/>
        <w:ind w:right="0" w:firstLine="0"/>
        <w:rPr>
          <w:sz w:val="24"/>
          <w:szCs w:val="24"/>
        </w:rPr>
      </w:pPr>
    </w:p>
    <w:p w:rsidR="00670077" w:rsidRPr="00042E59" w:rsidRDefault="00670077" w:rsidP="00670077">
      <w:pPr>
        <w:pStyle w:val="ae"/>
        <w:jc w:val="right"/>
        <w:rPr>
          <w:sz w:val="24"/>
          <w:szCs w:val="24"/>
        </w:rPr>
      </w:pPr>
      <w:r w:rsidRPr="00042E59">
        <w:rPr>
          <w:position w:val="-14"/>
          <w:sz w:val="24"/>
          <w:szCs w:val="24"/>
        </w:rPr>
        <w:object w:dxaOrig="1480" w:dyaOrig="400">
          <v:shape id="_x0000_i1031" type="#_x0000_t75" style="width:74.25pt;height:20.25pt" o:ole="" fillcolor="window">
            <v:imagedata r:id="rId22" o:title=""/>
          </v:shape>
          <o:OLEObject Type="Embed" ProgID="Equation.3" ShapeID="_x0000_i1031" DrawAspect="Content" ObjectID="_1749908502" r:id="rId23"/>
        </w:object>
      </w:r>
      <w:r w:rsidRPr="00042E59">
        <w:rPr>
          <w:sz w:val="24"/>
          <w:szCs w:val="24"/>
        </w:rPr>
        <w:t>,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(1.13)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ind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где η – коэффициент, учитывающий отношение действительной производительности </w:t>
      </w:r>
      <w:proofErr w:type="gramStart"/>
      <w:r w:rsidRPr="00042E59">
        <w:rPr>
          <w:sz w:val="24"/>
          <w:szCs w:val="24"/>
        </w:rPr>
        <w:t>к</w:t>
      </w:r>
      <w:proofErr w:type="gramEnd"/>
      <w:r w:rsidRPr="00042E59">
        <w:rPr>
          <w:sz w:val="24"/>
          <w:szCs w:val="24"/>
        </w:rPr>
        <w:t xml:space="preserve"> теоретической (η = 0,4 </w:t>
      </w:r>
      <w:r w:rsidRPr="00042E59">
        <w:rPr>
          <w:sz w:val="24"/>
          <w:szCs w:val="24"/>
        </w:rPr>
        <w:sym w:font="Symbol" w:char="F0B8"/>
      </w:r>
      <w:r w:rsidRPr="00042E59">
        <w:rPr>
          <w:sz w:val="24"/>
          <w:szCs w:val="24"/>
        </w:rPr>
        <w:t xml:space="preserve"> 0,5)      </w:t>
      </w: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tabs>
          <w:tab w:val="clear" w:pos="900"/>
        </w:tabs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>Общую мощность, необходимую для работы центрифуги находят так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jc w:val="right"/>
        <w:rPr>
          <w:sz w:val="24"/>
          <w:szCs w:val="24"/>
        </w:rPr>
      </w:pPr>
      <w:r w:rsidRPr="00042E59">
        <w:rPr>
          <w:position w:val="-12"/>
          <w:sz w:val="24"/>
          <w:szCs w:val="24"/>
        </w:rPr>
        <w:object w:dxaOrig="2780" w:dyaOrig="380">
          <v:shape id="_x0000_i1032" type="#_x0000_t75" style="width:138.75pt;height:18.75pt" o:ole="" fillcolor="window">
            <v:imagedata r:id="rId24" o:title=""/>
          </v:shape>
          <o:OLEObject Type="Embed" ProgID="Equation.3" ShapeID="_x0000_i1032" DrawAspect="Content" ObjectID="_1749908503" r:id="rId25"/>
        </w:object>
      </w:r>
      <w:r w:rsidRPr="00042E59">
        <w:rPr>
          <w:sz w:val="24"/>
          <w:szCs w:val="24"/>
        </w:rPr>
        <w:t>,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(1.14)</w:t>
      </w:r>
    </w:p>
    <w:p w:rsidR="00670077" w:rsidRPr="00042E59" w:rsidRDefault="00670077" w:rsidP="00670077">
      <w:pPr>
        <w:pStyle w:val="ae"/>
        <w:jc w:val="center"/>
        <w:rPr>
          <w:sz w:val="24"/>
          <w:szCs w:val="24"/>
        </w:rPr>
      </w:pPr>
    </w:p>
    <w:p w:rsidR="00670077" w:rsidRPr="00042E59" w:rsidRDefault="00670077" w:rsidP="00670077">
      <w:pPr>
        <w:pStyle w:val="ae"/>
        <w:ind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где </w:t>
      </w:r>
      <w:r w:rsidRPr="00042E59">
        <w:rPr>
          <w:sz w:val="24"/>
          <w:szCs w:val="24"/>
        </w:rPr>
        <w:tab/>
        <w:t>N</w:t>
      </w:r>
      <w:r w:rsidRPr="00042E59">
        <w:rPr>
          <w:sz w:val="24"/>
          <w:szCs w:val="24"/>
          <w:vertAlign w:val="subscript"/>
        </w:rPr>
        <w:t xml:space="preserve">1 </w:t>
      </w:r>
      <w:r w:rsidRPr="00042E59">
        <w:rPr>
          <w:sz w:val="24"/>
          <w:szCs w:val="24"/>
        </w:rPr>
        <w:t>– мощность, необходимая для разгона барабана</w:t>
      </w:r>
    </w:p>
    <w:p w:rsidR="00670077" w:rsidRPr="00042E59" w:rsidRDefault="00670077" w:rsidP="00670077">
      <w:pPr>
        <w:pStyle w:val="ae"/>
        <w:ind w:firstLine="709"/>
        <w:rPr>
          <w:sz w:val="24"/>
          <w:szCs w:val="24"/>
        </w:rPr>
      </w:pPr>
      <w:r w:rsidRPr="00042E59">
        <w:rPr>
          <w:sz w:val="24"/>
          <w:szCs w:val="24"/>
        </w:rPr>
        <w:t>N</w:t>
      </w:r>
      <w:r w:rsidRPr="00042E59">
        <w:rPr>
          <w:sz w:val="24"/>
          <w:szCs w:val="24"/>
          <w:vertAlign w:val="subscript"/>
        </w:rPr>
        <w:t xml:space="preserve">2 </w:t>
      </w:r>
      <w:r w:rsidRPr="00042E59">
        <w:rPr>
          <w:sz w:val="24"/>
          <w:szCs w:val="24"/>
        </w:rPr>
        <w:t xml:space="preserve">– мощность, потраченная на сообщение кинетической энергии </w:t>
      </w:r>
      <w:proofErr w:type="spellStart"/>
      <w:r w:rsidRPr="00042E59">
        <w:rPr>
          <w:sz w:val="24"/>
          <w:szCs w:val="24"/>
        </w:rPr>
        <w:t>утфелю</w:t>
      </w:r>
      <w:proofErr w:type="spellEnd"/>
      <w:r w:rsidRPr="00042E59">
        <w:rPr>
          <w:sz w:val="24"/>
          <w:szCs w:val="24"/>
        </w:rPr>
        <w:t xml:space="preserve">, </w:t>
      </w:r>
    </w:p>
    <w:p w:rsidR="00670077" w:rsidRPr="00042E59" w:rsidRDefault="00670077" w:rsidP="00670077">
      <w:pPr>
        <w:pStyle w:val="ae"/>
        <w:ind w:firstLine="709"/>
        <w:rPr>
          <w:sz w:val="24"/>
          <w:szCs w:val="24"/>
        </w:rPr>
      </w:pPr>
      <w:r w:rsidRPr="00042E59">
        <w:rPr>
          <w:sz w:val="24"/>
          <w:szCs w:val="24"/>
        </w:rPr>
        <w:lastRenderedPageBreak/>
        <w:t>N</w:t>
      </w:r>
      <w:r w:rsidRPr="00042E59">
        <w:rPr>
          <w:sz w:val="24"/>
          <w:szCs w:val="24"/>
          <w:vertAlign w:val="subscript"/>
        </w:rPr>
        <w:t xml:space="preserve">3 </w:t>
      </w:r>
      <w:r w:rsidRPr="00042E59">
        <w:rPr>
          <w:sz w:val="24"/>
          <w:szCs w:val="24"/>
        </w:rPr>
        <w:t xml:space="preserve">– мощность, необходимая для преодоления силы трения в </w:t>
      </w:r>
      <w:proofErr w:type="gramStart"/>
      <w:r w:rsidRPr="00042E59">
        <w:rPr>
          <w:sz w:val="24"/>
          <w:szCs w:val="24"/>
        </w:rPr>
        <w:t>подшипниках</w:t>
      </w:r>
      <w:proofErr w:type="gramEnd"/>
      <w:r w:rsidRPr="00042E59">
        <w:rPr>
          <w:sz w:val="24"/>
          <w:szCs w:val="24"/>
        </w:rPr>
        <w:t>,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  <w:r w:rsidRPr="00042E59">
        <w:rPr>
          <w:sz w:val="24"/>
          <w:szCs w:val="24"/>
        </w:rPr>
        <w:t>N</w:t>
      </w:r>
      <w:r w:rsidRPr="00042E59">
        <w:rPr>
          <w:sz w:val="24"/>
          <w:szCs w:val="24"/>
          <w:vertAlign w:val="subscript"/>
        </w:rPr>
        <w:t>4</w:t>
      </w:r>
      <w:r w:rsidRPr="00042E59">
        <w:rPr>
          <w:sz w:val="24"/>
          <w:szCs w:val="24"/>
        </w:rPr>
        <w:t xml:space="preserve"> – мощность на преодоление трения барабана о воздух.</w:t>
      </w: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tabs>
          <w:tab w:val="clear" w:pos="900"/>
        </w:tabs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>Мощность, необходимая для разгона барабана, N</w:t>
      </w:r>
      <w:r w:rsidRPr="00042E59">
        <w:rPr>
          <w:sz w:val="24"/>
          <w:szCs w:val="24"/>
          <w:vertAlign w:val="subscript"/>
        </w:rPr>
        <w:t>1</w:t>
      </w:r>
      <w:r w:rsidRPr="00042E59">
        <w:rPr>
          <w:sz w:val="24"/>
          <w:szCs w:val="24"/>
        </w:rPr>
        <w:t xml:space="preserve"> (в кВт) рассчитывается по формуле</w:t>
      </w:r>
    </w:p>
    <w:p w:rsidR="00670077" w:rsidRPr="00042E59" w:rsidRDefault="00670077" w:rsidP="00670077">
      <w:pPr>
        <w:pStyle w:val="ae"/>
        <w:tabs>
          <w:tab w:val="num" w:pos="900"/>
        </w:tabs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jc w:val="right"/>
        <w:rPr>
          <w:sz w:val="24"/>
          <w:szCs w:val="24"/>
        </w:rPr>
      </w:pPr>
      <w:r w:rsidRPr="00042E59">
        <w:rPr>
          <w:position w:val="-38"/>
          <w:sz w:val="24"/>
          <w:szCs w:val="24"/>
        </w:rPr>
        <w:object w:dxaOrig="2040" w:dyaOrig="880">
          <v:shape id="_x0000_i1033" type="#_x0000_t75" style="width:102pt;height:44.25pt" o:ole="" fillcolor="window">
            <v:imagedata r:id="rId26" o:title=""/>
          </v:shape>
          <o:OLEObject Type="Embed" ProgID="Equation.3" ShapeID="_x0000_i1033" DrawAspect="Content" ObjectID="_1749908504" r:id="rId27"/>
        </w:object>
      </w:r>
      <w:r w:rsidRPr="00042E59">
        <w:rPr>
          <w:sz w:val="24"/>
          <w:szCs w:val="24"/>
        </w:rPr>
        <w:t>;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(1.15)</w:t>
      </w:r>
    </w:p>
    <w:p w:rsidR="00670077" w:rsidRPr="00042E59" w:rsidRDefault="00670077" w:rsidP="00670077">
      <w:pPr>
        <w:pStyle w:val="ae"/>
        <w:tabs>
          <w:tab w:val="num" w:pos="900"/>
        </w:tabs>
        <w:rPr>
          <w:sz w:val="24"/>
          <w:szCs w:val="24"/>
        </w:rPr>
      </w:pP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Мощность, потраченная на сообщение кинетической энергии </w:t>
      </w:r>
      <w:proofErr w:type="spellStart"/>
      <w:r w:rsidRPr="00042E59">
        <w:rPr>
          <w:sz w:val="24"/>
          <w:szCs w:val="24"/>
        </w:rPr>
        <w:t>утфелю</w:t>
      </w:r>
      <w:proofErr w:type="spellEnd"/>
      <w:r w:rsidRPr="00042E59">
        <w:rPr>
          <w:sz w:val="24"/>
          <w:szCs w:val="24"/>
        </w:rPr>
        <w:t>, N</w:t>
      </w:r>
      <w:r w:rsidRPr="00042E59">
        <w:rPr>
          <w:sz w:val="24"/>
          <w:szCs w:val="24"/>
          <w:vertAlign w:val="subscript"/>
        </w:rPr>
        <w:t>2</w:t>
      </w:r>
      <w:r w:rsidRPr="00042E59">
        <w:rPr>
          <w:sz w:val="24"/>
          <w:szCs w:val="24"/>
        </w:rPr>
        <w:t xml:space="preserve"> (в кВт) вычисляется по формуле</w:t>
      </w:r>
    </w:p>
    <w:p w:rsidR="00670077" w:rsidRPr="00042E59" w:rsidRDefault="00670077" w:rsidP="00670077">
      <w:pPr>
        <w:pStyle w:val="ae"/>
        <w:tabs>
          <w:tab w:val="num" w:pos="900"/>
        </w:tabs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jc w:val="right"/>
        <w:rPr>
          <w:sz w:val="24"/>
          <w:szCs w:val="24"/>
        </w:rPr>
      </w:pPr>
      <w:r w:rsidRPr="00042E59">
        <w:rPr>
          <w:position w:val="-38"/>
          <w:sz w:val="24"/>
          <w:szCs w:val="24"/>
        </w:rPr>
        <w:object w:dxaOrig="3200" w:dyaOrig="980">
          <v:shape id="_x0000_i1034" type="#_x0000_t75" style="width:159.75pt;height:48.75pt" o:ole="" fillcolor="window">
            <v:imagedata r:id="rId28" o:title=""/>
          </v:shape>
          <o:OLEObject Type="Embed" ProgID="Equation.3" ShapeID="_x0000_i1034" DrawAspect="Content" ObjectID="_1749908505" r:id="rId29"/>
        </w:object>
      </w:r>
      <w:r w:rsidRPr="00042E59">
        <w:rPr>
          <w:sz w:val="24"/>
          <w:szCs w:val="24"/>
        </w:rPr>
        <w:t>,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(1.16)</w:t>
      </w:r>
    </w:p>
    <w:p w:rsidR="00670077" w:rsidRPr="00042E59" w:rsidRDefault="00670077" w:rsidP="00670077">
      <w:pPr>
        <w:pStyle w:val="ae"/>
        <w:tabs>
          <w:tab w:val="num" w:pos="900"/>
        </w:tabs>
        <w:jc w:val="right"/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ind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где k – коэффициент, учитывающий гидравлическое сопротивление при перемешивании суспензии в барабане (k = 0,8).   </w:t>
      </w: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Мощность, необходимая для преодоления силы трения в </w:t>
      </w:r>
      <w:proofErr w:type="gramStart"/>
      <w:r w:rsidRPr="00042E59">
        <w:rPr>
          <w:sz w:val="24"/>
          <w:szCs w:val="24"/>
        </w:rPr>
        <w:t>подшипниках</w:t>
      </w:r>
      <w:proofErr w:type="gramEnd"/>
      <w:r w:rsidRPr="00042E59">
        <w:rPr>
          <w:sz w:val="24"/>
          <w:szCs w:val="24"/>
        </w:rPr>
        <w:t>, N</w:t>
      </w:r>
      <w:r w:rsidRPr="00042E59">
        <w:rPr>
          <w:sz w:val="24"/>
          <w:szCs w:val="24"/>
          <w:vertAlign w:val="subscript"/>
        </w:rPr>
        <w:t>3</w:t>
      </w:r>
      <w:r w:rsidRPr="00042E59">
        <w:rPr>
          <w:sz w:val="24"/>
          <w:szCs w:val="24"/>
        </w:rPr>
        <w:t xml:space="preserve"> (в кВт) рассчитывается по формуле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jc w:val="right"/>
        <w:rPr>
          <w:sz w:val="24"/>
          <w:szCs w:val="24"/>
        </w:rPr>
      </w:pPr>
      <w:r w:rsidRPr="00042E59">
        <w:rPr>
          <w:position w:val="-28"/>
          <w:sz w:val="24"/>
          <w:szCs w:val="24"/>
        </w:rPr>
        <w:object w:dxaOrig="2200" w:dyaOrig="740">
          <v:shape id="_x0000_i1035" type="#_x0000_t75" style="width:110.25pt;height:36.75pt" o:ole="" fillcolor="window">
            <v:imagedata r:id="rId30" o:title=""/>
          </v:shape>
          <o:OLEObject Type="Embed" ProgID="Equation.3" ShapeID="_x0000_i1035" DrawAspect="Content" ObjectID="_1749908506" r:id="rId31"/>
        </w:object>
      </w:r>
      <w:r w:rsidRPr="00042E59">
        <w:rPr>
          <w:sz w:val="24"/>
          <w:szCs w:val="24"/>
        </w:rPr>
        <w:t>,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(1.17)</w:t>
      </w:r>
    </w:p>
    <w:p w:rsidR="00670077" w:rsidRPr="00042E59" w:rsidRDefault="00670077" w:rsidP="00670077">
      <w:pPr>
        <w:pStyle w:val="ae"/>
        <w:tabs>
          <w:tab w:val="num" w:pos="900"/>
        </w:tabs>
        <w:jc w:val="center"/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ind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где </w:t>
      </w:r>
      <w:proofErr w:type="gramStart"/>
      <w:r w:rsidRPr="00042E59">
        <w:rPr>
          <w:sz w:val="24"/>
          <w:szCs w:val="24"/>
        </w:rPr>
        <w:t>Р</w:t>
      </w:r>
      <w:proofErr w:type="gramEnd"/>
      <w:r w:rsidRPr="00042E59">
        <w:rPr>
          <w:sz w:val="24"/>
          <w:szCs w:val="24"/>
        </w:rPr>
        <w:t xml:space="preserve"> – динамическая нагрузка на подшипники.   </w:t>
      </w: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 Динамическая нагрузка на подшипники </w:t>
      </w:r>
      <w:proofErr w:type="gramStart"/>
      <w:r w:rsidRPr="00042E59">
        <w:rPr>
          <w:sz w:val="24"/>
          <w:szCs w:val="24"/>
        </w:rPr>
        <w:t>Р</w:t>
      </w:r>
      <w:proofErr w:type="gramEnd"/>
      <w:r w:rsidRPr="00042E59">
        <w:rPr>
          <w:sz w:val="24"/>
          <w:szCs w:val="24"/>
        </w:rPr>
        <w:t xml:space="preserve"> (в Н) будет равна</w:t>
      </w:r>
    </w:p>
    <w:p w:rsidR="00670077" w:rsidRPr="00042E59" w:rsidRDefault="00670077" w:rsidP="00670077">
      <w:pPr>
        <w:pStyle w:val="ae"/>
        <w:tabs>
          <w:tab w:val="num" w:pos="900"/>
        </w:tabs>
        <w:rPr>
          <w:sz w:val="24"/>
          <w:szCs w:val="24"/>
        </w:rPr>
      </w:pPr>
      <w:r w:rsidRPr="00042E59">
        <w:rPr>
          <w:sz w:val="24"/>
          <w:szCs w:val="24"/>
        </w:rPr>
        <w:t xml:space="preserve">                             </w:t>
      </w:r>
    </w:p>
    <w:p w:rsidR="00670077" w:rsidRPr="00042E59" w:rsidRDefault="00670077" w:rsidP="00670077">
      <w:pPr>
        <w:pStyle w:val="ae"/>
        <w:tabs>
          <w:tab w:val="num" w:pos="900"/>
        </w:tabs>
        <w:jc w:val="right"/>
        <w:rPr>
          <w:sz w:val="24"/>
          <w:szCs w:val="24"/>
        </w:rPr>
      </w:pPr>
      <w:r w:rsidRPr="00042E59">
        <w:rPr>
          <w:position w:val="-20"/>
          <w:sz w:val="24"/>
          <w:szCs w:val="24"/>
        </w:rPr>
        <w:object w:dxaOrig="3200" w:dyaOrig="540">
          <v:shape id="_x0000_i1036" type="#_x0000_t75" style="width:159.75pt;height:27pt" o:ole="" fillcolor="window">
            <v:imagedata r:id="rId32" o:title=""/>
          </v:shape>
          <o:OLEObject Type="Embed" ProgID="Equation.3" ShapeID="_x0000_i1036" DrawAspect="Content" ObjectID="_1749908507" r:id="rId33"/>
        </w:object>
      </w:r>
      <w:r w:rsidRPr="00042E59">
        <w:rPr>
          <w:sz w:val="24"/>
          <w:szCs w:val="24"/>
        </w:rPr>
        <w:t>,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(1.18)</w:t>
      </w:r>
    </w:p>
    <w:p w:rsidR="00670077" w:rsidRPr="00042E59" w:rsidRDefault="00670077" w:rsidP="00670077">
      <w:pPr>
        <w:pStyle w:val="ae"/>
        <w:tabs>
          <w:tab w:val="num" w:pos="900"/>
        </w:tabs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ind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где m – масса барабана с суспензией (m = </w:t>
      </w:r>
      <w:proofErr w:type="spellStart"/>
      <w:proofErr w:type="gramStart"/>
      <w:r w:rsidRPr="00042E59">
        <w:rPr>
          <w:sz w:val="24"/>
          <w:szCs w:val="24"/>
        </w:rPr>
        <w:t>m</w:t>
      </w:r>
      <w:proofErr w:type="gramEnd"/>
      <w:r w:rsidRPr="00042E59">
        <w:rPr>
          <w:sz w:val="24"/>
          <w:szCs w:val="24"/>
          <w:vertAlign w:val="subscript"/>
        </w:rPr>
        <w:t>Б</w:t>
      </w:r>
      <w:proofErr w:type="spellEnd"/>
      <w:r w:rsidRPr="00042E59">
        <w:rPr>
          <w:sz w:val="24"/>
          <w:szCs w:val="24"/>
        </w:rPr>
        <w:t xml:space="preserve"> + </w:t>
      </w:r>
      <w:proofErr w:type="spellStart"/>
      <w:r w:rsidRPr="00042E59">
        <w:rPr>
          <w:sz w:val="24"/>
          <w:szCs w:val="24"/>
        </w:rPr>
        <w:t>m</w:t>
      </w:r>
      <w:r w:rsidRPr="00042E59">
        <w:rPr>
          <w:sz w:val="24"/>
          <w:szCs w:val="24"/>
          <w:vertAlign w:val="subscript"/>
        </w:rPr>
        <w:t>С</w:t>
      </w:r>
      <w:proofErr w:type="spellEnd"/>
      <w:r w:rsidRPr="00042E59">
        <w:rPr>
          <w:sz w:val="24"/>
          <w:szCs w:val="24"/>
        </w:rPr>
        <w:t>), кг;</w:t>
      </w:r>
    </w:p>
    <w:p w:rsidR="00670077" w:rsidRPr="00042E59" w:rsidRDefault="00670077" w:rsidP="00670077">
      <w:pPr>
        <w:pStyle w:val="ae"/>
        <w:tabs>
          <w:tab w:val="num" w:pos="900"/>
        </w:tabs>
        <w:ind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      ƒ – коэффициент трения, равный 0,01;</w:t>
      </w:r>
    </w:p>
    <w:p w:rsidR="00670077" w:rsidRPr="00042E59" w:rsidRDefault="00670077" w:rsidP="00670077">
      <w:pPr>
        <w:pStyle w:val="ae"/>
        <w:tabs>
          <w:tab w:val="num" w:pos="900"/>
        </w:tabs>
        <w:ind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      </w:t>
      </w:r>
      <w:proofErr w:type="gramStart"/>
      <w:r w:rsidRPr="00042E59">
        <w:rPr>
          <w:sz w:val="24"/>
          <w:szCs w:val="24"/>
        </w:rPr>
        <w:t>K</w:t>
      </w:r>
      <w:proofErr w:type="gramEnd"/>
      <w:r w:rsidRPr="00042E59">
        <w:rPr>
          <w:sz w:val="24"/>
          <w:szCs w:val="24"/>
          <w:vertAlign w:val="subscript"/>
        </w:rPr>
        <w:t>Ц</w:t>
      </w:r>
      <w:r w:rsidRPr="00042E59">
        <w:rPr>
          <w:sz w:val="24"/>
          <w:szCs w:val="24"/>
        </w:rPr>
        <w:t xml:space="preserve"> – фактор разделения в барабане центрифуги.</w:t>
      </w: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 Фактор разделения </w:t>
      </w:r>
      <w:proofErr w:type="gramStart"/>
      <w:r w:rsidRPr="00042E59">
        <w:rPr>
          <w:sz w:val="24"/>
          <w:szCs w:val="24"/>
        </w:rPr>
        <w:t>K</w:t>
      </w:r>
      <w:proofErr w:type="gramEnd"/>
      <w:r w:rsidRPr="00042E59">
        <w:rPr>
          <w:sz w:val="24"/>
          <w:szCs w:val="24"/>
          <w:vertAlign w:val="subscript"/>
        </w:rPr>
        <w:t>Ц</w:t>
      </w:r>
      <w:r w:rsidRPr="00042E59">
        <w:rPr>
          <w:sz w:val="24"/>
          <w:szCs w:val="24"/>
        </w:rPr>
        <w:t xml:space="preserve"> равен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jc w:val="right"/>
        <w:rPr>
          <w:sz w:val="24"/>
          <w:szCs w:val="24"/>
        </w:rPr>
      </w:pPr>
      <w:r w:rsidRPr="00042E59">
        <w:rPr>
          <w:position w:val="-28"/>
          <w:sz w:val="24"/>
          <w:szCs w:val="24"/>
        </w:rPr>
        <w:object w:dxaOrig="1719" w:dyaOrig="800">
          <v:shape id="_x0000_i1037" type="#_x0000_t75" style="width:86.25pt;height:39.75pt" o:ole="" fillcolor="window">
            <v:imagedata r:id="rId34" o:title=""/>
          </v:shape>
          <o:OLEObject Type="Embed" ProgID="Equation.3" ShapeID="_x0000_i1037" DrawAspect="Content" ObjectID="_1749908508" r:id="rId35"/>
        </w:object>
      </w:r>
      <w:r w:rsidRPr="00042E59">
        <w:rPr>
          <w:sz w:val="24"/>
          <w:szCs w:val="24"/>
        </w:rPr>
        <w:t>;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(1.19)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 xml:space="preserve"> Мощность на преодоление трения барабана о воздух N</w:t>
      </w:r>
      <w:r w:rsidRPr="00042E59">
        <w:rPr>
          <w:sz w:val="24"/>
          <w:szCs w:val="24"/>
          <w:vertAlign w:val="subscript"/>
        </w:rPr>
        <w:t>4</w:t>
      </w:r>
      <w:r w:rsidRPr="00042E59">
        <w:rPr>
          <w:sz w:val="24"/>
          <w:szCs w:val="24"/>
        </w:rPr>
        <w:t xml:space="preserve"> (в кВт) вычисляется по формуле</w:t>
      </w:r>
    </w:p>
    <w:p w:rsidR="00670077" w:rsidRPr="00042E59" w:rsidRDefault="00670077" w:rsidP="00670077">
      <w:pPr>
        <w:pStyle w:val="ae"/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jc w:val="right"/>
        <w:rPr>
          <w:sz w:val="24"/>
          <w:szCs w:val="24"/>
        </w:rPr>
      </w:pPr>
      <w:r w:rsidRPr="00042E59">
        <w:rPr>
          <w:position w:val="-20"/>
          <w:sz w:val="24"/>
          <w:szCs w:val="24"/>
        </w:rPr>
        <w:object w:dxaOrig="3220" w:dyaOrig="520">
          <v:shape id="_x0000_i1038" type="#_x0000_t75" style="width:161.25pt;height:26.25pt" o:ole="" fillcolor="window">
            <v:imagedata r:id="rId36" o:title=""/>
          </v:shape>
          <o:OLEObject Type="Embed" ProgID="Equation.3" ShapeID="_x0000_i1038" DrawAspect="Content" ObjectID="_1749908509" r:id="rId37"/>
        </w:object>
      </w:r>
      <w:r w:rsidRPr="00042E59">
        <w:rPr>
          <w:sz w:val="24"/>
          <w:szCs w:val="24"/>
        </w:rPr>
        <w:t>;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(1.20)</w:t>
      </w:r>
    </w:p>
    <w:p w:rsidR="00670077" w:rsidRPr="00042E59" w:rsidRDefault="00670077" w:rsidP="00670077">
      <w:pPr>
        <w:pStyle w:val="ae"/>
        <w:tabs>
          <w:tab w:val="num" w:pos="900"/>
        </w:tabs>
        <w:rPr>
          <w:sz w:val="24"/>
          <w:szCs w:val="24"/>
        </w:rPr>
      </w:pPr>
    </w:p>
    <w:p w:rsidR="00670077" w:rsidRPr="00042E59" w:rsidRDefault="00670077" w:rsidP="00670077">
      <w:pPr>
        <w:pStyle w:val="ae"/>
        <w:widowControl/>
        <w:numPr>
          <w:ilvl w:val="0"/>
          <w:numId w:val="9"/>
        </w:numPr>
        <w:autoSpaceDE/>
        <w:autoSpaceDN/>
        <w:adjustRightInd/>
        <w:ind w:left="0" w:right="0" w:firstLine="0"/>
        <w:rPr>
          <w:sz w:val="24"/>
          <w:szCs w:val="24"/>
        </w:rPr>
      </w:pPr>
      <w:r w:rsidRPr="00042E59">
        <w:rPr>
          <w:sz w:val="24"/>
          <w:szCs w:val="24"/>
        </w:rPr>
        <w:t>С учетом запаса мощности в период пуска, равного 20%, и КПД,  необходимая мощность электродвигателя для центрифуги будет равна</w:t>
      </w:r>
    </w:p>
    <w:p w:rsidR="00670077" w:rsidRPr="00042E59" w:rsidRDefault="00670077" w:rsidP="00670077">
      <w:pPr>
        <w:pStyle w:val="ae"/>
        <w:tabs>
          <w:tab w:val="num" w:pos="900"/>
        </w:tabs>
        <w:ind w:hanging="900"/>
        <w:jc w:val="right"/>
        <w:rPr>
          <w:sz w:val="24"/>
          <w:szCs w:val="24"/>
        </w:rPr>
      </w:pPr>
    </w:p>
    <w:p w:rsidR="00670077" w:rsidRPr="00042E59" w:rsidRDefault="00670077" w:rsidP="00670077">
      <w:pPr>
        <w:pStyle w:val="ae"/>
        <w:tabs>
          <w:tab w:val="num" w:pos="900"/>
        </w:tabs>
        <w:ind w:hanging="900"/>
        <w:jc w:val="right"/>
        <w:rPr>
          <w:sz w:val="24"/>
          <w:szCs w:val="24"/>
        </w:rPr>
      </w:pPr>
      <w:r w:rsidRPr="00042E59">
        <w:rPr>
          <w:position w:val="-32"/>
          <w:sz w:val="24"/>
          <w:szCs w:val="24"/>
        </w:rPr>
        <w:object w:dxaOrig="1600" w:dyaOrig="760">
          <v:shape id="_x0000_i1039" type="#_x0000_t75" style="width:80.25pt;height:38.25pt" o:ole="" fillcolor="window">
            <v:imagedata r:id="rId38" o:title=""/>
          </v:shape>
          <o:OLEObject Type="Embed" ProgID="Equation.3" ShapeID="_x0000_i1039" DrawAspect="Content" ObjectID="_1749908510" r:id="rId39"/>
        </w:object>
      </w:r>
      <w:r w:rsidRPr="00042E59">
        <w:rPr>
          <w:sz w:val="24"/>
          <w:szCs w:val="24"/>
        </w:rPr>
        <w:t>.</w: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  <w:t>(1.21)</w:t>
      </w:r>
    </w:p>
    <w:p w:rsidR="00670077" w:rsidRPr="00042E59" w:rsidRDefault="00670077" w:rsidP="00670077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</w:p>
    <w:p w:rsidR="00670077" w:rsidRPr="00E22543" w:rsidRDefault="00670077" w:rsidP="00670077">
      <w:pPr>
        <w:spacing w:after="0" w:line="240" w:lineRule="auto"/>
        <w:ind w:firstLine="720"/>
        <w:jc w:val="both"/>
        <w:rPr>
          <w:b/>
          <w:sz w:val="28"/>
          <w:szCs w:val="24"/>
        </w:rPr>
      </w:pPr>
      <w:r w:rsidRPr="00E22543">
        <w:rPr>
          <w:b/>
          <w:sz w:val="28"/>
          <w:szCs w:val="24"/>
        </w:rPr>
        <w:t>Задача на теплообменные процессы: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right="10" w:firstLine="720"/>
        <w:jc w:val="both"/>
        <w:rPr>
          <w:sz w:val="24"/>
          <w:szCs w:val="24"/>
        </w:rPr>
      </w:pPr>
      <w:r w:rsidRPr="00042E59">
        <w:rPr>
          <w:color w:val="000000"/>
          <w:spacing w:val="-3"/>
          <w:sz w:val="24"/>
          <w:szCs w:val="24"/>
        </w:rPr>
        <w:t>В конденсаторе ректификационной колонны кон</w:t>
      </w:r>
      <w:r w:rsidRPr="00042E59">
        <w:rPr>
          <w:color w:val="000000"/>
          <w:spacing w:val="-3"/>
          <w:sz w:val="24"/>
          <w:szCs w:val="24"/>
        </w:rPr>
        <w:softHyphen/>
        <w:t xml:space="preserve">денсируется водно-спиртовой пар концентрацией «А» % </w:t>
      </w:r>
      <w:proofErr w:type="spellStart"/>
      <w:r w:rsidRPr="00042E59">
        <w:rPr>
          <w:color w:val="000000"/>
          <w:spacing w:val="-3"/>
          <w:sz w:val="24"/>
          <w:szCs w:val="24"/>
        </w:rPr>
        <w:t>мас</w:t>
      </w:r>
      <w:proofErr w:type="spellEnd"/>
      <w:r w:rsidRPr="00042E59">
        <w:rPr>
          <w:color w:val="000000"/>
          <w:spacing w:val="-3"/>
          <w:sz w:val="24"/>
          <w:szCs w:val="24"/>
        </w:rPr>
        <w:t xml:space="preserve">. </w:t>
      </w:r>
      <w:r w:rsidRPr="00042E59">
        <w:rPr>
          <w:color w:val="000000"/>
          <w:spacing w:val="7"/>
          <w:sz w:val="24"/>
          <w:szCs w:val="24"/>
        </w:rPr>
        <w:t xml:space="preserve">Охлаждающая вода температурой «Б» °С поступает в аппарат </w:t>
      </w:r>
      <w:r w:rsidRPr="00042E59">
        <w:rPr>
          <w:color w:val="000000"/>
          <w:spacing w:val="-1"/>
          <w:sz w:val="24"/>
          <w:szCs w:val="24"/>
        </w:rPr>
        <w:t>и нагревается до «В» °С. Конденсатор состоит из «Г» труб дли</w:t>
      </w:r>
      <w:r w:rsidRPr="00042E59">
        <w:rPr>
          <w:color w:val="000000"/>
          <w:spacing w:val="-1"/>
          <w:sz w:val="24"/>
          <w:szCs w:val="24"/>
        </w:rPr>
        <w:softHyphen/>
      </w:r>
      <w:r w:rsidRPr="00042E59">
        <w:rPr>
          <w:color w:val="000000"/>
          <w:spacing w:val="-3"/>
          <w:sz w:val="24"/>
          <w:szCs w:val="24"/>
        </w:rPr>
        <w:t xml:space="preserve">ной «Д» </w:t>
      </w:r>
      <w:proofErr w:type="gramStart"/>
      <w:r w:rsidRPr="00042E59">
        <w:rPr>
          <w:color w:val="000000"/>
          <w:spacing w:val="-3"/>
          <w:sz w:val="24"/>
          <w:szCs w:val="24"/>
        </w:rPr>
        <w:t>м</w:t>
      </w:r>
      <w:proofErr w:type="gramEnd"/>
      <w:r w:rsidRPr="00042E59">
        <w:rPr>
          <w:color w:val="000000"/>
          <w:spacing w:val="-3"/>
          <w:sz w:val="24"/>
          <w:szCs w:val="24"/>
        </w:rPr>
        <w:t>, диаметром «</w:t>
      </w:r>
      <w:r w:rsidRPr="00042E59">
        <w:rPr>
          <w:color w:val="000000"/>
          <w:spacing w:val="-3"/>
          <w:sz w:val="24"/>
          <w:szCs w:val="24"/>
          <w:lang w:val="en-US"/>
        </w:rPr>
        <w:t>D</w:t>
      </w:r>
      <w:r w:rsidRPr="00042E59">
        <w:rPr>
          <w:color w:val="000000"/>
          <w:spacing w:val="-3"/>
          <w:sz w:val="24"/>
          <w:szCs w:val="24"/>
        </w:rPr>
        <w:t xml:space="preserve">» </w:t>
      </w:r>
      <w:r w:rsidRPr="00042E59">
        <w:rPr>
          <w:color w:val="000000"/>
          <w:spacing w:val="-3"/>
          <w:sz w:val="24"/>
          <w:szCs w:val="24"/>
          <w:lang w:val="en-US"/>
        </w:rPr>
        <w:t>x</w:t>
      </w:r>
      <w:r w:rsidRPr="00042E59">
        <w:rPr>
          <w:color w:val="000000"/>
          <w:spacing w:val="-3"/>
          <w:sz w:val="24"/>
          <w:szCs w:val="24"/>
        </w:rPr>
        <w:t xml:space="preserve"> «</w:t>
      </w:r>
      <w:r w:rsidRPr="00042E59">
        <w:rPr>
          <w:color w:val="000000"/>
          <w:spacing w:val="-3"/>
          <w:sz w:val="24"/>
          <w:szCs w:val="24"/>
          <w:lang w:val="en-US"/>
        </w:rPr>
        <w:t>S</w:t>
      </w:r>
      <w:r w:rsidRPr="00042E59">
        <w:rPr>
          <w:color w:val="000000"/>
          <w:spacing w:val="-3"/>
          <w:sz w:val="24"/>
          <w:szCs w:val="24"/>
        </w:rPr>
        <w:t xml:space="preserve">» мм. Коэффициент теплопередачи </w:t>
      </w:r>
      <w:r w:rsidRPr="00042E59">
        <w:rPr>
          <w:color w:val="000000"/>
          <w:spacing w:val="5"/>
          <w:sz w:val="24"/>
          <w:szCs w:val="24"/>
        </w:rPr>
        <w:t>аппарата «И» Вт/(м</w:t>
      </w:r>
      <w:proofErr w:type="gramStart"/>
      <w:r w:rsidRPr="00042E59">
        <w:rPr>
          <w:color w:val="000000"/>
          <w:spacing w:val="5"/>
          <w:sz w:val="24"/>
          <w:szCs w:val="24"/>
          <w:vertAlign w:val="superscript"/>
        </w:rPr>
        <w:t>2</w:t>
      </w:r>
      <w:proofErr w:type="gramEnd"/>
      <w:r w:rsidRPr="00042E59">
        <w:rPr>
          <w:color w:val="000000"/>
          <w:spacing w:val="5"/>
          <w:sz w:val="24"/>
          <w:szCs w:val="24"/>
        </w:rPr>
        <w:t>*К).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firstLine="720"/>
        <w:rPr>
          <w:sz w:val="24"/>
          <w:szCs w:val="24"/>
        </w:rPr>
      </w:pPr>
      <w:r w:rsidRPr="00042E59">
        <w:rPr>
          <w:color w:val="000000"/>
          <w:spacing w:val="-1"/>
          <w:sz w:val="24"/>
          <w:szCs w:val="24"/>
        </w:rPr>
        <w:t>Определить расход конденсирующегося пара.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firstLine="720"/>
        <w:rPr>
          <w:color w:val="000000"/>
          <w:spacing w:val="1"/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ind w:firstLine="720"/>
        <w:rPr>
          <w:sz w:val="24"/>
          <w:szCs w:val="24"/>
        </w:rPr>
      </w:pPr>
      <w:r w:rsidRPr="00042E59">
        <w:rPr>
          <w:color w:val="000000"/>
          <w:spacing w:val="1"/>
          <w:sz w:val="24"/>
          <w:szCs w:val="24"/>
        </w:rPr>
        <w:t>Расчет ведут в такой последовательности.</w:t>
      </w:r>
    </w:p>
    <w:p w:rsidR="00670077" w:rsidRPr="00042E59" w:rsidRDefault="00670077" w:rsidP="00670077">
      <w:pPr>
        <w:shd w:val="clear" w:color="auto" w:fill="FFFFFF"/>
        <w:tabs>
          <w:tab w:val="left" w:pos="586"/>
        </w:tabs>
        <w:spacing w:after="0" w:line="240" w:lineRule="auto"/>
        <w:ind w:firstLine="720"/>
        <w:rPr>
          <w:sz w:val="24"/>
          <w:szCs w:val="24"/>
        </w:rPr>
      </w:pPr>
      <w:r w:rsidRPr="00042E59">
        <w:rPr>
          <w:color w:val="000000"/>
          <w:spacing w:val="-24"/>
          <w:sz w:val="24"/>
          <w:szCs w:val="24"/>
        </w:rPr>
        <w:t xml:space="preserve">1. </w:t>
      </w:r>
      <w:r w:rsidRPr="00042E59">
        <w:rPr>
          <w:color w:val="000000"/>
          <w:spacing w:val="-3"/>
          <w:sz w:val="24"/>
          <w:szCs w:val="24"/>
        </w:rPr>
        <w:t xml:space="preserve">Рассчитывают поверхность теплопередачи по формуле </w:t>
      </w:r>
      <w:r w:rsidRPr="00042E59">
        <w:rPr>
          <w:color w:val="000000"/>
          <w:spacing w:val="-8"/>
          <w:sz w:val="24"/>
          <w:szCs w:val="24"/>
        </w:rPr>
        <w:t>(2.4)</w:t>
      </w:r>
    </w:p>
    <w:p w:rsidR="00670077" w:rsidRPr="00042E59" w:rsidRDefault="00670077" w:rsidP="00670077">
      <w:pPr>
        <w:widowControl w:val="0"/>
        <w:numPr>
          <w:ilvl w:val="0"/>
          <w:numId w:val="10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7" w:firstLine="720"/>
        <w:jc w:val="both"/>
        <w:rPr>
          <w:color w:val="000000"/>
          <w:spacing w:val="-18"/>
          <w:sz w:val="24"/>
          <w:szCs w:val="24"/>
        </w:rPr>
      </w:pPr>
      <w:r w:rsidRPr="00042E59">
        <w:rPr>
          <w:color w:val="000000"/>
          <w:sz w:val="24"/>
          <w:szCs w:val="24"/>
        </w:rPr>
        <w:t xml:space="preserve">Определяют по справочным таблицам  параметры пара: </w:t>
      </w:r>
    </w:p>
    <w:p w:rsidR="00670077" w:rsidRPr="00042E59" w:rsidRDefault="00670077" w:rsidP="00670077">
      <w:pPr>
        <w:shd w:val="clear" w:color="auto" w:fill="FFFFFF"/>
        <w:tabs>
          <w:tab w:val="left" w:pos="586"/>
        </w:tabs>
        <w:spacing w:after="0" w:line="240" w:lineRule="auto"/>
        <w:ind w:left="7" w:firstLine="720"/>
        <w:rPr>
          <w:color w:val="000000"/>
          <w:spacing w:val="-4"/>
          <w:sz w:val="24"/>
          <w:szCs w:val="24"/>
        </w:rPr>
      </w:pPr>
      <w:r w:rsidRPr="00042E59">
        <w:rPr>
          <w:color w:val="000000"/>
          <w:sz w:val="24"/>
          <w:szCs w:val="24"/>
        </w:rPr>
        <w:t xml:space="preserve">при концентрации пара «А» % </w:t>
      </w:r>
      <w:proofErr w:type="spellStart"/>
      <w:r w:rsidRPr="00042E59">
        <w:rPr>
          <w:color w:val="000000"/>
          <w:sz w:val="24"/>
          <w:szCs w:val="24"/>
        </w:rPr>
        <w:t>мас</w:t>
      </w:r>
      <w:proofErr w:type="spellEnd"/>
      <w:r w:rsidRPr="00042E59">
        <w:rPr>
          <w:color w:val="000000"/>
          <w:sz w:val="24"/>
          <w:szCs w:val="24"/>
        </w:rPr>
        <w:t xml:space="preserve">. температура конденсации пара </w:t>
      </w:r>
      <w:r w:rsidRPr="00042E59">
        <w:rPr>
          <w:i/>
          <w:color w:val="000000"/>
          <w:sz w:val="24"/>
          <w:szCs w:val="24"/>
          <w:lang w:val="en-US"/>
        </w:rPr>
        <w:t>t</w:t>
      </w:r>
      <w:r w:rsidRPr="00042E59">
        <w:rPr>
          <w:i/>
          <w:color w:val="000000"/>
          <w:spacing w:val="-6"/>
          <w:sz w:val="24"/>
          <w:szCs w:val="24"/>
          <w:vertAlign w:val="subscript"/>
        </w:rPr>
        <w:t>п</w:t>
      </w:r>
      <w:r w:rsidRPr="00042E59">
        <w:rPr>
          <w:i/>
          <w:color w:val="000000"/>
          <w:spacing w:val="-6"/>
          <w:sz w:val="24"/>
          <w:szCs w:val="24"/>
        </w:rPr>
        <w:t xml:space="preserve"> </w:t>
      </w:r>
      <w:r w:rsidRPr="00042E59">
        <w:rPr>
          <w:color w:val="000000"/>
          <w:spacing w:val="-6"/>
          <w:sz w:val="24"/>
          <w:szCs w:val="24"/>
        </w:rPr>
        <w:t xml:space="preserve">= ? </w:t>
      </w:r>
      <w:r w:rsidRPr="00042E59">
        <w:rPr>
          <w:color w:val="000000"/>
          <w:spacing w:val="-6"/>
          <w:sz w:val="24"/>
          <w:szCs w:val="24"/>
          <w:vertAlign w:val="superscript"/>
        </w:rPr>
        <w:t>0</w:t>
      </w:r>
      <w:r w:rsidRPr="00042E59">
        <w:rPr>
          <w:color w:val="000000"/>
          <w:spacing w:val="-6"/>
          <w:sz w:val="24"/>
          <w:szCs w:val="24"/>
        </w:rPr>
        <w:t xml:space="preserve">С, теплота парообразования   </w:t>
      </w:r>
      <w:r w:rsidRPr="00042E59">
        <w:rPr>
          <w:i/>
          <w:color w:val="000000"/>
          <w:spacing w:val="-6"/>
          <w:sz w:val="24"/>
          <w:szCs w:val="24"/>
          <w:lang w:val="en-US"/>
        </w:rPr>
        <w:t>r</w:t>
      </w:r>
      <w:r w:rsidRPr="00042E59">
        <w:rPr>
          <w:i/>
          <w:color w:val="000000"/>
          <w:spacing w:val="-6"/>
          <w:sz w:val="24"/>
          <w:szCs w:val="24"/>
          <w:vertAlign w:val="subscript"/>
        </w:rPr>
        <w:t>п</w:t>
      </w:r>
      <w:r w:rsidRPr="00042E59">
        <w:rPr>
          <w:color w:val="000000"/>
          <w:spacing w:val="-6"/>
          <w:sz w:val="24"/>
          <w:szCs w:val="24"/>
        </w:rPr>
        <w:t xml:space="preserve"> =  ?  кДж/кг,   плот</w:t>
      </w:r>
      <w:r w:rsidRPr="00042E59">
        <w:rPr>
          <w:color w:val="000000"/>
          <w:spacing w:val="-6"/>
          <w:sz w:val="24"/>
          <w:szCs w:val="24"/>
        </w:rPr>
        <w:softHyphen/>
      </w:r>
      <w:r w:rsidRPr="00042E59">
        <w:rPr>
          <w:color w:val="000000"/>
          <w:spacing w:val="-4"/>
          <w:sz w:val="24"/>
          <w:szCs w:val="24"/>
        </w:rPr>
        <w:t xml:space="preserve">ность </w:t>
      </w:r>
      <w:r w:rsidRPr="00042E59">
        <w:rPr>
          <w:color w:val="000000"/>
          <w:position w:val="-10"/>
          <w:sz w:val="24"/>
          <w:szCs w:val="24"/>
        </w:rPr>
        <w:object w:dxaOrig="240" w:dyaOrig="260">
          <v:shape id="_x0000_i1040" type="#_x0000_t75" style="width:16.5pt;height:18pt" o:ole="" fillcolor="window">
            <v:imagedata r:id="rId40" o:title=""/>
          </v:shape>
          <o:OLEObject Type="Embed" ProgID="Equation.3" ShapeID="_x0000_i1040" DrawAspect="Content" ObjectID="_1749908511" r:id="rId41"/>
        </w:object>
      </w:r>
      <w:proofErr w:type="gramStart"/>
      <w:r w:rsidRPr="00042E59">
        <w:rPr>
          <w:i/>
          <w:color w:val="000000"/>
          <w:sz w:val="24"/>
          <w:szCs w:val="24"/>
          <w:vertAlign w:val="subscript"/>
        </w:rPr>
        <w:t>п</w:t>
      </w:r>
      <w:proofErr w:type="gramEnd"/>
      <w:r w:rsidRPr="00042E59">
        <w:rPr>
          <w:color w:val="000000"/>
          <w:spacing w:val="-4"/>
          <w:sz w:val="24"/>
          <w:szCs w:val="24"/>
        </w:rPr>
        <w:t xml:space="preserve"> =  ?  кг/м</w:t>
      </w:r>
      <w:r w:rsidRPr="00042E59">
        <w:rPr>
          <w:color w:val="000000"/>
          <w:spacing w:val="-4"/>
          <w:sz w:val="24"/>
          <w:szCs w:val="24"/>
          <w:vertAlign w:val="superscript"/>
        </w:rPr>
        <w:t>3</w:t>
      </w:r>
      <w:r w:rsidRPr="00042E59">
        <w:rPr>
          <w:color w:val="000000"/>
          <w:spacing w:val="-4"/>
          <w:sz w:val="24"/>
          <w:szCs w:val="24"/>
        </w:rPr>
        <w:t>.</w:t>
      </w:r>
    </w:p>
    <w:p w:rsidR="00670077" w:rsidRPr="00042E59" w:rsidRDefault="00670077" w:rsidP="00670077">
      <w:pPr>
        <w:shd w:val="clear" w:color="auto" w:fill="FFFFFF"/>
        <w:tabs>
          <w:tab w:val="left" w:pos="586"/>
        </w:tabs>
        <w:spacing w:after="0" w:line="240" w:lineRule="auto"/>
        <w:ind w:left="7" w:firstLine="720"/>
        <w:rPr>
          <w:color w:val="000000"/>
          <w:spacing w:val="-15"/>
          <w:sz w:val="24"/>
          <w:szCs w:val="24"/>
        </w:rPr>
      </w:pPr>
      <w:r w:rsidRPr="00042E59">
        <w:rPr>
          <w:color w:val="000000"/>
          <w:spacing w:val="-1"/>
          <w:sz w:val="24"/>
          <w:szCs w:val="24"/>
        </w:rPr>
        <w:t>3. Рассчитывают средний температурный напор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right="31" w:firstLine="720"/>
        <w:rPr>
          <w:sz w:val="24"/>
          <w:szCs w:val="24"/>
        </w:rPr>
      </w:pPr>
      <w:r w:rsidRPr="00042E59">
        <w:rPr>
          <w:color w:val="000000"/>
          <w:spacing w:val="-3"/>
          <w:sz w:val="24"/>
          <w:szCs w:val="24"/>
        </w:rPr>
        <w:t>пар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right="17" w:firstLine="720"/>
        <w:rPr>
          <w:sz w:val="24"/>
          <w:szCs w:val="24"/>
        </w:rPr>
      </w:pPr>
      <w:r w:rsidRPr="00042E59">
        <w:rPr>
          <w:color w:val="000000"/>
          <w:spacing w:val="-1"/>
          <w:sz w:val="24"/>
          <w:szCs w:val="24"/>
        </w:rPr>
        <w:t>(</w:t>
      </w:r>
      <w:proofErr w:type="gramStart"/>
      <w:r w:rsidRPr="00042E59">
        <w:rPr>
          <w:i/>
          <w:color w:val="000000"/>
          <w:sz w:val="24"/>
          <w:szCs w:val="24"/>
          <w:lang w:val="en-US"/>
        </w:rPr>
        <w:t>t</w:t>
      </w:r>
      <w:proofErr w:type="gramEnd"/>
      <w:r w:rsidRPr="00042E59">
        <w:rPr>
          <w:i/>
          <w:color w:val="000000"/>
          <w:spacing w:val="-6"/>
          <w:sz w:val="24"/>
          <w:szCs w:val="24"/>
          <w:vertAlign w:val="subscript"/>
        </w:rPr>
        <w:t>п</w:t>
      </w:r>
      <w:r w:rsidRPr="00042E59">
        <w:rPr>
          <w:color w:val="000000"/>
          <w:spacing w:val="-6"/>
          <w:sz w:val="24"/>
          <w:szCs w:val="24"/>
        </w:rPr>
        <w:t xml:space="preserve">) </w:t>
      </w:r>
      <w:r w:rsidRPr="00042E59">
        <w:rPr>
          <w:color w:val="000000"/>
          <w:spacing w:val="-1"/>
          <w:sz w:val="24"/>
          <w:szCs w:val="24"/>
        </w:rPr>
        <w:t xml:space="preserve"> —</w:t>
      </w:r>
      <w:r w:rsidRPr="00042E59">
        <w:rPr>
          <w:i/>
          <w:color w:val="000000"/>
          <w:spacing w:val="-1"/>
          <w:sz w:val="24"/>
          <w:szCs w:val="24"/>
        </w:rPr>
        <w:t xml:space="preserve">&gt;   </w:t>
      </w:r>
      <w:r w:rsidRPr="00042E59">
        <w:rPr>
          <w:color w:val="000000"/>
          <w:spacing w:val="-1"/>
          <w:sz w:val="24"/>
          <w:szCs w:val="24"/>
        </w:rPr>
        <w:t>(</w:t>
      </w:r>
      <w:r w:rsidRPr="00042E59">
        <w:rPr>
          <w:i/>
          <w:color w:val="000000"/>
          <w:sz w:val="24"/>
          <w:szCs w:val="24"/>
          <w:lang w:val="en-US"/>
        </w:rPr>
        <w:t>t</w:t>
      </w:r>
      <w:r w:rsidRPr="00042E59">
        <w:rPr>
          <w:i/>
          <w:color w:val="000000"/>
          <w:spacing w:val="-6"/>
          <w:sz w:val="24"/>
          <w:szCs w:val="24"/>
          <w:vertAlign w:val="subscript"/>
        </w:rPr>
        <w:t>п</w:t>
      </w:r>
      <w:r w:rsidRPr="00042E59">
        <w:rPr>
          <w:color w:val="000000"/>
          <w:spacing w:val="-6"/>
          <w:sz w:val="24"/>
          <w:szCs w:val="24"/>
        </w:rPr>
        <w:t xml:space="preserve">) </w:t>
      </w:r>
      <w:r w:rsidRPr="00042E59">
        <w:rPr>
          <w:color w:val="000000"/>
          <w:spacing w:val="-1"/>
          <w:sz w:val="24"/>
          <w:szCs w:val="24"/>
        </w:rPr>
        <w:t xml:space="preserve"> 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right="10" w:firstLine="720"/>
        <w:rPr>
          <w:sz w:val="24"/>
          <w:szCs w:val="24"/>
        </w:rPr>
      </w:pPr>
      <w:r w:rsidRPr="00042E59">
        <w:rPr>
          <w:color w:val="000000"/>
          <w:sz w:val="24"/>
          <w:szCs w:val="24"/>
        </w:rPr>
        <w:t>вода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10" w:firstLine="720"/>
        <w:rPr>
          <w:sz w:val="24"/>
          <w:szCs w:val="24"/>
        </w:rPr>
      </w:pPr>
      <w:r w:rsidRPr="00042E59">
        <w:rPr>
          <w:color w:val="000000"/>
          <w:spacing w:val="4"/>
          <w:sz w:val="24"/>
          <w:szCs w:val="24"/>
        </w:rPr>
        <w:t>(«Б») —</w:t>
      </w:r>
      <w:r w:rsidRPr="00042E59">
        <w:rPr>
          <w:i/>
          <w:color w:val="000000"/>
          <w:spacing w:val="4"/>
          <w:sz w:val="24"/>
          <w:szCs w:val="24"/>
        </w:rPr>
        <w:t xml:space="preserve">&gt; </w:t>
      </w:r>
      <w:r w:rsidRPr="00042E59">
        <w:rPr>
          <w:color w:val="000000"/>
          <w:spacing w:val="4"/>
          <w:sz w:val="24"/>
          <w:szCs w:val="24"/>
        </w:rPr>
        <w:t>(«В»)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14" w:right="17" w:firstLine="720"/>
        <w:rPr>
          <w:color w:val="000000"/>
          <w:spacing w:val="2"/>
          <w:sz w:val="24"/>
          <w:szCs w:val="24"/>
        </w:rPr>
      </w:pPr>
      <w:r w:rsidRPr="00042E59">
        <w:rPr>
          <w:color w:val="000000"/>
          <w:spacing w:val="-2"/>
          <w:sz w:val="24"/>
          <w:szCs w:val="24"/>
        </w:rPr>
        <w:t xml:space="preserve">Предварительно определяют: </w:t>
      </w:r>
      <w:proofErr w:type="gramStart"/>
      <w:r w:rsidRPr="00042E59">
        <w:rPr>
          <w:i/>
          <w:color w:val="000000"/>
          <w:spacing w:val="-2"/>
          <w:sz w:val="24"/>
          <w:szCs w:val="24"/>
          <w:lang w:val="en-US"/>
        </w:rPr>
        <w:t>t</w:t>
      </w:r>
      <w:proofErr w:type="gramEnd"/>
      <w:r w:rsidRPr="00042E59">
        <w:rPr>
          <w:i/>
          <w:color w:val="000000"/>
          <w:spacing w:val="-2"/>
          <w:sz w:val="24"/>
          <w:szCs w:val="24"/>
          <w:vertAlign w:val="subscript"/>
        </w:rPr>
        <w:t>б</w:t>
      </w:r>
      <w:r w:rsidRPr="00042E59">
        <w:rPr>
          <w:color w:val="000000"/>
          <w:spacing w:val="-2"/>
          <w:sz w:val="24"/>
          <w:szCs w:val="24"/>
        </w:rPr>
        <w:t xml:space="preserve"> =</w:t>
      </w:r>
      <w:r w:rsidRPr="00042E59">
        <w:rPr>
          <w:color w:val="000000"/>
          <w:spacing w:val="-1"/>
          <w:sz w:val="24"/>
          <w:szCs w:val="24"/>
        </w:rPr>
        <w:t>(</w:t>
      </w:r>
      <w:r w:rsidRPr="00042E59">
        <w:rPr>
          <w:i/>
          <w:color w:val="000000"/>
          <w:sz w:val="24"/>
          <w:szCs w:val="24"/>
          <w:lang w:val="en-US"/>
        </w:rPr>
        <w:t>t</w:t>
      </w:r>
      <w:r w:rsidRPr="00042E59">
        <w:rPr>
          <w:i/>
          <w:color w:val="000000"/>
          <w:spacing w:val="-6"/>
          <w:sz w:val="24"/>
          <w:szCs w:val="24"/>
          <w:vertAlign w:val="subscript"/>
        </w:rPr>
        <w:t>п</w:t>
      </w:r>
      <w:r w:rsidRPr="00042E59">
        <w:rPr>
          <w:color w:val="000000"/>
          <w:spacing w:val="-6"/>
          <w:sz w:val="24"/>
          <w:szCs w:val="24"/>
        </w:rPr>
        <w:t xml:space="preserve">) </w:t>
      </w:r>
      <w:r w:rsidRPr="00042E59">
        <w:rPr>
          <w:color w:val="000000"/>
          <w:spacing w:val="-1"/>
          <w:sz w:val="24"/>
          <w:szCs w:val="24"/>
        </w:rPr>
        <w:t xml:space="preserve"> - («Б»),</w:t>
      </w:r>
      <w:r w:rsidRPr="00042E59">
        <w:rPr>
          <w:color w:val="000000"/>
          <w:spacing w:val="-2"/>
          <w:sz w:val="24"/>
          <w:szCs w:val="24"/>
        </w:rPr>
        <w:t xml:space="preserve"> °С;  </w:t>
      </w:r>
      <w:r w:rsidRPr="00042E59">
        <w:rPr>
          <w:i/>
          <w:color w:val="000000"/>
          <w:spacing w:val="-2"/>
          <w:sz w:val="24"/>
          <w:szCs w:val="24"/>
          <w:lang w:val="en-US"/>
        </w:rPr>
        <w:t>t</w:t>
      </w:r>
      <w:r w:rsidRPr="00042E59">
        <w:rPr>
          <w:i/>
          <w:color w:val="000000"/>
          <w:spacing w:val="-2"/>
          <w:sz w:val="24"/>
          <w:szCs w:val="24"/>
          <w:vertAlign w:val="subscript"/>
        </w:rPr>
        <w:t>м</w:t>
      </w:r>
      <w:r w:rsidRPr="00042E59">
        <w:rPr>
          <w:color w:val="000000"/>
          <w:spacing w:val="-2"/>
          <w:sz w:val="24"/>
          <w:szCs w:val="24"/>
        </w:rPr>
        <w:t xml:space="preserve"> =</w:t>
      </w:r>
      <w:r w:rsidRPr="00042E59">
        <w:rPr>
          <w:color w:val="000000"/>
          <w:spacing w:val="-1"/>
          <w:sz w:val="24"/>
          <w:szCs w:val="24"/>
        </w:rPr>
        <w:t>(</w:t>
      </w:r>
      <w:r w:rsidRPr="00042E59">
        <w:rPr>
          <w:i/>
          <w:color w:val="000000"/>
          <w:sz w:val="24"/>
          <w:szCs w:val="24"/>
          <w:lang w:val="en-US"/>
        </w:rPr>
        <w:t>t</w:t>
      </w:r>
      <w:r w:rsidRPr="00042E59">
        <w:rPr>
          <w:i/>
          <w:color w:val="000000"/>
          <w:spacing w:val="-6"/>
          <w:sz w:val="24"/>
          <w:szCs w:val="24"/>
          <w:vertAlign w:val="subscript"/>
        </w:rPr>
        <w:t>п</w:t>
      </w:r>
      <w:r w:rsidRPr="00042E59">
        <w:rPr>
          <w:color w:val="000000"/>
          <w:spacing w:val="-6"/>
          <w:sz w:val="24"/>
          <w:szCs w:val="24"/>
        </w:rPr>
        <w:t xml:space="preserve">) </w:t>
      </w:r>
      <w:r w:rsidRPr="00042E59">
        <w:rPr>
          <w:color w:val="000000"/>
          <w:spacing w:val="-1"/>
          <w:sz w:val="24"/>
          <w:szCs w:val="24"/>
        </w:rPr>
        <w:t xml:space="preserve"> - («В»),</w:t>
      </w:r>
      <w:r w:rsidRPr="00042E59">
        <w:rPr>
          <w:color w:val="000000"/>
          <w:spacing w:val="-2"/>
          <w:sz w:val="24"/>
          <w:szCs w:val="24"/>
        </w:rPr>
        <w:t xml:space="preserve"> </w:t>
      </w:r>
      <w:r w:rsidRPr="00042E59">
        <w:rPr>
          <w:color w:val="000000"/>
          <w:sz w:val="24"/>
          <w:szCs w:val="24"/>
        </w:rPr>
        <w:t xml:space="preserve"> °С; затем рассчитывают   Δ</w:t>
      </w:r>
      <w:r w:rsidRPr="00042E59">
        <w:rPr>
          <w:i/>
          <w:color w:val="000000"/>
          <w:spacing w:val="-2"/>
          <w:sz w:val="24"/>
          <w:szCs w:val="24"/>
          <w:lang w:val="en-US"/>
        </w:rPr>
        <w:t>t</w:t>
      </w:r>
      <w:r w:rsidRPr="00042E59">
        <w:rPr>
          <w:i/>
          <w:color w:val="000000"/>
          <w:spacing w:val="-2"/>
          <w:sz w:val="24"/>
          <w:szCs w:val="24"/>
          <w:vertAlign w:val="subscript"/>
        </w:rPr>
        <w:t>ср</w:t>
      </w:r>
      <w:r w:rsidRPr="00042E59">
        <w:rPr>
          <w:color w:val="000000"/>
          <w:sz w:val="24"/>
          <w:szCs w:val="24"/>
        </w:rPr>
        <w:t xml:space="preserve"> </w:t>
      </w:r>
      <w:r w:rsidRPr="00042E59">
        <w:rPr>
          <w:color w:val="000000"/>
          <w:spacing w:val="2"/>
          <w:sz w:val="24"/>
          <w:szCs w:val="24"/>
        </w:rPr>
        <w:t>по формулам: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14" w:right="17" w:firstLine="720"/>
        <w:rPr>
          <w:color w:val="000000"/>
          <w:spacing w:val="2"/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jc w:val="right"/>
        <w:rPr>
          <w:color w:val="000000"/>
          <w:spacing w:val="4"/>
          <w:sz w:val="24"/>
          <w:szCs w:val="24"/>
        </w:rPr>
      </w:pPr>
      <w:r w:rsidRPr="00042E59">
        <w:rPr>
          <w:color w:val="000000"/>
          <w:spacing w:val="4"/>
          <w:position w:val="-34"/>
          <w:sz w:val="24"/>
          <w:szCs w:val="24"/>
        </w:rPr>
        <w:object w:dxaOrig="2260" w:dyaOrig="780">
          <v:shape id="_x0000_i1041" type="#_x0000_t75" style="width:113.25pt;height:39pt" o:ole="">
            <v:imagedata r:id="rId42" o:title=""/>
          </v:shape>
          <o:OLEObject Type="Embed" ProgID="Equation.3" ShapeID="_x0000_i1041" DrawAspect="Content" ObjectID="_1749908512" r:id="rId43"/>
        </w:object>
      </w:r>
      <w:r w:rsidRPr="00042E59">
        <w:rPr>
          <w:color w:val="000000"/>
          <w:spacing w:val="4"/>
          <w:sz w:val="24"/>
          <w:szCs w:val="24"/>
        </w:rPr>
        <w:tab/>
      </w:r>
      <w:r w:rsidRPr="00042E59">
        <w:rPr>
          <w:color w:val="000000"/>
          <w:spacing w:val="4"/>
          <w:sz w:val="24"/>
          <w:szCs w:val="24"/>
        </w:rPr>
        <w:tab/>
      </w:r>
      <w:r w:rsidRPr="00042E59">
        <w:rPr>
          <w:color w:val="000000"/>
          <w:spacing w:val="4"/>
          <w:sz w:val="24"/>
          <w:szCs w:val="24"/>
        </w:rPr>
        <w:tab/>
      </w:r>
      <w:r w:rsidRPr="00042E59">
        <w:rPr>
          <w:color w:val="000000"/>
          <w:spacing w:val="4"/>
          <w:sz w:val="24"/>
          <w:szCs w:val="24"/>
        </w:rPr>
        <w:tab/>
      </w:r>
      <w:r w:rsidRPr="00042E59">
        <w:rPr>
          <w:color w:val="000000"/>
          <w:spacing w:val="4"/>
          <w:sz w:val="24"/>
          <w:szCs w:val="24"/>
        </w:rPr>
        <w:tab/>
      </w:r>
    </w:p>
    <w:p w:rsidR="00670077" w:rsidRPr="00042E59" w:rsidRDefault="00670077" w:rsidP="00670077">
      <w:pPr>
        <w:shd w:val="clear" w:color="auto" w:fill="FFFFFF"/>
        <w:spacing w:after="0" w:line="240" w:lineRule="auto"/>
        <w:jc w:val="center"/>
        <w:rPr>
          <w:color w:val="000000"/>
          <w:spacing w:val="4"/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rPr>
          <w:color w:val="000000"/>
          <w:spacing w:val="4"/>
          <w:sz w:val="24"/>
          <w:szCs w:val="24"/>
        </w:rPr>
      </w:pPr>
      <w:r w:rsidRPr="00042E59">
        <w:rPr>
          <w:color w:val="000000"/>
          <w:spacing w:val="4"/>
          <w:sz w:val="24"/>
          <w:szCs w:val="24"/>
        </w:rPr>
        <w:t xml:space="preserve">где </w:t>
      </w:r>
      <w:r w:rsidRPr="00042E59">
        <w:rPr>
          <w:color w:val="000000"/>
          <w:spacing w:val="4"/>
          <w:sz w:val="24"/>
          <w:szCs w:val="24"/>
        </w:rPr>
        <w:tab/>
      </w:r>
      <w:r w:rsidRPr="00042E59">
        <w:rPr>
          <w:position w:val="-12"/>
          <w:sz w:val="24"/>
          <w:szCs w:val="24"/>
        </w:rPr>
        <w:object w:dxaOrig="440" w:dyaOrig="380">
          <v:shape id="_x0000_i1042" type="#_x0000_t75" style="width:21.75pt;height:18.75pt" o:ole="">
            <v:imagedata r:id="rId44" o:title=""/>
          </v:shape>
          <o:OLEObject Type="Embed" ProgID="Equation.3" ShapeID="_x0000_i1042" DrawAspect="Content" ObjectID="_1749908513" r:id="rId45"/>
        </w:object>
      </w:r>
      <w:r w:rsidRPr="00042E59">
        <w:rPr>
          <w:sz w:val="24"/>
          <w:szCs w:val="24"/>
        </w:rPr>
        <w:t>- максимальная разность температур,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firstLine="709"/>
        <w:rPr>
          <w:sz w:val="24"/>
          <w:szCs w:val="24"/>
        </w:rPr>
      </w:pPr>
      <w:r w:rsidRPr="00042E59">
        <w:rPr>
          <w:position w:val="-12"/>
          <w:sz w:val="24"/>
          <w:szCs w:val="24"/>
        </w:rPr>
        <w:object w:dxaOrig="480" w:dyaOrig="380">
          <v:shape id="_x0000_i1043" type="#_x0000_t75" style="width:24pt;height:18.75pt" o:ole="">
            <v:imagedata r:id="rId46" o:title=""/>
          </v:shape>
          <o:OLEObject Type="Embed" ProgID="Equation.3" ShapeID="_x0000_i1043" DrawAspect="Content" ObjectID="_1749908514" r:id="rId47"/>
        </w:object>
      </w:r>
      <w:r w:rsidRPr="00042E59">
        <w:rPr>
          <w:sz w:val="24"/>
          <w:szCs w:val="24"/>
        </w:rPr>
        <w:t>- минимальная разность температур.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firstLine="709"/>
        <w:rPr>
          <w:sz w:val="24"/>
          <w:szCs w:val="24"/>
        </w:rPr>
      </w:pPr>
      <w:r w:rsidRPr="00042E59">
        <w:rPr>
          <w:sz w:val="24"/>
          <w:szCs w:val="24"/>
        </w:rPr>
        <w:t>В случае противотока определяются следующим образом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firstLine="709"/>
        <w:rPr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ind w:firstLine="709"/>
        <w:jc w:val="right"/>
        <w:rPr>
          <w:sz w:val="24"/>
          <w:szCs w:val="24"/>
        </w:rPr>
      </w:pPr>
      <w:r w:rsidRPr="00042E59">
        <w:rPr>
          <w:position w:val="-12"/>
          <w:sz w:val="24"/>
          <w:szCs w:val="24"/>
        </w:rPr>
        <w:object w:dxaOrig="5060" w:dyaOrig="440">
          <v:shape id="_x0000_i1044" type="#_x0000_t75" style="width:252.75pt;height:21.75pt" o:ole="" fillcolor="window">
            <v:imagedata r:id="rId48" o:title=""/>
          </v:shape>
          <o:OLEObject Type="Embed" ProgID="Equation.3" ShapeID="_x0000_i1044" DrawAspect="Content" ObjectID="_1749908515" r:id="rId49"/>
        </w:object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  <w:r w:rsidRPr="00042E59">
        <w:rPr>
          <w:sz w:val="24"/>
          <w:szCs w:val="24"/>
        </w:rPr>
        <w:tab/>
      </w:r>
    </w:p>
    <w:p w:rsidR="00670077" w:rsidRPr="00042E59" w:rsidRDefault="00670077" w:rsidP="00670077">
      <w:pPr>
        <w:shd w:val="clear" w:color="auto" w:fill="FFFFFF"/>
        <w:spacing w:after="0" w:line="240" w:lineRule="auto"/>
        <w:ind w:firstLine="709"/>
        <w:rPr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ind w:firstLine="709"/>
        <w:jc w:val="both"/>
        <w:rPr>
          <w:color w:val="000000"/>
          <w:spacing w:val="2"/>
          <w:sz w:val="24"/>
          <w:szCs w:val="24"/>
        </w:rPr>
      </w:pPr>
      <w:r w:rsidRPr="00042E59">
        <w:rPr>
          <w:color w:val="000000"/>
          <w:spacing w:val="3"/>
          <w:sz w:val="24"/>
          <w:szCs w:val="24"/>
        </w:rPr>
        <w:t xml:space="preserve">При небольших изменениях температур теплоносителей, когда </w:t>
      </w:r>
      <w:r w:rsidRPr="00042E59">
        <w:rPr>
          <w:position w:val="-12"/>
          <w:sz w:val="24"/>
          <w:szCs w:val="24"/>
        </w:rPr>
        <w:object w:dxaOrig="1020" w:dyaOrig="380">
          <v:shape id="_x0000_i1045" type="#_x0000_t75" style="width:51pt;height:18.75pt" o:ole="">
            <v:imagedata r:id="rId50" o:title=""/>
          </v:shape>
          <o:OLEObject Type="Embed" ProgID="Equation.3" ShapeID="_x0000_i1045" DrawAspect="Content" ObjectID="_1749908516" r:id="rId51"/>
        </w:object>
      </w:r>
      <w:r w:rsidRPr="00042E59">
        <w:rPr>
          <w:sz w:val="24"/>
          <w:szCs w:val="24"/>
        </w:rPr>
        <w:t>&lt;2</w:t>
      </w:r>
      <w:r w:rsidRPr="00042E59">
        <w:rPr>
          <w:color w:val="000000"/>
          <w:spacing w:val="-2"/>
          <w:sz w:val="24"/>
          <w:szCs w:val="24"/>
        </w:rPr>
        <w:t>, среднюю разность температур вычисляют как сред</w:t>
      </w:r>
      <w:r w:rsidRPr="00042E59">
        <w:rPr>
          <w:color w:val="000000"/>
          <w:spacing w:val="-2"/>
          <w:sz w:val="24"/>
          <w:szCs w:val="24"/>
        </w:rPr>
        <w:softHyphen/>
      </w:r>
      <w:r w:rsidRPr="00042E59">
        <w:rPr>
          <w:color w:val="000000"/>
          <w:spacing w:val="2"/>
          <w:sz w:val="24"/>
          <w:szCs w:val="24"/>
        </w:rPr>
        <w:t>неарифметическую:</w:t>
      </w:r>
    </w:p>
    <w:p w:rsidR="00670077" w:rsidRPr="00042E59" w:rsidRDefault="00670077" w:rsidP="00670077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670077" w:rsidRPr="00042E59" w:rsidRDefault="00670077" w:rsidP="00670077">
      <w:pPr>
        <w:spacing w:after="0" w:line="240" w:lineRule="auto"/>
        <w:jc w:val="right"/>
        <w:rPr>
          <w:color w:val="000000"/>
          <w:spacing w:val="4"/>
          <w:sz w:val="24"/>
          <w:szCs w:val="24"/>
        </w:rPr>
      </w:pPr>
      <w:r w:rsidRPr="00042E59">
        <w:rPr>
          <w:color w:val="000000"/>
          <w:spacing w:val="4"/>
          <w:position w:val="-26"/>
          <w:sz w:val="24"/>
          <w:szCs w:val="24"/>
        </w:rPr>
        <w:object w:dxaOrig="1980" w:dyaOrig="700">
          <v:shape id="_x0000_i1046" type="#_x0000_t75" style="width:99pt;height:35.25pt" o:ole="">
            <v:imagedata r:id="rId52" o:title=""/>
          </v:shape>
          <o:OLEObject Type="Embed" ProgID="Equation.3" ShapeID="_x0000_i1046" DrawAspect="Content" ObjectID="_1749908517" r:id="rId53"/>
        </w:object>
      </w:r>
      <w:r w:rsidRPr="00042E59">
        <w:rPr>
          <w:color w:val="000000"/>
          <w:spacing w:val="4"/>
          <w:sz w:val="24"/>
          <w:szCs w:val="24"/>
        </w:rPr>
        <w:t xml:space="preserve">, </w:t>
      </w:r>
      <w:r w:rsidRPr="00042E59">
        <w:rPr>
          <w:color w:val="000000"/>
          <w:spacing w:val="4"/>
          <w:sz w:val="24"/>
          <w:szCs w:val="24"/>
        </w:rPr>
        <w:tab/>
      </w:r>
      <w:r w:rsidRPr="00042E59">
        <w:rPr>
          <w:color w:val="000000"/>
          <w:spacing w:val="4"/>
          <w:sz w:val="24"/>
          <w:szCs w:val="24"/>
        </w:rPr>
        <w:tab/>
      </w:r>
      <w:r w:rsidRPr="00042E59">
        <w:rPr>
          <w:color w:val="000000"/>
          <w:spacing w:val="4"/>
          <w:sz w:val="24"/>
          <w:szCs w:val="24"/>
        </w:rPr>
        <w:tab/>
      </w:r>
      <w:r w:rsidRPr="00042E59">
        <w:rPr>
          <w:color w:val="000000"/>
          <w:spacing w:val="4"/>
          <w:sz w:val="24"/>
          <w:szCs w:val="24"/>
        </w:rPr>
        <w:tab/>
      </w:r>
      <w:r w:rsidRPr="00042E59">
        <w:rPr>
          <w:color w:val="000000"/>
          <w:spacing w:val="4"/>
          <w:sz w:val="24"/>
          <w:szCs w:val="24"/>
        </w:rPr>
        <w:tab/>
      </w:r>
    </w:p>
    <w:p w:rsidR="00670077" w:rsidRPr="00042E59" w:rsidRDefault="00670077" w:rsidP="00670077">
      <w:pPr>
        <w:spacing w:after="0" w:line="240" w:lineRule="auto"/>
        <w:jc w:val="center"/>
        <w:rPr>
          <w:color w:val="000000"/>
          <w:spacing w:val="4"/>
          <w:sz w:val="24"/>
          <w:szCs w:val="24"/>
        </w:rPr>
      </w:pPr>
    </w:p>
    <w:p w:rsidR="00670077" w:rsidRPr="00042E59" w:rsidRDefault="00670077" w:rsidP="00670077">
      <w:pPr>
        <w:spacing w:after="0" w:line="240" w:lineRule="auto"/>
        <w:rPr>
          <w:color w:val="000000"/>
          <w:spacing w:val="5"/>
          <w:sz w:val="24"/>
          <w:szCs w:val="24"/>
        </w:rPr>
      </w:pPr>
      <w:r w:rsidRPr="00042E59">
        <w:rPr>
          <w:color w:val="000000"/>
          <w:spacing w:val="5"/>
          <w:sz w:val="24"/>
          <w:szCs w:val="24"/>
        </w:rPr>
        <w:t>при этом ошибка не превышает 5 %.</w:t>
      </w:r>
    </w:p>
    <w:p w:rsidR="00670077" w:rsidRPr="00042E59" w:rsidRDefault="00670077" w:rsidP="00670077">
      <w:pPr>
        <w:pStyle w:val="a0"/>
        <w:numPr>
          <w:ilvl w:val="0"/>
          <w:numId w:val="10"/>
        </w:numPr>
        <w:shd w:val="clear" w:color="auto" w:fill="FFFFFF"/>
        <w:spacing w:after="0" w:line="240" w:lineRule="auto"/>
        <w:ind w:right="17"/>
        <w:rPr>
          <w:color w:val="000000"/>
          <w:spacing w:val="-3"/>
          <w:sz w:val="24"/>
          <w:szCs w:val="24"/>
        </w:rPr>
      </w:pPr>
      <w:r w:rsidRPr="00042E59">
        <w:rPr>
          <w:color w:val="000000"/>
          <w:spacing w:val="-3"/>
          <w:sz w:val="24"/>
          <w:szCs w:val="24"/>
        </w:rPr>
        <w:t xml:space="preserve">Тепловую нагрузку конденсатора находят по формуле 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720" w:right="17"/>
        <w:rPr>
          <w:color w:val="000000"/>
          <w:spacing w:val="-3"/>
          <w:sz w:val="24"/>
          <w:szCs w:val="24"/>
        </w:rPr>
      </w:pPr>
    </w:p>
    <w:p w:rsidR="00670077" w:rsidRPr="00042E59" w:rsidRDefault="00670077" w:rsidP="00670077">
      <w:pPr>
        <w:ind w:left="720" w:right="-7"/>
        <w:jc w:val="right"/>
        <w:rPr>
          <w:color w:val="000000"/>
          <w:sz w:val="24"/>
          <w:szCs w:val="24"/>
        </w:rPr>
      </w:pPr>
      <w:r w:rsidRPr="00042E59">
        <w:rPr>
          <w:position w:val="-12"/>
          <w:sz w:val="24"/>
          <w:szCs w:val="24"/>
        </w:rPr>
        <w:object w:dxaOrig="1640" w:dyaOrig="360">
          <v:shape id="_x0000_i1047" type="#_x0000_t75" style="width:81.75pt;height:18pt" o:ole="" fillcolor="window">
            <v:imagedata r:id="rId54" o:title=""/>
          </v:shape>
          <o:OLEObject Type="Embed" ProgID="Equation.3" ShapeID="_x0000_i1047" DrawAspect="Content" ObjectID="_1749908518" r:id="rId55"/>
        </w:object>
      </w:r>
      <w:r w:rsidRPr="00042E59">
        <w:rPr>
          <w:color w:val="000000"/>
          <w:sz w:val="24"/>
          <w:szCs w:val="24"/>
        </w:rPr>
        <w:t>,</w:t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  <w:t xml:space="preserve"> </w:t>
      </w:r>
    </w:p>
    <w:p w:rsidR="00670077" w:rsidRPr="00042E59" w:rsidRDefault="00670077" w:rsidP="00670077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 w:rsidRPr="00042E59">
        <w:rPr>
          <w:color w:val="000000"/>
          <w:sz w:val="24"/>
          <w:szCs w:val="24"/>
        </w:rPr>
        <w:t xml:space="preserve">где </w:t>
      </w:r>
      <w:r w:rsidRPr="00042E59">
        <w:rPr>
          <w:color w:val="000000"/>
          <w:sz w:val="24"/>
          <w:szCs w:val="24"/>
        </w:rPr>
        <w:tab/>
      </w:r>
      <w:r w:rsidRPr="00042E59">
        <w:rPr>
          <w:i/>
          <w:color w:val="000000"/>
          <w:sz w:val="24"/>
          <w:szCs w:val="24"/>
          <w:lang w:val="en-US"/>
        </w:rPr>
        <w:t>Q</w:t>
      </w:r>
      <w:r w:rsidRPr="00042E59">
        <w:rPr>
          <w:color w:val="000000"/>
          <w:sz w:val="24"/>
          <w:szCs w:val="24"/>
        </w:rPr>
        <w:t xml:space="preserve"> – количество переданной теплоты; 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720"/>
        <w:rPr>
          <w:color w:val="000000"/>
          <w:sz w:val="24"/>
          <w:szCs w:val="24"/>
        </w:rPr>
      </w:pPr>
      <w:proofErr w:type="gramStart"/>
      <w:r w:rsidRPr="00042E59">
        <w:rPr>
          <w:i/>
          <w:iCs/>
          <w:color w:val="000000"/>
          <w:sz w:val="24"/>
          <w:szCs w:val="24"/>
        </w:rPr>
        <w:t>К</w:t>
      </w:r>
      <w:proofErr w:type="gramEnd"/>
      <w:r w:rsidRPr="00042E59">
        <w:rPr>
          <w:i/>
          <w:iCs/>
          <w:color w:val="000000"/>
          <w:sz w:val="24"/>
          <w:szCs w:val="24"/>
        </w:rPr>
        <w:t xml:space="preserve"> </w:t>
      </w:r>
      <w:r w:rsidRPr="00042E59">
        <w:rPr>
          <w:color w:val="000000"/>
          <w:sz w:val="24"/>
          <w:szCs w:val="24"/>
        </w:rPr>
        <w:t xml:space="preserve">– коэффициент теплопередачи между средами; 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720"/>
        <w:rPr>
          <w:color w:val="000000"/>
          <w:sz w:val="24"/>
          <w:szCs w:val="24"/>
        </w:rPr>
      </w:pPr>
      <w:r w:rsidRPr="00042E59">
        <w:rPr>
          <w:i/>
          <w:color w:val="000000"/>
          <w:sz w:val="24"/>
          <w:szCs w:val="24"/>
          <w:lang w:val="en-US"/>
        </w:rPr>
        <w:t>F</w:t>
      </w:r>
      <w:r w:rsidRPr="00042E59">
        <w:rPr>
          <w:color w:val="000000"/>
          <w:sz w:val="24"/>
          <w:szCs w:val="24"/>
        </w:rPr>
        <w:t xml:space="preserve"> – </w:t>
      </w:r>
      <w:proofErr w:type="gramStart"/>
      <w:r w:rsidRPr="00042E59">
        <w:rPr>
          <w:color w:val="000000"/>
          <w:sz w:val="24"/>
          <w:szCs w:val="24"/>
        </w:rPr>
        <w:t>площадь</w:t>
      </w:r>
      <w:proofErr w:type="gramEnd"/>
      <w:r w:rsidRPr="00042E59">
        <w:rPr>
          <w:color w:val="000000"/>
          <w:sz w:val="24"/>
          <w:szCs w:val="24"/>
        </w:rPr>
        <w:t xml:space="preserve"> поверхности теплообмена; 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720"/>
        <w:rPr>
          <w:color w:val="000000"/>
          <w:sz w:val="24"/>
          <w:szCs w:val="24"/>
        </w:rPr>
      </w:pPr>
      <w:r w:rsidRPr="00042E59">
        <w:rPr>
          <w:i/>
          <w:color w:val="000000"/>
          <w:sz w:val="24"/>
          <w:szCs w:val="24"/>
        </w:rPr>
        <w:t>Δ</w:t>
      </w:r>
      <w:proofErr w:type="gramStart"/>
      <w:r w:rsidRPr="00042E59">
        <w:rPr>
          <w:i/>
          <w:color w:val="000000"/>
          <w:sz w:val="24"/>
          <w:szCs w:val="24"/>
          <w:lang w:val="en-US"/>
        </w:rPr>
        <w:t>t</w:t>
      </w:r>
      <w:proofErr w:type="gramEnd"/>
      <w:r w:rsidRPr="00042E59">
        <w:rPr>
          <w:i/>
          <w:color w:val="000000"/>
          <w:sz w:val="24"/>
          <w:szCs w:val="24"/>
          <w:vertAlign w:val="subscript"/>
        </w:rPr>
        <w:t>ср</w:t>
      </w:r>
      <w:r w:rsidRPr="00042E59">
        <w:rPr>
          <w:color w:val="000000"/>
          <w:sz w:val="24"/>
          <w:szCs w:val="24"/>
        </w:rPr>
        <w:t xml:space="preserve"> – разность температур между средами – движущая сила процесса; 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14" w:right="17" w:firstLine="720"/>
        <w:rPr>
          <w:color w:val="000000"/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ind w:left="14" w:right="17" w:firstLine="720"/>
        <w:rPr>
          <w:i/>
          <w:color w:val="000000"/>
          <w:spacing w:val="-6"/>
          <w:sz w:val="24"/>
          <w:szCs w:val="24"/>
          <w:vertAlign w:val="subscript"/>
        </w:rPr>
      </w:pPr>
      <w:r w:rsidRPr="00042E59">
        <w:rPr>
          <w:color w:val="000000"/>
          <w:sz w:val="24"/>
          <w:szCs w:val="24"/>
        </w:rPr>
        <w:t xml:space="preserve">5. </w:t>
      </w:r>
      <w:r w:rsidRPr="00042E59">
        <w:rPr>
          <w:color w:val="000000"/>
          <w:spacing w:val="-2"/>
          <w:sz w:val="24"/>
          <w:szCs w:val="24"/>
        </w:rPr>
        <w:t xml:space="preserve">Определяют массовый расход конденсирующегося пара из формул, принимая </w:t>
      </w:r>
      <w:r w:rsidRPr="00042E59">
        <w:rPr>
          <w:color w:val="000000"/>
          <w:position w:val="-12"/>
          <w:sz w:val="24"/>
          <w:szCs w:val="24"/>
        </w:rPr>
        <w:object w:dxaOrig="700" w:dyaOrig="380">
          <v:shape id="_x0000_i1048" type="#_x0000_t75" style="width:35.25pt;height:18.75pt" o:ole="" fillcolor="window">
            <v:imagedata r:id="rId56" o:title=""/>
          </v:shape>
          <o:OLEObject Type="Embed" ProgID="Equation.3" ShapeID="_x0000_i1048" DrawAspect="Content" ObjectID="_1749908519" r:id="rId57"/>
        </w:object>
      </w:r>
      <w:r w:rsidRPr="00042E59">
        <w:rPr>
          <w:color w:val="000000"/>
          <w:spacing w:val="-2"/>
          <w:sz w:val="24"/>
          <w:szCs w:val="24"/>
        </w:rPr>
        <w:t xml:space="preserve"> = </w:t>
      </w:r>
      <w:proofErr w:type="gramStart"/>
      <w:r w:rsidRPr="00042E59">
        <w:rPr>
          <w:i/>
          <w:color w:val="000000"/>
          <w:sz w:val="24"/>
          <w:szCs w:val="24"/>
          <w:lang w:val="en-US"/>
        </w:rPr>
        <w:t>t</w:t>
      </w:r>
      <w:proofErr w:type="gramEnd"/>
      <w:r w:rsidRPr="00042E59">
        <w:rPr>
          <w:i/>
          <w:color w:val="000000"/>
          <w:spacing w:val="-6"/>
          <w:sz w:val="24"/>
          <w:szCs w:val="24"/>
          <w:vertAlign w:val="subscript"/>
        </w:rPr>
        <w:t>п</w:t>
      </w:r>
    </w:p>
    <w:p w:rsidR="00670077" w:rsidRPr="00042E59" w:rsidRDefault="00670077" w:rsidP="00670077">
      <w:pPr>
        <w:spacing w:after="0" w:line="240" w:lineRule="auto"/>
        <w:ind w:right="-7" w:firstLine="720"/>
        <w:rPr>
          <w:color w:val="000000"/>
          <w:sz w:val="24"/>
          <w:szCs w:val="24"/>
        </w:rPr>
      </w:pPr>
      <w:r w:rsidRPr="00042E59">
        <w:rPr>
          <w:color w:val="000000"/>
          <w:sz w:val="24"/>
          <w:szCs w:val="24"/>
        </w:rPr>
        <w:lastRenderedPageBreak/>
        <w:t xml:space="preserve">Массовый расход </w:t>
      </w:r>
      <w:r w:rsidRPr="00042E59">
        <w:rPr>
          <w:i/>
          <w:color w:val="000000"/>
          <w:sz w:val="24"/>
          <w:szCs w:val="24"/>
        </w:rPr>
        <w:t>G</w:t>
      </w:r>
      <w:r w:rsidRPr="00042E59">
        <w:rPr>
          <w:color w:val="000000"/>
          <w:sz w:val="24"/>
          <w:szCs w:val="24"/>
        </w:rPr>
        <w:t xml:space="preserve"> (в </w:t>
      </w:r>
      <w:proofErr w:type="gramStart"/>
      <w:r w:rsidRPr="00042E59">
        <w:rPr>
          <w:color w:val="000000"/>
          <w:sz w:val="24"/>
          <w:szCs w:val="24"/>
        </w:rPr>
        <w:t>кг/с</w:t>
      </w:r>
      <w:proofErr w:type="gramEnd"/>
      <w:r w:rsidRPr="00042E59">
        <w:rPr>
          <w:color w:val="000000"/>
          <w:sz w:val="24"/>
          <w:szCs w:val="24"/>
        </w:rPr>
        <w:t>)</w:t>
      </w:r>
    </w:p>
    <w:p w:rsidR="00670077" w:rsidRPr="00042E59" w:rsidRDefault="00670077" w:rsidP="00670077">
      <w:pPr>
        <w:spacing w:after="0" w:line="240" w:lineRule="auto"/>
        <w:ind w:right="-7" w:firstLine="720"/>
        <w:rPr>
          <w:color w:val="000000"/>
          <w:sz w:val="24"/>
          <w:szCs w:val="24"/>
        </w:rPr>
      </w:pPr>
    </w:p>
    <w:p w:rsidR="00670077" w:rsidRPr="00042E59" w:rsidRDefault="00670077" w:rsidP="00670077">
      <w:pPr>
        <w:spacing w:after="0" w:line="240" w:lineRule="auto"/>
        <w:ind w:right="-7" w:firstLine="720"/>
        <w:jc w:val="center"/>
        <w:rPr>
          <w:color w:val="000000"/>
          <w:sz w:val="24"/>
          <w:szCs w:val="24"/>
        </w:rPr>
      </w:pPr>
      <w:r w:rsidRPr="00042E59">
        <w:rPr>
          <w:color w:val="000000"/>
          <w:position w:val="-28"/>
          <w:sz w:val="24"/>
          <w:szCs w:val="24"/>
        </w:rPr>
        <w:object w:dxaOrig="4160" w:dyaOrig="800">
          <v:shape id="_x0000_i1049" type="#_x0000_t75" style="width:207.75pt;height:39.75pt" o:ole="" fillcolor="window">
            <v:imagedata r:id="rId58" o:title=""/>
          </v:shape>
          <o:OLEObject Type="Embed" ProgID="Equation.3" ShapeID="_x0000_i1049" DrawAspect="Content" ObjectID="_1749908520" r:id="rId59"/>
        </w:object>
      </w:r>
    </w:p>
    <w:p w:rsidR="00670077" w:rsidRPr="00042E59" w:rsidRDefault="00670077" w:rsidP="00670077">
      <w:pPr>
        <w:spacing w:after="0" w:line="240" w:lineRule="auto"/>
        <w:ind w:right="-7" w:firstLine="720"/>
        <w:jc w:val="center"/>
        <w:rPr>
          <w:color w:val="000000"/>
          <w:sz w:val="24"/>
          <w:szCs w:val="24"/>
        </w:rPr>
      </w:pPr>
    </w:p>
    <w:p w:rsidR="00670077" w:rsidRPr="00042E59" w:rsidRDefault="00670077" w:rsidP="00670077">
      <w:pPr>
        <w:spacing w:after="0" w:line="240" w:lineRule="auto"/>
        <w:ind w:right="-7" w:firstLine="720"/>
        <w:rPr>
          <w:color w:val="000000"/>
          <w:sz w:val="24"/>
          <w:szCs w:val="24"/>
        </w:rPr>
      </w:pPr>
      <w:r w:rsidRPr="00042E59">
        <w:rPr>
          <w:color w:val="000000"/>
          <w:sz w:val="24"/>
          <w:szCs w:val="24"/>
        </w:rPr>
        <w:t xml:space="preserve">где </w:t>
      </w:r>
      <w:r w:rsidRPr="00042E59">
        <w:rPr>
          <w:color w:val="000000"/>
          <w:position w:val="-12"/>
          <w:sz w:val="24"/>
          <w:szCs w:val="24"/>
        </w:rPr>
        <w:object w:dxaOrig="260" w:dyaOrig="300">
          <v:shape id="_x0000_i1050" type="#_x0000_t75" style="width:12.75pt;height:15pt" o:ole="" fillcolor="window">
            <v:imagedata r:id="rId60" o:title=""/>
          </v:shape>
          <o:OLEObject Type="Embed" ProgID="Equation.3" ShapeID="_x0000_i1050" DrawAspect="Content" ObjectID="_1749908521" r:id="rId61"/>
        </w:object>
      </w:r>
      <w:r w:rsidRPr="00042E59">
        <w:rPr>
          <w:color w:val="000000"/>
          <w:sz w:val="24"/>
          <w:szCs w:val="24"/>
        </w:rPr>
        <w:t xml:space="preserve"> – плотность теплоносителя, </w:t>
      </w:r>
      <w:proofErr w:type="gramStart"/>
      <w:r w:rsidRPr="00042E59">
        <w:rPr>
          <w:color w:val="000000"/>
          <w:sz w:val="24"/>
          <w:szCs w:val="24"/>
        </w:rPr>
        <w:t>кг</w:t>
      </w:r>
      <w:proofErr w:type="gramEnd"/>
      <w:r w:rsidRPr="00042E59">
        <w:rPr>
          <w:color w:val="000000"/>
          <w:sz w:val="24"/>
          <w:szCs w:val="24"/>
        </w:rPr>
        <w:t>/м</w:t>
      </w:r>
      <w:r w:rsidRPr="00042E59">
        <w:rPr>
          <w:color w:val="000000"/>
          <w:sz w:val="24"/>
          <w:szCs w:val="24"/>
          <w:vertAlign w:val="superscript"/>
        </w:rPr>
        <w:t>3</w:t>
      </w:r>
      <w:r w:rsidRPr="00042E59">
        <w:rPr>
          <w:color w:val="000000"/>
          <w:sz w:val="24"/>
          <w:szCs w:val="24"/>
        </w:rPr>
        <w:t xml:space="preserve">. 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right="10" w:firstLine="720"/>
        <w:rPr>
          <w:color w:val="000000"/>
          <w:spacing w:val="-3"/>
          <w:sz w:val="24"/>
          <w:szCs w:val="24"/>
        </w:rPr>
      </w:pPr>
      <w:r w:rsidRPr="00042E59">
        <w:rPr>
          <w:color w:val="000000"/>
          <w:spacing w:val="-3"/>
          <w:sz w:val="24"/>
          <w:szCs w:val="24"/>
        </w:rPr>
        <w:t>Если скорость теплоносителя неизвестна, массовый расход пара можно определить из уравнения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right="10" w:firstLine="720"/>
        <w:rPr>
          <w:color w:val="000000"/>
          <w:spacing w:val="-3"/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ind w:right="10" w:firstLine="720"/>
        <w:jc w:val="right"/>
        <w:rPr>
          <w:color w:val="000000"/>
          <w:sz w:val="24"/>
          <w:szCs w:val="24"/>
        </w:rPr>
      </w:pPr>
      <w:r w:rsidRPr="00042E59">
        <w:rPr>
          <w:color w:val="000000"/>
          <w:position w:val="-12"/>
          <w:sz w:val="24"/>
          <w:szCs w:val="24"/>
        </w:rPr>
        <w:object w:dxaOrig="900" w:dyaOrig="360">
          <v:shape id="_x0000_i1051" type="#_x0000_t75" style="width:45pt;height:18pt" o:ole="" fillcolor="window">
            <v:imagedata r:id="rId62" o:title=""/>
          </v:shape>
          <o:OLEObject Type="Embed" ProgID="Equation.3" ShapeID="_x0000_i1051" DrawAspect="Content" ObjectID="_1749908522" r:id="rId63"/>
        </w:object>
      </w:r>
      <w:r w:rsidRPr="00042E59">
        <w:rPr>
          <w:color w:val="000000"/>
          <w:sz w:val="24"/>
          <w:szCs w:val="24"/>
        </w:rPr>
        <w:t>,</w:t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</w:p>
    <w:p w:rsidR="00670077" w:rsidRPr="00042E59" w:rsidRDefault="00670077" w:rsidP="00670077">
      <w:pPr>
        <w:shd w:val="clear" w:color="auto" w:fill="FFFFFF"/>
        <w:spacing w:after="0" w:line="240" w:lineRule="auto"/>
        <w:ind w:right="10" w:firstLine="720"/>
        <w:rPr>
          <w:color w:val="000000"/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ind w:right="10" w:firstLine="720"/>
        <w:rPr>
          <w:color w:val="000000"/>
          <w:sz w:val="24"/>
          <w:szCs w:val="24"/>
        </w:rPr>
      </w:pPr>
      <w:r w:rsidRPr="00042E59">
        <w:rPr>
          <w:color w:val="000000"/>
          <w:sz w:val="24"/>
          <w:szCs w:val="24"/>
        </w:rPr>
        <w:t xml:space="preserve">где </w:t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  <w:lang w:val="en-US"/>
        </w:rPr>
        <w:t>D</w:t>
      </w:r>
      <w:r w:rsidRPr="00042E59">
        <w:rPr>
          <w:color w:val="000000"/>
          <w:sz w:val="24"/>
          <w:szCs w:val="24"/>
        </w:rPr>
        <w:t xml:space="preserve"> – расход пара, кг/</w:t>
      </w:r>
      <w:proofErr w:type="gramStart"/>
      <w:r w:rsidRPr="00042E59">
        <w:rPr>
          <w:color w:val="000000"/>
          <w:sz w:val="24"/>
          <w:szCs w:val="24"/>
        </w:rPr>
        <w:t>с</w:t>
      </w:r>
      <w:proofErr w:type="gramEnd"/>
      <w:r w:rsidRPr="00042E59">
        <w:rPr>
          <w:color w:val="000000"/>
          <w:sz w:val="24"/>
          <w:szCs w:val="24"/>
        </w:rPr>
        <w:t>;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698" w:right="10" w:firstLine="720"/>
        <w:rPr>
          <w:color w:val="000000"/>
          <w:sz w:val="24"/>
          <w:szCs w:val="24"/>
        </w:rPr>
      </w:pPr>
      <w:r w:rsidRPr="00042E59">
        <w:rPr>
          <w:i/>
          <w:color w:val="000000"/>
          <w:sz w:val="24"/>
          <w:szCs w:val="24"/>
          <w:lang w:val="en-US"/>
        </w:rPr>
        <w:t>r</w:t>
      </w:r>
      <w:r w:rsidRPr="00042E59">
        <w:rPr>
          <w:color w:val="000000"/>
          <w:sz w:val="24"/>
          <w:szCs w:val="24"/>
        </w:rPr>
        <w:t xml:space="preserve"> – </w:t>
      </w:r>
      <w:proofErr w:type="gramStart"/>
      <w:r w:rsidRPr="00042E59">
        <w:rPr>
          <w:color w:val="000000"/>
          <w:sz w:val="24"/>
          <w:szCs w:val="24"/>
        </w:rPr>
        <w:t>удельная</w:t>
      </w:r>
      <w:proofErr w:type="gramEnd"/>
      <w:r w:rsidRPr="00042E59">
        <w:rPr>
          <w:color w:val="000000"/>
          <w:sz w:val="24"/>
          <w:szCs w:val="24"/>
        </w:rPr>
        <w:t xml:space="preserve"> теплота парообразования, Дж/кг.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right="10"/>
        <w:rPr>
          <w:color w:val="000000"/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ind w:right="10" w:firstLine="720"/>
        <w:jc w:val="right"/>
        <w:rPr>
          <w:color w:val="000000"/>
          <w:sz w:val="24"/>
          <w:szCs w:val="24"/>
        </w:rPr>
      </w:pPr>
      <w:r w:rsidRPr="00042E59">
        <w:rPr>
          <w:color w:val="000000"/>
          <w:position w:val="-12"/>
          <w:sz w:val="24"/>
          <w:szCs w:val="24"/>
        </w:rPr>
        <w:object w:dxaOrig="1040" w:dyaOrig="360">
          <v:shape id="_x0000_i1052" type="#_x0000_t75" style="width:51.75pt;height:18pt" o:ole="" fillcolor="window">
            <v:imagedata r:id="rId64" o:title=""/>
          </v:shape>
          <o:OLEObject Type="Embed" ProgID="Equation.3" ShapeID="_x0000_i1052" DrawAspect="Content" ObjectID="_1749908523" r:id="rId65"/>
        </w:object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  <w:r w:rsidRPr="00042E59">
        <w:rPr>
          <w:color w:val="000000"/>
          <w:sz w:val="24"/>
          <w:szCs w:val="24"/>
        </w:rPr>
        <w:tab/>
      </w:r>
    </w:p>
    <w:p w:rsidR="00670077" w:rsidRPr="00042E59" w:rsidRDefault="00670077" w:rsidP="00670077">
      <w:pPr>
        <w:shd w:val="clear" w:color="auto" w:fill="FFFFFF"/>
        <w:spacing w:after="0" w:line="240" w:lineRule="auto"/>
        <w:ind w:right="10" w:firstLine="720"/>
        <w:rPr>
          <w:color w:val="000000"/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ind w:left="14" w:right="17" w:firstLine="720"/>
        <w:rPr>
          <w:color w:val="000000"/>
          <w:sz w:val="24"/>
          <w:szCs w:val="24"/>
        </w:rPr>
      </w:pPr>
      <w:r w:rsidRPr="00042E59">
        <w:rPr>
          <w:color w:val="000000"/>
          <w:spacing w:val="-14"/>
          <w:sz w:val="24"/>
          <w:szCs w:val="24"/>
        </w:rPr>
        <w:t xml:space="preserve">6.  </w:t>
      </w:r>
      <w:r w:rsidRPr="00042E59">
        <w:rPr>
          <w:color w:val="000000"/>
          <w:spacing w:val="1"/>
          <w:sz w:val="24"/>
          <w:szCs w:val="24"/>
        </w:rPr>
        <w:t xml:space="preserve">Объемный расход пара находят из формулы </w:t>
      </w:r>
    </w:p>
    <w:p w:rsidR="00670077" w:rsidRPr="00042E59" w:rsidRDefault="00670077" w:rsidP="00670077">
      <w:pPr>
        <w:shd w:val="clear" w:color="auto" w:fill="FFFFFF"/>
        <w:spacing w:after="0" w:line="240" w:lineRule="auto"/>
        <w:ind w:left="14" w:right="17" w:firstLine="720"/>
        <w:rPr>
          <w:color w:val="000000"/>
          <w:sz w:val="24"/>
          <w:szCs w:val="24"/>
        </w:rPr>
      </w:pPr>
    </w:p>
    <w:p w:rsidR="00670077" w:rsidRPr="00042E59" w:rsidRDefault="00670077" w:rsidP="00670077">
      <w:pPr>
        <w:shd w:val="clear" w:color="auto" w:fill="FFFFFF"/>
        <w:spacing w:after="0" w:line="240" w:lineRule="auto"/>
        <w:ind w:left="14" w:right="17" w:firstLine="720"/>
        <w:jc w:val="center"/>
        <w:rPr>
          <w:color w:val="000000"/>
          <w:spacing w:val="1"/>
          <w:sz w:val="24"/>
          <w:szCs w:val="24"/>
        </w:rPr>
      </w:pPr>
      <w:r w:rsidRPr="00042E59">
        <w:rPr>
          <w:color w:val="000000"/>
          <w:position w:val="-12"/>
          <w:sz w:val="24"/>
          <w:szCs w:val="24"/>
        </w:rPr>
        <w:object w:dxaOrig="1200" w:dyaOrig="380">
          <v:shape id="_x0000_i1053" type="#_x0000_t75" style="width:60pt;height:18.75pt" o:ole="" fillcolor="window">
            <v:imagedata r:id="rId66" o:title=""/>
          </v:shape>
          <o:OLEObject Type="Embed" ProgID="Equation.3" ShapeID="_x0000_i1053" DrawAspect="Content" ObjectID="_1749908524" r:id="rId67"/>
        </w:object>
      </w:r>
    </w:p>
    <w:p w:rsidR="00670077" w:rsidRPr="00042E59" w:rsidRDefault="00670077" w:rsidP="00670077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670077" w:rsidRPr="00042E59" w:rsidRDefault="00670077" w:rsidP="00670077">
      <w:pPr>
        <w:spacing w:after="0" w:line="240" w:lineRule="auto"/>
        <w:ind w:firstLine="720"/>
        <w:jc w:val="both"/>
        <w:rPr>
          <w:sz w:val="24"/>
          <w:szCs w:val="24"/>
        </w:rPr>
      </w:pPr>
      <w:r w:rsidRPr="00042E59">
        <w:rPr>
          <w:sz w:val="24"/>
          <w:szCs w:val="24"/>
        </w:rPr>
        <w:t xml:space="preserve">Оформление работы необходимо осуществлять согласно требованиям СТО 02069024.101-2015 «Работы студенческие». </w:t>
      </w:r>
    </w:p>
    <w:p w:rsidR="00670077" w:rsidRPr="00C00C12" w:rsidRDefault="00670077" w:rsidP="009640C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F643BE" w:rsidRPr="00C00C12" w:rsidRDefault="00F643BE" w:rsidP="003A5BDD">
      <w:pPr>
        <w:pStyle w:val="1"/>
        <w:rPr>
          <w:sz w:val="28"/>
          <w:szCs w:val="24"/>
        </w:rPr>
      </w:pPr>
      <w:bookmarkStart w:id="3" w:name="_Toc24110977"/>
      <w:r w:rsidRPr="00C00C12">
        <w:rPr>
          <w:sz w:val="28"/>
          <w:szCs w:val="24"/>
        </w:rPr>
        <w:t>Методические указания по самостоятельной работе</w:t>
      </w:r>
      <w:bookmarkEnd w:id="3"/>
      <w:r w:rsidRPr="00C00C12">
        <w:rPr>
          <w:sz w:val="28"/>
          <w:szCs w:val="24"/>
        </w:rPr>
        <w:t xml:space="preserve"> </w:t>
      </w:r>
    </w:p>
    <w:p w:rsidR="007612D3" w:rsidRPr="00C00C12" w:rsidRDefault="007612D3" w:rsidP="00036AAD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C00C12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C00C12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</w:t>
      </w:r>
      <w:r w:rsidR="009640C8"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предметной </w:t>
      </w:r>
      <w:r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области </w:t>
      </w:r>
      <w:r w:rsidR="009640C8" w:rsidRPr="00C00C12">
        <w:rPr>
          <w:rFonts w:eastAsia="Times New Roman CYR"/>
          <w:color w:val="000000"/>
          <w:sz w:val="24"/>
          <w:szCs w:val="24"/>
          <w:lang w:eastAsia="ar-SA"/>
        </w:rPr>
        <w:t>изучаемой дисциплины</w:t>
      </w:r>
      <w:r w:rsidRPr="00C00C12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9640C8" w:rsidRPr="00C00C12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C00C12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C00C12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</w:t>
      </w:r>
      <w:r w:rsidR="009640C8" w:rsidRPr="00C00C12">
        <w:rPr>
          <w:rFonts w:eastAsia="Times New Roman"/>
          <w:sz w:val="24"/>
          <w:szCs w:val="24"/>
          <w:lang w:eastAsia="ar-SA"/>
        </w:rPr>
        <w:t xml:space="preserve">и повторение </w:t>
      </w:r>
      <w:r w:rsidRPr="00C00C12">
        <w:rPr>
          <w:rFonts w:eastAsia="Times New Roman"/>
          <w:sz w:val="24"/>
          <w:szCs w:val="24"/>
          <w:lang w:eastAsia="ar-SA"/>
        </w:rPr>
        <w:t xml:space="preserve">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F643BE" w:rsidRPr="00C00C12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proofErr w:type="gramStart"/>
      <w:r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При самостоятельной работе особое внимание следует уделить следующим темам: </w:t>
      </w:r>
      <w:r w:rsidR="009640C8"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теоремы подобия; метод анализа размерностей; оборудование для осаждения; оборудование для фильтрования; оборудование для обратного осмоса; процессы </w:t>
      </w:r>
      <w:proofErr w:type="spellStart"/>
      <w:r w:rsidR="009640C8" w:rsidRPr="00C00C12">
        <w:rPr>
          <w:rFonts w:eastAsia="Times New Roman CYR"/>
          <w:color w:val="000000"/>
          <w:sz w:val="24"/>
          <w:szCs w:val="24"/>
          <w:lang w:eastAsia="ar-SA"/>
        </w:rPr>
        <w:t>псевдоожижения</w:t>
      </w:r>
      <w:proofErr w:type="spellEnd"/>
      <w:r w:rsidR="009640C8" w:rsidRPr="00C00C12">
        <w:rPr>
          <w:rFonts w:eastAsia="Times New Roman CYR"/>
          <w:color w:val="000000"/>
          <w:sz w:val="24"/>
          <w:szCs w:val="24"/>
          <w:lang w:eastAsia="ar-SA"/>
        </w:rPr>
        <w:t>; оборудование для перемешивания; оборудование для тепловой обработки и выпаривания; адсорберы и абсорберы; аппараты для проведения ректификации; оборудование для сушки; аппараты для проведения процессов растворения и кристаллизации;</w:t>
      </w:r>
      <w:proofErr w:type="gramEnd"/>
      <w:r w:rsidR="009640C8"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 оборудование, используемое для измельчения материалов; оборудование, используемое при прессовании.</w:t>
      </w:r>
    </w:p>
    <w:p w:rsidR="00950938" w:rsidRPr="00C00C12" w:rsidRDefault="00950938" w:rsidP="00F643BE">
      <w:pPr>
        <w:suppressAutoHyphens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При самостоятельной подготовке к </w:t>
      </w:r>
      <w:r w:rsidR="00DA2329" w:rsidRPr="00C00C12">
        <w:rPr>
          <w:rFonts w:eastAsia="Times New Roman CYR"/>
          <w:color w:val="000000"/>
          <w:sz w:val="24"/>
          <w:szCs w:val="24"/>
          <w:lang w:eastAsia="ar-SA"/>
        </w:rPr>
        <w:t>лабораторным</w:t>
      </w:r>
      <w:r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 занятиям необходимо ознакомиться с теоретическим материалом по теме работы, выяснить основные формулы и зависимости, законы и закономерности.</w:t>
      </w:r>
      <w:r w:rsidR="009428E6"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 Уяснить для себя порядок действий при </w:t>
      </w:r>
      <w:r w:rsidR="00DA2329" w:rsidRPr="00C00C12">
        <w:rPr>
          <w:rFonts w:eastAsia="Times New Roman CYR"/>
          <w:color w:val="000000"/>
          <w:sz w:val="24"/>
          <w:szCs w:val="24"/>
          <w:lang w:eastAsia="ar-SA"/>
        </w:rPr>
        <w:t>проведении эксперимента и выполнении</w:t>
      </w:r>
      <w:r w:rsidR="009428E6" w:rsidRPr="00C00C12">
        <w:rPr>
          <w:rFonts w:eastAsia="Times New Roman CYR"/>
          <w:color w:val="000000"/>
          <w:sz w:val="24"/>
          <w:szCs w:val="24"/>
          <w:lang w:eastAsia="ar-SA"/>
        </w:rPr>
        <w:t xml:space="preserve"> практических действий с оборудованием.</w:t>
      </w:r>
    </w:p>
    <w:p w:rsidR="007F7E8C" w:rsidRDefault="007F7E8C" w:rsidP="00F643BE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</w:p>
    <w:p w:rsidR="00913176" w:rsidRPr="00447EC6" w:rsidRDefault="00913176" w:rsidP="00913176">
      <w:pPr>
        <w:pStyle w:val="1"/>
        <w:ind w:left="0" w:firstLine="709"/>
        <w:rPr>
          <w:sz w:val="28"/>
          <w:lang w:eastAsia="ru-RU"/>
        </w:rPr>
      </w:pPr>
      <w:bookmarkStart w:id="4" w:name="_Toc10828399"/>
      <w:bookmarkStart w:id="5" w:name="_Toc139295083"/>
      <w:r w:rsidRPr="00447EC6">
        <w:rPr>
          <w:sz w:val="28"/>
          <w:lang w:eastAsia="ru-RU"/>
        </w:rPr>
        <w:lastRenderedPageBreak/>
        <w:t>Методические указания к курсовой работе</w:t>
      </w:r>
      <w:bookmarkEnd w:id="4"/>
      <w:bookmarkEnd w:id="5"/>
      <w:r w:rsidRPr="00447EC6">
        <w:rPr>
          <w:sz w:val="28"/>
          <w:lang w:eastAsia="ru-RU"/>
        </w:rPr>
        <w:t xml:space="preserve"> 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>Курсовая работа имеет целью научить студентов самостоятельно применять полученные знания для комплексного решения конкретных теоретических и практических задач. Курсовая работа  представляет собой расчет одного из видов теплоиспользующего оборудования – теплообменника определенной конструкции, как наиболее широко используемого аппарата при производстве пищевых продуктов.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>Курсовая работа выполняется студентом самостоятельно под руководством преподавателя.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 xml:space="preserve"> Структура курсовой работы: 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b/>
          <w:bCs/>
          <w:sz w:val="24"/>
          <w:szCs w:val="30"/>
        </w:rPr>
      </w:pPr>
      <w:r w:rsidRPr="00447EC6">
        <w:rPr>
          <w:sz w:val="24"/>
          <w:szCs w:val="30"/>
        </w:rPr>
        <w:t>- титульный лист</w:t>
      </w:r>
      <w:r w:rsidRPr="00447EC6">
        <w:rPr>
          <w:b/>
          <w:bCs/>
          <w:sz w:val="24"/>
          <w:szCs w:val="30"/>
        </w:rPr>
        <w:t xml:space="preserve">, 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>- аннотация;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 xml:space="preserve">- оглавление 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 xml:space="preserve">- введение; 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>- основная часть, включающая тепловой, конструктивный и гидравлический расчеты,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 xml:space="preserve"> - заключение 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>- список литературы;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>- чертеж общего вида теплообменника.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>Во введении должны быть освещены конструкции теплообменников, их особенности, достоинства и недостатки.</w:t>
      </w:r>
    </w:p>
    <w:p w:rsidR="0091317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447EC6">
        <w:rPr>
          <w:sz w:val="24"/>
          <w:szCs w:val="30"/>
        </w:rPr>
        <w:t>В основной части подробно раскрывается каждый вид расчета, используемые формулы расшифровываются. Между разделами должна быть четкая взаимосвязь. В заключени</w:t>
      </w:r>
      <w:proofErr w:type="gramStart"/>
      <w:r w:rsidRPr="00447EC6">
        <w:rPr>
          <w:sz w:val="24"/>
          <w:szCs w:val="30"/>
        </w:rPr>
        <w:t>и</w:t>
      </w:r>
      <w:proofErr w:type="gramEnd"/>
      <w:r w:rsidRPr="00447EC6">
        <w:rPr>
          <w:sz w:val="24"/>
          <w:szCs w:val="30"/>
        </w:rPr>
        <w:t xml:space="preserve"> курсовой работы кратко описываются полученные результаты. В список литературы студент включает только те документы, которые он использовал при написании курсовой работы. </w:t>
      </w:r>
    </w:p>
    <w:p w:rsidR="00913176" w:rsidRPr="003413FB" w:rsidRDefault="00913176" w:rsidP="00913176">
      <w:pPr>
        <w:pStyle w:val="a0"/>
        <w:spacing w:after="0" w:line="240" w:lineRule="auto"/>
        <w:ind w:left="0"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Чертёж выполняется в чертежных компьютерных системах на формате А</w:t>
      </w:r>
      <w:proofErr w:type="gramStart"/>
      <w:r w:rsidRPr="003413FB">
        <w:rPr>
          <w:sz w:val="24"/>
          <w:szCs w:val="30"/>
        </w:rPr>
        <w:t>1</w:t>
      </w:r>
      <w:proofErr w:type="gramEnd"/>
      <w:r w:rsidRPr="003413FB">
        <w:rPr>
          <w:sz w:val="24"/>
          <w:szCs w:val="30"/>
        </w:rPr>
        <w:t>. На листе вычерчивается общий вид теплообменника и пластина или поперечный разрез, в зависимости от конструкции оборудования.</w:t>
      </w:r>
    </w:p>
    <w:p w:rsidR="00913176" w:rsidRDefault="00913176" w:rsidP="00913176">
      <w:pPr>
        <w:spacing w:after="0" w:line="240" w:lineRule="auto"/>
        <w:ind w:firstLine="720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Оформление работы необходимо осуществлять согласно требованиям СТО 02069024.101-2015 «Работы студенческие». </w:t>
      </w:r>
    </w:p>
    <w:p w:rsidR="00913176" w:rsidRPr="00E62215" w:rsidRDefault="00913176" w:rsidP="00913176">
      <w:pPr>
        <w:spacing w:after="0" w:line="240" w:lineRule="auto"/>
        <w:ind w:firstLine="720"/>
        <w:jc w:val="both"/>
        <w:rPr>
          <w:b/>
          <w:sz w:val="24"/>
          <w:szCs w:val="30"/>
        </w:rPr>
      </w:pPr>
      <w:r w:rsidRPr="00E62215">
        <w:rPr>
          <w:b/>
          <w:sz w:val="24"/>
          <w:szCs w:val="30"/>
        </w:rPr>
        <w:t>Методические рекомендации для расчета.</w:t>
      </w:r>
    </w:p>
    <w:p w:rsidR="00913176" w:rsidRDefault="00913176" w:rsidP="00913176">
      <w:pPr>
        <w:spacing w:after="0"/>
        <w:ind w:left="720" w:right="-6"/>
        <w:rPr>
          <w:b/>
          <w:color w:val="000000"/>
          <w:sz w:val="24"/>
          <w:szCs w:val="32"/>
        </w:rPr>
      </w:pPr>
    </w:p>
    <w:p w:rsidR="00913176" w:rsidRPr="00E62215" w:rsidRDefault="00913176" w:rsidP="00913176">
      <w:pPr>
        <w:spacing w:after="0"/>
        <w:ind w:left="720" w:right="-6"/>
        <w:rPr>
          <w:b/>
          <w:color w:val="000000"/>
          <w:sz w:val="24"/>
          <w:szCs w:val="32"/>
        </w:rPr>
      </w:pPr>
      <w:r w:rsidRPr="00E62215">
        <w:rPr>
          <w:b/>
          <w:color w:val="000000"/>
          <w:sz w:val="24"/>
          <w:szCs w:val="32"/>
        </w:rPr>
        <w:t>1 Исходные данные для расчета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Количество подогреваемого раствора М (кг/с), начальные </w:t>
      </w:r>
      <w:r w:rsidRPr="003413FB">
        <w:rPr>
          <w:position w:val="-12"/>
          <w:sz w:val="24"/>
          <w:szCs w:val="30"/>
        </w:rPr>
        <w:object w:dxaOrig="620" w:dyaOrig="440">
          <v:shape id="_x0000_i1054" type="#_x0000_t75" style="width:30.75pt;height:21.75pt" o:ole="">
            <v:imagedata r:id="rId68" o:title=""/>
          </v:shape>
          <o:OLEObject Type="Embed" ProgID="Equation.3" ShapeID="_x0000_i1054" DrawAspect="Content" ObjectID="_1749908525" r:id="rId69"/>
        </w:object>
      </w:r>
      <w:r w:rsidRPr="003413FB">
        <w:rPr>
          <w:sz w:val="24"/>
          <w:szCs w:val="30"/>
        </w:rPr>
        <w:t xml:space="preserve"> и конечные </w:t>
      </w:r>
      <w:r w:rsidRPr="003413FB">
        <w:rPr>
          <w:position w:val="-12"/>
          <w:sz w:val="24"/>
          <w:szCs w:val="30"/>
        </w:rPr>
        <w:object w:dxaOrig="620" w:dyaOrig="440">
          <v:shape id="_x0000_i1055" type="#_x0000_t75" style="width:30.75pt;height:21.75pt" o:ole="">
            <v:imagedata r:id="rId70" o:title=""/>
          </v:shape>
          <o:OLEObject Type="Embed" ProgID="Equation.3" ShapeID="_x0000_i1055" DrawAspect="Content" ObjectID="_1749908526" r:id="rId71"/>
        </w:object>
      </w:r>
      <w:r w:rsidRPr="003413FB">
        <w:rPr>
          <w:sz w:val="24"/>
          <w:szCs w:val="30"/>
        </w:rPr>
        <w:t xml:space="preserve"> температуры теплоносителей; для </w:t>
      </w:r>
      <w:proofErr w:type="spellStart"/>
      <w:r w:rsidRPr="003413FB">
        <w:rPr>
          <w:sz w:val="24"/>
          <w:szCs w:val="30"/>
        </w:rPr>
        <w:t>кожухотрубного</w:t>
      </w:r>
      <w:proofErr w:type="spellEnd"/>
      <w:r w:rsidRPr="003413FB">
        <w:rPr>
          <w:sz w:val="24"/>
          <w:szCs w:val="30"/>
        </w:rPr>
        <w:t xml:space="preserve"> аппарата вместо температур греющего пара дано его давление </w:t>
      </w:r>
      <w:proofErr w:type="gramStart"/>
      <w:r w:rsidRPr="003413FB">
        <w:rPr>
          <w:sz w:val="24"/>
          <w:szCs w:val="30"/>
        </w:rPr>
        <w:t>р</w:t>
      </w:r>
      <w:proofErr w:type="gramEnd"/>
      <w:r w:rsidRPr="003413FB">
        <w:rPr>
          <w:sz w:val="24"/>
          <w:szCs w:val="30"/>
        </w:rPr>
        <w:t xml:space="preserve"> (Па), геометрические размеры труб (внутренний/внешний диаметр </w:t>
      </w:r>
      <w:proofErr w:type="spellStart"/>
      <w:r w:rsidRPr="003413FB">
        <w:rPr>
          <w:sz w:val="24"/>
          <w:szCs w:val="30"/>
        </w:rPr>
        <w:t>dв</w:t>
      </w:r>
      <w:proofErr w:type="spellEnd"/>
      <w:r w:rsidRPr="003413FB">
        <w:rPr>
          <w:sz w:val="24"/>
          <w:szCs w:val="30"/>
        </w:rPr>
        <w:t>/</w:t>
      </w:r>
      <w:proofErr w:type="spellStart"/>
      <w:r w:rsidRPr="003413FB">
        <w:rPr>
          <w:sz w:val="24"/>
          <w:szCs w:val="30"/>
        </w:rPr>
        <w:t>dн</w:t>
      </w:r>
      <w:proofErr w:type="spellEnd"/>
      <w:r w:rsidRPr="003413FB">
        <w:rPr>
          <w:sz w:val="24"/>
          <w:szCs w:val="30"/>
        </w:rPr>
        <w:t xml:space="preserve"> (м), толщина стенки трубы δ (м), длина трубы l (м)); для пластинчатого теплообменника дается площадь поверхности одной пластины f (м2), скорость движения теплоносителей υ,( υ1, υ2) (м/с).</w:t>
      </w:r>
    </w:p>
    <w:p w:rsidR="00913176" w:rsidRDefault="00913176" w:rsidP="00913176">
      <w:pPr>
        <w:spacing w:after="0"/>
        <w:ind w:left="720" w:right="-6"/>
        <w:rPr>
          <w:b/>
          <w:color w:val="000000"/>
          <w:sz w:val="24"/>
          <w:szCs w:val="32"/>
        </w:rPr>
      </w:pPr>
    </w:p>
    <w:p w:rsidR="00913176" w:rsidRPr="00E62215" w:rsidRDefault="00913176" w:rsidP="00913176">
      <w:pPr>
        <w:spacing w:after="0"/>
        <w:ind w:left="720" w:right="-6"/>
        <w:rPr>
          <w:b/>
          <w:color w:val="000000"/>
          <w:sz w:val="24"/>
          <w:szCs w:val="32"/>
        </w:rPr>
      </w:pPr>
      <w:r w:rsidRPr="00E62215">
        <w:rPr>
          <w:b/>
          <w:color w:val="000000"/>
          <w:sz w:val="24"/>
          <w:szCs w:val="32"/>
        </w:rPr>
        <w:t>2 Тепловой расчет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E62215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E62215">
        <w:rPr>
          <w:b/>
          <w:sz w:val="24"/>
          <w:szCs w:val="30"/>
        </w:rPr>
        <w:t>2.1 Определение температурных условий нагревания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  <w:r w:rsidRPr="00817833">
        <w:rPr>
          <w:noProof/>
          <w:sz w:val="28"/>
          <w:szCs w:val="30"/>
          <w:lang w:eastAsia="ru-RU"/>
        </w:rPr>
        <w:lastRenderedPageBreak/>
        <w:drawing>
          <wp:inline distT="0" distB="0" distL="0" distR="0" wp14:anchorId="4D8D4107" wp14:editId="3F047FB6">
            <wp:extent cx="4057650" cy="1238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а – прямоточное движение теплоносителей без изменения агрегатного состояния, б – противоточное движение теплоносителей без изменения агрегатного состояния, в – противоточное движение теплоносителей с изменением агрегатного состояния одного из них (</w:t>
      </w:r>
      <w:r w:rsidRPr="003413FB">
        <w:rPr>
          <w:position w:val="-12"/>
          <w:sz w:val="24"/>
          <w:szCs w:val="30"/>
        </w:rPr>
        <w:object w:dxaOrig="1200" w:dyaOrig="380">
          <v:shape id="_x0000_i1056" type="#_x0000_t75" style="width:60pt;height:18.75pt" o:ole="" fillcolor="window">
            <v:imagedata r:id="rId73" o:title=""/>
          </v:shape>
          <o:OLEObject Type="Embed" ProgID="Equation.3" ShapeID="_x0000_i1056" DrawAspect="Content" ObjectID="_1749908527" r:id="rId74"/>
        </w:object>
      </w:r>
      <w:r w:rsidRPr="003413FB">
        <w:rPr>
          <w:sz w:val="24"/>
          <w:szCs w:val="30"/>
        </w:rPr>
        <w:t xml:space="preserve">), </w:t>
      </w:r>
      <w:proofErr w:type="gramStart"/>
      <w:r w:rsidRPr="003413FB">
        <w:rPr>
          <w:sz w:val="24"/>
          <w:szCs w:val="30"/>
        </w:rPr>
        <w:t>г</w:t>
      </w:r>
      <w:proofErr w:type="gramEnd"/>
      <w:r w:rsidRPr="003413FB">
        <w:rPr>
          <w:sz w:val="24"/>
          <w:szCs w:val="30"/>
        </w:rPr>
        <w:t xml:space="preserve"> – то же, но  </w:t>
      </w:r>
      <w:r w:rsidRPr="003413FB">
        <w:rPr>
          <w:position w:val="-12"/>
          <w:sz w:val="24"/>
          <w:szCs w:val="30"/>
        </w:rPr>
        <w:object w:dxaOrig="1020" w:dyaOrig="380">
          <v:shape id="_x0000_i1057" type="#_x0000_t75" style="width:51pt;height:18.75pt" o:ole="" fillcolor="window">
            <v:imagedata r:id="rId75" o:title=""/>
          </v:shape>
          <o:OLEObject Type="Embed" ProgID="Equation.3" ShapeID="_x0000_i1057" DrawAspect="Content" ObjectID="_1749908528" r:id="rId76"/>
        </w:objec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Рисунок 1 –  Графики изменения температур в </w:t>
      </w:r>
      <w:proofErr w:type="gramStart"/>
      <w:r w:rsidRPr="003413FB">
        <w:rPr>
          <w:sz w:val="24"/>
          <w:szCs w:val="30"/>
        </w:rPr>
        <w:t>процессе</w:t>
      </w:r>
      <w:proofErr w:type="gramEnd"/>
      <w:r w:rsidRPr="003413FB">
        <w:rPr>
          <w:sz w:val="24"/>
          <w:szCs w:val="30"/>
        </w:rPr>
        <w:t xml:space="preserve"> теплообмена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2.1.1</w:t>
      </w:r>
      <w:proofErr w:type="gramStart"/>
      <w:r w:rsidRPr="003413FB">
        <w:rPr>
          <w:sz w:val="24"/>
          <w:szCs w:val="30"/>
        </w:rPr>
        <w:t xml:space="preserve"> П</w:t>
      </w:r>
      <w:proofErr w:type="gramEnd"/>
      <w:r w:rsidRPr="003413FB">
        <w:rPr>
          <w:sz w:val="24"/>
          <w:szCs w:val="30"/>
        </w:rPr>
        <w:t>ринимаем, что движение теплоносителей осуществляется в противотоке.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Для </w:t>
      </w:r>
      <w:proofErr w:type="spellStart"/>
      <w:r w:rsidRPr="003413FB">
        <w:rPr>
          <w:sz w:val="24"/>
          <w:szCs w:val="30"/>
        </w:rPr>
        <w:t>кожухотрубного</w:t>
      </w:r>
      <w:proofErr w:type="spellEnd"/>
      <w:r w:rsidRPr="003413FB">
        <w:rPr>
          <w:sz w:val="24"/>
          <w:szCs w:val="30"/>
        </w:rPr>
        <w:t xml:space="preserve"> теплообменника: по давлению насыщенного пара P определяем температуру насыщения пара </w:t>
      </w:r>
      <w:proofErr w:type="spellStart"/>
      <w:r w:rsidRPr="003413FB">
        <w:rPr>
          <w:sz w:val="24"/>
          <w:szCs w:val="30"/>
        </w:rPr>
        <w:t>ts</w:t>
      </w:r>
      <w:proofErr w:type="spellEnd"/>
      <w:r w:rsidRPr="003413FB">
        <w:rPr>
          <w:sz w:val="24"/>
          <w:szCs w:val="30"/>
        </w:rPr>
        <w:t xml:space="preserve">. 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Определяем большую и меньшую разности температур (значения температур выбраны условно: «1» – горячий теплоноситель, «2» – холодный теплоноситель) 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413FB">
        <w:rPr>
          <w:position w:val="-12"/>
          <w:sz w:val="28"/>
          <w:szCs w:val="30"/>
        </w:rPr>
        <w:object w:dxaOrig="5000" w:dyaOrig="440">
          <v:shape id="_x0000_i1058" type="#_x0000_t75" style="width:249.75pt;height:21.75pt" o:ole="" fillcolor="window">
            <v:imagedata r:id="rId77" o:title=""/>
          </v:shape>
          <o:OLEObject Type="Embed" ProgID="Equation.3" ShapeID="_x0000_i1058" DrawAspect="Content" ObjectID="_1749908529" r:id="rId78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(1)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Для пластинчатого теплообменника определяем большую и меньшую разности температур так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413FB">
        <w:rPr>
          <w:position w:val="-12"/>
          <w:sz w:val="28"/>
          <w:szCs w:val="30"/>
        </w:rPr>
        <w:object w:dxaOrig="5060" w:dyaOrig="440">
          <v:shape id="_x0000_i1059" type="#_x0000_t75" style="width:252.75pt;height:21.75pt" o:ole="" fillcolor="window">
            <v:imagedata r:id="rId79" o:title=""/>
          </v:shape>
          <o:OLEObject Type="Embed" ProgID="Equation.3" ShapeID="_x0000_i1059" DrawAspect="Content" ObjectID="_1749908530" r:id="rId80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(2)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2.1.2</w:t>
      </w:r>
      <w:proofErr w:type="gramStart"/>
      <w:r w:rsidRPr="003413FB">
        <w:rPr>
          <w:sz w:val="24"/>
          <w:szCs w:val="30"/>
        </w:rPr>
        <w:t xml:space="preserve"> О</w:t>
      </w:r>
      <w:proofErr w:type="gramEnd"/>
      <w:r w:rsidRPr="003413FB">
        <w:rPr>
          <w:sz w:val="24"/>
          <w:szCs w:val="30"/>
        </w:rPr>
        <w:t xml:space="preserve">пределяем среднюю разность температур теплоносителей (средний температурный напор) </w:t>
      </w:r>
      <w:r w:rsidRPr="003413FB">
        <w:rPr>
          <w:sz w:val="24"/>
          <w:szCs w:val="30"/>
        </w:rPr>
        <w:object w:dxaOrig="180" w:dyaOrig="340">
          <v:shape id="_x0000_i1060" type="#_x0000_t75" style="width:9pt;height:17.25pt" o:ole="" fillcolor="window">
            <v:imagedata r:id="rId81" o:title=""/>
          </v:shape>
          <o:OLEObject Type="Embed" ProgID="Equation.3" ShapeID="_x0000_i1060" DrawAspect="Content" ObjectID="_1749908531" r:id="rId82"/>
        </w:object>
      </w:r>
      <w:r w:rsidRPr="003413FB">
        <w:rPr>
          <w:position w:val="-16"/>
          <w:sz w:val="24"/>
          <w:szCs w:val="30"/>
        </w:rPr>
        <w:object w:dxaOrig="520" w:dyaOrig="420">
          <v:shape id="_x0000_i1061" type="#_x0000_t75" style="width:26.25pt;height:21pt" o:ole="" fillcolor="window">
            <v:imagedata r:id="rId83" o:title=""/>
          </v:shape>
          <o:OLEObject Type="Embed" ProgID="Equation.3" ShapeID="_x0000_i1061" DrawAspect="Content" ObjectID="_1749908532" r:id="rId84"/>
        </w:object>
      </w:r>
      <w:r w:rsidRPr="003413FB">
        <w:rPr>
          <w:sz w:val="24"/>
          <w:szCs w:val="30"/>
        </w:rPr>
        <w:t>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34"/>
          <w:sz w:val="28"/>
          <w:szCs w:val="30"/>
        </w:rPr>
        <w:object w:dxaOrig="2260" w:dyaOrig="780">
          <v:shape id="_x0000_i1062" type="#_x0000_t75" style="width:113.25pt;height:39pt" o:ole="" fillcolor="window">
            <v:imagedata r:id="rId85" o:title=""/>
          </v:shape>
          <o:OLEObject Type="Embed" ProgID="Equation.3" ShapeID="_x0000_i1062" DrawAspect="Content" ObjectID="_1749908533" r:id="rId86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(3)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Для </w:t>
      </w:r>
      <w:proofErr w:type="spellStart"/>
      <w:r w:rsidRPr="003413FB">
        <w:rPr>
          <w:sz w:val="24"/>
          <w:szCs w:val="30"/>
        </w:rPr>
        <w:t>кожухотрубного</w:t>
      </w:r>
      <w:proofErr w:type="spellEnd"/>
      <w:r w:rsidRPr="003413FB">
        <w:rPr>
          <w:sz w:val="24"/>
          <w:szCs w:val="30"/>
        </w:rPr>
        <w:t xml:space="preserve"> теплообменника определяем среднюю температуру нагреваемого раствора по формуле (4), для пластинчатого теплообменника – по формуле (5)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413FB">
        <w:rPr>
          <w:position w:val="-16"/>
          <w:sz w:val="28"/>
          <w:szCs w:val="30"/>
        </w:rPr>
        <w:object w:dxaOrig="1579" w:dyaOrig="420">
          <v:shape id="_x0000_i1063" type="#_x0000_t75" style="width:78.75pt;height:21pt" o:ole="" fillcolor="window">
            <v:imagedata r:id="rId87" o:title=""/>
          </v:shape>
          <o:OLEObject Type="Embed" ProgID="Equation.3" ShapeID="_x0000_i1063" DrawAspect="Content" ObjectID="_1749908534" r:id="rId88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413FB">
        <w:rPr>
          <w:position w:val="-26"/>
          <w:sz w:val="28"/>
          <w:szCs w:val="30"/>
        </w:rPr>
        <w:object w:dxaOrig="4580" w:dyaOrig="760">
          <v:shape id="_x0000_i1064" type="#_x0000_t75" style="width:228.75pt;height:38.25pt" o:ole="" fillcolor="window">
            <v:imagedata r:id="rId89" o:title=""/>
          </v:shape>
          <o:OLEObject Type="Embed" ProgID="Equation.3" ShapeID="_x0000_i1064" DrawAspect="Content" ObjectID="_1749908535" r:id="rId90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(5)</w:t>
      </w:r>
    </w:p>
    <w:p w:rsidR="00913176" w:rsidRPr="003006C3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8"/>
          <w:szCs w:val="30"/>
        </w:rPr>
      </w:pPr>
    </w:p>
    <w:p w:rsidR="00913176" w:rsidRPr="00E62215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E62215">
        <w:rPr>
          <w:b/>
          <w:sz w:val="24"/>
          <w:szCs w:val="30"/>
        </w:rPr>
        <w:t>2.2 Определение физических параметров нагреваемого раствора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При средних температурах </w:t>
      </w:r>
      <w:proofErr w:type="spellStart"/>
      <w:proofErr w:type="gramStart"/>
      <w:r w:rsidRPr="003413FB">
        <w:rPr>
          <w:sz w:val="24"/>
          <w:szCs w:val="30"/>
        </w:rPr>
        <w:t>t</w:t>
      </w:r>
      <w:proofErr w:type="gramEnd"/>
      <w:r w:rsidRPr="003413FB">
        <w:rPr>
          <w:sz w:val="24"/>
          <w:szCs w:val="30"/>
          <w:vertAlign w:val="subscript"/>
        </w:rPr>
        <w:t>ср</w:t>
      </w:r>
      <w:proofErr w:type="spellEnd"/>
      <w:r w:rsidRPr="003413FB">
        <w:rPr>
          <w:sz w:val="24"/>
          <w:szCs w:val="30"/>
        </w:rPr>
        <w:t xml:space="preserve"> определяем: теплопроводность λ, удельную теплоемкость с, плотность ρ, динамическую вязкость μ нагреваемого раствора по справочным таблицам. Также определяем критерий Прандтля </w:t>
      </w:r>
      <w:proofErr w:type="spellStart"/>
      <w:r w:rsidRPr="003413FB">
        <w:rPr>
          <w:sz w:val="24"/>
          <w:szCs w:val="30"/>
        </w:rPr>
        <w:t>Pr</w:t>
      </w:r>
      <w:proofErr w:type="spellEnd"/>
      <w:r w:rsidRPr="003413FB">
        <w:rPr>
          <w:sz w:val="24"/>
          <w:szCs w:val="30"/>
        </w:rPr>
        <w:t>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E62215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E62215">
        <w:rPr>
          <w:b/>
          <w:sz w:val="24"/>
          <w:szCs w:val="30"/>
        </w:rPr>
        <w:t>2.3 Определение тепловой нагрузки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Тепловую нагрузку Q (в Вт) (и расход пара D (</w:t>
      </w:r>
      <w:proofErr w:type="gramStart"/>
      <w:r w:rsidRPr="003413FB">
        <w:rPr>
          <w:sz w:val="24"/>
          <w:szCs w:val="30"/>
        </w:rPr>
        <w:t>кг/с</w:t>
      </w:r>
      <w:proofErr w:type="gramEnd"/>
      <w:r w:rsidRPr="003413FB">
        <w:rPr>
          <w:sz w:val="24"/>
          <w:szCs w:val="30"/>
        </w:rPr>
        <w:t xml:space="preserve">) – для </w:t>
      </w:r>
      <w:proofErr w:type="spellStart"/>
      <w:r w:rsidRPr="003413FB">
        <w:rPr>
          <w:sz w:val="24"/>
          <w:szCs w:val="30"/>
        </w:rPr>
        <w:t>кожухотрубного</w:t>
      </w:r>
      <w:proofErr w:type="spellEnd"/>
      <w:r w:rsidRPr="003413FB">
        <w:rPr>
          <w:sz w:val="24"/>
          <w:szCs w:val="30"/>
        </w:rPr>
        <w:t xml:space="preserve"> теплообменника) определяем следующим образом: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413FB">
        <w:rPr>
          <w:position w:val="-12"/>
          <w:sz w:val="28"/>
          <w:szCs w:val="30"/>
        </w:rPr>
        <w:object w:dxaOrig="1900" w:dyaOrig="380">
          <v:shape id="_x0000_i1065" type="#_x0000_t75" style="width:95.25pt;height:18.75pt" o:ole="" fillcolor="window">
            <v:imagedata r:id="rId91" o:title=""/>
          </v:shape>
          <o:OLEObject Type="Embed" ProgID="Equation.3" ShapeID="_x0000_i1065" DrawAspect="Content" ObjectID="_1749908536" r:id="rId92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(6)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413FB">
        <w:rPr>
          <w:position w:val="-12"/>
          <w:sz w:val="28"/>
          <w:szCs w:val="30"/>
        </w:rPr>
        <w:object w:dxaOrig="1040" w:dyaOrig="360">
          <v:shape id="_x0000_i1066" type="#_x0000_t75" style="width:51.75pt;height:18pt" o:ole="">
            <v:imagedata r:id="rId93" o:title=""/>
          </v:shape>
          <o:OLEObject Type="Embed" ProgID="Equation.3" ShapeID="_x0000_i1066" DrawAspect="Content" ObjectID="_1749908537" r:id="rId94"/>
        </w:object>
      </w:r>
      <w:r w:rsidRPr="00817833">
        <w:rPr>
          <w:sz w:val="28"/>
          <w:szCs w:val="30"/>
        </w:rPr>
        <w:t>,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(7)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где </w:t>
      </w:r>
      <w:r w:rsidRPr="003413FB">
        <w:rPr>
          <w:sz w:val="24"/>
          <w:szCs w:val="30"/>
        </w:rPr>
        <w:tab/>
        <w:t xml:space="preserve">r – удельная теплота парообразования при </w:t>
      </w:r>
      <w:proofErr w:type="spellStart"/>
      <w:r w:rsidRPr="003413FB">
        <w:rPr>
          <w:sz w:val="24"/>
          <w:szCs w:val="30"/>
        </w:rPr>
        <w:t>ts</w:t>
      </w:r>
      <w:proofErr w:type="spellEnd"/>
      <w:r w:rsidRPr="003413FB">
        <w:rPr>
          <w:sz w:val="24"/>
          <w:szCs w:val="30"/>
        </w:rPr>
        <w:t>,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ab/>
        <w:t>х – коэффициент, учитывающий тепловые потери (1,02…1,05),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ab/>
      </w:r>
      <w:proofErr w:type="gramStart"/>
      <w:r w:rsidRPr="003413FB">
        <w:rPr>
          <w:sz w:val="24"/>
          <w:szCs w:val="30"/>
        </w:rPr>
        <w:t>с</w:t>
      </w:r>
      <w:proofErr w:type="gramEnd"/>
      <w:r w:rsidRPr="003413FB">
        <w:rPr>
          <w:sz w:val="24"/>
          <w:szCs w:val="30"/>
        </w:rPr>
        <w:t xml:space="preserve"> – средняя удельная теплоемкость раствора при </w:t>
      </w:r>
      <w:proofErr w:type="spellStart"/>
      <w:r w:rsidRPr="003413FB">
        <w:rPr>
          <w:sz w:val="24"/>
          <w:szCs w:val="30"/>
        </w:rPr>
        <w:t>tcp</w:t>
      </w:r>
      <w:proofErr w:type="spellEnd"/>
      <w:r w:rsidRPr="003413FB">
        <w:rPr>
          <w:sz w:val="24"/>
          <w:szCs w:val="30"/>
        </w:rPr>
        <w:t>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E62215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E62215">
        <w:rPr>
          <w:b/>
          <w:sz w:val="24"/>
          <w:szCs w:val="30"/>
        </w:rPr>
        <w:t>2.4 Расчет коэффициента теплопередачи и общего термического сопротивления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2.4.1</w:t>
      </w:r>
      <w:proofErr w:type="gramStart"/>
      <w:r w:rsidRPr="003413FB">
        <w:rPr>
          <w:sz w:val="24"/>
          <w:szCs w:val="30"/>
        </w:rPr>
        <w:t xml:space="preserve"> Д</w:t>
      </w:r>
      <w:proofErr w:type="gramEnd"/>
      <w:r w:rsidRPr="003413FB">
        <w:rPr>
          <w:sz w:val="24"/>
          <w:szCs w:val="30"/>
        </w:rPr>
        <w:t xml:space="preserve">ля расчета коэффициента теплопередачи необходимо предварительно определить коэффициенты теплоотдачи теплоносителей. Коэффициенты рассчитываются из </w:t>
      </w:r>
      <w:proofErr w:type="spellStart"/>
      <w:r w:rsidRPr="003413FB">
        <w:rPr>
          <w:sz w:val="24"/>
          <w:szCs w:val="30"/>
        </w:rPr>
        <w:t>критериальных</w:t>
      </w:r>
      <w:proofErr w:type="spellEnd"/>
      <w:r w:rsidRPr="003413FB">
        <w:rPr>
          <w:sz w:val="24"/>
          <w:szCs w:val="30"/>
        </w:rPr>
        <w:t xml:space="preserve"> уравнений.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В общем виде уравнение можно представить следующим образом: 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  <w:lang w:val="en-US"/>
        </w:rPr>
      </w:pPr>
      <w:r w:rsidRPr="003413FB">
        <w:rPr>
          <w:sz w:val="28"/>
          <w:szCs w:val="30"/>
          <w:lang w:val="en-US"/>
        </w:rPr>
        <w:t xml:space="preserve">Nu = </w:t>
      </w:r>
      <w:proofErr w:type="gramStart"/>
      <w:r w:rsidRPr="003413FB">
        <w:rPr>
          <w:sz w:val="28"/>
          <w:szCs w:val="30"/>
          <w:lang w:val="en-US"/>
        </w:rPr>
        <w:t>f(</w:t>
      </w:r>
      <w:proofErr w:type="gramEnd"/>
      <w:r w:rsidRPr="003413FB">
        <w:rPr>
          <w:sz w:val="28"/>
          <w:szCs w:val="30"/>
          <w:lang w:val="en-US"/>
        </w:rPr>
        <w:t xml:space="preserve">Re, </w:t>
      </w:r>
      <w:proofErr w:type="spellStart"/>
      <w:r w:rsidRPr="003413FB">
        <w:rPr>
          <w:sz w:val="28"/>
          <w:szCs w:val="30"/>
          <w:lang w:val="en-US"/>
        </w:rPr>
        <w:t>Pr</w:t>
      </w:r>
      <w:proofErr w:type="spellEnd"/>
      <w:r w:rsidRPr="003413FB">
        <w:rPr>
          <w:sz w:val="28"/>
          <w:szCs w:val="30"/>
          <w:lang w:val="en-US"/>
        </w:rPr>
        <w:t xml:space="preserve">, Gr, </w:t>
      </w:r>
      <w:proofErr w:type="spellStart"/>
      <w:r w:rsidRPr="003413FB">
        <w:rPr>
          <w:sz w:val="28"/>
          <w:szCs w:val="30"/>
          <w:lang w:val="en-US"/>
        </w:rPr>
        <w:t>Fo</w:t>
      </w:r>
      <w:proofErr w:type="spellEnd"/>
      <w:r w:rsidRPr="003413FB">
        <w:rPr>
          <w:sz w:val="28"/>
          <w:szCs w:val="30"/>
          <w:lang w:val="en-US"/>
        </w:rPr>
        <w:t>),</w:t>
      </w:r>
      <w:r w:rsidRPr="003413FB">
        <w:rPr>
          <w:sz w:val="28"/>
          <w:szCs w:val="30"/>
          <w:lang w:val="en-US"/>
        </w:rPr>
        <w:tab/>
      </w:r>
      <w:r w:rsidRPr="003413FB">
        <w:rPr>
          <w:sz w:val="28"/>
          <w:szCs w:val="30"/>
          <w:lang w:val="en-US"/>
        </w:rPr>
        <w:tab/>
      </w:r>
      <w:r w:rsidRPr="003413FB">
        <w:rPr>
          <w:sz w:val="28"/>
          <w:szCs w:val="30"/>
          <w:lang w:val="en-US"/>
        </w:rPr>
        <w:tab/>
      </w:r>
      <w:r w:rsidRPr="003413FB">
        <w:rPr>
          <w:sz w:val="28"/>
          <w:szCs w:val="30"/>
          <w:lang w:val="en-US"/>
        </w:rPr>
        <w:tab/>
      </w:r>
      <w:r w:rsidRPr="003413FB">
        <w:rPr>
          <w:sz w:val="28"/>
          <w:szCs w:val="30"/>
          <w:lang w:val="en-US"/>
        </w:rPr>
        <w:tab/>
        <w:t>(8)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  <w:lang w:val="en-US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где </w:t>
      </w:r>
      <w:r w:rsidRPr="003413FB">
        <w:rPr>
          <w:sz w:val="24"/>
          <w:szCs w:val="30"/>
        </w:rPr>
        <w:tab/>
      </w:r>
      <w:r w:rsidRPr="003413FB">
        <w:rPr>
          <w:position w:val="-32"/>
          <w:sz w:val="24"/>
          <w:szCs w:val="30"/>
        </w:rPr>
        <w:object w:dxaOrig="1540" w:dyaOrig="760">
          <v:shape id="_x0000_i1067" type="#_x0000_t75" style="width:77.25pt;height:38.25pt" o:ole="" fillcolor="window">
            <v:imagedata r:id="rId95" o:title=""/>
          </v:shape>
          <o:OLEObject Type="Embed" ProgID="Equation.3" ShapeID="_x0000_i1067" DrawAspect="Content" ObjectID="_1749908538" r:id="rId96"/>
        </w:object>
      </w:r>
      <w:r w:rsidRPr="003413FB">
        <w:rPr>
          <w:sz w:val="24"/>
          <w:szCs w:val="30"/>
        </w:rPr>
        <w:t xml:space="preserve"> – критерий </w:t>
      </w:r>
      <w:proofErr w:type="spellStart"/>
      <w:r w:rsidRPr="003413FB">
        <w:rPr>
          <w:sz w:val="24"/>
          <w:szCs w:val="30"/>
        </w:rPr>
        <w:t>Рейнолдса</w:t>
      </w:r>
      <w:proofErr w:type="spellEnd"/>
      <w:r w:rsidRPr="003413FB">
        <w:rPr>
          <w:sz w:val="24"/>
          <w:szCs w:val="30"/>
        </w:rPr>
        <w:t>,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position w:val="-28"/>
          <w:sz w:val="24"/>
          <w:szCs w:val="30"/>
        </w:rPr>
        <w:object w:dxaOrig="1100" w:dyaOrig="720">
          <v:shape id="_x0000_i1068" type="#_x0000_t75" style="width:54.75pt;height:36pt" o:ole="" fillcolor="window">
            <v:imagedata r:id="rId97" o:title=""/>
          </v:shape>
          <o:OLEObject Type="Embed" ProgID="Equation.3" ShapeID="_x0000_i1068" DrawAspect="Content" ObjectID="_1749908539" r:id="rId98"/>
        </w:object>
      </w:r>
      <w:r w:rsidRPr="003413FB">
        <w:rPr>
          <w:sz w:val="24"/>
          <w:szCs w:val="30"/>
        </w:rPr>
        <w:t xml:space="preserve"> – критерий Прандтля,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position w:val="-30"/>
          <w:sz w:val="24"/>
          <w:szCs w:val="30"/>
        </w:rPr>
        <w:object w:dxaOrig="2120" w:dyaOrig="800">
          <v:shape id="_x0000_i1069" type="#_x0000_t75" style="width:105.75pt;height:39.75pt" o:ole="" fillcolor="window">
            <v:imagedata r:id="rId99" o:title=""/>
          </v:shape>
          <o:OLEObject Type="Embed" ProgID="Equation.3" ShapeID="_x0000_i1069" DrawAspect="Content" ObjectID="_1749908540" r:id="rId100"/>
        </w:object>
      </w:r>
      <w:r w:rsidRPr="003413FB">
        <w:rPr>
          <w:sz w:val="24"/>
          <w:szCs w:val="30"/>
        </w:rPr>
        <w:t xml:space="preserve"> – критерий </w:t>
      </w:r>
      <w:proofErr w:type="spellStart"/>
      <w:r w:rsidRPr="003413FB">
        <w:rPr>
          <w:sz w:val="24"/>
          <w:szCs w:val="30"/>
        </w:rPr>
        <w:t>Грасгофа</w:t>
      </w:r>
      <w:proofErr w:type="spellEnd"/>
      <w:r w:rsidRPr="003413FB">
        <w:rPr>
          <w:sz w:val="24"/>
          <w:szCs w:val="30"/>
        </w:rPr>
        <w:t>,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position w:val="-30"/>
          <w:sz w:val="24"/>
          <w:szCs w:val="30"/>
        </w:rPr>
        <w:object w:dxaOrig="999" w:dyaOrig="740">
          <v:shape id="_x0000_i1070" type="#_x0000_t75" style="width:50.25pt;height:36.75pt" o:ole="" fillcolor="window">
            <v:imagedata r:id="rId101" o:title=""/>
          </v:shape>
          <o:OLEObject Type="Embed" ProgID="Equation.3" ShapeID="_x0000_i1070" DrawAspect="Content" ObjectID="_1749908541" r:id="rId102"/>
        </w:object>
      </w:r>
      <w:r w:rsidRPr="003413FB">
        <w:rPr>
          <w:sz w:val="24"/>
          <w:szCs w:val="30"/>
        </w:rPr>
        <w:t xml:space="preserve"> – критерий Фурье,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υ – скорость течения теплоносителя, м/</w:t>
      </w:r>
      <w:proofErr w:type="gramStart"/>
      <w:r w:rsidRPr="003413FB">
        <w:rPr>
          <w:sz w:val="24"/>
          <w:szCs w:val="30"/>
        </w:rPr>
        <w:t>с</w:t>
      </w:r>
      <w:proofErr w:type="gramEnd"/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d – определяющий размер аппарата, </w:t>
      </w:r>
      <w:proofErr w:type="gramStart"/>
      <w:r w:rsidRPr="003413FB">
        <w:rPr>
          <w:sz w:val="24"/>
          <w:szCs w:val="30"/>
        </w:rPr>
        <w:t>м</w:t>
      </w:r>
      <w:proofErr w:type="gramEnd"/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ρ – плотность, </w:t>
      </w:r>
      <w:proofErr w:type="gramStart"/>
      <w:r w:rsidRPr="003413FB">
        <w:rPr>
          <w:sz w:val="24"/>
          <w:szCs w:val="30"/>
        </w:rPr>
        <w:t>кг</w:t>
      </w:r>
      <w:proofErr w:type="gramEnd"/>
      <w:r w:rsidRPr="003413FB">
        <w:rPr>
          <w:sz w:val="24"/>
          <w:szCs w:val="30"/>
        </w:rPr>
        <w:t>/м3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μ – коэффициент динамической вязкости, </w:t>
      </w:r>
      <w:proofErr w:type="spellStart"/>
      <w:r w:rsidRPr="003413FB">
        <w:rPr>
          <w:sz w:val="24"/>
          <w:szCs w:val="30"/>
        </w:rPr>
        <w:t>Па·</w:t>
      </w:r>
      <w:proofErr w:type="gramStart"/>
      <w:r w:rsidRPr="003413FB">
        <w:rPr>
          <w:sz w:val="24"/>
          <w:szCs w:val="30"/>
        </w:rPr>
        <w:t>с</w:t>
      </w:r>
      <w:proofErr w:type="spellEnd"/>
      <w:proofErr w:type="gramEnd"/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ν – коэффициент кинематической вязкости, м</w:t>
      </w:r>
      <w:proofErr w:type="gramStart"/>
      <w:r w:rsidRPr="003413FB">
        <w:rPr>
          <w:sz w:val="24"/>
          <w:szCs w:val="30"/>
          <w:vertAlign w:val="superscript"/>
        </w:rPr>
        <w:t>2</w:t>
      </w:r>
      <w:proofErr w:type="gramEnd"/>
      <w:r w:rsidRPr="003413FB">
        <w:rPr>
          <w:sz w:val="24"/>
          <w:szCs w:val="30"/>
        </w:rPr>
        <w:t>/с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λ – коэффициент теплопроводности, </w:t>
      </w:r>
      <w:proofErr w:type="gramStart"/>
      <w:r w:rsidRPr="003413FB">
        <w:rPr>
          <w:sz w:val="24"/>
          <w:szCs w:val="30"/>
        </w:rPr>
        <w:t>Вт</w:t>
      </w:r>
      <w:proofErr w:type="gramEnd"/>
      <w:r w:rsidRPr="003413FB">
        <w:rPr>
          <w:sz w:val="24"/>
          <w:szCs w:val="30"/>
        </w:rPr>
        <w:t>/(</w:t>
      </w:r>
      <w:proofErr w:type="spellStart"/>
      <w:r w:rsidRPr="003413FB">
        <w:rPr>
          <w:sz w:val="24"/>
          <w:szCs w:val="30"/>
        </w:rPr>
        <w:t>м·К</w:t>
      </w:r>
      <w:proofErr w:type="spellEnd"/>
      <w:r w:rsidRPr="003413FB">
        <w:rPr>
          <w:sz w:val="24"/>
          <w:szCs w:val="30"/>
        </w:rPr>
        <w:t>)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β – коэффициент объемного расширения, 1</w:t>
      </w:r>
      <w:proofErr w:type="gramStart"/>
      <w:r w:rsidRPr="003413FB">
        <w:rPr>
          <w:sz w:val="24"/>
          <w:szCs w:val="30"/>
        </w:rPr>
        <w:t>/К</w:t>
      </w:r>
      <w:proofErr w:type="gramEnd"/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Если теплообмен идет с фазовыми превращениями, то в уравнение включается критерий фазового превращения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position w:val="-34"/>
          <w:sz w:val="24"/>
          <w:szCs w:val="30"/>
        </w:rPr>
        <w:object w:dxaOrig="1440" w:dyaOrig="780">
          <v:shape id="_x0000_i1071" type="#_x0000_t75" style="width:1in;height:39pt" o:ole="" fillcolor="window">
            <v:imagedata r:id="rId103" o:title=""/>
          </v:shape>
          <o:OLEObject Type="Embed" ProgID="Equation.3" ShapeID="_x0000_i1071" DrawAspect="Content" ObjectID="_1749908542" r:id="rId104"/>
        </w:object>
      </w:r>
      <w:r w:rsidRPr="003413FB">
        <w:rPr>
          <w:sz w:val="24"/>
          <w:szCs w:val="30"/>
        </w:rPr>
        <w:t xml:space="preserve">– критерий </w:t>
      </w:r>
      <w:proofErr w:type="spellStart"/>
      <w:r w:rsidRPr="003413FB">
        <w:rPr>
          <w:sz w:val="24"/>
          <w:szCs w:val="30"/>
        </w:rPr>
        <w:t>Кутателадзе</w:t>
      </w:r>
      <w:proofErr w:type="spellEnd"/>
      <w:r w:rsidRPr="003413FB">
        <w:rPr>
          <w:sz w:val="24"/>
          <w:szCs w:val="30"/>
        </w:rPr>
        <w:t>,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lastRenderedPageBreak/>
        <w:t xml:space="preserve">где </w:t>
      </w:r>
      <w:r w:rsidRPr="003413FB">
        <w:rPr>
          <w:sz w:val="24"/>
          <w:szCs w:val="30"/>
        </w:rPr>
        <w:tab/>
      </w:r>
      <w:r w:rsidRPr="003413FB">
        <w:rPr>
          <w:position w:val="-12"/>
          <w:sz w:val="24"/>
          <w:szCs w:val="30"/>
        </w:rPr>
        <w:object w:dxaOrig="2060" w:dyaOrig="380">
          <v:shape id="_x0000_i1072" type="#_x0000_t75" style="width:102.75pt;height:18.75pt" o:ole="">
            <v:imagedata r:id="rId105" o:title=""/>
          </v:shape>
          <o:OLEObject Type="Embed" ProgID="Equation.3" ShapeID="_x0000_i1072" DrawAspect="Content" ObjectID="_1749908543" r:id="rId106"/>
        </w:object>
      </w:r>
      <w:r w:rsidRPr="003413FB">
        <w:rPr>
          <w:sz w:val="24"/>
          <w:szCs w:val="30"/>
        </w:rPr>
        <w:t xml:space="preserve"> – разность температуры пара и поверхности – перепад температур на пленке конденсата.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2.4.2</w:t>
      </w:r>
      <w:proofErr w:type="gramStart"/>
      <w:r w:rsidRPr="003413FB">
        <w:rPr>
          <w:sz w:val="24"/>
          <w:szCs w:val="30"/>
        </w:rPr>
        <w:t xml:space="preserve"> В</w:t>
      </w:r>
      <w:proofErr w:type="gramEnd"/>
      <w:r w:rsidRPr="003413FB">
        <w:rPr>
          <w:sz w:val="24"/>
          <w:szCs w:val="30"/>
        </w:rPr>
        <w:t xml:space="preserve"> частных случаях: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а) для </w:t>
      </w:r>
      <w:proofErr w:type="spellStart"/>
      <w:r w:rsidRPr="003413FB">
        <w:rPr>
          <w:sz w:val="24"/>
          <w:szCs w:val="30"/>
        </w:rPr>
        <w:t>кожухотрубного</w:t>
      </w:r>
      <w:proofErr w:type="spellEnd"/>
      <w:r w:rsidRPr="003413FB">
        <w:rPr>
          <w:sz w:val="24"/>
          <w:szCs w:val="30"/>
        </w:rPr>
        <w:t xml:space="preserve"> теплообменника с фазовыми превращениями: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– при конденсации пара на наружной поверхности вертикальных труб высотой h при ламинарном стекании пленки конденсата получено выражение для коэффициен</w:t>
      </w:r>
      <w:r w:rsidRPr="003413FB">
        <w:rPr>
          <w:sz w:val="24"/>
          <w:szCs w:val="30"/>
        </w:rPr>
        <w:softHyphen/>
        <w:t xml:space="preserve">та теплоотдачи: 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36"/>
          <w:sz w:val="28"/>
          <w:szCs w:val="30"/>
        </w:rPr>
        <w:object w:dxaOrig="2840" w:dyaOrig="920">
          <v:shape id="_x0000_i1073" type="#_x0000_t75" style="width:141.75pt;height:45.75pt" o:ole="" fillcolor="window">
            <v:imagedata r:id="rId107" o:title=""/>
          </v:shape>
          <o:OLEObject Type="Embed" ProgID="Equation.3" ShapeID="_x0000_i1073" DrawAspect="Content" ObjectID="_1749908544" r:id="rId108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(9)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где </w:t>
      </w:r>
      <w:r w:rsidRPr="003413FB">
        <w:rPr>
          <w:position w:val="-4"/>
          <w:sz w:val="24"/>
          <w:szCs w:val="30"/>
        </w:rPr>
        <w:object w:dxaOrig="200" w:dyaOrig="220">
          <v:shape id="_x0000_i1074" type="#_x0000_t75" style="width:9.75pt;height:11.25pt" o:ole="" fillcolor="window">
            <v:imagedata r:id="rId109" o:title=""/>
          </v:shape>
          <o:OLEObject Type="Embed" ProgID="Equation.3" ShapeID="_x0000_i1074" DrawAspect="Content" ObjectID="_1749908545" r:id="rId110"/>
        </w:object>
      </w:r>
      <w:r w:rsidRPr="003413FB">
        <w:rPr>
          <w:sz w:val="24"/>
          <w:szCs w:val="30"/>
        </w:rPr>
        <w:t xml:space="preserve">– удельная теплота парообразования, определяется в зависимости от давления насыщенного пара, </w:t>
      </w:r>
      <w:proofErr w:type="gramStart"/>
      <w:r w:rsidRPr="003413FB">
        <w:rPr>
          <w:sz w:val="24"/>
          <w:szCs w:val="30"/>
        </w:rPr>
        <w:t>Дж</w:t>
      </w:r>
      <w:proofErr w:type="gramEnd"/>
      <w:r w:rsidRPr="003413FB">
        <w:rPr>
          <w:sz w:val="24"/>
          <w:szCs w:val="30"/>
        </w:rPr>
        <w:t xml:space="preserve">/кг; </w:t>
      </w:r>
      <w:r w:rsidRPr="003413FB">
        <w:rPr>
          <w:position w:val="-10"/>
          <w:sz w:val="24"/>
          <w:szCs w:val="30"/>
        </w:rPr>
        <w:object w:dxaOrig="800" w:dyaOrig="340">
          <v:shape id="_x0000_i1075" type="#_x0000_t75" style="width:39.75pt;height:17.25pt" o:ole="" fillcolor="window">
            <v:imagedata r:id="rId111" o:title=""/>
          </v:shape>
          <o:OLEObject Type="Embed" ProgID="Equation.3" ShapeID="_x0000_i1075" DrawAspect="Content" ObjectID="_1749908546" r:id="rId112"/>
        </w:object>
      </w:r>
      <w:r w:rsidRPr="003413FB">
        <w:rPr>
          <w:sz w:val="24"/>
          <w:szCs w:val="30"/>
        </w:rPr>
        <w:t xml:space="preserve"> – физические параметры конденсата, опре</w:t>
      </w:r>
      <w:r w:rsidRPr="003413FB">
        <w:rPr>
          <w:sz w:val="24"/>
          <w:szCs w:val="30"/>
        </w:rPr>
        <w:softHyphen/>
        <w:t xml:space="preserve">деляются в зависимости от средней температуры пленки конденсата </w:t>
      </w:r>
      <w:r w:rsidRPr="003413FB">
        <w:rPr>
          <w:position w:val="-12"/>
          <w:sz w:val="24"/>
          <w:szCs w:val="30"/>
        </w:rPr>
        <w:object w:dxaOrig="440" w:dyaOrig="380">
          <v:shape id="_x0000_i1076" type="#_x0000_t75" style="width:21.75pt;height:18.75pt" o:ole="">
            <v:imagedata r:id="rId113" o:title=""/>
          </v:shape>
          <o:OLEObject Type="Embed" ProgID="Equation.3" ShapeID="_x0000_i1076" DrawAspect="Content" ObjectID="_1749908547" r:id="rId114"/>
        </w:object>
      </w:r>
      <w:r w:rsidRPr="003413FB">
        <w:rPr>
          <w:sz w:val="24"/>
          <w:szCs w:val="30"/>
        </w:rPr>
        <w:t>.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right"/>
        <w:rPr>
          <w:sz w:val="24"/>
          <w:szCs w:val="30"/>
        </w:rPr>
      </w:pPr>
      <w:r w:rsidRPr="003413FB">
        <w:rPr>
          <w:position w:val="-26"/>
          <w:sz w:val="24"/>
          <w:szCs w:val="30"/>
        </w:rPr>
        <w:object w:dxaOrig="1579" w:dyaOrig="700">
          <v:shape id="_x0000_i1077" type="#_x0000_t75" style="width:78.75pt;height:35.25pt" o:ole="" fillcolor="window">
            <v:imagedata r:id="rId115" o:title=""/>
          </v:shape>
          <o:OLEObject Type="Embed" ProgID="Equation.3" ShapeID="_x0000_i1077" DrawAspect="Content" ObjectID="_1749908548" r:id="rId116"/>
        </w:object>
      </w:r>
      <w:r w:rsidRPr="003413FB">
        <w:rPr>
          <w:sz w:val="24"/>
          <w:szCs w:val="30"/>
        </w:rPr>
        <w:t>,</w:t>
      </w:r>
      <w:r w:rsidRPr="003413FB">
        <w:rPr>
          <w:sz w:val="24"/>
          <w:szCs w:val="30"/>
        </w:rPr>
        <w:tab/>
      </w:r>
      <w:r w:rsidRPr="003413FB">
        <w:rPr>
          <w:sz w:val="24"/>
          <w:szCs w:val="30"/>
        </w:rPr>
        <w:tab/>
      </w:r>
      <w:r w:rsidRPr="003413FB">
        <w:rPr>
          <w:sz w:val="24"/>
          <w:szCs w:val="30"/>
        </w:rPr>
        <w:tab/>
      </w:r>
      <w:r w:rsidRPr="003413FB">
        <w:rPr>
          <w:sz w:val="24"/>
          <w:szCs w:val="30"/>
        </w:rPr>
        <w:tab/>
      </w:r>
      <w:r w:rsidRPr="003413FB">
        <w:rPr>
          <w:sz w:val="24"/>
          <w:szCs w:val="30"/>
        </w:rPr>
        <w:tab/>
        <w:t>(10)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где </w:t>
      </w:r>
      <w:r w:rsidRPr="003413FB">
        <w:rPr>
          <w:sz w:val="24"/>
          <w:szCs w:val="30"/>
        </w:rPr>
        <w:object w:dxaOrig="380" w:dyaOrig="380">
          <v:shape id="_x0000_i1078" type="#_x0000_t75" style="width:18.75pt;height:18.75pt" o:ole="">
            <v:imagedata r:id="rId117" o:title=""/>
          </v:shape>
          <o:OLEObject Type="Embed" ProgID="Equation.3" ShapeID="_x0000_i1078" DrawAspect="Content" ObjectID="_1749908549" r:id="rId118"/>
        </w:object>
      </w:r>
      <w:r w:rsidRPr="003413FB">
        <w:rPr>
          <w:sz w:val="24"/>
          <w:szCs w:val="30"/>
        </w:rPr>
        <w:t xml:space="preserve">– температура стенки, на которой происходит конденсация. 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Обычно ей задаются, а затем проверяют методом последовательных приближений с помощью формулы: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right"/>
        <w:rPr>
          <w:sz w:val="24"/>
          <w:szCs w:val="30"/>
        </w:rPr>
      </w:pPr>
      <w:r w:rsidRPr="003413FB">
        <w:rPr>
          <w:position w:val="-34"/>
          <w:sz w:val="24"/>
          <w:szCs w:val="30"/>
        </w:rPr>
        <w:object w:dxaOrig="7100" w:dyaOrig="780">
          <v:shape id="_x0000_i1079" type="#_x0000_t75" style="width:354.75pt;height:39pt" o:ole="" fillcolor="window">
            <v:imagedata r:id="rId119" o:title=""/>
          </v:shape>
          <o:OLEObject Type="Embed" ProgID="Equation.3" ShapeID="_x0000_i1079" DrawAspect="Content" ObjectID="_1749908550" r:id="rId120"/>
        </w:object>
      </w:r>
      <w:r w:rsidRPr="003413FB">
        <w:rPr>
          <w:sz w:val="24"/>
          <w:szCs w:val="30"/>
        </w:rPr>
        <w:t xml:space="preserve"> </w:t>
      </w:r>
      <w:r w:rsidRPr="003413FB">
        <w:rPr>
          <w:sz w:val="24"/>
          <w:szCs w:val="30"/>
        </w:rPr>
        <w:tab/>
        <w:t>(11)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– при конденсации пара на наружной поверхности горизон</w:t>
      </w:r>
      <w:r w:rsidRPr="003413FB">
        <w:rPr>
          <w:sz w:val="24"/>
          <w:szCs w:val="30"/>
        </w:rPr>
        <w:softHyphen/>
        <w:t xml:space="preserve">тальных труб с наружным диаметром </w:t>
      </w:r>
      <w:r w:rsidRPr="003413FB">
        <w:rPr>
          <w:position w:val="-12"/>
          <w:sz w:val="24"/>
          <w:szCs w:val="30"/>
        </w:rPr>
        <w:object w:dxaOrig="340" w:dyaOrig="380">
          <v:shape id="_x0000_i1080" type="#_x0000_t75" style="width:17.25pt;height:18.75pt" o:ole="" fillcolor="window">
            <v:imagedata r:id="rId121" o:title=""/>
          </v:shape>
          <o:OLEObject Type="Embed" ProgID="Equation.3" ShapeID="_x0000_i1080" DrawAspect="Content" ObjectID="_1749908551" r:id="rId122"/>
        </w:objec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36"/>
          <w:sz w:val="28"/>
          <w:szCs w:val="30"/>
        </w:rPr>
        <w:object w:dxaOrig="2920" w:dyaOrig="920">
          <v:shape id="_x0000_i1081" type="#_x0000_t75" style="width:146.25pt;height:45.75pt" o:ole="" fillcolor="window">
            <v:imagedata r:id="rId123" o:title=""/>
          </v:shape>
          <o:OLEObject Type="Embed" ProgID="Equation.3" ShapeID="_x0000_i1081" DrawAspect="Content" ObjectID="_1749908552" r:id="rId124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(12)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При небольшом значении </w:t>
      </w:r>
      <w:r w:rsidRPr="003413FB">
        <w:rPr>
          <w:position w:val="-12"/>
          <w:sz w:val="24"/>
          <w:szCs w:val="30"/>
        </w:rPr>
        <w:object w:dxaOrig="2200" w:dyaOrig="380">
          <v:shape id="_x0000_i1082" type="#_x0000_t75" style="width:110.25pt;height:18.75pt" o:ole="" fillcolor="window">
            <v:imagedata r:id="rId125" o:title=""/>
          </v:shape>
          <o:OLEObject Type="Embed" ProgID="Equation.3" ShapeID="_x0000_i1082" DrawAspect="Content" ObjectID="_1749908553" r:id="rId126"/>
        </w:object>
      </w:r>
      <w:r w:rsidRPr="003413FB">
        <w:rPr>
          <w:sz w:val="24"/>
          <w:szCs w:val="30"/>
        </w:rPr>
        <w:t xml:space="preserve"> температуру стенки </w:t>
      </w:r>
      <w:r w:rsidRPr="003413FB">
        <w:rPr>
          <w:sz w:val="24"/>
          <w:szCs w:val="30"/>
        </w:rPr>
        <w:object w:dxaOrig="380" w:dyaOrig="380">
          <v:shape id="_x0000_i1083" type="#_x0000_t75" style="width:18.75pt;height:18.75pt" o:ole="">
            <v:imagedata r:id="rId117" o:title=""/>
          </v:shape>
          <o:OLEObject Type="Embed" ProgID="Equation.3" ShapeID="_x0000_i1083" DrawAspect="Content" ObjectID="_1749908554" r:id="rId127"/>
        </w:object>
      </w:r>
      <w:r w:rsidRPr="003413FB">
        <w:rPr>
          <w:sz w:val="24"/>
          <w:szCs w:val="30"/>
        </w:rPr>
        <w:t xml:space="preserve"> можно при</w:t>
      </w:r>
      <w:r w:rsidRPr="003413FB">
        <w:rPr>
          <w:sz w:val="24"/>
          <w:szCs w:val="30"/>
        </w:rPr>
        <w:softHyphen/>
        <w:t>нять равной температуре конденсации (насыщения).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б) для </w:t>
      </w:r>
      <w:proofErr w:type="spellStart"/>
      <w:r w:rsidRPr="003413FB">
        <w:rPr>
          <w:sz w:val="24"/>
          <w:szCs w:val="30"/>
        </w:rPr>
        <w:t>кожухотрубного</w:t>
      </w:r>
      <w:proofErr w:type="spellEnd"/>
      <w:r w:rsidRPr="003413FB">
        <w:rPr>
          <w:sz w:val="24"/>
          <w:szCs w:val="30"/>
        </w:rPr>
        <w:t xml:space="preserve"> теплообменника при теплообмене без фазовых превращений: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– теплоотдача при развитом турбулентном течении в прямых трубах без изменения агрегатного состояния теплоносителей (</w:t>
      </w:r>
      <w:proofErr w:type="spellStart"/>
      <w:proofErr w:type="gramStart"/>
      <w:r w:rsidRPr="003413FB">
        <w:rPr>
          <w:sz w:val="24"/>
          <w:szCs w:val="30"/>
        </w:rPr>
        <w:t>R</w:t>
      </w:r>
      <w:proofErr w:type="gramEnd"/>
      <w:r w:rsidRPr="003413FB">
        <w:rPr>
          <w:sz w:val="24"/>
          <w:szCs w:val="30"/>
        </w:rPr>
        <w:t>е</w:t>
      </w:r>
      <w:proofErr w:type="spellEnd"/>
      <w:r w:rsidRPr="003413FB">
        <w:rPr>
          <w:sz w:val="24"/>
          <w:szCs w:val="30"/>
        </w:rPr>
        <w:t>&gt;10000)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413FB">
        <w:rPr>
          <w:position w:val="-36"/>
          <w:sz w:val="28"/>
          <w:szCs w:val="30"/>
        </w:rPr>
        <w:object w:dxaOrig="4500" w:dyaOrig="940">
          <v:shape id="_x0000_i1084" type="#_x0000_t75" style="width:225pt;height:47.25pt" o:ole="" fillcolor="window">
            <v:imagedata r:id="rId128" o:title=""/>
          </v:shape>
          <o:OLEObject Type="Embed" ProgID="Equation.3" ShapeID="_x0000_i1084" DrawAspect="Content" ObjectID="_1749908555" r:id="rId129"/>
        </w:object>
      </w:r>
      <w:r w:rsidRPr="003413FB">
        <w:rPr>
          <w:sz w:val="28"/>
          <w:szCs w:val="30"/>
        </w:rPr>
        <w:tab/>
      </w:r>
      <w:r w:rsidRPr="003413FB">
        <w:rPr>
          <w:sz w:val="28"/>
          <w:szCs w:val="30"/>
        </w:rPr>
        <w:tab/>
        <w:t xml:space="preserve"> (13)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proofErr w:type="gramStart"/>
      <w:r w:rsidRPr="003413FB">
        <w:rPr>
          <w:sz w:val="24"/>
          <w:szCs w:val="30"/>
        </w:rPr>
        <w:t xml:space="preserve">Коэффициент </w:t>
      </w:r>
      <w:r w:rsidRPr="003413FB">
        <w:rPr>
          <w:position w:val="-12"/>
          <w:sz w:val="24"/>
          <w:szCs w:val="30"/>
        </w:rPr>
        <w:object w:dxaOrig="279" w:dyaOrig="380">
          <v:shape id="_x0000_i1085" type="#_x0000_t75" style="width:14.25pt;height:18.75pt" o:ole="" fillcolor="window">
            <v:imagedata r:id="rId130" o:title=""/>
          </v:shape>
          <o:OLEObject Type="Embed" ProgID="Equation.3" ShapeID="_x0000_i1085" DrawAspect="Content" ObjectID="_1749908556" r:id="rId131"/>
        </w:object>
      </w:r>
      <w:r w:rsidRPr="003413FB">
        <w:rPr>
          <w:sz w:val="24"/>
          <w:szCs w:val="30"/>
        </w:rPr>
        <w:t xml:space="preserve"> учитывает влияние на коэффициент теплоотдачи отношения длины трубы l к ее диаметру d; при </w:t>
      </w:r>
      <w:r w:rsidRPr="003413FB">
        <w:rPr>
          <w:position w:val="-12"/>
          <w:sz w:val="24"/>
          <w:szCs w:val="30"/>
        </w:rPr>
        <w:object w:dxaOrig="1900" w:dyaOrig="380">
          <v:shape id="_x0000_i1086" type="#_x0000_t75" style="width:95.25pt;height:18.75pt" o:ole="" fillcolor="window">
            <v:imagedata r:id="rId132" o:title=""/>
          </v:shape>
          <o:OLEObject Type="Embed" ProgID="Equation.3" ShapeID="_x0000_i1086" DrawAspect="Content" ObjectID="_1749908557" r:id="rId133"/>
        </w:object>
      </w:r>
      <w:r w:rsidRPr="003413FB">
        <w:rPr>
          <w:sz w:val="24"/>
          <w:szCs w:val="30"/>
        </w:rPr>
        <w:t xml:space="preserve">. Формула (13) используется при </w:t>
      </w:r>
      <w:r w:rsidRPr="003413FB">
        <w:rPr>
          <w:sz w:val="24"/>
          <w:szCs w:val="30"/>
        </w:rPr>
        <w:lastRenderedPageBreak/>
        <w:t>расчетах, как при нагре</w:t>
      </w:r>
      <w:r w:rsidRPr="003413FB">
        <w:rPr>
          <w:sz w:val="24"/>
          <w:szCs w:val="30"/>
        </w:rPr>
        <w:softHyphen/>
        <w:t>вании, так и при охлаждении жидкостей и газов.</w:t>
      </w:r>
      <w:proofErr w:type="gramEnd"/>
      <w:r w:rsidRPr="003413FB">
        <w:rPr>
          <w:sz w:val="24"/>
          <w:szCs w:val="30"/>
        </w:rPr>
        <w:t xml:space="preserve"> Влияние направления теплового потока учитывается отношением </w:t>
      </w:r>
      <w:proofErr w:type="spellStart"/>
      <w:r w:rsidRPr="003413FB">
        <w:rPr>
          <w:sz w:val="24"/>
          <w:szCs w:val="30"/>
        </w:rPr>
        <w:t>Pr</w:t>
      </w:r>
      <w:proofErr w:type="spellEnd"/>
      <w:r w:rsidRPr="003413FB">
        <w:rPr>
          <w:sz w:val="24"/>
          <w:szCs w:val="30"/>
        </w:rPr>
        <w:t>/</w:t>
      </w:r>
      <w:proofErr w:type="spellStart"/>
      <w:proofErr w:type="gramStart"/>
      <w:r w:rsidRPr="003413FB">
        <w:rPr>
          <w:sz w:val="24"/>
          <w:szCs w:val="30"/>
        </w:rPr>
        <w:t>Pr</w:t>
      </w:r>
      <w:proofErr w:type="gramEnd"/>
      <w:r w:rsidRPr="003413FB">
        <w:rPr>
          <w:sz w:val="24"/>
          <w:szCs w:val="30"/>
          <w:vertAlign w:val="subscript"/>
        </w:rPr>
        <w:t>ст</w:t>
      </w:r>
      <w:proofErr w:type="spellEnd"/>
      <w:r w:rsidRPr="003413FB">
        <w:rPr>
          <w:sz w:val="24"/>
          <w:szCs w:val="30"/>
        </w:rPr>
        <w:t xml:space="preserve">, где </w:t>
      </w:r>
      <w:proofErr w:type="spellStart"/>
      <w:r w:rsidRPr="003413FB">
        <w:rPr>
          <w:sz w:val="24"/>
          <w:szCs w:val="30"/>
        </w:rPr>
        <w:t>Pr</w:t>
      </w:r>
      <w:r w:rsidRPr="003413FB">
        <w:rPr>
          <w:sz w:val="24"/>
          <w:szCs w:val="30"/>
          <w:vertAlign w:val="subscript"/>
        </w:rPr>
        <w:t>ст</w:t>
      </w:r>
      <w:proofErr w:type="spellEnd"/>
      <w:r w:rsidRPr="003413FB">
        <w:rPr>
          <w:sz w:val="24"/>
          <w:szCs w:val="30"/>
        </w:rPr>
        <w:t xml:space="preserve"> – критерий Прандтля, вычисленный при температуре стен</w:t>
      </w:r>
      <w:r w:rsidRPr="003413FB">
        <w:rPr>
          <w:sz w:val="24"/>
          <w:szCs w:val="30"/>
        </w:rPr>
        <w:softHyphen/>
        <w:t xml:space="preserve">ки, соприкасающейся с потоком. 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При проектировании теплообменников расчет коэффициента теплоотдачи для нагревающихся капельных жидкостей можно вести без учета отношения (</w:t>
      </w:r>
      <w:proofErr w:type="spellStart"/>
      <w:r w:rsidRPr="003413FB">
        <w:rPr>
          <w:sz w:val="24"/>
          <w:szCs w:val="30"/>
        </w:rPr>
        <w:t>Р</w:t>
      </w:r>
      <w:proofErr w:type="gramStart"/>
      <w:r w:rsidRPr="003413FB">
        <w:rPr>
          <w:sz w:val="24"/>
          <w:szCs w:val="30"/>
        </w:rPr>
        <w:t>r</w:t>
      </w:r>
      <w:proofErr w:type="spellEnd"/>
      <w:proofErr w:type="gramEnd"/>
      <w:r w:rsidRPr="003413FB">
        <w:rPr>
          <w:sz w:val="24"/>
          <w:szCs w:val="30"/>
        </w:rPr>
        <w:t>/</w:t>
      </w:r>
      <w:proofErr w:type="spellStart"/>
      <w:r w:rsidRPr="003413FB">
        <w:rPr>
          <w:sz w:val="24"/>
          <w:szCs w:val="30"/>
        </w:rPr>
        <w:t>Рr</w:t>
      </w:r>
      <w:r w:rsidRPr="003413FB">
        <w:rPr>
          <w:sz w:val="24"/>
          <w:szCs w:val="30"/>
          <w:vertAlign w:val="subscript"/>
        </w:rPr>
        <w:t>ст</w:t>
      </w:r>
      <w:proofErr w:type="spellEnd"/>
      <w:r w:rsidRPr="003413FB">
        <w:rPr>
          <w:sz w:val="24"/>
          <w:szCs w:val="30"/>
        </w:rPr>
        <w:t>)</w:t>
      </w:r>
      <w:r w:rsidRPr="003413FB">
        <w:rPr>
          <w:sz w:val="24"/>
          <w:szCs w:val="30"/>
          <w:vertAlign w:val="superscript"/>
        </w:rPr>
        <w:t>0,25</w:t>
      </w:r>
      <w:r w:rsidRPr="003413FB">
        <w:rPr>
          <w:sz w:val="24"/>
          <w:szCs w:val="30"/>
        </w:rPr>
        <w:t xml:space="preserve">, допуская при этом небольшую погрешность в сторону уменьшения коэффициента теплоотдачи, т. е. в сторону запаса, так как с повышением температуры критерий </w:t>
      </w:r>
      <w:proofErr w:type="spellStart"/>
      <w:r w:rsidRPr="003413FB">
        <w:rPr>
          <w:sz w:val="24"/>
          <w:szCs w:val="30"/>
        </w:rPr>
        <w:t>Рr</w:t>
      </w:r>
      <w:proofErr w:type="spellEnd"/>
      <w:r w:rsidRPr="003413FB">
        <w:rPr>
          <w:sz w:val="24"/>
          <w:szCs w:val="30"/>
        </w:rPr>
        <w:t xml:space="preserve"> уменьшается, а (</w:t>
      </w:r>
      <w:proofErr w:type="spellStart"/>
      <w:r w:rsidRPr="003413FB">
        <w:rPr>
          <w:sz w:val="24"/>
          <w:szCs w:val="30"/>
        </w:rPr>
        <w:t>Рr</w:t>
      </w:r>
      <w:proofErr w:type="spellEnd"/>
      <w:r w:rsidRPr="003413FB">
        <w:rPr>
          <w:sz w:val="24"/>
          <w:szCs w:val="30"/>
        </w:rPr>
        <w:t>/</w:t>
      </w:r>
      <w:proofErr w:type="spellStart"/>
      <w:r w:rsidRPr="003413FB">
        <w:rPr>
          <w:sz w:val="24"/>
          <w:szCs w:val="30"/>
        </w:rPr>
        <w:t>Рr</w:t>
      </w:r>
      <w:r w:rsidRPr="003413FB">
        <w:rPr>
          <w:sz w:val="24"/>
          <w:szCs w:val="30"/>
          <w:vertAlign w:val="subscript"/>
        </w:rPr>
        <w:t>ст</w:t>
      </w:r>
      <w:proofErr w:type="spellEnd"/>
      <w:r w:rsidRPr="003413FB">
        <w:rPr>
          <w:sz w:val="24"/>
          <w:szCs w:val="30"/>
        </w:rPr>
        <w:t>)</w:t>
      </w:r>
      <w:r w:rsidRPr="003413FB">
        <w:rPr>
          <w:sz w:val="24"/>
          <w:szCs w:val="30"/>
          <w:vertAlign w:val="superscript"/>
        </w:rPr>
        <w:t>0,25</w:t>
      </w:r>
      <w:r w:rsidRPr="003413FB">
        <w:rPr>
          <w:sz w:val="24"/>
          <w:szCs w:val="30"/>
        </w:rPr>
        <w:t xml:space="preserve"> становится меньшим 1;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– теплоотдача при переходном режиме 2320&lt;</w:t>
      </w:r>
      <w:proofErr w:type="spellStart"/>
      <w:proofErr w:type="gramStart"/>
      <w:r w:rsidRPr="003413FB">
        <w:rPr>
          <w:sz w:val="24"/>
          <w:szCs w:val="30"/>
        </w:rPr>
        <w:t>R</w:t>
      </w:r>
      <w:proofErr w:type="gramEnd"/>
      <w:r w:rsidRPr="003413FB">
        <w:rPr>
          <w:sz w:val="24"/>
          <w:szCs w:val="30"/>
        </w:rPr>
        <w:t>е</w:t>
      </w:r>
      <w:proofErr w:type="spellEnd"/>
      <w:r w:rsidRPr="003413FB">
        <w:rPr>
          <w:sz w:val="24"/>
          <w:szCs w:val="30"/>
        </w:rPr>
        <w:t xml:space="preserve">&lt;10000. Надежных формул для определения критерия </w:t>
      </w:r>
      <w:proofErr w:type="spellStart"/>
      <w:r w:rsidRPr="003413FB">
        <w:rPr>
          <w:sz w:val="24"/>
          <w:szCs w:val="30"/>
        </w:rPr>
        <w:t>Nu</w:t>
      </w:r>
      <w:proofErr w:type="spellEnd"/>
      <w:r w:rsidRPr="003413FB">
        <w:rPr>
          <w:sz w:val="24"/>
          <w:szCs w:val="30"/>
        </w:rPr>
        <w:t xml:space="preserve"> в этой области нет. С некоторой точностью можно пользоваться формулой 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10"/>
          <w:sz w:val="28"/>
          <w:szCs w:val="30"/>
        </w:rPr>
        <w:object w:dxaOrig="2940" w:dyaOrig="420">
          <v:shape id="_x0000_i1087" type="#_x0000_t75" style="width:147pt;height:21pt" o:ole="" fillcolor="window">
            <v:imagedata r:id="rId134" o:title=""/>
          </v:shape>
          <o:OLEObject Type="Embed" ProgID="Equation.3" ShapeID="_x0000_i1087" DrawAspect="Content" ObjectID="_1749908558" r:id="rId135"/>
        </w:object>
      </w:r>
      <w:r w:rsidRPr="00817833">
        <w:rPr>
          <w:sz w:val="28"/>
          <w:szCs w:val="30"/>
        </w:rPr>
        <w:t xml:space="preserve">                                        (14)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Можно также рекомендовать для определения коэффициента теплоотдачи при переходном режиме использовать соотношение 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12"/>
          <w:sz w:val="28"/>
          <w:szCs w:val="30"/>
        </w:rPr>
        <w:object w:dxaOrig="1440" w:dyaOrig="380">
          <v:shape id="_x0000_i1088" type="#_x0000_t75" style="width:1in;height:18.75pt" o:ole="" fillcolor="window">
            <v:imagedata r:id="rId136" o:title=""/>
          </v:shape>
          <o:OLEObject Type="Embed" ProgID="Equation.3" ShapeID="_x0000_i1088" DrawAspect="Content" ObjectID="_1749908559" r:id="rId137"/>
        </w:object>
      </w:r>
      <w:r w:rsidRPr="00817833">
        <w:rPr>
          <w:sz w:val="28"/>
          <w:szCs w:val="30"/>
        </w:rPr>
        <w:t xml:space="preserve">                                                 (15)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где </w:t>
      </w:r>
      <w:r w:rsidRPr="003413FB">
        <w:rPr>
          <w:sz w:val="24"/>
          <w:szCs w:val="30"/>
        </w:rPr>
        <w:tab/>
      </w:r>
      <w:r w:rsidRPr="003413FB">
        <w:rPr>
          <w:position w:val="-12"/>
          <w:sz w:val="24"/>
          <w:szCs w:val="30"/>
        </w:rPr>
        <w:object w:dxaOrig="400" w:dyaOrig="380">
          <v:shape id="_x0000_i1089" type="#_x0000_t75" style="width:20.25pt;height:18.75pt" o:ole="" fillcolor="window">
            <v:imagedata r:id="rId138" o:title=""/>
          </v:shape>
          <o:OLEObject Type="Embed" ProgID="Equation.3" ShapeID="_x0000_i1089" DrawAspect="Content" ObjectID="_1749908560" r:id="rId139"/>
        </w:object>
      </w:r>
      <w:r w:rsidRPr="003413FB">
        <w:rPr>
          <w:sz w:val="24"/>
          <w:szCs w:val="30"/>
        </w:rPr>
        <w:t xml:space="preserve"> – коэффициент теплоотдачи при турбулентном режиме, определяется из формулы (13); 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position w:val="-12"/>
          <w:sz w:val="24"/>
          <w:szCs w:val="30"/>
        </w:rPr>
        <w:object w:dxaOrig="320" w:dyaOrig="380">
          <v:shape id="_x0000_i1090" type="#_x0000_t75" style="width:15.75pt;height:18.75pt" o:ole="" fillcolor="window">
            <v:imagedata r:id="rId140" o:title=""/>
          </v:shape>
          <o:OLEObject Type="Embed" ProgID="Equation.3" ShapeID="_x0000_i1090" DrawAspect="Content" ObjectID="_1749908561" r:id="rId141"/>
        </w:object>
      </w:r>
      <w:r w:rsidRPr="003413FB">
        <w:rPr>
          <w:sz w:val="24"/>
          <w:szCs w:val="30"/>
        </w:rPr>
        <w:t xml:space="preserve"> – поправочный коэффициент при переходном режиме, зависящий от величины критерия </w:t>
      </w:r>
      <w:proofErr w:type="spellStart"/>
      <w:r w:rsidRPr="003413FB">
        <w:rPr>
          <w:sz w:val="24"/>
          <w:szCs w:val="30"/>
        </w:rPr>
        <w:t>Рейнольдса</w:t>
      </w:r>
      <w:proofErr w:type="spellEnd"/>
      <w:r w:rsidRPr="003413FB">
        <w:rPr>
          <w:sz w:val="24"/>
          <w:szCs w:val="30"/>
        </w:rPr>
        <w:t xml:space="preserve"> и определяемый на ос</w:t>
      </w:r>
      <w:r w:rsidRPr="003413FB">
        <w:rPr>
          <w:sz w:val="24"/>
          <w:szCs w:val="30"/>
        </w:rPr>
        <w:softHyphen/>
        <w:t>новании данных, приведенных в таблице 1.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Таблица 1 – Зависимость поправочного коэффициента при переходном режиме от величины критерия </w:t>
      </w:r>
      <w:proofErr w:type="spellStart"/>
      <w:r w:rsidRPr="003413FB">
        <w:rPr>
          <w:sz w:val="24"/>
          <w:szCs w:val="30"/>
        </w:rPr>
        <w:t>Рейнольдса</w:t>
      </w:r>
      <w:proofErr w:type="spellEnd"/>
    </w:p>
    <w:tbl>
      <w:tblPr>
        <w:tblW w:w="94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990"/>
        <w:gridCol w:w="991"/>
        <w:gridCol w:w="991"/>
        <w:gridCol w:w="991"/>
        <w:gridCol w:w="991"/>
        <w:gridCol w:w="991"/>
        <w:gridCol w:w="991"/>
      </w:tblGrid>
      <w:tr w:rsidR="00913176" w:rsidRPr="003413FB" w:rsidTr="00562C72">
        <w:trPr>
          <w:cantSplit/>
          <w:trHeight w:hRule="exact" w:val="42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Показатели</w:t>
            </w:r>
          </w:p>
        </w:tc>
        <w:tc>
          <w:tcPr>
            <w:tcW w:w="6936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Значение показателей</w:t>
            </w:r>
          </w:p>
        </w:tc>
      </w:tr>
      <w:tr w:rsidR="00913176" w:rsidRPr="003413FB" w:rsidTr="00562C72">
        <w:trPr>
          <w:cantSplit/>
          <w:trHeight w:val="36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 xml:space="preserve">Критерий </w:t>
            </w:r>
            <w:proofErr w:type="spellStart"/>
            <w:r w:rsidRPr="003413FB">
              <w:rPr>
                <w:sz w:val="24"/>
                <w:szCs w:val="30"/>
              </w:rPr>
              <w:t>Re</w:t>
            </w:r>
            <w:proofErr w:type="spellEnd"/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2500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3000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4000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5000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6000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8000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10000</w:t>
            </w:r>
          </w:p>
        </w:tc>
      </w:tr>
      <w:tr w:rsidR="00913176" w:rsidRPr="003413FB" w:rsidTr="00562C72">
        <w:trPr>
          <w:trHeight w:val="344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proofErr w:type="spellStart"/>
            <w:r w:rsidRPr="003413FB">
              <w:rPr>
                <w:sz w:val="24"/>
                <w:szCs w:val="30"/>
              </w:rPr>
              <w:t>Поправочн</w:t>
            </w:r>
            <w:proofErr w:type="spellEnd"/>
            <w:r w:rsidRPr="003413FB">
              <w:rPr>
                <w:sz w:val="24"/>
                <w:szCs w:val="30"/>
              </w:rPr>
              <w:t xml:space="preserve">. </w:t>
            </w:r>
            <w:proofErr w:type="spellStart"/>
            <w:r w:rsidRPr="003413FB">
              <w:rPr>
                <w:sz w:val="24"/>
                <w:szCs w:val="30"/>
              </w:rPr>
              <w:t>коэф</w:t>
            </w:r>
            <w:proofErr w:type="spellEnd"/>
            <w:r w:rsidRPr="003413FB">
              <w:rPr>
                <w:sz w:val="24"/>
                <w:szCs w:val="30"/>
              </w:rPr>
              <w:t>.</w:t>
            </w:r>
            <w:r w:rsidRPr="003413FB">
              <w:rPr>
                <w:position w:val="-12"/>
                <w:sz w:val="24"/>
                <w:szCs w:val="30"/>
              </w:rPr>
              <w:object w:dxaOrig="320" w:dyaOrig="380">
                <v:shape id="_x0000_i1091" type="#_x0000_t75" style="width:15.75pt;height:18.75pt" o:ole="" fillcolor="window">
                  <v:imagedata r:id="rId142" o:title=""/>
                </v:shape>
                <o:OLEObject Type="Embed" ProgID="Equation.3" ShapeID="_x0000_i1091" DrawAspect="Content" ObjectID="_1749908562" r:id="rId143"/>
              </w:objec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0,40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0,57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0,72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0,81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0,88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0,96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176" w:rsidRPr="003413FB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3413FB">
              <w:rPr>
                <w:sz w:val="24"/>
                <w:szCs w:val="30"/>
              </w:rPr>
              <w:t>1,00</w:t>
            </w:r>
          </w:p>
        </w:tc>
      </w:tr>
    </w:tbl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– теплоотдача при ламинарном режиме (</w:t>
      </w:r>
      <w:proofErr w:type="spellStart"/>
      <w:proofErr w:type="gramStart"/>
      <w:r w:rsidRPr="003413FB">
        <w:rPr>
          <w:sz w:val="24"/>
          <w:szCs w:val="30"/>
        </w:rPr>
        <w:t>R</w:t>
      </w:r>
      <w:proofErr w:type="gramEnd"/>
      <w:r w:rsidRPr="003413FB">
        <w:rPr>
          <w:sz w:val="24"/>
          <w:szCs w:val="30"/>
        </w:rPr>
        <w:t>е</w:t>
      </w:r>
      <w:proofErr w:type="spellEnd"/>
      <w:r w:rsidRPr="003413FB">
        <w:rPr>
          <w:sz w:val="24"/>
          <w:szCs w:val="30"/>
        </w:rPr>
        <w:t>&lt;2320) в прямых трубах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12"/>
          <w:sz w:val="28"/>
          <w:szCs w:val="30"/>
        </w:rPr>
        <w:object w:dxaOrig="5539" w:dyaOrig="460">
          <v:shape id="_x0000_i1092" type="#_x0000_t75" style="width:276.75pt;height:23.25pt" o:ole="" fillcolor="window">
            <v:imagedata r:id="rId144" o:title=""/>
          </v:shape>
          <o:OLEObject Type="Embed" ProgID="Equation.3" ShapeID="_x0000_i1092" DrawAspect="Content" ObjectID="_1749908563" r:id="rId145"/>
        </w:object>
      </w:r>
      <w:r w:rsidRPr="00817833">
        <w:rPr>
          <w:sz w:val="28"/>
          <w:szCs w:val="30"/>
        </w:rPr>
        <w:t>,                       (16)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или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10"/>
          <w:sz w:val="28"/>
          <w:szCs w:val="30"/>
        </w:rPr>
        <w:object w:dxaOrig="3680" w:dyaOrig="440">
          <v:shape id="_x0000_i1093" type="#_x0000_t75" style="width:183.75pt;height:21.75pt" o:ole="" fillcolor="window">
            <v:imagedata r:id="rId146" o:title=""/>
          </v:shape>
          <o:OLEObject Type="Embed" ProgID="Equation.3" ShapeID="_x0000_i1093" DrawAspect="Content" ObjectID="_1749908564" r:id="rId147"/>
        </w:object>
      </w:r>
      <w:r w:rsidRPr="00817833">
        <w:rPr>
          <w:sz w:val="28"/>
          <w:szCs w:val="30"/>
        </w:rPr>
        <w:t>.                                       (17)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Определив величину критерия Нуссельта, находят значения коэффициента теплоотдачи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34"/>
          <w:sz w:val="28"/>
          <w:szCs w:val="30"/>
        </w:rPr>
        <w:object w:dxaOrig="1340" w:dyaOrig="780">
          <v:shape id="_x0000_i1094" type="#_x0000_t75" style="width:66.75pt;height:39pt" o:ole="" fillcolor="window">
            <v:imagedata r:id="rId148" o:title=""/>
          </v:shape>
          <o:OLEObject Type="Embed" ProgID="Equation.3" ShapeID="_x0000_i1094" DrawAspect="Content" ObjectID="_1749908565" r:id="rId149"/>
        </w:object>
      </w:r>
      <w:r w:rsidRPr="00817833">
        <w:rPr>
          <w:sz w:val="28"/>
          <w:szCs w:val="30"/>
        </w:rPr>
        <w:t xml:space="preserve">, 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(18)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в) для пластинчатого теплообменника величины критерия </w:t>
      </w:r>
      <w:proofErr w:type="spellStart"/>
      <w:r w:rsidRPr="003413FB">
        <w:rPr>
          <w:sz w:val="24"/>
          <w:szCs w:val="30"/>
        </w:rPr>
        <w:t>Nu</w:t>
      </w:r>
      <w:proofErr w:type="spellEnd"/>
      <w:r w:rsidRPr="003413FB">
        <w:rPr>
          <w:sz w:val="24"/>
          <w:szCs w:val="30"/>
        </w:rPr>
        <w:t xml:space="preserve"> как для горячего, так и для холодного теплоносителей определяют по формулам, зависящим от типа выбранной </w:t>
      </w:r>
      <w:r w:rsidRPr="003413FB">
        <w:rPr>
          <w:sz w:val="24"/>
          <w:szCs w:val="30"/>
        </w:rPr>
        <w:lastRenderedPageBreak/>
        <w:t xml:space="preserve">пластины, скорости и теплофизических параметров теплоносителей. Данные представлены в литературе /5,9/ и приложениях Г и Д. 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После определения критерия Нуссельта, значения коэффициентов теплоотдачи находятся следующим образом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34"/>
          <w:sz w:val="28"/>
          <w:szCs w:val="30"/>
        </w:rPr>
        <w:object w:dxaOrig="1340" w:dyaOrig="780">
          <v:shape id="_x0000_i1095" type="#_x0000_t75" style="width:66.75pt;height:39pt" o:ole="" fillcolor="window">
            <v:imagedata r:id="rId150" o:title=""/>
          </v:shape>
          <o:OLEObject Type="Embed" ProgID="Equation.3" ShapeID="_x0000_i1095" DrawAspect="Content" ObjectID="_1749908566" r:id="rId151"/>
        </w:object>
      </w:r>
      <w:r w:rsidRPr="00817833">
        <w:rPr>
          <w:sz w:val="28"/>
          <w:szCs w:val="30"/>
        </w:rPr>
        <w:t xml:space="preserve">, </w:t>
      </w:r>
      <w:r w:rsidRPr="003006C3">
        <w:rPr>
          <w:position w:val="-34"/>
          <w:sz w:val="28"/>
          <w:szCs w:val="30"/>
        </w:rPr>
        <w:object w:dxaOrig="1440" w:dyaOrig="780">
          <v:shape id="_x0000_i1096" type="#_x0000_t75" style="width:1in;height:39pt" o:ole="" fillcolor="window">
            <v:imagedata r:id="rId152" o:title=""/>
          </v:shape>
          <o:OLEObject Type="Embed" ProgID="Equation.3" ShapeID="_x0000_i1096" DrawAspect="Content" ObjectID="_1749908567" r:id="rId153"/>
        </w:object>
      </w:r>
      <w:r w:rsidRPr="00817833">
        <w:rPr>
          <w:sz w:val="28"/>
          <w:szCs w:val="30"/>
        </w:rPr>
        <w:t>,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(19)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где </w:t>
      </w:r>
      <w:proofErr w:type="spellStart"/>
      <w:proofErr w:type="gramStart"/>
      <w:r w:rsidRPr="003413FB">
        <w:rPr>
          <w:sz w:val="24"/>
          <w:szCs w:val="30"/>
        </w:rPr>
        <w:t>d</w:t>
      </w:r>
      <w:proofErr w:type="gramEnd"/>
      <w:r w:rsidRPr="003413FB">
        <w:rPr>
          <w:sz w:val="24"/>
          <w:szCs w:val="30"/>
        </w:rPr>
        <w:t>э</w:t>
      </w:r>
      <w:proofErr w:type="spellEnd"/>
      <w:r w:rsidRPr="003413FB">
        <w:rPr>
          <w:sz w:val="24"/>
          <w:szCs w:val="30"/>
        </w:rPr>
        <w:t xml:space="preserve"> – эквивалентный диаметр каналов пластин (выбирается из технических характеристик пластины). 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 xml:space="preserve">2.4.3 Коэффициент теплопередачи </w:t>
      </w:r>
      <w:r w:rsidRPr="003413FB">
        <w:rPr>
          <w:position w:val="-4"/>
          <w:sz w:val="24"/>
          <w:szCs w:val="30"/>
        </w:rPr>
        <w:object w:dxaOrig="300" w:dyaOrig="279">
          <v:shape id="_x0000_i1097" type="#_x0000_t75" style="width:15pt;height:14.25pt" o:ole="" fillcolor="window">
            <v:imagedata r:id="rId154" o:title=""/>
          </v:shape>
          <o:OLEObject Type="Embed" ProgID="Equation.3" ShapeID="_x0000_i1097" DrawAspect="Content" ObjectID="_1749908568" r:id="rId155"/>
        </w:object>
      </w:r>
      <w:r w:rsidRPr="003413FB">
        <w:rPr>
          <w:sz w:val="24"/>
          <w:szCs w:val="30"/>
        </w:rPr>
        <w:t xml:space="preserve">, </w:t>
      </w:r>
      <w:r w:rsidRPr="003413FB">
        <w:rPr>
          <w:position w:val="-12"/>
          <w:sz w:val="24"/>
          <w:szCs w:val="30"/>
        </w:rPr>
        <w:object w:dxaOrig="1500" w:dyaOrig="440">
          <v:shape id="_x0000_i1098" type="#_x0000_t75" style="width:75pt;height:21.75pt" o:ole="" fillcolor="window">
            <v:imagedata r:id="rId156" o:title=""/>
          </v:shape>
          <o:OLEObject Type="Embed" ProgID="Equation.3" ShapeID="_x0000_i1098" DrawAspect="Content" ObjectID="_1749908569" r:id="rId157"/>
        </w:object>
      </w:r>
      <w:r w:rsidRPr="003413FB">
        <w:rPr>
          <w:sz w:val="24"/>
          <w:szCs w:val="30"/>
        </w:rPr>
        <w:t>определяется следующим образом.</w:t>
      </w: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proofErr w:type="gramStart"/>
      <w:r w:rsidRPr="003413FB">
        <w:rPr>
          <w:sz w:val="24"/>
          <w:szCs w:val="30"/>
        </w:rPr>
        <w:t>Для плоской поверхности нагрева и для цилиндрической (если у трубы</w:t>
      </w:r>
      <w:r w:rsidRPr="003413FB">
        <w:rPr>
          <w:sz w:val="24"/>
          <w:szCs w:val="30"/>
        </w:rPr>
        <w:object w:dxaOrig="180" w:dyaOrig="340">
          <v:shape id="_x0000_i1099" type="#_x0000_t75" style="width:9pt;height:17.25pt" o:ole="" fillcolor="window">
            <v:imagedata r:id="rId81" o:title=""/>
          </v:shape>
          <o:OLEObject Type="Embed" ProgID="Equation.3" ShapeID="_x0000_i1099" DrawAspect="Content" ObjectID="_1749908570" r:id="rId158"/>
        </w:object>
      </w:r>
      <w:r w:rsidRPr="003413FB">
        <w:rPr>
          <w:position w:val="-12"/>
          <w:sz w:val="24"/>
          <w:szCs w:val="30"/>
        </w:rPr>
        <w:object w:dxaOrig="1340" w:dyaOrig="380">
          <v:shape id="_x0000_i1100" type="#_x0000_t75" style="width:66.75pt;height:18.75pt" o:ole="" fillcolor="window">
            <v:imagedata r:id="rId159" o:title=""/>
          </v:shape>
          <o:OLEObject Type="Embed" ProgID="Equation.3" ShapeID="_x0000_i1100" DrawAspect="Content" ObjectID="_1749908571" r:id="rId160"/>
        </w:object>
      </w:r>
      <w:r w:rsidRPr="003413FB">
        <w:rPr>
          <w:sz w:val="24"/>
          <w:szCs w:val="30"/>
        </w:rPr>
        <w:t>)</w:t>
      </w:r>
      <w:proofErr w:type="gramEnd"/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34"/>
          <w:sz w:val="28"/>
          <w:szCs w:val="30"/>
        </w:rPr>
        <w:object w:dxaOrig="2740" w:dyaOrig="780">
          <v:shape id="_x0000_i1101" type="#_x0000_t75" style="width:137.25pt;height:39pt" o:ole="" fillcolor="window">
            <v:imagedata r:id="rId161" o:title=""/>
          </v:shape>
          <o:OLEObject Type="Embed" ProgID="Equation.3" ShapeID="_x0000_i1101" DrawAspect="Content" ObjectID="_1749908572" r:id="rId162"/>
        </w:object>
      </w:r>
      <w:r w:rsidRPr="00817833">
        <w:rPr>
          <w:sz w:val="28"/>
          <w:szCs w:val="30"/>
        </w:rPr>
        <w:t>,                                          (20)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12"/>
          <w:sz w:val="28"/>
          <w:szCs w:val="30"/>
        </w:rPr>
        <w:object w:dxaOrig="2980" w:dyaOrig="380">
          <v:shape id="_x0000_i1102" type="#_x0000_t75" style="width:149.25pt;height:18.75pt" o:ole="" fillcolor="window">
            <v:imagedata r:id="rId163" o:title=""/>
          </v:shape>
          <o:OLEObject Type="Embed" ProgID="Equation.3" ShapeID="_x0000_i1102" DrawAspect="Content" ObjectID="_1749908573" r:id="rId164"/>
        </w:object>
      </w:r>
      <w:r w:rsidRPr="00817833">
        <w:rPr>
          <w:sz w:val="28"/>
          <w:szCs w:val="30"/>
        </w:rPr>
        <w:t xml:space="preserve">                                       (21)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3413FB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3413FB">
        <w:rPr>
          <w:sz w:val="24"/>
          <w:szCs w:val="30"/>
        </w:rPr>
        <w:t>Для цилиндрической поверхности нагрева</w:t>
      </w:r>
      <w:proofErr w:type="gramStart"/>
      <w:r w:rsidRPr="003413FB">
        <w:rPr>
          <w:sz w:val="24"/>
          <w:szCs w:val="30"/>
        </w:rPr>
        <w:t xml:space="preserve"> (</w:t>
      </w:r>
      <w:r w:rsidRPr="003413FB">
        <w:rPr>
          <w:position w:val="-12"/>
          <w:sz w:val="24"/>
          <w:szCs w:val="30"/>
        </w:rPr>
        <w:object w:dxaOrig="1359" w:dyaOrig="380">
          <v:shape id="_x0000_i1103" type="#_x0000_t75" style="width:68.25pt;height:18.75pt" o:ole="" fillcolor="window">
            <v:imagedata r:id="rId165" o:title=""/>
          </v:shape>
          <o:OLEObject Type="Embed" ProgID="Equation.3" ShapeID="_x0000_i1103" DrawAspect="Content" ObjectID="_1749908574" r:id="rId166"/>
        </w:object>
      </w:r>
      <w:r w:rsidRPr="003413FB">
        <w:rPr>
          <w:sz w:val="24"/>
          <w:szCs w:val="30"/>
        </w:rPr>
        <w:t xml:space="preserve">) </w:t>
      </w:r>
      <w:proofErr w:type="gramEnd"/>
      <w:r w:rsidRPr="003413FB">
        <w:rPr>
          <w:sz w:val="24"/>
          <w:szCs w:val="30"/>
        </w:rPr>
        <w:t xml:space="preserve">коэффициент теплопередачи </w:t>
      </w:r>
      <w:r w:rsidRPr="003413FB">
        <w:rPr>
          <w:position w:val="-12"/>
          <w:sz w:val="24"/>
          <w:szCs w:val="30"/>
        </w:rPr>
        <w:object w:dxaOrig="279" w:dyaOrig="380">
          <v:shape id="_x0000_i1104" type="#_x0000_t75" style="width:14.25pt;height:18.75pt" o:ole="" fillcolor="window">
            <v:imagedata r:id="rId167" o:title=""/>
          </v:shape>
          <o:OLEObject Type="Embed" ProgID="Equation.3" ShapeID="_x0000_i1104" DrawAspect="Content" ObjectID="_1749908575" r:id="rId168"/>
        </w:object>
      </w:r>
      <w:r w:rsidRPr="003413FB">
        <w:rPr>
          <w:sz w:val="24"/>
          <w:szCs w:val="30"/>
        </w:rPr>
        <w:t xml:space="preserve"> </w:t>
      </w:r>
      <w:r w:rsidRPr="003413FB">
        <w:rPr>
          <w:position w:val="-12"/>
          <w:sz w:val="24"/>
          <w:szCs w:val="30"/>
        </w:rPr>
        <w:object w:dxaOrig="1660" w:dyaOrig="440">
          <v:shape id="_x0000_i1105" type="#_x0000_t75" style="width:83.25pt;height:21.75pt" o:ole="" fillcolor="window">
            <v:imagedata r:id="rId169" o:title=""/>
          </v:shape>
          <o:OLEObject Type="Embed" ProgID="Equation.3" ShapeID="_x0000_i1105" DrawAspect="Content" ObjectID="_1749908576" r:id="rId170"/>
        </w:object>
      </w:r>
      <w:r w:rsidRPr="003413FB">
        <w:rPr>
          <w:sz w:val="24"/>
          <w:szCs w:val="30"/>
        </w:rPr>
        <w:t xml:space="preserve"> определяют на 1 м длины: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70"/>
          <w:sz w:val="28"/>
          <w:szCs w:val="30"/>
        </w:rPr>
        <w:object w:dxaOrig="4760" w:dyaOrig="1140">
          <v:shape id="_x0000_i1106" type="#_x0000_t75" style="width:237.75pt;height:57pt" o:ole="" fillcolor="window">
            <v:imagedata r:id="rId171" o:title=""/>
          </v:shape>
          <o:OLEObject Type="Embed" ProgID="Equation.3" ShapeID="_x0000_i1106" DrawAspect="Content" ObjectID="_1749908577" r:id="rId172"/>
        </w:object>
      </w:r>
      <w:r w:rsidRPr="00817833">
        <w:rPr>
          <w:sz w:val="28"/>
          <w:szCs w:val="30"/>
        </w:rPr>
        <w:t xml:space="preserve">                          (22)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Для пересчета </w:t>
      </w:r>
      <w:r w:rsidRPr="000415EF">
        <w:rPr>
          <w:position w:val="-4"/>
          <w:sz w:val="24"/>
          <w:szCs w:val="30"/>
        </w:rPr>
        <w:object w:dxaOrig="300" w:dyaOrig="279">
          <v:shape id="_x0000_i1107" type="#_x0000_t75" style="width:15pt;height:14.25pt" o:ole="" fillcolor="window">
            <v:imagedata r:id="rId173" o:title=""/>
          </v:shape>
          <o:OLEObject Type="Embed" ProgID="Equation.3" ShapeID="_x0000_i1107" DrawAspect="Content" ObjectID="_1749908578" r:id="rId174"/>
        </w:object>
      </w:r>
      <w:r w:rsidRPr="000415EF">
        <w:rPr>
          <w:sz w:val="24"/>
          <w:szCs w:val="30"/>
        </w:rPr>
        <w:t xml:space="preserve"> и </w:t>
      </w:r>
      <w:r w:rsidRPr="000415EF">
        <w:rPr>
          <w:position w:val="-12"/>
          <w:sz w:val="24"/>
          <w:szCs w:val="30"/>
        </w:rPr>
        <w:object w:dxaOrig="279" w:dyaOrig="380">
          <v:shape id="_x0000_i1108" type="#_x0000_t75" style="width:14.25pt;height:18.75pt" o:ole="" fillcolor="window">
            <v:imagedata r:id="rId175" o:title=""/>
          </v:shape>
          <o:OLEObject Type="Embed" ProgID="Equation.3" ShapeID="_x0000_i1108" DrawAspect="Content" ObjectID="_1749908579" r:id="rId176"/>
        </w:object>
      </w:r>
      <w:r w:rsidRPr="000415EF">
        <w:rPr>
          <w:sz w:val="24"/>
          <w:szCs w:val="30"/>
        </w:rPr>
        <w:t xml:space="preserve">  существует зависимость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38"/>
          <w:sz w:val="28"/>
          <w:szCs w:val="30"/>
        </w:rPr>
        <w:object w:dxaOrig="1340" w:dyaOrig="820">
          <v:shape id="_x0000_i1109" type="#_x0000_t75" style="width:66.75pt;height:41.25pt" o:ole="" fillcolor="window">
            <v:imagedata r:id="rId177" o:title=""/>
          </v:shape>
          <o:OLEObject Type="Embed" ProgID="Equation.3" ShapeID="_x0000_i1109" DrawAspect="Content" ObjectID="_1749908580" r:id="rId178"/>
        </w:object>
      </w:r>
      <w:r w:rsidRPr="00817833">
        <w:rPr>
          <w:sz w:val="28"/>
          <w:szCs w:val="30"/>
        </w:rPr>
        <w:t xml:space="preserve">                                                (23)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В формулах (20) – (23) приняты следующие обозначения: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position w:val="-12"/>
          <w:sz w:val="24"/>
          <w:szCs w:val="30"/>
        </w:rPr>
        <w:object w:dxaOrig="460" w:dyaOrig="380">
          <v:shape id="_x0000_i1110" type="#_x0000_t75" style="width:23.25pt;height:18.75pt" o:ole="" fillcolor="window">
            <v:imagedata r:id="rId179" o:title=""/>
          </v:shape>
          <o:OLEObject Type="Embed" ProgID="Equation.3" ShapeID="_x0000_i1110" DrawAspect="Content" ObjectID="_1749908581" r:id="rId180"/>
        </w:object>
      </w:r>
      <w:r w:rsidRPr="000415EF">
        <w:rPr>
          <w:sz w:val="24"/>
          <w:szCs w:val="30"/>
        </w:rPr>
        <w:t>– толщина стенки поверхности тепло</w:t>
      </w:r>
      <w:r w:rsidRPr="000415EF">
        <w:rPr>
          <w:sz w:val="24"/>
          <w:szCs w:val="30"/>
        </w:rPr>
        <w:softHyphen/>
        <w:t xml:space="preserve">передачи, </w:t>
      </w:r>
      <w:proofErr w:type="gramStart"/>
      <w:r w:rsidRPr="000415EF">
        <w:rPr>
          <w:sz w:val="24"/>
          <w:szCs w:val="30"/>
        </w:rPr>
        <w:t>м</w:t>
      </w:r>
      <w:proofErr w:type="gramEnd"/>
      <w:r w:rsidRPr="000415EF">
        <w:rPr>
          <w:sz w:val="24"/>
          <w:szCs w:val="30"/>
        </w:rPr>
        <w:t xml:space="preserve">; </w:t>
      </w:r>
    </w:p>
    <w:p w:rsidR="00913176" w:rsidRPr="000415EF" w:rsidRDefault="00913176" w:rsidP="00913176">
      <w:pPr>
        <w:suppressAutoHyphens/>
        <w:spacing w:after="0" w:line="240" w:lineRule="auto"/>
        <w:ind w:right="-143" w:firstLine="709"/>
        <w:jc w:val="both"/>
        <w:rPr>
          <w:sz w:val="24"/>
          <w:szCs w:val="30"/>
        </w:rPr>
      </w:pPr>
      <w:r w:rsidRPr="000415EF">
        <w:rPr>
          <w:position w:val="-12"/>
          <w:sz w:val="24"/>
          <w:szCs w:val="30"/>
        </w:rPr>
        <w:object w:dxaOrig="460" w:dyaOrig="380">
          <v:shape id="_x0000_i1111" type="#_x0000_t75" style="width:23.25pt;height:18.75pt" o:ole="" fillcolor="window">
            <v:imagedata r:id="rId181" o:title=""/>
          </v:shape>
          <o:OLEObject Type="Embed" ProgID="Equation.3" ShapeID="_x0000_i1111" DrawAspect="Content" ObjectID="_1749908582" r:id="rId182"/>
        </w:object>
      </w:r>
      <w:r w:rsidRPr="000415EF">
        <w:rPr>
          <w:sz w:val="24"/>
          <w:szCs w:val="30"/>
        </w:rPr>
        <w:t xml:space="preserve"> – теплопроводность материала теплопередающей поверхности</w:t>
      </w:r>
      <w:proofErr w:type="gramStart"/>
      <w:r w:rsidRPr="000415EF">
        <w:rPr>
          <w:sz w:val="24"/>
          <w:szCs w:val="30"/>
        </w:rPr>
        <w:t xml:space="preserve">, </w:t>
      </w:r>
      <w:r w:rsidRPr="000415EF">
        <w:rPr>
          <w:position w:val="-12"/>
          <w:sz w:val="24"/>
          <w:szCs w:val="30"/>
        </w:rPr>
        <w:object w:dxaOrig="1500" w:dyaOrig="440">
          <v:shape id="_x0000_i1112" type="#_x0000_t75" style="width:75pt;height:21.75pt" o:ole="" fillcolor="window">
            <v:imagedata r:id="rId183" o:title=""/>
          </v:shape>
          <o:OLEObject Type="Embed" ProgID="Equation.3" ShapeID="_x0000_i1112" DrawAspect="Content" ObjectID="_1749908583" r:id="rId184"/>
        </w:object>
      </w:r>
      <w:r w:rsidRPr="000415EF">
        <w:rPr>
          <w:sz w:val="24"/>
          <w:szCs w:val="30"/>
        </w:rPr>
        <w:t xml:space="preserve">; </w:t>
      </w:r>
      <w:proofErr w:type="gramEnd"/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position w:val="-16"/>
          <w:sz w:val="24"/>
          <w:szCs w:val="30"/>
        </w:rPr>
        <w:object w:dxaOrig="1180" w:dyaOrig="420">
          <v:shape id="_x0000_i1113" type="#_x0000_t75" style="width:59.25pt;height:21pt" o:ole="" fillcolor="window">
            <v:imagedata r:id="rId185" o:title=""/>
          </v:shape>
          <o:OLEObject Type="Embed" ProgID="Equation.3" ShapeID="_x0000_i1113" DrawAspect="Content" ObjectID="_1749908584" r:id="rId186"/>
        </w:object>
      </w:r>
      <w:r w:rsidRPr="000415EF">
        <w:rPr>
          <w:sz w:val="24"/>
          <w:szCs w:val="30"/>
        </w:rPr>
        <w:t>– диаметр трубы соответственно со стороны го</w:t>
      </w:r>
      <w:r w:rsidRPr="000415EF">
        <w:rPr>
          <w:sz w:val="24"/>
          <w:szCs w:val="30"/>
        </w:rPr>
        <w:softHyphen/>
        <w:t xml:space="preserve">рячего теплоносителя и со стороны холодного теплоносителя и средний; </w:t>
      </w:r>
      <w:r w:rsidRPr="000415EF">
        <w:rPr>
          <w:position w:val="-16"/>
          <w:sz w:val="24"/>
          <w:szCs w:val="30"/>
        </w:rPr>
        <w:object w:dxaOrig="2240" w:dyaOrig="420">
          <v:shape id="_x0000_i1114" type="#_x0000_t75" style="width:111.75pt;height:21pt" o:ole="" fillcolor="window">
            <v:imagedata r:id="rId187" o:title=""/>
          </v:shape>
          <o:OLEObject Type="Embed" ProgID="Equation.3" ShapeID="_x0000_i1114" DrawAspect="Content" ObjectID="_1749908585" r:id="rId188"/>
        </w:object>
      </w:r>
      <w:r w:rsidRPr="000415EF">
        <w:rPr>
          <w:sz w:val="24"/>
          <w:szCs w:val="30"/>
        </w:rPr>
        <w:t xml:space="preserve"> </w:t>
      </w:r>
      <w:proofErr w:type="gramStart"/>
      <w:r w:rsidRPr="000415EF">
        <w:rPr>
          <w:sz w:val="24"/>
          <w:szCs w:val="30"/>
        </w:rPr>
        <w:t>м</w:t>
      </w:r>
      <w:proofErr w:type="gramEnd"/>
      <w:r w:rsidRPr="000415EF">
        <w:rPr>
          <w:sz w:val="24"/>
          <w:szCs w:val="30"/>
        </w:rPr>
        <w:t xml:space="preserve">;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position w:val="-12"/>
          <w:sz w:val="24"/>
          <w:szCs w:val="30"/>
        </w:rPr>
        <w:object w:dxaOrig="560" w:dyaOrig="380">
          <v:shape id="_x0000_i1115" type="#_x0000_t75" style="width:27.75pt;height:18.75pt" o:ole="" fillcolor="window">
            <v:imagedata r:id="rId189" o:title=""/>
          </v:shape>
          <o:OLEObject Type="Embed" ProgID="Equation.3" ShapeID="_x0000_i1115" DrawAspect="Content" ObjectID="_1749908586" r:id="rId190"/>
        </w:object>
      </w:r>
      <w:r w:rsidRPr="000415EF">
        <w:rPr>
          <w:sz w:val="24"/>
          <w:szCs w:val="30"/>
        </w:rPr>
        <w:t xml:space="preserve">– суммарное термическое сопротивление стенки и загрязнений;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position w:val="-12"/>
          <w:sz w:val="24"/>
          <w:szCs w:val="30"/>
        </w:rPr>
        <w:object w:dxaOrig="220" w:dyaOrig="380">
          <v:shape id="_x0000_i1116" type="#_x0000_t75" style="width:11.25pt;height:18.75pt" o:ole="" fillcolor="window">
            <v:imagedata r:id="rId191" o:title=""/>
          </v:shape>
          <o:OLEObject Type="Embed" ProgID="Equation.3" ShapeID="_x0000_i1116" DrawAspect="Content" ObjectID="_1749908587" r:id="rId192"/>
        </w:object>
      </w:r>
      <w:r w:rsidRPr="000415EF">
        <w:rPr>
          <w:sz w:val="24"/>
          <w:szCs w:val="30"/>
        </w:rPr>
        <w:t xml:space="preserve"> и </w:t>
      </w:r>
      <w:r w:rsidRPr="000415EF">
        <w:rPr>
          <w:position w:val="-12"/>
          <w:sz w:val="24"/>
          <w:szCs w:val="30"/>
        </w:rPr>
        <w:object w:dxaOrig="260" w:dyaOrig="380">
          <v:shape id="_x0000_i1117" type="#_x0000_t75" style="width:12.75pt;height:18.75pt" o:ole="" fillcolor="window">
            <v:imagedata r:id="rId193" o:title=""/>
          </v:shape>
          <o:OLEObject Type="Embed" ProgID="Equation.3" ShapeID="_x0000_i1117" DrawAspect="Content" ObjectID="_1749908588" r:id="rId194"/>
        </w:object>
      </w:r>
      <w:r w:rsidRPr="000415EF">
        <w:rPr>
          <w:sz w:val="24"/>
          <w:szCs w:val="30"/>
        </w:rPr>
        <w:t xml:space="preserve"> – термическое сопротивление загрязнений поверхности нагрева аппарата со стороны горячего и холодного теплоносителей, </w:t>
      </w:r>
      <w:r w:rsidRPr="000415EF">
        <w:rPr>
          <w:position w:val="-6"/>
          <w:sz w:val="24"/>
          <w:szCs w:val="30"/>
        </w:rPr>
        <w:object w:dxaOrig="1340" w:dyaOrig="380">
          <v:shape id="_x0000_i1118" type="#_x0000_t75" style="width:66.75pt;height:18.75pt" o:ole="" fillcolor="window">
            <v:imagedata r:id="rId195" o:title=""/>
          </v:shape>
          <o:OLEObject Type="Embed" ProgID="Equation.3" ShapeID="_x0000_i1118" DrawAspect="Content" ObjectID="_1749908589" r:id="rId196"/>
        </w:object>
      </w:r>
      <w:r w:rsidRPr="000415EF">
        <w:rPr>
          <w:sz w:val="24"/>
          <w:szCs w:val="30"/>
        </w:rPr>
        <w:t>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lastRenderedPageBreak/>
        <w:t xml:space="preserve">Ориентировочные значения </w:t>
      </w:r>
      <w:r w:rsidRPr="000415EF">
        <w:rPr>
          <w:sz w:val="24"/>
          <w:szCs w:val="30"/>
        </w:rPr>
        <w:object w:dxaOrig="260" w:dyaOrig="380">
          <v:shape id="_x0000_i1119" type="#_x0000_t75" style="width:12.75pt;height:18.75pt" o:ole="" fillcolor="window">
            <v:imagedata r:id="rId197" o:title=""/>
          </v:shape>
          <o:OLEObject Type="Embed" ProgID="Equation.3" ShapeID="_x0000_i1119" DrawAspect="Content" ObjectID="_1749908590" r:id="rId198"/>
        </w:object>
      </w:r>
      <w:r w:rsidRPr="000415EF">
        <w:rPr>
          <w:sz w:val="24"/>
          <w:szCs w:val="30"/>
        </w:rPr>
        <w:t xml:space="preserve"> для некоторых теплоносителей приведены в таблице 2.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2.4.4</w:t>
      </w:r>
      <w:proofErr w:type="gramStart"/>
      <w:r w:rsidRPr="000415EF">
        <w:rPr>
          <w:sz w:val="24"/>
          <w:szCs w:val="30"/>
        </w:rPr>
        <w:t xml:space="preserve"> Д</w:t>
      </w:r>
      <w:proofErr w:type="gramEnd"/>
      <w:r w:rsidRPr="000415EF">
        <w:rPr>
          <w:sz w:val="24"/>
          <w:szCs w:val="30"/>
        </w:rPr>
        <w:t xml:space="preserve">ля </w:t>
      </w:r>
      <w:proofErr w:type="spellStart"/>
      <w:r w:rsidRPr="000415EF">
        <w:rPr>
          <w:sz w:val="24"/>
          <w:szCs w:val="30"/>
        </w:rPr>
        <w:t>кожухотрубного</w:t>
      </w:r>
      <w:proofErr w:type="spellEnd"/>
      <w:r w:rsidRPr="000415EF">
        <w:rPr>
          <w:sz w:val="24"/>
          <w:szCs w:val="30"/>
        </w:rPr>
        <w:t xml:space="preserve"> теплообменника, определив величину коэффициента теплопередачи, проверяют значение принятой в расчете </w:t>
      </w:r>
      <w:r w:rsidRPr="000415EF">
        <w:rPr>
          <w:position w:val="-12"/>
          <w:sz w:val="24"/>
          <w:szCs w:val="30"/>
        </w:rPr>
        <w:object w:dxaOrig="320" w:dyaOrig="380">
          <v:shape id="_x0000_i1120" type="#_x0000_t75" style="width:15.75pt;height:18.75pt" o:ole="" fillcolor="window">
            <v:imagedata r:id="rId199" o:title=""/>
          </v:shape>
          <o:OLEObject Type="Embed" ProgID="Equation.3" ShapeID="_x0000_i1120" DrawAspect="Content" ObjectID="_1749908591" r:id="rId200"/>
        </w:object>
      </w:r>
      <w:r w:rsidRPr="000415EF">
        <w:rPr>
          <w:sz w:val="24"/>
          <w:szCs w:val="30"/>
        </w:rPr>
        <w:t xml:space="preserve"> температуры стенки со стороны конденсирующегося пара из уравнения (11):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center"/>
        <w:rPr>
          <w:sz w:val="28"/>
          <w:szCs w:val="30"/>
        </w:rPr>
      </w:pPr>
      <w:r w:rsidRPr="003006C3">
        <w:rPr>
          <w:position w:val="-34"/>
          <w:sz w:val="28"/>
          <w:szCs w:val="30"/>
        </w:rPr>
        <w:object w:dxaOrig="2340" w:dyaOrig="780">
          <v:shape id="_x0000_i1121" type="#_x0000_t75" style="width:117pt;height:39pt" o:ole="">
            <v:imagedata r:id="rId201" o:title=""/>
          </v:shape>
          <o:OLEObject Type="Embed" ProgID="Equation.3" ShapeID="_x0000_i1121" DrawAspect="Content" ObjectID="_1749908592" r:id="rId202"/>
        </w:objec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center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center"/>
        <w:rPr>
          <w:sz w:val="28"/>
          <w:szCs w:val="30"/>
        </w:rPr>
      </w:pPr>
      <w:r w:rsidRPr="003006C3">
        <w:rPr>
          <w:position w:val="-34"/>
          <w:sz w:val="28"/>
          <w:szCs w:val="30"/>
        </w:rPr>
        <w:object w:dxaOrig="3180" w:dyaOrig="780">
          <v:shape id="_x0000_i1122" type="#_x0000_t75" style="width:159pt;height:39pt" o:ole="">
            <v:imagedata r:id="rId203" o:title=""/>
          </v:shape>
          <o:OLEObject Type="Embed" ProgID="Equation.3" ShapeID="_x0000_i1122" DrawAspect="Content" ObjectID="_1749908593" r:id="rId204"/>
        </w:objec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Если условие не выполняется, то производят повторный пересчет, изменив </w:t>
      </w:r>
      <w:r w:rsidRPr="000415EF">
        <w:rPr>
          <w:position w:val="-12"/>
          <w:sz w:val="24"/>
          <w:szCs w:val="30"/>
        </w:rPr>
        <w:object w:dxaOrig="380" w:dyaOrig="380">
          <v:shape id="_x0000_i1123" type="#_x0000_t75" style="width:18.75pt;height:18.75pt" o:ole="">
            <v:imagedata r:id="rId205" o:title=""/>
          </v:shape>
          <o:OLEObject Type="Embed" ProgID="Equation.3" ShapeID="_x0000_i1123" DrawAspect="Content" ObjectID="_1749908594" r:id="rId206"/>
        </w:object>
      </w:r>
      <w:r w:rsidRPr="000415EF">
        <w:rPr>
          <w:sz w:val="24"/>
          <w:szCs w:val="30"/>
        </w:rPr>
        <w:t>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Таблица 2 – Ориентировочные значения термического сопротивления теплоносителей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0"/>
        <w:gridCol w:w="2460"/>
      </w:tblGrid>
      <w:tr w:rsidR="00913176" w:rsidRPr="000415EF" w:rsidTr="00562C72">
        <w:trPr>
          <w:trHeight w:val="326"/>
        </w:trPr>
        <w:tc>
          <w:tcPr>
            <w:tcW w:w="684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Теплоноситель  </w:t>
            </w:r>
          </w:p>
        </w:tc>
        <w:tc>
          <w:tcPr>
            <w:tcW w:w="246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object w:dxaOrig="1660" w:dyaOrig="440">
                <v:shape id="_x0000_i1124" type="#_x0000_t75" style="width:83.25pt;height:21.75pt" o:ole="" fillcolor="window">
                  <v:imagedata r:id="rId207" o:title=""/>
                </v:shape>
                <o:OLEObject Type="Embed" ProgID="Equation.3" ShapeID="_x0000_i1124" DrawAspect="Content" ObjectID="_1749908595" r:id="rId208"/>
              </w:object>
            </w:r>
          </w:p>
        </w:tc>
      </w:tr>
      <w:tr w:rsidR="00913176" w:rsidRPr="000415EF" w:rsidTr="00562C72">
        <w:trPr>
          <w:trHeight w:val="326"/>
        </w:trPr>
        <w:tc>
          <w:tcPr>
            <w:tcW w:w="684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Вода загрязненная</w:t>
            </w:r>
          </w:p>
        </w:tc>
        <w:tc>
          <w:tcPr>
            <w:tcW w:w="246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object w:dxaOrig="1900" w:dyaOrig="440">
                <v:shape id="_x0000_i1125" type="#_x0000_t75" style="width:95.25pt;height:21.75pt" o:ole="" fillcolor="window">
                  <v:imagedata r:id="rId209" o:title=""/>
                </v:shape>
                <o:OLEObject Type="Embed" ProgID="Equation.3" ShapeID="_x0000_i1125" DrawAspect="Content" ObjectID="_1749908596" r:id="rId210"/>
              </w:object>
            </w:r>
          </w:p>
        </w:tc>
      </w:tr>
      <w:tr w:rsidR="00913176" w:rsidRPr="000415EF" w:rsidTr="00562C72">
        <w:trPr>
          <w:trHeight w:val="326"/>
        </w:trPr>
        <w:tc>
          <w:tcPr>
            <w:tcW w:w="684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        » среднего качества</w:t>
            </w:r>
          </w:p>
        </w:tc>
        <w:tc>
          <w:tcPr>
            <w:tcW w:w="246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object w:dxaOrig="1820" w:dyaOrig="440">
                <v:shape id="_x0000_i1126" type="#_x0000_t75" style="width:90.75pt;height:21.75pt" o:ole="" fillcolor="window">
                  <v:imagedata r:id="rId211" o:title=""/>
                </v:shape>
                <o:OLEObject Type="Embed" ProgID="Equation.3" ShapeID="_x0000_i1126" DrawAspect="Content" ObjectID="_1749908597" r:id="rId212"/>
              </w:object>
            </w:r>
          </w:p>
        </w:tc>
      </w:tr>
      <w:tr w:rsidR="00913176" w:rsidRPr="000415EF" w:rsidTr="00562C72">
        <w:trPr>
          <w:trHeight w:val="326"/>
        </w:trPr>
        <w:tc>
          <w:tcPr>
            <w:tcW w:w="684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        » очищенная</w:t>
            </w:r>
          </w:p>
        </w:tc>
        <w:tc>
          <w:tcPr>
            <w:tcW w:w="246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object w:dxaOrig="2079" w:dyaOrig="440">
                <v:shape id="_x0000_i1127" type="#_x0000_t75" style="width:104.25pt;height:21.75pt" o:ole="" fillcolor="window">
                  <v:imagedata r:id="rId213" o:title=""/>
                </v:shape>
                <o:OLEObject Type="Embed" ProgID="Equation.3" ShapeID="_x0000_i1127" DrawAspect="Content" ObjectID="_1749908598" r:id="rId214"/>
              </w:object>
            </w:r>
          </w:p>
        </w:tc>
      </w:tr>
      <w:tr w:rsidR="00913176" w:rsidRPr="000415EF" w:rsidTr="00562C72">
        <w:trPr>
          <w:trHeight w:val="326"/>
        </w:trPr>
        <w:tc>
          <w:tcPr>
            <w:tcW w:w="684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Масло</w:t>
            </w:r>
          </w:p>
        </w:tc>
        <w:tc>
          <w:tcPr>
            <w:tcW w:w="246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object w:dxaOrig="1160" w:dyaOrig="420">
                <v:shape id="_x0000_i1128" type="#_x0000_t75" style="width:57.75pt;height:21pt" o:ole="" fillcolor="window">
                  <v:imagedata r:id="rId215" o:title=""/>
                </v:shape>
                <o:OLEObject Type="Embed" ProgID="Equation.3" ShapeID="_x0000_i1128" DrawAspect="Content" ObjectID="_1749908599" r:id="rId216"/>
              </w:object>
            </w:r>
          </w:p>
        </w:tc>
      </w:tr>
      <w:tr w:rsidR="00913176" w:rsidRPr="000415EF" w:rsidTr="00562C72">
        <w:trPr>
          <w:trHeight w:val="326"/>
        </w:trPr>
        <w:tc>
          <w:tcPr>
            <w:tcW w:w="684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Органические жидкости, рассолы,</w:t>
            </w:r>
            <w:r w:rsidRPr="000415EF">
              <w:rPr>
                <w:sz w:val="24"/>
                <w:szCs w:val="30"/>
              </w:rPr>
              <w:tab/>
              <w:t xml:space="preserve"> жидкие хладагенты водяной пар (содержащий масло)</w:t>
            </w:r>
            <w:r w:rsidRPr="000415EF">
              <w:rPr>
                <w:sz w:val="24"/>
                <w:szCs w:val="30"/>
              </w:rPr>
              <w:tab/>
              <w:t xml:space="preserve">                                                                                                       </w:t>
            </w:r>
          </w:p>
        </w:tc>
        <w:tc>
          <w:tcPr>
            <w:tcW w:w="246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object w:dxaOrig="1120" w:dyaOrig="420">
                <v:shape id="_x0000_i1129" type="#_x0000_t75" style="width:56.25pt;height:21pt" o:ole="" fillcolor="window">
                  <v:imagedata r:id="rId217" o:title=""/>
                </v:shape>
                <o:OLEObject Type="Embed" ProgID="Equation.3" ShapeID="_x0000_i1129" DrawAspect="Content" ObjectID="_1749908600" r:id="rId218"/>
              </w:object>
            </w:r>
          </w:p>
        </w:tc>
      </w:tr>
      <w:tr w:rsidR="00913176" w:rsidRPr="000415EF" w:rsidTr="00562C72">
        <w:trPr>
          <w:trHeight w:val="326"/>
        </w:trPr>
        <w:tc>
          <w:tcPr>
            <w:tcW w:w="684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Пары органических жидкостей</w:t>
            </w:r>
          </w:p>
        </w:tc>
        <w:tc>
          <w:tcPr>
            <w:tcW w:w="246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object w:dxaOrig="1160" w:dyaOrig="420">
                <v:shape id="_x0000_i1130" type="#_x0000_t75" style="width:57.75pt;height:21pt" o:ole="" fillcolor="window">
                  <v:imagedata r:id="rId219" o:title=""/>
                </v:shape>
                <o:OLEObject Type="Embed" ProgID="Equation.3" ShapeID="_x0000_i1130" DrawAspect="Content" ObjectID="_1749908601" r:id="rId220"/>
              </w:object>
            </w:r>
          </w:p>
        </w:tc>
      </w:tr>
      <w:tr w:rsidR="00913176" w:rsidRPr="000415EF" w:rsidTr="00562C72">
        <w:trPr>
          <w:trHeight w:val="326"/>
        </w:trPr>
        <w:tc>
          <w:tcPr>
            <w:tcW w:w="684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Воздух</w:t>
            </w:r>
          </w:p>
        </w:tc>
        <w:tc>
          <w:tcPr>
            <w:tcW w:w="2460" w:type="dxa"/>
          </w:tcPr>
          <w:p w:rsidR="00913176" w:rsidRPr="000415EF" w:rsidRDefault="00913176" w:rsidP="00562C72">
            <w:pPr>
              <w:suppressAutoHyphens/>
              <w:spacing w:after="0" w:line="240" w:lineRule="auto"/>
              <w:jc w:val="both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object w:dxaOrig="1160" w:dyaOrig="420">
                <v:shape id="_x0000_i1131" type="#_x0000_t75" style="width:57.75pt;height:21pt" o:ole="" fillcolor="window">
                  <v:imagedata r:id="rId221" o:title=""/>
                </v:shape>
                <o:OLEObject Type="Embed" ProgID="Equation.3" ShapeID="_x0000_i1131" DrawAspect="Content" ObjectID="_1749908602" r:id="rId222"/>
              </w:object>
            </w:r>
          </w:p>
        </w:tc>
      </w:tr>
    </w:tbl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Большие значения соответствуют более высоким температурам.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0415EF">
        <w:rPr>
          <w:b/>
          <w:sz w:val="24"/>
          <w:szCs w:val="30"/>
        </w:rPr>
        <w:t>2.5 Определение площади поверхности теплопередачи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Площадь поверхности нагрева подогревателя 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3006C3">
        <w:rPr>
          <w:position w:val="-38"/>
          <w:sz w:val="28"/>
          <w:szCs w:val="30"/>
        </w:rPr>
        <w:object w:dxaOrig="1280" w:dyaOrig="820">
          <v:shape id="_x0000_i1132" type="#_x0000_t75" style="width:63.75pt;height:41.25pt" o:ole="" fillcolor="window">
            <v:imagedata r:id="rId223" o:title=""/>
          </v:shape>
          <o:OLEObject Type="Embed" ProgID="Equation.3" ShapeID="_x0000_i1132" DrawAspect="Content" ObjectID="_1749908603" r:id="rId224"/>
        </w:object>
      </w:r>
      <w:r w:rsidRPr="00817833">
        <w:rPr>
          <w:sz w:val="28"/>
          <w:szCs w:val="30"/>
        </w:rPr>
        <w:t xml:space="preserve">                                                 (24)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Эту поверхность надо разместить в </w:t>
      </w:r>
      <w:proofErr w:type="gramStart"/>
      <w:r w:rsidRPr="000415EF">
        <w:rPr>
          <w:sz w:val="24"/>
          <w:szCs w:val="30"/>
        </w:rPr>
        <w:t>соответствии</w:t>
      </w:r>
      <w:proofErr w:type="gramEnd"/>
      <w:r w:rsidRPr="000415EF">
        <w:rPr>
          <w:sz w:val="24"/>
          <w:szCs w:val="30"/>
        </w:rPr>
        <w:t xml:space="preserve"> с учетом заданных размеров диаметров и длины трубок, что осуществляется в конструктивном расчете.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A901AB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A901AB">
        <w:rPr>
          <w:b/>
          <w:sz w:val="24"/>
          <w:szCs w:val="30"/>
        </w:rPr>
        <w:t>3 Конструктивный расчет</w:t>
      </w:r>
    </w:p>
    <w:p w:rsidR="00913176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Общей задачей конструктивного расчета является определение основных размеров теплообменника.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0415EF">
        <w:rPr>
          <w:b/>
          <w:sz w:val="24"/>
          <w:szCs w:val="30"/>
        </w:rPr>
        <w:lastRenderedPageBreak/>
        <w:t xml:space="preserve">3.1 Расчет для </w:t>
      </w:r>
      <w:proofErr w:type="spellStart"/>
      <w:r w:rsidRPr="000415EF">
        <w:rPr>
          <w:b/>
          <w:sz w:val="24"/>
          <w:szCs w:val="30"/>
        </w:rPr>
        <w:t>кожухотрубного</w:t>
      </w:r>
      <w:proofErr w:type="spellEnd"/>
      <w:r w:rsidRPr="000415EF">
        <w:rPr>
          <w:b/>
          <w:sz w:val="24"/>
          <w:szCs w:val="30"/>
        </w:rPr>
        <w:t xml:space="preserve"> подогревателя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Для </w:t>
      </w:r>
      <w:proofErr w:type="spellStart"/>
      <w:r w:rsidRPr="000415EF">
        <w:rPr>
          <w:sz w:val="24"/>
          <w:szCs w:val="30"/>
        </w:rPr>
        <w:t>кожухотрубного</w:t>
      </w:r>
      <w:proofErr w:type="spellEnd"/>
      <w:r w:rsidRPr="000415EF">
        <w:rPr>
          <w:sz w:val="24"/>
          <w:szCs w:val="30"/>
        </w:rPr>
        <w:t xml:space="preserve"> теплообменника определяют: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а) размеры проточной части трубного пространства;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б) размещение трубок на решете;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в) диаметр корпуса аппарата;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г) диаметры патрубков.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Также рассчитывают толщину трубчатки, определяют геометрические размеры выпуклых днищ и крышек.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3.1.1 Расчет проточной части аппарата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3.1.1.1</w:t>
      </w:r>
      <w:proofErr w:type="gramStart"/>
      <w:r w:rsidRPr="000415EF">
        <w:rPr>
          <w:sz w:val="24"/>
          <w:szCs w:val="30"/>
        </w:rPr>
        <w:t xml:space="preserve"> О</w:t>
      </w:r>
      <w:proofErr w:type="gramEnd"/>
      <w:r w:rsidRPr="000415EF">
        <w:rPr>
          <w:sz w:val="24"/>
          <w:szCs w:val="30"/>
        </w:rPr>
        <w:t>пределяем площадь сечения трубок одного хода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32"/>
          <w:sz w:val="28"/>
          <w:szCs w:val="30"/>
        </w:rPr>
        <w:object w:dxaOrig="1100" w:dyaOrig="760">
          <v:shape id="_x0000_i1133" type="#_x0000_t75" style="width:54.75pt;height:38.25pt" o:ole="">
            <v:imagedata r:id="rId225" o:title=""/>
          </v:shape>
          <o:OLEObject Type="Embed" ProgID="Equation.3" ShapeID="_x0000_i1133" DrawAspect="Content" ObjectID="_1749908604" r:id="rId226"/>
        </w:object>
      </w:r>
      <w:r w:rsidRPr="00817833">
        <w:rPr>
          <w:sz w:val="28"/>
          <w:szCs w:val="30"/>
        </w:rPr>
        <w:t>,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(25)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  <w:t>М – количества вещества, протекающего внутри трубок, кг/</w:t>
      </w:r>
      <w:proofErr w:type="gramStart"/>
      <w:r w:rsidRPr="000415EF">
        <w:rPr>
          <w:sz w:val="24"/>
          <w:szCs w:val="30"/>
        </w:rPr>
        <w:t>с</w:t>
      </w:r>
      <w:proofErr w:type="gramEnd"/>
    </w:p>
    <w:p w:rsidR="00913176" w:rsidRPr="000415EF" w:rsidRDefault="00913176" w:rsidP="00913176">
      <w:pPr>
        <w:suppressAutoHyphens/>
        <w:spacing w:after="0" w:line="240" w:lineRule="auto"/>
        <w:ind w:left="709" w:firstLine="709"/>
        <w:jc w:val="both"/>
        <w:rPr>
          <w:sz w:val="24"/>
          <w:szCs w:val="30"/>
        </w:rPr>
      </w:pPr>
      <w:r w:rsidRPr="000415EF">
        <w:rPr>
          <w:position w:val="-10"/>
          <w:sz w:val="24"/>
          <w:szCs w:val="30"/>
        </w:rPr>
        <w:object w:dxaOrig="260" w:dyaOrig="279">
          <v:shape id="_x0000_i1134" type="#_x0000_t75" style="width:12.75pt;height:14.25pt" o:ole="">
            <v:imagedata r:id="rId227" o:title=""/>
          </v:shape>
          <o:OLEObject Type="Embed" ProgID="Equation.3" ShapeID="_x0000_i1134" DrawAspect="Content" ObjectID="_1749908605" r:id="rId228"/>
        </w:object>
      </w:r>
      <w:r w:rsidRPr="000415EF">
        <w:rPr>
          <w:sz w:val="24"/>
          <w:szCs w:val="30"/>
        </w:rPr>
        <w:t xml:space="preserve"> – плотность вещества, протекающего внутри трубок, </w:t>
      </w:r>
      <w:proofErr w:type="gramStart"/>
      <w:r w:rsidRPr="000415EF">
        <w:rPr>
          <w:sz w:val="24"/>
          <w:szCs w:val="30"/>
        </w:rPr>
        <w:t>кг</w:t>
      </w:r>
      <w:proofErr w:type="gramEnd"/>
      <w:r w:rsidRPr="000415EF">
        <w:rPr>
          <w:sz w:val="24"/>
          <w:szCs w:val="30"/>
        </w:rPr>
        <w:t>/м</w:t>
      </w:r>
      <w:r w:rsidRPr="000415EF">
        <w:rPr>
          <w:sz w:val="24"/>
          <w:szCs w:val="30"/>
          <w:vertAlign w:val="superscript"/>
        </w:rPr>
        <w:t>3</w:t>
      </w:r>
    </w:p>
    <w:p w:rsidR="00913176" w:rsidRPr="000415EF" w:rsidRDefault="00913176" w:rsidP="00913176">
      <w:pPr>
        <w:suppressAutoHyphens/>
        <w:spacing w:after="0" w:line="240" w:lineRule="auto"/>
        <w:ind w:left="709" w:firstLine="709"/>
        <w:jc w:val="both"/>
        <w:rPr>
          <w:sz w:val="24"/>
          <w:szCs w:val="30"/>
        </w:rPr>
      </w:pPr>
      <w:r w:rsidRPr="000415EF">
        <w:rPr>
          <w:position w:val="-6"/>
          <w:sz w:val="24"/>
          <w:szCs w:val="30"/>
        </w:rPr>
        <w:object w:dxaOrig="220" w:dyaOrig="240">
          <v:shape id="_x0000_i1135" type="#_x0000_t75" style="width:11.25pt;height:12pt" o:ole="">
            <v:imagedata r:id="rId229" o:title=""/>
          </v:shape>
          <o:OLEObject Type="Embed" ProgID="Equation.3" ShapeID="_x0000_i1135" DrawAspect="Content" ObjectID="_1749908606" r:id="rId230"/>
        </w:object>
      </w:r>
      <w:r w:rsidRPr="000415EF">
        <w:rPr>
          <w:sz w:val="24"/>
          <w:szCs w:val="30"/>
        </w:rPr>
        <w:t xml:space="preserve"> – скорость течения вещества в трубке, м/</w:t>
      </w:r>
      <w:proofErr w:type="gramStart"/>
      <w:r w:rsidRPr="000415EF">
        <w:rPr>
          <w:sz w:val="24"/>
          <w:szCs w:val="30"/>
        </w:rPr>
        <w:t>с</w:t>
      </w:r>
      <w:proofErr w:type="gramEnd"/>
      <w:r w:rsidRPr="000415EF">
        <w:rPr>
          <w:sz w:val="24"/>
          <w:szCs w:val="30"/>
        </w:rPr>
        <w:t>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3.1.1.2 Количество трубок одного хода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36"/>
          <w:sz w:val="28"/>
          <w:szCs w:val="30"/>
        </w:rPr>
        <w:object w:dxaOrig="1600" w:dyaOrig="800">
          <v:shape id="_x0000_i1136" type="#_x0000_t75" style="width:80.25pt;height:39.75pt" o:ole="">
            <v:imagedata r:id="rId231" o:title=""/>
          </v:shape>
          <o:OLEObject Type="Embed" ProgID="Equation.3" ShapeID="_x0000_i1136" DrawAspect="Content" ObjectID="_1749908607" r:id="rId232"/>
        </w:object>
      </w:r>
      <w:r w:rsidRPr="00817833">
        <w:rPr>
          <w:sz w:val="28"/>
          <w:szCs w:val="30"/>
        </w:rPr>
        <w:t>,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(26)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</w:r>
      <w:r w:rsidRPr="000415EF">
        <w:rPr>
          <w:position w:val="-12"/>
          <w:sz w:val="24"/>
          <w:szCs w:val="30"/>
        </w:rPr>
        <w:object w:dxaOrig="340" w:dyaOrig="440">
          <v:shape id="_x0000_i1137" type="#_x0000_t75" style="width:17.25pt;height:21.75pt" o:ole="">
            <v:imagedata r:id="rId233" o:title=""/>
          </v:shape>
          <o:OLEObject Type="Embed" ProgID="Equation.3" ShapeID="_x0000_i1137" DrawAspect="Content" ObjectID="_1749908608" r:id="rId234"/>
        </w:object>
      </w:r>
      <w:r w:rsidRPr="000415EF">
        <w:rPr>
          <w:sz w:val="24"/>
          <w:szCs w:val="30"/>
        </w:rPr>
        <w:t xml:space="preserve"> – внутренний диаметр трубок, </w:t>
      </w:r>
      <w:proofErr w:type="gramStart"/>
      <w:r w:rsidRPr="000415EF">
        <w:rPr>
          <w:sz w:val="24"/>
          <w:szCs w:val="30"/>
        </w:rPr>
        <w:t>м</w:t>
      </w:r>
      <w:proofErr w:type="gramEnd"/>
      <w:r w:rsidRPr="000415EF">
        <w:rPr>
          <w:sz w:val="24"/>
          <w:szCs w:val="30"/>
        </w:rPr>
        <w:t>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Полученный результат округляем до целого числа.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3.1.1.3 Расчетная длина пучка трубок во всех ходах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38"/>
          <w:sz w:val="28"/>
          <w:szCs w:val="30"/>
        </w:rPr>
        <w:object w:dxaOrig="1260" w:dyaOrig="820">
          <v:shape id="_x0000_i1138" type="#_x0000_t75" style="width:63pt;height:41.25pt" o:ole="">
            <v:imagedata r:id="rId235" o:title=""/>
          </v:shape>
          <o:OLEObject Type="Embed" ProgID="Equation.3" ShapeID="_x0000_i1138" DrawAspect="Content" ObjectID="_1749908609" r:id="rId236"/>
        </w:object>
      </w:r>
      <w:r w:rsidRPr="00817833">
        <w:rPr>
          <w:sz w:val="28"/>
          <w:szCs w:val="30"/>
        </w:rPr>
        <w:t xml:space="preserve">, 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(27)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  <w:t>F – площадь поверхности нагрева подогревателя, м</w:t>
      </w:r>
      <w:proofErr w:type="gramStart"/>
      <w:r w:rsidRPr="000415EF">
        <w:rPr>
          <w:sz w:val="24"/>
          <w:szCs w:val="30"/>
          <w:vertAlign w:val="superscript"/>
        </w:rPr>
        <w:t>2</w:t>
      </w:r>
      <w:proofErr w:type="gramEnd"/>
      <w:r w:rsidRPr="000415EF">
        <w:rPr>
          <w:sz w:val="24"/>
          <w:szCs w:val="30"/>
        </w:rPr>
        <w:t>,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  <w:t>n</w:t>
      </w:r>
      <w:r w:rsidRPr="000415EF">
        <w:rPr>
          <w:sz w:val="24"/>
          <w:szCs w:val="30"/>
          <w:vertAlign w:val="subscript"/>
        </w:rPr>
        <w:t>0</w:t>
      </w:r>
      <w:r w:rsidRPr="000415EF">
        <w:rPr>
          <w:sz w:val="24"/>
          <w:szCs w:val="30"/>
        </w:rPr>
        <w:t xml:space="preserve"> – число трубок,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</w:r>
      <w:proofErr w:type="spellStart"/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  <w:vertAlign w:val="subscript"/>
        </w:rPr>
        <w:t>р</w:t>
      </w:r>
      <w:proofErr w:type="spellEnd"/>
      <w:r w:rsidRPr="000415EF">
        <w:rPr>
          <w:sz w:val="24"/>
          <w:szCs w:val="30"/>
        </w:rPr>
        <w:t xml:space="preserve"> – расчетный диаметр трубок, принимаемый в зависимости от соотношения </w:t>
      </w:r>
      <w:r w:rsidRPr="000415EF">
        <w:rPr>
          <w:sz w:val="24"/>
          <w:szCs w:val="30"/>
        </w:rPr>
        <w:object w:dxaOrig="340" w:dyaOrig="380">
          <v:shape id="_x0000_i1139" type="#_x0000_t75" style="width:17.25pt;height:18.75pt" o:ole="">
            <v:imagedata r:id="rId237" o:title=""/>
          </v:shape>
          <o:OLEObject Type="Embed" ProgID="Equation.3" ShapeID="_x0000_i1139" DrawAspect="Content" ObjectID="_1749908610" r:id="rId238"/>
        </w:object>
      </w:r>
      <w:r w:rsidRPr="000415EF">
        <w:rPr>
          <w:sz w:val="24"/>
          <w:szCs w:val="30"/>
        </w:rPr>
        <w:t xml:space="preserve">и </w:t>
      </w:r>
      <w:r w:rsidRPr="000415EF">
        <w:rPr>
          <w:sz w:val="24"/>
          <w:szCs w:val="30"/>
        </w:rPr>
        <w:object w:dxaOrig="360" w:dyaOrig="380">
          <v:shape id="_x0000_i1140" type="#_x0000_t75" style="width:18pt;height:18.75pt" o:ole="">
            <v:imagedata r:id="rId239" o:title=""/>
          </v:shape>
          <o:OLEObject Type="Embed" ProgID="Equation.3" ShapeID="_x0000_i1140" DrawAspect="Content" ObjectID="_1749908611" r:id="rId240"/>
        </w:object>
      </w:r>
      <w:r w:rsidRPr="000415EF">
        <w:rPr>
          <w:sz w:val="24"/>
          <w:szCs w:val="30"/>
        </w:rPr>
        <w:t xml:space="preserve">.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Если </w:t>
      </w:r>
      <w:r w:rsidRPr="000415EF">
        <w:rPr>
          <w:sz w:val="24"/>
          <w:szCs w:val="30"/>
        </w:rPr>
        <w:tab/>
      </w:r>
      <w:r w:rsidRPr="000415EF">
        <w:rPr>
          <w:position w:val="-12"/>
          <w:sz w:val="24"/>
          <w:szCs w:val="30"/>
        </w:rPr>
        <w:object w:dxaOrig="920" w:dyaOrig="380">
          <v:shape id="_x0000_i1141" type="#_x0000_t75" style="width:45.75pt;height:18.75pt" o:ole="">
            <v:imagedata r:id="rId241" o:title=""/>
          </v:shape>
          <o:OLEObject Type="Embed" ProgID="Equation.3" ShapeID="_x0000_i1141" DrawAspect="Content" ObjectID="_1749908612" r:id="rId242"/>
        </w:object>
      </w:r>
      <w:r w:rsidRPr="000415EF">
        <w:rPr>
          <w:sz w:val="24"/>
          <w:szCs w:val="30"/>
        </w:rPr>
        <w:t xml:space="preserve">, то </w:t>
      </w:r>
      <w:proofErr w:type="spellStart"/>
      <w:r w:rsidRPr="000415EF">
        <w:rPr>
          <w:sz w:val="24"/>
          <w:szCs w:val="30"/>
        </w:rPr>
        <w:t>dp</w:t>
      </w:r>
      <w:proofErr w:type="spellEnd"/>
      <w:r w:rsidRPr="000415EF">
        <w:rPr>
          <w:sz w:val="24"/>
          <w:szCs w:val="30"/>
        </w:rPr>
        <w:t xml:space="preserve"> = 0,5(</w:t>
      </w:r>
      <w:proofErr w:type="spellStart"/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  <w:vertAlign w:val="subscript"/>
        </w:rPr>
        <w:t>в</w:t>
      </w:r>
      <w:proofErr w:type="spellEnd"/>
      <w:r w:rsidRPr="000415EF">
        <w:rPr>
          <w:sz w:val="24"/>
          <w:szCs w:val="30"/>
        </w:rPr>
        <w:t xml:space="preserve">+ </w:t>
      </w:r>
      <w:proofErr w:type="spellStart"/>
      <w:r w:rsidRPr="000415EF">
        <w:rPr>
          <w:sz w:val="24"/>
          <w:szCs w:val="30"/>
        </w:rPr>
        <w:t>d</w:t>
      </w:r>
      <w:r w:rsidRPr="000415EF">
        <w:rPr>
          <w:sz w:val="24"/>
          <w:szCs w:val="30"/>
          <w:vertAlign w:val="subscript"/>
        </w:rPr>
        <w:t>н</w:t>
      </w:r>
      <w:proofErr w:type="spellEnd"/>
      <w:r w:rsidRPr="000415EF">
        <w:rPr>
          <w:sz w:val="24"/>
          <w:szCs w:val="30"/>
        </w:rPr>
        <w:t>),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object w:dxaOrig="1080" w:dyaOrig="380">
          <v:shape id="_x0000_i1142" type="#_x0000_t75" style="width:54pt;height:18.75pt" o:ole="">
            <v:imagedata r:id="rId243" o:title=""/>
          </v:shape>
          <o:OLEObject Type="Embed" ProgID="Equation.3" ShapeID="_x0000_i1142" DrawAspect="Content" ObjectID="_1749908613" r:id="rId244"/>
        </w:object>
      </w:r>
      <w:r w:rsidRPr="000415EF">
        <w:rPr>
          <w:sz w:val="24"/>
          <w:szCs w:val="30"/>
        </w:rPr>
        <w:t xml:space="preserve">, то </w:t>
      </w:r>
      <w:proofErr w:type="spellStart"/>
      <w:r w:rsidRPr="000415EF">
        <w:rPr>
          <w:sz w:val="24"/>
          <w:szCs w:val="30"/>
        </w:rPr>
        <w:t>d</w:t>
      </w:r>
      <w:r w:rsidRPr="000415EF">
        <w:rPr>
          <w:sz w:val="24"/>
          <w:szCs w:val="30"/>
          <w:vertAlign w:val="subscript"/>
        </w:rPr>
        <w:t>p</w:t>
      </w:r>
      <w:proofErr w:type="spellEnd"/>
      <w:r w:rsidRPr="000415EF">
        <w:rPr>
          <w:sz w:val="24"/>
          <w:szCs w:val="30"/>
        </w:rPr>
        <w:t xml:space="preserve"> = </w:t>
      </w:r>
      <w:proofErr w:type="spellStart"/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  <w:vertAlign w:val="subscript"/>
        </w:rPr>
        <w:t>в</w:t>
      </w:r>
      <w:proofErr w:type="spellEnd"/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object w:dxaOrig="1080" w:dyaOrig="380">
          <v:shape id="_x0000_i1143" type="#_x0000_t75" style="width:54pt;height:18.75pt" o:ole="">
            <v:imagedata r:id="rId245" o:title=""/>
          </v:shape>
          <o:OLEObject Type="Embed" ProgID="Equation.3" ShapeID="_x0000_i1143" DrawAspect="Content" ObjectID="_1749908614" r:id="rId246"/>
        </w:object>
      </w:r>
      <w:r w:rsidRPr="000415EF">
        <w:rPr>
          <w:sz w:val="24"/>
          <w:szCs w:val="30"/>
        </w:rPr>
        <w:t xml:space="preserve">, то </w:t>
      </w:r>
      <w:proofErr w:type="spellStart"/>
      <w:r w:rsidRPr="000415EF">
        <w:rPr>
          <w:sz w:val="24"/>
          <w:szCs w:val="30"/>
        </w:rPr>
        <w:t>d</w:t>
      </w:r>
      <w:r w:rsidRPr="000415EF">
        <w:rPr>
          <w:sz w:val="24"/>
          <w:szCs w:val="30"/>
          <w:vertAlign w:val="subscript"/>
        </w:rPr>
        <w:t>p</w:t>
      </w:r>
      <w:proofErr w:type="spellEnd"/>
      <w:r w:rsidRPr="000415EF">
        <w:rPr>
          <w:sz w:val="24"/>
          <w:szCs w:val="30"/>
        </w:rPr>
        <w:t xml:space="preserve"> = </w:t>
      </w:r>
      <w:proofErr w:type="spellStart"/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  <w:vertAlign w:val="subscript"/>
        </w:rPr>
        <w:t>н</w:t>
      </w:r>
      <w:proofErr w:type="spellEnd"/>
      <w:r w:rsidRPr="000415EF">
        <w:rPr>
          <w:sz w:val="24"/>
          <w:szCs w:val="30"/>
        </w:rPr>
        <w:t>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3.1.1.4</w:t>
      </w:r>
      <w:proofErr w:type="gramStart"/>
      <w:r w:rsidRPr="000415EF">
        <w:rPr>
          <w:sz w:val="24"/>
          <w:szCs w:val="30"/>
        </w:rPr>
        <w:t xml:space="preserve"> П</w:t>
      </w:r>
      <w:proofErr w:type="gramEnd"/>
      <w:r w:rsidRPr="000415EF">
        <w:rPr>
          <w:sz w:val="24"/>
          <w:szCs w:val="30"/>
        </w:rPr>
        <w:t>о известной длине трубок l определяем число ходов в трубном пространстве: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28"/>
          <w:sz w:val="28"/>
          <w:szCs w:val="30"/>
        </w:rPr>
        <w:object w:dxaOrig="700" w:dyaOrig="720">
          <v:shape id="_x0000_i1144" type="#_x0000_t75" style="width:35.25pt;height:36pt" o:ole="">
            <v:imagedata r:id="rId247" o:title=""/>
          </v:shape>
          <o:OLEObject Type="Embed" ProgID="Equation.3" ShapeID="_x0000_i1144" DrawAspect="Content" ObjectID="_1749908615" r:id="rId248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(28)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Округляем z до целого, желательно четного числа.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lastRenderedPageBreak/>
        <w:t>Общее число трубок, размещаемое на трубной решетке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12"/>
          <w:sz w:val="28"/>
          <w:szCs w:val="30"/>
        </w:rPr>
        <w:object w:dxaOrig="859" w:dyaOrig="380">
          <v:shape id="_x0000_i1145" type="#_x0000_t75" style="width:42.75pt;height:18.75pt" o:ole="">
            <v:imagedata r:id="rId249" o:title=""/>
          </v:shape>
          <o:OLEObject Type="Embed" ProgID="Equation.3" ShapeID="_x0000_i1145" DrawAspect="Content" ObjectID="_1749908616" r:id="rId250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(29)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3.1.2 Размещение трубок на решете.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Существует несколько способов размещения трубок (рисунок 14):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а) по вершинам правильных шестиугольников;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б) по сторонам квадратов;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в) по концентрическим окружностям.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center"/>
        <w:rPr>
          <w:sz w:val="28"/>
          <w:szCs w:val="30"/>
        </w:rPr>
      </w:pPr>
      <w:r w:rsidRPr="00817833">
        <w:rPr>
          <w:noProof/>
          <w:sz w:val="28"/>
          <w:szCs w:val="30"/>
          <w:lang w:eastAsia="ru-RU"/>
        </w:rPr>
        <w:drawing>
          <wp:inline distT="0" distB="0" distL="0" distR="0" wp14:anchorId="17693F10" wp14:editId="3BA510BF">
            <wp:extent cx="3390900" cy="1400175"/>
            <wp:effectExtent l="0" t="0" r="0" b="9525"/>
            <wp:docPr id="6" name="Рисунок 6" descr="располо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расположение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Рисунок 2 – Способы размещения трубок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Чаще всего используют первый способ, дающий максимальное использование площади трубной решетки. При размещении по этому способу зависимость между общим числом трубок n, числом трубок b по диагонали и числом трубок a на стороне шестиугольника следующая: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36"/>
          <w:sz w:val="28"/>
          <w:szCs w:val="30"/>
        </w:rPr>
        <w:object w:dxaOrig="2100" w:dyaOrig="859">
          <v:shape id="_x0000_i1146" type="#_x0000_t75" style="width:105pt;height:42.75pt" o:ole="">
            <v:imagedata r:id="rId252" o:title=""/>
          </v:shape>
          <o:OLEObject Type="Embed" ProgID="Equation.3" ShapeID="_x0000_i1146" DrawAspect="Content" ObjectID="_1749908617" r:id="rId253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(30)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Часть трубной решетки бывает не использованной, поэтому на ней можно разместить до 18 % от общего числа трубок в шестиугольнике. В этом случае общее количество трубок определяется по формуле: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12"/>
          <w:sz w:val="28"/>
          <w:szCs w:val="30"/>
        </w:rPr>
        <w:object w:dxaOrig="1820" w:dyaOrig="440">
          <v:shape id="_x0000_i1147" type="#_x0000_t75" style="width:90.75pt;height:21.75pt" o:ole="">
            <v:imagedata r:id="rId254" o:title=""/>
          </v:shape>
          <o:OLEObject Type="Embed" ProgID="Equation.3" ShapeID="_x0000_i1147" DrawAspect="Content" ObjectID="_1749908618" r:id="rId255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(31)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Если теплообменник многоходовой, то в </w:t>
      </w:r>
      <w:proofErr w:type="gramStart"/>
      <w:r w:rsidRPr="000415EF">
        <w:rPr>
          <w:sz w:val="24"/>
          <w:szCs w:val="30"/>
        </w:rPr>
        <w:t>каждом</w:t>
      </w:r>
      <w:proofErr w:type="gramEnd"/>
      <w:r w:rsidRPr="000415EF">
        <w:rPr>
          <w:sz w:val="24"/>
          <w:szCs w:val="30"/>
        </w:rPr>
        <w:t xml:space="preserve"> ходе должно быть одинаковое количество трубок.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При размещении трубок по первому способу шаг размещения S – расстояние между осями соседних трубок – определяют по данным из таблицы 3.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Таблица 3 – Шаг трубок</w:t>
      </w: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4968"/>
        <w:gridCol w:w="1150"/>
        <w:gridCol w:w="1151"/>
        <w:gridCol w:w="1151"/>
        <w:gridCol w:w="1151"/>
      </w:tblGrid>
      <w:tr w:rsidR="00913176" w:rsidRPr="000415EF" w:rsidTr="00562C72">
        <w:tc>
          <w:tcPr>
            <w:tcW w:w="49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Наружный диаметр трубки </w:t>
            </w:r>
            <w:proofErr w:type="spellStart"/>
            <w:proofErr w:type="gramStart"/>
            <w:r w:rsidRPr="000415EF">
              <w:rPr>
                <w:sz w:val="24"/>
                <w:szCs w:val="30"/>
              </w:rPr>
              <w:t>d</w:t>
            </w:r>
            <w:proofErr w:type="gramEnd"/>
            <w:r w:rsidRPr="000415EF">
              <w:rPr>
                <w:sz w:val="24"/>
                <w:szCs w:val="30"/>
              </w:rPr>
              <w:t>н</w:t>
            </w:r>
            <w:proofErr w:type="spellEnd"/>
            <w:r w:rsidRPr="000415EF">
              <w:rPr>
                <w:sz w:val="24"/>
                <w:szCs w:val="30"/>
              </w:rPr>
              <w:t>, мм</w:t>
            </w:r>
          </w:p>
        </w:tc>
        <w:tc>
          <w:tcPr>
            <w:tcW w:w="1150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14</w:t>
            </w:r>
          </w:p>
        </w:tc>
        <w:tc>
          <w:tcPr>
            <w:tcW w:w="1151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14-20</w:t>
            </w:r>
          </w:p>
        </w:tc>
        <w:tc>
          <w:tcPr>
            <w:tcW w:w="1151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20-30</w:t>
            </w:r>
          </w:p>
        </w:tc>
        <w:tc>
          <w:tcPr>
            <w:tcW w:w="1151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30</w:t>
            </w:r>
          </w:p>
        </w:tc>
      </w:tr>
      <w:tr w:rsidR="00913176" w:rsidRPr="000415EF" w:rsidTr="00562C72">
        <w:tc>
          <w:tcPr>
            <w:tcW w:w="49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Шаг трубок S, мм</w:t>
            </w:r>
          </w:p>
        </w:tc>
        <w:tc>
          <w:tcPr>
            <w:tcW w:w="1150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1,4 </w:t>
            </w:r>
            <w:proofErr w:type="spellStart"/>
            <w:proofErr w:type="gramStart"/>
            <w:r w:rsidRPr="000415EF">
              <w:rPr>
                <w:sz w:val="24"/>
                <w:szCs w:val="30"/>
              </w:rPr>
              <w:t>d</w:t>
            </w:r>
            <w:proofErr w:type="gramEnd"/>
            <w:r w:rsidRPr="000415EF">
              <w:rPr>
                <w:sz w:val="24"/>
                <w:szCs w:val="30"/>
                <w:vertAlign w:val="subscript"/>
              </w:rPr>
              <w:t>н</w:t>
            </w:r>
            <w:proofErr w:type="spellEnd"/>
          </w:p>
        </w:tc>
        <w:tc>
          <w:tcPr>
            <w:tcW w:w="1151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1,35 </w:t>
            </w:r>
            <w:proofErr w:type="spellStart"/>
            <w:proofErr w:type="gramStart"/>
            <w:r w:rsidRPr="000415EF">
              <w:rPr>
                <w:sz w:val="24"/>
                <w:szCs w:val="30"/>
              </w:rPr>
              <w:t>d</w:t>
            </w:r>
            <w:proofErr w:type="gramEnd"/>
            <w:r w:rsidRPr="000415EF">
              <w:rPr>
                <w:sz w:val="24"/>
                <w:szCs w:val="30"/>
                <w:vertAlign w:val="subscript"/>
              </w:rPr>
              <w:t>н</w:t>
            </w:r>
            <w:proofErr w:type="spellEnd"/>
          </w:p>
        </w:tc>
        <w:tc>
          <w:tcPr>
            <w:tcW w:w="1151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1,3 </w:t>
            </w:r>
            <w:proofErr w:type="spellStart"/>
            <w:proofErr w:type="gramStart"/>
            <w:r w:rsidRPr="000415EF">
              <w:rPr>
                <w:sz w:val="24"/>
                <w:szCs w:val="30"/>
              </w:rPr>
              <w:t>d</w:t>
            </w:r>
            <w:proofErr w:type="gramEnd"/>
            <w:r w:rsidRPr="000415EF">
              <w:rPr>
                <w:sz w:val="24"/>
                <w:szCs w:val="30"/>
                <w:vertAlign w:val="subscript"/>
              </w:rPr>
              <w:t>н</w:t>
            </w:r>
            <w:proofErr w:type="spellEnd"/>
          </w:p>
        </w:tc>
        <w:tc>
          <w:tcPr>
            <w:tcW w:w="1151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1,25 </w:t>
            </w:r>
            <w:proofErr w:type="spellStart"/>
            <w:proofErr w:type="gramStart"/>
            <w:r w:rsidRPr="000415EF">
              <w:rPr>
                <w:sz w:val="24"/>
                <w:szCs w:val="30"/>
              </w:rPr>
              <w:t>d</w:t>
            </w:r>
            <w:proofErr w:type="gramEnd"/>
            <w:r w:rsidRPr="000415EF">
              <w:rPr>
                <w:sz w:val="24"/>
                <w:szCs w:val="30"/>
                <w:vertAlign w:val="subscript"/>
              </w:rPr>
              <w:t>н</w:t>
            </w:r>
            <w:proofErr w:type="spellEnd"/>
          </w:p>
        </w:tc>
      </w:tr>
    </w:tbl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При этом в зависимости от способа крепления на величину шага накладываются следующие ограничения, представленные в таблице 4.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Таблица 4 – Ограничения  на шаг трубок</w:t>
      </w: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913176" w:rsidRPr="000415EF" w:rsidTr="00562C72">
        <w:tc>
          <w:tcPr>
            <w:tcW w:w="67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Тип трубок</w:t>
            </w:r>
          </w:p>
        </w:tc>
        <w:tc>
          <w:tcPr>
            <w:tcW w:w="2803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Шаг трубок, </w:t>
            </w:r>
            <w:proofErr w:type="gramStart"/>
            <w:r w:rsidRPr="000415EF">
              <w:rPr>
                <w:sz w:val="24"/>
                <w:szCs w:val="30"/>
              </w:rPr>
              <w:t>мм</w:t>
            </w:r>
            <w:proofErr w:type="gramEnd"/>
          </w:p>
        </w:tc>
      </w:tr>
      <w:tr w:rsidR="00913176" w:rsidRPr="000415EF" w:rsidTr="00562C72">
        <w:tc>
          <w:tcPr>
            <w:tcW w:w="67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proofErr w:type="gramStart"/>
            <w:r w:rsidRPr="000415EF">
              <w:rPr>
                <w:sz w:val="24"/>
                <w:szCs w:val="30"/>
              </w:rPr>
              <w:t>Трубки</w:t>
            </w:r>
            <w:proofErr w:type="gramEnd"/>
            <w:r w:rsidRPr="000415EF">
              <w:rPr>
                <w:sz w:val="24"/>
                <w:szCs w:val="30"/>
              </w:rPr>
              <w:t xml:space="preserve"> припаянные с сальниковым уплотнением</w:t>
            </w:r>
          </w:p>
        </w:tc>
        <w:tc>
          <w:tcPr>
            <w:tcW w:w="2803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rFonts w:eastAsiaTheme="minorHAnsi"/>
                <w:sz w:val="24"/>
                <w:szCs w:val="30"/>
                <w:lang w:eastAsia="en-US"/>
              </w:rPr>
              <w:object w:dxaOrig="1219" w:dyaOrig="380">
                <v:shape id="_x0000_i1148" type="#_x0000_t75" style="width:60.75pt;height:18.75pt" o:ole="">
                  <v:imagedata r:id="rId256" o:title=""/>
                </v:shape>
                <o:OLEObject Type="Embed" ProgID="Equation.3" ShapeID="_x0000_i1148" DrawAspect="Content" ObjectID="_1749908619" r:id="rId257"/>
              </w:object>
            </w:r>
          </w:p>
        </w:tc>
      </w:tr>
      <w:tr w:rsidR="00913176" w:rsidRPr="000415EF" w:rsidTr="00562C72">
        <w:tc>
          <w:tcPr>
            <w:tcW w:w="67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lastRenderedPageBreak/>
              <w:t>Трубки припаянные развальцованные</w:t>
            </w:r>
          </w:p>
        </w:tc>
        <w:tc>
          <w:tcPr>
            <w:tcW w:w="2803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rFonts w:eastAsiaTheme="minorHAnsi"/>
                <w:sz w:val="24"/>
                <w:szCs w:val="30"/>
                <w:lang w:eastAsia="en-US"/>
              </w:rPr>
              <w:object w:dxaOrig="1219" w:dyaOrig="380">
                <v:shape id="_x0000_i1149" type="#_x0000_t75" style="width:60.75pt;height:18.75pt" o:ole="">
                  <v:imagedata r:id="rId258" o:title=""/>
                </v:shape>
                <o:OLEObject Type="Embed" ProgID="Equation.3" ShapeID="_x0000_i1149" DrawAspect="Content" ObjectID="_1749908620" r:id="rId259"/>
              </w:object>
            </w:r>
          </w:p>
        </w:tc>
      </w:tr>
      <w:tr w:rsidR="00913176" w:rsidRPr="000415EF" w:rsidTr="00562C72">
        <w:tc>
          <w:tcPr>
            <w:tcW w:w="67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Трубки припаянные приваренные</w:t>
            </w:r>
          </w:p>
        </w:tc>
        <w:tc>
          <w:tcPr>
            <w:tcW w:w="2803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rFonts w:eastAsiaTheme="minorHAnsi"/>
                <w:sz w:val="24"/>
                <w:szCs w:val="30"/>
                <w:lang w:eastAsia="en-US"/>
              </w:rPr>
              <w:object w:dxaOrig="1200" w:dyaOrig="380">
                <v:shape id="_x0000_i1150" type="#_x0000_t75" style="width:60pt;height:18.75pt" o:ole="">
                  <v:imagedata r:id="rId260" o:title=""/>
                </v:shape>
                <o:OLEObject Type="Embed" ProgID="Equation.3" ShapeID="_x0000_i1150" DrawAspect="Content" ObjectID="_1749908621" r:id="rId261"/>
              </w:object>
            </w:r>
          </w:p>
        </w:tc>
      </w:tr>
      <w:tr w:rsidR="00913176" w:rsidRPr="000415EF" w:rsidTr="00562C72">
        <w:tc>
          <w:tcPr>
            <w:tcW w:w="67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При толщине стенки δ≤2 мм</w:t>
            </w:r>
          </w:p>
        </w:tc>
        <w:tc>
          <w:tcPr>
            <w:tcW w:w="2803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rFonts w:eastAsiaTheme="minorHAnsi"/>
                <w:sz w:val="24"/>
                <w:szCs w:val="30"/>
                <w:lang w:eastAsia="en-US"/>
              </w:rPr>
              <w:object w:dxaOrig="1219" w:dyaOrig="380">
                <v:shape id="_x0000_i1151" type="#_x0000_t75" style="width:60.75pt;height:18.75pt" o:ole="">
                  <v:imagedata r:id="rId262" o:title=""/>
                </v:shape>
                <o:OLEObject Type="Embed" ProgID="Equation.3" ShapeID="_x0000_i1151" DrawAspect="Content" ObjectID="_1749908622" r:id="rId263"/>
              </w:object>
            </w:r>
          </w:p>
        </w:tc>
      </w:tr>
      <w:tr w:rsidR="00913176" w:rsidRPr="000415EF" w:rsidTr="00562C72">
        <w:tc>
          <w:tcPr>
            <w:tcW w:w="67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При толщине стенки δ&gt;2 мм</w:t>
            </w:r>
          </w:p>
        </w:tc>
        <w:tc>
          <w:tcPr>
            <w:tcW w:w="2803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rFonts w:eastAsiaTheme="minorHAnsi"/>
                <w:sz w:val="24"/>
                <w:szCs w:val="30"/>
                <w:lang w:eastAsia="en-US"/>
              </w:rPr>
              <w:object w:dxaOrig="1380" w:dyaOrig="380">
                <v:shape id="_x0000_i1152" type="#_x0000_t75" style="width:69pt;height:18.75pt" o:ole="">
                  <v:imagedata r:id="rId264" o:title=""/>
                </v:shape>
                <o:OLEObject Type="Embed" ProgID="Equation.3" ShapeID="_x0000_i1152" DrawAspect="Content" ObjectID="_1749908623" r:id="rId265"/>
              </w:object>
            </w:r>
          </w:p>
        </w:tc>
      </w:tr>
    </w:tbl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Крепление трубок в трубных </w:t>
      </w:r>
      <w:proofErr w:type="gramStart"/>
      <w:r w:rsidRPr="000415EF">
        <w:rPr>
          <w:sz w:val="24"/>
          <w:szCs w:val="30"/>
        </w:rPr>
        <w:t>решетках</w:t>
      </w:r>
      <w:proofErr w:type="gramEnd"/>
      <w:r w:rsidRPr="000415EF">
        <w:rPr>
          <w:sz w:val="24"/>
          <w:szCs w:val="30"/>
        </w:rPr>
        <w:t xml:space="preserve"> возможно как с помощью развальцовки, так и приваркой к трубчатке. Примеры крепления представлены на рисунке 3.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jc w:val="both"/>
        <w:rPr>
          <w:sz w:val="28"/>
          <w:szCs w:val="30"/>
        </w:rPr>
      </w:pPr>
      <w:r w:rsidRPr="00817833">
        <w:rPr>
          <w:noProof/>
          <w:sz w:val="28"/>
          <w:szCs w:val="30"/>
          <w:lang w:eastAsia="ru-RU"/>
        </w:rPr>
        <w:drawing>
          <wp:inline distT="0" distB="0" distL="0" distR="0" wp14:anchorId="4051C1A0" wp14:editId="1B7DE19B">
            <wp:extent cx="6057900" cy="2543175"/>
            <wp:effectExtent l="0" t="0" r="0" b="9525"/>
            <wp:docPr id="5" name="Рисунок 5" descr="Без%20имени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Без%20имени-2"/>
                    <pic:cNvPicPr>
                      <a:picLocks noChangeAspect="1" noChangeArrowheads="1"/>
                    </pic:cNvPicPr>
                  </pic:nvPicPr>
                  <pic:blipFill>
                    <a:blip r:embed="rId2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proofErr w:type="gramStart"/>
      <w:r w:rsidRPr="000415EF">
        <w:rPr>
          <w:sz w:val="24"/>
          <w:szCs w:val="30"/>
        </w:rPr>
        <w:t xml:space="preserve">а, б, в, г – развальцовки: цилиндрическая, с канавками, на </w:t>
      </w:r>
      <w:proofErr w:type="spellStart"/>
      <w:r w:rsidRPr="000415EF">
        <w:rPr>
          <w:sz w:val="24"/>
          <w:szCs w:val="30"/>
        </w:rPr>
        <w:t>конкус</w:t>
      </w:r>
      <w:proofErr w:type="spellEnd"/>
      <w:r w:rsidRPr="000415EF">
        <w:rPr>
          <w:sz w:val="24"/>
          <w:szCs w:val="30"/>
        </w:rPr>
        <w:t xml:space="preserve">, с </w:t>
      </w:r>
      <w:proofErr w:type="spellStart"/>
      <w:r w:rsidRPr="000415EF">
        <w:rPr>
          <w:sz w:val="24"/>
          <w:szCs w:val="30"/>
        </w:rPr>
        <w:t>отбортовкой</w:t>
      </w:r>
      <w:proofErr w:type="spellEnd"/>
      <w:r w:rsidRPr="000415EF">
        <w:rPr>
          <w:sz w:val="24"/>
          <w:szCs w:val="30"/>
        </w:rPr>
        <w:t>, д – припайка трубок, е – приварка трубок, ж – сальниковое крепление</w:t>
      </w:r>
      <w:proofErr w:type="gramEnd"/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Рисунок 3 – Крепление труб в трубных </w:t>
      </w:r>
      <w:proofErr w:type="gramStart"/>
      <w:r w:rsidRPr="000415EF">
        <w:rPr>
          <w:sz w:val="24"/>
          <w:szCs w:val="30"/>
        </w:rPr>
        <w:t>решетках</w:t>
      </w:r>
      <w:proofErr w:type="gramEnd"/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Перед вальцовкой концы трубок и отверстия в труб</w:t>
      </w:r>
      <w:r w:rsidRPr="000415EF">
        <w:rPr>
          <w:sz w:val="24"/>
          <w:szCs w:val="30"/>
        </w:rPr>
        <w:softHyphen/>
        <w:t xml:space="preserve">ных </w:t>
      </w:r>
      <w:proofErr w:type="gramStart"/>
      <w:r w:rsidRPr="000415EF">
        <w:rPr>
          <w:sz w:val="24"/>
          <w:szCs w:val="30"/>
        </w:rPr>
        <w:t>решетках</w:t>
      </w:r>
      <w:proofErr w:type="gramEnd"/>
      <w:r w:rsidRPr="000415EF">
        <w:rPr>
          <w:sz w:val="24"/>
          <w:szCs w:val="30"/>
        </w:rPr>
        <w:t xml:space="preserve"> тщательно обрабатываются, зазор между труб</w:t>
      </w:r>
      <w:r w:rsidRPr="000415EF">
        <w:rPr>
          <w:sz w:val="24"/>
          <w:szCs w:val="30"/>
        </w:rPr>
        <w:softHyphen/>
        <w:t>кой и отверстием не должен превышать 1 % от диаметра. Кон</w:t>
      </w:r>
      <w:r w:rsidRPr="000415EF">
        <w:rPr>
          <w:sz w:val="24"/>
          <w:szCs w:val="30"/>
        </w:rPr>
        <w:softHyphen/>
        <w:t>цы трубок вставляются в отверстия решетки, после чего ролика</w:t>
      </w:r>
      <w:r w:rsidRPr="000415EF">
        <w:rPr>
          <w:sz w:val="24"/>
          <w:szCs w:val="30"/>
        </w:rPr>
        <w:softHyphen/>
        <w:t>ми вальцовки концы трубок подвергают внутренней обкатке. При этом в стенках трубки создаются остаточные пластические, а в трубной решетке — упругие деформации, благодаря кото</w:t>
      </w:r>
      <w:r w:rsidRPr="000415EF">
        <w:rPr>
          <w:sz w:val="24"/>
          <w:szCs w:val="30"/>
        </w:rPr>
        <w:softHyphen/>
        <w:t xml:space="preserve">рым материал трубной решетки после развальцовки плотно сжимает концы трубок. Для большей прочности соединения применяют развальцовку на конус или с канавками в </w:t>
      </w:r>
      <w:proofErr w:type="gramStart"/>
      <w:r w:rsidRPr="000415EF">
        <w:rPr>
          <w:sz w:val="24"/>
          <w:szCs w:val="30"/>
        </w:rPr>
        <w:t>отверсти</w:t>
      </w:r>
      <w:r w:rsidRPr="000415EF">
        <w:rPr>
          <w:sz w:val="24"/>
          <w:szCs w:val="30"/>
        </w:rPr>
        <w:softHyphen/>
        <w:t>ях</w:t>
      </w:r>
      <w:proofErr w:type="gramEnd"/>
      <w:r w:rsidRPr="000415EF">
        <w:rPr>
          <w:sz w:val="24"/>
          <w:szCs w:val="30"/>
        </w:rPr>
        <w:t xml:space="preserve"> трубной решетки.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Приварка стальных трубок обеспечивает высокую прочность, соединения. Однако в </w:t>
      </w:r>
      <w:proofErr w:type="gramStart"/>
      <w:r w:rsidRPr="000415EF">
        <w:rPr>
          <w:sz w:val="24"/>
          <w:szCs w:val="30"/>
        </w:rPr>
        <w:t>случае</w:t>
      </w:r>
      <w:proofErr w:type="gramEnd"/>
      <w:r w:rsidRPr="000415EF">
        <w:rPr>
          <w:sz w:val="24"/>
          <w:szCs w:val="30"/>
        </w:rPr>
        <w:t xml:space="preserve"> выхода трубки из строя замена ее невозможна. Припайка трубок применяется в охлаждающих </w:t>
      </w:r>
      <w:proofErr w:type="gramStart"/>
      <w:r w:rsidRPr="000415EF">
        <w:rPr>
          <w:sz w:val="24"/>
          <w:szCs w:val="30"/>
        </w:rPr>
        <w:t>аппаратах</w:t>
      </w:r>
      <w:proofErr w:type="gramEnd"/>
      <w:r w:rsidRPr="000415EF">
        <w:rPr>
          <w:sz w:val="24"/>
          <w:szCs w:val="30"/>
        </w:rPr>
        <w:t>, изготовляемых из меди и латуни. Сальниковое креп</w:t>
      </w:r>
      <w:r w:rsidRPr="000415EF">
        <w:rPr>
          <w:sz w:val="24"/>
          <w:szCs w:val="30"/>
        </w:rPr>
        <w:softHyphen/>
        <w:t>ление трубок служит и компенсатором температурных удлине</w:t>
      </w:r>
      <w:r w:rsidRPr="000415EF">
        <w:rPr>
          <w:sz w:val="24"/>
          <w:szCs w:val="30"/>
        </w:rPr>
        <w:softHyphen/>
        <w:t xml:space="preserve">ний, однако такое соединение сложно в </w:t>
      </w:r>
      <w:proofErr w:type="gramStart"/>
      <w:r w:rsidRPr="000415EF">
        <w:rPr>
          <w:sz w:val="24"/>
          <w:szCs w:val="30"/>
        </w:rPr>
        <w:t>изготовлении</w:t>
      </w:r>
      <w:proofErr w:type="gramEnd"/>
      <w:r w:rsidRPr="000415EF">
        <w:rPr>
          <w:sz w:val="24"/>
          <w:szCs w:val="30"/>
        </w:rPr>
        <w:t xml:space="preserve"> и увели</w:t>
      </w:r>
      <w:r w:rsidRPr="000415EF">
        <w:rPr>
          <w:sz w:val="24"/>
          <w:szCs w:val="30"/>
        </w:rPr>
        <w:softHyphen/>
        <w:t>чивает расстояние между трубками, что приводит к увеличению диаметра аппарата.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3.1.3 Определение внутреннего диаметра  корпуса аппарата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Диаметр окружности D`, на котором располагаются крайние трубки (рисунок 4), может быть определен по формуле: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12"/>
          <w:sz w:val="28"/>
          <w:szCs w:val="30"/>
        </w:rPr>
        <w:object w:dxaOrig="1500" w:dyaOrig="440">
          <v:shape id="_x0000_i1153" type="#_x0000_t75" style="width:75pt;height:21.75pt" o:ole="">
            <v:imagedata r:id="rId267" o:title=""/>
          </v:shape>
          <o:OLEObject Type="Embed" ProgID="Equation.3" ShapeID="_x0000_i1153" DrawAspect="Content" ObjectID="_1749908624" r:id="rId268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(32)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center"/>
        <w:rPr>
          <w:sz w:val="28"/>
          <w:szCs w:val="30"/>
        </w:rPr>
      </w:pPr>
      <w:r w:rsidRPr="00817833">
        <w:rPr>
          <w:noProof/>
          <w:sz w:val="28"/>
          <w:szCs w:val="30"/>
          <w:lang w:eastAsia="ru-RU"/>
        </w:rPr>
        <w:lastRenderedPageBreak/>
        <w:drawing>
          <wp:inline distT="0" distB="0" distL="0" distR="0" wp14:anchorId="3C3BF0F2" wp14:editId="6297552B">
            <wp:extent cx="2095500" cy="2085975"/>
            <wp:effectExtent l="0" t="0" r="0" b="9525"/>
            <wp:docPr id="4" name="Рисунок 4" descr="труб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трубы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Рисунок 4 – Схема размещения трубок в решетке по сторонам правильных шестиугольников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Внутренний диаметр корпуса одноходового теплообменника принимается по формуле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12"/>
          <w:sz w:val="28"/>
          <w:szCs w:val="30"/>
        </w:rPr>
        <w:object w:dxaOrig="2200" w:dyaOrig="440">
          <v:shape id="_x0000_i1154" type="#_x0000_t75" style="width:110.25pt;height:21.75pt" o:ole="">
            <v:imagedata r:id="rId270" o:title=""/>
          </v:shape>
          <o:OLEObject Type="Embed" ProgID="Equation.3" ShapeID="_x0000_i1154" DrawAspect="Content" ObjectID="_1749908625" r:id="rId271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(33)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Полученный результат округляют до </w:t>
      </w:r>
      <w:proofErr w:type="gramStart"/>
      <w:r w:rsidRPr="000415EF">
        <w:rPr>
          <w:sz w:val="24"/>
          <w:szCs w:val="30"/>
        </w:rPr>
        <w:t>стандартного</w:t>
      </w:r>
      <w:proofErr w:type="gramEnd"/>
      <w:r w:rsidRPr="000415EF">
        <w:rPr>
          <w:sz w:val="24"/>
          <w:szCs w:val="30"/>
        </w:rPr>
        <w:t>, выбранного из ГОСТ 8734 – 75, ГОСТ 8732 – 78.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3.1.4 Расчет трубчаток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 целом расчет трубчаток состоит из расчетов толщины трубной решетки с учетом напряжений, возникающих вдоль оси трубок и корпуса, прочности крепления трубок в трубных решетках, а также прочности самих решеток.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С целью упрощения расчета, основываясь на многолетнем опыте расчета теплообменников, толщину трубчатки можно рассчитать по следующим формулам: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right"/>
        <w:rPr>
          <w:sz w:val="24"/>
          <w:szCs w:val="30"/>
        </w:rPr>
      </w:pPr>
      <w:r w:rsidRPr="000415EF">
        <w:rPr>
          <w:sz w:val="24"/>
          <w:szCs w:val="30"/>
        </w:rPr>
        <w:t xml:space="preserve">для стальных – </w:t>
      </w:r>
      <w:r w:rsidRPr="000415EF">
        <w:rPr>
          <w:position w:val="-12"/>
          <w:sz w:val="24"/>
          <w:szCs w:val="30"/>
        </w:rPr>
        <w:object w:dxaOrig="2140" w:dyaOrig="380">
          <v:shape id="_x0000_i1155" type="#_x0000_t75" style="width:107.25pt;height:18.75pt" o:ole="">
            <v:imagedata r:id="rId272" o:title=""/>
          </v:shape>
          <o:OLEObject Type="Embed" ProgID="Equation.3" ShapeID="_x0000_i1155" DrawAspect="Content" ObjectID="_1749908626" r:id="rId273"/>
        </w:object>
      </w:r>
      <w:r w:rsidRPr="000415EF">
        <w:rPr>
          <w:sz w:val="24"/>
          <w:szCs w:val="30"/>
        </w:rPr>
        <w:t xml:space="preserve">, </w:t>
      </w:r>
      <w:proofErr w:type="gramStart"/>
      <w:r w:rsidRPr="000415EF">
        <w:rPr>
          <w:sz w:val="24"/>
          <w:szCs w:val="30"/>
        </w:rPr>
        <w:t>мм</w:t>
      </w:r>
      <w:proofErr w:type="gramEnd"/>
      <w:r w:rsidRPr="000415EF">
        <w:rPr>
          <w:sz w:val="24"/>
          <w:szCs w:val="30"/>
        </w:rPr>
        <w:t xml:space="preserve"> </w:t>
      </w: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tab/>
      </w:r>
      <w:r>
        <w:rPr>
          <w:sz w:val="24"/>
          <w:szCs w:val="30"/>
        </w:rPr>
        <w:tab/>
      </w: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tab/>
        <w:t>(34)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right"/>
        <w:rPr>
          <w:sz w:val="24"/>
          <w:szCs w:val="30"/>
        </w:rPr>
      </w:pPr>
      <w:r w:rsidRPr="000415EF">
        <w:rPr>
          <w:sz w:val="24"/>
          <w:szCs w:val="30"/>
        </w:rPr>
        <w:t xml:space="preserve">для медных – </w:t>
      </w:r>
      <w:r w:rsidRPr="000415EF">
        <w:rPr>
          <w:position w:val="-12"/>
          <w:sz w:val="24"/>
          <w:szCs w:val="30"/>
        </w:rPr>
        <w:object w:dxaOrig="1980" w:dyaOrig="380">
          <v:shape id="_x0000_i1156" type="#_x0000_t75" style="width:99pt;height:18.75pt" o:ole="">
            <v:imagedata r:id="rId274" o:title=""/>
          </v:shape>
          <o:OLEObject Type="Embed" ProgID="Equation.3" ShapeID="_x0000_i1156" DrawAspect="Content" ObjectID="_1749908627" r:id="rId275"/>
        </w:object>
      </w:r>
      <w:r w:rsidRPr="000415EF">
        <w:rPr>
          <w:sz w:val="24"/>
          <w:szCs w:val="30"/>
        </w:rPr>
        <w:t xml:space="preserve">, </w:t>
      </w:r>
      <w:proofErr w:type="gramStart"/>
      <w:r w:rsidRPr="000415EF">
        <w:rPr>
          <w:sz w:val="24"/>
          <w:szCs w:val="30"/>
        </w:rPr>
        <w:t>мм</w:t>
      </w:r>
      <w:proofErr w:type="gramEnd"/>
      <w:r w:rsidRPr="000415EF">
        <w:rPr>
          <w:sz w:val="24"/>
          <w:szCs w:val="30"/>
        </w:rPr>
        <w:t xml:space="preserve"> </w:t>
      </w: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tab/>
        <w:t>(35)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Крепление трубных решеток осуществляется одним из способов, представленных на рисунке 5. 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jc w:val="both"/>
        <w:rPr>
          <w:sz w:val="28"/>
          <w:szCs w:val="30"/>
        </w:rPr>
      </w:pPr>
      <w:r w:rsidRPr="00817833">
        <w:rPr>
          <w:noProof/>
          <w:sz w:val="28"/>
          <w:szCs w:val="30"/>
          <w:lang w:eastAsia="ru-RU"/>
        </w:rPr>
        <w:drawing>
          <wp:inline distT="0" distB="0" distL="0" distR="0" wp14:anchorId="30F69845" wp14:editId="7F3C6EF9">
            <wp:extent cx="5943600" cy="1914525"/>
            <wp:effectExtent l="0" t="0" r="0" b="9525"/>
            <wp:docPr id="3" name="Рисунок 3" descr="Без%20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Без%20имени-1"/>
                    <pic:cNvPicPr>
                      <a:picLocks noChangeAspect="1" noChangeArrowheads="1"/>
                    </pic:cNvPicPr>
                  </pic:nvPicPr>
                  <pic:blipFill>
                    <a:blip r:embed="rId2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а – приварка к корпусу, </w:t>
      </w:r>
      <w:proofErr w:type="gramStart"/>
      <w:r w:rsidRPr="000415EF">
        <w:rPr>
          <w:sz w:val="24"/>
          <w:szCs w:val="30"/>
        </w:rPr>
        <w:t>б</w:t>
      </w:r>
      <w:proofErr w:type="gramEnd"/>
      <w:r w:rsidRPr="000415EF">
        <w:rPr>
          <w:sz w:val="24"/>
          <w:szCs w:val="30"/>
        </w:rPr>
        <w:t xml:space="preserve"> – зажатие между фланцами, в – прикрепление к фланцу кожуха болтами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Рисунок 5 – Крепление трубных решеток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3.1.5 Расчет размеров выпуклых днищ и крышек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lastRenderedPageBreak/>
        <w:t xml:space="preserve">В практике </w:t>
      </w:r>
      <w:proofErr w:type="spellStart"/>
      <w:r w:rsidRPr="000415EF">
        <w:rPr>
          <w:sz w:val="24"/>
          <w:szCs w:val="30"/>
        </w:rPr>
        <w:t>аппаратостроения</w:t>
      </w:r>
      <w:proofErr w:type="spellEnd"/>
      <w:r w:rsidRPr="000415EF">
        <w:rPr>
          <w:sz w:val="24"/>
          <w:szCs w:val="30"/>
        </w:rPr>
        <w:t xml:space="preserve"> встречаются следующие виды выпуклых днищ – выпуклые эллиптические, сферические отбортованные и </w:t>
      </w:r>
      <w:proofErr w:type="spellStart"/>
      <w:r w:rsidRPr="000415EF">
        <w:rPr>
          <w:sz w:val="24"/>
          <w:szCs w:val="30"/>
        </w:rPr>
        <w:t>неотбортованные</w:t>
      </w:r>
      <w:proofErr w:type="spellEnd"/>
      <w:r w:rsidRPr="000415EF">
        <w:rPr>
          <w:sz w:val="24"/>
          <w:szCs w:val="30"/>
        </w:rPr>
        <w:t>, конические, тарельчатые крышки.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Основные виды показаны на рисунке 6.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При проектировании выпуклых днищ руководствуются следующими конструктивными требованиями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Высота h  выпуклой части наружной поверхности не менее 0,2</w:t>
      </w:r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</w:rPr>
        <w:t>в.</w:t>
      </w:r>
    </w:p>
    <w:p w:rsidR="00913176" w:rsidRPr="000415EF" w:rsidRDefault="00913176" w:rsidP="00913176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Расстояние а от края отверстия до края днища (в проекции) не менее 0,1</w:t>
      </w:r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</w:rPr>
        <w:t>в.</w:t>
      </w:r>
    </w:p>
    <w:p w:rsidR="00913176" w:rsidRPr="000415EF" w:rsidRDefault="00913176" w:rsidP="00913176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Расстояние b от края отверстия до края другого отверстия (по проекции) при неукрепленных отверстиях – не меньше диаметра меньшего отверстия.</w:t>
      </w:r>
    </w:p>
    <w:p w:rsidR="00913176" w:rsidRPr="000415EF" w:rsidRDefault="00913176" w:rsidP="00913176">
      <w:pPr>
        <w:tabs>
          <w:tab w:val="left" w:pos="1080"/>
        </w:tabs>
        <w:suppressAutoHyphens/>
        <w:spacing w:after="0" w:line="240" w:lineRule="auto"/>
        <w:ind w:right="-284"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Расстояние от края отверстия до начала </w:t>
      </w:r>
      <w:proofErr w:type="spellStart"/>
      <w:r w:rsidRPr="000415EF">
        <w:rPr>
          <w:sz w:val="24"/>
          <w:szCs w:val="30"/>
        </w:rPr>
        <w:t>отбортовки</w:t>
      </w:r>
      <w:proofErr w:type="spellEnd"/>
      <w:r w:rsidRPr="000415EF">
        <w:rPr>
          <w:sz w:val="24"/>
          <w:szCs w:val="30"/>
        </w:rPr>
        <w:t xml:space="preserve"> </w:t>
      </w:r>
      <w:proofErr w:type="spellStart"/>
      <w:r w:rsidRPr="000415EF">
        <w:rPr>
          <w:sz w:val="24"/>
          <w:szCs w:val="30"/>
        </w:rPr>
        <w:t>лазового</w:t>
      </w:r>
      <w:proofErr w:type="spellEnd"/>
      <w:r w:rsidRPr="000415EF">
        <w:rPr>
          <w:sz w:val="24"/>
          <w:szCs w:val="30"/>
        </w:rPr>
        <w:t xml:space="preserve"> отверстия – не менее δ.</w:t>
      </w:r>
    </w:p>
    <w:p w:rsidR="00913176" w:rsidRPr="000415EF" w:rsidRDefault="00913176" w:rsidP="00913176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proofErr w:type="spellStart"/>
      <w:r w:rsidRPr="000415EF">
        <w:rPr>
          <w:sz w:val="24"/>
          <w:szCs w:val="30"/>
        </w:rPr>
        <w:t>Лазовое</w:t>
      </w:r>
      <w:proofErr w:type="spellEnd"/>
      <w:r w:rsidRPr="000415EF">
        <w:rPr>
          <w:sz w:val="24"/>
          <w:szCs w:val="30"/>
        </w:rPr>
        <w:t xml:space="preserve"> отверстие должно быть расположено центрально</w:t>
      </w:r>
    </w:p>
    <w:p w:rsidR="00913176" w:rsidRPr="000415EF" w:rsidRDefault="00913176" w:rsidP="00913176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На переходной дуге ВС сверление отверстий не допускается. На цилиндрической части АВ допускается сверление единичных отверстий.</w:t>
      </w:r>
    </w:p>
    <w:p w:rsidR="00913176" w:rsidRPr="000415EF" w:rsidRDefault="00913176" w:rsidP="00913176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Высота Н цилиндрического борта днища выбирается в зависимости от толщины стенки δ согласно данным таблицы 5.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Таблица 5</w:t>
      </w:r>
    </w:p>
    <w:tbl>
      <w:tblPr>
        <w:tblStyle w:val="af1"/>
        <w:tblW w:w="0" w:type="auto"/>
        <w:tblInd w:w="828" w:type="dxa"/>
        <w:tblLook w:val="01E0" w:firstRow="1" w:lastRow="1" w:firstColumn="1" w:lastColumn="1" w:noHBand="0" w:noVBand="0"/>
      </w:tblPr>
      <w:tblGrid>
        <w:gridCol w:w="3957"/>
        <w:gridCol w:w="4786"/>
      </w:tblGrid>
      <w:tr w:rsidR="00913176" w:rsidRPr="000415EF" w:rsidTr="00562C72">
        <w:tc>
          <w:tcPr>
            <w:tcW w:w="3957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Толщина стенки, </w:t>
            </w:r>
            <w:proofErr w:type="gramStart"/>
            <w:r w:rsidRPr="000415EF">
              <w:rPr>
                <w:sz w:val="24"/>
                <w:szCs w:val="30"/>
              </w:rPr>
              <w:t>мм</w:t>
            </w:r>
            <w:proofErr w:type="gramEnd"/>
          </w:p>
        </w:tc>
        <w:tc>
          <w:tcPr>
            <w:tcW w:w="478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Высота цилиндрического борта, </w:t>
            </w:r>
            <w:proofErr w:type="gramStart"/>
            <w:r w:rsidRPr="000415EF">
              <w:rPr>
                <w:sz w:val="24"/>
                <w:szCs w:val="30"/>
              </w:rPr>
              <w:t>мм</w:t>
            </w:r>
            <w:proofErr w:type="gramEnd"/>
          </w:p>
        </w:tc>
      </w:tr>
      <w:tr w:rsidR="00913176" w:rsidRPr="000415EF" w:rsidTr="00562C72">
        <w:tc>
          <w:tcPr>
            <w:tcW w:w="3957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До 5</w:t>
            </w:r>
          </w:p>
        </w:tc>
        <w:tc>
          <w:tcPr>
            <w:tcW w:w="478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15</w:t>
            </w:r>
          </w:p>
        </w:tc>
      </w:tr>
      <w:tr w:rsidR="00913176" w:rsidRPr="000415EF" w:rsidTr="00562C72">
        <w:tc>
          <w:tcPr>
            <w:tcW w:w="3957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От 5 до 10</w:t>
            </w:r>
          </w:p>
        </w:tc>
        <w:tc>
          <w:tcPr>
            <w:tcW w:w="478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2δ + 15</w:t>
            </w:r>
          </w:p>
        </w:tc>
      </w:tr>
      <w:tr w:rsidR="00913176" w:rsidRPr="000415EF" w:rsidTr="00562C72">
        <w:tc>
          <w:tcPr>
            <w:tcW w:w="3957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От 10 до 20</w:t>
            </w:r>
          </w:p>
        </w:tc>
        <w:tc>
          <w:tcPr>
            <w:tcW w:w="478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δ + 15</w:t>
            </w:r>
          </w:p>
        </w:tc>
      </w:tr>
      <w:tr w:rsidR="00913176" w:rsidRPr="000415EF" w:rsidTr="00562C72">
        <w:tc>
          <w:tcPr>
            <w:tcW w:w="3957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Свыше 20</w:t>
            </w:r>
          </w:p>
        </w:tc>
        <w:tc>
          <w:tcPr>
            <w:tcW w:w="478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0,5δ + 25</w:t>
            </w:r>
          </w:p>
        </w:tc>
      </w:tr>
    </w:tbl>
    <w:p w:rsidR="00913176" w:rsidRPr="000415EF" w:rsidRDefault="00913176" w:rsidP="00913176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Толщина цилиндрического борта днища δ должна соответствовать расчетной толщине стенки цилиндрического корпуса аппарата. При этом обточенный борт должен составлять не менее 0,9 толщины днища.</w:t>
      </w:r>
    </w:p>
    <w:p w:rsidR="00913176" w:rsidRPr="000415EF" w:rsidRDefault="00913176" w:rsidP="00913176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Днища рассматриваются как глухие в следующих </w:t>
      </w:r>
      <w:proofErr w:type="gramStart"/>
      <w:r w:rsidRPr="000415EF">
        <w:rPr>
          <w:sz w:val="24"/>
          <w:szCs w:val="30"/>
        </w:rPr>
        <w:t>случаях</w:t>
      </w:r>
      <w:proofErr w:type="gramEnd"/>
      <w:r w:rsidRPr="000415EF">
        <w:rPr>
          <w:sz w:val="24"/>
          <w:szCs w:val="30"/>
        </w:rPr>
        <w:t>: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а) когда днища не имеют вырезов и отверстий;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б) когда наибольший размер неукрепленных вырезов не превышает 4δ при условии, что расстояние между краем выреза и краем днища  (в проекции) составляет менее 0,2</w:t>
      </w:r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</w:rPr>
        <w:t>н;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в) когда наибольший размер полностью укрепленных вырезов не превышает 8δ и расстояние между краем выреза и краем днища  (в проекции) превышает 0,2</w:t>
      </w:r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</w:rPr>
        <w:t>н;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г) когда наибольший размер полностью укрепленных вырезов не превышает 6δ и расстояние между краем выреза и краем днища  (в проекции) превышает 0,1</w:t>
      </w:r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</w:rPr>
        <w:t>н.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10. Отштампованные </w:t>
      </w:r>
      <w:proofErr w:type="spellStart"/>
      <w:r w:rsidRPr="000415EF">
        <w:rPr>
          <w:sz w:val="24"/>
          <w:szCs w:val="30"/>
        </w:rPr>
        <w:t>борты</w:t>
      </w:r>
      <w:proofErr w:type="spellEnd"/>
      <w:r w:rsidRPr="000415EF">
        <w:rPr>
          <w:sz w:val="24"/>
          <w:szCs w:val="30"/>
        </w:rPr>
        <w:t xml:space="preserve"> </w:t>
      </w:r>
      <w:proofErr w:type="spellStart"/>
      <w:r w:rsidRPr="000415EF">
        <w:rPr>
          <w:sz w:val="24"/>
          <w:szCs w:val="30"/>
        </w:rPr>
        <w:t>лазового</w:t>
      </w:r>
      <w:proofErr w:type="spellEnd"/>
      <w:r w:rsidRPr="000415EF">
        <w:rPr>
          <w:sz w:val="24"/>
          <w:szCs w:val="30"/>
        </w:rPr>
        <w:t xml:space="preserve"> отверстия укреплением не считаются.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Формулы для расчета днищ следующие: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Эллиптическое днище аппарата общего назначения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34"/>
          <w:sz w:val="28"/>
          <w:szCs w:val="30"/>
        </w:rPr>
        <w:object w:dxaOrig="2940" w:dyaOrig="820">
          <v:shape id="_x0000_i1157" type="#_x0000_t75" style="width:147pt;height:41.25pt" o:ole="">
            <v:imagedata r:id="rId277" o:title=""/>
          </v:shape>
          <o:OLEObject Type="Embed" ProgID="Equation.3" ShapeID="_x0000_i1157" DrawAspect="Content" ObjectID="_1749908628" r:id="rId278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(36)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Эллиптическое днище аппаратов пищевых производств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34"/>
          <w:sz w:val="28"/>
          <w:szCs w:val="30"/>
        </w:rPr>
        <w:object w:dxaOrig="1980" w:dyaOrig="820">
          <v:shape id="_x0000_i1158" type="#_x0000_t75" style="width:99pt;height:41.25pt" o:ole="">
            <v:imagedata r:id="rId279" o:title=""/>
          </v:shape>
          <o:OLEObject Type="Embed" ProgID="Equation.3" ShapeID="_x0000_i1158" DrawAspect="Content" ObjectID="_1749908629" r:id="rId280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(37)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Сферическое днище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AF2778">
        <w:rPr>
          <w:position w:val="-34"/>
          <w:sz w:val="28"/>
          <w:szCs w:val="30"/>
        </w:rPr>
        <w:object w:dxaOrig="1980" w:dyaOrig="820">
          <v:shape id="_x0000_i1159" type="#_x0000_t75" style="width:99pt;height:41.25pt" o:ole="">
            <v:imagedata r:id="rId281" o:title=""/>
          </v:shape>
          <o:OLEObject Type="Embed" ProgID="Equation.3" ShapeID="_x0000_i1159" DrawAspect="Content" ObjectID="_1749908630" r:id="rId282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(38)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  <w:t>p – внутреннее избыточное давление, МПа;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</w:r>
      <w:proofErr w:type="spellStart"/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</w:rPr>
        <w:t>н</w:t>
      </w:r>
      <w:proofErr w:type="spellEnd"/>
      <w:r w:rsidRPr="000415EF">
        <w:rPr>
          <w:sz w:val="24"/>
          <w:szCs w:val="30"/>
        </w:rPr>
        <w:t xml:space="preserve"> – наружный диаметр корпуса аппарата, м;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</w:r>
      <w:proofErr w:type="spellStart"/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</w:rPr>
        <w:t>в</w:t>
      </w:r>
      <w:proofErr w:type="spellEnd"/>
      <w:r w:rsidRPr="000415EF">
        <w:rPr>
          <w:sz w:val="24"/>
          <w:szCs w:val="30"/>
        </w:rPr>
        <w:t xml:space="preserve"> – внутренний диаметр корпуса аппарата, м;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</w:r>
      <w:proofErr w:type="gramStart"/>
      <w:r w:rsidRPr="000415EF">
        <w:rPr>
          <w:sz w:val="24"/>
          <w:szCs w:val="30"/>
        </w:rPr>
        <w:t>К</w:t>
      </w:r>
      <w:proofErr w:type="gramEnd"/>
      <w:r w:rsidRPr="000415EF">
        <w:rPr>
          <w:sz w:val="24"/>
          <w:szCs w:val="30"/>
        </w:rPr>
        <w:t xml:space="preserve"> – фактор формы днища;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  <w:t>[σ] – допускаемое напряжение на растяжение, МПа;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  <w:t>φ – коэффициент прочности сварного шва;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  <w:t>С – прибавка на коррозию (0,002…0,005).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center"/>
        <w:rPr>
          <w:sz w:val="28"/>
          <w:szCs w:val="30"/>
        </w:rPr>
      </w:pPr>
      <w:r w:rsidRPr="00817833">
        <w:rPr>
          <w:noProof/>
          <w:sz w:val="28"/>
          <w:szCs w:val="30"/>
          <w:lang w:eastAsia="ru-RU"/>
        </w:rPr>
        <w:drawing>
          <wp:inline distT="0" distB="0" distL="0" distR="0" wp14:anchorId="29E34195" wp14:editId="0E57C248">
            <wp:extent cx="3543300" cy="2505075"/>
            <wp:effectExtent l="0" t="0" r="0" b="9525"/>
            <wp:docPr id="2" name="Рисунок 2" descr="днищ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днища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а – </w:t>
      </w:r>
      <w:proofErr w:type="gramStart"/>
      <w:r w:rsidRPr="000415EF">
        <w:rPr>
          <w:sz w:val="24"/>
          <w:szCs w:val="30"/>
        </w:rPr>
        <w:t>глухое</w:t>
      </w:r>
      <w:proofErr w:type="gramEnd"/>
      <w:r w:rsidRPr="000415EF">
        <w:rPr>
          <w:sz w:val="24"/>
          <w:szCs w:val="30"/>
        </w:rPr>
        <w:t xml:space="preserve">, б – с лазом, в – с отверстиями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Рисунок 6 – Основные виды выпуклых эллиптических днищ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3.1.6 Расчет разъемных </w:t>
      </w:r>
      <w:proofErr w:type="gramStart"/>
      <w:r w:rsidRPr="000415EF">
        <w:rPr>
          <w:sz w:val="24"/>
          <w:szCs w:val="30"/>
        </w:rPr>
        <w:t>прочно-плотных</w:t>
      </w:r>
      <w:proofErr w:type="gramEnd"/>
      <w:r w:rsidRPr="000415EF">
        <w:rPr>
          <w:sz w:val="24"/>
          <w:szCs w:val="30"/>
        </w:rPr>
        <w:t xml:space="preserve"> соединений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proofErr w:type="gramStart"/>
      <w:r w:rsidRPr="000415EF">
        <w:rPr>
          <w:sz w:val="24"/>
          <w:szCs w:val="30"/>
        </w:rPr>
        <w:t>Прочно-плотное</w:t>
      </w:r>
      <w:proofErr w:type="gramEnd"/>
      <w:r w:rsidRPr="000415EF">
        <w:rPr>
          <w:sz w:val="24"/>
          <w:szCs w:val="30"/>
        </w:rPr>
        <w:t xml:space="preserve"> соединение – соединение, состоящее из двух фланцев и зажатой между ними прокладки (рисунок 7). Фланцы соединяют при помощи болтов, шпилек, гаек, шайб и т.п. Все фланцевые соединения по конструкции, материалам и способу закрепления стандартизированы (ГОСТ 12815-80, ОСТ 242426-79 и ОСТ 26-427-79). Однако в отдельных случаях </w:t>
      </w:r>
      <w:proofErr w:type="gramStart"/>
      <w:r w:rsidRPr="000415EF">
        <w:rPr>
          <w:sz w:val="24"/>
          <w:szCs w:val="30"/>
        </w:rPr>
        <w:t>возможны</w:t>
      </w:r>
      <w:proofErr w:type="gramEnd"/>
      <w:r w:rsidRPr="000415EF">
        <w:rPr>
          <w:sz w:val="24"/>
          <w:szCs w:val="30"/>
        </w:rPr>
        <w:t xml:space="preserve"> разработка и конструирование специальных фланцевых соединений.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Прокладки фланцевого соединения стандартизированы и делятся </w:t>
      </w:r>
      <w:proofErr w:type="gramStart"/>
      <w:r w:rsidRPr="000415EF">
        <w:rPr>
          <w:sz w:val="24"/>
          <w:szCs w:val="30"/>
        </w:rPr>
        <w:t>на</w:t>
      </w:r>
      <w:proofErr w:type="gramEnd"/>
      <w:r w:rsidRPr="000415EF">
        <w:rPr>
          <w:sz w:val="24"/>
          <w:szCs w:val="30"/>
        </w:rPr>
        <w:t xml:space="preserve"> неметаллические, металлические и полуметаллические, а также на плоские, гофрированные, круглые, овальные, граненые и специального профиля.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Прокладки в </w:t>
      </w:r>
      <w:proofErr w:type="gramStart"/>
      <w:r w:rsidRPr="000415EF">
        <w:rPr>
          <w:sz w:val="24"/>
          <w:szCs w:val="30"/>
        </w:rPr>
        <w:t>теплообменниках</w:t>
      </w:r>
      <w:proofErr w:type="gramEnd"/>
      <w:r w:rsidRPr="000415EF">
        <w:rPr>
          <w:sz w:val="24"/>
          <w:szCs w:val="30"/>
        </w:rPr>
        <w:t xml:space="preserve"> бывают однократного и многократного приме</w:t>
      </w:r>
      <w:r w:rsidRPr="000415EF">
        <w:rPr>
          <w:sz w:val="24"/>
          <w:szCs w:val="30"/>
        </w:rPr>
        <w:softHyphen/>
        <w:t>нения. Примером прокладок однократного применения являются ме</w:t>
      </w:r>
      <w:r w:rsidRPr="000415EF">
        <w:rPr>
          <w:sz w:val="24"/>
          <w:szCs w:val="30"/>
        </w:rPr>
        <w:softHyphen/>
        <w:t xml:space="preserve">таллические прокладки, прокладки из асбестов, </w:t>
      </w:r>
      <w:proofErr w:type="spellStart"/>
      <w:r w:rsidRPr="000415EF">
        <w:rPr>
          <w:sz w:val="24"/>
          <w:szCs w:val="30"/>
        </w:rPr>
        <w:t>паронита</w:t>
      </w:r>
      <w:proofErr w:type="spellEnd"/>
      <w:r w:rsidRPr="000415EF">
        <w:rPr>
          <w:sz w:val="24"/>
          <w:szCs w:val="30"/>
        </w:rPr>
        <w:t xml:space="preserve"> и других ма</w:t>
      </w:r>
      <w:r w:rsidRPr="000415EF">
        <w:rPr>
          <w:sz w:val="24"/>
          <w:szCs w:val="30"/>
        </w:rPr>
        <w:softHyphen/>
        <w:t>териалов, не обладающих достаточной упругостью.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center"/>
        <w:rPr>
          <w:sz w:val="28"/>
          <w:szCs w:val="30"/>
        </w:rPr>
      </w:pPr>
      <w:r w:rsidRPr="00817833">
        <w:rPr>
          <w:noProof/>
          <w:sz w:val="28"/>
          <w:szCs w:val="30"/>
          <w:lang w:eastAsia="ru-RU"/>
        </w:rPr>
        <w:lastRenderedPageBreak/>
        <w:drawing>
          <wp:inline distT="0" distB="0" distL="0" distR="0" wp14:anchorId="1C4A9DD8" wp14:editId="75963863">
            <wp:extent cx="1990725" cy="2133600"/>
            <wp:effectExtent l="0" t="0" r="9525" b="0"/>
            <wp:docPr id="1" name="Рисунок 1" descr="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схема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Рисунок 7 – </w:t>
      </w:r>
      <w:proofErr w:type="gramStart"/>
      <w:r w:rsidRPr="000415EF">
        <w:rPr>
          <w:sz w:val="24"/>
          <w:szCs w:val="30"/>
        </w:rPr>
        <w:t>Прочно-плотное</w:t>
      </w:r>
      <w:proofErr w:type="gramEnd"/>
      <w:r w:rsidRPr="000415EF">
        <w:rPr>
          <w:sz w:val="24"/>
          <w:szCs w:val="30"/>
        </w:rPr>
        <w:t xml:space="preserve"> соединение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Резиновые прокладки можно применять многократно, поскольку они в довольно широких </w:t>
      </w:r>
      <w:proofErr w:type="gramStart"/>
      <w:r w:rsidRPr="000415EF">
        <w:rPr>
          <w:sz w:val="24"/>
          <w:szCs w:val="30"/>
        </w:rPr>
        <w:t>пределах</w:t>
      </w:r>
      <w:proofErr w:type="gramEnd"/>
      <w:r w:rsidRPr="000415EF">
        <w:rPr>
          <w:sz w:val="24"/>
          <w:szCs w:val="30"/>
        </w:rPr>
        <w:t xml:space="preserve"> могут восстанавливать свою перво</w:t>
      </w:r>
      <w:r w:rsidRPr="000415EF">
        <w:rPr>
          <w:sz w:val="24"/>
          <w:szCs w:val="30"/>
        </w:rPr>
        <w:softHyphen/>
        <w:t>начальную форму после снятия нагрузки. Для изготовления резино</w:t>
      </w:r>
      <w:r w:rsidRPr="000415EF">
        <w:rPr>
          <w:sz w:val="24"/>
          <w:szCs w:val="30"/>
        </w:rPr>
        <w:softHyphen/>
        <w:t>вых прокладок применяют различные каучуки.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 зависимости от внутреннего диаметра аппарата можно ориентировочно выбрать плоские прокладки из таблицы 6.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Таблица 6 – Ориентировочные размеры прокладок, </w:t>
      </w:r>
      <w:proofErr w:type="gramStart"/>
      <w:r w:rsidRPr="000415EF">
        <w:rPr>
          <w:sz w:val="24"/>
          <w:szCs w:val="30"/>
        </w:rPr>
        <w:t>мм</w:t>
      </w:r>
      <w:proofErr w:type="gramEnd"/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2448"/>
        <w:gridCol w:w="1667"/>
        <w:gridCol w:w="1695"/>
        <w:gridCol w:w="2065"/>
        <w:gridCol w:w="1696"/>
      </w:tblGrid>
      <w:tr w:rsidR="00913176" w:rsidRPr="000415EF" w:rsidTr="00562C72">
        <w:tc>
          <w:tcPr>
            <w:tcW w:w="2448" w:type="dxa"/>
            <w:vMerge w:val="restart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Внутренний диаметр аппарата</w:t>
            </w:r>
          </w:p>
        </w:tc>
        <w:tc>
          <w:tcPr>
            <w:tcW w:w="3362" w:type="dxa"/>
            <w:gridSpan w:val="2"/>
            <w:vAlign w:val="center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Неметаллические</w:t>
            </w:r>
          </w:p>
        </w:tc>
        <w:tc>
          <w:tcPr>
            <w:tcW w:w="3761" w:type="dxa"/>
            <w:gridSpan w:val="2"/>
            <w:vAlign w:val="center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Металлические</w:t>
            </w:r>
          </w:p>
        </w:tc>
      </w:tr>
      <w:tr w:rsidR="00913176" w:rsidRPr="000415EF" w:rsidTr="00562C72">
        <w:tc>
          <w:tcPr>
            <w:tcW w:w="2448" w:type="dxa"/>
            <w:vMerge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</w:p>
        </w:tc>
        <w:tc>
          <w:tcPr>
            <w:tcW w:w="1667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толщина</w:t>
            </w:r>
          </w:p>
        </w:tc>
        <w:tc>
          <w:tcPr>
            <w:tcW w:w="1695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ширина</w:t>
            </w:r>
          </w:p>
        </w:tc>
        <w:tc>
          <w:tcPr>
            <w:tcW w:w="2065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толщина</w:t>
            </w:r>
          </w:p>
        </w:tc>
        <w:tc>
          <w:tcPr>
            <w:tcW w:w="169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Ширина</w:t>
            </w:r>
          </w:p>
        </w:tc>
      </w:tr>
      <w:tr w:rsidR="00913176" w:rsidRPr="000415EF" w:rsidTr="00562C72">
        <w:tc>
          <w:tcPr>
            <w:tcW w:w="244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До 100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100…200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200…400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400…600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свыше 600</w:t>
            </w:r>
          </w:p>
        </w:tc>
        <w:tc>
          <w:tcPr>
            <w:tcW w:w="1667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1…1,5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1…1,5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1,5…2,0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1,5…2,0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2…3</w:t>
            </w:r>
          </w:p>
        </w:tc>
        <w:tc>
          <w:tcPr>
            <w:tcW w:w="1695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12…15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15…25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25…35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35…45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45…50</w:t>
            </w:r>
          </w:p>
        </w:tc>
        <w:tc>
          <w:tcPr>
            <w:tcW w:w="2065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1…2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2…3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3…4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4…5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5…6</w:t>
            </w:r>
          </w:p>
        </w:tc>
        <w:tc>
          <w:tcPr>
            <w:tcW w:w="169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10…12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12…13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13…14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14…15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15</w:t>
            </w:r>
          </w:p>
        </w:tc>
      </w:tr>
    </w:tbl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0415EF">
        <w:rPr>
          <w:b/>
          <w:sz w:val="24"/>
          <w:szCs w:val="30"/>
        </w:rPr>
        <w:t>3.2 Расчет для пластинчатого подогревателя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Порядок расчета следующий:</w:t>
      </w:r>
    </w:p>
    <w:p w:rsidR="0091317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3.2.1 Определение необходимой площади поперечного сечения пакета по заданным расходам рабочих сред и выбранным скоростям их движения в каналах: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28"/>
          <w:sz w:val="28"/>
          <w:szCs w:val="30"/>
        </w:rPr>
        <w:object w:dxaOrig="920" w:dyaOrig="720">
          <v:shape id="_x0000_i1160" type="#_x0000_t75" style="width:45.75pt;height:36pt" o:ole="">
            <v:imagedata r:id="rId285" o:title=""/>
          </v:shape>
          <o:OLEObject Type="Embed" ProgID="Equation.3" ShapeID="_x0000_i1160" DrawAspect="Content" ObjectID="_1749908631" r:id="rId286"/>
        </w:object>
      </w:r>
      <w:r w:rsidRPr="00817833">
        <w:rPr>
          <w:sz w:val="28"/>
          <w:szCs w:val="30"/>
        </w:rPr>
        <w:t>,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(39)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где</w:t>
      </w:r>
      <w:r w:rsidRPr="000415EF">
        <w:rPr>
          <w:sz w:val="24"/>
          <w:szCs w:val="30"/>
        </w:rPr>
        <w:tab/>
        <w:t>V – объемный расход рабочей среды, м</w:t>
      </w:r>
      <w:r w:rsidRPr="000415EF">
        <w:rPr>
          <w:sz w:val="24"/>
          <w:szCs w:val="30"/>
          <w:vertAlign w:val="superscript"/>
        </w:rPr>
        <w:t>3</w:t>
      </w:r>
      <w:r w:rsidRPr="000415EF">
        <w:rPr>
          <w:sz w:val="24"/>
          <w:szCs w:val="30"/>
        </w:rPr>
        <w:t>/</w:t>
      </w:r>
      <w:proofErr w:type="gramStart"/>
      <w:r w:rsidRPr="000415EF">
        <w:rPr>
          <w:sz w:val="24"/>
          <w:szCs w:val="30"/>
        </w:rPr>
        <w:t>с</w:t>
      </w:r>
      <w:proofErr w:type="gramEnd"/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  <w:t>W – скорость рабочей среды, м/</w:t>
      </w:r>
      <w:proofErr w:type="gramStart"/>
      <w:r w:rsidRPr="000415EF">
        <w:rPr>
          <w:sz w:val="24"/>
          <w:szCs w:val="30"/>
        </w:rPr>
        <w:t>с</w:t>
      </w:r>
      <w:proofErr w:type="gramEnd"/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Расчет числа параллельных каналов в </w:t>
      </w:r>
      <w:proofErr w:type="gramStart"/>
      <w:r w:rsidRPr="000415EF">
        <w:rPr>
          <w:sz w:val="24"/>
          <w:szCs w:val="30"/>
        </w:rPr>
        <w:t>пакете</w:t>
      </w:r>
      <w:proofErr w:type="gramEnd"/>
      <w:r w:rsidRPr="000415EF">
        <w:rPr>
          <w:sz w:val="24"/>
          <w:szCs w:val="30"/>
        </w:rPr>
        <w:t xml:space="preserve"> для каждой среды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34"/>
          <w:sz w:val="28"/>
          <w:szCs w:val="30"/>
        </w:rPr>
        <w:object w:dxaOrig="880" w:dyaOrig="780">
          <v:shape id="_x0000_i1161" type="#_x0000_t75" style="width:44.25pt;height:39pt" o:ole="">
            <v:imagedata r:id="rId287" o:title=""/>
          </v:shape>
          <o:OLEObject Type="Embed" ProgID="Equation.3" ShapeID="_x0000_i1161" DrawAspect="Content" ObjectID="_1749908632" r:id="rId288"/>
        </w:object>
      </w:r>
      <w:r w:rsidRPr="00817833">
        <w:rPr>
          <w:sz w:val="28"/>
          <w:szCs w:val="30"/>
        </w:rPr>
        <w:t xml:space="preserve">, 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(40)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где f</w:t>
      </w:r>
      <w:r w:rsidRPr="000415EF">
        <w:rPr>
          <w:sz w:val="24"/>
          <w:szCs w:val="30"/>
          <w:vertAlign w:val="subscript"/>
        </w:rPr>
        <w:t>1</w:t>
      </w:r>
      <w:r w:rsidRPr="000415EF">
        <w:rPr>
          <w:sz w:val="24"/>
          <w:szCs w:val="30"/>
        </w:rPr>
        <w:t xml:space="preserve"> – площадь поперечного сечения одного </w:t>
      </w:r>
      <w:proofErr w:type="spellStart"/>
      <w:r w:rsidRPr="000415EF">
        <w:rPr>
          <w:sz w:val="24"/>
          <w:szCs w:val="30"/>
        </w:rPr>
        <w:t>межпластинного</w:t>
      </w:r>
      <w:proofErr w:type="spellEnd"/>
      <w:r w:rsidRPr="000415EF">
        <w:rPr>
          <w:sz w:val="24"/>
          <w:szCs w:val="30"/>
        </w:rPr>
        <w:t xml:space="preserve"> канала, м</w:t>
      </w:r>
      <w:proofErr w:type="gramStart"/>
      <w:r w:rsidRPr="000415EF">
        <w:rPr>
          <w:sz w:val="24"/>
          <w:szCs w:val="30"/>
          <w:vertAlign w:val="superscript"/>
        </w:rPr>
        <w:t>2</w:t>
      </w:r>
      <w:proofErr w:type="gramEnd"/>
      <w:r w:rsidRPr="000415EF">
        <w:rPr>
          <w:sz w:val="24"/>
          <w:szCs w:val="30"/>
        </w:rPr>
        <w:t>. Полученное значение округляют до целого.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Определение числа пластин в </w:t>
      </w:r>
      <w:proofErr w:type="gramStart"/>
      <w:r w:rsidRPr="000415EF">
        <w:rPr>
          <w:sz w:val="24"/>
          <w:szCs w:val="30"/>
        </w:rPr>
        <w:t>пакете</w:t>
      </w:r>
      <w:proofErr w:type="gramEnd"/>
      <w:r w:rsidRPr="000415EF">
        <w:rPr>
          <w:sz w:val="24"/>
          <w:szCs w:val="30"/>
        </w:rPr>
        <w:t xml:space="preserve"> по соотношению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proofErr w:type="spellStart"/>
      <w:proofErr w:type="gramStart"/>
      <w:r w:rsidRPr="00817833">
        <w:rPr>
          <w:sz w:val="28"/>
          <w:szCs w:val="30"/>
        </w:rPr>
        <w:t>n</w:t>
      </w:r>
      <w:proofErr w:type="gramEnd"/>
      <w:r w:rsidRPr="007D29DC">
        <w:rPr>
          <w:sz w:val="28"/>
          <w:szCs w:val="30"/>
          <w:vertAlign w:val="subscript"/>
        </w:rPr>
        <w:t>п</w:t>
      </w:r>
      <w:proofErr w:type="spellEnd"/>
      <w:r w:rsidRPr="00817833">
        <w:rPr>
          <w:sz w:val="28"/>
          <w:szCs w:val="30"/>
        </w:rPr>
        <w:t xml:space="preserve"> = 2m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(41)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В крайних </w:t>
      </w:r>
      <w:proofErr w:type="gramStart"/>
      <w:r w:rsidRPr="000415EF">
        <w:rPr>
          <w:sz w:val="24"/>
          <w:szCs w:val="30"/>
        </w:rPr>
        <w:t>пакетах</w:t>
      </w:r>
      <w:proofErr w:type="gramEnd"/>
      <w:r w:rsidRPr="000415EF">
        <w:rPr>
          <w:sz w:val="24"/>
          <w:szCs w:val="30"/>
        </w:rPr>
        <w:t xml:space="preserve"> соприкасающихся с плитами, общее число пластин на одну больше (концевую)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817833">
        <w:rPr>
          <w:sz w:val="28"/>
          <w:szCs w:val="30"/>
        </w:rPr>
        <w:t>n` = 2m+1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(42)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Вычисление площади поверхности теплообмена одного пакета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proofErr w:type="spellStart"/>
      <w:proofErr w:type="gramStart"/>
      <w:r w:rsidRPr="00817833">
        <w:rPr>
          <w:sz w:val="28"/>
          <w:szCs w:val="30"/>
        </w:rPr>
        <w:t>F</w:t>
      </w:r>
      <w:proofErr w:type="gramEnd"/>
      <w:r w:rsidRPr="00817833">
        <w:rPr>
          <w:sz w:val="28"/>
          <w:szCs w:val="30"/>
        </w:rPr>
        <w:t>п</w:t>
      </w:r>
      <w:proofErr w:type="spellEnd"/>
      <w:r w:rsidRPr="00817833">
        <w:rPr>
          <w:sz w:val="28"/>
          <w:szCs w:val="30"/>
        </w:rPr>
        <w:t xml:space="preserve"> = </w:t>
      </w:r>
      <w:proofErr w:type="spellStart"/>
      <w:r w:rsidRPr="00817833">
        <w:rPr>
          <w:sz w:val="28"/>
          <w:szCs w:val="30"/>
        </w:rPr>
        <w:t>fn</w:t>
      </w:r>
      <w:r w:rsidRPr="007D29DC">
        <w:rPr>
          <w:sz w:val="28"/>
          <w:szCs w:val="30"/>
          <w:vertAlign w:val="subscript"/>
        </w:rPr>
        <w:t>п</w:t>
      </w:r>
      <w:proofErr w:type="spellEnd"/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(43)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где f – площадь поверхности одной пластины, м</w:t>
      </w:r>
      <w:proofErr w:type="gramStart"/>
      <w:r w:rsidRPr="000415EF">
        <w:rPr>
          <w:sz w:val="24"/>
          <w:szCs w:val="30"/>
          <w:vertAlign w:val="superscript"/>
        </w:rPr>
        <w:t>2</w:t>
      </w:r>
      <w:proofErr w:type="gramEnd"/>
      <w:r w:rsidRPr="000415EF">
        <w:rPr>
          <w:sz w:val="24"/>
          <w:szCs w:val="30"/>
        </w:rPr>
        <w:t xml:space="preserve">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Определение числа пакетов (ходов) в теплообменном </w:t>
      </w:r>
      <w:proofErr w:type="gramStart"/>
      <w:r w:rsidRPr="000415EF">
        <w:rPr>
          <w:sz w:val="24"/>
          <w:szCs w:val="30"/>
        </w:rPr>
        <w:t>аппарате</w:t>
      </w:r>
      <w:proofErr w:type="gramEnd"/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34"/>
          <w:sz w:val="28"/>
          <w:szCs w:val="30"/>
        </w:rPr>
        <w:object w:dxaOrig="920" w:dyaOrig="780">
          <v:shape id="_x0000_i1162" type="#_x0000_t75" style="width:45.75pt;height:39pt" o:ole="">
            <v:imagedata r:id="rId289" o:title=""/>
          </v:shape>
          <o:OLEObject Type="Embed" ProgID="Equation.3" ShapeID="_x0000_i1162" DrawAspect="Content" ObjectID="_1749908633" r:id="rId290"/>
        </w:object>
      </w:r>
      <w:r w:rsidRPr="00817833">
        <w:rPr>
          <w:sz w:val="28"/>
          <w:szCs w:val="30"/>
        </w:rPr>
        <w:t>,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(44)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Если величина X получается дробно, то её </w:t>
      </w:r>
      <w:proofErr w:type="gramStart"/>
      <w:r w:rsidRPr="000415EF">
        <w:rPr>
          <w:sz w:val="24"/>
          <w:szCs w:val="30"/>
        </w:rPr>
        <w:t>округляют до целого числа и корректируют</w:t>
      </w:r>
      <w:proofErr w:type="gramEnd"/>
      <w:r w:rsidRPr="000415EF">
        <w:rPr>
          <w:sz w:val="24"/>
          <w:szCs w:val="30"/>
        </w:rPr>
        <w:t xml:space="preserve">  площадь поверхности всего аппарата F.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12"/>
          <w:sz w:val="28"/>
          <w:szCs w:val="30"/>
        </w:rPr>
        <w:object w:dxaOrig="1100" w:dyaOrig="440">
          <v:shape id="_x0000_i1163" type="#_x0000_t75" style="width:54.75pt;height:21.75pt" o:ole="">
            <v:imagedata r:id="rId291" o:title=""/>
          </v:shape>
          <o:OLEObject Type="Embed" ProgID="Equation.3" ShapeID="_x0000_i1163" DrawAspect="Content" ObjectID="_1749908634" r:id="rId292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(45)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Нахождение общего числа пластин в </w:t>
      </w:r>
      <w:proofErr w:type="gramStart"/>
      <w:r w:rsidRPr="000415EF">
        <w:rPr>
          <w:sz w:val="24"/>
          <w:szCs w:val="30"/>
        </w:rPr>
        <w:t>аппарате</w:t>
      </w:r>
      <w:proofErr w:type="gramEnd"/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32"/>
          <w:sz w:val="28"/>
          <w:szCs w:val="30"/>
        </w:rPr>
        <w:object w:dxaOrig="1600" w:dyaOrig="820">
          <v:shape id="_x0000_i1164" type="#_x0000_t75" style="width:80.25pt;height:41.25pt" o:ole="">
            <v:imagedata r:id="rId293" o:title=""/>
          </v:shape>
          <o:OLEObject Type="Embed" ProgID="Equation.3" ShapeID="_x0000_i1164" DrawAspect="Content" ObjectID="_1749908635" r:id="rId294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(46)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3.2.7</w:t>
      </w:r>
      <w:proofErr w:type="gramStart"/>
      <w:r w:rsidRPr="000415EF">
        <w:rPr>
          <w:sz w:val="24"/>
          <w:szCs w:val="30"/>
        </w:rPr>
        <w:t xml:space="preserve"> З</w:t>
      </w:r>
      <w:proofErr w:type="gramEnd"/>
      <w:r w:rsidRPr="000415EF">
        <w:rPr>
          <w:sz w:val="24"/>
          <w:szCs w:val="30"/>
        </w:rPr>
        <w:t>аписывают формулу компоновки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46"/>
          <w:sz w:val="28"/>
          <w:szCs w:val="30"/>
        </w:rPr>
        <w:object w:dxaOrig="3460" w:dyaOrig="1040">
          <v:shape id="_x0000_i1165" type="#_x0000_t75" style="width:173.25pt;height:51.75pt" o:ole="">
            <v:imagedata r:id="rId295" o:title=""/>
          </v:shape>
          <o:OLEObject Type="Embed" ProgID="Equation.3" ShapeID="_x0000_i1165" DrawAspect="Content" ObjectID="_1749908636" r:id="rId296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(47)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  <w:t>m</w:t>
      </w:r>
      <w:r w:rsidRPr="000415EF">
        <w:rPr>
          <w:sz w:val="24"/>
          <w:szCs w:val="30"/>
          <w:vertAlign w:val="subscript"/>
        </w:rPr>
        <w:t>1</w:t>
      </w:r>
      <w:r w:rsidRPr="000415EF">
        <w:rPr>
          <w:sz w:val="24"/>
          <w:szCs w:val="30"/>
        </w:rPr>
        <w:t xml:space="preserve"> – число каналов в </w:t>
      </w:r>
      <w:proofErr w:type="gramStart"/>
      <w:r w:rsidRPr="000415EF">
        <w:rPr>
          <w:sz w:val="24"/>
          <w:szCs w:val="30"/>
        </w:rPr>
        <w:t>пакете</w:t>
      </w:r>
      <w:proofErr w:type="gramEnd"/>
      <w:r w:rsidRPr="000415EF">
        <w:rPr>
          <w:sz w:val="24"/>
          <w:szCs w:val="30"/>
        </w:rPr>
        <w:t xml:space="preserve"> греющей среды;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1,…, </w:t>
      </w:r>
      <w:proofErr w:type="gramStart"/>
      <w:r w:rsidRPr="000415EF">
        <w:rPr>
          <w:sz w:val="24"/>
          <w:szCs w:val="30"/>
        </w:rPr>
        <w:t>к</w:t>
      </w:r>
      <w:proofErr w:type="gramEnd"/>
      <w:r w:rsidRPr="000415EF">
        <w:rPr>
          <w:sz w:val="24"/>
          <w:szCs w:val="30"/>
        </w:rPr>
        <w:t xml:space="preserve"> – число последовательно включенных пакетов (ходов) в аппарате для грею</w:t>
      </w:r>
      <w:r w:rsidRPr="000415EF">
        <w:rPr>
          <w:sz w:val="24"/>
          <w:szCs w:val="30"/>
        </w:rPr>
        <w:softHyphen/>
        <w:t xml:space="preserve">щей среды;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m</w:t>
      </w:r>
      <w:r w:rsidRPr="000415EF">
        <w:rPr>
          <w:sz w:val="24"/>
          <w:szCs w:val="30"/>
          <w:vertAlign w:val="subscript"/>
        </w:rPr>
        <w:t>2</w:t>
      </w:r>
      <w:r w:rsidRPr="000415EF">
        <w:rPr>
          <w:sz w:val="24"/>
          <w:szCs w:val="30"/>
        </w:rPr>
        <w:t xml:space="preserve"> – число каналов в </w:t>
      </w:r>
      <w:proofErr w:type="gramStart"/>
      <w:r w:rsidRPr="000415EF">
        <w:rPr>
          <w:sz w:val="24"/>
          <w:szCs w:val="30"/>
        </w:rPr>
        <w:t>пакете</w:t>
      </w:r>
      <w:proofErr w:type="gramEnd"/>
      <w:r w:rsidRPr="000415EF">
        <w:rPr>
          <w:sz w:val="24"/>
          <w:szCs w:val="30"/>
        </w:rPr>
        <w:t xml:space="preserve"> для нагреваемой среды;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1, ..., </w:t>
      </w:r>
      <w:proofErr w:type="gramStart"/>
      <w:r w:rsidRPr="000415EF">
        <w:rPr>
          <w:sz w:val="24"/>
          <w:szCs w:val="30"/>
        </w:rPr>
        <w:t>р</w:t>
      </w:r>
      <w:proofErr w:type="gramEnd"/>
      <w:r w:rsidRPr="000415EF">
        <w:rPr>
          <w:sz w:val="24"/>
          <w:szCs w:val="30"/>
        </w:rPr>
        <w:t xml:space="preserve"> – число последовательно включенных пакетов в аппарате для нагреваемой среды.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0415EF">
        <w:rPr>
          <w:b/>
          <w:sz w:val="24"/>
          <w:szCs w:val="30"/>
        </w:rPr>
        <w:t>3.3 Определение диаметров патрубков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Диаметр патрубков определяют из общей формулы объемного расхода для потока данной среды: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34"/>
          <w:sz w:val="28"/>
          <w:szCs w:val="30"/>
        </w:rPr>
        <w:object w:dxaOrig="1680" w:dyaOrig="820">
          <v:shape id="_x0000_i1166" type="#_x0000_t75" style="width:84pt;height:41.25pt" o:ole="">
            <v:imagedata r:id="rId297" o:title=""/>
          </v:shape>
          <o:OLEObject Type="Embed" ProgID="Equation.3" ShapeID="_x0000_i1166" DrawAspect="Content" ObjectID="_1749908637" r:id="rId298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(48)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где</w:t>
      </w:r>
      <w:r w:rsidRPr="000415EF">
        <w:rPr>
          <w:sz w:val="24"/>
          <w:szCs w:val="30"/>
        </w:rPr>
        <w:tab/>
      </w:r>
      <w:r w:rsidRPr="000415EF">
        <w:rPr>
          <w:position w:val="-6"/>
          <w:sz w:val="24"/>
          <w:szCs w:val="30"/>
        </w:rPr>
        <w:object w:dxaOrig="220" w:dyaOrig="240">
          <v:shape id="_x0000_i1167" type="#_x0000_t75" style="width:11.25pt;height:12pt" o:ole="">
            <v:imagedata r:id="rId299" o:title=""/>
          </v:shape>
          <o:OLEObject Type="Embed" ProgID="Equation.3" ShapeID="_x0000_i1167" DrawAspect="Content" ObjectID="_1749908638" r:id="rId300"/>
        </w:object>
      </w:r>
      <w:r w:rsidRPr="000415EF">
        <w:rPr>
          <w:sz w:val="24"/>
          <w:szCs w:val="30"/>
        </w:rPr>
        <w:t xml:space="preserve"> – скорость движения среды, м/</w:t>
      </w:r>
      <w:proofErr w:type="gramStart"/>
      <w:r w:rsidRPr="000415EF">
        <w:rPr>
          <w:sz w:val="24"/>
          <w:szCs w:val="30"/>
        </w:rPr>
        <w:t>с</w:t>
      </w:r>
      <w:proofErr w:type="gramEnd"/>
      <w:r w:rsidRPr="000415EF">
        <w:rPr>
          <w:sz w:val="24"/>
          <w:szCs w:val="30"/>
        </w:rPr>
        <w:t xml:space="preserve"> (для пара принимают 20…40, для жидкостей 0,5…1,5);</w:t>
      </w:r>
    </w:p>
    <w:p w:rsidR="00913176" w:rsidRPr="000415EF" w:rsidRDefault="00913176" w:rsidP="00913176">
      <w:pPr>
        <w:suppressAutoHyphens/>
        <w:spacing w:after="0" w:line="240" w:lineRule="auto"/>
        <w:ind w:right="-284"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  <w:t xml:space="preserve">М – массовый расход вещества, проходящего через расчетный диаметр </w:t>
      </w:r>
      <w:proofErr w:type="spellStart"/>
      <w:proofErr w:type="gramStart"/>
      <w:r w:rsidRPr="000415EF">
        <w:rPr>
          <w:sz w:val="24"/>
          <w:szCs w:val="30"/>
        </w:rPr>
        <w:t>D</w:t>
      </w:r>
      <w:proofErr w:type="gramEnd"/>
      <w:r w:rsidRPr="000415EF">
        <w:rPr>
          <w:sz w:val="24"/>
          <w:szCs w:val="30"/>
          <w:vertAlign w:val="subscript"/>
        </w:rPr>
        <w:t>п</w:t>
      </w:r>
      <w:proofErr w:type="spellEnd"/>
      <w:r w:rsidRPr="000415EF">
        <w:rPr>
          <w:sz w:val="24"/>
          <w:szCs w:val="30"/>
        </w:rPr>
        <w:t>, кг/с.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По полученному внутреннему диаметру для изготовления патрубков выбирают трубные заготовки по ГОСТ 8734–75, ГОСТ 8732–78.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В аппаратах для химического производства штуцера снабжены фланцами, а в аппаратах для пищевого производства – резьбой.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A901AB" w:rsidRDefault="00913176" w:rsidP="00913176">
      <w:pPr>
        <w:suppressAutoHyphens/>
        <w:spacing w:after="0" w:line="240" w:lineRule="auto"/>
        <w:ind w:firstLine="709"/>
        <w:jc w:val="both"/>
        <w:rPr>
          <w:b/>
          <w:sz w:val="24"/>
          <w:szCs w:val="30"/>
        </w:rPr>
      </w:pPr>
      <w:r w:rsidRPr="00A901AB">
        <w:rPr>
          <w:b/>
          <w:sz w:val="24"/>
          <w:szCs w:val="30"/>
        </w:rPr>
        <w:t>4 Гидравлический расчет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Основной задачей гидравлического расчета является определение мощности, затрачиваемой на перемещение рабочей среды через аппарат. И, соответственно, подбор насоса. В пищевой промышленности в основном используют центробежные насосы. 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Мощность на валу насоса рассчитывают по формуле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32"/>
          <w:sz w:val="28"/>
          <w:szCs w:val="30"/>
        </w:rPr>
        <w:object w:dxaOrig="1120" w:dyaOrig="760">
          <v:shape id="_x0000_i1168" type="#_x0000_t75" style="width:56.25pt;height:38.25pt" o:ole="">
            <v:imagedata r:id="rId301" o:title=""/>
          </v:shape>
          <o:OLEObject Type="Embed" ProgID="Equation.3" ShapeID="_x0000_i1168" DrawAspect="Content" ObjectID="_1749908639" r:id="rId302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(49)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  <w:t>G – массовый расход рабочей среды, кг/</w:t>
      </w:r>
      <w:proofErr w:type="gramStart"/>
      <w:r w:rsidRPr="000415EF">
        <w:rPr>
          <w:sz w:val="24"/>
          <w:szCs w:val="30"/>
        </w:rPr>
        <w:t>с</w:t>
      </w:r>
      <w:proofErr w:type="gramEnd"/>
      <w:r w:rsidRPr="000415EF">
        <w:rPr>
          <w:sz w:val="24"/>
          <w:szCs w:val="30"/>
        </w:rPr>
        <w:t>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object w:dxaOrig="400" w:dyaOrig="360">
          <v:shape id="_x0000_i1169" type="#_x0000_t75" style="width:20.25pt;height:18pt" o:ole="">
            <v:imagedata r:id="rId303" o:title=""/>
          </v:shape>
          <o:OLEObject Type="Embed" ProgID="Equation.3" ShapeID="_x0000_i1169" DrawAspect="Content" ObjectID="_1749908640" r:id="rId304"/>
        </w:object>
      </w:r>
      <w:r w:rsidRPr="000415EF">
        <w:rPr>
          <w:sz w:val="24"/>
          <w:szCs w:val="30"/>
        </w:rPr>
        <w:t xml:space="preserve"> – гидравлическое сопротивление аппарата, Па;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</w:r>
      <w:r w:rsidRPr="000415EF">
        <w:rPr>
          <w:sz w:val="24"/>
          <w:szCs w:val="30"/>
        </w:rPr>
        <w:object w:dxaOrig="260" w:dyaOrig="279">
          <v:shape id="_x0000_i1170" type="#_x0000_t75" style="width:12.75pt;height:14.25pt" o:ole="">
            <v:imagedata r:id="rId305" o:title=""/>
          </v:shape>
          <o:OLEObject Type="Embed" ProgID="Equation.3" ShapeID="_x0000_i1170" DrawAspect="Content" ObjectID="_1749908641" r:id="rId306"/>
        </w:object>
      </w:r>
      <w:r w:rsidRPr="000415EF">
        <w:rPr>
          <w:sz w:val="24"/>
          <w:szCs w:val="30"/>
        </w:rPr>
        <w:t xml:space="preserve"> – плотность рабочей среды, </w:t>
      </w:r>
      <w:proofErr w:type="gramStart"/>
      <w:r w:rsidRPr="000415EF">
        <w:rPr>
          <w:sz w:val="24"/>
          <w:szCs w:val="30"/>
        </w:rPr>
        <w:t>кг</w:t>
      </w:r>
      <w:proofErr w:type="gramEnd"/>
      <w:r w:rsidRPr="000415EF">
        <w:rPr>
          <w:sz w:val="24"/>
          <w:szCs w:val="30"/>
        </w:rPr>
        <w:t>/м3;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  <w:t>η – КПД насоса.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Гидравлическое сопротивление определяется следующим образом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16"/>
          <w:sz w:val="28"/>
          <w:szCs w:val="30"/>
        </w:rPr>
        <w:object w:dxaOrig="2100" w:dyaOrig="420">
          <v:shape id="_x0000_i1171" type="#_x0000_t75" style="width:105pt;height:21pt" o:ole="">
            <v:imagedata r:id="rId307" o:title=""/>
          </v:shape>
          <o:OLEObject Type="Embed" ProgID="Equation.3" ShapeID="_x0000_i1171" DrawAspect="Content" ObjectID="_1749908642" r:id="rId308"/>
        </w:object>
      </w:r>
      <w:r w:rsidRPr="00817833">
        <w:rPr>
          <w:sz w:val="28"/>
          <w:szCs w:val="30"/>
        </w:rPr>
        <w:t xml:space="preserve"> </w: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(50)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</w:r>
      <w:r w:rsidRPr="000415EF">
        <w:rPr>
          <w:position w:val="-16"/>
          <w:sz w:val="24"/>
          <w:szCs w:val="30"/>
        </w:rPr>
        <w:object w:dxaOrig="639" w:dyaOrig="420">
          <v:shape id="_x0000_i1172" type="#_x0000_t75" style="width:32.25pt;height:21pt" o:ole="">
            <v:imagedata r:id="rId309" o:title=""/>
          </v:shape>
          <o:OLEObject Type="Embed" ProgID="Equation.3" ShapeID="_x0000_i1172" DrawAspect="Content" ObjectID="_1749908643" r:id="rId310"/>
        </w:object>
      </w:r>
      <w:r w:rsidRPr="000415EF">
        <w:rPr>
          <w:sz w:val="24"/>
          <w:szCs w:val="30"/>
        </w:rPr>
        <w:t xml:space="preserve"> – потери давления на преодоление сопротивления трения в </w:t>
      </w:r>
      <w:proofErr w:type="gramStart"/>
      <w:r w:rsidRPr="000415EF">
        <w:rPr>
          <w:sz w:val="24"/>
          <w:szCs w:val="30"/>
        </w:rPr>
        <w:t>тракте</w:t>
      </w:r>
      <w:proofErr w:type="gramEnd"/>
      <w:r w:rsidRPr="000415EF">
        <w:rPr>
          <w:sz w:val="24"/>
          <w:szCs w:val="30"/>
        </w:rPr>
        <w:t xml:space="preserve"> аппарата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position w:val="-12"/>
          <w:sz w:val="24"/>
          <w:szCs w:val="30"/>
        </w:rPr>
        <w:object w:dxaOrig="620" w:dyaOrig="380">
          <v:shape id="_x0000_i1173" type="#_x0000_t75" style="width:30.75pt;height:18.75pt" o:ole="">
            <v:imagedata r:id="rId311" o:title=""/>
          </v:shape>
          <o:OLEObject Type="Embed" ProgID="Equation.3" ShapeID="_x0000_i1173" DrawAspect="Content" ObjectID="_1749908644" r:id="rId312"/>
        </w:object>
      </w:r>
      <w:r w:rsidRPr="000415EF">
        <w:rPr>
          <w:sz w:val="24"/>
          <w:szCs w:val="30"/>
        </w:rPr>
        <w:t xml:space="preserve"> – потери давления на преодоление местных сопротивлений.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Потери давления на сопротивление определяются следующим образом: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34"/>
          <w:sz w:val="28"/>
          <w:szCs w:val="30"/>
        </w:rPr>
        <w:object w:dxaOrig="2060" w:dyaOrig="840">
          <v:shape id="_x0000_i1174" type="#_x0000_t75" style="width:102.75pt;height:42pt" o:ole="">
            <v:imagedata r:id="rId313" o:title=""/>
          </v:shape>
          <o:OLEObject Type="Embed" ProgID="Equation.3" ShapeID="_x0000_i1174" DrawAspect="Content" ObjectID="_1749908645" r:id="rId314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(51)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  <w:t xml:space="preserve">λ – коэффициент </w:t>
      </w:r>
      <w:proofErr w:type="gramStart"/>
      <w:r w:rsidRPr="000415EF">
        <w:rPr>
          <w:sz w:val="24"/>
          <w:szCs w:val="30"/>
        </w:rPr>
        <w:t>трения единицы относительной длины участка канала</w:t>
      </w:r>
      <w:proofErr w:type="gramEnd"/>
      <w:r w:rsidRPr="000415EF">
        <w:rPr>
          <w:sz w:val="24"/>
          <w:szCs w:val="30"/>
        </w:rPr>
        <w:t>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υ – скорость рабочей среды в канале, м/</w:t>
      </w:r>
      <w:proofErr w:type="gramStart"/>
      <w:r w:rsidRPr="000415EF">
        <w:rPr>
          <w:sz w:val="24"/>
          <w:szCs w:val="30"/>
        </w:rPr>
        <w:t>с</w:t>
      </w:r>
      <w:proofErr w:type="gramEnd"/>
      <w:r w:rsidRPr="000415EF">
        <w:rPr>
          <w:sz w:val="24"/>
          <w:szCs w:val="30"/>
        </w:rPr>
        <w:t>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l – длина канала, </w:t>
      </w:r>
      <w:proofErr w:type="gramStart"/>
      <w:r w:rsidRPr="000415EF">
        <w:rPr>
          <w:sz w:val="24"/>
          <w:szCs w:val="30"/>
        </w:rPr>
        <w:t>м</w:t>
      </w:r>
      <w:proofErr w:type="gramEnd"/>
      <w:r w:rsidRPr="000415EF">
        <w:rPr>
          <w:sz w:val="24"/>
          <w:szCs w:val="30"/>
        </w:rPr>
        <w:t>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proofErr w:type="spellStart"/>
      <w:r w:rsidRPr="000415EF">
        <w:rPr>
          <w:sz w:val="24"/>
          <w:szCs w:val="30"/>
        </w:rPr>
        <w:t>dэ</w:t>
      </w:r>
      <w:proofErr w:type="spellEnd"/>
      <w:r w:rsidRPr="000415EF">
        <w:rPr>
          <w:sz w:val="24"/>
          <w:szCs w:val="30"/>
        </w:rPr>
        <w:t xml:space="preserve"> – эквивалентный диаметр канала, </w:t>
      </w:r>
      <w:proofErr w:type="gramStart"/>
      <w:r w:rsidRPr="000415EF">
        <w:rPr>
          <w:sz w:val="24"/>
          <w:szCs w:val="30"/>
        </w:rPr>
        <w:t>м</w:t>
      </w:r>
      <w:proofErr w:type="gramEnd"/>
      <w:r w:rsidRPr="000415EF">
        <w:rPr>
          <w:sz w:val="24"/>
          <w:szCs w:val="30"/>
        </w:rPr>
        <w:t>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При ламинарном движении (</w:t>
      </w:r>
      <w:proofErr w:type="spellStart"/>
      <w:r w:rsidRPr="000415EF">
        <w:rPr>
          <w:sz w:val="24"/>
          <w:szCs w:val="30"/>
        </w:rPr>
        <w:t>Re</w:t>
      </w:r>
      <w:proofErr w:type="spellEnd"/>
      <w:r w:rsidRPr="000415EF">
        <w:rPr>
          <w:sz w:val="24"/>
          <w:szCs w:val="30"/>
        </w:rPr>
        <w:t>&lt;2300) шероховатость не влияет на коэффициент трения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28"/>
          <w:sz w:val="28"/>
          <w:szCs w:val="30"/>
        </w:rPr>
        <w:object w:dxaOrig="880" w:dyaOrig="720">
          <v:shape id="_x0000_i1175" type="#_x0000_t75" style="width:44.25pt;height:36pt" o:ole="">
            <v:imagedata r:id="rId315" o:title=""/>
          </v:shape>
          <o:OLEObject Type="Embed" ProgID="Equation.3" ShapeID="_x0000_i1175" DrawAspect="Content" ObjectID="_1749908646" r:id="rId316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(52)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где</w:t>
      </w:r>
      <w:proofErr w:type="gramStart"/>
      <w:r w:rsidRPr="000415EF">
        <w:rPr>
          <w:sz w:val="24"/>
          <w:szCs w:val="30"/>
        </w:rPr>
        <w:t xml:space="preserve"> </w:t>
      </w:r>
      <w:r w:rsidRPr="000415EF">
        <w:rPr>
          <w:sz w:val="24"/>
          <w:szCs w:val="30"/>
        </w:rPr>
        <w:tab/>
        <w:t>А</w:t>
      </w:r>
      <w:proofErr w:type="gramEnd"/>
      <w:r w:rsidRPr="000415EF">
        <w:rPr>
          <w:sz w:val="24"/>
          <w:szCs w:val="30"/>
        </w:rPr>
        <w:t xml:space="preserve"> – коэффициент, зависящий от формы сечения трубопровода (таблица 7).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При турбулентном режиме, но при значениях </w:t>
      </w:r>
      <w:proofErr w:type="spellStart"/>
      <w:r w:rsidRPr="000415EF">
        <w:rPr>
          <w:sz w:val="24"/>
          <w:szCs w:val="30"/>
        </w:rPr>
        <w:t>Re</w:t>
      </w:r>
      <w:proofErr w:type="spellEnd"/>
      <w:r w:rsidRPr="000415EF">
        <w:rPr>
          <w:sz w:val="24"/>
          <w:szCs w:val="30"/>
        </w:rPr>
        <w:t>&lt;10000 коэффициент рассчитывают по формуле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36"/>
          <w:sz w:val="28"/>
          <w:szCs w:val="30"/>
        </w:rPr>
        <w:object w:dxaOrig="2540" w:dyaOrig="800">
          <v:shape id="_x0000_i1176" type="#_x0000_t75" style="width:126.75pt;height:39.75pt" o:ole="">
            <v:imagedata r:id="rId317" o:title=""/>
          </v:shape>
          <o:OLEObject Type="Embed" ProgID="Equation.3" ShapeID="_x0000_i1176" DrawAspect="Content" ObjectID="_1749908647" r:id="rId318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(53)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  <w:r w:rsidRPr="00817833">
        <w:rPr>
          <w:sz w:val="28"/>
          <w:szCs w:val="30"/>
        </w:rPr>
        <w:t xml:space="preserve">При значениях </w:t>
      </w:r>
      <w:proofErr w:type="spellStart"/>
      <w:r w:rsidRPr="00817833">
        <w:rPr>
          <w:sz w:val="28"/>
          <w:szCs w:val="30"/>
        </w:rPr>
        <w:t>Re</w:t>
      </w:r>
      <w:proofErr w:type="spellEnd"/>
      <w:r w:rsidRPr="00817833">
        <w:rPr>
          <w:sz w:val="28"/>
          <w:szCs w:val="30"/>
        </w:rPr>
        <w:t xml:space="preserve"> &gt;10000 коэффициент рассчитывают так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78"/>
          <w:sz w:val="28"/>
          <w:szCs w:val="30"/>
        </w:rPr>
        <w:object w:dxaOrig="2100" w:dyaOrig="1219">
          <v:shape id="_x0000_i1177" type="#_x0000_t75" style="width:105pt;height:60.75pt" o:ole="">
            <v:imagedata r:id="rId319" o:title=""/>
          </v:shape>
          <o:OLEObject Type="Embed" ProgID="Equation.3" ShapeID="_x0000_i1177" DrawAspect="Content" ObjectID="_1749908648" r:id="rId320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(54)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  <w:t>ε=K/d – относительная шероховатость;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ab/>
      </w:r>
      <w:proofErr w:type="gramStart"/>
      <w:r w:rsidRPr="000415EF">
        <w:rPr>
          <w:sz w:val="24"/>
          <w:szCs w:val="30"/>
        </w:rPr>
        <w:t>К</w:t>
      </w:r>
      <w:proofErr w:type="gramEnd"/>
      <w:r w:rsidRPr="000415EF">
        <w:rPr>
          <w:sz w:val="24"/>
          <w:szCs w:val="30"/>
        </w:rPr>
        <w:t xml:space="preserve"> – </w:t>
      </w:r>
      <w:proofErr w:type="gramStart"/>
      <w:r w:rsidRPr="000415EF">
        <w:rPr>
          <w:sz w:val="24"/>
          <w:szCs w:val="30"/>
        </w:rPr>
        <w:t>абсолютная</w:t>
      </w:r>
      <w:proofErr w:type="gramEnd"/>
      <w:r w:rsidRPr="000415EF">
        <w:rPr>
          <w:sz w:val="24"/>
          <w:szCs w:val="30"/>
        </w:rPr>
        <w:t xml:space="preserve"> средняя шероховатость поверхности трубы, мм (таблица 8).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Таблица 7 – Значение гидравлического эквивалентного диаметра и коэффициента в зависимости от формы поперечного сечения канала</w:t>
      </w:r>
    </w:p>
    <w:tbl>
      <w:tblPr>
        <w:tblStyle w:val="af1"/>
        <w:tblW w:w="9884" w:type="dxa"/>
        <w:tblLayout w:type="fixed"/>
        <w:tblLook w:val="01E0" w:firstRow="1" w:lastRow="1" w:firstColumn="1" w:lastColumn="1" w:noHBand="0" w:noVBand="0"/>
      </w:tblPr>
      <w:tblGrid>
        <w:gridCol w:w="2268"/>
        <w:gridCol w:w="2216"/>
        <w:gridCol w:w="1204"/>
        <w:gridCol w:w="4196"/>
      </w:tblGrid>
      <w:tr w:rsidR="00913176" w:rsidRPr="000415EF" w:rsidTr="00562C72">
        <w:tc>
          <w:tcPr>
            <w:tcW w:w="22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Форма сечения канала</w:t>
            </w:r>
          </w:p>
        </w:tc>
        <w:tc>
          <w:tcPr>
            <w:tcW w:w="221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Эквивалентный диаметр</w:t>
            </w:r>
          </w:p>
        </w:tc>
        <w:tc>
          <w:tcPr>
            <w:tcW w:w="1204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А</w:t>
            </w:r>
          </w:p>
        </w:tc>
        <w:tc>
          <w:tcPr>
            <w:tcW w:w="419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Примечания</w:t>
            </w:r>
          </w:p>
        </w:tc>
      </w:tr>
      <w:tr w:rsidR="00913176" w:rsidRPr="000415EF" w:rsidTr="00562C72">
        <w:tc>
          <w:tcPr>
            <w:tcW w:w="226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Круг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Кольцо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Квадрат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Прямоугольник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b&gt;&gt;a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b/a=10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b/a=4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b/a=2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Межтрубное пространство (движение параллельно оси трубок)</w:t>
            </w:r>
          </w:p>
        </w:tc>
        <w:tc>
          <w:tcPr>
            <w:tcW w:w="221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  <w:r w:rsidRPr="000415EF">
              <w:rPr>
                <w:sz w:val="24"/>
                <w:szCs w:val="30"/>
                <w:lang w:val="en-US"/>
              </w:rPr>
              <w:t>d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  <w:r w:rsidRPr="000415EF">
              <w:rPr>
                <w:sz w:val="24"/>
                <w:szCs w:val="30"/>
                <w:lang w:val="en-US"/>
              </w:rPr>
              <w:t>d</w:t>
            </w:r>
            <w:r w:rsidRPr="000415EF">
              <w:rPr>
                <w:sz w:val="24"/>
                <w:szCs w:val="30"/>
              </w:rPr>
              <w:t>н</w:t>
            </w:r>
            <w:r w:rsidRPr="000415EF">
              <w:rPr>
                <w:sz w:val="24"/>
                <w:szCs w:val="30"/>
                <w:lang w:val="en-US"/>
              </w:rPr>
              <w:t>-d</w:t>
            </w:r>
            <w:r w:rsidRPr="000415EF">
              <w:rPr>
                <w:sz w:val="24"/>
                <w:szCs w:val="30"/>
              </w:rPr>
              <w:t>в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  <w:r w:rsidRPr="000415EF">
              <w:rPr>
                <w:sz w:val="24"/>
                <w:szCs w:val="30"/>
                <w:lang w:val="en-US"/>
              </w:rPr>
              <w:t>a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  <w:r w:rsidRPr="000415EF">
              <w:rPr>
                <w:sz w:val="24"/>
                <w:szCs w:val="30"/>
                <w:lang w:val="en-US"/>
              </w:rPr>
              <w:t>2ab/(</w:t>
            </w:r>
            <w:proofErr w:type="spellStart"/>
            <w:r w:rsidRPr="000415EF">
              <w:rPr>
                <w:sz w:val="24"/>
                <w:szCs w:val="30"/>
                <w:lang w:val="en-US"/>
              </w:rPr>
              <w:t>a+b</w:t>
            </w:r>
            <w:proofErr w:type="spellEnd"/>
            <w:r w:rsidRPr="000415EF">
              <w:rPr>
                <w:sz w:val="24"/>
                <w:szCs w:val="30"/>
                <w:lang w:val="en-US"/>
              </w:rPr>
              <w:t>)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  <w:r w:rsidRPr="000415EF">
              <w:rPr>
                <w:sz w:val="24"/>
                <w:szCs w:val="30"/>
                <w:lang w:val="en-US"/>
              </w:rPr>
              <w:t>2a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  <w:r w:rsidRPr="000415EF">
              <w:rPr>
                <w:sz w:val="24"/>
                <w:szCs w:val="30"/>
                <w:lang w:val="en-US"/>
              </w:rPr>
              <w:t>1.8a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  <w:r w:rsidRPr="000415EF">
              <w:rPr>
                <w:sz w:val="24"/>
                <w:szCs w:val="30"/>
                <w:lang w:val="en-US"/>
              </w:rPr>
              <w:t>1.6a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  <w:r w:rsidRPr="000415EF">
              <w:rPr>
                <w:sz w:val="24"/>
                <w:szCs w:val="30"/>
                <w:lang w:val="en-US"/>
              </w:rPr>
              <w:t>1.3a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  <w:lang w:val="en-US"/>
              </w:rPr>
            </w:pPr>
            <w:r w:rsidRPr="000415EF">
              <w:rPr>
                <w:sz w:val="24"/>
                <w:szCs w:val="30"/>
                <w:lang w:val="en-US"/>
              </w:rPr>
              <w:t>(D</w:t>
            </w:r>
            <w:r w:rsidRPr="000415EF">
              <w:rPr>
                <w:sz w:val="24"/>
                <w:szCs w:val="30"/>
                <w:vertAlign w:val="superscript"/>
                <w:lang w:val="en-US"/>
              </w:rPr>
              <w:t>2</w:t>
            </w:r>
            <w:r w:rsidRPr="000415EF">
              <w:rPr>
                <w:sz w:val="24"/>
                <w:szCs w:val="30"/>
                <w:lang w:val="en-US"/>
              </w:rPr>
              <w:t>-nd</w:t>
            </w:r>
            <w:r w:rsidRPr="000415EF">
              <w:rPr>
                <w:sz w:val="24"/>
                <w:szCs w:val="30"/>
                <w:vertAlign w:val="superscript"/>
                <w:lang w:val="en-US"/>
              </w:rPr>
              <w:t>2</w:t>
            </w:r>
            <w:r w:rsidRPr="000415EF">
              <w:rPr>
                <w:sz w:val="24"/>
                <w:szCs w:val="30"/>
                <w:lang w:val="en-US"/>
              </w:rPr>
              <w:t>)/(</w:t>
            </w:r>
            <w:proofErr w:type="spellStart"/>
            <w:r w:rsidRPr="000415EF">
              <w:rPr>
                <w:sz w:val="24"/>
                <w:szCs w:val="30"/>
                <w:lang w:val="en-US"/>
              </w:rPr>
              <w:t>D+nd</w:t>
            </w:r>
            <w:proofErr w:type="spellEnd"/>
            <w:r w:rsidRPr="000415EF">
              <w:rPr>
                <w:sz w:val="24"/>
                <w:szCs w:val="30"/>
                <w:lang w:val="en-US"/>
              </w:rPr>
              <w:t>)</w:t>
            </w:r>
          </w:p>
        </w:tc>
        <w:tc>
          <w:tcPr>
            <w:tcW w:w="1204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64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96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57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96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85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73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62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-</w:t>
            </w:r>
          </w:p>
        </w:tc>
        <w:tc>
          <w:tcPr>
            <w:tcW w:w="4196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d – Диаметр круга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proofErr w:type="spellStart"/>
            <w:proofErr w:type="gramStart"/>
            <w:r w:rsidRPr="000415EF">
              <w:rPr>
                <w:sz w:val="24"/>
                <w:szCs w:val="30"/>
              </w:rPr>
              <w:t>d</w:t>
            </w:r>
            <w:proofErr w:type="gramEnd"/>
            <w:r w:rsidRPr="000415EF">
              <w:rPr>
                <w:sz w:val="24"/>
                <w:szCs w:val="30"/>
              </w:rPr>
              <w:t>н</w:t>
            </w:r>
            <w:proofErr w:type="spellEnd"/>
            <w:r w:rsidRPr="000415EF">
              <w:rPr>
                <w:sz w:val="24"/>
                <w:szCs w:val="30"/>
              </w:rPr>
              <w:t xml:space="preserve"> – Наружный диаметр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proofErr w:type="spellStart"/>
            <w:proofErr w:type="gramStart"/>
            <w:r w:rsidRPr="000415EF">
              <w:rPr>
                <w:sz w:val="24"/>
                <w:szCs w:val="30"/>
              </w:rPr>
              <w:t>d</w:t>
            </w:r>
            <w:proofErr w:type="gramEnd"/>
            <w:r w:rsidRPr="000415EF">
              <w:rPr>
                <w:sz w:val="24"/>
                <w:szCs w:val="30"/>
              </w:rPr>
              <w:t>в</w:t>
            </w:r>
            <w:proofErr w:type="spellEnd"/>
            <w:r w:rsidRPr="000415EF">
              <w:rPr>
                <w:sz w:val="24"/>
                <w:szCs w:val="30"/>
              </w:rPr>
              <w:t xml:space="preserve"> – Внутренний диаметр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а – Сторона квадрата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а – Высота прямоугольника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b – Ширина прямоугольника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D – Внутренний диаметр кожуха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d – Наружный диаметр трубок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n – Число трубок</w:t>
            </w:r>
          </w:p>
        </w:tc>
      </w:tr>
    </w:tbl>
    <w:p w:rsidR="00913176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Потери давления на преодоление местных сопротивлений рассчитывают так: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817833" w:rsidRDefault="00913176" w:rsidP="00913176">
      <w:pPr>
        <w:suppressAutoHyphens/>
        <w:spacing w:after="0" w:line="240" w:lineRule="auto"/>
        <w:ind w:firstLine="709"/>
        <w:jc w:val="right"/>
        <w:rPr>
          <w:sz w:val="28"/>
          <w:szCs w:val="30"/>
        </w:rPr>
      </w:pPr>
      <w:r w:rsidRPr="007D29DC">
        <w:rPr>
          <w:position w:val="-14"/>
          <w:sz w:val="28"/>
          <w:szCs w:val="30"/>
        </w:rPr>
        <w:object w:dxaOrig="2220" w:dyaOrig="460">
          <v:shape id="_x0000_i1178" type="#_x0000_t75" style="width:111pt;height:23.25pt" o:ole="">
            <v:imagedata r:id="rId321" o:title=""/>
          </v:shape>
          <o:OLEObject Type="Embed" ProgID="Equation.3" ShapeID="_x0000_i1178" DrawAspect="Content" ObjectID="_1749908649" r:id="rId322"/>
        </w:object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</w:r>
      <w:r w:rsidRPr="00817833">
        <w:rPr>
          <w:sz w:val="28"/>
          <w:szCs w:val="30"/>
        </w:rPr>
        <w:tab/>
        <w:t>(55)</w:t>
      </w:r>
    </w:p>
    <w:p w:rsidR="00913176" w:rsidRPr="00817833" w:rsidRDefault="00913176" w:rsidP="00913176">
      <w:pPr>
        <w:suppressAutoHyphens/>
        <w:spacing w:after="0" w:line="240" w:lineRule="auto"/>
        <w:ind w:firstLine="709"/>
        <w:jc w:val="both"/>
        <w:rPr>
          <w:sz w:val="28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 xml:space="preserve">где </w:t>
      </w:r>
      <w:r w:rsidRPr="000415EF">
        <w:rPr>
          <w:sz w:val="24"/>
          <w:szCs w:val="30"/>
        </w:rPr>
        <w:tab/>
        <w:t>ξ – коэффициент местных сопротивлений (таблица 9).</w:t>
      </w: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Таблица 8 – Значения абсолютных шероховатостей</w:t>
      </w:r>
    </w:p>
    <w:tbl>
      <w:tblPr>
        <w:tblStyle w:val="af1"/>
        <w:tblW w:w="0" w:type="auto"/>
        <w:tblLook w:val="01E0" w:firstRow="1" w:lastRow="1" w:firstColumn="1" w:lastColumn="1" w:noHBand="0" w:noVBand="0"/>
      </w:tblPr>
      <w:tblGrid>
        <w:gridCol w:w="7488"/>
        <w:gridCol w:w="2083"/>
      </w:tblGrid>
      <w:tr w:rsidR="00913176" w:rsidRPr="000415EF" w:rsidTr="00562C72">
        <w:tc>
          <w:tcPr>
            <w:tcW w:w="748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Условия выбора</w:t>
            </w:r>
          </w:p>
        </w:tc>
        <w:tc>
          <w:tcPr>
            <w:tcW w:w="2083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К</w:t>
            </w:r>
          </w:p>
        </w:tc>
      </w:tr>
      <w:tr w:rsidR="00913176" w:rsidRPr="000415EF" w:rsidTr="00562C72">
        <w:tc>
          <w:tcPr>
            <w:tcW w:w="7488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Стальные трубы новые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Стальные трубы б/у, с незначительной коррозией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Стальные и чугунные трубы старые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Чугунные и керамические трубы новые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lastRenderedPageBreak/>
              <w:t>Трубы алюминиевые гладкие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Трубы из латуни, меди и стеклянные цельнотянутые чистые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Для насыщенного пара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Для пара, работающего периодически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Для конденсата, </w:t>
            </w:r>
            <w:proofErr w:type="gramStart"/>
            <w:r w:rsidRPr="000415EF">
              <w:rPr>
                <w:sz w:val="24"/>
                <w:szCs w:val="30"/>
              </w:rPr>
              <w:t>работающие</w:t>
            </w:r>
            <w:proofErr w:type="gramEnd"/>
            <w:r w:rsidRPr="000415EF">
              <w:rPr>
                <w:sz w:val="24"/>
                <w:szCs w:val="30"/>
              </w:rPr>
              <w:t xml:space="preserve"> периодически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Воздухопроводы от компрессоров</w:t>
            </w:r>
          </w:p>
        </w:tc>
        <w:tc>
          <w:tcPr>
            <w:tcW w:w="2083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lastRenderedPageBreak/>
              <w:t>0,06-0,1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0,1-0,2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0,5-2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0,35-1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lastRenderedPageBreak/>
              <w:t>0,015-0,06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0,0015-0,01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0,2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1,0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0,8</w:t>
            </w:r>
          </w:p>
        </w:tc>
      </w:tr>
    </w:tbl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Таблица 9 – Коэффициенты местных сопротивлений</w:t>
      </w:r>
    </w:p>
    <w:tbl>
      <w:tblPr>
        <w:tblStyle w:val="af1"/>
        <w:tblW w:w="9468" w:type="dxa"/>
        <w:tblLook w:val="01E0" w:firstRow="1" w:lastRow="1" w:firstColumn="1" w:lastColumn="1" w:noHBand="0" w:noVBand="0"/>
      </w:tblPr>
      <w:tblGrid>
        <w:gridCol w:w="8444"/>
        <w:gridCol w:w="1024"/>
      </w:tblGrid>
      <w:tr w:rsidR="00913176" w:rsidRPr="000415EF" w:rsidTr="00562C72">
        <w:tc>
          <w:tcPr>
            <w:tcW w:w="8444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Условия выбора</w:t>
            </w:r>
          </w:p>
        </w:tc>
        <w:tc>
          <w:tcPr>
            <w:tcW w:w="1024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ξ</w:t>
            </w:r>
          </w:p>
        </w:tc>
      </w:tr>
      <w:tr w:rsidR="00913176" w:rsidRPr="000415EF" w:rsidTr="00562C72">
        <w:tc>
          <w:tcPr>
            <w:tcW w:w="8444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Вентиль проходной при полном открытии d=50 мм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То же при d=400 мм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Вентиль </w:t>
            </w:r>
            <w:proofErr w:type="spellStart"/>
            <w:r w:rsidRPr="000415EF">
              <w:rPr>
                <w:sz w:val="24"/>
                <w:szCs w:val="30"/>
              </w:rPr>
              <w:t>Косва</w:t>
            </w:r>
            <w:proofErr w:type="spellEnd"/>
          </w:p>
        </w:tc>
        <w:tc>
          <w:tcPr>
            <w:tcW w:w="1024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4,6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7,6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2,5</w:t>
            </w:r>
          </w:p>
        </w:tc>
      </w:tr>
      <w:tr w:rsidR="00913176" w:rsidRPr="000415EF" w:rsidTr="00562C72">
        <w:tc>
          <w:tcPr>
            <w:tcW w:w="8444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Задвижка нормальная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Кран проходной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Угольник 900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Колено гладкое 900, R=d 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То же, R=4d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Входная или выходная камера (удар и поворот)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Поворот на 1800 из одной секции в другую через промежуточную камеру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 xml:space="preserve">То же, через колено в секционных </w:t>
            </w:r>
            <w:proofErr w:type="gramStart"/>
            <w:r w:rsidRPr="000415EF">
              <w:rPr>
                <w:sz w:val="24"/>
                <w:szCs w:val="30"/>
              </w:rPr>
              <w:t>подогревателях</w:t>
            </w:r>
            <w:proofErr w:type="gramEnd"/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Вход в межтрубное пространство под углом 900 к рабочему потоку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Поворот на 1800 в U-образной трубке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Переход из одной секции в другую (межтрубный поток)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Переход на 1800 через перегородку в межтрубном пространстве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proofErr w:type="spellStart"/>
            <w:r w:rsidRPr="000415EF">
              <w:rPr>
                <w:sz w:val="24"/>
                <w:szCs w:val="30"/>
              </w:rPr>
              <w:t>Огибание</w:t>
            </w:r>
            <w:proofErr w:type="spellEnd"/>
            <w:r w:rsidRPr="000415EF">
              <w:rPr>
                <w:sz w:val="24"/>
                <w:szCs w:val="30"/>
              </w:rPr>
              <w:t xml:space="preserve"> перегородок, поддерживающих трубы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Выход из межтрубного пространства под углом 900</w:t>
            </w:r>
          </w:p>
        </w:tc>
        <w:tc>
          <w:tcPr>
            <w:tcW w:w="1024" w:type="dxa"/>
          </w:tcPr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0,5-1,0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0,6-2,0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1,0-2,0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0,3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1,0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2,0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2,5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0,5</w:t>
            </w:r>
          </w:p>
          <w:p w:rsidR="00913176" w:rsidRPr="000415EF" w:rsidRDefault="00913176" w:rsidP="00562C72">
            <w:pPr>
              <w:widowControl/>
              <w:suppressAutoHyphens/>
              <w:autoSpaceDE/>
              <w:autoSpaceDN/>
              <w:adjustRightInd/>
              <w:ind w:firstLine="0"/>
              <w:rPr>
                <w:sz w:val="24"/>
                <w:szCs w:val="30"/>
              </w:rPr>
            </w:pPr>
            <w:r w:rsidRPr="000415EF">
              <w:rPr>
                <w:sz w:val="24"/>
                <w:szCs w:val="30"/>
              </w:rPr>
              <w:t>1,0</w:t>
            </w:r>
          </w:p>
        </w:tc>
      </w:tr>
    </w:tbl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</w:p>
    <w:p w:rsidR="00913176" w:rsidRPr="000415EF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 w:rsidRPr="000415EF">
        <w:rPr>
          <w:sz w:val="24"/>
          <w:szCs w:val="30"/>
        </w:rPr>
        <w:t>Полученный результат позволяет определить давление, которое необходимо создать на входе для покачивания теплоносителей, и, соответственно, определить мощность и подобрать насос и электродвигатель.</w:t>
      </w:r>
    </w:p>
    <w:p w:rsidR="00913176" w:rsidRPr="00447EC6" w:rsidRDefault="00913176" w:rsidP="00913176">
      <w:pPr>
        <w:suppressAutoHyphens/>
        <w:spacing w:after="0" w:line="240" w:lineRule="auto"/>
        <w:ind w:firstLine="709"/>
        <w:jc w:val="both"/>
        <w:rPr>
          <w:sz w:val="24"/>
          <w:szCs w:val="30"/>
        </w:rPr>
      </w:pPr>
      <w:r>
        <w:rPr>
          <w:sz w:val="24"/>
          <w:szCs w:val="30"/>
        </w:rPr>
        <w:t>Вспомогательные материалы для расчетов изложены</w:t>
      </w:r>
      <w:r w:rsidRPr="00447EC6">
        <w:rPr>
          <w:sz w:val="24"/>
          <w:szCs w:val="30"/>
        </w:rPr>
        <w:t xml:space="preserve"> в методических </w:t>
      </w:r>
      <w:proofErr w:type="gramStart"/>
      <w:r w:rsidRPr="00447EC6">
        <w:rPr>
          <w:sz w:val="24"/>
          <w:szCs w:val="30"/>
        </w:rPr>
        <w:t>рекомендациях</w:t>
      </w:r>
      <w:proofErr w:type="gramEnd"/>
      <w:r w:rsidRPr="00447EC6">
        <w:rPr>
          <w:sz w:val="24"/>
          <w:szCs w:val="30"/>
        </w:rPr>
        <w:t>:</w:t>
      </w:r>
    </w:p>
    <w:p w:rsidR="00913176" w:rsidRPr="00447EC6" w:rsidRDefault="00913176" w:rsidP="00913176">
      <w:pPr>
        <w:numPr>
          <w:ilvl w:val="0"/>
          <w:numId w:val="5"/>
        </w:numPr>
        <w:tabs>
          <w:tab w:val="clear" w:pos="420"/>
          <w:tab w:val="left" w:pos="1080"/>
        </w:tabs>
        <w:spacing w:after="0" w:line="240" w:lineRule="auto"/>
        <w:ind w:left="0" w:firstLine="720"/>
        <w:jc w:val="both"/>
        <w:rPr>
          <w:sz w:val="24"/>
          <w:szCs w:val="30"/>
        </w:rPr>
      </w:pPr>
      <w:r w:rsidRPr="00447EC6">
        <w:rPr>
          <w:b/>
          <w:sz w:val="24"/>
          <w:szCs w:val="30"/>
        </w:rPr>
        <w:t>Соловых, С. Ю.</w:t>
      </w:r>
      <w:r w:rsidRPr="00447EC6">
        <w:rPr>
          <w:sz w:val="24"/>
          <w:szCs w:val="30"/>
        </w:rPr>
        <w:t> Расчет теплообменника [Текст] : метод</w:t>
      </w:r>
      <w:proofErr w:type="gramStart"/>
      <w:r w:rsidRPr="00447EC6">
        <w:rPr>
          <w:sz w:val="24"/>
          <w:szCs w:val="30"/>
        </w:rPr>
        <w:t>.</w:t>
      </w:r>
      <w:proofErr w:type="gramEnd"/>
      <w:r w:rsidRPr="00447EC6">
        <w:rPr>
          <w:sz w:val="24"/>
          <w:szCs w:val="30"/>
        </w:rPr>
        <w:t xml:space="preserve"> </w:t>
      </w:r>
      <w:proofErr w:type="gramStart"/>
      <w:r w:rsidRPr="00447EC6">
        <w:rPr>
          <w:sz w:val="24"/>
          <w:szCs w:val="30"/>
        </w:rPr>
        <w:t>у</w:t>
      </w:r>
      <w:proofErr w:type="gramEnd"/>
      <w:r w:rsidRPr="00447EC6">
        <w:rPr>
          <w:sz w:val="24"/>
          <w:szCs w:val="30"/>
        </w:rPr>
        <w:t xml:space="preserve">казания к выполнению курсовых работ по курсу "Процессы и аппараты пищевых пр-в" / С. Ю. Соловых, С. В. Антимонов, В. П. Ханин; М-во образования и науки Рос. Федерации, </w:t>
      </w:r>
      <w:proofErr w:type="spellStart"/>
      <w:r w:rsidRPr="00447EC6">
        <w:rPr>
          <w:sz w:val="24"/>
          <w:szCs w:val="30"/>
        </w:rPr>
        <w:t>Федер</w:t>
      </w:r>
      <w:proofErr w:type="spellEnd"/>
      <w:r w:rsidRPr="00447EC6">
        <w:rPr>
          <w:sz w:val="24"/>
          <w:szCs w:val="30"/>
        </w:rPr>
        <w:t xml:space="preserve">. агентство по образованию, Гос. </w:t>
      </w:r>
      <w:proofErr w:type="spellStart"/>
      <w:r w:rsidRPr="00447EC6">
        <w:rPr>
          <w:sz w:val="24"/>
          <w:szCs w:val="30"/>
        </w:rPr>
        <w:t>образоват</w:t>
      </w:r>
      <w:proofErr w:type="spellEnd"/>
      <w:r w:rsidRPr="00447EC6">
        <w:rPr>
          <w:sz w:val="24"/>
          <w:szCs w:val="30"/>
        </w:rPr>
        <w:t xml:space="preserve">. учреждение </w:t>
      </w:r>
      <w:proofErr w:type="spellStart"/>
      <w:r w:rsidRPr="00447EC6">
        <w:rPr>
          <w:sz w:val="24"/>
          <w:szCs w:val="30"/>
        </w:rPr>
        <w:t>высш</w:t>
      </w:r>
      <w:proofErr w:type="spellEnd"/>
      <w:r w:rsidRPr="00447EC6">
        <w:rPr>
          <w:sz w:val="24"/>
          <w:szCs w:val="30"/>
        </w:rPr>
        <w:t>. проф. образования "Оренбург</w:t>
      </w:r>
      <w:proofErr w:type="gramStart"/>
      <w:r w:rsidRPr="00447EC6">
        <w:rPr>
          <w:sz w:val="24"/>
          <w:szCs w:val="30"/>
        </w:rPr>
        <w:t>.</w:t>
      </w:r>
      <w:proofErr w:type="gramEnd"/>
      <w:r w:rsidRPr="00447EC6">
        <w:rPr>
          <w:sz w:val="24"/>
          <w:szCs w:val="30"/>
        </w:rPr>
        <w:t xml:space="preserve"> </w:t>
      </w:r>
      <w:proofErr w:type="gramStart"/>
      <w:r w:rsidRPr="00447EC6">
        <w:rPr>
          <w:sz w:val="24"/>
          <w:szCs w:val="30"/>
        </w:rPr>
        <w:t>г</w:t>
      </w:r>
      <w:proofErr w:type="gramEnd"/>
      <w:r w:rsidRPr="00447EC6">
        <w:rPr>
          <w:sz w:val="24"/>
          <w:szCs w:val="30"/>
        </w:rPr>
        <w:t>ос. ун-т", Каф. машин и аппаратов хим. и пищевых пр-в. - Оренбург</w:t>
      </w:r>
      <w:proofErr w:type="gramStart"/>
      <w:r w:rsidRPr="00447EC6">
        <w:rPr>
          <w:sz w:val="24"/>
          <w:szCs w:val="30"/>
        </w:rPr>
        <w:t xml:space="preserve"> :</w:t>
      </w:r>
      <w:proofErr w:type="gramEnd"/>
      <w:r w:rsidRPr="00447EC6">
        <w:rPr>
          <w:sz w:val="24"/>
          <w:szCs w:val="30"/>
        </w:rPr>
        <w:t xml:space="preserve"> ГОУ ОГУ, 2007. - 56 с. - </w:t>
      </w:r>
      <w:proofErr w:type="spellStart"/>
      <w:r w:rsidRPr="00447EC6">
        <w:rPr>
          <w:sz w:val="24"/>
          <w:szCs w:val="30"/>
        </w:rPr>
        <w:t>Библиогр</w:t>
      </w:r>
      <w:proofErr w:type="spellEnd"/>
      <w:r w:rsidRPr="00447EC6">
        <w:rPr>
          <w:sz w:val="24"/>
          <w:szCs w:val="30"/>
        </w:rPr>
        <w:t>.: с. 36. - Прил.: с. 37.Издание на др. носителе [Электронный ресурс] </w:t>
      </w:r>
    </w:p>
    <w:p w:rsidR="00913176" w:rsidRPr="003413FB" w:rsidRDefault="00913176" w:rsidP="00913176">
      <w:pPr>
        <w:spacing w:after="0" w:line="240" w:lineRule="auto"/>
        <w:ind w:firstLine="720"/>
        <w:jc w:val="both"/>
        <w:rPr>
          <w:sz w:val="24"/>
          <w:szCs w:val="30"/>
        </w:rPr>
      </w:pPr>
    </w:p>
    <w:p w:rsidR="00F643BE" w:rsidRPr="00C00C12" w:rsidRDefault="003A5BDD" w:rsidP="003A5BDD">
      <w:pPr>
        <w:pStyle w:val="1"/>
        <w:rPr>
          <w:sz w:val="24"/>
          <w:szCs w:val="24"/>
          <w:shd w:val="clear" w:color="auto" w:fill="FFFFFF"/>
        </w:rPr>
      </w:pPr>
      <w:bookmarkStart w:id="6" w:name="_Toc24110979"/>
      <w:r w:rsidRPr="00C00C12">
        <w:rPr>
          <w:sz w:val="24"/>
          <w:szCs w:val="24"/>
        </w:rPr>
        <w:t>Методические указания по промежуточной аттестации по дисциплине</w:t>
      </w:r>
      <w:bookmarkEnd w:id="6"/>
    </w:p>
    <w:p w:rsidR="007612D3" w:rsidRPr="00C00C12" w:rsidRDefault="007612D3" w:rsidP="00B647FD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670077" w:rsidRPr="007B6D3A" w:rsidRDefault="00670077" w:rsidP="00670077">
      <w:pPr>
        <w:spacing w:after="0" w:line="240" w:lineRule="auto"/>
        <w:ind w:firstLine="709"/>
        <w:jc w:val="both"/>
        <w:rPr>
          <w:sz w:val="24"/>
          <w:szCs w:val="24"/>
        </w:rPr>
      </w:pPr>
      <w:r w:rsidRPr="007B6D3A">
        <w:rPr>
          <w:sz w:val="24"/>
          <w:szCs w:val="24"/>
        </w:rPr>
        <w:t xml:space="preserve">При подготовке к </w:t>
      </w:r>
      <w:r>
        <w:rPr>
          <w:sz w:val="24"/>
          <w:szCs w:val="24"/>
        </w:rPr>
        <w:t>промежуточной аттестации</w:t>
      </w:r>
      <w:r w:rsidRPr="007B6D3A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</w:t>
      </w:r>
      <w:r>
        <w:rPr>
          <w:sz w:val="24"/>
          <w:szCs w:val="24"/>
        </w:rPr>
        <w:t>лабораторных</w:t>
      </w:r>
      <w:r w:rsidRPr="007B6D3A">
        <w:rPr>
          <w:sz w:val="24"/>
          <w:szCs w:val="24"/>
        </w:rPr>
        <w:t xml:space="preserve"> занятиях. Рекомендуется составить краткие письменные ответы на все вопросы, вынесенные на </w:t>
      </w:r>
      <w:r>
        <w:rPr>
          <w:sz w:val="24"/>
          <w:szCs w:val="24"/>
        </w:rPr>
        <w:t>промежуточную аттестацию</w:t>
      </w:r>
      <w:r w:rsidRPr="007B6D3A">
        <w:rPr>
          <w:sz w:val="24"/>
          <w:szCs w:val="24"/>
        </w:rPr>
        <w:t>, либо составить план ответа по предлагаемым вопросам из ФОС.</w:t>
      </w:r>
      <w:bookmarkStart w:id="7" w:name="_GoBack"/>
      <w:bookmarkEnd w:id="7"/>
    </w:p>
    <w:sectPr w:rsidR="00670077" w:rsidRPr="007B6D3A" w:rsidSect="00950938">
      <w:footerReference w:type="default" r:id="rId3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2EE" w:rsidRDefault="008562EE" w:rsidP="00B87C0A">
      <w:pPr>
        <w:spacing w:after="0" w:line="240" w:lineRule="auto"/>
      </w:pPr>
      <w:r>
        <w:separator/>
      </w:r>
    </w:p>
  </w:endnote>
  <w:endnote w:type="continuationSeparator" w:id="0">
    <w:p w:rsidR="008562EE" w:rsidRDefault="008562EE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025738"/>
      <w:docPartObj>
        <w:docPartGallery w:val="Page Numbers (Bottom of Page)"/>
        <w:docPartUnique/>
      </w:docPartObj>
    </w:sdtPr>
    <w:sdtEndPr/>
    <w:sdtContent>
      <w:p w:rsidR="00950938" w:rsidRDefault="009509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176">
          <w:rPr>
            <w:noProof/>
          </w:rPr>
          <w:t>27</w:t>
        </w:r>
        <w:r>
          <w:fldChar w:fldCharType="end"/>
        </w:r>
      </w:p>
    </w:sdtContent>
  </w:sdt>
  <w:p w:rsidR="00950938" w:rsidRDefault="009509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2EE" w:rsidRDefault="008562EE" w:rsidP="00B87C0A">
      <w:pPr>
        <w:spacing w:after="0" w:line="240" w:lineRule="auto"/>
      </w:pPr>
      <w:r>
        <w:separator/>
      </w:r>
    </w:p>
  </w:footnote>
  <w:footnote w:type="continuationSeparator" w:id="0">
    <w:p w:rsidR="008562EE" w:rsidRDefault="008562EE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9163755"/>
    <w:multiLevelType w:val="hybridMultilevel"/>
    <w:tmpl w:val="C954522E"/>
    <w:lvl w:ilvl="0" w:tplc="8876A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CD62F17"/>
    <w:multiLevelType w:val="multilevel"/>
    <w:tmpl w:val="89505D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130267C9"/>
    <w:multiLevelType w:val="multilevel"/>
    <w:tmpl w:val="59B60AB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586736"/>
    <w:multiLevelType w:val="hybridMultilevel"/>
    <w:tmpl w:val="59B60ABC"/>
    <w:lvl w:ilvl="0" w:tplc="49B0479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82FE6"/>
    <w:multiLevelType w:val="singleLevel"/>
    <w:tmpl w:val="7DA0EFC8"/>
    <w:lvl w:ilvl="0">
      <w:start w:val="2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">
    <w:nsid w:val="2D6A79CC"/>
    <w:multiLevelType w:val="singleLevel"/>
    <w:tmpl w:val="6FDA9ECE"/>
    <w:lvl w:ilvl="0">
      <w:start w:val="2"/>
      <w:numFmt w:val="decimal"/>
      <w:lvlText w:val="%1."/>
      <w:legacy w:legacy="1" w:legacySpace="0" w:legacyIndent="265"/>
      <w:lvlJc w:val="left"/>
      <w:rPr>
        <w:rFonts w:ascii="Times New Roman" w:hAnsi="Times New Roman" w:cs="Times New Roman" w:hint="default"/>
      </w:rPr>
    </w:lvl>
  </w:abstractNum>
  <w:abstractNum w:abstractNumId="8">
    <w:nsid w:val="2D8E4F1F"/>
    <w:multiLevelType w:val="multilevel"/>
    <w:tmpl w:val="EA36D9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38C81282"/>
    <w:multiLevelType w:val="hybridMultilevel"/>
    <w:tmpl w:val="D21AA64C"/>
    <w:lvl w:ilvl="0" w:tplc="8416B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8EE4608"/>
    <w:multiLevelType w:val="singleLevel"/>
    <w:tmpl w:val="D9866B70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>
    <w:nsid w:val="596C4053"/>
    <w:multiLevelType w:val="multilevel"/>
    <w:tmpl w:val="F3BACC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F784A17"/>
    <w:multiLevelType w:val="singleLevel"/>
    <w:tmpl w:val="F1DAE9A0"/>
    <w:lvl w:ilvl="0">
      <w:start w:val="2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3">
    <w:nsid w:val="6477674B"/>
    <w:multiLevelType w:val="multilevel"/>
    <w:tmpl w:val="C860B6E2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6EE16C6"/>
    <w:multiLevelType w:val="multilevel"/>
    <w:tmpl w:val="0C26511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705C52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09E1A42"/>
    <w:multiLevelType w:val="multilevel"/>
    <w:tmpl w:val="EA36D9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74B21B58"/>
    <w:multiLevelType w:val="hybridMultilevel"/>
    <w:tmpl w:val="5B7E8C76"/>
    <w:lvl w:ilvl="0" w:tplc="EBA819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4D14B43"/>
    <w:multiLevelType w:val="hybridMultilevel"/>
    <w:tmpl w:val="04905BA4"/>
    <w:lvl w:ilvl="0" w:tplc="0DF013A6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8"/>
  </w:num>
  <w:num w:numId="5">
    <w:abstractNumId w:val="16"/>
  </w:num>
  <w:num w:numId="6">
    <w:abstractNumId w:val="18"/>
  </w:num>
  <w:num w:numId="7">
    <w:abstractNumId w:val="18"/>
  </w:num>
  <w:num w:numId="8">
    <w:abstractNumId w:val="18"/>
  </w:num>
  <w:num w:numId="9">
    <w:abstractNumId w:val="14"/>
  </w:num>
  <w:num w:numId="10">
    <w:abstractNumId w:val="7"/>
  </w:num>
  <w:num w:numId="11">
    <w:abstractNumId w:val="11"/>
  </w:num>
  <w:num w:numId="12">
    <w:abstractNumId w:val="2"/>
  </w:num>
  <w:num w:numId="13">
    <w:abstractNumId w:val="9"/>
  </w:num>
  <w:num w:numId="14">
    <w:abstractNumId w:val="5"/>
  </w:num>
  <w:num w:numId="15">
    <w:abstractNumId w:val="3"/>
  </w:num>
  <w:num w:numId="16">
    <w:abstractNumId w:val="13"/>
  </w:num>
  <w:num w:numId="17">
    <w:abstractNumId w:val="4"/>
  </w:num>
  <w:num w:numId="18">
    <w:abstractNumId w:val="17"/>
  </w:num>
  <w:num w:numId="19">
    <w:abstractNumId w:val="15"/>
  </w:num>
  <w:num w:numId="20">
    <w:abstractNumId w:val="10"/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42E59"/>
    <w:rsid w:val="00075705"/>
    <w:rsid w:val="000B34A2"/>
    <w:rsid w:val="000C4AC4"/>
    <w:rsid w:val="00114E63"/>
    <w:rsid w:val="00171A0A"/>
    <w:rsid w:val="001D10B9"/>
    <w:rsid w:val="00235037"/>
    <w:rsid w:val="002E603B"/>
    <w:rsid w:val="00341C2F"/>
    <w:rsid w:val="003A0B4E"/>
    <w:rsid w:val="003A5BDD"/>
    <w:rsid w:val="003B63FD"/>
    <w:rsid w:val="00442D10"/>
    <w:rsid w:val="00454F2A"/>
    <w:rsid w:val="004611F5"/>
    <w:rsid w:val="004671CC"/>
    <w:rsid w:val="004C3D21"/>
    <w:rsid w:val="004D6EFD"/>
    <w:rsid w:val="0060116F"/>
    <w:rsid w:val="00670077"/>
    <w:rsid w:val="00670552"/>
    <w:rsid w:val="006E1853"/>
    <w:rsid w:val="007257AB"/>
    <w:rsid w:val="007612D3"/>
    <w:rsid w:val="0077537E"/>
    <w:rsid w:val="007B0A9D"/>
    <w:rsid w:val="007F68A3"/>
    <w:rsid w:val="007F7E8C"/>
    <w:rsid w:val="00831130"/>
    <w:rsid w:val="008562EE"/>
    <w:rsid w:val="00913176"/>
    <w:rsid w:val="009428E6"/>
    <w:rsid w:val="00950938"/>
    <w:rsid w:val="009640C8"/>
    <w:rsid w:val="00985385"/>
    <w:rsid w:val="00991DB1"/>
    <w:rsid w:val="009A3E04"/>
    <w:rsid w:val="00A73178"/>
    <w:rsid w:val="00A91F6F"/>
    <w:rsid w:val="00AB769F"/>
    <w:rsid w:val="00B647FD"/>
    <w:rsid w:val="00B87C0A"/>
    <w:rsid w:val="00BA2907"/>
    <w:rsid w:val="00BB26E9"/>
    <w:rsid w:val="00C00C12"/>
    <w:rsid w:val="00C521CB"/>
    <w:rsid w:val="00CA2A17"/>
    <w:rsid w:val="00CE7834"/>
    <w:rsid w:val="00D93810"/>
    <w:rsid w:val="00DA0317"/>
    <w:rsid w:val="00DA2329"/>
    <w:rsid w:val="00E22543"/>
    <w:rsid w:val="00E83D6A"/>
    <w:rsid w:val="00EE0D6A"/>
    <w:rsid w:val="00F447BC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"/>
    <w:link w:val="10"/>
    <w:qFormat/>
    <w:rsid w:val="003A5BDD"/>
    <w:pPr>
      <w:numPr>
        <w:numId w:val="3"/>
      </w:numPr>
      <w:tabs>
        <w:tab w:val="left" w:pos="993"/>
      </w:tabs>
      <w:autoSpaceDE w:val="0"/>
      <w:autoSpaceDN w:val="0"/>
      <w:adjustRightInd w:val="0"/>
      <w:spacing w:before="240" w:after="240" w:line="240" w:lineRule="auto"/>
      <w:jc w:val="both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unhideWhenUsed/>
    <w:qFormat/>
    <w:rsid w:val="00913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131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13176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13176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13176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3176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"/>
    <w:link w:val="a5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"/>
    <w:link w:val="a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BB26E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uiPriority w:val="99"/>
    <w:rsid w:val="00BB26E9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3A5BDD"/>
    <w:rPr>
      <w:rFonts w:ascii="Times New Roman" w:hAnsi="Times New Roman" w:cs="Times New Roman"/>
      <w:b/>
      <w:bCs/>
      <w:sz w:val="32"/>
      <w:szCs w:val="28"/>
    </w:rPr>
  </w:style>
  <w:style w:type="paragraph" w:styleId="a0">
    <w:name w:val="List Paragraph"/>
    <w:basedOn w:val="a"/>
    <w:uiPriority w:val="34"/>
    <w:qFormat/>
    <w:rsid w:val="003A5BDD"/>
    <w:pPr>
      <w:ind w:left="720"/>
      <w:contextualSpacing/>
    </w:pPr>
  </w:style>
  <w:style w:type="paragraph" w:styleId="aa">
    <w:name w:val="Plain Text"/>
    <w:aliases w:val="Знак"/>
    <w:basedOn w:val="a"/>
    <w:link w:val="ab"/>
    <w:uiPriority w:val="99"/>
    <w:rsid w:val="009640C8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b">
    <w:name w:val="Текст Знак"/>
    <w:aliases w:val="Знак Знак"/>
    <w:basedOn w:val="a1"/>
    <w:link w:val="aa"/>
    <w:uiPriority w:val="99"/>
    <w:rsid w:val="009640C8"/>
    <w:rPr>
      <w:rFonts w:ascii="Courier New" w:eastAsia="Calibri" w:hAnsi="Courier New" w:cs="Times New Roman"/>
      <w:sz w:val="20"/>
      <w:szCs w:val="20"/>
      <w:lang w:eastAsia="ru-RU"/>
    </w:rPr>
  </w:style>
  <w:style w:type="character" w:styleId="ac">
    <w:name w:val="Hyperlink"/>
    <w:basedOn w:val="a1"/>
    <w:uiPriority w:val="99"/>
    <w:unhideWhenUsed/>
    <w:rsid w:val="009640C8"/>
    <w:rPr>
      <w:rFonts w:ascii="Times New Roman" w:hAnsi="Times New Roman" w:cs="Times New Roman"/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950938"/>
    <w:pPr>
      <w:keepNext/>
      <w:keepLines/>
      <w:numPr>
        <w:numId w:val="0"/>
      </w:numPr>
      <w:tabs>
        <w:tab w:val="clear" w:pos="993"/>
      </w:tabs>
      <w:autoSpaceDE/>
      <w:autoSpaceDN/>
      <w:adjustRightInd/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50938"/>
    <w:pPr>
      <w:spacing w:after="100"/>
    </w:pPr>
  </w:style>
  <w:style w:type="character" w:customStyle="1" w:styleId="fontstyle01">
    <w:name w:val="fontstyle01"/>
    <w:basedOn w:val="a1"/>
    <w:rsid w:val="007F7E8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7F7E8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e">
    <w:name w:val="Body Text Indent"/>
    <w:basedOn w:val="a"/>
    <w:link w:val="af"/>
    <w:rsid w:val="00042E59"/>
    <w:pPr>
      <w:widowControl w:val="0"/>
      <w:autoSpaceDE w:val="0"/>
      <w:autoSpaceDN w:val="0"/>
      <w:adjustRightInd w:val="0"/>
      <w:spacing w:after="0" w:line="240" w:lineRule="auto"/>
      <w:ind w:right="-7" w:firstLine="720"/>
      <w:jc w:val="both"/>
    </w:pPr>
    <w:rPr>
      <w:rFonts w:eastAsia="Times New Roman"/>
      <w:sz w:val="28"/>
      <w:szCs w:val="16"/>
      <w:lang w:eastAsia="ru-RU"/>
    </w:rPr>
  </w:style>
  <w:style w:type="character" w:customStyle="1" w:styleId="af">
    <w:name w:val="Основной текст с отступом Знак"/>
    <w:basedOn w:val="a1"/>
    <w:link w:val="ae"/>
    <w:rsid w:val="00042E59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1">
    <w:name w:val="Body Text Indent 3"/>
    <w:basedOn w:val="a"/>
    <w:link w:val="32"/>
    <w:rsid w:val="00042E59"/>
    <w:pPr>
      <w:widowControl w:val="0"/>
      <w:autoSpaceDE w:val="0"/>
      <w:autoSpaceDN w:val="0"/>
      <w:adjustRightInd w:val="0"/>
      <w:spacing w:before="80" w:after="120" w:line="240" w:lineRule="auto"/>
      <w:ind w:left="283"/>
      <w:jc w:val="both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042E5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913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913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1"/>
    <w:link w:val="6"/>
    <w:rsid w:val="0091317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13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1317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13176"/>
    <w:rPr>
      <w:rFonts w:ascii="Arial" w:eastAsia="Times New Roman" w:hAnsi="Arial" w:cs="Arial"/>
      <w:lang w:eastAsia="ru-RU"/>
    </w:rPr>
  </w:style>
  <w:style w:type="character" w:styleId="af0">
    <w:name w:val="page number"/>
    <w:basedOn w:val="a1"/>
    <w:rsid w:val="00913176"/>
  </w:style>
  <w:style w:type="paragraph" w:customStyle="1" w:styleId="FR1">
    <w:name w:val="FR1"/>
    <w:rsid w:val="00913176"/>
    <w:pPr>
      <w:widowControl w:val="0"/>
      <w:autoSpaceDE w:val="0"/>
      <w:autoSpaceDN w:val="0"/>
      <w:adjustRightInd w:val="0"/>
      <w:spacing w:before="20" w:after="0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FR2">
    <w:name w:val="FR2"/>
    <w:rsid w:val="00913176"/>
    <w:pPr>
      <w:widowControl w:val="0"/>
      <w:autoSpaceDE w:val="0"/>
      <w:autoSpaceDN w:val="0"/>
      <w:adjustRightInd w:val="0"/>
      <w:spacing w:before="260" w:after="0" w:line="240" w:lineRule="auto"/>
      <w:ind w:firstLine="34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1">
    <w:name w:val="Table Grid"/>
    <w:basedOn w:val="a2"/>
    <w:rsid w:val="009131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"/>
    <w:link w:val="10"/>
    <w:qFormat/>
    <w:rsid w:val="003A5BDD"/>
    <w:pPr>
      <w:numPr>
        <w:numId w:val="3"/>
      </w:numPr>
      <w:tabs>
        <w:tab w:val="left" w:pos="993"/>
      </w:tabs>
      <w:autoSpaceDE w:val="0"/>
      <w:autoSpaceDN w:val="0"/>
      <w:adjustRightInd w:val="0"/>
      <w:spacing w:before="240" w:after="240" w:line="240" w:lineRule="auto"/>
      <w:jc w:val="both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unhideWhenUsed/>
    <w:qFormat/>
    <w:rsid w:val="00913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131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13176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913176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13176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13176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"/>
    <w:link w:val="a5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"/>
    <w:link w:val="a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BB26E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uiPriority w:val="99"/>
    <w:rsid w:val="00BB26E9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3A5BDD"/>
    <w:rPr>
      <w:rFonts w:ascii="Times New Roman" w:hAnsi="Times New Roman" w:cs="Times New Roman"/>
      <w:b/>
      <w:bCs/>
      <w:sz w:val="32"/>
      <w:szCs w:val="28"/>
    </w:rPr>
  </w:style>
  <w:style w:type="paragraph" w:styleId="a0">
    <w:name w:val="List Paragraph"/>
    <w:basedOn w:val="a"/>
    <w:uiPriority w:val="34"/>
    <w:qFormat/>
    <w:rsid w:val="003A5BDD"/>
    <w:pPr>
      <w:ind w:left="720"/>
      <w:contextualSpacing/>
    </w:pPr>
  </w:style>
  <w:style w:type="paragraph" w:styleId="aa">
    <w:name w:val="Plain Text"/>
    <w:aliases w:val="Знак"/>
    <w:basedOn w:val="a"/>
    <w:link w:val="ab"/>
    <w:uiPriority w:val="99"/>
    <w:rsid w:val="009640C8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b">
    <w:name w:val="Текст Знак"/>
    <w:aliases w:val="Знак Знак"/>
    <w:basedOn w:val="a1"/>
    <w:link w:val="aa"/>
    <w:uiPriority w:val="99"/>
    <w:rsid w:val="009640C8"/>
    <w:rPr>
      <w:rFonts w:ascii="Courier New" w:eastAsia="Calibri" w:hAnsi="Courier New" w:cs="Times New Roman"/>
      <w:sz w:val="20"/>
      <w:szCs w:val="20"/>
      <w:lang w:eastAsia="ru-RU"/>
    </w:rPr>
  </w:style>
  <w:style w:type="character" w:styleId="ac">
    <w:name w:val="Hyperlink"/>
    <w:basedOn w:val="a1"/>
    <w:uiPriority w:val="99"/>
    <w:unhideWhenUsed/>
    <w:rsid w:val="009640C8"/>
    <w:rPr>
      <w:rFonts w:ascii="Times New Roman" w:hAnsi="Times New Roman" w:cs="Times New Roman"/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950938"/>
    <w:pPr>
      <w:keepNext/>
      <w:keepLines/>
      <w:numPr>
        <w:numId w:val="0"/>
      </w:numPr>
      <w:tabs>
        <w:tab w:val="clear" w:pos="993"/>
      </w:tabs>
      <w:autoSpaceDE/>
      <w:autoSpaceDN/>
      <w:adjustRightInd/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50938"/>
    <w:pPr>
      <w:spacing w:after="100"/>
    </w:pPr>
  </w:style>
  <w:style w:type="character" w:customStyle="1" w:styleId="fontstyle01">
    <w:name w:val="fontstyle01"/>
    <w:basedOn w:val="a1"/>
    <w:rsid w:val="007F7E8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1"/>
    <w:rsid w:val="007F7E8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e">
    <w:name w:val="Body Text Indent"/>
    <w:basedOn w:val="a"/>
    <w:link w:val="af"/>
    <w:rsid w:val="00042E59"/>
    <w:pPr>
      <w:widowControl w:val="0"/>
      <w:autoSpaceDE w:val="0"/>
      <w:autoSpaceDN w:val="0"/>
      <w:adjustRightInd w:val="0"/>
      <w:spacing w:after="0" w:line="240" w:lineRule="auto"/>
      <w:ind w:right="-7" w:firstLine="720"/>
      <w:jc w:val="both"/>
    </w:pPr>
    <w:rPr>
      <w:rFonts w:eastAsia="Times New Roman"/>
      <w:sz w:val="28"/>
      <w:szCs w:val="16"/>
      <w:lang w:eastAsia="ru-RU"/>
    </w:rPr>
  </w:style>
  <w:style w:type="character" w:customStyle="1" w:styleId="af">
    <w:name w:val="Основной текст с отступом Знак"/>
    <w:basedOn w:val="a1"/>
    <w:link w:val="ae"/>
    <w:rsid w:val="00042E59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1">
    <w:name w:val="Body Text Indent 3"/>
    <w:basedOn w:val="a"/>
    <w:link w:val="32"/>
    <w:rsid w:val="00042E59"/>
    <w:pPr>
      <w:widowControl w:val="0"/>
      <w:autoSpaceDE w:val="0"/>
      <w:autoSpaceDN w:val="0"/>
      <w:adjustRightInd w:val="0"/>
      <w:spacing w:before="80" w:after="120" w:line="240" w:lineRule="auto"/>
      <w:ind w:left="283"/>
      <w:jc w:val="both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042E5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913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913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1"/>
    <w:link w:val="6"/>
    <w:rsid w:val="0091317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131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1317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13176"/>
    <w:rPr>
      <w:rFonts w:ascii="Arial" w:eastAsia="Times New Roman" w:hAnsi="Arial" w:cs="Arial"/>
      <w:lang w:eastAsia="ru-RU"/>
    </w:rPr>
  </w:style>
  <w:style w:type="character" w:styleId="af0">
    <w:name w:val="page number"/>
    <w:basedOn w:val="a1"/>
    <w:rsid w:val="00913176"/>
  </w:style>
  <w:style w:type="paragraph" w:customStyle="1" w:styleId="FR1">
    <w:name w:val="FR1"/>
    <w:rsid w:val="00913176"/>
    <w:pPr>
      <w:widowControl w:val="0"/>
      <w:autoSpaceDE w:val="0"/>
      <w:autoSpaceDN w:val="0"/>
      <w:adjustRightInd w:val="0"/>
      <w:spacing w:before="20" w:after="0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FR2">
    <w:name w:val="FR2"/>
    <w:rsid w:val="00913176"/>
    <w:pPr>
      <w:widowControl w:val="0"/>
      <w:autoSpaceDE w:val="0"/>
      <w:autoSpaceDN w:val="0"/>
      <w:adjustRightInd w:val="0"/>
      <w:spacing w:before="260" w:after="0" w:line="240" w:lineRule="auto"/>
      <w:ind w:firstLine="34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1">
    <w:name w:val="Table Grid"/>
    <w:basedOn w:val="a2"/>
    <w:rsid w:val="009131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8.wmf"/><Relationship Id="rId303" Type="http://schemas.openxmlformats.org/officeDocument/2006/relationships/image" Target="media/image150.wmf"/><Relationship Id="rId21" Type="http://schemas.openxmlformats.org/officeDocument/2006/relationships/oleObject" Target="embeddings/oleObject6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7.bin"/><Relationship Id="rId84" Type="http://schemas.openxmlformats.org/officeDocument/2006/relationships/oleObject" Target="embeddings/oleObject37.bin"/><Relationship Id="rId138" Type="http://schemas.openxmlformats.org/officeDocument/2006/relationships/image" Target="media/image65.wmf"/><Relationship Id="rId159" Type="http://schemas.openxmlformats.org/officeDocument/2006/relationships/image" Target="media/image75.wmf"/><Relationship Id="rId324" Type="http://schemas.openxmlformats.org/officeDocument/2006/relationships/fontTable" Target="fontTable.xml"/><Relationship Id="rId170" Type="http://schemas.openxmlformats.org/officeDocument/2006/relationships/oleObject" Target="embeddings/oleObject81.bin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09.bin"/><Relationship Id="rId247" Type="http://schemas.openxmlformats.org/officeDocument/2006/relationships/image" Target="media/image119.wmf"/><Relationship Id="rId107" Type="http://schemas.openxmlformats.org/officeDocument/2006/relationships/image" Target="media/image50.wmf"/><Relationship Id="rId268" Type="http://schemas.openxmlformats.org/officeDocument/2006/relationships/oleObject" Target="embeddings/oleObject129.bin"/><Relationship Id="rId289" Type="http://schemas.openxmlformats.org/officeDocument/2006/relationships/image" Target="media/image143.wmf"/><Relationship Id="rId11" Type="http://schemas.openxmlformats.org/officeDocument/2006/relationships/oleObject" Target="embeddings/oleObject1.bin"/><Relationship Id="rId32" Type="http://schemas.openxmlformats.org/officeDocument/2006/relationships/image" Target="media/image12.wmf"/><Relationship Id="rId53" Type="http://schemas.openxmlformats.org/officeDocument/2006/relationships/oleObject" Target="embeddings/oleObject22.bin"/><Relationship Id="rId74" Type="http://schemas.openxmlformats.org/officeDocument/2006/relationships/oleObject" Target="embeddings/oleObject32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70.bin"/><Relationship Id="rId314" Type="http://schemas.openxmlformats.org/officeDocument/2006/relationships/oleObject" Target="embeddings/oleObject150.bin"/><Relationship Id="rId5" Type="http://schemas.openxmlformats.org/officeDocument/2006/relationships/settings" Target="setting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181" Type="http://schemas.openxmlformats.org/officeDocument/2006/relationships/image" Target="media/image86.wmf"/><Relationship Id="rId216" Type="http://schemas.openxmlformats.org/officeDocument/2006/relationships/oleObject" Target="embeddings/oleObject104.bin"/><Relationship Id="rId237" Type="http://schemas.openxmlformats.org/officeDocument/2006/relationships/image" Target="media/image114.wmf"/><Relationship Id="rId258" Type="http://schemas.openxmlformats.org/officeDocument/2006/relationships/image" Target="media/image125.wmf"/><Relationship Id="rId279" Type="http://schemas.openxmlformats.org/officeDocument/2006/relationships/image" Target="media/image137.wmf"/><Relationship Id="rId22" Type="http://schemas.openxmlformats.org/officeDocument/2006/relationships/image" Target="media/image7.wmf"/><Relationship Id="rId43" Type="http://schemas.openxmlformats.org/officeDocument/2006/relationships/oleObject" Target="embeddings/oleObject17.bin"/><Relationship Id="rId64" Type="http://schemas.openxmlformats.org/officeDocument/2006/relationships/image" Target="media/image28.wmf"/><Relationship Id="rId118" Type="http://schemas.openxmlformats.org/officeDocument/2006/relationships/oleObject" Target="embeddings/oleObject54.bin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38.bin"/><Relationship Id="rId304" Type="http://schemas.openxmlformats.org/officeDocument/2006/relationships/oleObject" Target="embeddings/oleObject145.bin"/><Relationship Id="rId325" Type="http://schemas.openxmlformats.org/officeDocument/2006/relationships/theme" Target="theme/theme1.xml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171" Type="http://schemas.openxmlformats.org/officeDocument/2006/relationships/image" Target="media/image81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1.jpeg"/><Relationship Id="rId12" Type="http://schemas.openxmlformats.org/officeDocument/2006/relationships/image" Target="media/image2.wmf"/><Relationship Id="rId33" Type="http://schemas.openxmlformats.org/officeDocument/2006/relationships/oleObject" Target="embeddings/oleObject12.bin"/><Relationship Id="rId108" Type="http://schemas.openxmlformats.org/officeDocument/2006/relationships/oleObject" Target="embeddings/oleObject49.bin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4.bin"/><Relationship Id="rId315" Type="http://schemas.openxmlformats.org/officeDocument/2006/relationships/image" Target="media/image156.wmf"/><Relationship Id="rId54" Type="http://schemas.openxmlformats.org/officeDocument/2006/relationships/image" Target="media/image23.wmf"/><Relationship Id="rId75" Type="http://schemas.openxmlformats.org/officeDocument/2006/relationships/image" Target="media/image34.wmf"/><Relationship Id="rId96" Type="http://schemas.openxmlformats.org/officeDocument/2006/relationships/oleObject" Target="embeddings/oleObject43.bin"/><Relationship Id="rId140" Type="http://schemas.openxmlformats.org/officeDocument/2006/relationships/image" Target="media/image66.wmf"/><Relationship Id="rId161" Type="http://schemas.openxmlformats.org/officeDocument/2006/relationships/image" Target="media/image76.wmf"/><Relationship Id="rId182" Type="http://schemas.openxmlformats.org/officeDocument/2006/relationships/oleObject" Target="embeddings/oleObject87.bin"/><Relationship Id="rId217" Type="http://schemas.openxmlformats.org/officeDocument/2006/relationships/image" Target="media/image104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5.bin"/><Relationship Id="rId259" Type="http://schemas.openxmlformats.org/officeDocument/2006/relationships/oleObject" Target="embeddings/oleObject125.bin"/><Relationship Id="rId23" Type="http://schemas.openxmlformats.org/officeDocument/2006/relationships/oleObject" Target="embeddings/oleObject7.bin"/><Relationship Id="rId119" Type="http://schemas.openxmlformats.org/officeDocument/2006/relationships/image" Target="media/image56.wmf"/><Relationship Id="rId270" Type="http://schemas.openxmlformats.org/officeDocument/2006/relationships/image" Target="media/image132.wmf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44" Type="http://schemas.openxmlformats.org/officeDocument/2006/relationships/image" Target="media/image18.wmf"/><Relationship Id="rId65" Type="http://schemas.openxmlformats.org/officeDocument/2006/relationships/oleObject" Target="embeddings/oleObject28.bin"/><Relationship Id="rId86" Type="http://schemas.openxmlformats.org/officeDocument/2006/relationships/oleObject" Target="embeddings/oleObject38.bin"/><Relationship Id="rId130" Type="http://schemas.openxmlformats.org/officeDocument/2006/relationships/image" Target="media/image61.wmf"/><Relationship Id="rId151" Type="http://schemas.openxmlformats.org/officeDocument/2006/relationships/oleObject" Target="embeddings/oleObject71.bin"/><Relationship Id="rId172" Type="http://schemas.openxmlformats.org/officeDocument/2006/relationships/oleObject" Target="embeddings/oleObject82.bin"/><Relationship Id="rId193" Type="http://schemas.openxmlformats.org/officeDocument/2006/relationships/image" Target="media/image92.wmf"/><Relationship Id="rId207" Type="http://schemas.openxmlformats.org/officeDocument/2006/relationships/image" Target="media/image99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0.wmf"/><Relationship Id="rId13" Type="http://schemas.openxmlformats.org/officeDocument/2006/relationships/oleObject" Target="embeddings/oleObject2.bin"/><Relationship Id="rId109" Type="http://schemas.openxmlformats.org/officeDocument/2006/relationships/image" Target="media/image51.wmf"/><Relationship Id="rId260" Type="http://schemas.openxmlformats.org/officeDocument/2006/relationships/image" Target="media/image126.wmf"/><Relationship Id="rId281" Type="http://schemas.openxmlformats.org/officeDocument/2006/relationships/image" Target="media/image138.wmf"/><Relationship Id="rId316" Type="http://schemas.openxmlformats.org/officeDocument/2006/relationships/oleObject" Target="embeddings/oleObject151.bin"/><Relationship Id="rId34" Type="http://schemas.openxmlformats.org/officeDocument/2006/relationships/image" Target="media/image13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3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55.bin"/><Relationship Id="rId141" Type="http://schemas.openxmlformats.org/officeDocument/2006/relationships/oleObject" Target="embeddings/oleObject66.bin"/><Relationship Id="rId7" Type="http://schemas.openxmlformats.org/officeDocument/2006/relationships/footnotes" Target="footnotes.xml"/><Relationship Id="rId162" Type="http://schemas.openxmlformats.org/officeDocument/2006/relationships/oleObject" Target="embeddings/oleObject77.bin"/><Relationship Id="rId183" Type="http://schemas.openxmlformats.org/officeDocument/2006/relationships/image" Target="media/image87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5.wmf"/><Relationship Id="rId250" Type="http://schemas.openxmlformats.org/officeDocument/2006/relationships/oleObject" Target="embeddings/oleObject121.bin"/><Relationship Id="rId271" Type="http://schemas.openxmlformats.org/officeDocument/2006/relationships/oleObject" Target="embeddings/oleObject130.bin"/><Relationship Id="rId292" Type="http://schemas.openxmlformats.org/officeDocument/2006/relationships/oleObject" Target="embeddings/oleObject139.bin"/><Relationship Id="rId306" Type="http://schemas.openxmlformats.org/officeDocument/2006/relationships/oleObject" Target="embeddings/oleObject146.bin"/><Relationship Id="rId24" Type="http://schemas.openxmlformats.org/officeDocument/2006/relationships/image" Target="media/image8.wmf"/><Relationship Id="rId45" Type="http://schemas.openxmlformats.org/officeDocument/2006/relationships/oleObject" Target="embeddings/oleObject18.bin"/><Relationship Id="rId66" Type="http://schemas.openxmlformats.org/officeDocument/2006/relationships/image" Target="media/image29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0.bin"/><Relationship Id="rId131" Type="http://schemas.openxmlformats.org/officeDocument/2006/relationships/oleObject" Target="embeddings/oleObject61.bin"/><Relationship Id="rId152" Type="http://schemas.openxmlformats.org/officeDocument/2006/relationships/image" Target="media/image72.wmf"/><Relationship Id="rId173" Type="http://schemas.openxmlformats.org/officeDocument/2006/relationships/image" Target="media/image82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0.wmf"/><Relationship Id="rId240" Type="http://schemas.openxmlformats.org/officeDocument/2006/relationships/oleObject" Target="embeddings/oleObject116.bin"/><Relationship Id="rId261" Type="http://schemas.openxmlformats.org/officeDocument/2006/relationships/oleObject" Target="embeddings/oleObject126.bin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69.bin"/><Relationship Id="rId168" Type="http://schemas.openxmlformats.org/officeDocument/2006/relationships/oleObject" Target="embeddings/oleObject80.bin"/><Relationship Id="rId282" Type="http://schemas.openxmlformats.org/officeDocument/2006/relationships/oleObject" Target="embeddings/oleObject135.bin"/><Relationship Id="rId312" Type="http://schemas.openxmlformats.org/officeDocument/2006/relationships/oleObject" Target="embeddings/oleObject149.bin"/><Relationship Id="rId317" Type="http://schemas.openxmlformats.org/officeDocument/2006/relationships/image" Target="media/image157.wmf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png"/><Relationship Id="rId93" Type="http://schemas.openxmlformats.org/officeDocument/2006/relationships/image" Target="media/image43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7.wmf"/><Relationship Id="rId142" Type="http://schemas.openxmlformats.org/officeDocument/2006/relationships/image" Target="media/image67.wmf"/><Relationship Id="rId163" Type="http://schemas.openxmlformats.org/officeDocument/2006/relationships/image" Target="media/image77.wmf"/><Relationship Id="rId184" Type="http://schemas.openxmlformats.org/officeDocument/2006/relationships/oleObject" Target="embeddings/oleObject88.bin"/><Relationship Id="rId189" Type="http://schemas.openxmlformats.org/officeDocument/2006/relationships/image" Target="media/image90.wmf"/><Relationship Id="rId219" Type="http://schemas.openxmlformats.org/officeDocument/2006/relationships/image" Target="media/image105.wmf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0" Type="http://schemas.openxmlformats.org/officeDocument/2006/relationships/oleObject" Target="embeddings/oleObject111.bin"/><Relationship Id="rId235" Type="http://schemas.openxmlformats.org/officeDocument/2006/relationships/image" Target="media/image113.wmf"/><Relationship Id="rId251" Type="http://schemas.openxmlformats.org/officeDocument/2006/relationships/image" Target="media/image121.jpeg"/><Relationship Id="rId256" Type="http://schemas.openxmlformats.org/officeDocument/2006/relationships/image" Target="media/image124.wmf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2.bin"/><Relationship Id="rId25" Type="http://schemas.openxmlformats.org/officeDocument/2006/relationships/oleObject" Target="embeddings/oleObject8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5.bin"/><Relationship Id="rId272" Type="http://schemas.openxmlformats.org/officeDocument/2006/relationships/image" Target="media/image133.wmf"/><Relationship Id="rId293" Type="http://schemas.openxmlformats.org/officeDocument/2006/relationships/image" Target="media/image145.wmf"/><Relationship Id="rId302" Type="http://schemas.openxmlformats.org/officeDocument/2006/relationships/oleObject" Target="embeddings/oleObject144.bin"/><Relationship Id="rId307" Type="http://schemas.openxmlformats.org/officeDocument/2006/relationships/image" Target="media/image152.wmf"/><Relationship Id="rId323" Type="http://schemas.openxmlformats.org/officeDocument/2006/relationships/footer" Target="footer1.xml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7.wmf"/><Relationship Id="rId83" Type="http://schemas.openxmlformats.org/officeDocument/2006/relationships/image" Target="media/image38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2.bin"/><Relationship Id="rId174" Type="http://schemas.openxmlformats.org/officeDocument/2006/relationships/oleObject" Target="embeddings/oleObject83.bin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0" Type="http://schemas.openxmlformats.org/officeDocument/2006/relationships/oleObject" Target="embeddings/oleObject106.bin"/><Relationship Id="rId225" Type="http://schemas.openxmlformats.org/officeDocument/2006/relationships/image" Target="media/image108.wmf"/><Relationship Id="rId241" Type="http://schemas.openxmlformats.org/officeDocument/2006/relationships/image" Target="media/image116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37.bin"/><Relationship Id="rId15" Type="http://schemas.openxmlformats.org/officeDocument/2006/relationships/oleObject" Target="embeddings/oleObject3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8.bin"/><Relationship Id="rId127" Type="http://schemas.openxmlformats.org/officeDocument/2006/relationships/oleObject" Target="embeddings/oleObject59.bin"/><Relationship Id="rId262" Type="http://schemas.openxmlformats.org/officeDocument/2006/relationships/image" Target="media/image127.wmf"/><Relationship Id="rId283" Type="http://schemas.openxmlformats.org/officeDocument/2006/relationships/image" Target="media/image139.jpeg"/><Relationship Id="rId313" Type="http://schemas.openxmlformats.org/officeDocument/2006/relationships/image" Target="media/image155.wmf"/><Relationship Id="rId318" Type="http://schemas.openxmlformats.org/officeDocument/2006/relationships/oleObject" Target="embeddings/oleObject152.bin"/><Relationship Id="rId10" Type="http://schemas.openxmlformats.org/officeDocument/2006/relationships/image" Target="media/image1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2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6.bin"/><Relationship Id="rId143" Type="http://schemas.openxmlformats.org/officeDocument/2006/relationships/oleObject" Target="embeddings/oleObject67.bin"/><Relationship Id="rId148" Type="http://schemas.openxmlformats.org/officeDocument/2006/relationships/image" Target="media/image70.wmf"/><Relationship Id="rId164" Type="http://schemas.openxmlformats.org/officeDocument/2006/relationships/oleObject" Target="embeddings/oleObject78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microsoft.com/office/2007/relationships/stylesWithEffects" Target="stylesWithEffects.xml"/><Relationship Id="rId9" Type="http://schemas.openxmlformats.org/officeDocument/2006/relationships/hyperlink" Target="http://artlib.osu.ru/web/books/metod_all/6349_20141106.pdf" TargetMode="External"/><Relationship Id="rId180" Type="http://schemas.openxmlformats.org/officeDocument/2006/relationships/oleObject" Target="embeddings/oleObject86.bin"/><Relationship Id="rId210" Type="http://schemas.openxmlformats.org/officeDocument/2006/relationships/oleObject" Target="embeddings/oleObject101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4.bin"/><Relationship Id="rId257" Type="http://schemas.openxmlformats.org/officeDocument/2006/relationships/oleObject" Target="embeddings/oleObject124.bin"/><Relationship Id="rId278" Type="http://schemas.openxmlformats.org/officeDocument/2006/relationships/oleObject" Target="embeddings/oleObject133.bin"/><Relationship Id="rId26" Type="http://schemas.openxmlformats.org/officeDocument/2006/relationships/image" Target="media/image9.wmf"/><Relationship Id="rId231" Type="http://schemas.openxmlformats.org/officeDocument/2006/relationships/image" Target="media/image111.wmf"/><Relationship Id="rId252" Type="http://schemas.openxmlformats.org/officeDocument/2006/relationships/image" Target="media/image122.wmf"/><Relationship Id="rId273" Type="http://schemas.openxmlformats.org/officeDocument/2006/relationships/oleObject" Target="embeddings/oleObject131.bin"/><Relationship Id="rId294" Type="http://schemas.openxmlformats.org/officeDocument/2006/relationships/oleObject" Target="embeddings/oleObject140.bin"/><Relationship Id="rId308" Type="http://schemas.openxmlformats.org/officeDocument/2006/relationships/oleObject" Target="embeddings/oleObject147.bin"/><Relationship Id="rId47" Type="http://schemas.openxmlformats.org/officeDocument/2006/relationships/oleObject" Target="embeddings/oleObject19.bin"/><Relationship Id="rId68" Type="http://schemas.openxmlformats.org/officeDocument/2006/relationships/image" Target="media/image30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1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73.wmf"/><Relationship Id="rId175" Type="http://schemas.openxmlformats.org/officeDocument/2006/relationships/image" Target="media/image83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Relationship Id="rId16" Type="http://schemas.openxmlformats.org/officeDocument/2006/relationships/image" Target="media/image4.wmf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7.bin"/><Relationship Id="rId263" Type="http://schemas.openxmlformats.org/officeDocument/2006/relationships/oleObject" Target="embeddings/oleObject127.bin"/><Relationship Id="rId284" Type="http://schemas.openxmlformats.org/officeDocument/2006/relationships/image" Target="media/image140.jpeg"/><Relationship Id="rId319" Type="http://schemas.openxmlformats.org/officeDocument/2006/relationships/image" Target="media/image158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8.wmf"/><Relationship Id="rId144" Type="http://schemas.openxmlformats.org/officeDocument/2006/relationships/image" Target="media/image68.wmf"/><Relationship Id="rId90" Type="http://schemas.openxmlformats.org/officeDocument/2006/relationships/oleObject" Target="embeddings/oleObject40.bin"/><Relationship Id="rId165" Type="http://schemas.openxmlformats.org/officeDocument/2006/relationships/image" Target="media/image78.wmf"/><Relationship Id="rId186" Type="http://schemas.openxmlformats.org/officeDocument/2006/relationships/oleObject" Target="embeddings/oleObject89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2.bin"/><Relationship Id="rId253" Type="http://schemas.openxmlformats.org/officeDocument/2006/relationships/oleObject" Target="embeddings/oleObject122.bin"/><Relationship Id="rId274" Type="http://schemas.openxmlformats.org/officeDocument/2006/relationships/image" Target="media/image134.wmf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27" Type="http://schemas.openxmlformats.org/officeDocument/2006/relationships/oleObject" Target="embeddings/oleObject9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3.wmf"/><Relationship Id="rId134" Type="http://schemas.openxmlformats.org/officeDocument/2006/relationships/image" Target="media/image63.wmf"/><Relationship Id="rId320" Type="http://schemas.openxmlformats.org/officeDocument/2006/relationships/oleObject" Target="embeddings/oleObject153.bin"/><Relationship Id="rId80" Type="http://schemas.openxmlformats.org/officeDocument/2006/relationships/oleObject" Target="embeddings/oleObject35.bin"/><Relationship Id="rId155" Type="http://schemas.openxmlformats.org/officeDocument/2006/relationships/oleObject" Target="embeddings/oleObject73.bin"/><Relationship Id="rId176" Type="http://schemas.openxmlformats.org/officeDocument/2006/relationships/oleObject" Target="embeddings/oleObject84.bin"/><Relationship Id="rId197" Type="http://schemas.openxmlformats.org/officeDocument/2006/relationships/image" Target="media/image94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7.wmf"/><Relationship Id="rId264" Type="http://schemas.openxmlformats.org/officeDocument/2006/relationships/image" Target="media/image128.wmf"/><Relationship Id="rId285" Type="http://schemas.openxmlformats.org/officeDocument/2006/relationships/image" Target="media/image141.wmf"/><Relationship Id="rId17" Type="http://schemas.openxmlformats.org/officeDocument/2006/relationships/oleObject" Target="embeddings/oleObject4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5.bin"/><Relationship Id="rId103" Type="http://schemas.openxmlformats.org/officeDocument/2006/relationships/image" Target="media/image48.wmf"/><Relationship Id="rId124" Type="http://schemas.openxmlformats.org/officeDocument/2006/relationships/oleObject" Target="embeddings/oleObject57.bin"/><Relationship Id="rId310" Type="http://schemas.openxmlformats.org/officeDocument/2006/relationships/oleObject" Target="embeddings/oleObject148.bin"/><Relationship Id="rId70" Type="http://schemas.openxmlformats.org/officeDocument/2006/relationships/image" Target="media/image31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68.bin"/><Relationship Id="rId166" Type="http://schemas.openxmlformats.org/officeDocument/2006/relationships/oleObject" Target="embeddings/oleObject79.bin"/><Relationship Id="rId187" Type="http://schemas.openxmlformats.org/officeDocument/2006/relationships/image" Target="media/image89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2.wmf"/><Relationship Id="rId254" Type="http://schemas.openxmlformats.org/officeDocument/2006/relationships/image" Target="media/image123.wmf"/><Relationship Id="rId28" Type="http://schemas.openxmlformats.org/officeDocument/2006/relationships/image" Target="media/image10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2.bin"/><Relationship Id="rId275" Type="http://schemas.openxmlformats.org/officeDocument/2006/relationships/oleObject" Target="embeddings/oleObject132.bin"/><Relationship Id="rId296" Type="http://schemas.openxmlformats.org/officeDocument/2006/relationships/oleObject" Target="embeddings/oleObject141.bin"/><Relationship Id="rId300" Type="http://schemas.openxmlformats.org/officeDocument/2006/relationships/oleObject" Target="embeddings/oleObject143.bin"/><Relationship Id="rId60" Type="http://schemas.openxmlformats.org/officeDocument/2006/relationships/image" Target="media/image26.wmf"/><Relationship Id="rId81" Type="http://schemas.openxmlformats.org/officeDocument/2006/relationships/image" Target="media/image37.wmf"/><Relationship Id="rId135" Type="http://schemas.openxmlformats.org/officeDocument/2006/relationships/oleObject" Target="embeddings/oleObject63.bin"/><Relationship Id="rId156" Type="http://schemas.openxmlformats.org/officeDocument/2006/relationships/image" Target="media/image74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59.wmf"/><Relationship Id="rId202" Type="http://schemas.openxmlformats.org/officeDocument/2006/relationships/oleObject" Target="embeddings/oleObject97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18.bin"/><Relationship Id="rId18" Type="http://schemas.openxmlformats.org/officeDocument/2006/relationships/image" Target="media/image5.wmf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28.bin"/><Relationship Id="rId286" Type="http://schemas.openxmlformats.org/officeDocument/2006/relationships/oleObject" Target="embeddings/oleObject136.bin"/><Relationship Id="rId50" Type="http://schemas.openxmlformats.org/officeDocument/2006/relationships/image" Target="media/image21.wmf"/><Relationship Id="rId104" Type="http://schemas.openxmlformats.org/officeDocument/2006/relationships/oleObject" Target="embeddings/oleObject47.bin"/><Relationship Id="rId125" Type="http://schemas.openxmlformats.org/officeDocument/2006/relationships/image" Target="media/image59.wmf"/><Relationship Id="rId146" Type="http://schemas.openxmlformats.org/officeDocument/2006/relationships/image" Target="media/image69.wmf"/><Relationship Id="rId167" Type="http://schemas.openxmlformats.org/officeDocument/2006/relationships/image" Target="media/image79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4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3.bin"/><Relationship Id="rId276" Type="http://schemas.openxmlformats.org/officeDocument/2006/relationships/image" Target="media/image135.jpeg"/><Relationship Id="rId297" Type="http://schemas.openxmlformats.org/officeDocument/2006/relationships/image" Target="media/image147.wmf"/><Relationship Id="rId40" Type="http://schemas.openxmlformats.org/officeDocument/2006/relationships/image" Target="media/image16.wmf"/><Relationship Id="rId115" Type="http://schemas.openxmlformats.org/officeDocument/2006/relationships/image" Target="media/image54.wmf"/><Relationship Id="rId136" Type="http://schemas.openxmlformats.org/officeDocument/2006/relationships/image" Target="media/image64.wmf"/><Relationship Id="rId157" Type="http://schemas.openxmlformats.org/officeDocument/2006/relationships/oleObject" Target="embeddings/oleObject74.bin"/><Relationship Id="rId178" Type="http://schemas.openxmlformats.org/officeDocument/2006/relationships/oleObject" Target="embeddings/oleObject85.bin"/><Relationship Id="rId301" Type="http://schemas.openxmlformats.org/officeDocument/2006/relationships/image" Target="media/image149.wmf"/><Relationship Id="rId322" Type="http://schemas.openxmlformats.org/officeDocument/2006/relationships/oleObject" Target="embeddings/oleObject154.bin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6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8.wmf"/><Relationship Id="rId266" Type="http://schemas.openxmlformats.org/officeDocument/2006/relationships/image" Target="media/image129.jpeg"/><Relationship Id="rId287" Type="http://schemas.openxmlformats.org/officeDocument/2006/relationships/image" Target="media/image14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9CD8A-F0B2-49EE-9FE3-CF29F78B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27</Pages>
  <Words>6405</Words>
  <Characters>36510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i3</cp:lastModifiedBy>
  <cp:revision>18</cp:revision>
  <cp:lastPrinted>2019-03-28T11:18:00Z</cp:lastPrinted>
  <dcterms:created xsi:type="dcterms:W3CDTF">2019-06-02T11:16:00Z</dcterms:created>
  <dcterms:modified xsi:type="dcterms:W3CDTF">2023-07-03T11:45:00Z</dcterms:modified>
</cp:coreProperties>
</file>