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7E" w:rsidRDefault="00CE7B7E">
      <w:pPr>
        <w:spacing w:line="360" w:lineRule="auto"/>
        <w:jc w:val="right"/>
      </w:pPr>
      <w:r>
        <w:rPr>
          <w:rFonts w:ascii="Times New Roman" w:hAnsi="Times New Roman" w:cs="Times New Roman"/>
          <w:b/>
          <w:i/>
          <w:sz w:val="28"/>
          <w:szCs w:val="28"/>
        </w:rPr>
        <w:t>На правах рукописи</w:t>
      </w:r>
    </w:p>
    <w:p w:rsidR="00CE7B7E" w:rsidRDefault="00CE7B7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spacing w:line="360" w:lineRule="auto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center"/>
      </w:pPr>
      <w:r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CE7B7E" w:rsidRDefault="00CE7B7E">
      <w:pPr>
        <w:jc w:val="center"/>
      </w:pPr>
      <w:r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CE7B7E" w:rsidRDefault="00CE7B7E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center"/>
      </w:pPr>
      <w:r>
        <w:rPr>
          <w:rFonts w:ascii="Times New Roman" w:hAnsi="Times New Roman" w:cs="Times New Roman"/>
          <w:sz w:val="28"/>
          <w:szCs w:val="28"/>
        </w:rPr>
        <w:t>Кафедра физики</w:t>
      </w:r>
      <w:r w:rsidR="00831CAE">
        <w:rPr>
          <w:rFonts w:ascii="Times New Roman" w:hAnsi="Times New Roman" w:cs="Times New Roman"/>
          <w:sz w:val="28"/>
          <w:szCs w:val="28"/>
        </w:rPr>
        <w:t xml:space="preserve"> </w:t>
      </w:r>
      <w:r w:rsidR="00D81720">
        <w:rPr>
          <w:rFonts w:ascii="Times New Roman" w:hAnsi="Times New Roman" w:cs="Times New Roman"/>
          <w:sz w:val="28"/>
          <w:szCs w:val="28"/>
        </w:rPr>
        <w:t>и методики преподавания физики</w:t>
      </w:r>
    </w:p>
    <w:p w:rsidR="00CE7B7E" w:rsidRDefault="00CE7B7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pStyle w:val="ReportHead"/>
        <w:spacing w:before="120"/>
      </w:pPr>
      <w:r>
        <w:rPr>
          <w:rFonts w:ascii="Times New Roman" w:hAnsi="Times New Roman" w:cs="Times New Roman"/>
          <w:szCs w:val="28"/>
        </w:rPr>
        <w:t xml:space="preserve">Методические указания для </w:t>
      </w:r>
      <w:proofErr w:type="gramStart"/>
      <w:r>
        <w:rPr>
          <w:rFonts w:ascii="Times New Roman" w:hAnsi="Times New Roman" w:cs="Times New Roman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Cs w:val="28"/>
        </w:rPr>
        <w:t xml:space="preserve"> по освоению дисциплины </w:t>
      </w:r>
    </w:p>
    <w:p w:rsidR="00CE7B7E" w:rsidRDefault="00CE7B7E">
      <w:pPr>
        <w:pStyle w:val="ReportHead"/>
        <w:spacing w:before="120"/>
      </w:pPr>
      <w:r>
        <w:rPr>
          <w:rFonts w:ascii="Times New Roman" w:hAnsi="Times New Roman" w:cs="Times New Roman"/>
          <w:i/>
          <w:szCs w:val="28"/>
        </w:rPr>
        <w:t>«Физика»</w:t>
      </w: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spacing w:line="360" w:lineRule="auto"/>
        <w:jc w:val="center"/>
      </w:pPr>
      <w:r>
        <w:rPr>
          <w:rFonts w:ascii="Times New Roman" w:hAnsi="Times New Roman" w:cs="Times New Roman"/>
          <w:sz w:val="28"/>
          <w:szCs w:val="28"/>
          <w:lang w:eastAsia="en-US"/>
        </w:rPr>
        <w:t>Уровень высшего образования</w:t>
      </w:r>
    </w:p>
    <w:p w:rsidR="0044649A" w:rsidRPr="00734758" w:rsidRDefault="00734758" w:rsidP="0044649A">
      <w:pPr>
        <w:pStyle w:val="ReportHead"/>
        <w:spacing w:line="360" w:lineRule="auto"/>
        <w:rPr>
          <w:sz w:val="24"/>
        </w:rPr>
      </w:pPr>
      <w:r>
        <w:rPr>
          <w:caps/>
          <w:kern w:val="28"/>
          <w:szCs w:val="28"/>
        </w:rPr>
        <w:t>бакалавриат</w:t>
      </w:r>
    </w:p>
    <w:p w:rsidR="00ED41E5" w:rsidRDefault="00ED41E5" w:rsidP="0044649A">
      <w:pPr>
        <w:pStyle w:val="ReportHead"/>
        <w:spacing w:line="360" w:lineRule="auto"/>
        <w:rPr>
          <w:sz w:val="24"/>
        </w:rPr>
      </w:pPr>
    </w:p>
    <w:p w:rsidR="00191E3F" w:rsidRDefault="00191E3F">
      <w:pPr>
        <w:jc w:val="center"/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</w:pPr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22.03.01 </w:t>
      </w:r>
      <w:proofErr w:type="spellStart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Материаловедение</w:t>
      </w:r>
      <w:proofErr w:type="spellEnd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 и </w:t>
      </w:r>
      <w:proofErr w:type="spellStart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технологии</w:t>
      </w:r>
      <w:proofErr w:type="spellEnd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материалов</w:t>
      </w:r>
      <w:proofErr w:type="spellEnd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 </w:t>
      </w:r>
    </w:p>
    <w:p w:rsidR="00CE7B7E" w:rsidRPr="00191E3F" w:rsidRDefault="00191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 </w:t>
      </w:r>
      <w:proofErr w:type="spellStart"/>
      <w:proofErr w:type="gramStart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Металловедение</w:t>
      </w:r>
      <w:proofErr w:type="spellEnd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 и </w:t>
      </w:r>
      <w:proofErr w:type="spellStart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термическая</w:t>
      </w:r>
      <w:proofErr w:type="spellEnd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обработка</w:t>
      </w:r>
      <w:proofErr w:type="spellEnd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191E3F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t>металлов</w:t>
      </w:r>
      <w:proofErr w:type="spellEnd"/>
      <w:r w:rsidR="008A0230" w:rsidRPr="00191E3F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)</w:t>
      </w:r>
      <w:proofErr w:type="gramEnd"/>
    </w:p>
    <w:p w:rsidR="00CE7B7E" w:rsidRDefault="00CE7B7E">
      <w:pPr>
        <w:jc w:val="center"/>
        <w:rPr>
          <w:sz w:val="28"/>
          <w:szCs w:val="28"/>
        </w:rPr>
      </w:pPr>
    </w:p>
    <w:p w:rsidR="00CE7B7E" w:rsidRDefault="00CE7B7E">
      <w:pPr>
        <w:jc w:val="center"/>
        <w:rPr>
          <w:sz w:val="28"/>
          <w:szCs w:val="28"/>
        </w:rPr>
      </w:pPr>
    </w:p>
    <w:p w:rsidR="0044649A" w:rsidRPr="0044649A" w:rsidRDefault="0044649A" w:rsidP="0044649A">
      <w:pPr>
        <w:pStyle w:val="ReportHead"/>
        <w:rPr>
          <w:szCs w:val="28"/>
        </w:rPr>
      </w:pPr>
    </w:p>
    <w:p w:rsidR="0044649A" w:rsidRPr="0044649A" w:rsidRDefault="0044649A" w:rsidP="0044649A">
      <w:pPr>
        <w:pStyle w:val="ReportHead"/>
        <w:spacing w:before="120"/>
        <w:rPr>
          <w:szCs w:val="28"/>
        </w:rPr>
      </w:pPr>
      <w:r w:rsidRPr="0044649A">
        <w:rPr>
          <w:szCs w:val="28"/>
        </w:rPr>
        <w:t>Форма обучения</w:t>
      </w:r>
    </w:p>
    <w:p w:rsidR="0044649A" w:rsidRPr="0044649A" w:rsidRDefault="00831CAE" w:rsidP="0044649A">
      <w:pPr>
        <w:pStyle w:val="ReportHead"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44649A" w:rsidRPr="0044649A">
        <w:rPr>
          <w:i/>
          <w:szCs w:val="28"/>
          <w:u w:val="single"/>
        </w:rPr>
        <w:t>чная</w:t>
      </w:r>
    </w:p>
    <w:p w:rsidR="0044649A" w:rsidRPr="0044649A" w:rsidRDefault="0044649A" w:rsidP="0044649A">
      <w:pPr>
        <w:pStyle w:val="ReportHead"/>
        <w:rPr>
          <w:szCs w:val="28"/>
        </w:rPr>
      </w:pPr>
      <w:bookmarkStart w:id="0" w:name="BookmarkWhereDelChr13"/>
      <w:bookmarkEnd w:id="0"/>
    </w:p>
    <w:p w:rsidR="00CE7B7E" w:rsidRPr="0044649A" w:rsidRDefault="00CE7B7E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44649A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Оренбург</w:t>
      </w:r>
    </w:p>
    <w:p w:rsidR="00DE1A54" w:rsidRDefault="00AD70F4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Год набора 202</w:t>
      </w:r>
      <w:r w:rsidR="00C40442">
        <w:rPr>
          <w:rFonts w:ascii="Times New Roman" w:hAnsi="Times New Roman" w:cs="Times New Roman"/>
          <w:sz w:val="28"/>
          <w:szCs w:val="28"/>
          <w:lang w:eastAsia="en-US"/>
        </w:rPr>
        <w:t>3</w:t>
      </w:r>
    </w:p>
    <w:p w:rsidR="00CE7B7E" w:rsidRDefault="00CE7B7E">
      <w:pPr>
        <w:jc w:val="center"/>
      </w:pPr>
    </w:p>
    <w:p w:rsidR="00CE7B7E" w:rsidRDefault="00CE7B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</w:pPr>
    </w:p>
    <w:p w:rsidR="00CE7B7E" w:rsidRDefault="00CE7B7E">
      <w:pPr>
        <w:sectPr w:rsidR="00CE7B7E" w:rsidSect="00356E07">
          <w:footerReference w:type="default" r:id="rId8"/>
          <w:pgSz w:w="11906" w:h="16838"/>
          <w:pgMar w:top="1134" w:right="1134" w:bottom="1134" w:left="1134" w:header="720" w:footer="720" w:gutter="0"/>
          <w:cols w:space="720"/>
          <w:titlePg/>
          <w:docGrid w:linePitch="360"/>
        </w:sectPr>
      </w:pPr>
    </w:p>
    <w:p w:rsidR="00CE7B7E" w:rsidRDefault="00CE7B7E">
      <w:pPr>
        <w:spacing w:after="200" w:line="276" w:lineRule="auto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Составители _____________________ </w:t>
      </w:r>
      <w:proofErr w:type="spellStart"/>
      <w:r w:rsidR="00C40442">
        <w:rPr>
          <w:rFonts w:ascii="Times New Roman" w:hAnsi="Times New Roman" w:cs="Times New Roman"/>
          <w:sz w:val="28"/>
          <w:szCs w:val="28"/>
          <w:lang w:eastAsia="en-US"/>
        </w:rPr>
        <w:t>Якупов</w:t>
      </w:r>
      <w:proofErr w:type="spellEnd"/>
      <w:r w:rsidR="00C40442">
        <w:rPr>
          <w:rFonts w:ascii="Times New Roman" w:hAnsi="Times New Roman" w:cs="Times New Roman"/>
          <w:sz w:val="28"/>
          <w:szCs w:val="28"/>
          <w:lang w:eastAsia="en-US"/>
        </w:rPr>
        <w:t xml:space="preserve"> Г.С.</w:t>
      </w:r>
    </w:p>
    <w:p w:rsidR="00CE7B7E" w:rsidRDefault="00CE7B7E">
      <w:pPr>
        <w:spacing w:after="200" w:line="276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Методические указания рассмотрены и одобрены на заседании кафедры физики</w:t>
      </w:r>
      <w:r w:rsidR="00831CA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81720">
        <w:rPr>
          <w:rFonts w:ascii="Times New Roman" w:hAnsi="Times New Roman" w:cs="Times New Roman"/>
          <w:sz w:val="28"/>
          <w:szCs w:val="28"/>
          <w:lang w:eastAsia="en-US"/>
        </w:rPr>
        <w:t>и методики преподавания физики</w:t>
      </w:r>
      <w:r w:rsidR="00C4044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</w:p>
    <w:p w:rsidR="00C40442" w:rsidRDefault="00C40442">
      <w:pPr>
        <w:spacing w:after="200" w:line="276" w:lineRule="auto"/>
        <w:jc w:val="both"/>
      </w:pPr>
      <w:r>
        <w:t>22 февраля 2023, протоко</w:t>
      </w:r>
      <w:r w:rsidR="000D279E">
        <w:t>л</w:t>
      </w:r>
      <w:r>
        <w:t xml:space="preserve"> №5</w:t>
      </w:r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CE7B7E">
      <w:pPr>
        <w:spacing w:after="200" w:line="276" w:lineRule="auto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Заведующий кафедрой ________________________Четверикова А.Г.</w:t>
      </w: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spacing w:after="200" w:line="276" w:lineRule="auto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Методические указания является приложением к рабочей программе по дисциплине «Физика»</w:t>
      </w:r>
      <w:r w:rsidR="006E4C1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40442">
        <w:rPr>
          <w:rFonts w:ascii="Times New Roman" w:hAnsi="Times New Roman" w:cs="Times New Roman"/>
          <w:sz w:val="28"/>
          <w:szCs w:val="28"/>
          <w:lang w:eastAsia="en-US"/>
        </w:rPr>
        <w:t>15</w:t>
      </w:r>
      <w:r w:rsidR="00191E3F">
        <w:rPr>
          <w:rFonts w:ascii="Times New Roman" w:hAnsi="Times New Roman" w:cs="Times New Roman"/>
          <w:sz w:val="28"/>
          <w:szCs w:val="28"/>
          <w:lang w:eastAsia="en-US"/>
        </w:rPr>
        <w:t>6645</w:t>
      </w:r>
      <w:bookmarkStart w:id="1" w:name="_GoBack"/>
      <w:bookmarkEnd w:id="1"/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shd w:val="clear" w:color="auto" w:fill="FFFFFF"/>
        <w:spacing w:after="480"/>
        <w:jc w:val="center"/>
      </w:pP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9647" w:type="dxa"/>
        <w:tblLayout w:type="fixed"/>
        <w:tblLook w:val="0000" w:firstRow="0" w:lastRow="0" w:firstColumn="0" w:lastColumn="0" w:noHBand="0" w:noVBand="0"/>
      </w:tblPr>
      <w:tblGrid>
        <w:gridCol w:w="9107"/>
        <w:gridCol w:w="540"/>
      </w:tblGrid>
      <w:tr w:rsidR="00CE7B7E" w:rsidTr="0040034C">
        <w:tc>
          <w:tcPr>
            <w:tcW w:w="9107" w:type="dxa"/>
            <w:shd w:val="clear" w:color="auto" w:fill="auto"/>
          </w:tcPr>
          <w:p w:rsidR="00CE7B7E" w:rsidRDefault="00CE7B7E" w:rsidP="0044649A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</w:t>
            </w:r>
            <w:r w:rsidR="0044649A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..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E7B7E" w:rsidRDefault="0044649A">
            <w:pPr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E7B7E" w:rsidTr="0040034C">
        <w:trPr>
          <w:trHeight w:val="450"/>
        </w:trPr>
        <w:tc>
          <w:tcPr>
            <w:tcW w:w="9107" w:type="dxa"/>
            <w:shd w:val="clear" w:color="auto" w:fill="auto"/>
          </w:tcPr>
          <w:p w:rsidR="00CE7B7E" w:rsidRDefault="00CE7B7E" w:rsidP="00356E07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 Методические указания </w:t>
            </w:r>
            <w:r w:rsidR="001A726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по практическим занятиям ………………..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E7B7E" w:rsidRDefault="00356E07">
            <w:pPr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56E07" w:rsidTr="0040034C">
        <w:trPr>
          <w:trHeight w:val="510"/>
        </w:trPr>
        <w:tc>
          <w:tcPr>
            <w:tcW w:w="9107" w:type="dxa"/>
            <w:shd w:val="clear" w:color="auto" w:fill="auto"/>
          </w:tcPr>
          <w:p w:rsidR="00356E07" w:rsidRDefault="00356E07" w:rsidP="0044649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 Методические указания по лабораторным занятиям…......................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356E07" w:rsidRDefault="00356E07" w:rsidP="00356E07">
            <w:pPr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E7B7E" w:rsidTr="0040034C">
        <w:tc>
          <w:tcPr>
            <w:tcW w:w="9107" w:type="dxa"/>
            <w:shd w:val="clear" w:color="auto" w:fill="auto"/>
          </w:tcPr>
          <w:p w:rsidR="00CE7B7E" w:rsidRDefault="00CE7B7E" w:rsidP="0044649A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 Методические указания по са</w:t>
            </w:r>
            <w:r w:rsidR="001A726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мостоятельной работе…..…………</w:t>
            </w:r>
            <w:r w:rsidR="0044649A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…</w:t>
            </w:r>
            <w:r w:rsidR="001A726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E7B7E" w:rsidRDefault="0044649A">
            <w:pPr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E7B7E" w:rsidTr="0040034C">
        <w:tc>
          <w:tcPr>
            <w:tcW w:w="9107" w:type="dxa"/>
            <w:shd w:val="clear" w:color="auto" w:fill="auto"/>
          </w:tcPr>
          <w:p w:rsidR="00CE7B7E" w:rsidRDefault="0040034C" w:rsidP="0044649A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CE7B7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 w:rsidR="001A726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………</w:t>
            </w:r>
            <w:r w:rsidR="00CE7B7E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…………………………………………………….…..</w:t>
            </w:r>
          </w:p>
        </w:tc>
        <w:tc>
          <w:tcPr>
            <w:tcW w:w="540" w:type="dxa"/>
            <w:shd w:val="clear" w:color="auto" w:fill="auto"/>
            <w:vAlign w:val="bottom"/>
          </w:tcPr>
          <w:p w:rsidR="00CE7B7E" w:rsidRDefault="0044649A">
            <w:pPr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CE7B7E" w:rsidRDefault="00CE7B7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 w:rsidP="001A726C">
      <w:pPr>
        <w:pageBreakBefore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Цель освоения дисциплины заключается в формирование компетентного специалиста в </w:t>
      </w:r>
      <w:r w:rsidR="00831CAE">
        <w:rPr>
          <w:rFonts w:ascii="Times New Roman" w:hAnsi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области, владеющего базовыми методами анализа физических (или смежных) задач и обладающего практическими навыками решения и анализа основных типов заданий в сфере профессионального образования по физике.</w:t>
      </w:r>
    </w:p>
    <w:p w:rsidR="00CE7B7E" w:rsidRDefault="00CE7B7E" w:rsidP="001A726C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Обучающийся должен сформировать практические навыки </w:t>
      </w:r>
      <w:r w:rsidR="00831CAE" w:rsidRPr="00831CAE">
        <w:rPr>
          <w:rFonts w:ascii="Times New Roman" w:hAnsi="Times New Roman" w:cs="Times New Roman"/>
          <w:sz w:val="28"/>
          <w:szCs w:val="28"/>
        </w:rPr>
        <w:t xml:space="preserve">интерпретации результатов </w:t>
      </w:r>
      <w:r w:rsidR="00831CAE">
        <w:rPr>
          <w:rFonts w:ascii="Times New Roman" w:hAnsi="Times New Roman" w:cs="Times New Roman"/>
          <w:sz w:val="28"/>
          <w:szCs w:val="28"/>
        </w:rPr>
        <w:t xml:space="preserve">экспериментов и </w:t>
      </w:r>
      <w:r w:rsidR="00831CAE" w:rsidRPr="00831CAE">
        <w:rPr>
          <w:rFonts w:ascii="Times New Roman" w:hAnsi="Times New Roman" w:cs="Times New Roman"/>
          <w:sz w:val="28"/>
          <w:szCs w:val="28"/>
        </w:rPr>
        <w:t>наблюдений с использованием физических законов и представлений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B7E" w:rsidRDefault="00CE7B7E" w:rsidP="001A726C">
      <w:pPr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дисциплине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«Физика» учебного плана любого из направлений подготовки, входящих в образовательн</w:t>
      </w:r>
      <w:r w:rsidR="00831CAE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831C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0E791C">
        <w:rPr>
          <w:rFonts w:ascii="Times New Roman" w:hAnsi="Times New Roman" w:cs="Times New Roman"/>
          <w:i/>
          <w:sz w:val="28"/>
          <w:szCs w:val="28"/>
        </w:rPr>
        <w:t>Математические и естественные науки</w:t>
      </w:r>
      <w:r>
        <w:rPr>
          <w:rFonts w:ascii="Times New Roman" w:hAnsi="Times New Roman" w:cs="Times New Roman"/>
          <w:sz w:val="28"/>
          <w:szCs w:val="28"/>
        </w:rPr>
        <w:t>"</w:t>
      </w:r>
      <w:r w:rsidR="00831CAE">
        <w:rPr>
          <w:rFonts w:ascii="Times New Roman" w:hAnsi="Times New Roman" w:cs="Times New Roman"/>
          <w:sz w:val="28"/>
          <w:szCs w:val="28"/>
        </w:rPr>
        <w:t xml:space="preserve"> </w:t>
      </w:r>
      <w:r w:rsidRPr="00831CAE">
        <w:rPr>
          <w:rFonts w:ascii="Times New Roman" w:hAnsi="Times New Roman" w:cs="Times New Roman"/>
          <w:sz w:val="28"/>
          <w:szCs w:val="28"/>
        </w:rPr>
        <w:t>предполагает изучение курса на аудиторных</w:t>
      </w:r>
      <w:r>
        <w:rPr>
          <w:rFonts w:ascii="Times New Roman" w:hAnsi="Times New Roman" w:cs="Times New Roman"/>
          <w:sz w:val="28"/>
          <w:szCs w:val="28"/>
        </w:rPr>
        <w:t xml:space="preserve"> занятиях (лекции, практические и</w:t>
      </w:r>
      <w:r w:rsidR="00831CAE">
        <w:rPr>
          <w:rFonts w:ascii="Times New Roman" w:hAnsi="Times New Roman" w:cs="Times New Roman"/>
          <w:sz w:val="28"/>
          <w:szCs w:val="28"/>
        </w:rPr>
        <w:t>/или</w:t>
      </w:r>
      <w:r>
        <w:rPr>
          <w:rFonts w:ascii="Times New Roman" w:hAnsi="Times New Roman" w:cs="Times New Roman"/>
          <w:sz w:val="28"/>
          <w:szCs w:val="28"/>
        </w:rPr>
        <w:t xml:space="preserve"> лабораторные занятия) и самостоятельной работы студентов. </w:t>
      </w:r>
    </w:p>
    <w:p w:rsidR="00CE7B7E" w:rsidRDefault="00CE7B7E" w:rsidP="001A726C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Посещение лекционных, практических и</w:t>
      </w:r>
      <w:r w:rsidR="00831CAE">
        <w:rPr>
          <w:rFonts w:ascii="Times New Roman" w:hAnsi="Times New Roman" w:cs="Times New Roman"/>
          <w:sz w:val="28"/>
          <w:szCs w:val="28"/>
        </w:rPr>
        <w:t>/или</w:t>
      </w:r>
      <w:r>
        <w:rPr>
          <w:rFonts w:ascii="Times New Roman" w:hAnsi="Times New Roman" w:cs="Times New Roman"/>
          <w:sz w:val="28"/>
          <w:szCs w:val="28"/>
        </w:rPr>
        <w:t xml:space="preserve"> лабораторных занятий является обязательным. В случае пропуска занятия по уважительной причине, студент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предоставляет преподавателю справку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причине пропуска и тетрадь с материалами пропущенного занятия (конспект лекции, практического занятия или отчет по лабораторной работе). </w:t>
      </w:r>
    </w:p>
    <w:p w:rsidR="00CE7B7E" w:rsidRDefault="00CE7B7E" w:rsidP="001A726C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Выполнение домашних заданий является обязательным. Задания выдаются в конце пары и выполняются самостоятельно в отдельной тетради. Отчеты по выполненным лабораторным работам выполняются также в отдельной тетради.</w:t>
      </w:r>
    </w:p>
    <w:p w:rsidR="00CE7B7E" w:rsidRDefault="00CE7B7E" w:rsidP="001A72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 w:rsidP="001A726C">
      <w:pPr>
        <w:ind w:firstLine="709"/>
        <w:jc w:val="both"/>
      </w:pP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1 Методические указания по лекционным занятиям</w:t>
      </w:r>
    </w:p>
    <w:p w:rsidR="00CE7B7E" w:rsidRDefault="00CE7B7E" w:rsidP="001A726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 w:rsidP="00831CAE">
      <w:pPr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Лекция является важнейшей формой организации учебного процесса.</w:t>
      </w:r>
    </w:p>
    <w:p w:rsidR="00CE7B7E" w:rsidRDefault="00CE7B7E" w:rsidP="00831CAE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успешного обучения студент должен готовиться к лекции, поскольку она является важнейшей формой организации учебного процесса, т.к. </w:t>
      </w:r>
    </w:p>
    <w:p w:rsidR="00CE7B7E" w:rsidRDefault="00CE7B7E" w:rsidP="00831CAE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знакомит с новым учебным материалом,</w:t>
      </w:r>
    </w:p>
    <w:p w:rsidR="00CE7B7E" w:rsidRDefault="00CE7B7E" w:rsidP="00831CAE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разъясняет учебные элементы, трудные для понимания,</w:t>
      </w:r>
    </w:p>
    <w:p w:rsidR="00CE7B7E" w:rsidRDefault="00CE7B7E" w:rsidP="00831CAE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систематизирует учебный материал;</w:t>
      </w:r>
    </w:p>
    <w:p w:rsidR="00CE7B7E" w:rsidRDefault="00CE7B7E" w:rsidP="00831CAE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- ориентирует в учебном процессе.</w:t>
      </w:r>
    </w:p>
    <w:p w:rsidR="00CE7B7E" w:rsidRDefault="00CE7B7E" w:rsidP="00831CAE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Подготовка к лекции заключается во внимательном чтении соответствующего материала по рекомендованным в рабочей программе учебникам или учебным пособиям. Тему предстоящей лекции можно узнать у преподавателя или выяснить по рабочей программе. </w:t>
      </w:r>
    </w:p>
    <w:p w:rsidR="00CE7B7E" w:rsidRDefault="00CE7B7E" w:rsidP="00831CAE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Всегда стремитесь уяснить место изучаемых тем и разделов в своей профильной подготовке; в этом могут помочь вопросы, которые вы сможете задать лектору в конце лекции. </w:t>
      </w:r>
    </w:p>
    <w:p w:rsidR="00CE7B7E" w:rsidRDefault="00CE7B7E" w:rsidP="00831C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034C" w:rsidRDefault="00CE7B7E" w:rsidP="001A726C">
      <w:pPr>
        <w:widowControl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Методические указания по практическим занятиям</w:t>
      </w:r>
      <w:r w:rsidR="00400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7B7E" w:rsidRPr="0040034C" w:rsidRDefault="0040034C" w:rsidP="001A726C">
      <w:pPr>
        <w:widowControl w:val="0"/>
        <w:ind w:firstLine="709"/>
        <w:jc w:val="both"/>
        <w:rPr>
          <w:i/>
        </w:rPr>
      </w:pPr>
      <w:r w:rsidRPr="0040034C">
        <w:rPr>
          <w:rFonts w:ascii="Times New Roman" w:hAnsi="Times New Roman" w:cs="Times New Roman"/>
          <w:b/>
          <w:i/>
          <w:sz w:val="28"/>
          <w:szCs w:val="28"/>
        </w:rPr>
        <w:t>(при наличии)</w:t>
      </w:r>
    </w:p>
    <w:p w:rsidR="00CE7B7E" w:rsidRDefault="00CE7B7E" w:rsidP="001A726C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 w:rsidP="001A726C">
      <w:pPr>
        <w:widowControl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Практические занятия дисциплины «Физика»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</w:rPr>
        <w:t xml:space="preserve">направлены на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</w:rPr>
        <w:lastRenderedPageBreak/>
        <w:t>формирование знаний, умений и навыков использования физических представлений для решения физических и профессиональных задач.</w:t>
      </w:r>
    </w:p>
    <w:p w:rsidR="00CE7B7E" w:rsidRDefault="00CE7B7E" w:rsidP="001A726C">
      <w:pPr>
        <w:widowControl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Подготовка к практическим занятиям включает внимательно ознакомление с материалом лекций (формулами, законами, понятиями, примерами решения задач) относящихся к данной теме. </w:t>
      </w:r>
    </w:p>
    <w:p w:rsidR="00CE7B7E" w:rsidRDefault="00CE7B7E" w:rsidP="001A726C">
      <w:pPr>
        <w:widowControl w:val="0"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Полезно составить перечень основных терминов, формул и понятий, которые могут понадобиться на предстоящем практическом занятии. Сложные, непонятные вопросы необходимо уяснить во время текущих консультаций у преподавателя или во время самого занятия. </w:t>
      </w:r>
    </w:p>
    <w:p w:rsidR="00CE7B7E" w:rsidRDefault="00CE7B7E" w:rsidP="001A726C">
      <w:pPr>
        <w:ind w:firstLine="794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Практические занятия являются важнейшей частью учебного процесса, в ходе которой формируются умения и навыки использования физических представлений </w:t>
      </w:r>
      <w:r w:rsidR="0040034C">
        <w:rPr>
          <w:rFonts w:ascii="Times New Roman" w:hAnsi="Times New Roman" w:cs="Times New Roman"/>
          <w:sz w:val="28"/>
          <w:szCs w:val="28"/>
          <w:lang w:eastAsia="en-US"/>
        </w:rPr>
        <w:t>в профессиональной деятельности, поэтому:</w:t>
      </w:r>
    </w:p>
    <w:p w:rsidR="0040034C" w:rsidRPr="0040034C" w:rsidRDefault="0040034C" w:rsidP="0040034C">
      <w:pPr>
        <w:ind w:firstLine="794"/>
        <w:jc w:val="both"/>
        <w:rPr>
          <w:sz w:val="28"/>
          <w:szCs w:val="28"/>
        </w:rPr>
      </w:pPr>
      <w:r w:rsidRPr="0040034C">
        <w:rPr>
          <w:sz w:val="28"/>
          <w:szCs w:val="28"/>
        </w:rPr>
        <w:t>1. Прежде чем приступить к решению, тщательно проработайте соответствующий теоретический материал.</w:t>
      </w:r>
    </w:p>
    <w:p w:rsidR="0040034C" w:rsidRPr="0040034C" w:rsidRDefault="0040034C" w:rsidP="0040034C">
      <w:pPr>
        <w:ind w:firstLine="794"/>
        <w:jc w:val="both"/>
        <w:rPr>
          <w:sz w:val="28"/>
          <w:szCs w:val="28"/>
        </w:rPr>
      </w:pPr>
      <w:r w:rsidRPr="0040034C">
        <w:rPr>
          <w:sz w:val="28"/>
          <w:szCs w:val="28"/>
        </w:rPr>
        <w:t>2. Внимательно прочитайте условие задачи. Если позволяет характер задачи, обязательно сделайте схематический рисунок, поясняющий ее сущность. На рисунке необходимо показать все векторные величины, используемые в задаче. Это во многих случаях резко облегчает как поиск решения, так и само решение.</w:t>
      </w:r>
    </w:p>
    <w:p w:rsidR="0040034C" w:rsidRPr="0040034C" w:rsidRDefault="0040034C" w:rsidP="0040034C">
      <w:pPr>
        <w:ind w:firstLine="794"/>
        <w:jc w:val="both"/>
        <w:rPr>
          <w:sz w:val="28"/>
          <w:szCs w:val="28"/>
        </w:rPr>
      </w:pPr>
      <w:r w:rsidRPr="0040034C">
        <w:rPr>
          <w:sz w:val="28"/>
          <w:szCs w:val="28"/>
        </w:rPr>
        <w:t xml:space="preserve">3. Независимо от способа заданий исходных данных, задачи следует решать в общем виде. Для этого нужно обозначить все величины соответствующими буквами и с помощью физических законов установить математическую связь между исходными данными и искомой величиной. При этом все математические преобразования необходимо сопровождать подробным объяснением. В результате получается одно или несколько </w:t>
      </w:r>
      <w:proofErr w:type="gramStart"/>
      <w:r w:rsidRPr="0040034C">
        <w:rPr>
          <w:sz w:val="28"/>
          <w:szCs w:val="28"/>
        </w:rPr>
        <w:t>уравнений</w:t>
      </w:r>
      <w:proofErr w:type="gramEnd"/>
      <w:r w:rsidRPr="0040034C">
        <w:rPr>
          <w:sz w:val="28"/>
          <w:szCs w:val="28"/>
        </w:rPr>
        <w:t xml:space="preserve"> и физическая задача сводится к математической.</w:t>
      </w:r>
    </w:p>
    <w:p w:rsidR="0040034C" w:rsidRPr="0040034C" w:rsidRDefault="0040034C" w:rsidP="0040034C">
      <w:pPr>
        <w:ind w:firstLine="794"/>
        <w:jc w:val="both"/>
        <w:rPr>
          <w:sz w:val="28"/>
          <w:szCs w:val="28"/>
        </w:rPr>
      </w:pPr>
      <w:r w:rsidRPr="0040034C">
        <w:rPr>
          <w:sz w:val="28"/>
          <w:szCs w:val="28"/>
        </w:rPr>
        <w:t>4. Получив для искомой величины решение в общем виде, нужно проверить её наименование в системе СИ. Неверное наименование есть явный признак ошибочности решения.</w:t>
      </w:r>
    </w:p>
    <w:p w:rsidR="0040034C" w:rsidRPr="0040034C" w:rsidRDefault="0040034C" w:rsidP="0040034C">
      <w:pPr>
        <w:ind w:firstLine="794"/>
        <w:jc w:val="both"/>
        <w:rPr>
          <w:sz w:val="28"/>
          <w:szCs w:val="28"/>
        </w:rPr>
      </w:pPr>
      <w:r w:rsidRPr="0040034C">
        <w:rPr>
          <w:sz w:val="28"/>
          <w:szCs w:val="28"/>
        </w:rPr>
        <w:t>5. Убедившись, что общее решение верно, подставляют в него числовые значения величин в СИ. Если исходные или конечные величины значительно больше или значительно меньше единицы, то числа пишут в стандартном виде (например, вместо 0,000086 м писать 8,6×10</w:t>
      </w:r>
      <w:r w:rsidRPr="0040034C">
        <w:rPr>
          <w:sz w:val="28"/>
          <w:szCs w:val="28"/>
          <w:vertAlign w:val="superscript"/>
        </w:rPr>
        <w:t>–5</w:t>
      </w:r>
      <w:r w:rsidRPr="0040034C">
        <w:rPr>
          <w:sz w:val="28"/>
          <w:szCs w:val="28"/>
        </w:rPr>
        <w:t xml:space="preserve"> м, вместо 21000 Н – число 2,1×10</w:t>
      </w:r>
      <w:r w:rsidRPr="0040034C">
        <w:rPr>
          <w:sz w:val="28"/>
          <w:szCs w:val="28"/>
          <w:vertAlign w:val="superscript"/>
        </w:rPr>
        <w:t>4</w:t>
      </w:r>
      <w:r w:rsidRPr="0040034C">
        <w:rPr>
          <w:sz w:val="28"/>
          <w:szCs w:val="28"/>
        </w:rPr>
        <w:t xml:space="preserve"> Н или 21 кН и т.д.).</w:t>
      </w:r>
    </w:p>
    <w:p w:rsidR="0040034C" w:rsidRPr="0040034C" w:rsidRDefault="0040034C" w:rsidP="0040034C">
      <w:pPr>
        <w:ind w:firstLine="794"/>
        <w:jc w:val="both"/>
        <w:rPr>
          <w:sz w:val="28"/>
          <w:szCs w:val="28"/>
        </w:rPr>
      </w:pPr>
      <w:r w:rsidRPr="0040034C">
        <w:rPr>
          <w:sz w:val="28"/>
          <w:szCs w:val="28"/>
        </w:rPr>
        <w:t>6. Так как числовые значения физических величин всегда бывают приближенными, то при расчетах необходимо округлять результат. В частности, в полученном значении вычисленной величины нужно сохранить последним тот знак, единица которого превышает погрешность этой величины. Все остальные значащие цифры надо отбросить. Обычно при решении физических задач в окончательном ответе, считается достаточным оставлять три значащие цифры и обязательно указать единицы измерения результирующей величины.</w:t>
      </w:r>
    </w:p>
    <w:p w:rsidR="0040034C" w:rsidRPr="0040034C" w:rsidRDefault="0040034C" w:rsidP="0040034C">
      <w:pPr>
        <w:ind w:firstLine="794"/>
        <w:jc w:val="both"/>
        <w:rPr>
          <w:sz w:val="28"/>
          <w:szCs w:val="28"/>
        </w:rPr>
      </w:pPr>
      <w:r w:rsidRPr="0040034C">
        <w:rPr>
          <w:sz w:val="28"/>
          <w:szCs w:val="28"/>
        </w:rPr>
        <w:lastRenderedPageBreak/>
        <w:t>7. Получив числовой ответ, нужно оценить его правдоподобность. Такая оценка может в ряде случаев обнаружить ошибочность полученного результата.</w:t>
      </w:r>
    </w:p>
    <w:p w:rsidR="0040034C" w:rsidRDefault="0040034C" w:rsidP="001A726C">
      <w:pPr>
        <w:ind w:firstLine="794"/>
        <w:jc w:val="both"/>
      </w:pPr>
    </w:p>
    <w:p w:rsidR="00CE7B7E" w:rsidRDefault="00CE7B7E">
      <w:pPr>
        <w:ind w:firstLine="794"/>
        <w:rPr>
          <w:rFonts w:ascii="Times New Roman" w:hAnsi="Times New Roman" w:cs="Times New Roman"/>
          <w:sz w:val="28"/>
          <w:szCs w:val="28"/>
        </w:rPr>
      </w:pPr>
    </w:p>
    <w:p w:rsidR="0040034C" w:rsidRDefault="00CE7B7E">
      <w:pPr>
        <w:ind w:firstLine="794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3 Методические указания по лабораторным занятиям</w:t>
      </w:r>
      <w:r w:rsidR="00400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</w:p>
    <w:p w:rsidR="00CE7B7E" w:rsidRPr="0040034C" w:rsidRDefault="0040034C">
      <w:pPr>
        <w:ind w:firstLine="794"/>
        <w:rPr>
          <w:i/>
        </w:rPr>
      </w:pPr>
      <w:r w:rsidRPr="0040034C">
        <w:rPr>
          <w:rFonts w:ascii="Times New Roman" w:hAnsi="Times New Roman" w:cs="Times New Roman"/>
          <w:b/>
          <w:bCs/>
          <w:i/>
          <w:sz w:val="28"/>
          <w:szCs w:val="28"/>
          <w:lang w:eastAsia="en-US"/>
        </w:rPr>
        <w:t>(при наличии)</w:t>
      </w:r>
    </w:p>
    <w:p w:rsidR="00CE7B7E" w:rsidRDefault="00CE7B7E">
      <w:pPr>
        <w:ind w:firstLine="794"/>
        <w:rPr>
          <w:rFonts w:ascii="Times New Roman" w:hAnsi="Times New Roman" w:cs="Times New Roman"/>
          <w:b/>
          <w:bCs/>
          <w:sz w:val="28"/>
          <w:szCs w:val="28"/>
        </w:rPr>
      </w:pPr>
    </w:p>
    <w:p w:rsidR="00CE7B7E" w:rsidRDefault="00CE7B7E" w:rsidP="001A726C">
      <w:pPr>
        <w:ind w:firstLine="794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Лабораторные занятия дисциплины «Физика»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  <w:lang w:eastAsia="en-US"/>
        </w:rPr>
        <w:t xml:space="preserve">направлены на формирование знаний, умений и навыков постановки и выполнения экспериментов и обработки их результатов с использованием теории ошибок. Подготовка к лабораторным занятиям включает внимательное ознакомление с методическими указаниями к предстоящей лабораторной работе и материалом соответствующего раздела физики. </w:t>
      </w:r>
    </w:p>
    <w:p w:rsidR="00CE7B7E" w:rsidRDefault="00CE7B7E" w:rsidP="001A726C">
      <w:pPr>
        <w:ind w:firstLine="794"/>
        <w:jc w:val="both"/>
      </w:pPr>
      <w:r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  <w:lang w:eastAsia="en-US"/>
        </w:rPr>
        <w:t>С методическими рекомендациями по выполнению лабораторных работ можно познакомиться на сайте университета или в соответствующей лаборатории кафедры физики и методики преподавания физики. Полезно перед предстоящим лабораторным занятием подготовить заготовку отчета по ней, включающую краткий конспект теории, формы таблиц и графиков и т. п. Все это позволит Вам на лабораторном занятии оперативно выполнить лабораторную работу, обработать результаты измерений, завершить подготовку отчета и даже отчитаться по ней.</w:t>
      </w:r>
    </w:p>
    <w:p w:rsidR="00CE7B7E" w:rsidRDefault="00CE7B7E">
      <w:pPr>
        <w:ind w:firstLine="794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widowControl w:val="0"/>
        <w:ind w:firstLine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</w:rPr>
        <w:t>Методические указания по самостоятельной работе</w:t>
      </w:r>
    </w:p>
    <w:p w:rsidR="00CE7B7E" w:rsidRDefault="00CE7B7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widowControl w:val="0"/>
        <w:ind w:firstLine="709"/>
        <w:jc w:val="both"/>
      </w:pP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Готовиться к лекционным, практическим и лабораторным занятиям можно индивидуально, парами или в составе малой группы, последние являются наиболее эффективными формами освоения дисциплины. В качестве ориентиров в организации самостоятельной работы целесообразно использовать рабочую программу дисциплины и Фонд оценочных средств.</w:t>
      </w:r>
    </w:p>
    <w:p w:rsidR="00CE7B7E" w:rsidRDefault="00CE7B7E">
      <w:pPr>
        <w:widowControl w:val="0"/>
        <w:ind w:firstLine="709"/>
        <w:jc w:val="both"/>
      </w:pPr>
      <w:r>
        <w:rPr>
          <w:rFonts w:ascii="Times New Roman" w:hAnsi="Times New Roman" w:cs="Times New Roman"/>
          <w:color w:val="000000"/>
          <w:spacing w:val="7"/>
          <w:sz w:val="28"/>
          <w:szCs w:val="28"/>
          <w:lang w:eastAsia="en-US"/>
        </w:rPr>
        <w:t>Самостоятельная работа студентов направлена, в основном, на формирование умений и навыков использования физических методов самостоятельного решения профессиональных задач, а также умений и навыков проведения экспериментов и обработки их результатов с использованием теории ошибок. Она включает самостоятельное изучение отдельных разделов программы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shd w:val="clear" w:color="auto" w:fill="FFFFFF"/>
          <w:lang w:eastAsia="en-US"/>
        </w:rPr>
        <w:t>, проработку и повторение лекционных материалов, подготовку к практическим и лабораторным занятиям, а также к рубежному контролю.</w:t>
      </w:r>
    </w:p>
    <w:p w:rsidR="00CE7B7E" w:rsidRDefault="00CE7B7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E7B7E" w:rsidRDefault="0040034C">
      <w:pPr>
        <w:widowControl w:val="0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shd w:val="clear" w:color="auto" w:fill="FFFFFF"/>
        </w:rPr>
        <w:t>5</w:t>
      </w:r>
      <w:r w:rsidR="00CE7B7E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shd w:val="clear" w:color="auto" w:fill="FFFFFF"/>
        </w:rPr>
        <w:t xml:space="preserve"> </w:t>
      </w:r>
      <w:r w:rsidR="00CE7B7E">
        <w:rPr>
          <w:rFonts w:ascii="Times New Roman" w:hAnsi="Times New Roman" w:cs="Times New Roman"/>
          <w:b/>
          <w:bCs/>
          <w:color w:val="000000"/>
          <w:spacing w:val="7"/>
          <w:sz w:val="28"/>
          <w:szCs w:val="28"/>
          <w:highlight w:val="white"/>
        </w:rPr>
        <w:t>Методические указания по промежуточной аттестации по дисциплине</w:t>
      </w:r>
    </w:p>
    <w:p w:rsidR="00CE7B7E" w:rsidRDefault="00CE7B7E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7B7E" w:rsidRDefault="00CE7B7E">
      <w:pPr>
        <w:widowControl w:val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 зачету или экзамену необходимо готовится целенаправленно,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регулярно, систематически и с первых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данной дисциплине. Попытки освоить дисциплину в период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зачётно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-экзаменационной сессии, как правило, показывают не слишком удовлетворительные результаты. В самом начале учебного курса познакомьтесь с рабочей программой и фондом оценочных средств по данной дисциплине. После чего у Вас должно сформироваться четкое представление об объеме и характере знаний, умений и навыков, которыми надо будет овладеть по дисциплине. Систематическое выполнение учебной работы на лекциях и практических занятиях, своевременное выполнение лабораторных работ и отчетов по ним позволит успешно освоить дисциплину и пройти промежуточную аттестацию в виде зачета.</w:t>
      </w:r>
    </w:p>
    <w:p w:rsidR="00CE7B7E" w:rsidRDefault="00CE7B7E">
      <w:pPr>
        <w:widowControl w:val="0"/>
        <w:ind w:firstLine="709"/>
        <w:jc w:val="both"/>
      </w:pPr>
      <w:r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  <w:lang w:eastAsia="en-US"/>
        </w:rPr>
        <w:t xml:space="preserve">Тестовый контроль </w:t>
      </w:r>
      <w:r w:rsidR="000E791C"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  <w:lang w:eastAsia="en-US"/>
        </w:rPr>
        <w:t xml:space="preserve">может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  <w:lang w:eastAsia="en-US"/>
        </w:rPr>
        <w:t>заключат</w:t>
      </w:r>
      <w:r w:rsidR="000E791C"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  <w:lang w:eastAsia="en-US"/>
        </w:rPr>
        <w:t>ь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  <w:highlight w:val="white"/>
          <w:lang w:eastAsia="en-US"/>
        </w:rPr>
        <w:t>ся в тестировании в системе АИССТ. С тестовыми вопросами можно познакомиться с помощью фонда оценочных средств. При прохождении теста необходимо набрать не менее 60% правильных ответов, в противном случае назначается повторное тестирование.</w:t>
      </w:r>
    </w:p>
    <w:sectPr w:rsidR="00CE7B7E">
      <w:footerReference w:type="default" r:id="rId9"/>
      <w:footerReference w:type="first" r:id="rId10"/>
      <w:pgSz w:w="11906" w:h="16838"/>
      <w:pgMar w:top="1134" w:right="850" w:bottom="1134" w:left="1701" w:header="720" w:footer="708" w:gutter="0"/>
      <w:cols w:space="720"/>
      <w:titlePg/>
      <w:docGrid w:linePitch="36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CE2" w:rsidRDefault="00710CE2">
      <w:pPr>
        <w:rPr>
          <w:rFonts w:hint="eastAsia"/>
        </w:rPr>
      </w:pPr>
      <w:r>
        <w:separator/>
      </w:r>
    </w:p>
  </w:endnote>
  <w:endnote w:type="continuationSeparator" w:id="0">
    <w:p w:rsidR="00710CE2" w:rsidRDefault="00710CE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07" w:rsidRDefault="00356E0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356E07" w:rsidRDefault="00356E0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E07" w:rsidRDefault="00356E0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91E3F">
      <w:rPr>
        <w:noProof/>
      </w:rPr>
      <w:t>7</w:t>
    </w:r>
    <w:r>
      <w:fldChar w:fldCharType="end"/>
    </w:r>
  </w:p>
  <w:p w:rsidR="00CE7B7E" w:rsidRDefault="00CE7B7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B7E" w:rsidRDefault="00CE7B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CE2" w:rsidRDefault="00710CE2">
      <w:pPr>
        <w:rPr>
          <w:rFonts w:hint="eastAsia"/>
        </w:rPr>
      </w:pPr>
      <w:r>
        <w:separator/>
      </w:r>
    </w:p>
  </w:footnote>
  <w:footnote w:type="continuationSeparator" w:id="0">
    <w:p w:rsidR="00710CE2" w:rsidRDefault="00710CE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21C3E"/>
    <w:multiLevelType w:val="hybridMultilevel"/>
    <w:tmpl w:val="617EA3F0"/>
    <w:lvl w:ilvl="0" w:tplc="CA2EF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6C"/>
    <w:rsid w:val="000154E7"/>
    <w:rsid w:val="000864D0"/>
    <w:rsid w:val="000D279E"/>
    <w:rsid w:val="000E791C"/>
    <w:rsid w:val="00167AEF"/>
    <w:rsid w:val="001837BF"/>
    <w:rsid w:val="00191E3F"/>
    <w:rsid w:val="001A726C"/>
    <w:rsid w:val="0023761C"/>
    <w:rsid w:val="002402D7"/>
    <w:rsid w:val="00343C10"/>
    <w:rsid w:val="00356E07"/>
    <w:rsid w:val="003932CB"/>
    <w:rsid w:val="0040034C"/>
    <w:rsid w:val="0044649A"/>
    <w:rsid w:val="005334AE"/>
    <w:rsid w:val="005D1DB9"/>
    <w:rsid w:val="005E76AD"/>
    <w:rsid w:val="00601720"/>
    <w:rsid w:val="00674BCA"/>
    <w:rsid w:val="006A1919"/>
    <w:rsid w:val="006E4C11"/>
    <w:rsid w:val="00710CE2"/>
    <w:rsid w:val="00734758"/>
    <w:rsid w:val="00800608"/>
    <w:rsid w:val="00831CAE"/>
    <w:rsid w:val="0083496B"/>
    <w:rsid w:val="008A0230"/>
    <w:rsid w:val="00954289"/>
    <w:rsid w:val="00A078DD"/>
    <w:rsid w:val="00AD70F4"/>
    <w:rsid w:val="00B33490"/>
    <w:rsid w:val="00C40442"/>
    <w:rsid w:val="00CE7B7E"/>
    <w:rsid w:val="00D81720"/>
    <w:rsid w:val="00DE1A54"/>
    <w:rsid w:val="00ED41E5"/>
    <w:rsid w:val="00EE2FAD"/>
    <w:rsid w:val="00F2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pagenumber">
    <w:name w:val="page number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ReportHead">
    <w:name w:val="Report_Head"/>
    <w:basedOn w:val="a"/>
    <w:link w:val="ReportHead0"/>
    <w:pPr>
      <w:jc w:val="center"/>
    </w:pPr>
    <w:rPr>
      <w:rFonts w:eastAsia="Calibri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74BCA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link w:val="ab"/>
    <w:uiPriority w:val="99"/>
    <w:semiHidden/>
    <w:rsid w:val="00674BC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ReportHead0">
    <w:name w:val="Report_Head Знак"/>
    <w:link w:val="ReportHead"/>
    <w:rsid w:val="0044649A"/>
    <w:rPr>
      <w:rFonts w:ascii="Liberation Serif" w:eastAsia="Calibri" w:hAnsi="Liberation Serif" w:cs="Arial"/>
      <w:kern w:val="1"/>
      <w:sz w:val="28"/>
      <w:szCs w:val="22"/>
      <w:lang w:eastAsia="en-US" w:bidi="hi-IN"/>
    </w:rPr>
  </w:style>
  <w:style w:type="paragraph" w:styleId="ad">
    <w:name w:val="List Paragraph"/>
    <w:basedOn w:val="a"/>
    <w:uiPriority w:val="34"/>
    <w:qFormat/>
    <w:rsid w:val="00167AEF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ae">
    <w:name w:val="header"/>
    <w:basedOn w:val="a"/>
    <w:link w:val="af"/>
    <w:uiPriority w:val="99"/>
    <w:unhideWhenUsed/>
    <w:rsid w:val="00356E0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Верхний колонтитул Знак"/>
    <w:link w:val="ae"/>
    <w:uiPriority w:val="99"/>
    <w:rsid w:val="00356E0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a8">
    <w:name w:val="Нижний колонтитул Знак"/>
    <w:link w:val="a7"/>
    <w:uiPriority w:val="99"/>
    <w:rsid w:val="00356E07"/>
    <w:rPr>
      <w:rFonts w:ascii="Liberation Serif" w:eastAsia="Calibri" w:hAnsi="Liberation Serif" w:cs="Arial"/>
      <w:kern w:val="1"/>
      <w:sz w:val="22"/>
      <w:szCs w:val="22"/>
      <w:lang w:eastAsia="en-US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pagenumber">
    <w:name w:val="page number"/>
    <w:rPr>
      <w:rFonts w:cs="Times New Roman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ReportHead">
    <w:name w:val="Report_Head"/>
    <w:basedOn w:val="a"/>
    <w:link w:val="ReportHead0"/>
    <w:pPr>
      <w:jc w:val="center"/>
    </w:pPr>
    <w:rPr>
      <w:rFonts w:eastAsia="Calibri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674BCA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link w:val="ab"/>
    <w:uiPriority w:val="99"/>
    <w:semiHidden/>
    <w:rsid w:val="00674BC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ReportHead0">
    <w:name w:val="Report_Head Знак"/>
    <w:link w:val="ReportHead"/>
    <w:rsid w:val="0044649A"/>
    <w:rPr>
      <w:rFonts w:ascii="Liberation Serif" w:eastAsia="Calibri" w:hAnsi="Liberation Serif" w:cs="Arial"/>
      <w:kern w:val="1"/>
      <w:sz w:val="28"/>
      <w:szCs w:val="22"/>
      <w:lang w:eastAsia="en-US" w:bidi="hi-IN"/>
    </w:rPr>
  </w:style>
  <w:style w:type="paragraph" w:styleId="ad">
    <w:name w:val="List Paragraph"/>
    <w:basedOn w:val="a"/>
    <w:uiPriority w:val="34"/>
    <w:qFormat/>
    <w:rsid w:val="00167AEF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paragraph" w:styleId="ae">
    <w:name w:val="header"/>
    <w:basedOn w:val="a"/>
    <w:link w:val="af"/>
    <w:uiPriority w:val="99"/>
    <w:unhideWhenUsed/>
    <w:rsid w:val="00356E0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">
    <w:name w:val="Верхний колонтитул Знак"/>
    <w:link w:val="ae"/>
    <w:uiPriority w:val="99"/>
    <w:rsid w:val="00356E0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a8">
    <w:name w:val="Нижний колонтитул Знак"/>
    <w:link w:val="a7"/>
    <w:uiPriority w:val="99"/>
    <w:rsid w:val="00356E07"/>
    <w:rPr>
      <w:rFonts w:ascii="Liberation Serif" w:eastAsia="Calibri" w:hAnsi="Liberation Serif" w:cs="Arial"/>
      <w:kern w:val="1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1</cp:lastModifiedBy>
  <cp:revision>2</cp:revision>
  <cp:lastPrinted>2023-06-21T12:18:00Z</cp:lastPrinted>
  <dcterms:created xsi:type="dcterms:W3CDTF">2023-06-21T12:20:00Z</dcterms:created>
  <dcterms:modified xsi:type="dcterms:W3CDTF">2023-06-21T12:20:00Z</dcterms:modified>
</cp:coreProperties>
</file>