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714984" w14:textId="77777777" w:rsidR="00351324" w:rsidRPr="00881777" w:rsidRDefault="00351324" w:rsidP="00351324">
      <w:pPr>
        <w:autoSpaceDE w:val="0"/>
        <w:autoSpaceDN w:val="0"/>
        <w:adjustRightInd w:val="0"/>
        <w:spacing w:after="0" w:line="360" w:lineRule="auto"/>
        <w:jc w:val="right"/>
        <w:rPr>
          <w:rFonts w:ascii="TimesNewRomanPSMT" w:eastAsia="Times New Roman" w:hAnsi="TimesNewRomanPSMT" w:cs="TimesNewRomanPSMT"/>
          <w:b/>
          <w:i/>
          <w:sz w:val="28"/>
          <w:szCs w:val="28"/>
          <w:lang w:eastAsia="ru-RU"/>
        </w:rPr>
      </w:pPr>
      <w:r w:rsidRPr="00881777">
        <w:rPr>
          <w:rFonts w:ascii="TimesNewRomanPSMT" w:eastAsia="Times New Roman" w:hAnsi="TimesNewRomanPSMT" w:cs="TimesNewRomanPSMT"/>
          <w:b/>
          <w:i/>
          <w:sz w:val="28"/>
          <w:szCs w:val="28"/>
          <w:lang w:eastAsia="ru-RU"/>
        </w:rPr>
        <w:t>На правах рукописи</w:t>
      </w:r>
    </w:p>
    <w:p w14:paraId="111E26CC" w14:textId="77777777" w:rsidR="00351324" w:rsidRPr="00881777" w:rsidRDefault="00351324" w:rsidP="00351324">
      <w:pPr>
        <w:suppressAutoHyphens/>
        <w:spacing w:after="0" w:line="240" w:lineRule="auto"/>
        <w:jc w:val="center"/>
        <w:rPr>
          <w:sz w:val="24"/>
        </w:rPr>
      </w:pPr>
      <w:r w:rsidRPr="00881777">
        <w:rPr>
          <w:sz w:val="24"/>
        </w:rPr>
        <w:t>Минобрнауки России</w:t>
      </w:r>
    </w:p>
    <w:p w14:paraId="4CC30B6B" w14:textId="77777777" w:rsidR="00351324" w:rsidRDefault="00351324" w:rsidP="00351324">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
    <w:p w14:paraId="7199E142" w14:textId="77777777" w:rsidR="00351324" w:rsidRDefault="00351324" w:rsidP="00351324">
      <w:pPr>
        <w:pStyle w:val="ReportHead"/>
        <w:suppressAutoHyphens/>
        <w:rPr>
          <w:sz w:val="24"/>
        </w:rPr>
      </w:pPr>
      <w:r>
        <w:rPr>
          <w:sz w:val="24"/>
        </w:rPr>
        <w:t>Федеральное государственное бюджетное образовательное учреждение</w:t>
      </w:r>
    </w:p>
    <w:p w14:paraId="37639591" w14:textId="77777777" w:rsidR="00351324" w:rsidRDefault="00351324" w:rsidP="00351324">
      <w:pPr>
        <w:pStyle w:val="ReportHead"/>
        <w:suppressAutoHyphens/>
        <w:rPr>
          <w:sz w:val="24"/>
        </w:rPr>
      </w:pPr>
      <w:r>
        <w:rPr>
          <w:sz w:val="24"/>
        </w:rPr>
        <w:t>высшего образования</w:t>
      </w:r>
    </w:p>
    <w:p w14:paraId="026DA76F" w14:textId="77777777" w:rsidR="00351324" w:rsidRDefault="00351324" w:rsidP="00351324">
      <w:pPr>
        <w:pStyle w:val="ReportHead"/>
        <w:suppressAutoHyphens/>
        <w:rPr>
          <w:b/>
          <w:sz w:val="24"/>
        </w:rPr>
      </w:pPr>
      <w:r>
        <w:rPr>
          <w:b/>
          <w:sz w:val="24"/>
        </w:rPr>
        <w:t>«Оренбургский государственный университет»</w:t>
      </w:r>
    </w:p>
    <w:p w14:paraId="43BCF2F0" w14:textId="77777777" w:rsidR="00351324" w:rsidRPr="00C521CB" w:rsidRDefault="00351324" w:rsidP="00351324">
      <w:pPr>
        <w:pStyle w:val="ReportHead"/>
        <w:suppressAutoHyphens/>
        <w:rPr>
          <w:szCs w:val="28"/>
        </w:rPr>
      </w:pPr>
    </w:p>
    <w:p w14:paraId="42C0C213" w14:textId="77777777" w:rsidR="00351324" w:rsidRPr="00881777" w:rsidRDefault="00351324" w:rsidP="00351324">
      <w:pPr>
        <w:pStyle w:val="ReportHead"/>
        <w:suppressAutoHyphens/>
        <w:rPr>
          <w:sz w:val="24"/>
          <w:szCs w:val="24"/>
        </w:rPr>
      </w:pPr>
      <w:r w:rsidRPr="00881777">
        <w:rPr>
          <w:sz w:val="24"/>
          <w:szCs w:val="24"/>
        </w:rPr>
        <w:t>Кафедра биотехнологии животного сырья и аквакультуры</w:t>
      </w:r>
    </w:p>
    <w:p w14:paraId="77E2180F" w14:textId="77777777" w:rsidR="00C521CB" w:rsidRDefault="00C521CB" w:rsidP="00C521CB">
      <w:pPr>
        <w:pStyle w:val="ReportHead"/>
        <w:suppressAutoHyphens/>
        <w:rPr>
          <w:sz w:val="24"/>
        </w:rPr>
      </w:pPr>
    </w:p>
    <w:p w14:paraId="37C1EA64" w14:textId="77777777" w:rsidR="00C521CB" w:rsidRDefault="00C521CB" w:rsidP="00C521CB">
      <w:pPr>
        <w:pStyle w:val="ReportHead"/>
        <w:suppressAutoHyphens/>
        <w:rPr>
          <w:sz w:val="24"/>
        </w:rPr>
      </w:pPr>
    </w:p>
    <w:p w14:paraId="2549CA62" w14:textId="77777777" w:rsidR="00C521CB" w:rsidRDefault="00C521CB" w:rsidP="00C521CB">
      <w:pPr>
        <w:pStyle w:val="ReportHead"/>
        <w:suppressAutoHyphens/>
        <w:jc w:val="left"/>
        <w:rPr>
          <w:sz w:val="24"/>
        </w:rPr>
      </w:pPr>
    </w:p>
    <w:p w14:paraId="1AE5D317" w14:textId="77777777" w:rsidR="00C521CB" w:rsidRDefault="00C521CB" w:rsidP="00C521CB">
      <w:pPr>
        <w:pStyle w:val="ReportHead"/>
        <w:suppressAutoHyphens/>
        <w:jc w:val="left"/>
        <w:rPr>
          <w:sz w:val="24"/>
        </w:rPr>
      </w:pPr>
    </w:p>
    <w:p w14:paraId="7DDFE9C0" w14:textId="77777777" w:rsidR="00C521CB" w:rsidRDefault="00C521CB" w:rsidP="00C521CB">
      <w:pPr>
        <w:pStyle w:val="ReportHead"/>
        <w:suppressAutoHyphens/>
        <w:jc w:val="left"/>
        <w:rPr>
          <w:sz w:val="24"/>
        </w:rPr>
      </w:pPr>
    </w:p>
    <w:p w14:paraId="12176722" w14:textId="77777777" w:rsidR="00C521CB" w:rsidRDefault="00C521CB" w:rsidP="00C521CB">
      <w:pPr>
        <w:pStyle w:val="ReportHead"/>
        <w:suppressAutoHyphens/>
        <w:jc w:val="left"/>
        <w:rPr>
          <w:sz w:val="24"/>
        </w:rPr>
      </w:pPr>
    </w:p>
    <w:p w14:paraId="26DC4AE9" w14:textId="77777777" w:rsidR="00C521CB" w:rsidRDefault="00C521CB" w:rsidP="00C521CB">
      <w:pPr>
        <w:pStyle w:val="ReportHead"/>
        <w:suppressAutoHyphens/>
        <w:jc w:val="left"/>
        <w:rPr>
          <w:sz w:val="24"/>
        </w:rPr>
      </w:pPr>
    </w:p>
    <w:p w14:paraId="6C329207" w14:textId="77777777" w:rsidR="00C521CB" w:rsidRDefault="00C521CB" w:rsidP="00C521CB">
      <w:pPr>
        <w:pStyle w:val="ReportHead"/>
        <w:suppressAutoHyphens/>
        <w:jc w:val="left"/>
        <w:rPr>
          <w:sz w:val="24"/>
        </w:rPr>
      </w:pPr>
    </w:p>
    <w:p w14:paraId="6B18F806" w14:textId="77777777" w:rsidR="00C521CB" w:rsidRDefault="00C521CB" w:rsidP="00C521CB">
      <w:pPr>
        <w:pStyle w:val="ReportHead"/>
        <w:suppressAutoHyphens/>
        <w:jc w:val="left"/>
        <w:rPr>
          <w:sz w:val="24"/>
        </w:rPr>
      </w:pPr>
    </w:p>
    <w:p w14:paraId="37EFE428" w14:textId="77777777"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14:paraId="0910B49E" w14:textId="36559F57" w:rsidR="009A26C2" w:rsidRDefault="009A26C2" w:rsidP="009A26C2">
      <w:pPr>
        <w:pStyle w:val="ReportHead"/>
        <w:suppressAutoHyphens/>
        <w:spacing w:before="120"/>
        <w:rPr>
          <w:i/>
          <w:sz w:val="24"/>
        </w:rPr>
      </w:pPr>
      <w:r>
        <w:rPr>
          <w:i/>
          <w:sz w:val="24"/>
        </w:rPr>
        <w:t>«Переработка рыбы»</w:t>
      </w:r>
    </w:p>
    <w:p w14:paraId="60EDBBF5" w14:textId="77777777" w:rsidR="009A26C2" w:rsidRDefault="009A26C2" w:rsidP="009A26C2">
      <w:pPr>
        <w:pStyle w:val="ReportHead"/>
        <w:suppressAutoHyphens/>
        <w:rPr>
          <w:sz w:val="24"/>
        </w:rPr>
      </w:pPr>
    </w:p>
    <w:p w14:paraId="1B508670" w14:textId="77777777" w:rsidR="009A26C2" w:rsidRDefault="009A26C2" w:rsidP="009A26C2">
      <w:pPr>
        <w:pStyle w:val="ReportHead"/>
        <w:suppressAutoHyphens/>
        <w:spacing w:line="360" w:lineRule="auto"/>
        <w:rPr>
          <w:sz w:val="24"/>
        </w:rPr>
      </w:pPr>
      <w:r>
        <w:rPr>
          <w:sz w:val="24"/>
        </w:rPr>
        <w:t>Уровень высшего образования</w:t>
      </w:r>
    </w:p>
    <w:p w14:paraId="7B4247C2" w14:textId="77777777" w:rsidR="009A26C2" w:rsidRDefault="009A26C2" w:rsidP="009A26C2">
      <w:pPr>
        <w:pStyle w:val="ReportHead"/>
        <w:suppressAutoHyphens/>
        <w:spacing w:line="360" w:lineRule="auto"/>
        <w:rPr>
          <w:sz w:val="24"/>
        </w:rPr>
      </w:pPr>
      <w:r>
        <w:rPr>
          <w:sz w:val="24"/>
        </w:rPr>
        <w:t>БАКАЛАВРИАТ</w:t>
      </w:r>
    </w:p>
    <w:p w14:paraId="38C7CBD9" w14:textId="77777777" w:rsidR="009A26C2" w:rsidRDefault="009A26C2" w:rsidP="009A26C2">
      <w:pPr>
        <w:pStyle w:val="ReportHead"/>
        <w:suppressAutoHyphens/>
        <w:rPr>
          <w:sz w:val="24"/>
        </w:rPr>
      </w:pPr>
      <w:r>
        <w:rPr>
          <w:sz w:val="24"/>
        </w:rPr>
        <w:t>Направление подготовки</w:t>
      </w:r>
    </w:p>
    <w:p w14:paraId="63E40CBC" w14:textId="77777777" w:rsidR="009A26C2" w:rsidRDefault="009A26C2" w:rsidP="009A26C2">
      <w:pPr>
        <w:pStyle w:val="ReportHead"/>
        <w:suppressAutoHyphens/>
        <w:rPr>
          <w:i/>
          <w:sz w:val="24"/>
          <w:u w:val="single"/>
        </w:rPr>
      </w:pPr>
      <w:r>
        <w:rPr>
          <w:i/>
          <w:sz w:val="24"/>
          <w:u w:val="single"/>
        </w:rPr>
        <w:t>35.03.08 Водные биоресурсы и аквакультура</w:t>
      </w:r>
    </w:p>
    <w:p w14:paraId="3EC97E62" w14:textId="77777777" w:rsidR="009A26C2" w:rsidRDefault="009A26C2" w:rsidP="009A26C2">
      <w:pPr>
        <w:pStyle w:val="ReportHead"/>
        <w:suppressAutoHyphens/>
        <w:rPr>
          <w:sz w:val="24"/>
          <w:vertAlign w:val="superscript"/>
        </w:rPr>
      </w:pPr>
      <w:r>
        <w:rPr>
          <w:sz w:val="24"/>
          <w:vertAlign w:val="superscript"/>
        </w:rPr>
        <w:t>(код и наименование направления подготовки)</w:t>
      </w:r>
    </w:p>
    <w:p w14:paraId="530259A1" w14:textId="77777777" w:rsidR="00D2068B" w:rsidRDefault="00D2068B" w:rsidP="00D2068B">
      <w:pPr>
        <w:pStyle w:val="ReportHead"/>
        <w:suppressAutoHyphens/>
        <w:rPr>
          <w:i/>
          <w:sz w:val="24"/>
          <w:u w:val="single"/>
        </w:rPr>
      </w:pPr>
      <w:r>
        <w:rPr>
          <w:i/>
          <w:sz w:val="24"/>
          <w:u w:val="single"/>
        </w:rPr>
        <w:t>Водные биоресурсы, ихтиология и аквакультура</w:t>
      </w:r>
    </w:p>
    <w:p w14:paraId="1C356223" w14:textId="77777777" w:rsidR="00D2068B" w:rsidRDefault="00D2068B" w:rsidP="00D2068B">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47029ABA" w14:textId="77777777" w:rsidR="009A26C2" w:rsidRDefault="009A26C2" w:rsidP="009A26C2">
      <w:pPr>
        <w:pStyle w:val="ReportHead"/>
        <w:suppressAutoHyphens/>
        <w:rPr>
          <w:sz w:val="24"/>
        </w:rPr>
      </w:pPr>
    </w:p>
    <w:p w14:paraId="49F6AC62" w14:textId="77777777" w:rsidR="009A26C2" w:rsidRDefault="009A26C2" w:rsidP="009A26C2">
      <w:pPr>
        <w:pStyle w:val="ReportHead"/>
        <w:suppressAutoHyphens/>
        <w:rPr>
          <w:sz w:val="24"/>
        </w:rPr>
      </w:pPr>
      <w:r>
        <w:rPr>
          <w:sz w:val="24"/>
        </w:rPr>
        <w:t>Квалификация</w:t>
      </w:r>
    </w:p>
    <w:p w14:paraId="17400B23" w14:textId="77777777" w:rsidR="009A26C2" w:rsidRDefault="009A26C2" w:rsidP="009A26C2">
      <w:pPr>
        <w:pStyle w:val="ReportHead"/>
        <w:suppressAutoHyphens/>
        <w:rPr>
          <w:i/>
          <w:sz w:val="24"/>
          <w:u w:val="single"/>
        </w:rPr>
      </w:pPr>
      <w:r>
        <w:rPr>
          <w:i/>
          <w:sz w:val="24"/>
          <w:u w:val="single"/>
        </w:rPr>
        <w:t>Бакалавр</w:t>
      </w:r>
    </w:p>
    <w:p w14:paraId="0EF807E6" w14:textId="77777777" w:rsidR="009A26C2" w:rsidRDefault="009A26C2" w:rsidP="009A26C2">
      <w:pPr>
        <w:pStyle w:val="ReportHead"/>
        <w:suppressAutoHyphens/>
        <w:spacing w:before="120"/>
        <w:rPr>
          <w:sz w:val="24"/>
        </w:rPr>
      </w:pPr>
      <w:r>
        <w:rPr>
          <w:sz w:val="24"/>
        </w:rPr>
        <w:t>Форма обучения</w:t>
      </w:r>
    </w:p>
    <w:p w14:paraId="5C53AF49" w14:textId="77777777" w:rsidR="009A26C2" w:rsidRDefault="008879D3" w:rsidP="009A26C2">
      <w:pPr>
        <w:pStyle w:val="ReportHead"/>
        <w:suppressAutoHyphens/>
        <w:rPr>
          <w:i/>
          <w:sz w:val="24"/>
          <w:u w:val="single"/>
        </w:rPr>
      </w:pPr>
      <w:r>
        <w:rPr>
          <w:i/>
          <w:sz w:val="24"/>
          <w:u w:val="single"/>
        </w:rPr>
        <w:t>Зао</w:t>
      </w:r>
      <w:r w:rsidR="009A26C2">
        <w:rPr>
          <w:i/>
          <w:sz w:val="24"/>
          <w:u w:val="single"/>
        </w:rPr>
        <w:t>чная</w:t>
      </w:r>
    </w:p>
    <w:p w14:paraId="11786E38" w14:textId="77777777" w:rsidR="009A26C2" w:rsidRDefault="009A26C2" w:rsidP="009A26C2">
      <w:pPr>
        <w:pStyle w:val="ReportHead"/>
        <w:suppressAutoHyphens/>
        <w:rPr>
          <w:sz w:val="24"/>
        </w:rPr>
      </w:pPr>
      <w:bookmarkStart w:id="0" w:name="BookmarkWhereDelChr13"/>
      <w:bookmarkEnd w:id="0"/>
    </w:p>
    <w:p w14:paraId="542926FF" w14:textId="77777777" w:rsidR="009A26C2" w:rsidRDefault="009A26C2" w:rsidP="009A26C2">
      <w:pPr>
        <w:pStyle w:val="ReportHead"/>
        <w:suppressAutoHyphens/>
        <w:rPr>
          <w:sz w:val="24"/>
        </w:rPr>
      </w:pPr>
    </w:p>
    <w:p w14:paraId="49C9D782" w14:textId="77777777" w:rsidR="009A26C2" w:rsidRDefault="009A26C2" w:rsidP="009A26C2">
      <w:pPr>
        <w:pStyle w:val="ReportHead"/>
        <w:suppressAutoHyphens/>
        <w:rPr>
          <w:sz w:val="24"/>
        </w:rPr>
      </w:pPr>
    </w:p>
    <w:p w14:paraId="5F5D6C05" w14:textId="77777777" w:rsidR="009A26C2" w:rsidRDefault="009A26C2" w:rsidP="009A26C2">
      <w:pPr>
        <w:pStyle w:val="ReportHead"/>
        <w:suppressAutoHyphens/>
        <w:rPr>
          <w:sz w:val="24"/>
        </w:rPr>
      </w:pPr>
    </w:p>
    <w:p w14:paraId="1E05D4D5" w14:textId="77777777" w:rsidR="009A26C2" w:rsidRDefault="009A26C2" w:rsidP="009A26C2">
      <w:pPr>
        <w:pStyle w:val="ReportHead"/>
        <w:suppressAutoHyphens/>
        <w:rPr>
          <w:sz w:val="24"/>
        </w:rPr>
      </w:pPr>
    </w:p>
    <w:p w14:paraId="60C2C120" w14:textId="77777777" w:rsidR="009A26C2" w:rsidRDefault="009A26C2" w:rsidP="009A26C2">
      <w:pPr>
        <w:pStyle w:val="ReportHead"/>
        <w:suppressAutoHyphens/>
        <w:rPr>
          <w:sz w:val="24"/>
        </w:rPr>
      </w:pPr>
    </w:p>
    <w:p w14:paraId="2A77C8FC" w14:textId="77777777" w:rsidR="009A26C2" w:rsidRDefault="009A26C2" w:rsidP="009A26C2">
      <w:pPr>
        <w:pStyle w:val="ReportHead"/>
        <w:suppressAutoHyphens/>
        <w:rPr>
          <w:sz w:val="24"/>
        </w:rPr>
      </w:pPr>
    </w:p>
    <w:p w14:paraId="506635A6" w14:textId="77777777" w:rsidR="009A26C2" w:rsidRDefault="009A26C2" w:rsidP="009A26C2">
      <w:pPr>
        <w:pStyle w:val="ReportHead"/>
        <w:suppressAutoHyphens/>
        <w:rPr>
          <w:sz w:val="24"/>
        </w:rPr>
      </w:pPr>
    </w:p>
    <w:p w14:paraId="7C2513CB" w14:textId="77777777" w:rsidR="009A26C2" w:rsidRDefault="009A26C2" w:rsidP="009A26C2">
      <w:pPr>
        <w:pStyle w:val="ReportHead"/>
        <w:suppressAutoHyphens/>
        <w:rPr>
          <w:sz w:val="24"/>
        </w:rPr>
      </w:pPr>
    </w:p>
    <w:p w14:paraId="35754191" w14:textId="77777777" w:rsidR="009A26C2" w:rsidRDefault="009A26C2" w:rsidP="009A26C2">
      <w:pPr>
        <w:pStyle w:val="ReportHead"/>
        <w:suppressAutoHyphens/>
        <w:jc w:val="left"/>
        <w:rPr>
          <w:sz w:val="24"/>
        </w:rPr>
      </w:pPr>
    </w:p>
    <w:p w14:paraId="6E612406" w14:textId="77777777" w:rsidR="009A26C2" w:rsidRDefault="009A26C2" w:rsidP="009A26C2">
      <w:pPr>
        <w:pStyle w:val="ReportHead"/>
        <w:suppressAutoHyphens/>
        <w:rPr>
          <w:sz w:val="24"/>
        </w:rPr>
      </w:pPr>
    </w:p>
    <w:p w14:paraId="1FAFFDE8" w14:textId="77777777" w:rsidR="009A26C2" w:rsidRDefault="009A26C2" w:rsidP="009A26C2">
      <w:pPr>
        <w:pStyle w:val="ReportHead"/>
        <w:suppressAutoHyphens/>
        <w:rPr>
          <w:sz w:val="24"/>
        </w:rPr>
      </w:pPr>
    </w:p>
    <w:p w14:paraId="3DAC6D58" w14:textId="77777777" w:rsidR="009A26C2" w:rsidRDefault="009A26C2" w:rsidP="009A26C2">
      <w:pPr>
        <w:pStyle w:val="ReportHead"/>
        <w:suppressAutoHyphens/>
        <w:rPr>
          <w:sz w:val="24"/>
        </w:rPr>
      </w:pPr>
    </w:p>
    <w:p w14:paraId="1AEBAE6D" w14:textId="77777777" w:rsidR="009A26C2" w:rsidRDefault="009A26C2" w:rsidP="009A26C2">
      <w:pPr>
        <w:pStyle w:val="ReportHead"/>
        <w:suppressAutoHyphens/>
        <w:rPr>
          <w:sz w:val="24"/>
        </w:rPr>
      </w:pPr>
    </w:p>
    <w:p w14:paraId="5E8F3CD3" w14:textId="77777777" w:rsidR="009A26C2" w:rsidRDefault="009A26C2" w:rsidP="009A26C2">
      <w:pPr>
        <w:pStyle w:val="ReportHead"/>
        <w:suppressAutoHyphens/>
        <w:rPr>
          <w:sz w:val="24"/>
        </w:rPr>
      </w:pPr>
    </w:p>
    <w:p w14:paraId="381D5174" w14:textId="351C8882" w:rsidR="00235037" w:rsidRPr="00AF5C0C" w:rsidRDefault="00EF138A" w:rsidP="009A26C2">
      <w:pPr>
        <w:jc w:val="center"/>
        <w:rPr>
          <w:sz w:val="24"/>
          <w:lang w:val="en-US"/>
        </w:rPr>
      </w:pPr>
      <w:r>
        <w:rPr>
          <w:sz w:val="24"/>
        </w:rPr>
        <w:t>Год набора 202</w:t>
      </w:r>
      <w:r w:rsidR="00AF5C0C">
        <w:rPr>
          <w:sz w:val="24"/>
          <w:lang w:val="en-US"/>
        </w:rPr>
        <w:t>3</w:t>
      </w:r>
    </w:p>
    <w:p w14:paraId="57CAB112" w14:textId="77777777" w:rsidR="00351324" w:rsidRDefault="00351324" w:rsidP="00351324">
      <w:pPr>
        <w:ind w:hanging="851"/>
        <w:jc w:val="both"/>
        <w:rPr>
          <w:sz w:val="24"/>
        </w:rPr>
      </w:pPr>
      <w:r w:rsidRPr="00881777">
        <w:rPr>
          <w:rFonts w:eastAsia="Calibri"/>
          <w:sz w:val="24"/>
          <w:szCs w:val="24"/>
        </w:rPr>
        <w:lastRenderedPageBreak/>
        <w:t xml:space="preserve">Методические указания </w:t>
      </w:r>
      <w:r>
        <w:rPr>
          <w:sz w:val="24"/>
        </w:rPr>
        <w:t>рассмотрены и утверждены на заседании кафедры</w:t>
      </w:r>
    </w:p>
    <w:p w14:paraId="15F7E8E4" w14:textId="77777777" w:rsidR="00351324" w:rsidRDefault="00351324" w:rsidP="00351324">
      <w:pPr>
        <w:pStyle w:val="ReportHead"/>
        <w:tabs>
          <w:tab w:val="left" w:pos="10432"/>
        </w:tabs>
        <w:suppressAutoHyphens/>
        <w:ind w:hanging="851"/>
        <w:jc w:val="both"/>
        <w:rPr>
          <w:sz w:val="24"/>
          <w:u w:val="single"/>
        </w:rPr>
      </w:pPr>
      <w:r>
        <w:rPr>
          <w:sz w:val="24"/>
          <w:u w:val="single"/>
        </w:rPr>
        <w:t xml:space="preserve"> Кафедра биотехнологии животного сырья и аквакультуры</w:t>
      </w:r>
    </w:p>
    <w:p w14:paraId="62AE3523" w14:textId="77777777" w:rsidR="00351324" w:rsidRDefault="00351324" w:rsidP="00351324">
      <w:pPr>
        <w:pStyle w:val="ReportHead"/>
        <w:tabs>
          <w:tab w:val="left" w:pos="10432"/>
        </w:tabs>
        <w:suppressAutoHyphens/>
        <w:ind w:hanging="851"/>
        <w:rPr>
          <w:i/>
          <w:sz w:val="24"/>
          <w:vertAlign w:val="superscript"/>
        </w:rPr>
      </w:pPr>
      <w:r>
        <w:rPr>
          <w:i/>
          <w:sz w:val="24"/>
          <w:vertAlign w:val="superscript"/>
        </w:rPr>
        <w:t>наименование кафедры</w:t>
      </w:r>
    </w:p>
    <w:p w14:paraId="50397667" w14:textId="77777777" w:rsidR="00351324" w:rsidRDefault="00351324" w:rsidP="00351324">
      <w:pPr>
        <w:pStyle w:val="ReportHead"/>
        <w:tabs>
          <w:tab w:val="left" w:pos="10432"/>
        </w:tabs>
        <w:suppressAutoHyphens/>
        <w:ind w:hanging="851"/>
        <w:jc w:val="both"/>
        <w:rPr>
          <w:sz w:val="24"/>
        </w:rPr>
      </w:pPr>
      <w:r>
        <w:rPr>
          <w:sz w:val="24"/>
        </w:rPr>
        <w:t>протокол № ________от "___" __________ 20__г.</w:t>
      </w:r>
    </w:p>
    <w:p w14:paraId="47801C78" w14:textId="77777777" w:rsidR="00351324" w:rsidRDefault="00351324" w:rsidP="00351324">
      <w:pPr>
        <w:pStyle w:val="ReportHead"/>
        <w:tabs>
          <w:tab w:val="left" w:pos="10432"/>
        </w:tabs>
        <w:suppressAutoHyphens/>
        <w:ind w:hanging="851"/>
        <w:jc w:val="both"/>
        <w:rPr>
          <w:sz w:val="24"/>
        </w:rPr>
      </w:pPr>
    </w:p>
    <w:p w14:paraId="18D0F346" w14:textId="77777777" w:rsidR="00351324" w:rsidRDefault="00351324" w:rsidP="00351324">
      <w:pPr>
        <w:pStyle w:val="ReportHead"/>
        <w:tabs>
          <w:tab w:val="left" w:pos="10432"/>
        </w:tabs>
        <w:suppressAutoHyphens/>
        <w:ind w:hanging="851"/>
        <w:jc w:val="both"/>
        <w:rPr>
          <w:sz w:val="24"/>
        </w:rPr>
      </w:pPr>
    </w:p>
    <w:p w14:paraId="23118971" w14:textId="77777777" w:rsidR="00351324" w:rsidRDefault="00351324" w:rsidP="00351324">
      <w:pPr>
        <w:pStyle w:val="ReportHead"/>
        <w:tabs>
          <w:tab w:val="left" w:pos="10432"/>
        </w:tabs>
        <w:suppressAutoHyphens/>
        <w:ind w:hanging="851"/>
        <w:jc w:val="both"/>
        <w:rPr>
          <w:sz w:val="24"/>
        </w:rPr>
      </w:pPr>
      <w:r>
        <w:rPr>
          <w:sz w:val="24"/>
        </w:rPr>
        <w:t>Заведующий кафедрой</w:t>
      </w:r>
    </w:p>
    <w:p w14:paraId="72D272B0" w14:textId="77777777" w:rsidR="00351324" w:rsidRDefault="000E32F8" w:rsidP="00351324">
      <w:pPr>
        <w:pStyle w:val="ReportHead"/>
        <w:tabs>
          <w:tab w:val="center" w:pos="6378"/>
          <w:tab w:val="left" w:pos="10432"/>
        </w:tabs>
        <w:suppressAutoHyphens/>
        <w:ind w:hanging="851"/>
        <w:jc w:val="both"/>
        <w:rPr>
          <w:sz w:val="24"/>
          <w:u w:val="single"/>
        </w:rPr>
      </w:pPr>
      <w:r>
        <w:rPr>
          <w:sz w:val="24"/>
          <w:u w:val="single"/>
        </w:rPr>
        <w:t xml:space="preserve"> </w:t>
      </w:r>
      <w:r w:rsidR="00351324">
        <w:rPr>
          <w:sz w:val="24"/>
          <w:u w:val="single"/>
        </w:rPr>
        <w:t xml:space="preserve">биотехнологии животного сырья и аквакультуры </w:t>
      </w:r>
      <w:r w:rsidR="00351324">
        <w:rPr>
          <w:sz w:val="24"/>
          <w:u w:val="single"/>
        </w:rPr>
        <w:tab/>
        <w:t xml:space="preserve">                                   </w:t>
      </w:r>
      <w:r>
        <w:rPr>
          <w:sz w:val="24"/>
          <w:u w:val="single"/>
        </w:rPr>
        <w:t xml:space="preserve">              </w:t>
      </w:r>
      <w:r w:rsidR="00351324">
        <w:rPr>
          <w:sz w:val="24"/>
          <w:u w:val="single"/>
        </w:rPr>
        <w:t xml:space="preserve">Е.П. Мирошникова </w:t>
      </w:r>
    </w:p>
    <w:p w14:paraId="0E86C473" w14:textId="77777777" w:rsidR="00351324" w:rsidRDefault="00351324" w:rsidP="00351324">
      <w:pPr>
        <w:pStyle w:val="ReportHead"/>
        <w:tabs>
          <w:tab w:val="center" w:pos="6378"/>
          <w:tab w:val="left" w:pos="10432"/>
        </w:tabs>
        <w:suppressAutoHyphens/>
        <w:ind w:hanging="851"/>
        <w:jc w:val="both"/>
        <w:rPr>
          <w:i/>
          <w:sz w:val="24"/>
          <w:vertAlign w:val="superscript"/>
        </w:rPr>
      </w:pPr>
      <w:r>
        <w:rPr>
          <w:i/>
          <w:sz w:val="24"/>
          <w:vertAlign w:val="superscript"/>
        </w:rPr>
        <w:t xml:space="preserve">         наименование кафедры                                                    подпись                        расшифровка подписи</w:t>
      </w:r>
    </w:p>
    <w:p w14:paraId="632B22A7" w14:textId="77777777" w:rsidR="00351324" w:rsidRDefault="00351324" w:rsidP="00351324">
      <w:pPr>
        <w:pStyle w:val="ReportHead"/>
        <w:tabs>
          <w:tab w:val="center" w:pos="6378"/>
          <w:tab w:val="left" w:pos="10432"/>
        </w:tabs>
        <w:suppressAutoHyphens/>
        <w:ind w:hanging="851"/>
        <w:jc w:val="both"/>
        <w:rPr>
          <w:i/>
          <w:sz w:val="24"/>
        </w:rPr>
      </w:pPr>
    </w:p>
    <w:p w14:paraId="08DD4753" w14:textId="77777777" w:rsidR="00351324" w:rsidRDefault="00351324" w:rsidP="00351324">
      <w:pPr>
        <w:pStyle w:val="ReportHead"/>
        <w:tabs>
          <w:tab w:val="center" w:pos="6378"/>
          <w:tab w:val="left" w:pos="10432"/>
        </w:tabs>
        <w:suppressAutoHyphens/>
        <w:ind w:hanging="851"/>
        <w:jc w:val="both"/>
        <w:rPr>
          <w:i/>
          <w:sz w:val="24"/>
        </w:rPr>
      </w:pPr>
      <w:r>
        <w:rPr>
          <w:i/>
          <w:sz w:val="24"/>
        </w:rPr>
        <w:t>Исполнители:</w:t>
      </w:r>
    </w:p>
    <w:p w14:paraId="2C05E8C9" w14:textId="77777777" w:rsidR="00351324" w:rsidRDefault="00351324" w:rsidP="00351324">
      <w:pPr>
        <w:pStyle w:val="ReportHead"/>
        <w:tabs>
          <w:tab w:val="left" w:pos="7500"/>
          <w:tab w:val="left" w:pos="10432"/>
        </w:tabs>
        <w:suppressAutoHyphens/>
        <w:ind w:hanging="851"/>
        <w:jc w:val="both"/>
        <w:rPr>
          <w:sz w:val="24"/>
          <w:u w:val="single"/>
        </w:rPr>
      </w:pPr>
      <w:r>
        <w:rPr>
          <w:sz w:val="24"/>
          <w:u w:val="single"/>
        </w:rPr>
        <w:t xml:space="preserve"> Доцент </w:t>
      </w:r>
      <w:r>
        <w:rPr>
          <w:sz w:val="24"/>
          <w:u w:val="single"/>
        </w:rPr>
        <w:tab/>
        <w:t>А.Е. Аринжанов</w:t>
      </w:r>
    </w:p>
    <w:p w14:paraId="79C0323F" w14:textId="77777777" w:rsidR="00351324" w:rsidRDefault="00351324" w:rsidP="00351324">
      <w:pPr>
        <w:pStyle w:val="ReportHead"/>
        <w:tabs>
          <w:tab w:val="left" w:pos="10432"/>
        </w:tabs>
        <w:suppressAutoHyphens/>
        <w:ind w:hanging="851"/>
        <w:jc w:val="both"/>
        <w:rPr>
          <w:i/>
          <w:sz w:val="24"/>
          <w:vertAlign w:val="superscript"/>
        </w:rPr>
      </w:pPr>
      <w:r>
        <w:rPr>
          <w:i/>
          <w:sz w:val="24"/>
          <w:vertAlign w:val="superscript"/>
        </w:rPr>
        <w:t xml:space="preserve">                                         должность                                         подпись                        расшифровка подписи</w:t>
      </w:r>
    </w:p>
    <w:p w14:paraId="5D5482D0" w14:textId="77777777" w:rsidR="00351324" w:rsidRPr="00881777" w:rsidRDefault="00351324" w:rsidP="00351324">
      <w:pPr>
        <w:ind w:hanging="851"/>
        <w:jc w:val="both"/>
        <w:rPr>
          <w:rFonts w:eastAsia="Calibri"/>
          <w:sz w:val="24"/>
          <w:szCs w:val="24"/>
        </w:rPr>
      </w:pPr>
    </w:p>
    <w:p w14:paraId="0E2B3D02" w14:textId="77777777" w:rsidR="00341C2F" w:rsidRPr="00341C2F" w:rsidRDefault="00341C2F" w:rsidP="00341C2F">
      <w:pPr>
        <w:spacing w:after="0" w:line="240" w:lineRule="auto"/>
        <w:jc w:val="both"/>
        <w:rPr>
          <w:rFonts w:eastAsia="Times New Roman"/>
          <w:snapToGrid w:val="0"/>
          <w:sz w:val="28"/>
          <w:szCs w:val="28"/>
          <w:lang w:eastAsia="ru-RU"/>
        </w:rPr>
      </w:pPr>
    </w:p>
    <w:p w14:paraId="2BD0283B" w14:textId="77777777" w:rsidR="00341C2F" w:rsidRPr="00341C2F" w:rsidRDefault="00341C2F" w:rsidP="00341C2F">
      <w:pPr>
        <w:spacing w:after="0" w:line="240" w:lineRule="auto"/>
        <w:jc w:val="both"/>
        <w:rPr>
          <w:rFonts w:eastAsia="Times New Roman"/>
          <w:snapToGrid w:val="0"/>
          <w:sz w:val="28"/>
          <w:szCs w:val="28"/>
          <w:lang w:eastAsia="ru-RU"/>
        </w:rPr>
      </w:pPr>
    </w:p>
    <w:p w14:paraId="6BA4233E" w14:textId="77777777" w:rsidR="00341C2F" w:rsidRPr="00341C2F" w:rsidRDefault="00341C2F" w:rsidP="00341C2F">
      <w:pPr>
        <w:spacing w:after="0" w:line="240" w:lineRule="auto"/>
        <w:jc w:val="both"/>
        <w:rPr>
          <w:rFonts w:eastAsia="Times New Roman"/>
          <w:snapToGrid w:val="0"/>
          <w:sz w:val="28"/>
          <w:szCs w:val="28"/>
          <w:lang w:eastAsia="ru-RU"/>
        </w:rPr>
      </w:pPr>
    </w:p>
    <w:p w14:paraId="12E8EA20" w14:textId="77777777" w:rsidR="00341C2F" w:rsidRPr="00341C2F" w:rsidRDefault="00341C2F" w:rsidP="00341C2F">
      <w:pPr>
        <w:spacing w:after="0" w:line="240" w:lineRule="auto"/>
        <w:jc w:val="both"/>
        <w:rPr>
          <w:rFonts w:eastAsia="Times New Roman"/>
          <w:snapToGrid w:val="0"/>
          <w:sz w:val="28"/>
          <w:szCs w:val="28"/>
          <w:lang w:eastAsia="ru-RU"/>
        </w:rPr>
      </w:pPr>
    </w:p>
    <w:p w14:paraId="0C6A96FC" w14:textId="77777777" w:rsidR="00341C2F" w:rsidRPr="00341C2F" w:rsidRDefault="00341C2F" w:rsidP="00341C2F">
      <w:pPr>
        <w:spacing w:after="0" w:line="240" w:lineRule="auto"/>
        <w:jc w:val="both"/>
        <w:rPr>
          <w:rFonts w:eastAsia="Times New Roman"/>
          <w:snapToGrid w:val="0"/>
          <w:sz w:val="28"/>
          <w:szCs w:val="28"/>
          <w:lang w:eastAsia="ru-RU"/>
        </w:rPr>
      </w:pPr>
    </w:p>
    <w:p w14:paraId="702EEE5A" w14:textId="77777777" w:rsidR="00341C2F" w:rsidRPr="00341C2F" w:rsidRDefault="00341C2F" w:rsidP="00341C2F">
      <w:pPr>
        <w:spacing w:after="0" w:line="240" w:lineRule="auto"/>
        <w:jc w:val="both"/>
        <w:rPr>
          <w:rFonts w:eastAsia="Times New Roman"/>
          <w:snapToGrid w:val="0"/>
          <w:sz w:val="28"/>
          <w:szCs w:val="28"/>
          <w:lang w:eastAsia="ru-RU"/>
        </w:rPr>
      </w:pPr>
    </w:p>
    <w:p w14:paraId="537AE45C" w14:textId="77777777" w:rsidR="00341C2F" w:rsidRPr="00341C2F" w:rsidRDefault="00341C2F" w:rsidP="00341C2F">
      <w:pPr>
        <w:spacing w:after="0" w:line="240" w:lineRule="auto"/>
        <w:jc w:val="both"/>
        <w:rPr>
          <w:rFonts w:eastAsia="Times New Roman"/>
          <w:snapToGrid w:val="0"/>
          <w:sz w:val="28"/>
          <w:szCs w:val="28"/>
          <w:lang w:eastAsia="ru-RU"/>
        </w:rPr>
      </w:pPr>
    </w:p>
    <w:p w14:paraId="2C978C64" w14:textId="77777777" w:rsidR="00341C2F" w:rsidRPr="00341C2F" w:rsidRDefault="00341C2F" w:rsidP="00341C2F">
      <w:pPr>
        <w:spacing w:after="0" w:line="240" w:lineRule="auto"/>
        <w:jc w:val="both"/>
        <w:rPr>
          <w:rFonts w:eastAsia="Times New Roman"/>
          <w:snapToGrid w:val="0"/>
          <w:sz w:val="28"/>
          <w:szCs w:val="28"/>
          <w:lang w:eastAsia="ru-RU"/>
        </w:rPr>
      </w:pPr>
    </w:p>
    <w:p w14:paraId="4CF1B28B" w14:textId="77777777" w:rsidR="00341C2F" w:rsidRPr="00341C2F" w:rsidRDefault="00341C2F" w:rsidP="00341C2F">
      <w:pPr>
        <w:spacing w:after="0" w:line="240" w:lineRule="auto"/>
        <w:jc w:val="both"/>
        <w:rPr>
          <w:rFonts w:eastAsia="Times New Roman"/>
          <w:snapToGrid w:val="0"/>
          <w:sz w:val="28"/>
          <w:szCs w:val="28"/>
          <w:lang w:eastAsia="ru-RU"/>
        </w:rPr>
      </w:pPr>
    </w:p>
    <w:p w14:paraId="6F5B4CA5" w14:textId="77777777" w:rsidR="00341C2F" w:rsidRPr="00341C2F" w:rsidRDefault="00341C2F" w:rsidP="00341C2F">
      <w:pPr>
        <w:spacing w:after="0" w:line="240" w:lineRule="auto"/>
        <w:jc w:val="both"/>
        <w:rPr>
          <w:rFonts w:eastAsia="Times New Roman"/>
          <w:snapToGrid w:val="0"/>
          <w:sz w:val="28"/>
          <w:szCs w:val="28"/>
          <w:lang w:eastAsia="ru-RU"/>
        </w:rPr>
      </w:pPr>
    </w:p>
    <w:p w14:paraId="1C984117" w14:textId="77777777" w:rsidR="00341C2F" w:rsidRPr="00341C2F" w:rsidRDefault="00341C2F" w:rsidP="00341C2F">
      <w:pPr>
        <w:spacing w:after="0" w:line="240" w:lineRule="auto"/>
        <w:jc w:val="both"/>
        <w:rPr>
          <w:rFonts w:eastAsia="Times New Roman"/>
          <w:snapToGrid w:val="0"/>
          <w:sz w:val="28"/>
          <w:szCs w:val="28"/>
          <w:lang w:eastAsia="ru-RU"/>
        </w:rPr>
      </w:pPr>
    </w:p>
    <w:p w14:paraId="1805DF9B" w14:textId="77777777" w:rsidR="00341C2F" w:rsidRPr="00341C2F" w:rsidRDefault="00341C2F" w:rsidP="00341C2F">
      <w:pPr>
        <w:spacing w:after="0" w:line="240" w:lineRule="auto"/>
        <w:jc w:val="both"/>
        <w:rPr>
          <w:rFonts w:eastAsia="Times New Roman"/>
          <w:snapToGrid w:val="0"/>
          <w:sz w:val="28"/>
          <w:szCs w:val="28"/>
          <w:lang w:eastAsia="ru-RU"/>
        </w:rPr>
      </w:pPr>
    </w:p>
    <w:p w14:paraId="34600564" w14:textId="77777777" w:rsidR="00341C2F" w:rsidRPr="00341C2F" w:rsidRDefault="00341C2F" w:rsidP="00341C2F">
      <w:pPr>
        <w:spacing w:after="0" w:line="240" w:lineRule="auto"/>
        <w:jc w:val="both"/>
        <w:rPr>
          <w:rFonts w:eastAsia="Times New Roman"/>
          <w:snapToGrid w:val="0"/>
          <w:sz w:val="28"/>
          <w:szCs w:val="28"/>
          <w:lang w:eastAsia="ru-RU"/>
        </w:rPr>
      </w:pPr>
    </w:p>
    <w:p w14:paraId="62BB9D20" w14:textId="77777777" w:rsidR="00341C2F" w:rsidRPr="00341C2F" w:rsidRDefault="00341C2F" w:rsidP="00341C2F">
      <w:pPr>
        <w:spacing w:after="0" w:line="240" w:lineRule="auto"/>
        <w:jc w:val="both"/>
        <w:rPr>
          <w:rFonts w:eastAsia="Times New Roman"/>
          <w:snapToGrid w:val="0"/>
          <w:sz w:val="28"/>
          <w:szCs w:val="28"/>
          <w:lang w:eastAsia="ru-RU"/>
        </w:rPr>
      </w:pPr>
    </w:p>
    <w:p w14:paraId="5287BF9F" w14:textId="77777777" w:rsidR="00341C2F" w:rsidRPr="00341C2F" w:rsidRDefault="00341C2F" w:rsidP="00341C2F">
      <w:pPr>
        <w:spacing w:after="0" w:line="240" w:lineRule="auto"/>
        <w:jc w:val="both"/>
        <w:rPr>
          <w:rFonts w:eastAsia="Times New Roman"/>
          <w:snapToGrid w:val="0"/>
          <w:sz w:val="28"/>
          <w:szCs w:val="28"/>
          <w:lang w:eastAsia="ru-RU"/>
        </w:rPr>
      </w:pPr>
    </w:p>
    <w:p w14:paraId="3CCF1F4A" w14:textId="77777777" w:rsidR="00341C2F" w:rsidRPr="00341C2F" w:rsidRDefault="00341C2F" w:rsidP="00341C2F">
      <w:pPr>
        <w:spacing w:after="0" w:line="240" w:lineRule="auto"/>
        <w:jc w:val="both"/>
        <w:rPr>
          <w:rFonts w:eastAsia="Times New Roman"/>
          <w:snapToGrid w:val="0"/>
          <w:sz w:val="28"/>
          <w:szCs w:val="28"/>
          <w:lang w:eastAsia="ru-RU"/>
        </w:rPr>
      </w:pPr>
    </w:p>
    <w:p w14:paraId="70F01C44" w14:textId="77777777" w:rsidR="00341C2F" w:rsidRPr="00341C2F" w:rsidRDefault="00341C2F" w:rsidP="00341C2F">
      <w:pPr>
        <w:spacing w:after="0" w:line="240" w:lineRule="auto"/>
        <w:jc w:val="both"/>
        <w:rPr>
          <w:rFonts w:eastAsia="Times New Roman"/>
          <w:snapToGrid w:val="0"/>
          <w:sz w:val="28"/>
          <w:szCs w:val="28"/>
          <w:lang w:eastAsia="ru-RU"/>
        </w:rPr>
      </w:pPr>
    </w:p>
    <w:p w14:paraId="46795A5C" w14:textId="77777777" w:rsidR="00341C2F" w:rsidRPr="00341C2F" w:rsidRDefault="00341C2F" w:rsidP="00341C2F">
      <w:pPr>
        <w:spacing w:after="0" w:line="240" w:lineRule="auto"/>
        <w:jc w:val="both"/>
        <w:rPr>
          <w:rFonts w:eastAsia="Times New Roman"/>
          <w:snapToGrid w:val="0"/>
          <w:sz w:val="28"/>
          <w:szCs w:val="28"/>
          <w:lang w:eastAsia="ru-RU"/>
        </w:rPr>
      </w:pPr>
    </w:p>
    <w:p w14:paraId="388C466D" w14:textId="77777777" w:rsidR="00341C2F" w:rsidRDefault="00341C2F" w:rsidP="00341C2F">
      <w:pPr>
        <w:spacing w:after="0" w:line="240" w:lineRule="auto"/>
        <w:jc w:val="both"/>
        <w:rPr>
          <w:rFonts w:eastAsia="Times New Roman"/>
          <w:snapToGrid w:val="0"/>
          <w:sz w:val="28"/>
          <w:szCs w:val="28"/>
          <w:lang w:eastAsia="ru-RU"/>
        </w:rPr>
      </w:pPr>
    </w:p>
    <w:p w14:paraId="7876969D" w14:textId="77777777" w:rsidR="00FF4BDE" w:rsidRDefault="00FF4BDE" w:rsidP="00341C2F">
      <w:pPr>
        <w:spacing w:after="0" w:line="240" w:lineRule="auto"/>
        <w:jc w:val="both"/>
        <w:rPr>
          <w:rFonts w:eastAsia="Times New Roman"/>
          <w:snapToGrid w:val="0"/>
          <w:sz w:val="28"/>
          <w:szCs w:val="28"/>
          <w:lang w:eastAsia="ru-RU"/>
        </w:rPr>
      </w:pPr>
    </w:p>
    <w:p w14:paraId="787D0F20" w14:textId="77777777" w:rsidR="00FF4BDE" w:rsidRDefault="00FF4BDE" w:rsidP="00341C2F">
      <w:pPr>
        <w:spacing w:after="0" w:line="240" w:lineRule="auto"/>
        <w:jc w:val="both"/>
        <w:rPr>
          <w:rFonts w:eastAsia="Times New Roman"/>
          <w:snapToGrid w:val="0"/>
          <w:sz w:val="28"/>
          <w:szCs w:val="28"/>
          <w:lang w:eastAsia="ru-RU"/>
        </w:rPr>
      </w:pPr>
    </w:p>
    <w:p w14:paraId="70BA35D5" w14:textId="77777777" w:rsidR="00FF4BDE" w:rsidRDefault="00FF4BDE" w:rsidP="00341C2F">
      <w:pPr>
        <w:spacing w:after="0" w:line="240" w:lineRule="auto"/>
        <w:jc w:val="both"/>
        <w:rPr>
          <w:rFonts w:eastAsia="Times New Roman"/>
          <w:snapToGrid w:val="0"/>
          <w:sz w:val="28"/>
          <w:szCs w:val="28"/>
          <w:lang w:eastAsia="ru-RU"/>
        </w:rPr>
      </w:pPr>
    </w:p>
    <w:p w14:paraId="32B02C48" w14:textId="77777777" w:rsidR="00FF4BDE" w:rsidRDefault="00FF4BDE" w:rsidP="00341C2F">
      <w:pPr>
        <w:spacing w:after="0" w:line="240" w:lineRule="auto"/>
        <w:jc w:val="both"/>
        <w:rPr>
          <w:rFonts w:eastAsia="Times New Roman"/>
          <w:snapToGrid w:val="0"/>
          <w:sz w:val="28"/>
          <w:szCs w:val="28"/>
          <w:lang w:eastAsia="ru-RU"/>
        </w:rPr>
      </w:pPr>
    </w:p>
    <w:p w14:paraId="2B9FA265" w14:textId="77777777" w:rsidR="00351324" w:rsidRDefault="00351324" w:rsidP="00341C2F">
      <w:pPr>
        <w:spacing w:after="0" w:line="240" w:lineRule="auto"/>
        <w:jc w:val="both"/>
        <w:rPr>
          <w:rFonts w:eastAsia="Times New Roman"/>
          <w:snapToGrid w:val="0"/>
          <w:sz w:val="28"/>
          <w:szCs w:val="28"/>
          <w:lang w:eastAsia="ru-RU"/>
        </w:rPr>
      </w:pPr>
    </w:p>
    <w:p w14:paraId="2625C72C" w14:textId="77777777" w:rsidR="00351324" w:rsidRDefault="00351324" w:rsidP="00341C2F">
      <w:pPr>
        <w:spacing w:after="0" w:line="240" w:lineRule="auto"/>
        <w:jc w:val="both"/>
        <w:rPr>
          <w:rFonts w:eastAsia="Times New Roman"/>
          <w:snapToGrid w:val="0"/>
          <w:sz w:val="28"/>
          <w:szCs w:val="28"/>
          <w:lang w:eastAsia="ru-RU"/>
        </w:rPr>
      </w:pPr>
    </w:p>
    <w:p w14:paraId="1256AB98" w14:textId="77777777" w:rsidR="00351324" w:rsidRPr="00341C2F" w:rsidRDefault="00351324" w:rsidP="00341C2F">
      <w:pPr>
        <w:spacing w:after="0" w:line="240" w:lineRule="auto"/>
        <w:jc w:val="both"/>
        <w:rPr>
          <w:rFonts w:eastAsia="Times New Roman"/>
          <w:snapToGrid w:val="0"/>
          <w:sz w:val="28"/>
          <w:szCs w:val="28"/>
          <w:lang w:eastAsia="ru-RU"/>
        </w:rPr>
      </w:pPr>
    </w:p>
    <w:p w14:paraId="22019A12" w14:textId="77777777" w:rsidR="00341C2F" w:rsidRDefault="00341C2F" w:rsidP="00341C2F">
      <w:pPr>
        <w:spacing w:after="0" w:line="240" w:lineRule="auto"/>
        <w:jc w:val="both"/>
        <w:rPr>
          <w:rFonts w:eastAsia="Times New Roman"/>
          <w:snapToGrid w:val="0"/>
          <w:sz w:val="28"/>
          <w:szCs w:val="28"/>
          <w:lang w:eastAsia="ru-RU"/>
        </w:rPr>
      </w:pPr>
    </w:p>
    <w:p w14:paraId="328072B1" w14:textId="77777777" w:rsidR="00341C2F" w:rsidRPr="00341C2F" w:rsidRDefault="00341C2F" w:rsidP="00341C2F">
      <w:pPr>
        <w:spacing w:after="0" w:line="240" w:lineRule="auto"/>
        <w:jc w:val="both"/>
        <w:rPr>
          <w:rFonts w:eastAsia="Times New Roman"/>
          <w:snapToGrid w:val="0"/>
          <w:sz w:val="28"/>
          <w:szCs w:val="28"/>
          <w:lang w:eastAsia="ru-RU"/>
        </w:rPr>
      </w:pPr>
    </w:p>
    <w:p w14:paraId="04BCB517" w14:textId="77777777" w:rsidR="00341C2F" w:rsidRPr="00351324" w:rsidRDefault="009A26C2" w:rsidP="00351324">
      <w:pPr>
        <w:ind w:left="-850" w:hanging="1"/>
        <w:jc w:val="both"/>
        <w:rPr>
          <w:rFonts w:eastAsia="Times New Roman"/>
          <w:sz w:val="24"/>
          <w:szCs w:val="24"/>
        </w:rPr>
      </w:pPr>
      <w:r>
        <w:rPr>
          <w:rFonts w:eastAsia="Calibri"/>
          <w:sz w:val="24"/>
          <w:szCs w:val="24"/>
        </w:rPr>
        <w:t>Методические указания  являю</w:t>
      </w:r>
      <w:r w:rsidR="00341C2F" w:rsidRPr="00351324">
        <w:rPr>
          <w:rFonts w:eastAsia="Calibri"/>
          <w:sz w:val="24"/>
          <w:szCs w:val="24"/>
        </w:rPr>
        <w:t>тся приложением к рабочей программе по дисциплине</w:t>
      </w:r>
      <w:r w:rsidR="00EA40F6" w:rsidRPr="00351324">
        <w:rPr>
          <w:rFonts w:eastAsia="Calibri"/>
          <w:sz w:val="24"/>
          <w:szCs w:val="24"/>
        </w:rPr>
        <w:t xml:space="preserve"> Переработка рыбы</w:t>
      </w:r>
      <w:r w:rsidR="00341C2F" w:rsidRPr="00351324">
        <w:rPr>
          <w:rFonts w:eastAsia="Calibri"/>
          <w:sz w:val="24"/>
          <w:szCs w:val="24"/>
        </w:rPr>
        <w:t xml:space="preserve">, зарегистрированной в ЦИТ под учетным номером___________ </w:t>
      </w:r>
      <w:r w:rsidR="00341C2F" w:rsidRPr="00351324">
        <w:rPr>
          <w:rFonts w:eastAsia="Times New Roman"/>
          <w:sz w:val="24"/>
          <w:szCs w:val="24"/>
        </w:rPr>
        <w:t xml:space="preserve"> </w:t>
      </w:r>
    </w:p>
    <w:p w14:paraId="567BDD17" w14:textId="77777777" w:rsidR="00341C2F" w:rsidRPr="00341C2F" w:rsidRDefault="00341C2F" w:rsidP="00341C2F">
      <w:pPr>
        <w:shd w:val="clear" w:color="auto" w:fill="FFFFFF"/>
        <w:spacing w:after="480" w:line="240" w:lineRule="auto"/>
        <w:jc w:val="center"/>
        <w:rPr>
          <w:rFonts w:eastAsia="Times New Roman"/>
          <w:b/>
          <w:color w:val="000000"/>
          <w:spacing w:val="7"/>
          <w:sz w:val="32"/>
          <w:szCs w:val="32"/>
          <w:lang w:eastAsia="ru-RU"/>
        </w:rPr>
      </w:pPr>
      <w:r w:rsidRPr="00341C2F">
        <w:rPr>
          <w:rFonts w:eastAsia="Times New Roman"/>
          <w:b/>
          <w:color w:val="000000"/>
          <w:spacing w:val="7"/>
          <w:sz w:val="32"/>
          <w:szCs w:val="32"/>
          <w:lang w:eastAsia="ru-RU"/>
        </w:rPr>
        <w:lastRenderedPageBreak/>
        <w:t>Содержание</w:t>
      </w:r>
    </w:p>
    <w:tbl>
      <w:tblPr>
        <w:tblW w:w="9747" w:type="dxa"/>
        <w:tblLayout w:type="fixed"/>
        <w:tblLook w:val="01E0" w:firstRow="1" w:lastRow="1" w:firstColumn="1" w:lastColumn="1" w:noHBand="0" w:noVBand="0"/>
      </w:tblPr>
      <w:tblGrid>
        <w:gridCol w:w="9039"/>
        <w:gridCol w:w="708"/>
      </w:tblGrid>
      <w:tr w:rsidR="00341C2F" w:rsidRPr="00341C2F" w14:paraId="63BD6B66" w14:textId="77777777" w:rsidTr="00FF4BDE">
        <w:tc>
          <w:tcPr>
            <w:tcW w:w="9039" w:type="dxa"/>
          </w:tcPr>
          <w:p w14:paraId="68DD9BDC" w14:textId="77777777" w:rsidR="00341C2F" w:rsidRPr="007B0A9D" w:rsidRDefault="00624E06" w:rsidP="00FF4BDE">
            <w:pPr>
              <w:spacing w:after="0" w:line="240" w:lineRule="auto"/>
              <w:jc w:val="both"/>
              <w:rPr>
                <w:rFonts w:eastAsia="Times New Roman"/>
                <w:color w:val="000000"/>
                <w:spacing w:val="7"/>
                <w:sz w:val="28"/>
                <w:szCs w:val="28"/>
                <w:lang w:eastAsia="ru-RU"/>
              </w:rPr>
            </w:pPr>
            <w:r>
              <w:rPr>
                <w:bCs/>
                <w:sz w:val="28"/>
                <w:szCs w:val="28"/>
              </w:rPr>
              <w:t>1</w:t>
            </w:r>
            <w:r w:rsidR="007B0A9D">
              <w:rPr>
                <w:bCs/>
                <w:sz w:val="28"/>
                <w:szCs w:val="28"/>
              </w:rPr>
              <w:t xml:space="preserve"> </w:t>
            </w:r>
            <w:r w:rsidR="00FF4BDE">
              <w:rPr>
                <w:bCs/>
                <w:sz w:val="28"/>
                <w:szCs w:val="28"/>
              </w:rPr>
              <w:t>Методические рекомендации по лекционным занятиям</w:t>
            </w:r>
            <w:r w:rsidR="004D78E5">
              <w:rPr>
                <w:bCs/>
                <w:sz w:val="28"/>
                <w:szCs w:val="28"/>
              </w:rPr>
              <w:t>………………..</w:t>
            </w:r>
          </w:p>
        </w:tc>
        <w:tc>
          <w:tcPr>
            <w:tcW w:w="708" w:type="dxa"/>
            <w:vAlign w:val="bottom"/>
          </w:tcPr>
          <w:p w14:paraId="18B14554" w14:textId="77777777" w:rsidR="00341C2F" w:rsidRPr="00341C2F" w:rsidRDefault="007B0A9D" w:rsidP="004D78E5">
            <w:pPr>
              <w:spacing w:after="0" w:line="240" w:lineRule="auto"/>
              <w:rPr>
                <w:rFonts w:eastAsia="Times New Roman"/>
                <w:color w:val="000000"/>
                <w:spacing w:val="7"/>
                <w:sz w:val="28"/>
                <w:szCs w:val="28"/>
                <w:lang w:eastAsia="ru-RU"/>
              </w:rPr>
            </w:pPr>
            <w:r>
              <w:rPr>
                <w:rFonts w:eastAsia="Times New Roman"/>
                <w:color w:val="000000"/>
                <w:spacing w:val="7"/>
                <w:sz w:val="28"/>
                <w:szCs w:val="28"/>
                <w:lang w:eastAsia="ru-RU"/>
              </w:rPr>
              <w:t>4</w:t>
            </w:r>
          </w:p>
        </w:tc>
      </w:tr>
      <w:tr w:rsidR="00341C2F" w:rsidRPr="00341C2F" w14:paraId="71990EF7" w14:textId="77777777" w:rsidTr="00FF4BDE">
        <w:tc>
          <w:tcPr>
            <w:tcW w:w="9039" w:type="dxa"/>
            <w:hideMark/>
          </w:tcPr>
          <w:p w14:paraId="74CE179F" w14:textId="77777777" w:rsidR="00341C2F" w:rsidRPr="00341C2F" w:rsidRDefault="00624E06" w:rsidP="00DC1BA8">
            <w:pPr>
              <w:autoSpaceDE w:val="0"/>
              <w:autoSpaceDN w:val="0"/>
              <w:adjustRightInd w:val="0"/>
              <w:spacing w:after="0" w:line="240" w:lineRule="auto"/>
              <w:jc w:val="both"/>
              <w:rPr>
                <w:sz w:val="28"/>
                <w:szCs w:val="28"/>
              </w:rPr>
            </w:pPr>
            <w:r>
              <w:rPr>
                <w:rFonts w:eastAsia="Times New Roman"/>
                <w:color w:val="000000"/>
                <w:spacing w:val="7"/>
                <w:sz w:val="28"/>
                <w:szCs w:val="28"/>
                <w:lang w:eastAsia="ru-RU"/>
              </w:rPr>
              <w:t>2</w:t>
            </w:r>
            <w:r w:rsidR="00036AAD" w:rsidRPr="00036AAD">
              <w:rPr>
                <w:rFonts w:eastAsia="Times New Roman"/>
                <w:color w:val="000000"/>
                <w:spacing w:val="7"/>
                <w:sz w:val="28"/>
                <w:szCs w:val="28"/>
                <w:lang w:eastAsia="ru-RU"/>
              </w:rPr>
              <w:t xml:space="preserve"> </w:t>
            </w:r>
            <w:r w:rsidR="0081003B" w:rsidRPr="0081003B">
              <w:rPr>
                <w:rFonts w:eastAsia="Times New Roman"/>
                <w:color w:val="000000"/>
                <w:spacing w:val="7"/>
                <w:sz w:val="28"/>
                <w:szCs w:val="28"/>
                <w:lang w:eastAsia="ru-RU"/>
              </w:rPr>
              <w:t>Методи</w:t>
            </w:r>
            <w:r w:rsidR="00750058">
              <w:rPr>
                <w:rFonts w:eastAsia="Times New Roman"/>
                <w:color w:val="000000"/>
                <w:spacing w:val="7"/>
                <w:sz w:val="28"/>
                <w:szCs w:val="28"/>
                <w:lang w:eastAsia="ru-RU"/>
              </w:rPr>
              <w:t xml:space="preserve">ческие указания по </w:t>
            </w:r>
            <w:r w:rsidR="00DC1BA8">
              <w:rPr>
                <w:rFonts w:eastAsia="Times New Roman"/>
                <w:color w:val="000000"/>
                <w:spacing w:val="7"/>
                <w:sz w:val="28"/>
                <w:szCs w:val="28"/>
                <w:lang w:eastAsia="ru-RU"/>
              </w:rPr>
              <w:t xml:space="preserve">практическим </w:t>
            </w:r>
            <w:r w:rsidR="0081003B" w:rsidRPr="0081003B">
              <w:rPr>
                <w:rFonts w:eastAsia="Times New Roman"/>
                <w:color w:val="000000"/>
                <w:spacing w:val="7"/>
                <w:sz w:val="28"/>
                <w:szCs w:val="28"/>
                <w:lang w:eastAsia="ru-RU"/>
              </w:rPr>
              <w:t>занятиям</w:t>
            </w:r>
            <w:r w:rsidR="004D78E5">
              <w:rPr>
                <w:rFonts w:eastAsia="Times New Roman"/>
                <w:color w:val="000000"/>
                <w:spacing w:val="7"/>
                <w:sz w:val="28"/>
                <w:szCs w:val="28"/>
                <w:lang w:eastAsia="ru-RU"/>
              </w:rPr>
              <w:t>………………….</w:t>
            </w:r>
          </w:p>
        </w:tc>
        <w:tc>
          <w:tcPr>
            <w:tcW w:w="708" w:type="dxa"/>
            <w:vAlign w:val="bottom"/>
          </w:tcPr>
          <w:p w14:paraId="216D1A5C" w14:textId="77777777" w:rsidR="00341C2F" w:rsidRPr="00341C2F" w:rsidRDefault="00AC71AD" w:rsidP="004D78E5">
            <w:pPr>
              <w:spacing w:after="0" w:line="240" w:lineRule="auto"/>
              <w:rPr>
                <w:rFonts w:eastAsia="Times New Roman"/>
                <w:color w:val="000000"/>
                <w:spacing w:val="7"/>
                <w:sz w:val="28"/>
                <w:szCs w:val="28"/>
                <w:lang w:eastAsia="ru-RU"/>
              </w:rPr>
            </w:pPr>
            <w:r>
              <w:rPr>
                <w:rFonts w:eastAsia="Times New Roman"/>
                <w:color w:val="000000"/>
                <w:spacing w:val="7"/>
                <w:sz w:val="28"/>
                <w:szCs w:val="28"/>
                <w:lang w:eastAsia="ru-RU"/>
              </w:rPr>
              <w:t>4</w:t>
            </w:r>
          </w:p>
        </w:tc>
      </w:tr>
      <w:tr w:rsidR="00341C2F" w:rsidRPr="00341C2F" w14:paraId="3BFB6C9E" w14:textId="77777777" w:rsidTr="00FF4BDE">
        <w:tc>
          <w:tcPr>
            <w:tcW w:w="9039" w:type="dxa"/>
            <w:hideMark/>
          </w:tcPr>
          <w:p w14:paraId="17E007E1" w14:textId="77777777" w:rsidR="00341C2F" w:rsidRPr="00341C2F" w:rsidRDefault="00624E06" w:rsidP="00FF4BDE">
            <w:pPr>
              <w:spacing w:after="0" w:line="240" w:lineRule="auto"/>
              <w:jc w:val="both"/>
              <w:rPr>
                <w:rFonts w:eastAsia="Times New Roman"/>
                <w:color w:val="000000"/>
                <w:spacing w:val="7"/>
                <w:sz w:val="28"/>
                <w:szCs w:val="28"/>
                <w:lang w:eastAsia="ru-RU"/>
              </w:rPr>
            </w:pPr>
            <w:r>
              <w:rPr>
                <w:rFonts w:eastAsia="Times New Roman"/>
                <w:color w:val="000000"/>
                <w:spacing w:val="7"/>
                <w:sz w:val="28"/>
                <w:szCs w:val="28"/>
                <w:lang w:eastAsia="ru-RU"/>
              </w:rPr>
              <w:t>3</w:t>
            </w:r>
            <w:r w:rsidR="00341C2F" w:rsidRPr="00341C2F">
              <w:rPr>
                <w:rFonts w:eastAsia="Times New Roman"/>
                <w:color w:val="000000"/>
                <w:spacing w:val="7"/>
                <w:sz w:val="28"/>
                <w:szCs w:val="28"/>
                <w:lang w:eastAsia="ru-RU"/>
              </w:rPr>
              <w:t xml:space="preserve"> Методические указания по сам</w:t>
            </w:r>
            <w:r w:rsidR="00F643BE">
              <w:rPr>
                <w:rFonts w:eastAsia="Times New Roman"/>
                <w:color w:val="000000"/>
                <w:spacing w:val="7"/>
                <w:sz w:val="28"/>
                <w:szCs w:val="28"/>
                <w:lang w:eastAsia="ru-RU"/>
              </w:rPr>
              <w:t>остоятельной работе</w:t>
            </w:r>
            <w:r w:rsidR="004D78E5">
              <w:rPr>
                <w:rFonts w:eastAsia="Times New Roman"/>
                <w:color w:val="000000"/>
                <w:spacing w:val="7"/>
                <w:sz w:val="28"/>
                <w:szCs w:val="28"/>
                <w:lang w:eastAsia="ru-RU"/>
              </w:rPr>
              <w:t>…………………</w:t>
            </w:r>
            <w:r w:rsidR="00F643BE">
              <w:rPr>
                <w:rFonts w:eastAsia="Times New Roman"/>
                <w:color w:val="000000"/>
                <w:spacing w:val="7"/>
                <w:sz w:val="28"/>
                <w:szCs w:val="28"/>
                <w:lang w:eastAsia="ru-RU"/>
              </w:rPr>
              <w:t xml:space="preserve"> </w:t>
            </w:r>
          </w:p>
        </w:tc>
        <w:tc>
          <w:tcPr>
            <w:tcW w:w="708" w:type="dxa"/>
            <w:vAlign w:val="bottom"/>
          </w:tcPr>
          <w:p w14:paraId="089AF6D1" w14:textId="77777777" w:rsidR="00341C2F" w:rsidRPr="00341C2F" w:rsidRDefault="00DC1BA8" w:rsidP="004D78E5">
            <w:pPr>
              <w:spacing w:after="0" w:line="240" w:lineRule="auto"/>
              <w:rPr>
                <w:rFonts w:eastAsia="Times New Roman"/>
                <w:color w:val="000000"/>
                <w:spacing w:val="7"/>
                <w:sz w:val="28"/>
                <w:szCs w:val="28"/>
                <w:lang w:eastAsia="ru-RU"/>
              </w:rPr>
            </w:pPr>
            <w:r>
              <w:rPr>
                <w:rFonts w:eastAsia="Times New Roman"/>
                <w:color w:val="000000"/>
                <w:spacing w:val="7"/>
                <w:sz w:val="28"/>
                <w:szCs w:val="28"/>
                <w:lang w:eastAsia="ru-RU"/>
              </w:rPr>
              <w:t>4</w:t>
            </w:r>
          </w:p>
        </w:tc>
      </w:tr>
      <w:tr w:rsidR="00341C2F" w:rsidRPr="00341C2F" w14:paraId="3F4E2D8D" w14:textId="77777777" w:rsidTr="00FF4BDE">
        <w:tc>
          <w:tcPr>
            <w:tcW w:w="9039" w:type="dxa"/>
            <w:hideMark/>
          </w:tcPr>
          <w:p w14:paraId="3782C82F" w14:textId="77777777" w:rsidR="00341C2F" w:rsidRPr="00341C2F" w:rsidRDefault="00624E06" w:rsidP="00FF4BDE">
            <w:pPr>
              <w:spacing w:after="0" w:line="240" w:lineRule="auto"/>
              <w:jc w:val="both"/>
              <w:rPr>
                <w:rFonts w:eastAsia="Times New Roman"/>
                <w:color w:val="000000"/>
                <w:spacing w:val="7"/>
                <w:sz w:val="28"/>
                <w:szCs w:val="28"/>
                <w:lang w:eastAsia="ru-RU"/>
              </w:rPr>
            </w:pPr>
            <w:r>
              <w:rPr>
                <w:rFonts w:eastAsia="Times New Roman"/>
                <w:color w:val="000000"/>
                <w:spacing w:val="7"/>
                <w:sz w:val="28"/>
                <w:szCs w:val="28"/>
                <w:lang w:eastAsia="ru-RU"/>
              </w:rPr>
              <w:t>4</w:t>
            </w:r>
            <w:r w:rsidR="00A73178">
              <w:rPr>
                <w:rFonts w:eastAsia="Times New Roman"/>
                <w:color w:val="000000"/>
                <w:spacing w:val="7"/>
                <w:sz w:val="28"/>
                <w:szCs w:val="28"/>
                <w:lang w:eastAsia="ru-RU"/>
              </w:rPr>
              <w:t xml:space="preserve"> Методические рекомендации </w:t>
            </w:r>
            <w:r w:rsidR="00FF4BDE">
              <w:rPr>
                <w:rFonts w:eastAsia="Times New Roman"/>
                <w:color w:val="000000"/>
                <w:spacing w:val="7"/>
                <w:sz w:val="28"/>
                <w:szCs w:val="28"/>
                <w:lang w:eastAsia="ru-RU"/>
              </w:rPr>
              <w:t>по выполнению тестовых</w:t>
            </w:r>
            <w:r w:rsidR="00A73178">
              <w:rPr>
                <w:rFonts w:eastAsia="Times New Roman"/>
                <w:color w:val="000000"/>
                <w:spacing w:val="7"/>
                <w:sz w:val="28"/>
                <w:szCs w:val="28"/>
                <w:lang w:eastAsia="ru-RU"/>
              </w:rPr>
              <w:t xml:space="preserve"> </w:t>
            </w:r>
            <w:r w:rsidR="00FF4BDE">
              <w:rPr>
                <w:rFonts w:eastAsia="Times New Roman"/>
                <w:color w:val="000000"/>
                <w:spacing w:val="7"/>
                <w:sz w:val="28"/>
                <w:szCs w:val="28"/>
                <w:lang w:eastAsia="ru-RU"/>
              </w:rPr>
              <w:t>заданий</w:t>
            </w:r>
            <w:r w:rsidR="004D78E5">
              <w:rPr>
                <w:rFonts w:eastAsia="Times New Roman"/>
                <w:color w:val="000000"/>
                <w:spacing w:val="7"/>
                <w:sz w:val="28"/>
                <w:szCs w:val="28"/>
                <w:lang w:eastAsia="ru-RU"/>
              </w:rPr>
              <w:t>…...</w:t>
            </w:r>
            <w:r w:rsidR="00341C2F" w:rsidRPr="00341C2F">
              <w:rPr>
                <w:rFonts w:eastAsia="Times New Roman"/>
                <w:color w:val="000000"/>
                <w:spacing w:val="7"/>
                <w:sz w:val="28"/>
                <w:szCs w:val="28"/>
                <w:lang w:eastAsia="ru-RU"/>
              </w:rPr>
              <w:t xml:space="preserve"> </w:t>
            </w:r>
          </w:p>
        </w:tc>
        <w:tc>
          <w:tcPr>
            <w:tcW w:w="708" w:type="dxa"/>
            <w:vAlign w:val="bottom"/>
          </w:tcPr>
          <w:p w14:paraId="2F46844C" w14:textId="77777777" w:rsidR="00341C2F" w:rsidRPr="00341C2F" w:rsidRDefault="00DC1BA8" w:rsidP="004D78E5">
            <w:pPr>
              <w:spacing w:after="0" w:line="240" w:lineRule="auto"/>
              <w:rPr>
                <w:rFonts w:eastAsia="Times New Roman"/>
                <w:color w:val="000000"/>
                <w:spacing w:val="7"/>
                <w:sz w:val="28"/>
                <w:szCs w:val="28"/>
                <w:lang w:eastAsia="ru-RU"/>
              </w:rPr>
            </w:pPr>
            <w:r>
              <w:rPr>
                <w:rFonts w:eastAsia="Times New Roman"/>
                <w:color w:val="000000"/>
                <w:spacing w:val="7"/>
                <w:sz w:val="28"/>
                <w:szCs w:val="28"/>
                <w:lang w:eastAsia="ru-RU"/>
              </w:rPr>
              <w:t>5</w:t>
            </w:r>
          </w:p>
        </w:tc>
      </w:tr>
      <w:tr w:rsidR="00AC71AD" w:rsidRPr="00341C2F" w14:paraId="239EC04E" w14:textId="77777777" w:rsidTr="00FF4BDE">
        <w:tc>
          <w:tcPr>
            <w:tcW w:w="9039" w:type="dxa"/>
          </w:tcPr>
          <w:p w14:paraId="3536612D" w14:textId="77777777" w:rsidR="00AC71AD" w:rsidRPr="0022774B" w:rsidRDefault="00DC1BA8" w:rsidP="0005699B">
            <w:pPr>
              <w:spacing w:after="0" w:line="240" w:lineRule="auto"/>
              <w:jc w:val="both"/>
              <w:rPr>
                <w:rFonts w:eastAsia="Times New Roman"/>
                <w:color w:val="000000"/>
                <w:spacing w:val="7"/>
                <w:sz w:val="28"/>
                <w:szCs w:val="28"/>
                <w:lang w:eastAsia="ru-RU"/>
              </w:rPr>
            </w:pPr>
            <w:r>
              <w:rPr>
                <w:rFonts w:eastAsia="Times New Roman"/>
                <w:color w:val="000000"/>
                <w:spacing w:val="7"/>
                <w:sz w:val="28"/>
                <w:szCs w:val="28"/>
                <w:lang w:eastAsia="ru-RU"/>
              </w:rPr>
              <w:t xml:space="preserve">5 </w:t>
            </w:r>
            <w:r w:rsidR="0005699B" w:rsidRPr="0005699B">
              <w:rPr>
                <w:rFonts w:eastAsia="Times New Roman"/>
                <w:color w:val="000000"/>
                <w:spacing w:val="7"/>
                <w:sz w:val="28"/>
                <w:szCs w:val="28"/>
                <w:lang w:eastAsia="ru-RU"/>
              </w:rPr>
              <w:t>Методические указания по написанию контрольной работы………..</w:t>
            </w:r>
          </w:p>
        </w:tc>
        <w:tc>
          <w:tcPr>
            <w:tcW w:w="708" w:type="dxa"/>
            <w:vAlign w:val="bottom"/>
          </w:tcPr>
          <w:p w14:paraId="023AC4DB" w14:textId="77777777" w:rsidR="00AC71AD" w:rsidRDefault="00DC1BA8" w:rsidP="004D78E5">
            <w:pPr>
              <w:spacing w:after="0" w:line="240" w:lineRule="auto"/>
              <w:rPr>
                <w:rFonts w:eastAsia="Times New Roman"/>
                <w:color w:val="000000"/>
                <w:spacing w:val="7"/>
                <w:sz w:val="28"/>
                <w:szCs w:val="28"/>
                <w:lang w:eastAsia="ru-RU"/>
              </w:rPr>
            </w:pPr>
            <w:r>
              <w:rPr>
                <w:rFonts w:eastAsia="Times New Roman"/>
                <w:color w:val="000000"/>
                <w:spacing w:val="7"/>
                <w:sz w:val="28"/>
                <w:szCs w:val="28"/>
                <w:lang w:eastAsia="ru-RU"/>
              </w:rPr>
              <w:t>5</w:t>
            </w:r>
          </w:p>
        </w:tc>
      </w:tr>
      <w:tr w:rsidR="00DC1BA8" w:rsidRPr="00341C2F" w14:paraId="3A9DBCBE" w14:textId="77777777" w:rsidTr="00FF4BDE">
        <w:tc>
          <w:tcPr>
            <w:tcW w:w="9039" w:type="dxa"/>
          </w:tcPr>
          <w:p w14:paraId="1C443367" w14:textId="77777777" w:rsidR="00DC1BA8" w:rsidRPr="0022774B" w:rsidRDefault="00DC1BA8" w:rsidP="00BD5918">
            <w:pPr>
              <w:spacing w:after="0" w:line="240" w:lineRule="auto"/>
              <w:jc w:val="both"/>
              <w:rPr>
                <w:rFonts w:eastAsia="Times New Roman"/>
                <w:color w:val="000000"/>
                <w:spacing w:val="7"/>
                <w:sz w:val="28"/>
                <w:szCs w:val="28"/>
                <w:lang w:eastAsia="ru-RU"/>
              </w:rPr>
            </w:pPr>
            <w:r>
              <w:rPr>
                <w:rFonts w:eastAsia="Times New Roman"/>
                <w:color w:val="000000"/>
                <w:spacing w:val="7"/>
                <w:sz w:val="28"/>
                <w:szCs w:val="28"/>
                <w:lang w:eastAsia="ru-RU"/>
              </w:rPr>
              <w:t>6 Методические указания по написанию реферата……………………..</w:t>
            </w:r>
          </w:p>
        </w:tc>
        <w:tc>
          <w:tcPr>
            <w:tcW w:w="708" w:type="dxa"/>
            <w:vAlign w:val="bottom"/>
          </w:tcPr>
          <w:p w14:paraId="7F74B056" w14:textId="77777777" w:rsidR="00DC1BA8" w:rsidRDefault="0005699B" w:rsidP="00BD5918">
            <w:pPr>
              <w:spacing w:after="0" w:line="240" w:lineRule="auto"/>
              <w:rPr>
                <w:rFonts w:eastAsia="Times New Roman"/>
                <w:color w:val="000000"/>
                <w:spacing w:val="7"/>
                <w:sz w:val="28"/>
                <w:szCs w:val="28"/>
                <w:lang w:eastAsia="ru-RU"/>
              </w:rPr>
            </w:pPr>
            <w:r>
              <w:rPr>
                <w:rFonts w:eastAsia="Times New Roman"/>
                <w:color w:val="000000"/>
                <w:spacing w:val="7"/>
                <w:sz w:val="28"/>
                <w:szCs w:val="28"/>
                <w:lang w:eastAsia="ru-RU"/>
              </w:rPr>
              <w:t>8</w:t>
            </w:r>
          </w:p>
        </w:tc>
      </w:tr>
      <w:tr w:rsidR="00DC1BA8" w:rsidRPr="00341C2F" w14:paraId="00167F65" w14:textId="77777777" w:rsidTr="00FF4BDE">
        <w:tc>
          <w:tcPr>
            <w:tcW w:w="9039" w:type="dxa"/>
          </w:tcPr>
          <w:p w14:paraId="505E9545" w14:textId="77777777" w:rsidR="00DC1BA8" w:rsidRPr="00B647FD" w:rsidRDefault="00DC1BA8" w:rsidP="00BD5918">
            <w:pPr>
              <w:spacing w:after="0" w:line="240" w:lineRule="auto"/>
              <w:rPr>
                <w:rFonts w:eastAsia="Times New Roman"/>
                <w:color w:val="000000"/>
                <w:spacing w:val="7"/>
                <w:sz w:val="28"/>
                <w:szCs w:val="28"/>
                <w:lang w:eastAsia="ru-RU"/>
              </w:rPr>
            </w:pPr>
            <w:r>
              <w:rPr>
                <w:rFonts w:eastAsia="Times New Roman"/>
                <w:color w:val="000000"/>
                <w:spacing w:val="7"/>
                <w:sz w:val="28"/>
                <w:szCs w:val="28"/>
                <w:lang w:eastAsia="ru-RU"/>
              </w:rPr>
              <w:t>7 Рекомендуемая литература</w:t>
            </w:r>
            <w:r>
              <w:t xml:space="preserve"> </w:t>
            </w:r>
            <w:r w:rsidRPr="00624E06">
              <w:rPr>
                <w:rFonts w:eastAsia="Times New Roman"/>
                <w:color w:val="000000"/>
                <w:spacing w:val="7"/>
                <w:sz w:val="28"/>
                <w:szCs w:val="28"/>
                <w:lang w:eastAsia="ru-RU"/>
              </w:rPr>
              <w:t>по изучению дисциплины</w:t>
            </w:r>
            <w:r>
              <w:rPr>
                <w:rFonts w:eastAsia="Times New Roman"/>
                <w:color w:val="000000"/>
                <w:spacing w:val="7"/>
                <w:sz w:val="28"/>
                <w:szCs w:val="28"/>
                <w:lang w:eastAsia="ru-RU"/>
              </w:rPr>
              <w:t>………………..</w:t>
            </w:r>
          </w:p>
        </w:tc>
        <w:tc>
          <w:tcPr>
            <w:tcW w:w="708" w:type="dxa"/>
            <w:vAlign w:val="bottom"/>
          </w:tcPr>
          <w:p w14:paraId="57916682" w14:textId="77777777" w:rsidR="00DC1BA8" w:rsidRDefault="0005699B" w:rsidP="00BD5918">
            <w:pPr>
              <w:spacing w:after="0" w:line="240" w:lineRule="auto"/>
              <w:rPr>
                <w:rFonts w:eastAsia="Times New Roman"/>
                <w:color w:val="000000"/>
                <w:spacing w:val="7"/>
                <w:sz w:val="28"/>
                <w:szCs w:val="28"/>
                <w:lang w:eastAsia="ru-RU"/>
              </w:rPr>
            </w:pPr>
            <w:r>
              <w:rPr>
                <w:rFonts w:eastAsia="Times New Roman"/>
                <w:color w:val="000000"/>
                <w:spacing w:val="7"/>
                <w:sz w:val="28"/>
                <w:szCs w:val="28"/>
                <w:lang w:eastAsia="ru-RU"/>
              </w:rPr>
              <w:t>11</w:t>
            </w:r>
          </w:p>
        </w:tc>
      </w:tr>
      <w:tr w:rsidR="00DC1BA8" w:rsidRPr="00341C2F" w14:paraId="25B3ED4B" w14:textId="77777777" w:rsidTr="00FF4BDE">
        <w:tc>
          <w:tcPr>
            <w:tcW w:w="9039" w:type="dxa"/>
          </w:tcPr>
          <w:p w14:paraId="7A21E3F6" w14:textId="77777777" w:rsidR="00DC1BA8" w:rsidRPr="00B647FD" w:rsidRDefault="00DC1BA8" w:rsidP="00FF4BDE">
            <w:pPr>
              <w:spacing w:after="0" w:line="240" w:lineRule="auto"/>
              <w:rPr>
                <w:rFonts w:eastAsia="Times New Roman"/>
                <w:color w:val="000000"/>
                <w:spacing w:val="7"/>
                <w:sz w:val="28"/>
                <w:szCs w:val="28"/>
                <w:lang w:eastAsia="ru-RU"/>
              </w:rPr>
            </w:pPr>
          </w:p>
        </w:tc>
        <w:tc>
          <w:tcPr>
            <w:tcW w:w="708" w:type="dxa"/>
            <w:vAlign w:val="bottom"/>
          </w:tcPr>
          <w:p w14:paraId="01333CE6" w14:textId="77777777" w:rsidR="00DC1BA8" w:rsidRDefault="00DC1BA8" w:rsidP="004D78E5">
            <w:pPr>
              <w:spacing w:after="0" w:line="240" w:lineRule="auto"/>
              <w:rPr>
                <w:rFonts w:eastAsia="Times New Roman"/>
                <w:color w:val="000000"/>
                <w:spacing w:val="7"/>
                <w:sz w:val="28"/>
                <w:szCs w:val="28"/>
                <w:lang w:eastAsia="ru-RU"/>
              </w:rPr>
            </w:pPr>
          </w:p>
        </w:tc>
      </w:tr>
    </w:tbl>
    <w:p w14:paraId="02A31065" w14:textId="77777777" w:rsidR="00341C2F" w:rsidRDefault="00341C2F" w:rsidP="00341C2F">
      <w:pPr>
        <w:jc w:val="both"/>
      </w:pPr>
    </w:p>
    <w:p w14:paraId="44B8AFDF" w14:textId="77777777" w:rsidR="00341C2F" w:rsidRDefault="00341C2F" w:rsidP="00341C2F">
      <w:pPr>
        <w:jc w:val="both"/>
      </w:pPr>
    </w:p>
    <w:p w14:paraId="7C3FD08B" w14:textId="77777777" w:rsidR="007612D3" w:rsidRDefault="007612D3" w:rsidP="00341C2F">
      <w:pPr>
        <w:jc w:val="both"/>
      </w:pPr>
    </w:p>
    <w:p w14:paraId="37306B71" w14:textId="77777777" w:rsidR="007612D3" w:rsidRDefault="007612D3" w:rsidP="00341C2F">
      <w:pPr>
        <w:jc w:val="both"/>
      </w:pPr>
    </w:p>
    <w:p w14:paraId="5796AD22" w14:textId="77777777" w:rsidR="007612D3" w:rsidRDefault="007612D3" w:rsidP="00341C2F">
      <w:pPr>
        <w:jc w:val="both"/>
      </w:pPr>
    </w:p>
    <w:p w14:paraId="4A7CDE72" w14:textId="77777777" w:rsidR="00341C2F" w:rsidRDefault="00341C2F" w:rsidP="00341C2F">
      <w:pPr>
        <w:jc w:val="both"/>
      </w:pPr>
    </w:p>
    <w:p w14:paraId="336EA73D" w14:textId="77777777" w:rsidR="00341C2F" w:rsidRDefault="00341C2F" w:rsidP="00341C2F">
      <w:pPr>
        <w:jc w:val="both"/>
      </w:pPr>
    </w:p>
    <w:p w14:paraId="3712913F" w14:textId="77777777" w:rsidR="00341C2F" w:rsidRDefault="00341C2F" w:rsidP="00341C2F">
      <w:pPr>
        <w:jc w:val="both"/>
      </w:pPr>
    </w:p>
    <w:p w14:paraId="5E5AFFAB" w14:textId="77777777" w:rsidR="00341C2F" w:rsidRDefault="00341C2F" w:rsidP="00341C2F">
      <w:pPr>
        <w:jc w:val="both"/>
      </w:pPr>
    </w:p>
    <w:p w14:paraId="640F1E88" w14:textId="77777777" w:rsidR="00341C2F" w:rsidRDefault="00341C2F" w:rsidP="00341C2F">
      <w:pPr>
        <w:jc w:val="both"/>
      </w:pPr>
    </w:p>
    <w:p w14:paraId="33133853" w14:textId="77777777" w:rsidR="00341C2F" w:rsidRDefault="00341C2F" w:rsidP="00341C2F">
      <w:pPr>
        <w:jc w:val="both"/>
      </w:pPr>
    </w:p>
    <w:p w14:paraId="036497BB" w14:textId="77777777" w:rsidR="00341C2F" w:rsidRDefault="00341C2F" w:rsidP="00341C2F">
      <w:pPr>
        <w:jc w:val="both"/>
      </w:pPr>
    </w:p>
    <w:p w14:paraId="451D90AA" w14:textId="77777777" w:rsidR="00341C2F" w:rsidRDefault="00341C2F" w:rsidP="00341C2F">
      <w:pPr>
        <w:jc w:val="both"/>
      </w:pPr>
    </w:p>
    <w:p w14:paraId="1A439849" w14:textId="77777777" w:rsidR="00341C2F" w:rsidRDefault="00341C2F" w:rsidP="00341C2F">
      <w:pPr>
        <w:jc w:val="both"/>
      </w:pPr>
    </w:p>
    <w:p w14:paraId="2E35E9C9" w14:textId="77777777" w:rsidR="00341C2F" w:rsidRDefault="00341C2F" w:rsidP="00341C2F">
      <w:pPr>
        <w:jc w:val="both"/>
      </w:pPr>
    </w:p>
    <w:p w14:paraId="65567F83" w14:textId="77777777" w:rsidR="00341C2F" w:rsidRDefault="00341C2F" w:rsidP="00341C2F">
      <w:pPr>
        <w:jc w:val="both"/>
      </w:pPr>
    </w:p>
    <w:p w14:paraId="4266A6F9" w14:textId="77777777" w:rsidR="00341C2F" w:rsidRDefault="00341C2F" w:rsidP="00341C2F">
      <w:pPr>
        <w:jc w:val="both"/>
      </w:pPr>
    </w:p>
    <w:p w14:paraId="772064E3" w14:textId="77777777" w:rsidR="00FF4BDE" w:rsidRDefault="00FF4BDE" w:rsidP="00341C2F">
      <w:pPr>
        <w:jc w:val="both"/>
      </w:pPr>
    </w:p>
    <w:p w14:paraId="30CB4EC7" w14:textId="77777777" w:rsidR="00FF4BDE" w:rsidRDefault="00FF4BDE" w:rsidP="00341C2F">
      <w:pPr>
        <w:jc w:val="both"/>
      </w:pPr>
    </w:p>
    <w:p w14:paraId="0299FAF1" w14:textId="77777777" w:rsidR="00FF4BDE" w:rsidRDefault="00FF4BDE" w:rsidP="00341C2F">
      <w:pPr>
        <w:jc w:val="both"/>
      </w:pPr>
    </w:p>
    <w:p w14:paraId="683CB070" w14:textId="77777777" w:rsidR="00FF4BDE" w:rsidRDefault="00FF4BDE" w:rsidP="00341C2F">
      <w:pPr>
        <w:jc w:val="both"/>
      </w:pPr>
    </w:p>
    <w:p w14:paraId="7B499E11" w14:textId="77777777" w:rsidR="00FF4BDE" w:rsidRDefault="00FF4BDE" w:rsidP="00341C2F">
      <w:pPr>
        <w:jc w:val="both"/>
      </w:pPr>
    </w:p>
    <w:p w14:paraId="5241D9CD" w14:textId="77777777" w:rsidR="007612D3" w:rsidRDefault="00624E06" w:rsidP="000A36D0">
      <w:pPr>
        <w:autoSpaceDE w:val="0"/>
        <w:autoSpaceDN w:val="0"/>
        <w:adjustRightInd w:val="0"/>
        <w:spacing w:after="0" w:line="240" w:lineRule="auto"/>
        <w:ind w:firstLine="709"/>
        <w:jc w:val="both"/>
        <w:rPr>
          <w:b/>
          <w:bCs/>
          <w:sz w:val="28"/>
          <w:szCs w:val="28"/>
        </w:rPr>
      </w:pPr>
      <w:r>
        <w:rPr>
          <w:b/>
          <w:bCs/>
          <w:sz w:val="28"/>
          <w:szCs w:val="28"/>
        </w:rPr>
        <w:lastRenderedPageBreak/>
        <w:t>1</w:t>
      </w:r>
      <w:r w:rsidR="007B0A9D">
        <w:rPr>
          <w:b/>
          <w:bCs/>
          <w:sz w:val="28"/>
          <w:szCs w:val="28"/>
        </w:rPr>
        <w:t xml:space="preserve"> </w:t>
      </w:r>
      <w:r w:rsidR="00FF4BDE" w:rsidRPr="00FF4BDE">
        <w:rPr>
          <w:b/>
          <w:bCs/>
          <w:sz w:val="28"/>
          <w:szCs w:val="28"/>
        </w:rPr>
        <w:t>Методические рекомендации по лекционным занятиям</w:t>
      </w:r>
    </w:p>
    <w:p w14:paraId="434D6F67" w14:textId="77777777" w:rsidR="007612D3" w:rsidRDefault="007612D3" w:rsidP="000A36D0">
      <w:pPr>
        <w:autoSpaceDE w:val="0"/>
        <w:autoSpaceDN w:val="0"/>
        <w:adjustRightInd w:val="0"/>
        <w:spacing w:after="0" w:line="240" w:lineRule="auto"/>
        <w:ind w:firstLine="709"/>
        <w:jc w:val="both"/>
        <w:rPr>
          <w:b/>
          <w:bCs/>
          <w:sz w:val="28"/>
          <w:szCs w:val="28"/>
        </w:rPr>
      </w:pPr>
    </w:p>
    <w:p w14:paraId="0CB7ABC5" w14:textId="77777777" w:rsidR="009A26C2" w:rsidRPr="00341C2F" w:rsidRDefault="009A26C2" w:rsidP="009A26C2">
      <w:pPr>
        <w:autoSpaceDE w:val="0"/>
        <w:autoSpaceDN w:val="0"/>
        <w:adjustRightInd w:val="0"/>
        <w:spacing w:after="0" w:line="240" w:lineRule="auto"/>
        <w:ind w:firstLine="709"/>
        <w:jc w:val="both"/>
        <w:rPr>
          <w:sz w:val="28"/>
          <w:szCs w:val="28"/>
        </w:rPr>
      </w:pPr>
      <w:r w:rsidRPr="00341C2F">
        <w:rPr>
          <w:sz w:val="28"/>
          <w:szCs w:val="28"/>
        </w:rPr>
        <w:t>Основными видами аудиторной работы студентов являются лекции</w:t>
      </w:r>
      <w:r>
        <w:rPr>
          <w:sz w:val="28"/>
          <w:szCs w:val="28"/>
        </w:rPr>
        <w:t xml:space="preserve">, лабораторные </w:t>
      </w:r>
      <w:r w:rsidRPr="00341C2F">
        <w:rPr>
          <w:sz w:val="28"/>
          <w:szCs w:val="28"/>
        </w:rPr>
        <w:t xml:space="preserve">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14:paraId="7D4566E0" w14:textId="77777777" w:rsidR="009A26C2" w:rsidRDefault="009A26C2" w:rsidP="009A26C2">
      <w:pPr>
        <w:autoSpaceDE w:val="0"/>
        <w:autoSpaceDN w:val="0"/>
        <w:adjustRightInd w:val="0"/>
        <w:spacing w:after="0" w:line="240" w:lineRule="auto"/>
        <w:ind w:firstLine="709"/>
        <w:jc w:val="both"/>
        <w:rPr>
          <w:sz w:val="28"/>
          <w:szCs w:val="28"/>
        </w:rPr>
      </w:pPr>
      <w:r w:rsidRPr="00341C2F">
        <w:rPr>
          <w:sz w:val="28"/>
          <w:szCs w:val="28"/>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14:paraId="6A88960F" w14:textId="77777777" w:rsidR="007612D3" w:rsidRDefault="007612D3" w:rsidP="000A36D0">
      <w:pPr>
        <w:autoSpaceDE w:val="0"/>
        <w:autoSpaceDN w:val="0"/>
        <w:adjustRightInd w:val="0"/>
        <w:spacing w:after="0" w:line="240" w:lineRule="auto"/>
        <w:ind w:firstLine="709"/>
        <w:jc w:val="both"/>
        <w:rPr>
          <w:sz w:val="28"/>
          <w:szCs w:val="28"/>
        </w:rPr>
      </w:pPr>
    </w:p>
    <w:p w14:paraId="14F1B2DD" w14:textId="77777777" w:rsidR="009A26C2" w:rsidRPr="003A3BE0" w:rsidRDefault="00624E06" w:rsidP="009A26C2">
      <w:pPr>
        <w:autoSpaceDE w:val="0"/>
        <w:autoSpaceDN w:val="0"/>
        <w:adjustRightInd w:val="0"/>
        <w:spacing w:after="0" w:line="240" w:lineRule="auto"/>
        <w:ind w:firstLine="709"/>
        <w:jc w:val="both"/>
        <w:rPr>
          <w:sz w:val="28"/>
          <w:szCs w:val="28"/>
        </w:rPr>
      </w:pPr>
      <w:r>
        <w:rPr>
          <w:b/>
          <w:bCs/>
          <w:sz w:val="28"/>
          <w:szCs w:val="28"/>
        </w:rPr>
        <w:t>2</w:t>
      </w:r>
      <w:r w:rsidR="007B0A9D">
        <w:rPr>
          <w:b/>
          <w:bCs/>
          <w:sz w:val="28"/>
          <w:szCs w:val="28"/>
        </w:rPr>
        <w:t xml:space="preserve"> </w:t>
      </w:r>
      <w:r w:rsidR="009A26C2" w:rsidRPr="00C36E0E">
        <w:rPr>
          <w:b/>
          <w:bCs/>
          <w:sz w:val="28"/>
          <w:szCs w:val="28"/>
        </w:rPr>
        <w:t>Методические указания по практическим занятиям</w:t>
      </w:r>
    </w:p>
    <w:p w14:paraId="176793F7" w14:textId="77777777" w:rsidR="009A26C2" w:rsidRPr="00C36E0E" w:rsidRDefault="009A26C2" w:rsidP="009A26C2">
      <w:pPr>
        <w:autoSpaceDE w:val="0"/>
        <w:autoSpaceDN w:val="0"/>
        <w:adjustRightInd w:val="0"/>
        <w:spacing w:after="0" w:line="240" w:lineRule="auto"/>
        <w:ind w:firstLine="709"/>
        <w:jc w:val="both"/>
        <w:rPr>
          <w:sz w:val="28"/>
          <w:szCs w:val="28"/>
        </w:rPr>
      </w:pPr>
    </w:p>
    <w:p w14:paraId="7BA42FBC" w14:textId="77777777" w:rsidR="009A26C2" w:rsidRPr="00C36E0E" w:rsidRDefault="009A26C2" w:rsidP="009A26C2">
      <w:pPr>
        <w:autoSpaceDE w:val="0"/>
        <w:autoSpaceDN w:val="0"/>
        <w:adjustRightInd w:val="0"/>
        <w:spacing w:after="0" w:line="240" w:lineRule="auto"/>
        <w:ind w:firstLine="709"/>
        <w:jc w:val="both"/>
        <w:rPr>
          <w:sz w:val="28"/>
          <w:szCs w:val="28"/>
        </w:rPr>
      </w:pPr>
      <w:r w:rsidRPr="00C36E0E">
        <w:rPr>
          <w:sz w:val="28"/>
          <w:szCs w:val="28"/>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14:paraId="64C84AA9" w14:textId="77777777" w:rsidR="009A26C2" w:rsidRPr="00C36E0E" w:rsidRDefault="009A26C2" w:rsidP="009A26C2">
      <w:pPr>
        <w:autoSpaceDE w:val="0"/>
        <w:autoSpaceDN w:val="0"/>
        <w:adjustRightInd w:val="0"/>
        <w:spacing w:after="0" w:line="240" w:lineRule="auto"/>
        <w:ind w:firstLine="709"/>
        <w:jc w:val="both"/>
        <w:rPr>
          <w:sz w:val="28"/>
          <w:szCs w:val="28"/>
        </w:rPr>
      </w:pPr>
      <w:r w:rsidRPr="00C36E0E">
        <w:rPr>
          <w:sz w:val="28"/>
          <w:szCs w:val="28"/>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14:paraId="72E52FE6" w14:textId="77777777" w:rsidR="009A26C2" w:rsidRPr="00C36E0E" w:rsidRDefault="009A26C2" w:rsidP="009A26C2">
      <w:pPr>
        <w:autoSpaceDE w:val="0"/>
        <w:autoSpaceDN w:val="0"/>
        <w:adjustRightInd w:val="0"/>
        <w:spacing w:after="0" w:line="240" w:lineRule="auto"/>
        <w:ind w:firstLine="709"/>
        <w:jc w:val="both"/>
        <w:rPr>
          <w:sz w:val="28"/>
          <w:szCs w:val="28"/>
        </w:rPr>
      </w:pPr>
      <w:r w:rsidRPr="00C36E0E">
        <w:rPr>
          <w:sz w:val="28"/>
          <w:szCs w:val="28"/>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14:paraId="5D6B8A15" w14:textId="77777777" w:rsidR="009A26C2" w:rsidRPr="00C36E0E" w:rsidRDefault="009A26C2" w:rsidP="009A26C2">
      <w:pPr>
        <w:autoSpaceDE w:val="0"/>
        <w:autoSpaceDN w:val="0"/>
        <w:adjustRightInd w:val="0"/>
        <w:spacing w:after="0" w:line="240" w:lineRule="auto"/>
        <w:ind w:firstLine="709"/>
        <w:jc w:val="both"/>
        <w:rPr>
          <w:sz w:val="28"/>
          <w:szCs w:val="28"/>
        </w:rPr>
      </w:pPr>
      <w:r w:rsidRPr="00C36E0E">
        <w:rPr>
          <w:sz w:val="28"/>
          <w:szCs w:val="28"/>
        </w:rPr>
        <w:t xml:space="preserve">Практические занятия могут </w:t>
      </w:r>
      <w:proofErr w:type="gramStart"/>
      <w:r w:rsidRPr="00C36E0E">
        <w:rPr>
          <w:sz w:val="28"/>
          <w:szCs w:val="28"/>
        </w:rPr>
        <w:t>проводится</w:t>
      </w:r>
      <w:proofErr w:type="gramEnd"/>
      <w:r w:rsidRPr="00C36E0E">
        <w:rPr>
          <w:sz w:val="28"/>
          <w:szCs w:val="28"/>
        </w:rPr>
        <w:t xml:space="preserve"> в различных формах:  дискуссии  (групповые),  с использованием  презентационного  доклада  или  реферата  с  элементами исследовательского метода обучения, могут быть организованно в форме круглого стола, а  также  в форме тестирования.</w:t>
      </w:r>
    </w:p>
    <w:p w14:paraId="019D2777" w14:textId="77777777" w:rsidR="007612D3" w:rsidRPr="00341C2F" w:rsidRDefault="007612D3" w:rsidP="00036AAD">
      <w:pPr>
        <w:autoSpaceDE w:val="0"/>
        <w:autoSpaceDN w:val="0"/>
        <w:adjustRightInd w:val="0"/>
        <w:spacing w:after="0" w:line="240" w:lineRule="auto"/>
        <w:ind w:firstLine="709"/>
        <w:jc w:val="both"/>
        <w:rPr>
          <w:sz w:val="28"/>
          <w:szCs w:val="28"/>
        </w:rPr>
      </w:pPr>
    </w:p>
    <w:p w14:paraId="04FFBFEC" w14:textId="77777777" w:rsidR="00F643BE" w:rsidRDefault="00624E06" w:rsidP="00036AAD">
      <w:pPr>
        <w:spacing w:after="0" w:line="240" w:lineRule="auto"/>
        <w:ind w:firstLine="709"/>
        <w:jc w:val="both"/>
        <w:rPr>
          <w:rFonts w:eastAsia="Times New Roman"/>
          <w:b/>
          <w:color w:val="000000"/>
          <w:spacing w:val="7"/>
          <w:sz w:val="28"/>
          <w:szCs w:val="28"/>
          <w:lang w:eastAsia="ru-RU"/>
        </w:rPr>
      </w:pPr>
      <w:r>
        <w:rPr>
          <w:rFonts w:eastAsia="Times New Roman"/>
          <w:b/>
          <w:color w:val="000000"/>
          <w:spacing w:val="7"/>
          <w:sz w:val="28"/>
          <w:szCs w:val="28"/>
          <w:lang w:eastAsia="ru-RU"/>
        </w:rPr>
        <w:t>3</w:t>
      </w:r>
      <w:r w:rsidR="00F643BE" w:rsidRPr="00341C2F">
        <w:rPr>
          <w:rFonts w:eastAsia="Times New Roman"/>
          <w:b/>
          <w:color w:val="000000"/>
          <w:spacing w:val="7"/>
          <w:sz w:val="28"/>
          <w:szCs w:val="28"/>
          <w:lang w:eastAsia="ru-RU"/>
        </w:rPr>
        <w:t xml:space="preserve"> Методические указания по сам</w:t>
      </w:r>
      <w:r w:rsidR="00F643BE" w:rsidRPr="00F643BE">
        <w:rPr>
          <w:rFonts w:eastAsia="Times New Roman"/>
          <w:b/>
          <w:color w:val="000000"/>
          <w:spacing w:val="7"/>
          <w:sz w:val="28"/>
          <w:szCs w:val="28"/>
          <w:lang w:eastAsia="ru-RU"/>
        </w:rPr>
        <w:t xml:space="preserve">остоятельной работе </w:t>
      </w:r>
    </w:p>
    <w:p w14:paraId="62728358" w14:textId="77777777" w:rsidR="007612D3" w:rsidRPr="00F643BE" w:rsidRDefault="007612D3" w:rsidP="00036AAD">
      <w:pPr>
        <w:spacing w:after="0" w:line="240" w:lineRule="auto"/>
        <w:ind w:firstLine="709"/>
        <w:jc w:val="both"/>
        <w:rPr>
          <w:b/>
          <w:bCs/>
          <w:sz w:val="28"/>
          <w:szCs w:val="28"/>
        </w:rPr>
      </w:pPr>
    </w:p>
    <w:p w14:paraId="5E25BEA9" w14:textId="77777777" w:rsidR="00F643BE" w:rsidRPr="00F643BE" w:rsidRDefault="00F643BE" w:rsidP="00F643BE">
      <w:pPr>
        <w:suppressAutoHyphens/>
        <w:spacing w:after="0" w:line="240" w:lineRule="auto"/>
        <w:ind w:firstLine="709"/>
        <w:jc w:val="both"/>
        <w:rPr>
          <w:rFonts w:eastAsia="Times New Roman CYR"/>
          <w:color w:val="000000"/>
          <w:sz w:val="28"/>
          <w:szCs w:val="28"/>
          <w:lang w:eastAsia="ar-SA"/>
        </w:rPr>
      </w:pPr>
      <w:r w:rsidRPr="00F643BE">
        <w:rPr>
          <w:rFonts w:eastAsia="Times New Roman CYR"/>
          <w:b/>
          <w:color w:val="000000"/>
          <w:sz w:val="28"/>
          <w:szCs w:val="28"/>
          <w:lang w:eastAsia="ar-SA"/>
        </w:rPr>
        <w:t>Целью самостоятельной работы студентов</w:t>
      </w:r>
      <w:r w:rsidRPr="00F643BE">
        <w:rPr>
          <w:rFonts w:eastAsia="Times New Roman CYR"/>
          <w:color w:val="000000"/>
          <w:sz w:val="28"/>
          <w:szCs w:val="28"/>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w:t>
      </w:r>
      <w:r w:rsidRPr="00F643BE">
        <w:rPr>
          <w:rFonts w:eastAsia="Times New Roman CYR"/>
          <w:color w:val="000000"/>
          <w:sz w:val="28"/>
          <w:szCs w:val="28"/>
          <w:lang w:eastAsia="ar-SA"/>
        </w:rPr>
        <w:lastRenderedPageBreak/>
        <w:t xml:space="preserve">навыков поиска и реферирования доступной научной </w:t>
      </w:r>
      <w:r>
        <w:rPr>
          <w:rFonts w:eastAsia="Times New Roman CYR"/>
          <w:color w:val="000000"/>
          <w:sz w:val="28"/>
          <w:szCs w:val="28"/>
          <w:lang w:eastAsia="ar-SA"/>
        </w:rPr>
        <w:t>информации в области аквакультуры</w:t>
      </w:r>
      <w:r w:rsidRPr="00F643BE">
        <w:rPr>
          <w:rFonts w:eastAsia="Times New Roman CYR"/>
          <w:color w:val="000000"/>
          <w:sz w:val="28"/>
          <w:szCs w:val="28"/>
          <w:lang w:eastAsia="ar-SA"/>
        </w:rPr>
        <w:t>.</w:t>
      </w:r>
    </w:p>
    <w:p w14:paraId="6910455D" w14:textId="77777777" w:rsidR="000A36D0" w:rsidRDefault="00F643BE" w:rsidP="00F643BE">
      <w:pPr>
        <w:suppressAutoHyphens/>
        <w:spacing w:after="0" w:line="240" w:lineRule="auto"/>
        <w:ind w:firstLine="709"/>
        <w:jc w:val="both"/>
        <w:rPr>
          <w:rFonts w:eastAsia="Times New Roman"/>
          <w:sz w:val="28"/>
          <w:szCs w:val="28"/>
          <w:lang w:eastAsia="ar-SA"/>
        </w:rPr>
      </w:pPr>
      <w:r w:rsidRPr="00F643BE">
        <w:rPr>
          <w:rFonts w:eastAsia="Times New Roman CYR"/>
          <w:color w:val="000000"/>
          <w:sz w:val="28"/>
          <w:szCs w:val="28"/>
          <w:lang w:eastAsia="ar-SA"/>
        </w:rPr>
        <w:t>Основной формо</w:t>
      </w:r>
      <w:r>
        <w:rPr>
          <w:rFonts w:eastAsia="Times New Roman CYR"/>
          <w:color w:val="000000"/>
          <w:sz w:val="28"/>
          <w:szCs w:val="28"/>
          <w:lang w:eastAsia="ar-SA"/>
        </w:rPr>
        <w:t xml:space="preserve">й СРС по дисциплине </w:t>
      </w:r>
      <w:r w:rsidRPr="00F643BE">
        <w:rPr>
          <w:rFonts w:eastAsia="Times New Roman CYR"/>
          <w:color w:val="000000"/>
          <w:sz w:val="28"/>
          <w:szCs w:val="28"/>
          <w:lang w:eastAsia="ar-SA"/>
        </w:rPr>
        <w:t>является р</w:t>
      </w:r>
      <w:r w:rsidRPr="00F643BE">
        <w:rPr>
          <w:rFonts w:eastAsia="Times New Roman"/>
          <w:sz w:val="28"/>
          <w:szCs w:val="28"/>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w:t>
      </w:r>
    </w:p>
    <w:p w14:paraId="3041F72C" w14:textId="77777777" w:rsidR="00F643BE" w:rsidRDefault="00F643BE" w:rsidP="00F643BE">
      <w:pPr>
        <w:suppressAutoHyphens/>
        <w:spacing w:after="0" w:line="240" w:lineRule="auto"/>
        <w:ind w:firstLine="709"/>
        <w:jc w:val="both"/>
        <w:rPr>
          <w:rFonts w:eastAsia="Times New Roman CYR"/>
          <w:color w:val="000000"/>
          <w:sz w:val="28"/>
          <w:szCs w:val="28"/>
          <w:lang w:eastAsia="ar-SA"/>
        </w:rPr>
      </w:pPr>
      <w:r w:rsidRPr="00F643BE">
        <w:rPr>
          <w:rFonts w:eastAsia="Times New Roman CYR"/>
          <w:color w:val="000000"/>
          <w:sz w:val="28"/>
          <w:szCs w:val="28"/>
          <w:lang w:eastAsia="ar-SA"/>
        </w:rPr>
        <w:t>СРС оценивается на лабораторном/практическом занятии путе</w:t>
      </w:r>
      <w:r w:rsidR="009A26C2">
        <w:rPr>
          <w:rFonts w:eastAsia="Times New Roman CYR"/>
          <w:color w:val="000000"/>
          <w:sz w:val="28"/>
          <w:szCs w:val="28"/>
          <w:lang w:eastAsia="ar-SA"/>
        </w:rPr>
        <w:t xml:space="preserve">м устного опроса и тестирования, </w:t>
      </w:r>
      <w:r w:rsidR="009A26C2" w:rsidRPr="009A26C2">
        <w:rPr>
          <w:rFonts w:eastAsia="Times New Roman CYR"/>
          <w:color w:val="000000"/>
          <w:sz w:val="28"/>
          <w:szCs w:val="28"/>
          <w:lang w:eastAsia="ar-SA"/>
        </w:rPr>
        <w:t>индивидуального творческого задания</w:t>
      </w:r>
      <w:r w:rsidR="009A26C2">
        <w:rPr>
          <w:rFonts w:eastAsia="Times New Roman CYR"/>
          <w:color w:val="000000"/>
          <w:sz w:val="28"/>
          <w:szCs w:val="28"/>
          <w:lang w:eastAsia="ar-SA"/>
        </w:rPr>
        <w:t>.</w:t>
      </w:r>
    </w:p>
    <w:p w14:paraId="6DB42C85" w14:textId="77777777" w:rsidR="007612D3" w:rsidRDefault="007612D3" w:rsidP="00F643BE">
      <w:pPr>
        <w:suppressAutoHyphens/>
        <w:spacing w:after="0" w:line="240" w:lineRule="auto"/>
        <w:ind w:firstLine="709"/>
        <w:jc w:val="both"/>
        <w:rPr>
          <w:rFonts w:eastAsia="Times New Roman CYR"/>
          <w:color w:val="000000"/>
          <w:sz w:val="28"/>
          <w:szCs w:val="28"/>
          <w:lang w:eastAsia="ar-SA"/>
        </w:rPr>
      </w:pPr>
    </w:p>
    <w:p w14:paraId="341CECD8" w14:textId="77777777" w:rsidR="00A73178" w:rsidRDefault="00624E06" w:rsidP="00F643BE">
      <w:pPr>
        <w:suppressAutoHyphens/>
        <w:spacing w:after="0" w:line="240" w:lineRule="auto"/>
        <w:ind w:firstLine="709"/>
        <w:jc w:val="both"/>
        <w:rPr>
          <w:rFonts w:eastAsia="Times New Roman"/>
          <w:b/>
          <w:color w:val="000000"/>
          <w:spacing w:val="7"/>
          <w:sz w:val="28"/>
          <w:szCs w:val="28"/>
          <w:lang w:eastAsia="ru-RU"/>
        </w:rPr>
      </w:pPr>
      <w:r>
        <w:rPr>
          <w:rFonts w:eastAsia="Times New Roman"/>
          <w:b/>
          <w:color w:val="000000"/>
          <w:spacing w:val="7"/>
          <w:sz w:val="28"/>
          <w:szCs w:val="28"/>
          <w:lang w:eastAsia="ru-RU"/>
        </w:rPr>
        <w:t>4</w:t>
      </w:r>
      <w:r w:rsidR="00A73178" w:rsidRPr="00A73178">
        <w:rPr>
          <w:rFonts w:eastAsia="Times New Roman"/>
          <w:b/>
          <w:color w:val="000000"/>
          <w:spacing w:val="7"/>
          <w:sz w:val="28"/>
          <w:szCs w:val="28"/>
          <w:lang w:eastAsia="ru-RU"/>
        </w:rPr>
        <w:t xml:space="preserve"> Методические рекомендации студентов </w:t>
      </w:r>
      <w:r w:rsidR="000A36D0" w:rsidRPr="000A36D0">
        <w:rPr>
          <w:rFonts w:eastAsia="Times New Roman"/>
          <w:b/>
          <w:color w:val="000000"/>
          <w:spacing w:val="7"/>
          <w:sz w:val="28"/>
          <w:szCs w:val="28"/>
          <w:lang w:eastAsia="ru-RU"/>
        </w:rPr>
        <w:t>по выполнению тестовых заданий</w:t>
      </w:r>
    </w:p>
    <w:p w14:paraId="54B6DE21" w14:textId="77777777" w:rsidR="007612D3" w:rsidRPr="00A73178" w:rsidRDefault="007612D3" w:rsidP="00F643BE">
      <w:pPr>
        <w:suppressAutoHyphens/>
        <w:spacing w:after="0" w:line="240" w:lineRule="auto"/>
        <w:ind w:firstLine="709"/>
        <w:jc w:val="both"/>
        <w:rPr>
          <w:rFonts w:eastAsia="Times New Roman CYR"/>
          <w:b/>
          <w:color w:val="000000"/>
          <w:sz w:val="28"/>
          <w:szCs w:val="28"/>
          <w:lang w:eastAsia="ar-SA"/>
        </w:rPr>
      </w:pPr>
    </w:p>
    <w:p w14:paraId="067472A8" w14:textId="77777777" w:rsidR="00857A34" w:rsidRDefault="000A36D0" w:rsidP="00A73178">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Тестовые задания</w:t>
      </w:r>
      <w:r w:rsidR="00A73178" w:rsidRPr="00A73178">
        <w:rPr>
          <w:rFonts w:eastAsia="Times New Roman CYR"/>
          <w:color w:val="000000"/>
          <w:sz w:val="28"/>
          <w:szCs w:val="28"/>
          <w:lang w:eastAsia="ar-SA"/>
        </w:rPr>
        <w:t xml:space="preserve"> составлены с учетом лекционных материалов. </w:t>
      </w:r>
    </w:p>
    <w:p w14:paraId="3C5F4244" w14:textId="77777777" w:rsidR="00A73178" w:rsidRPr="00A73178" w:rsidRDefault="00A73178" w:rsidP="00A73178">
      <w:pPr>
        <w:suppressAutoHyphens/>
        <w:spacing w:after="0" w:line="240" w:lineRule="auto"/>
        <w:ind w:firstLine="709"/>
        <w:jc w:val="both"/>
        <w:rPr>
          <w:rFonts w:eastAsia="Times New Roman CYR"/>
          <w:color w:val="000000"/>
          <w:sz w:val="28"/>
          <w:szCs w:val="28"/>
          <w:lang w:eastAsia="ar-SA"/>
        </w:rPr>
      </w:pPr>
      <w:r w:rsidRPr="00A73178">
        <w:rPr>
          <w:rFonts w:eastAsia="Times New Roman CYR"/>
          <w:b/>
          <w:color w:val="000000"/>
          <w:sz w:val="28"/>
          <w:szCs w:val="28"/>
          <w:lang w:eastAsia="ar-SA"/>
        </w:rPr>
        <w:t>Цель тестов:</w:t>
      </w:r>
      <w:r w:rsidRPr="00A73178">
        <w:rPr>
          <w:rFonts w:eastAsia="Times New Roman CYR"/>
          <w:color w:val="000000"/>
          <w:sz w:val="28"/>
          <w:szCs w:val="28"/>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14:paraId="2D7DFD20" w14:textId="77777777" w:rsidR="00857A34" w:rsidRDefault="00857A34" w:rsidP="00857A34">
      <w:pPr>
        <w:suppressAutoHyphens/>
        <w:spacing w:after="0" w:line="240" w:lineRule="auto"/>
        <w:ind w:firstLine="709"/>
        <w:jc w:val="both"/>
        <w:rPr>
          <w:rFonts w:eastAsia="Times New Roman CYR"/>
          <w:color w:val="000000"/>
          <w:sz w:val="28"/>
          <w:szCs w:val="28"/>
          <w:lang w:eastAsia="ar-SA"/>
        </w:rPr>
      </w:pPr>
      <w:r w:rsidRPr="00857A34">
        <w:rPr>
          <w:rFonts w:eastAsia="Times New Roman CYR"/>
          <w:color w:val="000000"/>
          <w:sz w:val="28"/>
          <w:szCs w:val="28"/>
          <w:lang w:eastAsia="ar-SA"/>
        </w:rPr>
        <w:t>Контролируемые разделы (темы) учебной дисциплины</w:t>
      </w:r>
      <w:r>
        <w:rPr>
          <w:rFonts w:eastAsia="Times New Roman CYR"/>
          <w:color w:val="000000"/>
          <w:sz w:val="28"/>
          <w:szCs w:val="28"/>
          <w:lang w:eastAsia="ar-SA"/>
        </w:rPr>
        <w:t>:</w:t>
      </w:r>
    </w:p>
    <w:p w14:paraId="556486F8" w14:textId="77777777" w:rsidR="00EA40F6" w:rsidRPr="00EA40F6" w:rsidRDefault="00EA40F6" w:rsidP="00EA40F6">
      <w:pPr>
        <w:pStyle w:val="a9"/>
        <w:numPr>
          <w:ilvl w:val="0"/>
          <w:numId w:val="30"/>
        </w:numPr>
        <w:tabs>
          <w:tab w:val="left" w:pos="993"/>
        </w:tabs>
        <w:suppressAutoHyphens/>
        <w:spacing w:after="0" w:line="240" w:lineRule="auto"/>
        <w:ind w:left="0" w:firstLine="709"/>
        <w:jc w:val="both"/>
        <w:rPr>
          <w:rFonts w:eastAsia="Times New Roman CYR"/>
          <w:color w:val="000000"/>
          <w:sz w:val="28"/>
          <w:szCs w:val="28"/>
          <w:lang w:eastAsia="ar-SA"/>
        </w:rPr>
      </w:pPr>
      <w:r w:rsidRPr="00EA40F6">
        <w:rPr>
          <w:rFonts w:eastAsia="Times New Roman CYR"/>
          <w:color w:val="000000"/>
          <w:sz w:val="28"/>
          <w:szCs w:val="28"/>
          <w:lang w:eastAsia="ar-SA"/>
        </w:rPr>
        <w:t>Технохимические свойства гидробионтов и их технологические особенности</w:t>
      </w:r>
      <w:r>
        <w:rPr>
          <w:rFonts w:eastAsia="Times New Roman CYR"/>
          <w:color w:val="000000"/>
          <w:sz w:val="28"/>
          <w:szCs w:val="28"/>
          <w:lang w:eastAsia="ar-SA"/>
        </w:rPr>
        <w:t>.</w:t>
      </w:r>
    </w:p>
    <w:p w14:paraId="0C9AC9D7" w14:textId="77777777" w:rsidR="00EA40F6" w:rsidRPr="00EA40F6" w:rsidRDefault="00EA40F6" w:rsidP="00EA40F6">
      <w:pPr>
        <w:pStyle w:val="a9"/>
        <w:numPr>
          <w:ilvl w:val="0"/>
          <w:numId w:val="30"/>
        </w:numPr>
        <w:tabs>
          <w:tab w:val="left" w:pos="993"/>
        </w:tabs>
        <w:suppressAutoHyphens/>
        <w:spacing w:after="0" w:line="240" w:lineRule="auto"/>
        <w:ind w:left="0" w:firstLine="709"/>
        <w:jc w:val="both"/>
        <w:rPr>
          <w:rFonts w:eastAsia="Times New Roman CYR"/>
          <w:color w:val="000000"/>
          <w:sz w:val="28"/>
          <w:szCs w:val="28"/>
          <w:lang w:eastAsia="ar-SA"/>
        </w:rPr>
      </w:pPr>
      <w:r w:rsidRPr="00EA40F6">
        <w:rPr>
          <w:rFonts w:eastAsia="Times New Roman CYR"/>
          <w:color w:val="000000"/>
          <w:sz w:val="28"/>
          <w:szCs w:val="28"/>
          <w:lang w:eastAsia="ar-SA"/>
        </w:rPr>
        <w:t>Транспортирование, хранение и предварительная подготовка сырья.</w:t>
      </w:r>
    </w:p>
    <w:p w14:paraId="293DE63E" w14:textId="77777777" w:rsidR="00EA40F6" w:rsidRPr="00EA40F6" w:rsidRDefault="00EA40F6" w:rsidP="00EA40F6">
      <w:pPr>
        <w:pStyle w:val="a9"/>
        <w:numPr>
          <w:ilvl w:val="0"/>
          <w:numId w:val="30"/>
        </w:numPr>
        <w:tabs>
          <w:tab w:val="left" w:pos="993"/>
        </w:tabs>
        <w:suppressAutoHyphens/>
        <w:spacing w:after="0" w:line="240" w:lineRule="auto"/>
        <w:ind w:left="0" w:firstLine="709"/>
        <w:jc w:val="both"/>
        <w:rPr>
          <w:rFonts w:eastAsia="Times New Roman CYR"/>
          <w:color w:val="000000"/>
          <w:sz w:val="28"/>
          <w:szCs w:val="28"/>
          <w:lang w:eastAsia="ar-SA"/>
        </w:rPr>
      </w:pPr>
      <w:r w:rsidRPr="00EA40F6">
        <w:rPr>
          <w:rFonts w:eastAsia="Times New Roman CYR"/>
          <w:color w:val="000000"/>
          <w:sz w:val="28"/>
          <w:szCs w:val="28"/>
          <w:lang w:eastAsia="ar-SA"/>
        </w:rPr>
        <w:t>Холодильное консервирование</w:t>
      </w:r>
      <w:r>
        <w:rPr>
          <w:rFonts w:eastAsia="Times New Roman CYR"/>
          <w:color w:val="000000"/>
          <w:sz w:val="28"/>
          <w:szCs w:val="28"/>
          <w:lang w:eastAsia="ar-SA"/>
        </w:rPr>
        <w:t>.</w:t>
      </w:r>
    </w:p>
    <w:p w14:paraId="46B6A7A6" w14:textId="77777777" w:rsidR="00EA40F6" w:rsidRPr="00EA40F6" w:rsidRDefault="00EA40F6" w:rsidP="00EA40F6">
      <w:pPr>
        <w:pStyle w:val="a9"/>
        <w:numPr>
          <w:ilvl w:val="0"/>
          <w:numId w:val="30"/>
        </w:numPr>
        <w:tabs>
          <w:tab w:val="left" w:pos="993"/>
        </w:tabs>
        <w:suppressAutoHyphens/>
        <w:spacing w:after="0" w:line="240" w:lineRule="auto"/>
        <w:ind w:left="0" w:firstLine="709"/>
        <w:jc w:val="both"/>
        <w:rPr>
          <w:rFonts w:eastAsia="Times New Roman CYR"/>
          <w:color w:val="000000"/>
          <w:sz w:val="28"/>
          <w:szCs w:val="28"/>
          <w:lang w:eastAsia="ar-SA"/>
        </w:rPr>
      </w:pPr>
      <w:r w:rsidRPr="00EA40F6">
        <w:rPr>
          <w:rFonts w:eastAsia="Times New Roman CYR"/>
          <w:color w:val="000000"/>
          <w:sz w:val="28"/>
          <w:szCs w:val="28"/>
          <w:lang w:eastAsia="ar-SA"/>
        </w:rPr>
        <w:t>Посол рыбы</w:t>
      </w:r>
      <w:r>
        <w:rPr>
          <w:rFonts w:eastAsia="Times New Roman CYR"/>
          <w:color w:val="000000"/>
          <w:sz w:val="28"/>
          <w:szCs w:val="28"/>
          <w:lang w:eastAsia="ar-SA"/>
        </w:rPr>
        <w:t>.</w:t>
      </w:r>
    </w:p>
    <w:p w14:paraId="684A5DF3" w14:textId="77777777" w:rsidR="00EA40F6" w:rsidRPr="00EA40F6" w:rsidRDefault="00EA40F6" w:rsidP="00EA40F6">
      <w:pPr>
        <w:pStyle w:val="a9"/>
        <w:numPr>
          <w:ilvl w:val="0"/>
          <w:numId w:val="30"/>
        </w:numPr>
        <w:tabs>
          <w:tab w:val="left" w:pos="993"/>
        </w:tabs>
        <w:suppressAutoHyphens/>
        <w:spacing w:after="0" w:line="240" w:lineRule="auto"/>
        <w:ind w:left="0" w:firstLine="709"/>
        <w:jc w:val="both"/>
        <w:rPr>
          <w:rFonts w:eastAsia="Times New Roman CYR"/>
          <w:color w:val="000000"/>
          <w:sz w:val="28"/>
          <w:szCs w:val="28"/>
          <w:lang w:eastAsia="ar-SA"/>
        </w:rPr>
      </w:pPr>
      <w:r w:rsidRPr="00EA40F6">
        <w:rPr>
          <w:rFonts w:eastAsia="Times New Roman CYR"/>
          <w:color w:val="000000"/>
          <w:sz w:val="28"/>
          <w:szCs w:val="28"/>
          <w:lang w:eastAsia="ar-SA"/>
        </w:rPr>
        <w:t>Сушка, вяление и копчение</w:t>
      </w:r>
      <w:r>
        <w:rPr>
          <w:rFonts w:eastAsia="Times New Roman CYR"/>
          <w:color w:val="000000"/>
          <w:sz w:val="28"/>
          <w:szCs w:val="28"/>
          <w:lang w:eastAsia="ar-SA"/>
        </w:rPr>
        <w:t>.</w:t>
      </w:r>
    </w:p>
    <w:p w14:paraId="08031A88" w14:textId="77777777" w:rsidR="00EA40F6" w:rsidRPr="00EA40F6" w:rsidRDefault="00EA40F6" w:rsidP="00EA40F6">
      <w:pPr>
        <w:pStyle w:val="a9"/>
        <w:numPr>
          <w:ilvl w:val="0"/>
          <w:numId w:val="30"/>
        </w:numPr>
        <w:tabs>
          <w:tab w:val="left" w:pos="993"/>
        </w:tabs>
        <w:suppressAutoHyphens/>
        <w:spacing w:after="0" w:line="240" w:lineRule="auto"/>
        <w:ind w:left="0" w:firstLine="709"/>
        <w:jc w:val="both"/>
        <w:rPr>
          <w:rFonts w:eastAsia="Times New Roman CYR"/>
          <w:color w:val="000000"/>
          <w:sz w:val="28"/>
          <w:szCs w:val="28"/>
          <w:lang w:eastAsia="ar-SA"/>
        </w:rPr>
      </w:pPr>
      <w:r w:rsidRPr="00EA40F6">
        <w:rPr>
          <w:rFonts w:eastAsia="Times New Roman CYR"/>
          <w:color w:val="000000"/>
          <w:sz w:val="28"/>
          <w:szCs w:val="28"/>
          <w:lang w:eastAsia="ar-SA"/>
        </w:rPr>
        <w:t>Технология консервов</w:t>
      </w:r>
      <w:r>
        <w:rPr>
          <w:rFonts w:eastAsia="Times New Roman CYR"/>
          <w:color w:val="000000"/>
          <w:sz w:val="28"/>
          <w:szCs w:val="28"/>
          <w:lang w:eastAsia="ar-SA"/>
        </w:rPr>
        <w:t>.</w:t>
      </w:r>
    </w:p>
    <w:p w14:paraId="7A1D926B" w14:textId="77777777" w:rsidR="00EA40F6" w:rsidRPr="00EA40F6" w:rsidRDefault="00EA40F6" w:rsidP="00EA40F6">
      <w:pPr>
        <w:pStyle w:val="a9"/>
        <w:numPr>
          <w:ilvl w:val="0"/>
          <w:numId w:val="30"/>
        </w:numPr>
        <w:tabs>
          <w:tab w:val="left" w:pos="993"/>
        </w:tabs>
        <w:suppressAutoHyphens/>
        <w:spacing w:after="0" w:line="240" w:lineRule="auto"/>
        <w:ind w:left="0" w:firstLine="709"/>
        <w:jc w:val="both"/>
        <w:rPr>
          <w:rFonts w:eastAsia="Times New Roman CYR"/>
          <w:color w:val="000000"/>
          <w:sz w:val="28"/>
          <w:szCs w:val="28"/>
          <w:lang w:eastAsia="ar-SA"/>
        </w:rPr>
      </w:pPr>
      <w:r w:rsidRPr="00EA40F6">
        <w:rPr>
          <w:rFonts w:eastAsia="Times New Roman CYR"/>
          <w:color w:val="000000"/>
          <w:sz w:val="28"/>
          <w:szCs w:val="28"/>
          <w:lang w:eastAsia="ar-SA"/>
        </w:rPr>
        <w:t>Характеристика и классификация икры</w:t>
      </w:r>
      <w:r>
        <w:rPr>
          <w:rFonts w:eastAsia="Times New Roman CYR"/>
          <w:color w:val="000000"/>
          <w:sz w:val="28"/>
          <w:szCs w:val="28"/>
          <w:lang w:eastAsia="ar-SA"/>
        </w:rPr>
        <w:t>.</w:t>
      </w:r>
    </w:p>
    <w:p w14:paraId="5B8709DB" w14:textId="77777777" w:rsidR="00A73178" w:rsidRPr="00A73178" w:rsidRDefault="00857A34" w:rsidP="00A73178">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Тестовые задания</w:t>
      </w:r>
      <w:r w:rsidR="00A73178">
        <w:rPr>
          <w:rFonts w:eastAsia="Times New Roman CYR"/>
          <w:color w:val="000000"/>
          <w:sz w:val="28"/>
          <w:szCs w:val="28"/>
          <w:lang w:eastAsia="ar-SA"/>
        </w:rPr>
        <w:t xml:space="preserve"> составлены в следующей</w:t>
      </w:r>
      <w:r w:rsidR="00A73178" w:rsidRPr="00A73178">
        <w:rPr>
          <w:rFonts w:eastAsia="Times New Roman CYR"/>
          <w:color w:val="000000"/>
          <w:sz w:val="28"/>
          <w:szCs w:val="28"/>
          <w:lang w:eastAsia="ar-SA"/>
        </w:rPr>
        <w:t xml:space="preserve"> форм</w:t>
      </w:r>
      <w:r w:rsidR="00A73178">
        <w:rPr>
          <w:rFonts w:eastAsia="Times New Roman CYR"/>
          <w:color w:val="000000"/>
          <w:sz w:val="28"/>
          <w:szCs w:val="28"/>
          <w:lang w:eastAsia="ar-SA"/>
        </w:rPr>
        <w:t>е</w:t>
      </w:r>
      <w:r w:rsidR="00A73178" w:rsidRPr="00A73178">
        <w:rPr>
          <w:rFonts w:eastAsia="Times New Roman CYR"/>
          <w:color w:val="000000"/>
          <w:sz w:val="28"/>
          <w:szCs w:val="28"/>
          <w:lang w:eastAsia="ar-SA"/>
        </w:rPr>
        <w:t>:</w:t>
      </w:r>
    </w:p>
    <w:p w14:paraId="6692017B" w14:textId="77777777" w:rsidR="00857A34" w:rsidRDefault="00A73178" w:rsidP="00A73178">
      <w:pPr>
        <w:suppressAutoHyphens/>
        <w:spacing w:after="0" w:line="240" w:lineRule="auto"/>
        <w:ind w:firstLine="709"/>
        <w:jc w:val="both"/>
        <w:rPr>
          <w:rFonts w:eastAsia="Times New Roman CYR"/>
          <w:color w:val="000000"/>
          <w:sz w:val="28"/>
          <w:szCs w:val="28"/>
          <w:lang w:eastAsia="ar-SA"/>
        </w:rPr>
      </w:pPr>
      <w:r w:rsidRPr="00A73178">
        <w:rPr>
          <w:rFonts w:eastAsia="Times New Roman CYR"/>
          <w:color w:val="000000"/>
          <w:sz w:val="28"/>
          <w:szCs w:val="28"/>
          <w:lang w:eastAsia="ar-SA"/>
        </w:rPr>
        <w:t xml:space="preserve">Закрытые задания с выбором одного правильного ответа (один вопрос и четыре варианта ответов, из которых необходимо выбрать один). </w:t>
      </w:r>
    </w:p>
    <w:p w14:paraId="0A4FAD3E" w14:textId="77777777" w:rsidR="00B647FD" w:rsidRDefault="00A73178" w:rsidP="00A73178">
      <w:pPr>
        <w:suppressAutoHyphens/>
        <w:spacing w:after="0" w:line="240" w:lineRule="auto"/>
        <w:ind w:firstLine="709"/>
        <w:jc w:val="both"/>
        <w:rPr>
          <w:rFonts w:eastAsia="Times New Roman CYR"/>
          <w:color w:val="000000"/>
          <w:sz w:val="28"/>
          <w:szCs w:val="28"/>
          <w:lang w:eastAsia="ar-SA"/>
        </w:rPr>
      </w:pPr>
      <w:r w:rsidRPr="00A73178">
        <w:rPr>
          <w:rFonts w:eastAsia="Times New Roman CYR"/>
          <w:color w:val="000000"/>
          <w:sz w:val="28"/>
          <w:szCs w:val="28"/>
          <w:lang w:eastAsia="ar-SA"/>
        </w:rPr>
        <w:t xml:space="preserve">На выполнения всего теста дается строго определенное время: на решение </w:t>
      </w:r>
      <w:proofErr w:type="gramStart"/>
      <w:r w:rsidRPr="00A73178">
        <w:rPr>
          <w:rFonts w:eastAsia="Times New Roman CYR"/>
          <w:color w:val="000000"/>
          <w:sz w:val="28"/>
          <w:szCs w:val="28"/>
          <w:lang w:eastAsia="ar-SA"/>
        </w:rPr>
        <w:t>индиви</w:t>
      </w:r>
      <w:r w:rsidR="00B647FD">
        <w:rPr>
          <w:rFonts w:eastAsia="Times New Roman CYR"/>
          <w:color w:val="000000"/>
          <w:sz w:val="28"/>
          <w:szCs w:val="28"/>
          <w:lang w:eastAsia="ar-SA"/>
        </w:rPr>
        <w:t>дуального теста, состоящего из 20</w:t>
      </w:r>
      <w:r w:rsidRPr="00A73178">
        <w:rPr>
          <w:rFonts w:eastAsia="Times New Roman CYR"/>
          <w:color w:val="000000"/>
          <w:sz w:val="28"/>
          <w:szCs w:val="28"/>
          <w:lang w:eastAsia="ar-SA"/>
        </w:rPr>
        <w:t xml:space="preserve"> заданий отводится</w:t>
      </w:r>
      <w:proofErr w:type="gramEnd"/>
      <w:r w:rsidRPr="00A73178">
        <w:rPr>
          <w:rFonts w:eastAsia="Times New Roman CYR"/>
          <w:color w:val="000000"/>
          <w:sz w:val="28"/>
          <w:szCs w:val="28"/>
          <w:lang w:eastAsia="ar-SA"/>
        </w:rPr>
        <w:t xml:space="preserve"> 30 мин. </w:t>
      </w:r>
    </w:p>
    <w:p w14:paraId="2DB5EA08" w14:textId="77777777" w:rsidR="00857A34" w:rsidRPr="00F643BE" w:rsidRDefault="00857A34" w:rsidP="00A73178">
      <w:pPr>
        <w:suppressAutoHyphens/>
        <w:spacing w:after="0" w:line="240" w:lineRule="auto"/>
        <w:ind w:firstLine="709"/>
        <w:jc w:val="both"/>
        <w:rPr>
          <w:rFonts w:eastAsia="Times New Roman CYR"/>
          <w:color w:val="000000"/>
          <w:sz w:val="28"/>
          <w:szCs w:val="28"/>
          <w:lang w:eastAsia="ar-SA"/>
        </w:rPr>
      </w:pPr>
    </w:p>
    <w:p w14:paraId="36E00BD3" w14:textId="77777777" w:rsidR="0005699B" w:rsidRPr="002F08DE" w:rsidRDefault="009A26C2" w:rsidP="0005699B">
      <w:pPr>
        <w:suppressAutoHyphens/>
        <w:spacing w:after="0" w:line="240" w:lineRule="auto"/>
        <w:ind w:firstLine="709"/>
        <w:jc w:val="both"/>
        <w:rPr>
          <w:rFonts w:eastAsia="Times New Roman"/>
          <w:b/>
          <w:color w:val="000000"/>
          <w:spacing w:val="7"/>
          <w:sz w:val="28"/>
          <w:szCs w:val="28"/>
          <w:lang w:eastAsia="ru-RU"/>
        </w:rPr>
      </w:pPr>
      <w:r>
        <w:rPr>
          <w:b/>
          <w:sz w:val="28"/>
          <w:szCs w:val="28"/>
        </w:rPr>
        <w:t xml:space="preserve">5 </w:t>
      </w:r>
      <w:r w:rsidR="0005699B" w:rsidRPr="002F08DE">
        <w:rPr>
          <w:rFonts w:eastAsia="Times New Roman"/>
          <w:b/>
          <w:color w:val="000000"/>
          <w:spacing w:val="7"/>
          <w:sz w:val="28"/>
          <w:szCs w:val="28"/>
          <w:lang w:eastAsia="ru-RU"/>
        </w:rPr>
        <w:t>Методические указания по написанию контрольной работы</w:t>
      </w:r>
    </w:p>
    <w:p w14:paraId="4C326C1A" w14:textId="77777777" w:rsidR="0005699B" w:rsidRPr="002F08DE" w:rsidRDefault="0005699B" w:rsidP="0005699B">
      <w:pPr>
        <w:suppressAutoHyphens/>
        <w:spacing w:after="0" w:line="240" w:lineRule="auto"/>
        <w:ind w:firstLine="709"/>
        <w:jc w:val="both"/>
        <w:rPr>
          <w:rFonts w:eastAsia="Times New Roman CYR"/>
          <w:b/>
          <w:color w:val="000000"/>
          <w:sz w:val="28"/>
          <w:szCs w:val="28"/>
          <w:lang w:eastAsia="ar-SA"/>
        </w:rPr>
      </w:pPr>
    </w:p>
    <w:p w14:paraId="456A021A" w14:textId="77777777" w:rsidR="0005699B" w:rsidRPr="002F08DE" w:rsidRDefault="0005699B" w:rsidP="0005699B">
      <w:pPr>
        <w:spacing w:after="0" w:line="240" w:lineRule="auto"/>
        <w:ind w:firstLine="709"/>
        <w:jc w:val="both"/>
        <w:rPr>
          <w:sz w:val="28"/>
          <w:szCs w:val="28"/>
        </w:rPr>
      </w:pPr>
      <w:r w:rsidRPr="002F08DE">
        <w:rPr>
          <w:sz w:val="28"/>
          <w:szCs w:val="28"/>
        </w:rPr>
        <w:t xml:space="preserve">Контрольная работа является одним из видов самостоятельной учебной работы студентов-заочников, формой контроля освоения ими учебного материала по дисциплине, уровня знаний, умений и навыков. </w:t>
      </w:r>
    </w:p>
    <w:p w14:paraId="0EDF856D" w14:textId="77777777" w:rsidR="0005699B" w:rsidRPr="002F08DE" w:rsidRDefault="0005699B" w:rsidP="0005699B">
      <w:pPr>
        <w:spacing w:after="0" w:line="240" w:lineRule="auto"/>
        <w:ind w:firstLine="709"/>
        <w:jc w:val="both"/>
        <w:rPr>
          <w:sz w:val="28"/>
          <w:szCs w:val="28"/>
        </w:rPr>
      </w:pPr>
      <w:r w:rsidRPr="002F08DE">
        <w:rPr>
          <w:b/>
          <w:sz w:val="28"/>
          <w:szCs w:val="28"/>
        </w:rPr>
        <w:t>Цель выполняемой контрольной работы:</w:t>
      </w:r>
      <w:r w:rsidRPr="002F08DE">
        <w:rPr>
          <w:sz w:val="28"/>
          <w:szCs w:val="28"/>
        </w:rPr>
        <w:t xml:space="preserve">  получить специальные знания по выбранной теме; </w:t>
      </w:r>
    </w:p>
    <w:p w14:paraId="300E623E" w14:textId="77777777" w:rsidR="0005699B" w:rsidRPr="002F08DE" w:rsidRDefault="0005699B" w:rsidP="0005699B">
      <w:pPr>
        <w:spacing w:after="0" w:line="240" w:lineRule="auto"/>
        <w:ind w:firstLine="709"/>
        <w:jc w:val="both"/>
        <w:rPr>
          <w:sz w:val="28"/>
          <w:szCs w:val="28"/>
        </w:rPr>
      </w:pPr>
      <w:r w:rsidRPr="002F08DE">
        <w:rPr>
          <w:b/>
          <w:sz w:val="28"/>
          <w:szCs w:val="28"/>
        </w:rPr>
        <w:t>Основные задачи выполняемой контрольной работы:</w:t>
      </w:r>
      <w:r w:rsidRPr="002F08DE">
        <w:rPr>
          <w:sz w:val="28"/>
          <w:szCs w:val="28"/>
        </w:rPr>
        <w:t xml:space="preserve"> </w:t>
      </w:r>
    </w:p>
    <w:p w14:paraId="32DBAE7B" w14:textId="77777777" w:rsidR="0005699B" w:rsidRPr="002F08DE" w:rsidRDefault="0005699B" w:rsidP="0005699B">
      <w:pPr>
        <w:spacing w:after="0" w:line="240" w:lineRule="auto"/>
        <w:ind w:firstLine="709"/>
        <w:jc w:val="both"/>
        <w:rPr>
          <w:sz w:val="28"/>
          <w:szCs w:val="28"/>
        </w:rPr>
      </w:pPr>
      <w:r w:rsidRPr="002F08DE">
        <w:rPr>
          <w:sz w:val="28"/>
          <w:szCs w:val="28"/>
        </w:rPr>
        <w:t xml:space="preserve">1) закрепление полученных ранее теоретических знаний; </w:t>
      </w:r>
    </w:p>
    <w:p w14:paraId="30C162E0" w14:textId="77777777" w:rsidR="0005699B" w:rsidRPr="002F08DE" w:rsidRDefault="0005699B" w:rsidP="0005699B">
      <w:pPr>
        <w:spacing w:after="0" w:line="240" w:lineRule="auto"/>
        <w:ind w:firstLine="709"/>
        <w:jc w:val="both"/>
        <w:rPr>
          <w:sz w:val="28"/>
          <w:szCs w:val="28"/>
        </w:rPr>
      </w:pPr>
      <w:r w:rsidRPr="002F08DE">
        <w:rPr>
          <w:sz w:val="28"/>
          <w:szCs w:val="28"/>
        </w:rPr>
        <w:t xml:space="preserve">2) выработка навыков самостоятельной работы; </w:t>
      </w:r>
    </w:p>
    <w:p w14:paraId="05FAFC14" w14:textId="77777777" w:rsidR="0005699B" w:rsidRPr="002F08DE" w:rsidRDefault="0005699B" w:rsidP="0005699B">
      <w:pPr>
        <w:spacing w:after="0" w:line="240" w:lineRule="auto"/>
        <w:ind w:firstLine="709"/>
        <w:jc w:val="both"/>
        <w:rPr>
          <w:sz w:val="28"/>
          <w:szCs w:val="28"/>
        </w:rPr>
      </w:pPr>
      <w:r w:rsidRPr="002F08DE">
        <w:rPr>
          <w:sz w:val="28"/>
          <w:szCs w:val="28"/>
        </w:rPr>
        <w:lastRenderedPageBreak/>
        <w:t xml:space="preserve">3) определение степени подготовленности студента к будущей практической работе. </w:t>
      </w:r>
    </w:p>
    <w:p w14:paraId="08A5306F" w14:textId="77777777" w:rsidR="0005699B" w:rsidRPr="002F08DE" w:rsidRDefault="0005699B" w:rsidP="0005699B">
      <w:pPr>
        <w:spacing w:after="0" w:line="240" w:lineRule="auto"/>
        <w:ind w:firstLine="709"/>
        <w:jc w:val="both"/>
        <w:rPr>
          <w:sz w:val="28"/>
          <w:szCs w:val="28"/>
        </w:rPr>
      </w:pPr>
      <w:r w:rsidRPr="002F08DE">
        <w:rPr>
          <w:sz w:val="28"/>
          <w:szCs w:val="28"/>
        </w:rPr>
        <w:t xml:space="preserve">Домашние контрольные работы выполняются студентами в межсессионный период в соответствии с графиком выполнения контрольных работ, составленным по курсам и учебным группам. Отличительной чертой письменной контрольной работы является ее большая объективность по сравнению с устным опросом. Важно, чтобы система заданий письменных контрольных работ выявляла как знания студентов по определенной теме (разделу), так и понимание сущности изучаемых предметов и явлений, их закономерностей, умение самостоятельно делать выводы и обобщения, творчески использовать знания и навыки. </w:t>
      </w:r>
    </w:p>
    <w:p w14:paraId="443FC966" w14:textId="77777777" w:rsidR="0005699B" w:rsidRPr="002F08DE" w:rsidRDefault="0005699B" w:rsidP="0005699B">
      <w:pPr>
        <w:spacing w:after="0" w:line="240" w:lineRule="auto"/>
        <w:ind w:firstLine="709"/>
        <w:jc w:val="both"/>
        <w:rPr>
          <w:sz w:val="28"/>
          <w:szCs w:val="28"/>
        </w:rPr>
      </w:pPr>
      <w:r w:rsidRPr="002F08DE">
        <w:rPr>
          <w:sz w:val="28"/>
          <w:szCs w:val="28"/>
        </w:rPr>
        <w:t>Контрольная работа – это своеобразный письменный экзамен, который требует серьезной подготовки. При подготовке контрольных работ необходимо руководствоваться тематикой, которую рекомендует преподаватель, выбрав один из вариантов. Варианты контрольных работ распределяются преподавателем дисциплины.</w:t>
      </w:r>
    </w:p>
    <w:p w14:paraId="5E1E14EF" w14:textId="77777777" w:rsidR="0005699B" w:rsidRPr="002F08DE" w:rsidRDefault="0005699B" w:rsidP="0005699B">
      <w:pPr>
        <w:spacing w:after="0" w:line="240" w:lineRule="auto"/>
        <w:ind w:firstLine="709"/>
        <w:jc w:val="both"/>
        <w:rPr>
          <w:sz w:val="28"/>
          <w:szCs w:val="28"/>
        </w:rPr>
      </w:pPr>
      <w:r w:rsidRPr="002F08DE">
        <w:rPr>
          <w:b/>
          <w:sz w:val="28"/>
          <w:szCs w:val="28"/>
        </w:rPr>
        <w:t>Требования к оформлению контрольной работы</w:t>
      </w:r>
      <w:r w:rsidRPr="002F08DE">
        <w:rPr>
          <w:sz w:val="28"/>
          <w:szCs w:val="28"/>
        </w:rPr>
        <w:t xml:space="preserve">: Письменную контрольную работу желательно представить в ученической тетради (18 листов), рекомендуется писать в тетради в клетку, через клетку, обязательны поля справа и нумерация страниц (выполнение контрольной от руки разрешается в исключительных случаях). На титульном листе отмечается название учебного заведения, дисциплина, по которой выполняется контрольная работа, номер группы, фамилия, имя, отчество (полностью), ученая степень, должность преподавателя, фамилия, имя, отчество (полностью) студента, дата выполнения. </w:t>
      </w:r>
    </w:p>
    <w:p w14:paraId="43160E95" w14:textId="77777777" w:rsidR="0005699B" w:rsidRPr="002F08DE" w:rsidRDefault="0005699B" w:rsidP="0005699B">
      <w:pPr>
        <w:spacing w:after="0" w:line="240" w:lineRule="auto"/>
        <w:ind w:firstLine="709"/>
        <w:jc w:val="both"/>
        <w:rPr>
          <w:sz w:val="28"/>
          <w:szCs w:val="28"/>
        </w:rPr>
      </w:pPr>
      <w:r w:rsidRPr="002F08DE">
        <w:rPr>
          <w:sz w:val="28"/>
          <w:szCs w:val="28"/>
        </w:rPr>
        <w:t xml:space="preserve">На второй странице указывается тема, содержание (план) контрольной работы и номер варианта. В конце контрольной работы прикладывается приложение (если есть), далее указывается список используемой литературы. </w:t>
      </w:r>
    </w:p>
    <w:p w14:paraId="403A4A56" w14:textId="77777777" w:rsidR="0005699B" w:rsidRPr="002F08DE" w:rsidRDefault="0005699B" w:rsidP="0005699B">
      <w:pPr>
        <w:spacing w:after="0" w:line="240" w:lineRule="auto"/>
        <w:ind w:firstLine="709"/>
        <w:jc w:val="both"/>
        <w:rPr>
          <w:sz w:val="28"/>
          <w:szCs w:val="28"/>
        </w:rPr>
      </w:pPr>
      <w:r w:rsidRPr="002F08DE">
        <w:rPr>
          <w:sz w:val="28"/>
          <w:szCs w:val="28"/>
        </w:rPr>
        <w:t>Список используемой литературы приводится в алфавитном порядке и оформляется в соответствии с требованиями (</w:t>
      </w:r>
      <w:r w:rsidRPr="002F08DE">
        <w:rPr>
          <w:color w:val="000000"/>
          <w:sz w:val="28"/>
          <w:szCs w:val="28"/>
        </w:rPr>
        <w:t>СТО 02069024.101-2015 Работы студенческие. Общие требования и правила оформления</w:t>
      </w:r>
      <w:r w:rsidRPr="002F08DE">
        <w:rPr>
          <w:sz w:val="28"/>
          <w:szCs w:val="28"/>
        </w:rPr>
        <w:t xml:space="preserve">). Он должен содержать публикации последних лет (желательно, не позднее 10-ти лет) и ссылки на страницы сайтов интернет-ресурсов. </w:t>
      </w:r>
    </w:p>
    <w:p w14:paraId="1742A7C7" w14:textId="77777777" w:rsidR="0005699B" w:rsidRPr="002F08DE" w:rsidRDefault="0005699B" w:rsidP="0005699B">
      <w:pPr>
        <w:spacing w:after="0" w:line="240" w:lineRule="auto"/>
        <w:ind w:firstLine="709"/>
        <w:jc w:val="both"/>
        <w:rPr>
          <w:sz w:val="28"/>
          <w:szCs w:val="28"/>
        </w:rPr>
      </w:pPr>
      <w:r w:rsidRPr="002F08DE">
        <w:rPr>
          <w:sz w:val="28"/>
          <w:szCs w:val="28"/>
        </w:rPr>
        <w:t xml:space="preserve">К выполнению контрольной работы следует приступать после того, как весь учебный материал задания будет тщательно и глубоко изучен и продуман. Подготовку контрольной работы следует начинать с повторения соответствующего раздела учебника, учебного пособия, конспектов лекций. Получив представление о содержании контрольного задания, студент должен уделить внимание подбору рекомендованной литературы. </w:t>
      </w:r>
    </w:p>
    <w:p w14:paraId="732B2B4C" w14:textId="77777777" w:rsidR="0005699B" w:rsidRPr="002F08DE" w:rsidRDefault="0005699B" w:rsidP="0005699B">
      <w:pPr>
        <w:spacing w:after="0" w:line="240" w:lineRule="auto"/>
        <w:ind w:firstLine="709"/>
        <w:jc w:val="both"/>
        <w:rPr>
          <w:sz w:val="28"/>
          <w:szCs w:val="28"/>
        </w:rPr>
      </w:pPr>
      <w:r w:rsidRPr="002F08DE">
        <w:rPr>
          <w:b/>
          <w:sz w:val="28"/>
          <w:szCs w:val="28"/>
        </w:rPr>
        <w:t>Структурными элементами контрольной работы являются:</w:t>
      </w:r>
      <w:r w:rsidRPr="002F08DE">
        <w:rPr>
          <w:sz w:val="28"/>
          <w:szCs w:val="28"/>
        </w:rPr>
        <w:t xml:space="preserve"> </w:t>
      </w:r>
    </w:p>
    <w:p w14:paraId="5A28F0AE" w14:textId="77777777" w:rsidR="0005699B" w:rsidRPr="002F08DE" w:rsidRDefault="0005699B" w:rsidP="0005699B">
      <w:pPr>
        <w:numPr>
          <w:ilvl w:val="0"/>
          <w:numId w:val="37"/>
        </w:numPr>
        <w:spacing w:after="0" w:line="240" w:lineRule="auto"/>
        <w:ind w:left="993" w:hanging="284"/>
        <w:contextualSpacing/>
        <w:jc w:val="both"/>
        <w:rPr>
          <w:sz w:val="28"/>
          <w:szCs w:val="28"/>
        </w:rPr>
      </w:pPr>
      <w:r w:rsidRPr="002F08DE">
        <w:rPr>
          <w:sz w:val="28"/>
          <w:szCs w:val="28"/>
        </w:rPr>
        <w:t xml:space="preserve">титульный лист, </w:t>
      </w:r>
    </w:p>
    <w:p w14:paraId="6FA6169B" w14:textId="77777777" w:rsidR="0005699B" w:rsidRPr="002F08DE" w:rsidRDefault="0005699B" w:rsidP="0005699B">
      <w:pPr>
        <w:numPr>
          <w:ilvl w:val="0"/>
          <w:numId w:val="37"/>
        </w:numPr>
        <w:spacing w:after="0" w:line="240" w:lineRule="auto"/>
        <w:ind w:left="993" w:hanging="284"/>
        <w:contextualSpacing/>
        <w:jc w:val="both"/>
        <w:rPr>
          <w:sz w:val="28"/>
          <w:szCs w:val="28"/>
        </w:rPr>
      </w:pPr>
      <w:r w:rsidRPr="002F08DE">
        <w:rPr>
          <w:sz w:val="28"/>
          <w:szCs w:val="28"/>
        </w:rPr>
        <w:t xml:space="preserve">содержание, </w:t>
      </w:r>
    </w:p>
    <w:p w14:paraId="51BE1884" w14:textId="77777777" w:rsidR="0005699B" w:rsidRPr="002F08DE" w:rsidRDefault="0005699B" w:rsidP="0005699B">
      <w:pPr>
        <w:numPr>
          <w:ilvl w:val="0"/>
          <w:numId w:val="37"/>
        </w:numPr>
        <w:spacing w:after="0" w:line="240" w:lineRule="auto"/>
        <w:ind w:left="993" w:hanging="284"/>
        <w:contextualSpacing/>
        <w:jc w:val="both"/>
        <w:rPr>
          <w:sz w:val="28"/>
          <w:szCs w:val="28"/>
        </w:rPr>
      </w:pPr>
      <w:r w:rsidRPr="002F08DE">
        <w:rPr>
          <w:sz w:val="28"/>
          <w:szCs w:val="28"/>
        </w:rPr>
        <w:t xml:space="preserve">введение, </w:t>
      </w:r>
    </w:p>
    <w:p w14:paraId="04BF627D" w14:textId="77777777" w:rsidR="0005699B" w:rsidRPr="002F08DE" w:rsidRDefault="0005699B" w:rsidP="0005699B">
      <w:pPr>
        <w:numPr>
          <w:ilvl w:val="0"/>
          <w:numId w:val="37"/>
        </w:numPr>
        <w:spacing w:after="0" w:line="240" w:lineRule="auto"/>
        <w:ind w:left="993" w:hanging="284"/>
        <w:contextualSpacing/>
        <w:jc w:val="both"/>
        <w:rPr>
          <w:sz w:val="28"/>
          <w:szCs w:val="28"/>
        </w:rPr>
      </w:pPr>
      <w:r w:rsidRPr="002F08DE">
        <w:rPr>
          <w:sz w:val="28"/>
          <w:szCs w:val="28"/>
        </w:rPr>
        <w:t xml:space="preserve">основная часть, </w:t>
      </w:r>
    </w:p>
    <w:p w14:paraId="3D32036B" w14:textId="77777777" w:rsidR="0005699B" w:rsidRPr="002F08DE" w:rsidRDefault="0005699B" w:rsidP="0005699B">
      <w:pPr>
        <w:numPr>
          <w:ilvl w:val="0"/>
          <w:numId w:val="37"/>
        </w:numPr>
        <w:spacing w:after="0" w:line="240" w:lineRule="auto"/>
        <w:ind w:left="993" w:hanging="284"/>
        <w:contextualSpacing/>
        <w:jc w:val="both"/>
        <w:rPr>
          <w:sz w:val="28"/>
          <w:szCs w:val="28"/>
        </w:rPr>
      </w:pPr>
      <w:r w:rsidRPr="002F08DE">
        <w:rPr>
          <w:sz w:val="28"/>
          <w:szCs w:val="28"/>
        </w:rPr>
        <w:lastRenderedPageBreak/>
        <w:t xml:space="preserve">заключение, </w:t>
      </w:r>
    </w:p>
    <w:p w14:paraId="42B9E794" w14:textId="77777777" w:rsidR="0005699B" w:rsidRPr="002F08DE" w:rsidRDefault="0005699B" w:rsidP="0005699B">
      <w:pPr>
        <w:numPr>
          <w:ilvl w:val="0"/>
          <w:numId w:val="37"/>
        </w:numPr>
        <w:spacing w:after="0" w:line="240" w:lineRule="auto"/>
        <w:ind w:left="993" w:hanging="284"/>
        <w:contextualSpacing/>
        <w:jc w:val="both"/>
        <w:rPr>
          <w:sz w:val="28"/>
          <w:szCs w:val="28"/>
        </w:rPr>
      </w:pPr>
      <w:r w:rsidRPr="002F08DE">
        <w:rPr>
          <w:sz w:val="28"/>
          <w:szCs w:val="28"/>
        </w:rPr>
        <w:t xml:space="preserve">список использованной литературы. </w:t>
      </w:r>
    </w:p>
    <w:p w14:paraId="70F5EC15" w14:textId="77777777" w:rsidR="0005699B" w:rsidRPr="002F08DE" w:rsidRDefault="0005699B" w:rsidP="0005699B">
      <w:pPr>
        <w:spacing w:after="0" w:line="240" w:lineRule="auto"/>
        <w:ind w:firstLine="709"/>
        <w:jc w:val="both"/>
        <w:rPr>
          <w:sz w:val="28"/>
          <w:szCs w:val="28"/>
        </w:rPr>
      </w:pPr>
      <w:r w:rsidRPr="002F08DE">
        <w:rPr>
          <w:b/>
          <w:sz w:val="28"/>
          <w:szCs w:val="28"/>
        </w:rPr>
        <w:t>Титульный лист</w:t>
      </w:r>
      <w:r w:rsidRPr="002F08DE">
        <w:rPr>
          <w:sz w:val="28"/>
          <w:szCs w:val="28"/>
        </w:rPr>
        <w:t xml:space="preserve"> – выполняется по образцу (</w:t>
      </w:r>
      <w:r w:rsidRPr="002F08DE">
        <w:rPr>
          <w:color w:val="000000"/>
          <w:sz w:val="28"/>
          <w:szCs w:val="28"/>
        </w:rPr>
        <w:t>СТО 02069024.101-2015 Работы студенческие. Общие требования и правила оформления</w:t>
      </w:r>
      <w:r w:rsidRPr="002F08DE">
        <w:rPr>
          <w:sz w:val="28"/>
          <w:szCs w:val="28"/>
        </w:rPr>
        <w:t xml:space="preserve">) </w:t>
      </w:r>
    </w:p>
    <w:p w14:paraId="256EE13C" w14:textId="77777777" w:rsidR="0005699B" w:rsidRPr="002F08DE" w:rsidRDefault="0005699B" w:rsidP="0005699B">
      <w:pPr>
        <w:spacing w:after="0" w:line="240" w:lineRule="auto"/>
        <w:ind w:firstLine="709"/>
        <w:jc w:val="both"/>
        <w:rPr>
          <w:sz w:val="28"/>
          <w:szCs w:val="28"/>
        </w:rPr>
      </w:pPr>
      <w:r w:rsidRPr="002F08DE">
        <w:rPr>
          <w:b/>
          <w:sz w:val="28"/>
          <w:szCs w:val="28"/>
        </w:rPr>
        <w:t xml:space="preserve">Содержание </w:t>
      </w:r>
      <w:r w:rsidRPr="002F08DE">
        <w:rPr>
          <w:sz w:val="28"/>
          <w:szCs w:val="28"/>
        </w:rPr>
        <w:t>– развёрнутый план с указанием параграфов и страниц.</w:t>
      </w:r>
    </w:p>
    <w:p w14:paraId="29C37B29" w14:textId="77777777" w:rsidR="0005699B" w:rsidRPr="002F08DE" w:rsidRDefault="0005699B" w:rsidP="0005699B">
      <w:pPr>
        <w:spacing w:after="0" w:line="240" w:lineRule="auto"/>
        <w:ind w:firstLine="709"/>
        <w:jc w:val="both"/>
        <w:rPr>
          <w:sz w:val="28"/>
          <w:szCs w:val="28"/>
        </w:rPr>
      </w:pPr>
      <w:r w:rsidRPr="002F08DE">
        <w:rPr>
          <w:b/>
          <w:sz w:val="28"/>
          <w:szCs w:val="28"/>
        </w:rPr>
        <w:t>Введение</w:t>
      </w:r>
      <w:r w:rsidRPr="002F08DE">
        <w:rPr>
          <w:sz w:val="28"/>
          <w:szCs w:val="28"/>
        </w:rPr>
        <w:t xml:space="preserve"> – в этом разделе необходимо обосновать актуальность темы контрольной работы, обозначить цель и задачи работы. Здесь раскрывается структура работы и дается сжатое изложение ее основных положений. Дается краткое описание используемых источников литературы. Объем введения 1 – 2 страницы. </w:t>
      </w:r>
    </w:p>
    <w:p w14:paraId="4B58AEDB" w14:textId="77777777" w:rsidR="0005699B" w:rsidRPr="002F08DE" w:rsidRDefault="0005699B" w:rsidP="0005699B">
      <w:pPr>
        <w:spacing w:after="0" w:line="240" w:lineRule="auto"/>
        <w:ind w:firstLine="709"/>
        <w:jc w:val="both"/>
        <w:rPr>
          <w:sz w:val="28"/>
          <w:szCs w:val="28"/>
        </w:rPr>
      </w:pPr>
      <w:r w:rsidRPr="002F08DE">
        <w:rPr>
          <w:b/>
          <w:sz w:val="28"/>
          <w:szCs w:val="28"/>
        </w:rPr>
        <w:t>Основная часть</w:t>
      </w:r>
      <w:r w:rsidRPr="002F08DE">
        <w:rPr>
          <w:sz w:val="28"/>
          <w:szCs w:val="28"/>
        </w:rPr>
        <w:t xml:space="preserve"> – делится на параграфы; содержит теоретическое обоснование контрольной работы; ход рассуждений; анализ существующего материала по данной теме. Каждый параграф завершаются выводами и переходом к следующему параграфу. Объем основной части 10-12 страниц.</w:t>
      </w:r>
    </w:p>
    <w:p w14:paraId="2438F508" w14:textId="77777777" w:rsidR="0005699B" w:rsidRPr="002F08DE" w:rsidRDefault="0005699B" w:rsidP="0005699B">
      <w:pPr>
        <w:spacing w:after="0" w:line="240" w:lineRule="auto"/>
        <w:ind w:firstLine="709"/>
        <w:jc w:val="both"/>
        <w:rPr>
          <w:sz w:val="28"/>
          <w:szCs w:val="28"/>
        </w:rPr>
      </w:pPr>
      <w:r w:rsidRPr="002F08DE">
        <w:rPr>
          <w:b/>
          <w:sz w:val="28"/>
          <w:szCs w:val="28"/>
        </w:rPr>
        <w:t>Заключение</w:t>
      </w:r>
      <w:r w:rsidRPr="002F08DE">
        <w:rPr>
          <w:sz w:val="28"/>
          <w:szCs w:val="28"/>
        </w:rPr>
        <w:t xml:space="preserve"> – содержит общие выводы по работе, краткую формулировку результатов, полученных в ходе работы. Определяется достижение цели, задач. Объем заключения примерно равен объему введения. </w:t>
      </w:r>
    </w:p>
    <w:p w14:paraId="381CF5D8" w14:textId="77777777" w:rsidR="0005699B" w:rsidRPr="002F08DE" w:rsidRDefault="0005699B" w:rsidP="0005699B">
      <w:pPr>
        <w:spacing w:after="0" w:line="240" w:lineRule="auto"/>
        <w:ind w:firstLine="709"/>
        <w:jc w:val="both"/>
        <w:rPr>
          <w:sz w:val="28"/>
          <w:szCs w:val="28"/>
        </w:rPr>
      </w:pPr>
      <w:r w:rsidRPr="002F08DE">
        <w:rPr>
          <w:b/>
          <w:sz w:val="28"/>
          <w:szCs w:val="28"/>
        </w:rPr>
        <w:t>Список литературы</w:t>
      </w:r>
      <w:r w:rsidRPr="002F08DE">
        <w:rPr>
          <w:sz w:val="28"/>
          <w:szCs w:val="28"/>
        </w:rPr>
        <w:t xml:space="preserve"> – 5-10 источников, основная литература не старше 5- 7 лет. </w:t>
      </w:r>
    </w:p>
    <w:p w14:paraId="4A103350" w14:textId="77777777" w:rsidR="0005699B" w:rsidRPr="002F08DE" w:rsidRDefault="0005699B" w:rsidP="0005699B">
      <w:pPr>
        <w:spacing w:after="0" w:line="240" w:lineRule="auto"/>
        <w:ind w:firstLine="709"/>
        <w:jc w:val="both"/>
        <w:rPr>
          <w:sz w:val="28"/>
          <w:szCs w:val="28"/>
        </w:rPr>
      </w:pPr>
      <w:r w:rsidRPr="002F08DE">
        <w:rPr>
          <w:sz w:val="28"/>
          <w:szCs w:val="28"/>
        </w:rPr>
        <w:t xml:space="preserve">В контрольной работе не используется местоимение «Я» и глаголы в первом лице. Контрольная работа должна быть написана грамотно и аккуратно, без сокращения слов, пастой синего цвета. По ходу изложения текста контрольной работы обязательно выполняются ссылки на используемые источники. Каждый вопрос, рассматриваемый студентом в контрольной работе должен заканчиваться выводом. </w:t>
      </w:r>
    </w:p>
    <w:p w14:paraId="6A8D67B7" w14:textId="77777777" w:rsidR="0005699B" w:rsidRPr="002F08DE" w:rsidRDefault="0005699B" w:rsidP="0005699B">
      <w:pPr>
        <w:spacing w:after="0" w:line="240" w:lineRule="auto"/>
        <w:ind w:firstLine="709"/>
        <w:jc w:val="both"/>
        <w:rPr>
          <w:sz w:val="28"/>
          <w:szCs w:val="28"/>
        </w:rPr>
      </w:pPr>
      <w:r w:rsidRPr="002F08DE">
        <w:rPr>
          <w:sz w:val="28"/>
          <w:szCs w:val="28"/>
        </w:rPr>
        <w:t xml:space="preserve">Домашняя контрольная работа предоставляется методисту заочного отделения до или во время экзаменационной сессии. Для сдачи контрольной работы преподавателю, предварительно методистом делается отметка о сдаче контрольной работы. Студент-заочник, не представивший контрольную работу в срок, предусмотренный учебным планом, не допускается к сдаче экзамена/зачета по данному предмету. Проверку (рецензирование) контрольных работ осуществляет преподаватель, закреплённый за данной учебной группой. Домашняя контрольная работа проверяется и рецензируется в срок не более 7 дней после её регистрации и оценивается по пятибалльной системе. Не зачтённые контрольные работы возвращаются студенту для устранения замечаний. </w:t>
      </w:r>
    </w:p>
    <w:p w14:paraId="4DD0C7A6" w14:textId="77777777" w:rsidR="0005699B" w:rsidRPr="002F08DE" w:rsidRDefault="0005699B" w:rsidP="0005699B">
      <w:pPr>
        <w:tabs>
          <w:tab w:val="left" w:pos="2295"/>
        </w:tabs>
        <w:spacing w:after="0" w:line="240" w:lineRule="auto"/>
        <w:ind w:firstLine="709"/>
        <w:jc w:val="both"/>
        <w:rPr>
          <w:b/>
          <w:sz w:val="28"/>
          <w:szCs w:val="28"/>
        </w:rPr>
      </w:pPr>
      <w:r w:rsidRPr="002F08DE">
        <w:rPr>
          <w:b/>
          <w:sz w:val="28"/>
          <w:szCs w:val="28"/>
        </w:rPr>
        <w:t>Критерии оценки контрольной работы:</w:t>
      </w:r>
    </w:p>
    <w:p w14:paraId="5D8801EC" w14:textId="77777777" w:rsidR="0005699B" w:rsidRPr="002F08DE" w:rsidRDefault="0005699B" w:rsidP="0005699B">
      <w:pPr>
        <w:spacing w:after="0" w:line="240" w:lineRule="auto"/>
        <w:ind w:firstLine="709"/>
        <w:jc w:val="both"/>
        <w:rPr>
          <w:sz w:val="28"/>
          <w:szCs w:val="28"/>
        </w:rPr>
      </w:pPr>
      <w:r w:rsidRPr="002F08DE">
        <w:rPr>
          <w:sz w:val="28"/>
          <w:szCs w:val="28"/>
        </w:rPr>
        <w:t>- оценка «отлично» выставляется, если отмечается знание  фактического материала, и студент может  им оперировать; материал изложен доступно, грамотно, аккуратно, тема полностью раскрыта;</w:t>
      </w:r>
    </w:p>
    <w:p w14:paraId="45BE93AD" w14:textId="77777777" w:rsidR="0005699B" w:rsidRPr="002F08DE" w:rsidRDefault="0005699B" w:rsidP="0005699B">
      <w:pPr>
        <w:numPr>
          <w:ilvl w:val="0"/>
          <w:numId w:val="38"/>
        </w:numPr>
        <w:suppressLineNumbers/>
        <w:tabs>
          <w:tab w:val="num" w:pos="900"/>
          <w:tab w:val="left" w:pos="1800"/>
        </w:tabs>
        <w:spacing w:after="0" w:line="240" w:lineRule="auto"/>
        <w:ind w:firstLine="709"/>
        <w:jc w:val="both"/>
        <w:rPr>
          <w:rFonts w:eastAsia="Times New Roman"/>
          <w:sz w:val="28"/>
          <w:szCs w:val="28"/>
        </w:rPr>
      </w:pPr>
      <w:r w:rsidRPr="002F08DE">
        <w:rPr>
          <w:rFonts w:eastAsia="Times New Roman"/>
          <w:sz w:val="28"/>
          <w:szCs w:val="28"/>
        </w:rPr>
        <w:t>оценка «хорошо», если есть  небольшие  недочеты  по  содержанию  контрольной работы;</w:t>
      </w:r>
    </w:p>
    <w:p w14:paraId="3B341EA0" w14:textId="77777777" w:rsidR="0005699B" w:rsidRPr="002F08DE" w:rsidRDefault="0005699B" w:rsidP="0005699B">
      <w:pPr>
        <w:spacing w:after="0" w:line="240" w:lineRule="auto"/>
        <w:ind w:firstLine="709"/>
        <w:jc w:val="both"/>
        <w:rPr>
          <w:sz w:val="28"/>
          <w:szCs w:val="28"/>
        </w:rPr>
      </w:pPr>
      <w:r w:rsidRPr="002F08DE">
        <w:rPr>
          <w:sz w:val="28"/>
          <w:szCs w:val="28"/>
        </w:rPr>
        <w:lastRenderedPageBreak/>
        <w:t>- оценка «удовлетворительно», если есть  неточности  по  сути  раскрываемых  вопросов;</w:t>
      </w:r>
    </w:p>
    <w:p w14:paraId="5987C49A" w14:textId="77777777" w:rsidR="009A26C2" w:rsidRPr="00F03155" w:rsidRDefault="0005699B" w:rsidP="0005699B">
      <w:pPr>
        <w:spacing w:after="0" w:line="240" w:lineRule="auto"/>
        <w:ind w:firstLine="709"/>
        <w:jc w:val="both"/>
        <w:rPr>
          <w:sz w:val="28"/>
          <w:szCs w:val="28"/>
        </w:rPr>
      </w:pPr>
      <w:r w:rsidRPr="002F08DE">
        <w:rPr>
          <w:sz w:val="28"/>
          <w:szCs w:val="28"/>
        </w:rPr>
        <w:t>- оценка «неудовлетворительно», если есть  серьезные  ошибки  по  содержанию  или  полное  отсутствие  знаний  и  умений.</w:t>
      </w:r>
    </w:p>
    <w:p w14:paraId="488E380A" w14:textId="77777777" w:rsidR="009A26C2" w:rsidRDefault="009A26C2" w:rsidP="00AC71AD">
      <w:pPr>
        <w:suppressAutoHyphens/>
        <w:spacing w:after="0" w:line="240" w:lineRule="auto"/>
        <w:ind w:firstLine="709"/>
        <w:jc w:val="both"/>
        <w:rPr>
          <w:rFonts w:eastAsia="Times New Roman"/>
          <w:b/>
          <w:color w:val="000000"/>
          <w:spacing w:val="7"/>
          <w:sz w:val="28"/>
          <w:szCs w:val="28"/>
          <w:lang w:eastAsia="ru-RU"/>
        </w:rPr>
      </w:pPr>
    </w:p>
    <w:p w14:paraId="1308A749" w14:textId="77777777" w:rsidR="00AC71AD" w:rsidRDefault="009A26C2" w:rsidP="00AC71AD">
      <w:pPr>
        <w:suppressAutoHyphens/>
        <w:spacing w:after="0" w:line="240" w:lineRule="auto"/>
        <w:ind w:firstLine="709"/>
        <w:jc w:val="both"/>
        <w:rPr>
          <w:rFonts w:eastAsia="Times New Roman"/>
          <w:b/>
          <w:color w:val="000000"/>
          <w:spacing w:val="7"/>
          <w:sz w:val="28"/>
          <w:szCs w:val="28"/>
          <w:lang w:eastAsia="ru-RU"/>
        </w:rPr>
      </w:pPr>
      <w:r>
        <w:rPr>
          <w:rFonts w:eastAsia="Times New Roman"/>
          <w:b/>
          <w:color w:val="000000"/>
          <w:spacing w:val="7"/>
          <w:sz w:val="28"/>
          <w:szCs w:val="28"/>
          <w:lang w:eastAsia="ru-RU"/>
        </w:rPr>
        <w:t>6</w:t>
      </w:r>
      <w:r w:rsidR="00AC71AD" w:rsidRPr="00473240">
        <w:rPr>
          <w:rFonts w:eastAsia="Times New Roman"/>
          <w:b/>
          <w:color w:val="000000"/>
          <w:spacing w:val="7"/>
          <w:sz w:val="28"/>
          <w:szCs w:val="28"/>
          <w:lang w:eastAsia="ru-RU"/>
        </w:rPr>
        <w:t xml:space="preserve"> Методические указания по написанию реферата</w:t>
      </w:r>
    </w:p>
    <w:p w14:paraId="4E065237" w14:textId="77777777" w:rsidR="00AC71AD" w:rsidRDefault="00AC71AD" w:rsidP="00AC71AD">
      <w:pPr>
        <w:suppressAutoHyphens/>
        <w:spacing w:after="0" w:line="240" w:lineRule="auto"/>
        <w:ind w:firstLine="709"/>
        <w:jc w:val="both"/>
        <w:rPr>
          <w:rFonts w:eastAsia="Times New Roman CYR"/>
          <w:b/>
          <w:color w:val="000000"/>
          <w:sz w:val="28"/>
          <w:szCs w:val="28"/>
          <w:lang w:eastAsia="ar-SA"/>
        </w:rPr>
      </w:pPr>
    </w:p>
    <w:p w14:paraId="638CF8BF" w14:textId="77777777" w:rsidR="00AC71AD" w:rsidRDefault="00AC71AD" w:rsidP="00AC71AD">
      <w:pPr>
        <w:spacing w:after="0" w:line="240" w:lineRule="auto"/>
        <w:ind w:firstLine="709"/>
        <w:jc w:val="both"/>
        <w:rPr>
          <w:sz w:val="28"/>
          <w:szCs w:val="28"/>
        </w:rPr>
      </w:pPr>
      <w:r>
        <w:rPr>
          <w:sz w:val="28"/>
          <w:szCs w:val="28"/>
        </w:rPr>
        <w:t xml:space="preserve">Реферат как форма обучения студентов - это краткий обзор максимального количества доступных публикаций по заданной теме, с элементами сопоставительного анализа данных материалов и с последующими выводами. </w:t>
      </w:r>
    </w:p>
    <w:p w14:paraId="322F9F63" w14:textId="77777777" w:rsidR="00AC71AD" w:rsidRDefault="00AC71AD" w:rsidP="00AC71AD">
      <w:pPr>
        <w:pStyle w:val="c44"/>
        <w:shd w:val="clear" w:color="auto" w:fill="FFFFFF"/>
        <w:spacing w:before="0" w:beforeAutospacing="0" w:after="0" w:afterAutospacing="0"/>
        <w:ind w:firstLine="709"/>
        <w:jc w:val="both"/>
        <w:rPr>
          <w:color w:val="000000"/>
          <w:sz w:val="20"/>
          <w:szCs w:val="20"/>
        </w:rPr>
      </w:pPr>
      <w:r w:rsidRPr="00ED50CB">
        <w:rPr>
          <w:rStyle w:val="c17"/>
          <w:b/>
          <w:bCs/>
          <w:color w:val="000000"/>
          <w:sz w:val="28"/>
          <w:szCs w:val="28"/>
        </w:rPr>
        <w:t>Целями</w:t>
      </w:r>
      <w:r>
        <w:rPr>
          <w:rStyle w:val="c5"/>
          <w:b/>
          <w:bCs/>
          <w:color w:val="000000"/>
          <w:sz w:val="28"/>
          <w:szCs w:val="28"/>
        </w:rPr>
        <w:t> </w:t>
      </w:r>
      <w:r w:rsidRPr="00677E9A">
        <w:rPr>
          <w:rStyle w:val="c0"/>
          <w:b/>
          <w:color w:val="000000"/>
          <w:sz w:val="28"/>
          <w:szCs w:val="28"/>
        </w:rPr>
        <w:t>написания рефератов</w:t>
      </w:r>
      <w:r>
        <w:rPr>
          <w:rStyle w:val="c0"/>
          <w:color w:val="000000"/>
          <w:sz w:val="28"/>
          <w:szCs w:val="28"/>
        </w:rPr>
        <w:t xml:space="preserve"> являются:</w:t>
      </w:r>
    </w:p>
    <w:p w14:paraId="6802774C" w14:textId="77777777" w:rsidR="00AC71AD" w:rsidRDefault="00AC71AD" w:rsidP="00AC71AD">
      <w:pPr>
        <w:pStyle w:val="c18"/>
        <w:shd w:val="clear" w:color="auto" w:fill="FFFFFF"/>
        <w:spacing w:before="0" w:beforeAutospacing="0" w:after="0" w:afterAutospacing="0"/>
        <w:ind w:firstLine="709"/>
        <w:jc w:val="both"/>
        <w:rPr>
          <w:color w:val="000000"/>
          <w:sz w:val="20"/>
          <w:szCs w:val="20"/>
        </w:rPr>
      </w:pPr>
      <w:r>
        <w:rPr>
          <w:rStyle w:val="c0"/>
          <w:color w:val="000000"/>
          <w:sz w:val="28"/>
          <w:szCs w:val="28"/>
        </w:rPr>
        <w:t>- привитие студентам  навыков библиографического поиска необходимой  литературы (на бумажных носителях, в электронном виде);</w:t>
      </w:r>
    </w:p>
    <w:p w14:paraId="41A792C0" w14:textId="77777777" w:rsidR="00AC71AD" w:rsidRDefault="00AC71AD" w:rsidP="00AC71AD">
      <w:pPr>
        <w:pStyle w:val="c18"/>
        <w:shd w:val="clear" w:color="auto" w:fill="FFFFFF"/>
        <w:spacing w:before="0" w:beforeAutospacing="0" w:after="0" w:afterAutospacing="0"/>
        <w:ind w:firstLine="709"/>
        <w:jc w:val="both"/>
        <w:rPr>
          <w:color w:val="000000"/>
          <w:sz w:val="20"/>
          <w:szCs w:val="20"/>
        </w:rPr>
      </w:pPr>
      <w:r>
        <w:rPr>
          <w:rStyle w:val="c0"/>
          <w:color w:val="000000"/>
          <w:sz w:val="28"/>
          <w:szCs w:val="28"/>
        </w:rPr>
        <w:t>- развитие у студентов навыков  грамотного  изложения своего суждения по выбранному вопросу в письменной форме;</w:t>
      </w:r>
    </w:p>
    <w:p w14:paraId="54B5980E" w14:textId="77777777" w:rsidR="00AC71AD" w:rsidRDefault="00AC71AD" w:rsidP="00AC71AD">
      <w:pPr>
        <w:pStyle w:val="c18"/>
        <w:shd w:val="clear" w:color="auto" w:fill="FFFFFF"/>
        <w:spacing w:before="0" w:beforeAutospacing="0" w:after="0" w:afterAutospacing="0"/>
        <w:ind w:firstLine="709"/>
        <w:jc w:val="both"/>
        <w:rPr>
          <w:color w:val="000000"/>
          <w:sz w:val="20"/>
          <w:szCs w:val="20"/>
        </w:rPr>
      </w:pPr>
      <w:r>
        <w:rPr>
          <w:rStyle w:val="c0"/>
          <w:color w:val="000000"/>
          <w:sz w:val="28"/>
          <w:szCs w:val="28"/>
        </w:rPr>
        <w:t>- выявление и развитие у студентов  интереса к научной и практической деятельности;</w:t>
      </w:r>
    </w:p>
    <w:p w14:paraId="559735CA" w14:textId="77777777" w:rsidR="00AC71AD" w:rsidRDefault="00AC71AD" w:rsidP="00AC71AD">
      <w:pPr>
        <w:pStyle w:val="c18"/>
        <w:shd w:val="clear" w:color="auto" w:fill="FFFFFF"/>
        <w:spacing w:before="0" w:beforeAutospacing="0" w:after="0" w:afterAutospacing="0"/>
        <w:ind w:firstLine="709"/>
        <w:jc w:val="both"/>
        <w:rPr>
          <w:color w:val="000000"/>
          <w:sz w:val="20"/>
          <w:szCs w:val="20"/>
        </w:rPr>
      </w:pPr>
      <w:r>
        <w:rPr>
          <w:rStyle w:val="c0"/>
          <w:color w:val="000000"/>
          <w:sz w:val="28"/>
          <w:szCs w:val="28"/>
        </w:rPr>
        <w:t>- использование полученных навыков в подготовке и написании курсовых и дипломных работ.</w:t>
      </w:r>
    </w:p>
    <w:p w14:paraId="24F76505" w14:textId="77777777" w:rsidR="00AC71AD" w:rsidRPr="00ED50CB" w:rsidRDefault="00AC71AD" w:rsidP="00AC71AD">
      <w:pPr>
        <w:pStyle w:val="c24"/>
        <w:shd w:val="clear" w:color="auto" w:fill="FFFFFF"/>
        <w:spacing w:before="0" w:beforeAutospacing="0" w:after="0" w:afterAutospacing="0"/>
        <w:ind w:firstLine="709"/>
        <w:jc w:val="both"/>
        <w:rPr>
          <w:b/>
          <w:color w:val="000000"/>
          <w:sz w:val="28"/>
          <w:szCs w:val="28"/>
        </w:rPr>
      </w:pPr>
      <w:r w:rsidRPr="00ED50CB">
        <w:rPr>
          <w:rStyle w:val="c7"/>
          <w:b/>
          <w:color w:val="000000"/>
          <w:sz w:val="28"/>
          <w:szCs w:val="28"/>
        </w:rPr>
        <w:t>Основные требования к содержанию реферата</w:t>
      </w:r>
      <w:r>
        <w:rPr>
          <w:rStyle w:val="c7"/>
          <w:b/>
          <w:color w:val="000000"/>
          <w:sz w:val="28"/>
          <w:szCs w:val="28"/>
        </w:rPr>
        <w:t>:</w:t>
      </w:r>
    </w:p>
    <w:p w14:paraId="41EB341A" w14:textId="77777777" w:rsidR="00AC71AD" w:rsidRPr="00ED50CB" w:rsidRDefault="00AC71AD" w:rsidP="00AC71AD">
      <w:pPr>
        <w:pStyle w:val="c18"/>
        <w:shd w:val="clear" w:color="auto" w:fill="FFFFFF"/>
        <w:spacing w:before="0" w:beforeAutospacing="0" w:after="0" w:afterAutospacing="0"/>
        <w:ind w:firstLine="709"/>
        <w:jc w:val="both"/>
        <w:rPr>
          <w:color w:val="000000"/>
          <w:sz w:val="28"/>
          <w:szCs w:val="28"/>
        </w:rPr>
      </w:pPr>
      <w:r w:rsidRPr="00ED50CB">
        <w:rPr>
          <w:rStyle w:val="c0"/>
          <w:color w:val="000000"/>
          <w:sz w:val="28"/>
          <w:szCs w:val="28"/>
        </w:rPr>
        <w:t>- материал, использованный в реферате, должен строго относиться к выбранной теме;</w:t>
      </w:r>
    </w:p>
    <w:p w14:paraId="773AA7A1" w14:textId="77777777" w:rsidR="00AC71AD" w:rsidRPr="00ED50CB" w:rsidRDefault="00AC71AD" w:rsidP="00AC71AD">
      <w:pPr>
        <w:pStyle w:val="c18"/>
        <w:shd w:val="clear" w:color="auto" w:fill="FFFFFF"/>
        <w:spacing w:before="0" w:beforeAutospacing="0" w:after="0" w:afterAutospacing="0"/>
        <w:ind w:firstLine="709"/>
        <w:jc w:val="both"/>
        <w:rPr>
          <w:color w:val="000000"/>
          <w:sz w:val="28"/>
          <w:szCs w:val="28"/>
        </w:rPr>
      </w:pPr>
      <w:r w:rsidRPr="00ED50CB">
        <w:rPr>
          <w:rStyle w:val="c0"/>
          <w:color w:val="000000"/>
          <w:sz w:val="28"/>
          <w:szCs w:val="28"/>
        </w:rPr>
        <w:t>- 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w:t>
      </w:r>
    </w:p>
    <w:p w14:paraId="203DB1B1" w14:textId="77777777" w:rsidR="00AC71AD" w:rsidRPr="00ED50CB" w:rsidRDefault="00AC71AD" w:rsidP="00AC71AD">
      <w:pPr>
        <w:pStyle w:val="c18"/>
        <w:shd w:val="clear" w:color="auto" w:fill="FFFFFF"/>
        <w:spacing w:before="0" w:beforeAutospacing="0" w:after="0" w:afterAutospacing="0"/>
        <w:ind w:firstLine="709"/>
        <w:jc w:val="both"/>
        <w:rPr>
          <w:color w:val="000000"/>
          <w:sz w:val="28"/>
          <w:szCs w:val="28"/>
        </w:rPr>
      </w:pPr>
      <w:r w:rsidRPr="00ED50CB">
        <w:rPr>
          <w:rStyle w:val="c0"/>
          <w:color w:val="000000"/>
          <w:sz w:val="28"/>
          <w:szCs w:val="28"/>
        </w:rPr>
        <w:t>- при изложении следует сгруппировать идеи разных авторов по общности точек зрения;</w:t>
      </w:r>
    </w:p>
    <w:p w14:paraId="79D6A3D8" w14:textId="77777777" w:rsidR="00AC71AD" w:rsidRDefault="00AC71AD" w:rsidP="00AC71AD">
      <w:pPr>
        <w:pStyle w:val="c18"/>
        <w:shd w:val="clear" w:color="auto" w:fill="FFFFFF"/>
        <w:spacing w:before="0" w:beforeAutospacing="0" w:after="0" w:afterAutospacing="0"/>
        <w:ind w:firstLine="709"/>
        <w:jc w:val="both"/>
        <w:rPr>
          <w:rStyle w:val="c0"/>
          <w:color w:val="000000"/>
          <w:sz w:val="28"/>
          <w:szCs w:val="28"/>
        </w:rPr>
      </w:pPr>
      <w:r w:rsidRPr="00ED50CB">
        <w:rPr>
          <w:rStyle w:val="c0"/>
          <w:color w:val="000000"/>
          <w:sz w:val="28"/>
          <w:szCs w:val="28"/>
        </w:rPr>
        <w:t xml:space="preserve">- реферат должен заканчиваться подведением итогов проведенной исследовательской  работы: содержать краткий анализ-обоснование преимуществ той точки зрения по рассматриваемому вопросу, </w:t>
      </w:r>
      <w:r>
        <w:rPr>
          <w:rStyle w:val="c0"/>
          <w:color w:val="000000"/>
          <w:sz w:val="28"/>
          <w:szCs w:val="28"/>
        </w:rPr>
        <w:t>с которой студенты</w:t>
      </w:r>
      <w:r w:rsidRPr="00ED50CB">
        <w:rPr>
          <w:rStyle w:val="c0"/>
          <w:color w:val="000000"/>
          <w:sz w:val="28"/>
          <w:szCs w:val="28"/>
        </w:rPr>
        <w:t xml:space="preserve">  согласны.</w:t>
      </w:r>
    </w:p>
    <w:p w14:paraId="3A589FC9" w14:textId="77777777" w:rsidR="00AC71AD" w:rsidRPr="00936FAA" w:rsidRDefault="00AC71AD" w:rsidP="00AC71AD">
      <w:pPr>
        <w:pStyle w:val="c2"/>
        <w:shd w:val="clear" w:color="auto" w:fill="FFFFFF"/>
        <w:spacing w:before="0" w:beforeAutospacing="0" w:after="0" w:afterAutospacing="0"/>
        <w:ind w:firstLine="710"/>
        <w:jc w:val="both"/>
        <w:rPr>
          <w:color w:val="000000"/>
          <w:sz w:val="28"/>
          <w:szCs w:val="28"/>
        </w:rPr>
      </w:pPr>
      <w:r w:rsidRPr="00936FAA">
        <w:rPr>
          <w:rStyle w:val="c0"/>
          <w:color w:val="000000"/>
          <w:sz w:val="28"/>
          <w:szCs w:val="28"/>
        </w:rPr>
        <w:t>Работа над реферативным исследованием  включает следующие этапы подготовки:</w:t>
      </w:r>
    </w:p>
    <w:p w14:paraId="74F6C7D8" w14:textId="77777777" w:rsidR="00AC71AD" w:rsidRPr="00936FAA" w:rsidRDefault="00AC71AD" w:rsidP="00AC71AD">
      <w:pPr>
        <w:pStyle w:val="c2"/>
        <w:shd w:val="clear" w:color="auto" w:fill="FFFFFF"/>
        <w:spacing w:before="0" w:beforeAutospacing="0" w:after="0" w:afterAutospacing="0"/>
        <w:ind w:firstLine="710"/>
        <w:jc w:val="both"/>
        <w:rPr>
          <w:color w:val="000000"/>
          <w:sz w:val="28"/>
          <w:szCs w:val="28"/>
        </w:rPr>
      </w:pPr>
      <w:r w:rsidRPr="00936FAA">
        <w:rPr>
          <w:rStyle w:val="c5"/>
          <w:b/>
          <w:bCs/>
          <w:color w:val="000000"/>
          <w:sz w:val="28"/>
          <w:szCs w:val="28"/>
        </w:rPr>
        <w:t>1. Вводный:</w:t>
      </w:r>
    </w:p>
    <w:p w14:paraId="3A5DA3E7" w14:textId="77777777" w:rsidR="00AC71AD" w:rsidRPr="00936FAA" w:rsidRDefault="00AC71AD" w:rsidP="00AC71AD">
      <w:pPr>
        <w:pStyle w:val="c4"/>
        <w:shd w:val="clear" w:color="auto" w:fill="FFFFFF"/>
        <w:spacing w:before="0" w:beforeAutospacing="0" w:after="0" w:afterAutospacing="0"/>
        <w:ind w:left="710"/>
        <w:jc w:val="both"/>
        <w:rPr>
          <w:color w:val="000000"/>
          <w:sz w:val="28"/>
          <w:szCs w:val="28"/>
        </w:rPr>
      </w:pPr>
      <w:r w:rsidRPr="00936FAA">
        <w:rPr>
          <w:rStyle w:val="c0"/>
          <w:color w:val="000000"/>
          <w:sz w:val="28"/>
          <w:szCs w:val="28"/>
        </w:rPr>
        <w:t>-  осмысление темы;</w:t>
      </w:r>
    </w:p>
    <w:p w14:paraId="3565A744" w14:textId="77777777" w:rsidR="00AC71AD" w:rsidRPr="00936FAA" w:rsidRDefault="00AC71AD" w:rsidP="00AC71AD">
      <w:pPr>
        <w:pStyle w:val="c4"/>
        <w:shd w:val="clear" w:color="auto" w:fill="FFFFFF"/>
        <w:spacing w:before="0" w:beforeAutospacing="0" w:after="0" w:afterAutospacing="0"/>
        <w:ind w:left="710"/>
        <w:jc w:val="both"/>
        <w:rPr>
          <w:color w:val="000000"/>
          <w:sz w:val="28"/>
          <w:szCs w:val="28"/>
        </w:rPr>
      </w:pPr>
      <w:r w:rsidRPr="00936FAA">
        <w:rPr>
          <w:rStyle w:val="c0"/>
          <w:color w:val="000000"/>
          <w:sz w:val="28"/>
          <w:szCs w:val="28"/>
        </w:rPr>
        <w:t>-  нахождение литературы по теме;</w:t>
      </w:r>
    </w:p>
    <w:p w14:paraId="17CEA715" w14:textId="77777777" w:rsidR="00AC71AD" w:rsidRPr="00936FAA" w:rsidRDefault="00AC71AD" w:rsidP="00AC71AD">
      <w:pPr>
        <w:pStyle w:val="c4"/>
        <w:shd w:val="clear" w:color="auto" w:fill="FFFFFF"/>
        <w:spacing w:before="0" w:beforeAutospacing="0" w:after="0" w:afterAutospacing="0"/>
        <w:ind w:left="710"/>
        <w:jc w:val="both"/>
        <w:rPr>
          <w:color w:val="000000"/>
          <w:sz w:val="28"/>
          <w:szCs w:val="28"/>
        </w:rPr>
      </w:pPr>
      <w:r w:rsidRPr="00936FAA">
        <w:rPr>
          <w:rStyle w:val="c0"/>
          <w:color w:val="000000"/>
          <w:sz w:val="28"/>
          <w:szCs w:val="28"/>
        </w:rPr>
        <w:t>-  выборочное чтение и конспектирование литературы по теме;</w:t>
      </w:r>
    </w:p>
    <w:p w14:paraId="6DECA020" w14:textId="77777777" w:rsidR="00AC71AD" w:rsidRPr="00936FAA" w:rsidRDefault="00AC71AD" w:rsidP="00AC71AD">
      <w:pPr>
        <w:pStyle w:val="c4"/>
        <w:shd w:val="clear" w:color="auto" w:fill="FFFFFF"/>
        <w:spacing w:before="0" w:beforeAutospacing="0" w:after="0" w:afterAutospacing="0"/>
        <w:ind w:left="710"/>
        <w:jc w:val="both"/>
        <w:rPr>
          <w:color w:val="000000"/>
          <w:sz w:val="28"/>
          <w:szCs w:val="28"/>
        </w:rPr>
      </w:pPr>
      <w:r w:rsidRPr="00936FAA">
        <w:rPr>
          <w:rStyle w:val="c0"/>
          <w:color w:val="000000"/>
          <w:sz w:val="28"/>
          <w:szCs w:val="28"/>
        </w:rPr>
        <w:t>-  написание плана реферата и составление списка используемой</w:t>
      </w:r>
    </w:p>
    <w:p w14:paraId="29C7E11D" w14:textId="77777777" w:rsidR="00AC71AD" w:rsidRPr="00936FAA" w:rsidRDefault="00AC71AD" w:rsidP="00AC71AD">
      <w:pPr>
        <w:pStyle w:val="c4"/>
        <w:shd w:val="clear" w:color="auto" w:fill="FFFFFF"/>
        <w:spacing w:before="0" w:beforeAutospacing="0" w:after="0" w:afterAutospacing="0"/>
        <w:ind w:left="710"/>
        <w:jc w:val="both"/>
        <w:rPr>
          <w:color w:val="000000"/>
          <w:sz w:val="28"/>
          <w:szCs w:val="28"/>
        </w:rPr>
      </w:pPr>
      <w:r w:rsidRPr="00936FAA">
        <w:rPr>
          <w:rStyle w:val="c0"/>
          <w:color w:val="000000"/>
          <w:sz w:val="28"/>
          <w:szCs w:val="28"/>
        </w:rPr>
        <w:t>   литературы;</w:t>
      </w:r>
    </w:p>
    <w:p w14:paraId="7413E82E" w14:textId="77777777" w:rsidR="00AC71AD" w:rsidRPr="00936FAA" w:rsidRDefault="00AC71AD" w:rsidP="00AC71AD">
      <w:pPr>
        <w:pStyle w:val="c4"/>
        <w:shd w:val="clear" w:color="auto" w:fill="FFFFFF"/>
        <w:spacing w:before="0" w:beforeAutospacing="0" w:after="0" w:afterAutospacing="0"/>
        <w:ind w:left="710"/>
        <w:jc w:val="both"/>
        <w:rPr>
          <w:color w:val="000000"/>
          <w:sz w:val="28"/>
          <w:szCs w:val="28"/>
        </w:rPr>
      </w:pPr>
      <w:r w:rsidRPr="00936FAA">
        <w:rPr>
          <w:rStyle w:val="c0"/>
          <w:color w:val="000000"/>
          <w:sz w:val="28"/>
          <w:szCs w:val="28"/>
        </w:rPr>
        <w:t>-  написание введения</w:t>
      </w:r>
    </w:p>
    <w:p w14:paraId="3ABF13F6" w14:textId="77777777" w:rsidR="00AC71AD" w:rsidRPr="00936FAA" w:rsidRDefault="00AC71AD" w:rsidP="00AC71AD">
      <w:pPr>
        <w:pStyle w:val="c4"/>
        <w:shd w:val="clear" w:color="auto" w:fill="FFFFFF"/>
        <w:spacing w:before="0" w:beforeAutospacing="0" w:after="0" w:afterAutospacing="0"/>
        <w:ind w:left="710"/>
        <w:jc w:val="both"/>
        <w:rPr>
          <w:color w:val="000000"/>
          <w:sz w:val="28"/>
          <w:szCs w:val="28"/>
        </w:rPr>
      </w:pPr>
      <w:r w:rsidRPr="00936FAA">
        <w:rPr>
          <w:rStyle w:val="c5"/>
          <w:b/>
          <w:bCs/>
          <w:color w:val="000000"/>
          <w:sz w:val="28"/>
          <w:szCs w:val="28"/>
        </w:rPr>
        <w:t>2. Основной:</w:t>
      </w:r>
    </w:p>
    <w:p w14:paraId="4F6DA9E5" w14:textId="77777777" w:rsidR="00AC71AD" w:rsidRPr="00936FAA" w:rsidRDefault="00AC71AD" w:rsidP="00AC71AD">
      <w:pPr>
        <w:pStyle w:val="c4"/>
        <w:shd w:val="clear" w:color="auto" w:fill="FFFFFF"/>
        <w:spacing w:before="0" w:beforeAutospacing="0" w:after="0" w:afterAutospacing="0"/>
        <w:ind w:left="710"/>
        <w:jc w:val="both"/>
        <w:rPr>
          <w:color w:val="000000"/>
          <w:sz w:val="28"/>
          <w:szCs w:val="28"/>
        </w:rPr>
      </w:pPr>
      <w:r w:rsidRPr="00936FAA">
        <w:rPr>
          <w:rStyle w:val="c0"/>
          <w:color w:val="000000"/>
          <w:sz w:val="28"/>
          <w:szCs w:val="28"/>
        </w:rPr>
        <w:t>-  написание основной части реферата;</w:t>
      </w:r>
    </w:p>
    <w:p w14:paraId="3D1B94C0" w14:textId="77777777" w:rsidR="00AC71AD" w:rsidRPr="00936FAA" w:rsidRDefault="00AC71AD" w:rsidP="00AC71AD">
      <w:pPr>
        <w:pStyle w:val="c4"/>
        <w:shd w:val="clear" w:color="auto" w:fill="FFFFFF"/>
        <w:spacing w:before="0" w:beforeAutospacing="0" w:after="0" w:afterAutospacing="0"/>
        <w:ind w:left="710"/>
        <w:jc w:val="both"/>
        <w:rPr>
          <w:color w:val="000000"/>
          <w:sz w:val="28"/>
          <w:szCs w:val="28"/>
        </w:rPr>
      </w:pPr>
      <w:r w:rsidRPr="00936FAA">
        <w:rPr>
          <w:rStyle w:val="c0"/>
          <w:color w:val="000000"/>
          <w:sz w:val="28"/>
          <w:szCs w:val="28"/>
        </w:rPr>
        <w:t>-  написание заключения</w:t>
      </w:r>
    </w:p>
    <w:p w14:paraId="66266C6E" w14:textId="77777777" w:rsidR="00AC71AD" w:rsidRPr="00936FAA" w:rsidRDefault="00AC71AD" w:rsidP="00AC71AD">
      <w:pPr>
        <w:pStyle w:val="c4"/>
        <w:shd w:val="clear" w:color="auto" w:fill="FFFFFF"/>
        <w:spacing w:before="0" w:beforeAutospacing="0" w:after="0" w:afterAutospacing="0"/>
        <w:ind w:left="710"/>
        <w:jc w:val="both"/>
        <w:rPr>
          <w:color w:val="000000"/>
          <w:sz w:val="28"/>
          <w:szCs w:val="28"/>
        </w:rPr>
      </w:pPr>
      <w:r w:rsidRPr="00936FAA">
        <w:rPr>
          <w:rStyle w:val="c5"/>
          <w:b/>
          <w:bCs/>
          <w:color w:val="000000"/>
          <w:sz w:val="28"/>
          <w:szCs w:val="28"/>
        </w:rPr>
        <w:t>3. Заключительный:</w:t>
      </w:r>
    </w:p>
    <w:p w14:paraId="6B1A9A44" w14:textId="77777777" w:rsidR="00AC71AD" w:rsidRPr="00936FAA" w:rsidRDefault="00AC71AD" w:rsidP="00AC71AD">
      <w:pPr>
        <w:pStyle w:val="c4"/>
        <w:shd w:val="clear" w:color="auto" w:fill="FFFFFF"/>
        <w:spacing w:before="0" w:beforeAutospacing="0" w:after="0" w:afterAutospacing="0"/>
        <w:ind w:left="710"/>
        <w:jc w:val="both"/>
        <w:rPr>
          <w:color w:val="000000"/>
          <w:sz w:val="28"/>
          <w:szCs w:val="28"/>
        </w:rPr>
      </w:pPr>
      <w:r w:rsidRPr="00936FAA">
        <w:rPr>
          <w:rStyle w:val="c0"/>
          <w:color w:val="000000"/>
          <w:sz w:val="28"/>
          <w:szCs w:val="28"/>
        </w:rPr>
        <w:lastRenderedPageBreak/>
        <w:t>-  оформление реферата;</w:t>
      </w:r>
    </w:p>
    <w:p w14:paraId="769D0887" w14:textId="77777777" w:rsidR="00AC71AD" w:rsidRPr="00936FAA" w:rsidRDefault="00AC71AD" w:rsidP="00AC71AD">
      <w:pPr>
        <w:pStyle w:val="c4"/>
        <w:shd w:val="clear" w:color="auto" w:fill="FFFFFF"/>
        <w:spacing w:before="0" w:beforeAutospacing="0" w:after="0" w:afterAutospacing="0"/>
        <w:ind w:left="710"/>
        <w:jc w:val="both"/>
        <w:rPr>
          <w:color w:val="000000"/>
          <w:sz w:val="28"/>
          <w:szCs w:val="28"/>
        </w:rPr>
      </w:pPr>
      <w:r w:rsidRPr="00936FAA">
        <w:rPr>
          <w:rStyle w:val="c0"/>
          <w:color w:val="000000"/>
          <w:sz w:val="28"/>
          <w:szCs w:val="28"/>
        </w:rPr>
        <w:t>-  работа над оглавлением</w:t>
      </w:r>
    </w:p>
    <w:p w14:paraId="015D1D8E" w14:textId="77777777" w:rsidR="00AC71AD" w:rsidRPr="00936FAA" w:rsidRDefault="00AC71AD" w:rsidP="00AC71AD">
      <w:pPr>
        <w:pStyle w:val="c4"/>
        <w:shd w:val="clear" w:color="auto" w:fill="FFFFFF"/>
        <w:spacing w:before="0" w:beforeAutospacing="0" w:after="0" w:afterAutospacing="0"/>
        <w:ind w:left="710"/>
        <w:jc w:val="both"/>
        <w:rPr>
          <w:color w:val="000000"/>
          <w:sz w:val="28"/>
          <w:szCs w:val="28"/>
        </w:rPr>
      </w:pPr>
      <w:r w:rsidRPr="00936FAA">
        <w:rPr>
          <w:rStyle w:val="c5"/>
          <w:b/>
          <w:bCs/>
          <w:color w:val="000000"/>
          <w:sz w:val="28"/>
          <w:szCs w:val="28"/>
        </w:rPr>
        <w:t>4. Защита реферата</w:t>
      </w:r>
      <w:r w:rsidRPr="00936FAA">
        <w:rPr>
          <w:rStyle w:val="c0"/>
          <w:color w:val="000000"/>
          <w:sz w:val="28"/>
          <w:szCs w:val="28"/>
        </w:rPr>
        <w:t>.</w:t>
      </w:r>
    </w:p>
    <w:p w14:paraId="6C438376" w14:textId="77777777" w:rsidR="00AC71AD" w:rsidRPr="00936FAA" w:rsidRDefault="00AC71AD" w:rsidP="00AC71AD">
      <w:pPr>
        <w:pStyle w:val="c11"/>
        <w:shd w:val="clear" w:color="auto" w:fill="FFFFFF"/>
        <w:spacing w:before="0" w:beforeAutospacing="0" w:after="0" w:afterAutospacing="0"/>
        <w:ind w:firstLine="142"/>
        <w:jc w:val="center"/>
        <w:rPr>
          <w:color w:val="000000"/>
          <w:sz w:val="28"/>
          <w:szCs w:val="28"/>
        </w:rPr>
      </w:pPr>
      <w:r>
        <w:rPr>
          <w:rStyle w:val="c17"/>
          <w:b/>
          <w:bCs/>
          <w:color w:val="000000"/>
          <w:sz w:val="28"/>
          <w:szCs w:val="28"/>
        </w:rPr>
        <w:t>1</w:t>
      </w:r>
      <w:r w:rsidRPr="00936FAA">
        <w:rPr>
          <w:rStyle w:val="c17"/>
          <w:b/>
          <w:bCs/>
          <w:color w:val="000000"/>
          <w:sz w:val="28"/>
          <w:szCs w:val="28"/>
        </w:rPr>
        <w:t xml:space="preserve"> Вводный этап</w:t>
      </w:r>
    </w:p>
    <w:p w14:paraId="75172C84" w14:textId="77777777" w:rsidR="00AC71AD" w:rsidRPr="00936FAA" w:rsidRDefault="00AC71AD" w:rsidP="00AC71AD">
      <w:pPr>
        <w:pStyle w:val="c11"/>
        <w:shd w:val="clear" w:color="auto" w:fill="FFFFFF"/>
        <w:spacing w:before="0" w:beforeAutospacing="0" w:after="0" w:afterAutospacing="0"/>
        <w:ind w:firstLine="142"/>
        <w:jc w:val="center"/>
        <w:rPr>
          <w:b/>
          <w:color w:val="000000"/>
          <w:sz w:val="28"/>
          <w:szCs w:val="28"/>
        </w:rPr>
      </w:pPr>
      <w:r w:rsidRPr="00936FAA">
        <w:rPr>
          <w:rStyle w:val="c7"/>
          <w:b/>
          <w:color w:val="000000"/>
          <w:sz w:val="28"/>
          <w:szCs w:val="28"/>
        </w:rPr>
        <w:t>Выбор темы реферата</w:t>
      </w:r>
    </w:p>
    <w:p w14:paraId="1513C9DA" w14:textId="77777777" w:rsidR="00AC71AD" w:rsidRPr="00936FAA" w:rsidRDefault="00AC71AD" w:rsidP="00AC71AD">
      <w:pPr>
        <w:pStyle w:val="c2"/>
        <w:shd w:val="clear" w:color="auto" w:fill="FFFFFF"/>
        <w:spacing w:before="0" w:beforeAutospacing="0" w:after="0" w:afterAutospacing="0"/>
        <w:ind w:firstLine="710"/>
        <w:jc w:val="both"/>
        <w:rPr>
          <w:color w:val="000000"/>
          <w:sz w:val="28"/>
          <w:szCs w:val="28"/>
        </w:rPr>
      </w:pPr>
      <w:r w:rsidRPr="00936FAA">
        <w:rPr>
          <w:rStyle w:val="c0"/>
          <w:color w:val="000000"/>
          <w:sz w:val="28"/>
          <w:szCs w:val="28"/>
        </w:rPr>
        <w:t>Работа над рефератом начинается с выбора темы исследования. Выбирая проблему для написания реферативной работы, студент может  воспользоваться списком тем, предложенным преподавателем. Но интерес студента к теме реферата определяет  качество проводимого им исследования и соответственно успешность его защиты. Поэтому можно попытаться сформулировать проблему</w:t>
      </w:r>
      <w:r w:rsidRPr="00936FAA">
        <w:rPr>
          <w:rStyle w:val="c8"/>
          <w:color w:val="000000"/>
          <w:sz w:val="28"/>
          <w:szCs w:val="28"/>
        </w:rPr>
        <w:t> </w:t>
      </w:r>
      <w:r w:rsidRPr="00936FAA">
        <w:rPr>
          <w:rStyle w:val="c0"/>
          <w:color w:val="000000"/>
          <w:sz w:val="28"/>
          <w:szCs w:val="28"/>
        </w:rPr>
        <w:t>своего исследования самостоятельно</w:t>
      </w:r>
      <w:r w:rsidRPr="00936FAA">
        <w:rPr>
          <w:rStyle w:val="c8"/>
          <w:color w:val="000000"/>
          <w:sz w:val="28"/>
          <w:szCs w:val="28"/>
        </w:rPr>
        <w:t>.</w:t>
      </w:r>
    </w:p>
    <w:p w14:paraId="33337A73" w14:textId="77777777" w:rsidR="00AC71AD" w:rsidRPr="00936FAA" w:rsidRDefault="00AC71AD" w:rsidP="00AC71AD">
      <w:pPr>
        <w:pStyle w:val="c2"/>
        <w:shd w:val="clear" w:color="auto" w:fill="FFFFFF"/>
        <w:spacing w:before="0" w:beforeAutospacing="0" w:after="0" w:afterAutospacing="0"/>
        <w:ind w:firstLine="710"/>
        <w:jc w:val="both"/>
        <w:rPr>
          <w:color w:val="000000"/>
          <w:sz w:val="28"/>
          <w:szCs w:val="28"/>
        </w:rPr>
      </w:pPr>
      <w:r w:rsidRPr="00936FAA">
        <w:rPr>
          <w:rStyle w:val="c0"/>
          <w:color w:val="000000"/>
          <w:sz w:val="28"/>
          <w:szCs w:val="28"/>
        </w:rPr>
        <w:t>При определении темы реферата нужно учитывать и его информационную</w:t>
      </w:r>
      <w:r w:rsidRPr="00936FAA">
        <w:rPr>
          <w:rStyle w:val="c8"/>
          <w:color w:val="000000"/>
          <w:sz w:val="28"/>
          <w:szCs w:val="28"/>
        </w:rPr>
        <w:t> </w:t>
      </w:r>
      <w:r w:rsidRPr="00936FAA">
        <w:rPr>
          <w:rStyle w:val="c0"/>
          <w:color w:val="000000"/>
          <w:sz w:val="28"/>
          <w:szCs w:val="28"/>
        </w:rPr>
        <w:t>обеспеченность. С этой целью, во-первых, можно обратиться к библиотечным каталогам, а во-вторых, проконсультироваться с преподавателем и библиотекарем.</w:t>
      </w:r>
    </w:p>
    <w:p w14:paraId="58ED67D7" w14:textId="77777777" w:rsidR="00AC71AD" w:rsidRPr="00936FAA" w:rsidRDefault="00AC71AD" w:rsidP="00AC71AD">
      <w:pPr>
        <w:pStyle w:val="c11"/>
        <w:shd w:val="clear" w:color="auto" w:fill="FFFFFF"/>
        <w:spacing w:before="0" w:beforeAutospacing="0" w:after="0" w:afterAutospacing="0"/>
        <w:ind w:firstLine="710"/>
        <w:jc w:val="center"/>
        <w:rPr>
          <w:b/>
          <w:color w:val="000000"/>
          <w:sz w:val="28"/>
          <w:szCs w:val="28"/>
        </w:rPr>
      </w:pPr>
      <w:r w:rsidRPr="00936FAA">
        <w:rPr>
          <w:rStyle w:val="c7"/>
          <w:b/>
          <w:color w:val="000000"/>
          <w:sz w:val="28"/>
          <w:szCs w:val="28"/>
        </w:rPr>
        <w:t>Работа над планом</w:t>
      </w:r>
    </w:p>
    <w:p w14:paraId="26B589AF" w14:textId="77777777" w:rsidR="00AC71AD" w:rsidRPr="00936FAA" w:rsidRDefault="00AC71AD" w:rsidP="00AC71AD">
      <w:pPr>
        <w:pStyle w:val="c2"/>
        <w:shd w:val="clear" w:color="auto" w:fill="FFFFFF"/>
        <w:spacing w:before="0" w:beforeAutospacing="0" w:after="0" w:afterAutospacing="0"/>
        <w:ind w:firstLine="710"/>
        <w:jc w:val="both"/>
        <w:rPr>
          <w:color w:val="000000"/>
          <w:sz w:val="28"/>
          <w:szCs w:val="28"/>
        </w:rPr>
      </w:pPr>
      <w:r w:rsidRPr="00936FAA">
        <w:rPr>
          <w:rStyle w:val="c0"/>
          <w:color w:val="000000"/>
          <w:sz w:val="28"/>
          <w:szCs w:val="28"/>
        </w:rPr>
        <w:t>Выбрав тему реферата и изучив литературу, необходимо составить план  исследования.</w:t>
      </w:r>
    </w:p>
    <w:p w14:paraId="1D6FCB9A" w14:textId="77777777" w:rsidR="00AC71AD" w:rsidRPr="00936FAA" w:rsidRDefault="00AC71AD" w:rsidP="00AC71AD">
      <w:pPr>
        <w:pStyle w:val="c2"/>
        <w:shd w:val="clear" w:color="auto" w:fill="FFFFFF"/>
        <w:spacing w:before="0" w:beforeAutospacing="0" w:after="0" w:afterAutospacing="0"/>
        <w:ind w:firstLine="710"/>
        <w:jc w:val="both"/>
        <w:rPr>
          <w:color w:val="000000"/>
          <w:sz w:val="28"/>
          <w:szCs w:val="28"/>
        </w:rPr>
      </w:pPr>
      <w:r w:rsidRPr="00936FAA">
        <w:rPr>
          <w:rStyle w:val="c0"/>
          <w:color w:val="000000"/>
          <w:sz w:val="28"/>
          <w:szCs w:val="28"/>
        </w:rPr>
        <w:t>Работу над планом реферата необходимо начать еще на этапе изучения литературы. План - это точный и краткий перечень положений в том порядке как они будут расположены в реферате, этапы раскрытия темы. Черновой набросок плана будет в ходе работы дополняться и изменяться. При работе над планом реферата необходимо помнить, что формулировка пунктов плана не должна повторять формулировку темы (часть не может равняться целому).</w:t>
      </w:r>
    </w:p>
    <w:p w14:paraId="64E2A24B" w14:textId="77777777" w:rsidR="00AC71AD" w:rsidRPr="00936FAA" w:rsidRDefault="00AC71AD" w:rsidP="00AC71AD">
      <w:pPr>
        <w:pStyle w:val="c11"/>
        <w:shd w:val="clear" w:color="auto" w:fill="FFFFFF"/>
        <w:spacing w:before="0" w:beforeAutospacing="0" w:after="0" w:afterAutospacing="0"/>
        <w:jc w:val="center"/>
        <w:rPr>
          <w:b/>
          <w:color w:val="000000"/>
          <w:sz w:val="28"/>
          <w:szCs w:val="28"/>
        </w:rPr>
      </w:pPr>
      <w:r w:rsidRPr="00936FAA">
        <w:rPr>
          <w:rStyle w:val="c7"/>
          <w:b/>
          <w:color w:val="000000"/>
          <w:sz w:val="28"/>
          <w:szCs w:val="28"/>
        </w:rPr>
        <w:t>Работа над введением</w:t>
      </w:r>
    </w:p>
    <w:p w14:paraId="6578FECC" w14:textId="77777777" w:rsidR="00AC71AD" w:rsidRPr="00936FAA" w:rsidRDefault="00AC71AD" w:rsidP="00AC71AD">
      <w:pPr>
        <w:pStyle w:val="c2"/>
        <w:shd w:val="clear" w:color="auto" w:fill="FFFFFF"/>
        <w:spacing w:before="0" w:beforeAutospacing="0" w:after="0" w:afterAutospacing="0"/>
        <w:ind w:firstLine="710"/>
        <w:jc w:val="both"/>
        <w:rPr>
          <w:color w:val="000000"/>
          <w:sz w:val="28"/>
          <w:szCs w:val="28"/>
        </w:rPr>
      </w:pPr>
      <w:r w:rsidRPr="00936FAA">
        <w:rPr>
          <w:rStyle w:val="c0"/>
          <w:color w:val="000000"/>
          <w:sz w:val="28"/>
          <w:szCs w:val="28"/>
        </w:rPr>
        <w:t>Введение - одна из составных и важных частей реферата. При работе над введением необходимо опираться на навыки, приобретенные при написании изложения и сочинений. В объеме реферата введение, как правило, составляет не более 1 машинописной страницы. Введение обычно содержит: </w:t>
      </w:r>
      <w:r w:rsidRPr="00936FAA">
        <w:rPr>
          <w:rStyle w:val="c7"/>
          <w:color w:val="000000"/>
          <w:sz w:val="28"/>
          <w:szCs w:val="28"/>
        </w:rPr>
        <w:t>вступление, обоснование актуальности выбранной темы, формулировку цели и задач литературного исследования, краткий обзор литературы и источников по проблеме  и вывод.</w:t>
      </w:r>
    </w:p>
    <w:p w14:paraId="6DD3B2FF" w14:textId="77777777" w:rsidR="00AC71AD" w:rsidRPr="00936FAA" w:rsidRDefault="00AC71AD" w:rsidP="00AC71AD">
      <w:pPr>
        <w:pStyle w:val="c2"/>
        <w:shd w:val="clear" w:color="auto" w:fill="FFFFFF"/>
        <w:spacing w:before="0" w:beforeAutospacing="0" w:after="0" w:afterAutospacing="0"/>
        <w:ind w:firstLine="710"/>
        <w:jc w:val="both"/>
        <w:rPr>
          <w:color w:val="000000"/>
          <w:sz w:val="28"/>
          <w:szCs w:val="28"/>
        </w:rPr>
      </w:pPr>
      <w:proofErr w:type="gramStart"/>
      <w:r w:rsidRPr="00936FAA">
        <w:rPr>
          <w:rStyle w:val="c5"/>
          <w:b/>
          <w:bCs/>
          <w:color w:val="000000"/>
          <w:sz w:val="28"/>
          <w:szCs w:val="28"/>
        </w:rPr>
        <w:t>Вступление </w:t>
      </w:r>
      <w:r w:rsidRPr="00936FAA">
        <w:rPr>
          <w:rStyle w:val="c0"/>
          <w:color w:val="000000"/>
          <w:sz w:val="28"/>
          <w:szCs w:val="28"/>
        </w:rPr>
        <w:t>- это 1-2 абзаца, необходимые для начала.</w:t>
      </w:r>
      <w:proofErr w:type="gramEnd"/>
      <w:r w:rsidRPr="00936FAA">
        <w:rPr>
          <w:rStyle w:val="c0"/>
          <w:color w:val="000000"/>
          <w:sz w:val="28"/>
          <w:szCs w:val="28"/>
        </w:rPr>
        <w:t xml:space="preserve"> Желательно, чтобы вступление было ярким, интригующим, проблемным.</w:t>
      </w:r>
    </w:p>
    <w:p w14:paraId="6D86C723" w14:textId="77777777" w:rsidR="00AC71AD" w:rsidRPr="00936FAA" w:rsidRDefault="00AC71AD" w:rsidP="00AC71AD">
      <w:pPr>
        <w:pStyle w:val="c2"/>
        <w:shd w:val="clear" w:color="auto" w:fill="FFFFFF"/>
        <w:spacing w:before="0" w:beforeAutospacing="0" w:after="0" w:afterAutospacing="0"/>
        <w:ind w:firstLine="710"/>
        <w:jc w:val="both"/>
        <w:rPr>
          <w:color w:val="000000"/>
          <w:sz w:val="28"/>
          <w:szCs w:val="28"/>
        </w:rPr>
      </w:pPr>
      <w:r w:rsidRPr="00936FAA">
        <w:rPr>
          <w:rStyle w:val="c5"/>
          <w:b/>
          <w:bCs/>
          <w:color w:val="000000"/>
          <w:sz w:val="28"/>
          <w:szCs w:val="28"/>
        </w:rPr>
        <w:t>Обоснование актуальности выбранной темы </w:t>
      </w:r>
      <w:r w:rsidRPr="00936FAA">
        <w:rPr>
          <w:rStyle w:val="c0"/>
          <w:color w:val="000000"/>
          <w:sz w:val="28"/>
          <w:szCs w:val="28"/>
        </w:rPr>
        <w:t>- это, прежде всего, ответ на вопрос: «почему я выбра</w:t>
      </w:r>
      <w:proofErr w:type="gramStart"/>
      <w:r w:rsidRPr="00936FAA">
        <w:rPr>
          <w:rStyle w:val="c0"/>
          <w:color w:val="000000"/>
          <w:sz w:val="28"/>
          <w:szCs w:val="28"/>
        </w:rPr>
        <w:t>л(</w:t>
      </w:r>
      <w:proofErr w:type="gramEnd"/>
      <w:r w:rsidRPr="00936FAA">
        <w:rPr>
          <w:rStyle w:val="c0"/>
          <w:color w:val="000000"/>
          <w:sz w:val="28"/>
          <w:szCs w:val="28"/>
        </w:rPr>
        <w:t>а) эту тему реферата, чем она меня заинтересовала?». Нужно обязательно связать тему реферата с современностью.</w:t>
      </w:r>
    </w:p>
    <w:p w14:paraId="66927622" w14:textId="77777777" w:rsidR="00AC71AD" w:rsidRPr="00936FAA" w:rsidRDefault="00AC71AD" w:rsidP="00AC71AD">
      <w:pPr>
        <w:pStyle w:val="c2"/>
        <w:shd w:val="clear" w:color="auto" w:fill="FFFFFF"/>
        <w:spacing w:before="0" w:beforeAutospacing="0" w:after="0" w:afterAutospacing="0"/>
        <w:ind w:firstLine="710"/>
        <w:jc w:val="both"/>
        <w:rPr>
          <w:color w:val="000000"/>
          <w:sz w:val="28"/>
          <w:szCs w:val="28"/>
        </w:rPr>
      </w:pPr>
      <w:r w:rsidRPr="00936FAA">
        <w:rPr>
          <w:rStyle w:val="c5"/>
          <w:b/>
          <w:bCs/>
          <w:color w:val="000000"/>
          <w:sz w:val="28"/>
          <w:szCs w:val="28"/>
        </w:rPr>
        <w:t>Краткий обзор литературы и источников по проблеме </w:t>
      </w:r>
      <w:r w:rsidRPr="00936FAA">
        <w:rPr>
          <w:rStyle w:val="c0"/>
          <w:color w:val="000000"/>
          <w:sz w:val="28"/>
          <w:szCs w:val="28"/>
        </w:rPr>
        <w:t xml:space="preserve">- в этой части введения  необходимо кратко охарактеризовать основные источники и литературу, с которой студент работал, оценить ее полезность, доступность, </w:t>
      </w:r>
      <w:proofErr w:type="gramStart"/>
      <w:r w:rsidRPr="00936FAA">
        <w:rPr>
          <w:rStyle w:val="c0"/>
          <w:color w:val="000000"/>
          <w:sz w:val="28"/>
          <w:szCs w:val="28"/>
        </w:rPr>
        <w:t>высказать отношение</w:t>
      </w:r>
      <w:proofErr w:type="gramEnd"/>
      <w:r w:rsidRPr="00936FAA">
        <w:rPr>
          <w:rStyle w:val="c0"/>
          <w:color w:val="000000"/>
          <w:sz w:val="28"/>
          <w:szCs w:val="28"/>
        </w:rPr>
        <w:t xml:space="preserve"> к этим книгам.</w:t>
      </w:r>
    </w:p>
    <w:p w14:paraId="1BCAF043" w14:textId="77777777" w:rsidR="00AC71AD" w:rsidRPr="00936FAA" w:rsidRDefault="00AC71AD" w:rsidP="00AC71AD">
      <w:pPr>
        <w:pStyle w:val="c2"/>
        <w:shd w:val="clear" w:color="auto" w:fill="FFFFFF"/>
        <w:spacing w:before="0" w:beforeAutospacing="0" w:after="0" w:afterAutospacing="0"/>
        <w:ind w:firstLine="710"/>
        <w:jc w:val="both"/>
        <w:rPr>
          <w:color w:val="000000"/>
          <w:sz w:val="28"/>
          <w:szCs w:val="28"/>
        </w:rPr>
      </w:pPr>
      <w:r w:rsidRPr="00936FAA">
        <w:rPr>
          <w:rStyle w:val="c5"/>
          <w:b/>
          <w:bCs/>
          <w:color w:val="000000"/>
          <w:sz w:val="28"/>
          <w:szCs w:val="28"/>
        </w:rPr>
        <w:t>Вывод </w:t>
      </w:r>
      <w:r w:rsidRPr="00936FAA">
        <w:rPr>
          <w:rStyle w:val="c0"/>
          <w:color w:val="000000"/>
          <w:sz w:val="28"/>
          <w:szCs w:val="28"/>
        </w:rPr>
        <w:t>- это обобщение, которое необходимо делать при завершении работы над введением.</w:t>
      </w:r>
    </w:p>
    <w:p w14:paraId="5370021F" w14:textId="77777777" w:rsidR="00AC71AD" w:rsidRPr="00936FAA" w:rsidRDefault="00AC71AD" w:rsidP="00AC71AD">
      <w:pPr>
        <w:pStyle w:val="c11"/>
        <w:shd w:val="clear" w:color="auto" w:fill="FFFFFF"/>
        <w:spacing w:before="0" w:beforeAutospacing="0" w:after="0" w:afterAutospacing="0"/>
        <w:ind w:firstLine="710"/>
        <w:jc w:val="center"/>
        <w:rPr>
          <w:color w:val="000000"/>
          <w:sz w:val="28"/>
          <w:szCs w:val="28"/>
        </w:rPr>
      </w:pPr>
      <w:r>
        <w:rPr>
          <w:rStyle w:val="c17"/>
          <w:b/>
          <w:bCs/>
          <w:color w:val="000000"/>
          <w:sz w:val="28"/>
          <w:szCs w:val="28"/>
        </w:rPr>
        <w:t>2</w:t>
      </w:r>
      <w:r w:rsidRPr="00936FAA">
        <w:rPr>
          <w:rStyle w:val="c17"/>
          <w:b/>
          <w:bCs/>
          <w:color w:val="000000"/>
          <w:sz w:val="28"/>
          <w:szCs w:val="28"/>
        </w:rPr>
        <w:t xml:space="preserve"> Основной этап</w:t>
      </w:r>
    </w:p>
    <w:p w14:paraId="0B0E398E" w14:textId="77777777" w:rsidR="00AC71AD" w:rsidRPr="00936FAA" w:rsidRDefault="00AC71AD" w:rsidP="00AC71AD">
      <w:pPr>
        <w:pStyle w:val="c11"/>
        <w:shd w:val="clear" w:color="auto" w:fill="FFFFFF"/>
        <w:spacing w:before="0" w:beforeAutospacing="0" w:after="0" w:afterAutospacing="0"/>
        <w:ind w:firstLine="710"/>
        <w:jc w:val="center"/>
        <w:rPr>
          <w:color w:val="000000"/>
          <w:sz w:val="28"/>
          <w:szCs w:val="28"/>
        </w:rPr>
      </w:pPr>
      <w:r w:rsidRPr="00936FAA">
        <w:rPr>
          <w:rStyle w:val="c17"/>
          <w:b/>
          <w:bCs/>
          <w:color w:val="000000"/>
          <w:sz w:val="28"/>
          <w:szCs w:val="28"/>
        </w:rPr>
        <w:lastRenderedPageBreak/>
        <w:t>Работа над содержанием  реферата (основной части)</w:t>
      </w:r>
    </w:p>
    <w:p w14:paraId="3BC2AB57" w14:textId="77777777" w:rsidR="00AC71AD" w:rsidRPr="00936FAA" w:rsidRDefault="00AC71AD" w:rsidP="00AC71AD">
      <w:pPr>
        <w:pStyle w:val="c2"/>
        <w:shd w:val="clear" w:color="auto" w:fill="FFFFFF"/>
        <w:spacing w:before="0" w:beforeAutospacing="0" w:after="0" w:afterAutospacing="0"/>
        <w:ind w:firstLine="710"/>
        <w:jc w:val="both"/>
        <w:rPr>
          <w:color w:val="000000"/>
          <w:sz w:val="28"/>
          <w:szCs w:val="28"/>
        </w:rPr>
      </w:pPr>
      <w:r w:rsidRPr="00936FAA">
        <w:rPr>
          <w:rStyle w:val="c0"/>
          <w:color w:val="000000"/>
          <w:sz w:val="28"/>
          <w:szCs w:val="28"/>
        </w:rPr>
        <w:t>Содержание реферата должно соответствовать теме, полностью ее раскрывать. Реферат показывает личное отношение студента к излагаемому материалу. Следует стремиться к тому, чтобы изложение было ясным, простым, точным и при этом выразительным. При изложении материала необходимо соблюдать следующие правила:</w:t>
      </w:r>
    </w:p>
    <w:p w14:paraId="36340FA2" w14:textId="77777777" w:rsidR="00AC71AD" w:rsidRPr="00936FAA" w:rsidRDefault="00AC71AD" w:rsidP="00AC71AD">
      <w:pPr>
        <w:pStyle w:val="c4"/>
        <w:shd w:val="clear" w:color="auto" w:fill="FFFFFF"/>
        <w:spacing w:before="0" w:beforeAutospacing="0" w:after="0" w:afterAutospacing="0"/>
        <w:ind w:firstLine="567"/>
        <w:jc w:val="both"/>
        <w:rPr>
          <w:color w:val="000000"/>
          <w:sz w:val="28"/>
          <w:szCs w:val="28"/>
        </w:rPr>
      </w:pPr>
      <w:r w:rsidRPr="00936FAA">
        <w:rPr>
          <w:rStyle w:val="c0"/>
          <w:color w:val="000000"/>
          <w:sz w:val="28"/>
          <w:szCs w:val="28"/>
        </w:rPr>
        <w:t>- не рекомендуется вести повествование от первого лица единственного числа (такие утверждения лучше выражать в безличной форме), например: нами предполагается, мы сделали вывод;</w:t>
      </w:r>
    </w:p>
    <w:p w14:paraId="06488A54" w14:textId="77777777" w:rsidR="00AC71AD" w:rsidRPr="00936FAA" w:rsidRDefault="00AC71AD" w:rsidP="00AC71AD">
      <w:pPr>
        <w:pStyle w:val="c4"/>
        <w:shd w:val="clear" w:color="auto" w:fill="FFFFFF"/>
        <w:spacing w:before="0" w:beforeAutospacing="0" w:after="0" w:afterAutospacing="0"/>
        <w:ind w:firstLine="567"/>
        <w:jc w:val="both"/>
        <w:rPr>
          <w:color w:val="000000"/>
          <w:sz w:val="28"/>
          <w:szCs w:val="28"/>
        </w:rPr>
      </w:pPr>
      <w:r w:rsidRPr="00936FAA">
        <w:rPr>
          <w:rStyle w:val="c0"/>
          <w:color w:val="000000"/>
          <w:sz w:val="28"/>
          <w:szCs w:val="28"/>
        </w:rPr>
        <w:t>- при упоминании в тексте фамилий обязательно ставить инициалы перед фамилией;</w:t>
      </w:r>
    </w:p>
    <w:p w14:paraId="27EF6F24" w14:textId="77777777" w:rsidR="00AC71AD" w:rsidRPr="00936FAA" w:rsidRDefault="00AC71AD" w:rsidP="00AC71AD">
      <w:pPr>
        <w:pStyle w:val="c4"/>
        <w:shd w:val="clear" w:color="auto" w:fill="FFFFFF"/>
        <w:spacing w:before="0" w:beforeAutospacing="0" w:after="0" w:afterAutospacing="0"/>
        <w:ind w:firstLine="567"/>
        <w:jc w:val="both"/>
        <w:rPr>
          <w:color w:val="000000"/>
          <w:sz w:val="28"/>
          <w:szCs w:val="28"/>
        </w:rPr>
      </w:pPr>
      <w:r w:rsidRPr="00936FAA">
        <w:rPr>
          <w:rStyle w:val="c0"/>
          <w:color w:val="000000"/>
          <w:sz w:val="28"/>
          <w:szCs w:val="28"/>
        </w:rPr>
        <w:t>- каждая глава (параграф) начинается с новой страницы;</w:t>
      </w:r>
    </w:p>
    <w:p w14:paraId="27877B84" w14:textId="77777777" w:rsidR="00AC71AD" w:rsidRPr="00936FAA" w:rsidRDefault="00AC71AD" w:rsidP="00AC71AD">
      <w:pPr>
        <w:pStyle w:val="c4"/>
        <w:shd w:val="clear" w:color="auto" w:fill="FFFFFF"/>
        <w:spacing w:before="0" w:beforeAutospacing="0" w:after="0" w:afterAutospacing="0"/>
        <w:ind w:firstLine="567"/>
        <w:jc w:val="both"/>
        <w:rPr>
          <w:color w:val="000000"/>
          <w:sz w:val="28"/>
          <w:szCs w:val="28"/>
        </w:rPr>
      </w:pPr>
      <w:r w:rsidRPr="00936FAA">
        <w:rPr>
          <w:rStyle w:val="c0"/>
          <w:color w:val="000000"/>
          <w:sz w:val="28"/>
          <w:szCs w:val="28"/>
        </w:rPr>
        <w:t>- при изложении различных точек зрения и научных положений, цитат, выдержек из литературы, необходимо указывать источники, т.е. приводить ссылки.</w:t>
      </w:r>
    </w:p>
    <w:p w14:paraId="139A3CB7" w14:textId="77777777" w:rsidR="00AC71AD" w:rsidRPr="00936FAA" w:rsidRDefault="00AC71AD" w:rsidP="00AC71AD">
      <w:pPr>
        <w:pStyle w:val="c4"/>
        <w:shd w:val="clear" w:color="auto" w:fill="FFFFFF"/>
        <w:spacing w:before="0" w:beforeAutospacing="0" w:after="0" w:afterAutospacing="0"/>
        <w:ind w:firstLine="709"/>
        <w:jc w:val="both"/>
        <w:rPr>
          <w:color w:val="000000"/>
          <w:sz w:val="28"/>
          <w:szCs w:val="28"/>
        </w:rPr>
      </w:pPr>
      <w:r w:rsidRPr="00936FAA">
        <w:rPr>
          <w:rStyle w:val="c0"/>
          <w:color w:val="000000"/>
          <w:sz w:val="28"/>
          <w:szCs w:val="28"/>
        </w:rPr>
        <w:t>В содержании реферата необходимо:</w:t>
      </w:r>
    </w:p>
    <w:p w14:paraId="1F17F014" w14:textId="77777777" w:rsidR="00AC71AD" w:rsidRPr="00936FAA" w:rsidRDefault="00AC71AD" w:rsidP="00AC71AD">
      <w:pPr>
        <w:pStyle w:val="c4"/>
        <w:shd w:val="clear" w:color="auto" w:fill="FFFFFF"/>
        <w:spacing w:before="0" w:beforeAutospacing="0" w:after="0" w:afterAutospacing="0"/>
        <w:ind w:firstLine="567"/>
        <w:jc w:val="both"/>
        <w:rPr>
          <w:color w:val="000000"/>
          <w:sz w:val="28"/>
          <w:szCs w:val="28"/>
        </w:rPr>
      </w:pPr>
      <w:r w:rsidRPr="00936FAA">
        <w:rPr>
          <w:rStyle w:val="c0"/>
          <w:color w:val="000000"/>
          <w:sz w:val="28"/>
          <w:szCs w:val="28"/>
        </w:rPr>
        <w:t>-  произвести разбивку материала на главы (две или три, причем первая глава – теоретическая, небольшая по объему; вторая глава – основная, отвечающая на главные вопросы темы; третья глава должна отражать связь первых двух с практикой);</w:t>
      </w:r>
    </w:p>
    <w:p w14:paraId="7462008F" w14:textId="77777777" w:rsidR="00AC71AD" w:rsidRPr="00936FAA" w:rsidRDefault="00AC71AD" w:rsidP="00AC71AD">
      <w:pPr>
        <w:pStyle w:val="c4"/>
        <w:shd w:val="clear" w:color="auto" w:fill="FFFFFF"/>
        <w:spacing w:before="0" w:beforeAutospacing="0" w:after="0" w:afterAutospacing="0"/>
        <w:ind w:firstLine="567"/>
        <w:jc w:val="both"/>
        <w:rPr>
          <w:color w:val="000000"/>
          <w:sz w:val="28"/>
          <w:szCs w:val="28"/>
        </w:rPr>
      </w:pPr>
      <w:r w:rsidRPr="00936FAA">
        <w:rPr>
          <w:rStyle w:val="c0"/>
          <w:color w:val="000000"/>
          <w:sz w:val="28"/>
          <w:szCs w:val="28"/>
        </w:rPr>
        <w:t>- главы следует разбить на параграфы;</w:t>
      </w:r>
    </w:p>
    <w:p w14:paraId="6EBC7139" w14:textId="77777777" w:rsidR="00AC71AD" w:rsidRPr="00936FAA" w:rsidRDefault="00AC71AD" w:rsidP="00AC71AD">
      <w:pPr>
        <w:pStyle w:val="c4"/>
        <w:shd w:val="clear" w:color="auto" w:fill="FFFFFF"/>
        <w:spacing w:before="0" w:beforeAutospacing="0" w:after="0" w:afterAutospacing="0"/>
        <w:ind w:firstLine="567"/>
        <w:jc w:val="both"/>
        <w:rPr>
          <w:color w:val="000000"/>
          <w:sz w:val="28"/>
          <w:szCs w:val="28"/>
        </w:rPr>
      </w:pPr>
      <w:r w:rsidRPr="00936FAA">
        <w:rPr>
          <w:rStyle w:val="c0"/>
          <w:color w:val="000000"/>
          <w:sz w:val="28"/>
          <w:szCs w:val="28"/>
        </w:rPr>
        <w:t>- сформулировать краткие выводы по главам и параграфам;</w:t>
      </w:r>
    </w:p>
    <w:p w14:paraId="4E507A89" w14:textId="77777777" w:rsidR="00AC71AD" w:rsidRPr="00936FAA" w:rsidRDefault="00AC71AD" w:rsidP="00AC71AD">
      <w:pPr>
        <w:pStyle w:val="c4"/>
        <w:shd w:val="clear" w:color="auto" w:fill="FFFFFF"/>
        <w:spacing w:before="0" w:beforeAutospacing="0" w:after="0" w:afterAutospacing="0"/>
        <w:ind w:firstLine="567"/>
        <w:jc w:val="both"/>
        <w:rPr>
          <w:color w:val="000000"/>
          <w:sz w:val="28"/>
          <w:szCs w:val="28"/>
        </w:rPr>
      </w:pPr>
      <w:r w:rsidRPr="00936FAA">
        <w:rPr>
          <w:rStyle w:val="c0"/>
          <w:color w:val="000000"/>
          <w:sz w:val="28"/>
          <w:szCs w:val="28"/>
        </w:rPr>
        <w:t>- определить свое отношение к исследуемой проблеме, позицию, мнение и взгляды.</w:t>
      </w:r>
    </w:p>
    <w:p w14:paraId="0079CA17" w14:textId="77777777" w:rsidR="00AC71AD" w:rsidRPr="00936FAA" w:rsidRDefault="00AC71AD" w:rsidP="00AC71AD">
      <w:pPr>
        <w:pStyle w:val="c11"/>
        <w:shd w:val="clear" w:color="auto" w:fill="FFFFFF"/>
        <w:spacing w:before="0" w:beforeAutospacing="0" w:after="0" w:afterAutospacing="0"/>
        <w:ind w:firstLine="710"/>
        <w:jc w:val="center"/>
        <w:rPr>
          <w:color w:val="000000"/>
          <w:sz w:val="28"/>
          <w:szCs w:val="28"/>
        </w:rPr>
      </w:pPr>
      <w:r w:rsidRPr="00936FAA">
        <w:rPr>
          <w:rStyle w:val="c17"/>
          <w:b/>
          <w:bCs/>
          <w:color w:val="000000"/>
          <w:sz w:val="28"/>
          <w:szCs w:val="28"/>
        </w:rPr>
        <w:t>Написание заключения</w:t>
      </w:r>
    </w:p>
    <w:p w14:paraId="5B4A928B" w14:textId="77777777" w:rsidR="00AC71AD" w:rsidRPr="00936FAA" w:rsidRDefault="00AC71AD" w:rsidP="009A26C2">
      <w:pPr>
        <w:pStyle w:val="c2"/>
        <w:shd w:val="clear" w:color="auto" w:fill="FFFFFF"/>
        <w:spacing w:before="0" w:beforeAutospacing="0" w:after="0" w:afterAutospacing="0"/>
        <w:ind w:firstLine="710"/>
        <w:jc w:val="both"/>
        <w:rPr>
          <w:color w:val="000000"/>
          <w:sz w:val="28"/>
          <w:szCs w:val="28"/>
        </w:rPr>
      </w:pPr>
      <w:r w:rsidRPr="00936FAA">
        <w:rPr>
          <w:rStyle w:val="c0"/>
          <w:color w:val="000000"/>
          <w:sz w:val="28"/>
          <w:szCs w:val="28"/>
        </w:rPr>
        <w:t>Заключение - самостоятельная часть реферата. Оно не должно быть переложением содержания работы. Заключение должно содержать:</w:t>
      </w:r>
    </w:p>
    <w:p w14:paraId="56E4D58F" w14:textId="77777777" w:rsidR="00AC71AD" w:rsidRPr="00936FAA" w:rsidRDefault="00AC71AD" w:rsidP="009A26C2">
      <w:pPr>
        <w:pStyle w:val="c4"/>
        <w:shd w:val="clear" w:color="auto" w:fill="FFFFFF"/>
        <w:spacing w:before="0" w:beforeAutospacing="0" w:after="0" w:afterAutospacing="0"/>
        <w:ind w:firstLine="710"/>
        <w:jc w:val="both"/>
        <w:rPr>
          <w:color w:val="000000"/>
          <w:sz w:val="28"/>
          <w:szCs w:val="28"/>
        </w:rPr>
      </w:pPr>
      <w:r w:rsidRPr="00936FAA">
        <w:rPr>
          <w:rStyle w:val="c0"/>
          <w:color w:val="000000"/>
          <w:sz w:val="28"/>
          <w:szCs w:val="28"/>
        </w:rPr>
        <w:t>-  обобщение основных положений и выводов в сжатой форме;</w:t>
      </w:r>
    </w:p>
    <w:p w14:paraId="23E1A5F1" w14:textId="77777777" w:rsidR="00AC71AD" w:rsidRDefault="00AC71AD" w:rsidP="009A26C2">
      <w:pPr>
        <w:pStyle w:val="c4"/>
        <w:shd w:val="clear" w:color="auto" w:fill="FFFFFF"/>
        <w:spacing w:before="0" w:beforeAutospacing="0" w:after="0" w:afterAutospacing="0"/>
        <w:ind w:firstLine="710"/>
        <w:jc w:val="both"/>
        <w:rPr>
          <w:rStyle w:val="c0"/>
          <w:color w:val="000000"/>
          <w:sz w:val="28"/>
          <w:szCs w:val="28"/>
        </w:rPr>
      </w:pPr>
      <w:r w:rsidRPr="00936FAA">
        <w:rPr>
          <w:rStyle w:val="c0"/>
          <w:color w:val="000000"/>
          <w:sz w:val="28"/>
          <w:szCs w:val="28"/>
        </w:rPr>
        <w:t>- оценку полноты и глубины решения тех вопросов, которые вставали в процессе изучения темы.</w:t>
      </w:r>
    </w:p>
    <w:p w14:paraId="22A7E3F9" w14:textId="77777777" w:rsidR="00AC71AD" w:rsidRPr="00936FAA" w:rsidRDefault="00AC71AD" w:rsidP="009A26C2">
      <w:pPr>
        <w:pStyle w:val="c4"/>
        <w:shd w:val="clear" w:color="auto" w:fill="FFFFFF"/>
        <w:spacing w:before="0" w:beforeAutospacing="0" w:after="0" w:afterAutospacing="0"/>
        <w:ind w:firstLine="710"/>
        <w:jc w:val="both"/>
        <w:rPr>
          <w:color w:val="000000"/>
          <w:sz w:val="28"/>
          <w:szCs w:val="28"/>
        </w:rPr>
      </w:pPr>
      <w:r>
        <w:rPr>
          <w:rStyle w:val="c0"/>
          <w:color w:val="000000"/>
          <w:sz w:val="28"/>
          <w:szCs w:val="28"/>
        </w:rPr>
        <w:t>Реферат должен быть оформлен согласно СТО 02069024.101-2015 Работы студенческие. Общие требования и правила оформления.</w:t>
      </w:r>
    </w:p>
    <w:p w14:paraId="1DE17DA2" w14:textId="77777777" w:rsidR="00AC71AD" w:rsidRPr="00A11361" w:rsidRDefault="00AC71AD" w:rsidP="009A26C2">
      <w:pPr>
        <w:shd w:val="clear" w:color="auto" w:fill="FFFFFF"/>
        <w:spacing w:after="0" w:line="240" w:lineRule="auto"/>
        <w:ind w:firstLine="710"/>
        <w:jc w:val="both"/>
        <w:rPr>
          <w:rFonts w:eastAsia="Times New Roman"/>
          <w:color w:val="000000"/>
          <w:sz w:val="20"/>
          <w:szCs w:val="20"/>
          <w:lang w:eastAsia="ru-RU"/>
        </w:rPr>
      </w:pPr>
      <w:r w:rsidRPr="00854917">
        <w:rPr>
          <w:rStyle w:val="c0"/>
          <w:color w:val="000000"/>
          <w:sz w:val="28"/>
          <w:szCs w:val="28"/>
        </w:rPr>
        <w:t>П</w:t>
      </w:r>
      <w:r>
        <w:rPr>
          <w:rStyle w:val="c0"/>
          <w:color w:val="000000"/>
          <w:sz w:val="28"/>
          <w:szCs w:val="28"/>
        </w:rPr>
        <w:t xml:space="preserve">осле написания реферат сдается </w:t>
      </w:r>
      <w:r w:rsidRPr="00854917">
        <w:rPr>
          <w:rStyle w:val="c0"/>
          <w:color w:val="000000"/>
          <w:sz w:val="28"/>
          <w:szCs w:val="28"/>
        </w:rPr>
        <w:t>преподавателю для проверки и выставления оценки в установленный срок.</w:t>
      </w:r>
      <w:r>
        <w:rPr>
          <w:rStyle w:val="c0"/>
          <w:color w:val="000000"/>
          <w:sz w:val="28"/>
          <w:szCs w:val="28"/>
        </w:rPr>
        <w:t xml:space="preserve"> </w:t>
      </w:r>
      <w:r w:rsidRPr="00A11361">
        <w:rPr>
          <w:rFonts w:eastAsia="Times New Roman"/>
          <w:bCs/>
          <w:color w:val="000000"/>
          <w:sz w:val="28"/>
          <w:szCs w:val="28"/>
          <w:lang w:eastAsia="ru-RU"/>
        </w:rPr>
        <w:t xml:space="preserve">Оценивая реферат, преподаватель </w:t>
      </w:r>
      <w:r>
        <w:rPr>
          <w:rFonts w:eastAsia="Times New Roman"/>
          <w:bCs/>
          <w:color w:val="000000"/>
          <w:sz w:val="28"/>
          <w:szCs w:val="28"/>
          <w:lang w:eastAsia="ru-RU"/>
        </w:rPr>
        <w:t>обращает</w:t>
      </w:r>
      <w:r w:rsidRPr="00A11361">
        <w:rPr>
          <w:rFonts w:eastAsia="Times New Roman"/>
          <w:bCs/>
          <w:color w:val="000000"/>
          <w:sz w:val="28"/>
          <w:szCs w:val="28"/>
          <w:lang w:eastAsia="ru-RU"/>
        </w:rPr>
        <w:t xml:space="preserve"> внимание на:</w:t>
      </w:r>
    </w:p>
    <w:p w14:paraId="6E9D6FD6" w14:textId="77777777" w:rsidR="00AC71AD" w:rsidRPr="00A11361" w:rsidRDefault="00AC71AD" w:rsidP="009A26C2">
      <w:pPr>
        <w:shd w:val="clear" w:color="auto" w:fill="FFFFFF"/>
        <w:tabs>
          <w:tab w:val="left" w:pos="709"/>
        </w:tabs>
        <w:spacing w:after="0" w:line="240" w:lineRule="auto"/>
        <w:ind w:firstLine="710"/>
        <w:rPr>
          <w:rFonts w:eastAsia="Times New Roman"/>
          <w:color w:val="000000"/>
          <w:sz w:val="20"/>
          <w:szCs w:val="20"/>
          <w:lang w:eastAsia="ru-RU"/>
        </w:rPr>
      </w:pPr>
      <w:r w:rsidRPr="00A11361">
        <w:rPr>
          <w:rFonts w:eastAsia="Times New Roman"/>
          <w:color w:val="000000"/>
          <w:sz w:val="28"/>
          <w:szCs w:val="28"/>
          <w:lang w:eastAsia="ru-RU"/>
        </w:rPr>
        <w:t>- соответствие содержания выбранной теме;</w:t>
      </w:r>
    </w:p>
    <w:p w14:paraId="28D86997" w14:textId="77777777" w:rsidR="00AC71AD" w:rsidRPr="00A11361" w:rsidRDefault="00AC71AD" w:rsidP="009A26C2">
      <w:pPr>
        <w:shd w:val="clear" w:color="auto" w:fill="FFFFFF"/>
        <w:tabs>
          <w:tab w:val="left" w:pos="709"/>
        </w:tabs>
        <w:spacing w:after="0" w:line="240" w:lineRule="auto"/>
        <w:ind w:firstLine="710"/>
        <w:rPr>
          <w:rFonts w:eastAsia="Times New Roman"/>
          <w:color w:val="000000"/>
          <w:sz w:val="20"/>
          <w:szCs w:val="20"/>
          <w:lang w:eastAsia="ru-RU"/>
        </w:rPr>
      </w:pPr>
      <w:r w:rsidRPr="00A11361">
        <w:rPr>
          <w:rFonts w:eastAsia="Times New Roman"/>
          <w:color w:val="000000"/>
          <w:sz w:val="28"/>
          <w:szCs w:val="28"/>
          <w:lang w:eastAsia="ru-RU"/>
        </w:rPr>
        <w:t>- четкое соблюдение структуры работы;</w:t>
      </w:r>
    </w:p>
    <w:p w14:paraId="1157A1A5" w14:textId="77777777" w:rsidR="00AC71AD" w:rsidRPr="00A11361" w:rsidRDefault="00AC71AD" w:rsidP="009A26C2">
      <w:pPr>
        <w:shd w:val="clear" w:color="auto" w:fill="FFFFFF"/>
        <w:tabs>
          <w:tab w:val="left" w:pos="709"/>
        </w:tabs>
        <w:spacing w:after="0" w:line="240" w:lineRule="auto"/>
        <w:ind w:firstLine="710"/>
        <w:jc w:val="both"/>
        <w:rPr>
          <w:rFonts w:eastAsia="Times New Roman"/>
          <w:color w:val="000000"/>
          <w:sz w:val="20"/>
          <w:szCs w:val="20"/>
          <w:lang w:eastAsia="ru-RU"/>
        </w:rPr>
      </w:pPr>
      <w:r w:rsidRPr="00A11361">
        <w:rPr>
          <w:rFonts w:eastAsia="Times New Roman"/>
          <w:color w:val="000000"/>
          <w:sz w:val="28"/>
          <w:szCs w:val="28"/>
          <w:lang w:eastAsia="ru-RU"/>
        </w:rPr>
        <w:t>- умение работать с научной литературой - вычленять проблему из</w:t>
      </w:r>
      <w:r>
        <w:rPr>
          <w:rFonts w:eastAsia="Times New Roman"/>
          <w:color w:val="000000"/>
          <w:sz w:val="20"/>
          <w:szCs w:val="20"/>
          <w:lang w:eastAsia="ru-RU"/>
        </w:rPr>
        <w:t xml:space="preserve"> </w:t>
      </w:r>
      <w:r w:rsidRPr="00A11361">
        <w:rPr>
          <w:rFonts w:eastAsia="Times New Roman"/>
          <w:color w:val="000000"/>
          <w:sz w:val="28"/>
          <w:szCs w:val="28"/>
          <w:lang w:eastAsia="ru-RU"/>
        </w:rPr>
        <w:t>  контекста;</w:t>
      </w:r>
    </w:p>
    <w:p w14:paraId="69E0FDF9" w14:textId="77777777" w:rsidR="00AC71AD" w:rsidRPr="00A11361" w:rsidRDefault="00AC71AD" w:rsidP="009A26C2">
      <w:pPr>
        <w:shd w:val="clear" w:color="auto" w:fill="FFFFFF"/>
        <w:tabs>
          <w:tab w:val="left" w:pos="709"/>
        </w:tabs>
        <w:spacing w:after="0" w:line="240" w:lineRule="auto"/>
        <w:ind w:firstLine="710"/>
        <w:rPr>
          <w:rFonts w:eastAsia="Times New Roman"/>
          <w:color w:val="000000"/>
          <w:sz w:val="20"/>
          <w:szCs w:val="20"/>
          <w:lang w:eastAsia="ru-RU"/>
        </w:rPr>
      </w:pPr>
      <w:r w:rsidRPr="00A11361">
        <w:rPr>
          <w:rFonts w:eastAsia="Times New Roman"/>
          <w:color w:val="000000"/>
          <w:sz w:val="28"/>
          <w:szCs w:val="28"/>
          <w:lang w:eastAsia="ru-RU"/>
        </w:rPr>
        <w:t>- умение логически мыслить;</w:t>
      </w:r>
    </w:p>
    <w:p w14:paraId="777C1AC9" w14:textId="77777777" w:rsidR="00AC71AD" w:rsidRPr="00A11361" w:rsidRDefault="00AC71AD" w:rsidP="009A26C2">
      <w:pPr>
        <w:shd w:val="clear" w:color="auto" w:fill="FFFFFF"/>
        <w:tabs>
          <w:tab w:val="left" w:pos="709"/>
        </w:tabs>
        <w:spacing w:after="0" w:line="240" w:lineRule="auto"/>
        <w:ind w:firstLine="710"/>
        <w:rPr>
          <w:rFonts w:eastAsia="Times New Roman"/>
          <w:color w:val="000000"/>
          <w:sz w:val="20"/>
          <w:szCs w:val="20"/>
          <w:lang w:eastAsia="ru-RU"/>
        </w:rPr>
      </w:pPr>
      <w:r w:rsidRPr="00A11361">
        <w:rPr>
          <w:rFonts w:eastAsia="Times New Roman"/>
          <w:color w:val="000000"/>
          <w:sz w:val="28"/>
          <w:szCs w:val="28"/>
          <w:lang w:eastAsia="ru-RU"/>
        </w:rPr>
        <w:t>- культуру письменной речи;</w:t>
      </w:r>
    </w:p>
    <w:p w14:paraId="6F1C8F59" w14:textId="77777777" w:rsidR="00AC71AD" w:rsidRPr="00A11361" w:rsidRDefault="00AC71AD" w:rsidP="009A26C2">
      <w:pPr>
        <w:shd w:val="clear" w:color="auto" w:fill="FFFFFF"/>
        <w:tabs>
          <w:tab w:val="left" w:pos="709"/>
        </w:tabs>
        <w:spacing w:after="0" w:line="240" w:lineRule="auto"/>
        <w:ind w:firstLine="710"/>
        <w:jc w:val="both"/>
        <w:rPr>
          <w:rFonts w:eastAsia="Times New Roman"/>
          <w:color w:val="000000"/>
          <w:sz w:val="20"/>
          <w:szCs w:val="20"/>
          <w:lang w:eastAsia="ru-RU"/>
        </w:rPr>
      </w:pPr>
      <w:r w:rsidRPr="00A11361">
        <w:rPr>
          <w:rFonts w:eastAsia="Times New Roman"/>
          <w:color w:val="000000"/>
          <w:sz w:val="28"/>
          <w:szCs w:val="28"/>
          <w:lang w:eastAsia="ru-RU"/>
        </w:rPr>
        <w:t>- умение оформлять те</w:t>
      </w:r>
      <w:r>
        <w:rPr>
          <w:rFonts w:eastAsia="Times New Roman"/>
          <w:color w:val="000000"/>
          <w:sz w:val="28"/>
          <w:szCs w:val="28"/>
          <w:lang w:eastAsia="ru-RU"/>
        </w:rPr>
        <w:t>кст реферативного исследования</w:t>
      </w:r>
      <w:r w:rsidRPr="00A11361">
        <w:rPr>
          <w:rFonts w:eastAsia="Times New Roman"/>
          <w:color w:val="000000"/>
          <w:sz w:val="28"/>
          <w:szCs w:val="28"/>
          <w:lang w:eastAsia="ru-RU"/>
        </w:rPr>
        <w:t>;</w:t>
      </w:r>
    </w:p>
    <w:p w14:paraId="35B42CC3" w14:textId="77777777" w:rsidR="00AC71AD" w:rsidRPr="00A11361" w:rsidRDefault="00AC71AD" w:rsidP="009A26C2">
      <w:pPr>
        <w:shd w:val="clear" w:color="auto" w:fill="FFFFFF"/>
        <w:tabs>
          <w:tab w:val="left" w:pos="709"/>
        </w:tabs>
        <w:spacing w:after="0" w:line="240" w:lineRule="auto"/>
        <w:ind w:firstLine="710"/>
        <w:jc w:val="both"/>
        <w:rPr>
          <w:rFonts w:eastAsia="Times New Roman"/>
          <w:color w:val="000000"/>
          <w:sz w:val="20"/>
          <w:szCs w:val="20"/>
          <w:lang w:eastAsia="ru-RU"/>
        </w:rPr>
      </w:pPr>
      <w:r w:rsidRPr="00A11361">
        <w:rPr>
          <w:rFonts w:eastAsia="Times New Roman"/>
          <w:color w:val="000000"/>
          <w:sz w:val="28"/>
          <w:szCs w:val="28"/>
          <w:lang w:eastAsia="ru-RU"/>
        </w:rPr>
        <w:t>- умение правильно понять позицию авторов, работы которых использовались при написании реферата;</w:t>
      </w:r>
    </w:p>
    <w:p w14:paraId="5C26102D" w14:textId="77777777" w:rsidR="00AC71AD" w:rsidRPr="00A11361" w:rsidRDefault="00AC71AD" w:rsidP="009A26C2">
      <w:pPr>
        <w:shd w:val="clear" w:color="auto" w:fill="FFFFFF"/>
        <w:tabs>
          <w:tab w:val="left" w:pos="709"/>
        </w:tabs>
        <w:spacing w:after="0" w:line="240" w:lineRule="auto"/>
        <w:ind w:firstLine="710"/>
        <w:jc w:val="both"/>
        <w:rPr>
          <w:rFonts w:eastAsia="Times New Roman"/>
          <w:color w:val="000000"/>
          <w:sz w:val="20"/>
          <w:szCs w:val="20"/>
          <w:lang w:eastAsia="ru-RU"/>
        </w:rPr>
      </w:pPr>
      <w:r w:rsidRPr="00A11361">
        <w:rPr>
          <w:rFonts w:eastAsia="Times New Roman"/>
          <w:color w:val="000000"/>
          <w:sz w:val="28"/>
          <w:szCs w:val="28"/>
          <w:lang w:eastAsia="ru-RU"/>
        </w:rPr>
        <w:lastRenderedPageBreak/>
        <w:t>- способность верно, без искажения передать используемый авторский</w:t>
      </w:r>
      <w:r>
        <w:rPr>
          <w:rFonts w:eastAsia="Times New Roman"/>
          <w:color w:val="000000"/>
          <w:sz w:val="20"/>
          <w:szCs w:val="20"/>
          <w:lang w:eastAsia="ru-RU"/>
        </w:rPr>
        <w:t xml:space="preserve"> </w:t>
      </w:r>
      <w:r w:rsidRPr="00A11361">
        <w:rPr>
          <w:rFonts w:eastAsia="Times New Roman"/>
          <w:color w:val="000000"/>
          <w:sz w:val="28"/>
          <w:szCs w:val="28"/>
          <w:lang w:eastAsia="ru-RU"/>
        </w:rPr>
        <w:t>  материал;</w:t>
      </w:r>
    </w:p>
    <w:p w14:paraId="3B47784C" w14:textId="77777777" w:rsidR="00AC71AD" w:rsidRPr="00A11361" w:rsidRDefault="00AC71AD" w:rsidP="009A26C2">
      <w:pPr>
        <w:shd w:val="clear" w:color="auto" w:fill="FFFFFF"/>
        <w:tabs>
          <w:tab w:val="left" w:pos="709"/>
        </w:tabs>
        <w:spacing w:after="0" w:line="240" w:lineRule="auto"/>
        <w:ind w:firstLine="710"/>
        <w:rPr>
          <w:rFonts w:eastAsia="Times New Roman"/>
          <w:color w:val="000000"/>
          <w:sz w:val="20"/>
          <w:szCs w:val="20"/>
          <w:lang w:eastAsia="ru-RU"/>
        </w:rPr>
      </w:pPr>
      <w:r w:rsidRPr="00A11361">
        <w:rPr>
          <w:rFonts w:eastAsia="Times New Roman"/>
          <w:color w:val="000000"/>
          <w:sz w:val="28"/>
          <w:szCs w:val="28"/>
          <w:lang w:eastAsia="ru-RU"/>
        </w:rPr>
        <w:t>- соблюдение объема работы;</w:t>
      </w:r>
    </w:p>
    <w:p w14:paraId="3FDECF4E" w14:textId="77777777" w:rsidR="00AC71AD" w:rsidRPr="00A11361" w:rsidRDefault="00AC71AD" w:rsidP="009A26C2">
      <w:pPr>
        <w:shd w:val="clear" w:color="auto" w:fill="FFFFFF"/>
        <w:tabs>
          <w:tab w:val="left" w:pos="709"/>
        </w:tabs>
        <w:spacing w:after="0" w:line="240" w:lineRule="auto"/>
        <w:ind w:firstLine="710"/>
        <w:jc w:val="both"/>
        <w:rPr>
          <w:rFonts w:eastAsia="Times New Roman"/>
          <w:color w:val="000000"/>
          <w:sz w:val="20"/>
          <w:szCs w:val="20"/>
          <w:lang w:eastAsia="ru-RU"/>
        </w:rPr>
      </w:pPr>
      <w:r w:rsidRPr="00A11361">
        <w:rPr>
          <w:rFonts w:eastAsia="Times New Roman"/>
          <w:color w:val="000000"/>
          <w:sz w:val="28"/>
          <w:szCs w:val="28"/>
          <w:lang w:eastAsia="ru-RU"/>
        </w:rPr>
        <w:t>- аккуратность и правильность оформления, а также техническое</w:t>
      </w:r>
      <w:r>
        <w:rPr>
          <w:rFonts w:eastAsia="Times New Roman"/>
          <w:color w:val="000000"/>
          <w:sz w:val="20"/>
          <w:szCs w:val="20"/>
          <w:lang w:eastAsia="ru-RU"/>
        </w:rPr>
        <w:t xml:space="preserve"> </w:t>
      </w:r>
      <w:r w:rsidRPr="00A11361">
        <w:rPr>
          <w:rFonts w:eastAsia="Times New Roman"/>
          <w:color w:val="000000"/>
          <w:sz w:val="28"/>
          <w:szCs w:val="28"/>
          <w:lang w:eastAsia="ru-RU"/>
        </w:rPr>
        <w:t>выполнение работы.</w:t>
      </w:r>
    </w:p>
    <w:p w14:paraId="61C3B90D" w14:textId="77777777" w:rsidR="00A91F6F" w:rsidRDefault="00A91F6F" w:rsidP="009A26C2">
      <w:pPr>
        <w:spacing w:after="0" w:line="240" w:lineRule="auto"/>
        <w:jc w:val="both"/>
        <w:rPr>
          <w:color w:val="000000"/>
          <w:sz w:val="28"/>
          <w:szCs w:val="28"/>
          <w:shd w:val="clear" w:color="auto" w:fill="FFFFFF"/>
        </w:rPr>
      </w:pPr>
    </w:p>
    <w:p w14:paraId="2C9F2022" w14:textId="77777777" w:rsidR="00A91F6F" w:rsidRDefault="00DC1BA8" w:rsidP="00A91F6F">
      <w:pPr>
        <w:spacing w:after="0" w:line="240" w:lineRule="auto"/>
        <w:ind w:firstLine="709"/>
        <w:jc w:val="both"/>
        <w:rPr>
          <w:b/>
          <w:color w:val="000000"/>
          <w:sz w:val="28"/>
          <w:szCs w:val="28"/>
          <w:shd w:val="clear" w:color="auto" w:fill="FFFFFF"/>
        </w:rPr>
      </w:pPr>
      <w:r>
        <w:rPr>
          <w:b/>
          <w:color w:val="000000"/>
          <w:sz w:val="28"/>
          <w:szCs w:val="28"/>
          <w:shd w:val="clear" w:color="auto" w:fill="FFFFFF"/>
        </w:rPr>
        <w:t>7</w:t>
      </w:r>
      <w:r w:rsidR="003B63FD">
        <w:rPr>
          <w:b/>
          <w:color w:val="000000"/>
          <w:sz w:val="28"/>
          <w:szCs w:val="28"/>
          <w:shd w:val="clear" w:color="auto" w:fill="FFFFFF"/>
        </w:rPr>
        <w:t xml:space="preserve"> </w:t>
      </w:r>
      <w:r w:rsidR="00FF5BD7" w:rsidRPr="00A91F6F">
        <w:rPr>
          <w:b/>
          <w:color w:val="000000"/>
          <w:sz w:val="28"/>
          <w:szCs w:val="28"/>
          <w:shd w:val="clear" w:color="auto" w:fill="FFFFFF"/>
        </w:rPr>
        <w:t>Рекомендуемая</w:t>
      </w:r>
      <w:r w:rsidR="00A91F6F" w:rsidRPr="00A91F6F">
        <w:rPr>
          <w:b/>
          <w:color w:val="000000"/>
          <w:sz w:val="28"/>
          <w:szCs w:val="28"/>
          <w:shd w:val="clear" w:color="auto" w:fill="FFFFFF"/>
        </w:rPr>
        <w:t xml:space="preserve"> литература</w:t>
      </w:r>
      <w:r w:rsidR="009A26C2" w:rsidRPr="009A26C2">
        <w:t xml:space="preserve"> </w:t>
      </w:r>
      <w:r w:rsidR="009A26C2" w:rsidRPr="009A26C2">
        <w:rPr>
          <w:b/>
          <w:color w:val="000000"/>
          <w:sz w:val="28"/>
          <w:szCs w:val="28"/>
          <w:shd w:val="clear" w:color="auto" w:fill="FFFFFF"/>
        </w:rPr>
        <w:t>по изучению дисциплины</w:t>
      </w:r>
    </w:p>
    <w:p w14:paraId="6FA08E38" w14:textId="77777777" w:rsidR="00624E06" w:rsidRDefault="00624E06" w:rsidP="00624E06">
      <w:pPr>
        <w:pStyle w:val="ReportMain"/>
        <w:keepNext/>
        <w:suppressAutoHyphens/>
        <w:spacing w:before="360" w:after="360"/>
        <w:ind w:firstLine="709"/>
        <w:jc w:val="both"/>
        <w:outlineLvl w:val="1"/>
        <w:rPr>
          <w:b/>
          <w:sz w:val="28"/>
          <w:szCs w:val="28"/>
        </w:rPr>
      </w:pPr>
      <w:r w:rsidRPr="00624E06">
        <w:rPr>
          <w:b/>
          <w:sz w:val="28"/>
          <w:szCs w:val="28"/>
        </w:rPr>
        <w:t>Основная литература</w:t>
      </w:r>
      <w:bookmarkStart w:id="1" w:name="_GoBack"/>
      <w:bookmarkEnd w:id="1"/>
    </w:p>
    <w:p w14:paraId="2257942D" w14:textId="77777777" w:rsidR="00AF5C0C" w:rsidRPr="00AF5C0C" w:rsidRDefault="00AF5C0C" w:rsidP="00AF5C0C">
      <w:pPr>
        <w:numPr>
          <w:ilvl w:val="0"/>
          <w:numId w:val="40"/>
        </w:numPr>
        <w:tabs>
          <w:tab w:val="left" w:pos="851"/>
          <w:tab w:val="left" w:pos="993"/>
          <w:tab w:val="left" w:pos="1276"/>
        </w:tabs>
        <w:spacing w:after="0" w:line="240" w:lineRule="auto"/>
        <w:ind w:left="0" w:firstLine="709"/>
        <w:contextualSpacing/>
        <w:jc w:val="both"/>
        <w:rPr>
          <w:rFonts w:eastAsia="Calibri"/>
          <w:sz w:val="24"/>
          <w:szCs w:val="24"/>
        </w:rPr>
      </w:pPr>
      <w:proofErr w:type="gramStart"/>
      <w:r w:rsidRPr="00AF5C0C">
        <w:rPr>
          <w:rFonts w:eastAsia="Calibri"/>
          <w:sz w:val="24"/>
          <w:szCs w:val="24"/>
        </w:rPr>
        <w:t>Голубев</w:t>
      </w:r>
      <w:proofErr w:type="gramEnd"/>
      <w:r w:rsidRPr="00AF5C0C">
        <w:rPr>
          <w:rFonts w:eastAsia="Calibri"/>
          <w:sz w:val="24"/>
          <w:szCs w:val="24"/>
        </w:rPr>
        <w:t xml:space="preserve">, В.Н. Обработка рыбы и морепродуктов [Текст]: учебник / В.Н. Голубев, Т.Н. Назаренко, Е.И. </w:t>
      </w:r>
      <w:proofErr w:type="spellStart"/>
      <w:r w:rsidRPr="00AF5C0C">
        <w:rPr>
          <w:rFonts w:eastAsia="Calibri"/>
          <w:sz w:val="24"/>
          <w:szCs w:val="24"/>
        </w:rPr>
        <w:t>Цыбулько</w:t>
      </w:r>
      <w:proofErr w:type="spellEnd"/>
      <w:r w:rsidRPr="00AF5C0C">
        <w:rPr>
          <w:rFonts w:eastAsia="Calibri"/>
          <w:sz w:val="24"/>
          <w:szCs w:val="24"/>
        </w:rPr>
        <w:t>. - М.: Академия: ИРПО, 2001. - 192 с. - ISBN 5-8222-0119-9. - ISBN 5-7695-0713-6.</w:t>
      </w:r>
    </w:p>
    <w:p w14:paraId="14DC4603" w14:textId="77777777" w:rsidR="00AF5C0C" w:rsidRPr="00AF5C0C" w:rsidRDefault="00AF5C0C" w:rsidP="00AF5C0C">
      <w:pPr>
        <w:numPr>
          <w:ilvl w:val="0"/>
          <w:numId w:val="40"/>
        </w:numPr>
        <w:tabs>
          <w:tab w:val="left" w:pos="993"/>
          <w:tab w:val="left" w:pos="1276"/>
        </w:tabs>
        <w:spacing w:after="0" w:line="240" w:lineRule="auto"/>
        <w:ind w:left="0" w:firstLine="709"/>
        <w:contextualSpacing/>
        <w:jc w:val="both"/>
        <w:rPr>
          <w:rFonts w:eastAsia="Calibri"/>
          <w:sz w:val="24"/>
          <w:szCs w:val="24"/>
        </w:rPr>
      </w:pPr>
      <w:proofErr w:type="gramStart"/>
      <w:r w:rsidRPr="00AF5C0C">
        <w:rPr>
          <w:rFonts w:eastAsia="Calibri"/>
          <w:sz w:val="24"/>
          <w:szCs w:val="24"/>
        </w:rPr>
        <w:t xml:space="preserve">Лабораторные методы исследования рыбы и рыбных продуктов [Электронный ресурс]: практикум для обучающихся по образовательной программе высшего образования по направлению подготовки 35.03.08 Водные биоресурсы и </w:t>
      </w:r>
      <w:proofErr w:type="spellStart"/>
      <w:r w:rsidRPr="00AF5C0C">
        <w:rPr>
          <w:rFonts w:eastAsia="Calibri"/>
          <w:sz w:val="24"/>
          <w:szCs w:val="24"/>
        </w:rPr>
        <w:t>аквакультура</w:t>
      </w:r>
      <w:proofErr w:type="spellEnd"/>
      <w:r w:rsidRPr="00AF5C0C">
        <w:rPr>
          <w:rFonts w:eastAsia="Calibri"/>
          <w:sz w:val="24"/>
          <w:szCs w:val="24"/>
        </w:rPr>
        <w:t xml:space="preserve"> / С. В. Лебедев [и др.].</w:t>
      </w:r>
      <w:proofErr w:type="gramEnd"/>
      <w:r w:rsidRPr="00AF5C0C">
        <w:rPr>
          <w:rFonts w:eastAsia="Calibri"/>
          <w:sz w:val="24"/>
          <w:szCs w:val="24"/>
        </w:rPr>
        <w:t xml:space="preserve"> - Оренбург: ОГУ, 2021. - 125 с. – Режим доступа: </w:t>
      </w:r>
      <w:hyperlink r:id="rId9" w:history="1">
        <w:r w:rsidRPr="00AF5C0C">
          <w:rPr>
            <w:rFonts w:eastAsia="Calibri"/>
            <w:color w:val="0000FF"/>
            <w:sz w:val="24"/>
            <w:szCs w:val="24"/>
            <w:u w:val="single"/>
          </w:rPr>
          <w:t>http://artlib.osu.ru/web/books/metod_all/141871_20210331.pdf</w:t>
        </w:r>
      </w:hyperlink>
      <w:r w:rsidRPr="00AF5C0C">
        <w:rPr>
          <w:rFonts w:eastAsia="Calibri"/>
          <w:sz w:val="24"/>
          <w:szCs w:val="24"/>
        </w:rPr>
        <w:t xml:space="preserve"> </w:t>
      </w:r>
    </w:p>
    <w:p w14:paraId="61769563" w14:textId="77777777" w:rsidR="00AF5C0C" w:rsidRPr="00AF5C0C" w:rsidRDefault="00AF5C0C" w:rsidP="00AF5C0C">
      <w:pPr>
        <w:numPr>
          <w:ilvl w:val="0"/>
          <w:numId w:val="40"/>
        </w:numPr>
        <w:tabs>
          <w:tab w:val="left" w:pos="993"/>
          <w:tab w:val="left" w:pos="1276"/>
        </w:tabs>
        <w:spacing w:after="0" w:line="240" w:lineRule="auto"/>
        <w:ind w:left="0" w:firstLine="709"/>
        <w:contextualSpacing/>
        <w:jc w:val="both"/>
        <w:rPr>
          <w:rFonts w:eastAsia="Calibri"/>
          <w:sz w:val="24"/>
          <w:szCs w:val="24"/>
        </w:rPr>
      </w:pPr>
      <w:proofErr w:type="spellStart"/>
      <w:r w:rsidRPr="00AF5C0C">
        <w:rPr>
          <w:rFonts w:eastAsia="Calibri"/>
          <w:sz w:val="24"/>
          <w:szCs w:val="24"/>
        </w:rPr>
        <w:t>Сибикин</w:t>
      </w:r>
      <w:proofErr w:type="spellEnd"/>
      <w:r w:rsidRPr="00AF5C0C">
        <w:rPr>
          <w:rFonts w:eastAsia="Calibri"/>
          <w:sz w:val="24"/>
          <w:szCs w:val="24"/>
        </w:rPr>
        <w:t xml:space="preserve">, М.Ю. Технология производства охлажденной и мороженой рыбы [Электронный ресурс]: учебное пособие для вузов / М.Ю. </w:t>
      </w:r>
      <w:proofErr w:type="spellStart"/>
      <w:r w:rsidRPr="00AF5C0C">
        <w:rPr>
          <w:rFonts w:eastAsia="Calibri"/>
          <w:sz w:val="24"/>
          <w:szCs w:val="24"/>
        </w:rPr>
        <w:t>Сибикин</w:t>
      </w:r>
      <w:proofErr w:type="spellEnd"/>
      <w:r w:rsidRPr="00AF5C0C">
        <w:rPr>
          <w:rFonts w:eastAsia="Calibri"/>
          <w:sz w:val="24"/>
          <w:szCs w:val="24"/>
        </w:rPr>
        <w:t xml:space="preserve">. </w:t>
      </w:r>
      <w:r w:rsidRPr="00AF5C0C">
        <w:rPr>
          <w:rFonts w:eastAsia="Calibri"/>
          <w:sz w:val="24"/>
          <w:szCs w:val="24"/>
          <w:lang w:eastAsia="ru-RU"/>
        </w:rPr>
        <w:t>- Электрон</w:t>
      </w:r>
      <w:proofErr w:type="gramStart"/>
      <w:r w:rsidRPr="00AF5C0C">
        <w:rPr>
          <w:rFonts w:eastAsia="Calibri"/>
          <w:sz w:val="24"/>
          <w:szCs w:val="24"/>
          <w:lang w:eastAsia="ru-RU"/>
        </w:rPr>
        <w:t>.</w:t>
      </w:r>
      <w:proofErr w:type="gramEnd"/>
      <w:r w:rsidRPr="00AF5C0C">
        <w:rPr>
          <w:rFonts w:eastAsia="Calibri"/>
          <w:sz w:val="24"/>
          <w:szCs w:val="24"/>
          <w:lang w:eastAsia="ru-RU"/>
        </w:rPr>
        <w:t xml:space="preserve"> </w:t>
      </w:r>
      <w:proofErr w:type="gramStart"/>
      <w:r w:rsidRPr="00AF5C0C">
        <w:rPr>
          <w:rFonts w:eastAsia="Calibri"/>
          <w:sz w:val="24"/>
          <w:szCs w:val="24"/>
          <w:lang w:eastAsia="ru-RU"/>
        </w:rPr>
        <w:t>т</w:t>
      </w:r>
      <w:proofErr w:type="gramEnd"/>
      <w:r w:rsidRPr="00AF5C0C">
        <w:rPr>
          <w:rFonts w:eastAsia="Calibri"/>
          <w:sz w:val="24"/>
          <w:szCs w:val="24"/>
          <w:lang w:eastAsia="ru-RU"/>
        </w:rPr>
        <w:t>екстовые данные. -</w:t>
      </w:r>
      <w:r w:rsidRPr="00AF5C0C">
        <w:rPr>
          <w:rFonts w:eastAsia="Calibri"/>
          <w:sz w:val="24"/>
          <w:szCs w:val="24"/>
        </w:rPr>
        <w:t xml:space="preserve"> Москва; Берлин: </w:t>
      </w:r>
      <w:proofErr w:type="spellStart"/>
      <w:r w:rsidRPr="00AF5C0C">
        <w:rPr>
          <w:rFonts w:eastAsia="Calibri"/>
          <w:sz w:val="24"/>
          <w:szCs w:val="24"/>
        </w:rPr>
        <w:t>Директ</w:t>
      </w:r>
      <w:proofErr w:type="spellEnd"/>
      <w:r w:rsidRPr="00AF5C0C">
        <w:rPr>
          <w:rFonts w:eastAsia="Calibri"/>
          <w:sz w:val="24"/>
          <w:szCs w:val="24"/>
        </w:rPr>
        <w:t xml:space="preserve">-Медиа, 2015. - 298 с. - Режим доступа: </w:t>
      </w:r>
      <w:hyperlink r:id="rId10" w:history="1">
        <w:r w:rsidRPr="00AF5C0C">
          <w:rPr>
            <w:rFonts w:eastAsia="Calibri"/>
            <w:color w:val="0000FF"/>
            <w:sz w:val="24"/>
            <w:szCs w:val="24"/>
            <w:u w:val="single"/>
          </w:rPr>
          <w:t>http://biblioclub.ru/index.php?page=book&amp;id=431521</w:t>
        </w:r>
      </w:hyperlink>
      <w:r w:rsidRPr="00AF5C0C">
        <w:rPr>
          <w:rFonts w:eastAsia="Calibri"/>
          <w:sz w:val="24"/>
          <w:szCs w:val="24"/>
        </w:rPr>
        <w:t xml:space="preserve"> - ЭБС «Университетская библиотека онлайн»</w:t>
      </w:r>
    </w:p>
    <w:p w14:paraId="6314286B" w14:textId="77777777" w:rsidR="00624E06" w:rsidRPr="00AF5C0C" w:rsidRDefault="00624E06" w:rsidP="00624E06">
      <w:pPr>
        <w:pStyle w:val="ReportMain"/>
        <w:keepNext/>
        <w:suppressAutoHyphens/>
        <w:spacing w:before="360" w:after="360"/>
        <w:ind w:firstLine="709"/>
        <w:jc w:val="both"/>
        <w:outlineLvl w:val="1"/>
        <w:rPr>
          <w:b/>
          <w:szCs w:val="24"/>
        </w:rPr>
      </w:pPr>
      <w:r w:rsidRPr="00AF5C0C">
        <w:rPr>
          <w:b/>
          <w:szCs w:val="24"/>
        </w:rPr>
        <w:t>Дополнительная литература</w:t>
      </w:r>
    </w:p>
    <w:p w14:paraId="0D5B5756" w14:textId="77777777" w:rsidR="00AF5C0C" w:rsidRPr="00AF5C0C" w:rsidRDefault="00AF5C0C" w:rsidP="00AF5C0C">
      <w:pPr>
        <w:keepNext/>
        <w:numPr>
          <w:ilvl w:val="0"/>
          <w:numId w:val="42"/>
        </w:numPr>
        <w:tabs>
          <w:tab w:val="left" w:pos="284"/>
          <w:tab w:val="left" w:pos="993"/>
          <w:tab w:val="left" w:pos="1276"/>
        </w:tabs>
        <w:suppressAutoHyphens/>
        <w:spacing w:after="0" w:line="240" w:lineRule="auto"/>
        <w:ind w:left="0" w:firstLine="709"/>
        <w:contextualSpacing/>
        <w:jc w:val="both"/>
        <w:outlineLvl w:val="1"/>
        <w:rPr>
          <w:rFonts w:eastAsia="Calibri"/>
          <w:sz w:val="24"/>
          <w:szCs w:val="24"/>
          <w:lang w:eastAsia="ru-RU"/>
        </w:rPr>
      </w:pPr>
      <w:r w:rsidRPr="00AF5C0C">
        <w:rPr>
          <w:rFonts w:eastAsia="Calibri"/>
          <w:sz w:val="24"/>
          <w:szCs w:val="24"/>
          <w:lang w:eastAsia="ru-RU"/>
        </w:rPr>
        <w:t>Авдеева, Е. В. Ветеринарно-санитарная экспертиза рыб и других гидробионтов [Текст]: лаб. практикум: учеб</w:t>
      </w:r>
      <w:proofErr w:type="gramStart"/>
      <w:r w:rsidRPr="00AF5C0C">
        <w:rPr>
          <w:rFonts w:eastAsia="Calibri"/>
          <w:sz w:val="24"/>
          <w:szCs w:val="24"/>
          <w:lang w:eastAsia="ru-RU"/>
        </w:rPr>
        <w:t>.</w:t>
      </w:r>
      <w:proofErr w:type="gramEnd"/>
      <w:r w:rsidRPr="00AF5C0C">
        <w:rPr>
          <w:rFonts w:eastAsia="Calibri"/>
          <w:sz w:val="24"/>
          <w:szCs w:val="24"/>
          <w:lang w:eastAsia="ru-RU"/>
        </w:rPr>
        <w:t xml:space="preserve"> </w:t>
      </w:r>
      <w:proofErr w:type="gramStart"/>
      <w:r w:rsidRPr="00AF5C0C">
        <w:rPr>
          <w:rFonts w:eastAsia="Calibri"/>
          <w:sz w:val="24"/>
          <w:szCs w:val="24"/>
          <w:lang w:eastAsia="ru-RU"/>
        </w:rPr>
        <w:t>п</w:t>
      </w:r>
      <w:proofErr w:type="gramEnd"/>
      <w:r w:rsidRPr="00AF5C0C">
        <w:rPr>
          <w:rFonts w:eastAsia="Calibri"/>
          <w:sz w:val="24"/>
          <w:szCs w:val="24"/>
          <w:lang w:eastAsia="ru-RU"/>
        </w:rPr>
        <w:t>особие для вузов / Е. В. Авдеева, Н. А. Головина. - СПб</w:t>
      </w:r>
      <w:proofErr w:type="gramStart"/>
      <w:r w:rsidRPr="00AF5C0C">
        <w:rPr>
          <w:rFonts w:eastAsia="Calibri"/>
          <w:sz w:val="24"/>
          <w:szCs w:val="24"/>
          <w:lang w:eastAsia="ru-RU"/>
        </w:rPr>
        <w:t xml:space="preserve">.: </w:t>
      </w:r>
      <w:proofErr w:type="gramEnd"/>
      <w:r w:rsidRPr="00AF5C0C">
        <w:rPr>
          <w:rFonts w:eastAsia="Calibri"/>
          <w:sz w:val="24"/>
          <w:szCs w:val="24"/>
          <w:lang w:eastAsia="ru-RU"/>
        </w:rPr>
        <w:t>Проспект науки, 2011. - 192 с. ISBN 978-5-903090-52-5.</w:t>
      </w:r>
    </w:p>
    <w:p w14:paraId="04323E76" w14:textId="77777777" w:rsidR="00AF5C0C" w:rsidRPr="00AF5C0C" w:rsidRDefault="00AF5C0C" w:rsidP="00AF5C0C">
      <w:pPr>
        <w:keepNext/>
        <w:numPr>
          <w:ilvl w:val="0"/>
          <w:numId w:val="42"/>
        </w:numPr>
        <w:tabs>
          <w:tab w:val="left" w:pos="284"/>
          <w:tab w:val="left" w:pos="993"/>
          <w:tab w:val="left" w:pos="1276"/>
        </w:tabs>
        <w:suppressAutoHyphens/>
        <w:spacing w:after="0" w:line="240" w:lineRule="auto"/>
        <w:ind w:left="0" w:firstLine="709"/>
        <w:contextualSpacing/>
        <w:jc w:val="both"/>
        <w:outlineLvl w:val="1"/>
        <w:rPr>
          <w:rFonts w:eastAsia="Calibri"/>
          <w:spacing w:val="-2"/>
          <w:sz w:val="24"/>
          <w:szCs w:val="24"/>
          <w:lang w:eastAsia="ru-RU"/>
        </w:rPr>
      </w:pPr>
      <w:r w:rsidRPr="00AF5C0C">
        <w:rPr>
          <w:rFonts w:eastAsia="Calibri"/>
          <w:spacing w:val="-2"/>
          <w:sz w:val="24"/>
          <w:szCs w:val="24"/>
          <w:lang w:eastAsia="ru-RU"/>
        </w:rPr>
        <w:t>Бредихина, О. В.  Научные основы производства рыбопродуктов [Текст]: учебное пособие / О. В. Бредихина, С. А. Бредихин, М. В. Новикова. - Санкт-Петербург</w:t>
      </w:r>
      <w:proofErr w:type="gramStart"/>
      <w:r w:rsidRPr="00AF5C0C">
        <w:rPr>
          <w:rFonts w:eastAsia="Calibri"/>
          <w:spacing w:val="-2"/>
          <w:sz w:val="24"/>
          <w:szCs w:val="24"/>
          <w:lang w:eastAsia="ru-RU"/>
        </w:rPr>
        <w:t xml:space="preserve"> :</w:t>
      </w:r>
      <w:proofErr w:type="gramEnd"/>
      <w:r w:rsidRPr="00AF5C0C">
        <w:rPr>
          <w:rFonts w:eastAsia="Calibri"/>
          <w:spacing w:val="-2"/>
          <w:sz w:val="24"/>
          <w:szCs w:val="24"/>
          <w:lang w:eastAsia="ru-RU"/>
        </w:rPr>
        <w:t xml:space="preserve"> Лань, 2016. - 232 с. ISBN 978-5-8114-1946-3.</w:t>
      </w:r>
    </w:p>
    <w:p w14:paraId="1692DB88" w14:textId="77777777" w:rsidR="00AF5C0C" w:rsidRPr="00AF5C0C" w:rsidRDefault="00AF5C0C" w:rsidP="00AF5C0C">
      <w:pPr>
        <w:keepNext/>
        <w:numPr>
          <w:ilvl w:val="0"/>
          <w:numId w:val="42"/>
        </w:numPr>
        <w:tabs>
          <w:tab w:val="left" w:pos="284"/>
          <w:tab w:val="left" w:pos="993"/>
          <w:tab w:val="left" w:pos="1276"/>
        </w:tabs>
        <w:suppressAutoHyphens/>
        <w:spacing w:after="0" w:line="240" w:lineRule="auto"/>
        <w:ind w:left="0" w:firstLine="709"/>
        <w:contextualSpacing/>
        <w:jc w:val="both"/>
        <w:outlineLvl w:val="1"/>
        <w:rPr>
          <w:rFonts w:eastAsia="Calibri"/>
          <w:color w:val="000000"/>
          <w:sz w:val="24"/>
          <w:szCs w:val="24"/>
          <w:shd w:val="clear" w:color="auto" w:fill="FFFFFF"/>
          <w:lang w:eastAsia="ru-RU"/>
        </w:rPr>
      </w:pPr>
      <w:r w:rsidRPr="00AF5C0C">
        <w:rPr>
          <w:rFonts w:eastAsia="Calibri"/>
          <w:sz w:val="24"/>
          <w:szCs w:val="24"/>
        </w:rPr>
        <w:t>Григорьев, А. А. Введение в технологию отрасли [Текст] : технология рыбы и рыб</w:t>
      </w:r>
      <w:proofErr w:type="gramStart"/>
      <w:r w:rsidRPr="00AF5C0C">
        <w:rPr>
          <w:rFonts w:eastAsia="Calibri"/>
          <w:sz w:val="24"/>
          <w:szCs w:val="24"/>
        </w:rPr>
        <w:t>.</w:t>
      </w:r>
      <w:proofErr w:type="gramEnd"/>
      <w:r w:rsidRPr="00AF5C0C">
        <w:rPr>
          <w:rFonts w:eastAsia="Calibri"/>
          <w:sz w:val="24"/>
          <w:szCs w:val="24"/>
        </w:rPr>
        <w:t xml:space="preserve"> </w:t>
      </w:r>
      <w:proofErr w:type="gramStart"/>
      <w:r w:rsidRPr="00AF5C0C">
        <w:rPr>
          <w:rFonts w:eastAsia="Calibri"/>
          <w:sz w:val="24"/>
          <w:szCs w:val="24"/>
        </w:rPr>
        <w:t>п</w:t>
      </w:r>
      <w:proofErr w:type="gramEnd"/>
      <w:r w:rsidRPr="00AF5C0C">
        <w:rPr>
          <w:rFonts w:eastAsia="Calibri"/>
          <w:sz w:val="24"/>
          <w:szCs w:val="24"/>
        </w:rPr>
        <w:t>родуктов: учеб. пособие / А. А. Григорьев, Г. И. Касьянов. - М.</w:t>
      </w:r>
      <w:proofErr w:type="gramStart"/>
      <w:r w:rsidRPr="00AF5C0C">
        <w:rPr>
          <w:rFonts w:eastAsia="Calibri"/>
          <w:sz w:val="24"/>
          <w:szCs w:val="24"/>
        </w:rPr>
        <w:t xml:space="preserve"> :</w:t>
      </w:r>
      <w:proofErr w:type="gramEnd"/>
      <w:r w:rsidRPr="00AF5C0C">
        <w:rPr>
          <w:rFonts w:eastAsia="Calibri"/>
          <w:sz w:val="24"/>
          <w:szCs w:val="24"/>
        </w:rPr>
        <w:t xml:space="preserve"> </w:t>
      </w:r>
      <w:proofErr w:type="spellStart"/>
      <w:r w:rsidRPr="00AF5C0C">
        <w:rPr>
          <w:rFonts w:eastAsia="Calibri"/>
          <w:sz w:val="24"/>
          <w:szCs w:val="24"/>
        </w:rPr>
        <w:t>КолосС</w:t>
      </w:r>
      <w:proofErr w:type="spellEnd"/>
      <w:r w:rsidRPr="00AF5C0C">
        <w:rPr>
          <w:rFonts w:eastAsia="Calibri"/>
          <w:sz w:val="24"/>
          <w:szCs w:val="24"/>
        </w:rPr>
        <w:t xml:space="preserve">, 2008. - 112 с. </w:t>
      </w:r>
    </w:p>
    <w:p w14:paraId="1AFCBFC2" w14:textId="77777777" w:rsidR="00AF5C0C" w:rsidRPr="00AF5C0C" w:rsidRDefault="00AF5C0C" w:rsidP="00AF5C0C">
      <w:pPr>
        <w:keepNext/>
        <w:numPr>
          <w:ilvl w:val="0"/>
          <w:numId w:val="42"/>
        </w:numPr>
        <w:tabs>
          <w:tab w:val="left" w:pos="284"/>
          <w:tab w:val="left" w:pos="993"/>
          <w:tab w:val="left" w:pos="1276"/>
        </w:tabs>
        <w:suppressAutoHyphens/>
        <w:spacing w:after="0" w:line="240" w:lineRule="auto"/>
        <w:ind w:left="0" w:firstLine="709"/>
        <w:contextualSpacing/>
        <w:jc w:val="both"/>
        <w:outlineLvl w:val="1"/>
        <w:rPr>
          <w:rFonts w:eastAsia="Calibri"/>
          <w:spacing w:val="-2"/>
          <w:sz w:val="24"/>
          <w:szCs w:val="24"/>
          <w:lang w:eastAsia="ru-RU"/>
        </w:rPr>
      </w:pPr>
      <w:r w:rsidRPr="00AF5C0C">
        <w:rPr>
          <w:rFonts w:eastAsia="Calibri"/>
          <w:spacing w:val="-2"/>
          <w:sz w:val="24"/>
          <w:szCs w:val="24"/>
          <w:lang w:eastAsia="ru-RU"/>
        </w:rPr>
        <w:t xml:space="preserve">Пронин, В.В. Ветеринарно-санитарная экспертиза с основами технологии и стандартизации продуктов животноводства [Текст]: практикум: учебное пособие для студентов высших учебных заведений, обучающихся по направлению подготовки (специальности) 111801 "Ветеринария", (квалификация (степень) "специалист") / В. В. Пронин, С. П. Фисенко.- 2-е изд., доп. и </w:t>
      </w:r>
      <w:proofErr w:type="spellStart"/>
      <w:r w:rsidRPr="00AF5C0C">
        <w:rPr>
          <w:rFonts w:eastAsia="Calibri"/>
          <w:spacing w:val="-2"/>
          <w:sz w:val="24"/>
          <w:szCs w:val="24"/>
          <w:lang w:eastAsia="ru-RU"/>
        </w:rPr>
        <w:t>перераб</w:t>
      </w:r>
      <w:proofErr w:type="spellEnd"/>
      <w:r w:rsidRPr="00AF5C0C">
        <w:rPr>
          <w:rFonts w:eastAsia="Calibri"/>
          <w:spacing w:val="-2"/>
          <w:sz w:val="24"/>
          <w:szCs w:val="24"/>
          <w:lang w:eastAsia="ru-RU"/>
        </w:rPr>
        <w:t>. - Санкт-Петербург</w:t>
      </w:r>
      <w:proofErr w:type="gramStart"/>
      <w:r w:rsidRPr="00AF5C0C">
        <w:rPr>
          <w:rFonts w:eastAsia="Calibri"/>
          <w:spacing w:val="-2"/>
          <w:sz w:val="24"/>
          <w:szCs w:val="24"/>
          <w:lang w:eastAsia="ru-RU"/>
        </w:rPr>
        <w:t xml:space="preserve"> :</w:t>
      </w:r>
      <w:proofErr w:type="gramEnd"/>
      <w:r w:rsidRPr="00AF5C0C">
        <w:rPr>
          <w:rFonts w:eastAsia="Calibri"/>
          <w:spacing w:val="-2"/>
          <w:sz w:val="24"/>
          <w:szCs w:val="24"/>
          <w:lang w:eastAsia="ru-RU"/>
        </w:rPr>
        <w:t xml:space="preserve"> Лань, 2012. - 240 с.</w:t>
      </w:r>
    </w:p>
    <w:p w14:paraId="6D5536A9" w14:textId="77777777" w:rsidR="00AF5C0C" w:rsidRPr="00AF5C0C" w:rsidRDefault="00AF5C0C" w:rsidP="00AF5C0C">
      <w:pPr>
        <w:keepNext/>
        <w:numPr>
          <w:ilvl w:val="0"/>
          <w:numId w:val="42"/>
        </w:numPr>
        <w:tabs>
          <w:tab w:val="left" w:pos="284"/>
          <w:tab w:val="left" w:pos="993"/>
          <w:tab w:val="left" w:pos="1276"/>
        </w:tabs>
        <w:suppressAutoHyphens/>
        <w:spacing w:after="0" w:line="240" w:lineRule="auto"/>
        <w:ind w:left="0" w:firstLine="709"/>
        <w:contextualSpacing/>
        <w:jc w:val="both"/>
        <w:outlineLvl w:val="1"/>
        <w:rPr>
          <w:rFonts w:eastAsia="Calibri"/>
          <w:spacing w:val="-2"/>
          <w:sz w:val="24"/>
          <w:szCs w:val="24"/>
          <w:lang w:eastAsia="ru-RU"/>
        </w:rPr>
      </w:pPr>
      <w:r w:rsidRPr="00AF5C0C">
        <w:rPr>
          <w:rFonts w:eastAsia="Calibri"/>
          <w:sz w:val="24"/>
          <w:szCs w:val="24"/>
        </w:rPr>
        <w:t xml:space="preserve">Технология рыбы и рыбных продуктов [Электронный ресурс]: методические указания / составитель Г. Н. </w:t>
      </w:r>
      <w:proofErr w:type="spellStart"/>
      <w:r w:rsidRPr="00AF5C0C">
        <w:rPr>
          <w:rFonts w:eastAsia="Calibri"/>
          <w:sz w:val="24"/>
          <w:szCs w:val="24"/>
        </w:rPr>
        <w:t>Забегалова</w:t>
      </w:r>
      <w:proofErr w:type="spellEnd"/>
      <w:r w:rsidRPr="00AF5C0C">
        <w:rPr>
          <w:rFonts w:eastAsia="Calibri"/>
          <w:sz w:val="24"/>
          <w:szCs w:val="24"/>
        </w:rPr>
        <w:t>. — Вологда</w:t>
      </w:r>
      <w:proofErr w:type="gramStart"/>
      <w:r w:rsidRPr="00AF5C0C">
        <w:rPr>
          <w:rFonts w:eastAsia="Calibri"/>
          <w:sz w:val="24"/>
          <w:szCs w:val="24"/>
        </w:rPr>
        <w:t xml:space="preserve"> :</w:t>
      </w:r>
      <w:proofErr w:type="gramEnd"/>
      <w:r w:rsidRPr="00AF5C0C">
        <w:rPr>
          <w:rFonts w:eastAsia="Calibri"/>
          <w:sz w:val="24"/>
          <w:szCs w:val="24"/>
        </w:rPr>
        <w:t xml:space="preserve"> ВГМХА им. Н.В. Верещагина, 2020. — 53 с. - Режим доступа: </w:t>
      </w:r>
      <w:hyperlink r:id="rId11" w:history="1">
        <w:r w:rsidRPr="00AF5C0C">
          <w:rPr>
            <w:rFonts w:eastAsia="Calibri"/>
            <w:color w:val="0000FF"/>
            <w:sz w:val="24"/>
            <w:szCs w:val="24"/>
            <w:u w:val="single"/>
          </w:rPr>
          <w:t>https://e.lanbook.com/book/159450</w:t>
        </w:r>
      </w:hyperlink>
      <w:r w:rsidRPr="00AF5C0C">
        <w:rPr>
          <w:rFonts w:eastAsia="Calibri"/>
          <w:sz w:val="24"/>
          <w:szCs w:val="24"/>
        </w:rPr>
        <w:t>- ЭБС «Лань»</w:t>
      </w:r>
    </w:p>
    <w:p w14:paraId="31D223E4" w14:textId="77777777" w:rsidR="00EA40F6" w:rsidRPr="00AF5C0C" w:rsidRDefault="00EA40F6" w:rsidP="00AF5C0C">
      <w:pPr>
        <w:pStyle w:val="a9"/>
        <w:keepNext/>
        <w:tabs>
          <w:tab w:val="left" w:pos="284"/>
          <w:tab w:val="left" w:pos="993"/>
          <w:tab w:val="left" w:pos="1276"/>
        </w:tabs>
        <w:suppressAutoHyphens/>
        <w:spacing w:after="0" w:line="240" w:lineRule="auto"/>
        <w:ind w:left="709"/>
        <w:jc w:val="both"/>
        <w:outlineLvl w:val="1"/>
        <w:rPr>
          <w:b/>
          <w:sz w:val="24"/>
          <w:szCs w:val="24"/>
        </w:rPr>
      </w:pPr>
    </w:p>
    <w:sectPr w:rsidR="00EA40F6" w:rsidRPr="00AF5C0C" w:rsidSect="00FF4BDE">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E1421A" w14:textId="77777777" w:rsidR="00475813" w:rsidRDefault="00475813" w:rsidP="00B87C0A">
      <w:pPr>
        <w:spacing w:after="0" w:line="240" w:lineRule="auto"/>
      </w:pPr>
      <w:r>
        <w:separator/>
      </w:r>
    </w:p>
  </w:endnote>
  <w:endnote w:type="continuationSeparator" w:id="0">
    <w:p w14:paraId="67240DF3" w14:textId="77777777" w:rsidR="00475813" w:rsidRDefault="00475813"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442093"/>
      <w:docPartObj>
        <w:docPartGallery w:val="Page Numbers (Bottom of Page)"/>
        <w:docPartUnique/>
      </w:docPartObj>
    </w:sdtPr>
    <w:sdtEndPr/>
    <w:sdtContent>
      <w:p w14:paraId="1D1ABE57" w14:textId="77777777" w:rsidR="00FF4BDE" w:rsidRDefault="00FF4BDE">
        <w:pPr>
          <w:pStyle w:val="a7"/>
          <w:jc w:val="right"/>
        </w:pPr>
        <w:r>
          <w:fldChar w:fldCharType="begin"/>
        </w:r>
        <w:r>
          <w:instrText>PAGE   \* MERGEFORMAT</w:instrText>
        </w:r>
        <w:r>
          <w:fldChar w:fldCharType="separate"/>
        </w:r>
        <w:r w:rsidR="00AF5C0C">
          <w:rPr>
            <w:noProof/>
          </w:rPr>
          <w:t>11</w:t>
        </w:r>
        <w:r>
          <w:fldChar w:fldCharType="end"/>
        </w:r>
      </w:p>
    </w:sdtContent>
  </w:sdt>
  <w:p w14:paraId="2604E15B" w14:textId="77777777" w:rsidR="00FF4BDE" w:rsidRDefault="00FF4BD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B7BCA4" w14:textId="77777777" w:rsidR="00475813" w:rsidRDefault="00475813" w:rsidP="00B87C0A">
      <w:pPr>
        <w:spacing w:after="0" w:line="240" w:lineRule="auto"/>
      </w:pPr>
      <w:r>
        <w:separator/>
      </w:r>
    </w:p>
  </w:footnote>
  <w:footnote w:type="continuationSeparator" w:id="0">
    <w:p w14:paraId="4DCC85B7" w14:textId="77777777" w:rsidR="00475813" w:rsidRDefault="00475813"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FEAE16EA"/>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D62623"/>
    <w:multiLevelType w:val="hybridMultilevel"/>
    <w:tmpl w:val="761ED9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C32E39"/>
    <w:multiLevelType w:val="hybridMultilevel"/>
    <w:tmpl w:val="14E630DC"/>
    <w:lvl w:ilvl="0" w:tplc="DA0C84E2">
      <w:start w:val="1"/>
      <w:numFmt w:val="decimal"/>
      <w:lvlText w:val="5.2.%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D040AC1"/>
    <w:multiLevelType w:val="hybridMultilevel"/>
    <w:tmpl w:val="6D40C692"/>
    <w:lvl w:ilvl="0" w:tplc="04190001">
      <w:start w:val="1"/>
      <w:numFmt w:val="bullet"/>
      <w:lvlText w:val=""/>
      <w:lvlJc w:val="left"/>
      <w:pPr>
        <w:ind w:left="1622" w:hanging="360"/>
      </w:pPr>
      <w:rPr>
        <w:rFonts w:ascii="Symbol" w:hAnsi="Symbol" w:hint="default"/>
      </w:rPr>
    </w:lvl>
    <w:lvl w:ilvl="1" w:tplc="04190003" w:tentative="1">
      <w:start w:val="1"/>
      <w:numFmt w:val="bullet"/>
      <w:lvlText w:val="o"/>
      <w:lvlJc w:val="left"/>
      <w:pPr>
        <w:ind w:left="2342" w:hanging="360"/>
      </w:pPr>
      <w:rPr>
        <w:rFonts w:ascii="Courier New" w:hAnsi="Courier New" w:cs="Courier New" w:hint="default"/>
      </w:rPr>
    </w:lvl>
    <w:lvl w:ilvl="2" w:tplc="04190005" w:tentative="1">
      <w:start w:val="1"/>
      <w:numFmt w:val="bullet"/>
      <w:lvlText w:val=""/>
      <w:lvlJc w:val="left"/>
      <w:pPr>
        <w:ind w:left="3062" w:hanging="360"/>
      </w:pPr>
      <w:rPr>
        <w:rFonts w:ascii="Wingdings" w:hAnsi="Wingdings" w:hint="default"/>
      </w:rPr>
    </w:lvl>
    <w:lvl w:ilvl="3" w:tplc="04190001" w:tentative="1">
      <w:start w:val="1"/>
      <w:numFmt w:val="bullet"/>
      <w:lvlText w:val=""/>
      <w:lvlJc w:val="left"/>
      <w:pPr>
        <w:ind w:left="3782" w:hanging="360"/>
      </w:pPr>
      <w:rPr>
        <w:rFonts w:ascii="Symbol" w:hAnsi="Symbol" w:hint="default"/>
      </w:rPr>
    </w:lvl>
    <w:lvl w:ilvl="4" w:tplc="04190003" w:tentative="1">
      <w:start w:val="1"/>
      <w:numFmt w:val="bullet"/>
      <w:lvlText w:val="o"/>
      <w:lvlJc w:val="left"/>
      <w:pPr>
        <w:ind w:left="4502" w:hanging="360"/>
      </w:pPr>
      <w:rPr>
        <w:rFonts w:ascii="Courier New" w:hAnsi="Courier New" w:cs="Courier New" w:hint="default"/>
      </w:rPr>
    </w:lvl>
    <w:lvl w:ilvl="5" w:tplc="04190005" w:tentative="1">
      <w:start w:val="1"/>
      <w:numFmt w:val="bullet"/>
      <w:lvlText w:val=""/>
      <w:lvlJc w:val="left"/>
      <w:pPr>
        <w:ind w:left="5222" w:hanging="360"/>
      </w:pPr>
      <w:rPr>
        <w:rFonts w:ascii="Wingdings" w:hAnsi="Wingdings" w:hint="default"/>
      </w:rPr>
    </w:lvl>
    <w:lvl w:ilvl="6" w:tplc="04190001" w:tentative="1">
      <w:start w:val="1"/>
      <w:numFmt w:val="bullet"/>
      <w:lvlText w:val=""/>
      <w:lvlJc w:val="left"/>
      <w:pPr>
        <w:ind w:left="5942" w:hanging="360"/>
      </w:pPr>
      <w:rPr>
        <w:rFonts w:ascii="Symbol" w:hAnsi="Symbol" w:hint="default"/>
      </w:rPr>
    </w:lvl>
    <w:lvl w:ilvl="7" w:tplc="04190003" w:tentative="1">
      <w:start w:val="1"/>
      <w:numFmt w:val="bullet"/>
      <w:lvlText w:val="o"/>
      <w:lvlJc w:val="left"/>
      <w:pPr>
        <w:ind w:left="6662" w:hanging="360"/>
      </w:pPr>
      <w:rPr>
        <w:rFonts w:ascii="Courier New" w:hAnsi="Courier New" w:cs="Courier New" w:hint="default"/>
      </w:rPr>
    </w:lvl>
    <w:lvl w:ilvl="8" w:tplc="04190005" w:tentative="1">
      <w:start w:val="1"/>
      <w:numFmt w:val="bullet"/>
      <w:lvlText w:val=""/>
      <w:lvlJc w:val="left"/>
      <w:pPr>
        <w:ind w:left="7382" w:hanging="360"/>
      </w:pPr>
      <w:rPr>
        <w:rFonts w:ascii="Wingdings" w:hAnsi="Wingdings" w:hint="default"/>
      </w:rPr>
    </w:lvl>
  </w:abstractNum>
  <w:abstractNum w:abstractNumId="5">
    <w:nsid w:val="10B11111"/>
    <w:multiLevelType w:val="multilevel"/>
    <w:tmpl w:val="EF7C00A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13DA3C50"/>
    <w:multiLevelType w:val="hybridMultilevel"/>
    <w:tmpl w:val="140EBDE2"/>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7821076"/>
    <w:multiLevelType w:val="hybridMultilevel"/>
    <w:tmpl w:val="6810C8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0E22499"/>
    <w:multiLevelType w:val="hybridMultilevel"/>
    <w:tmpl w:val="DDF463BC"/>
    <w:lvl w:ilvl="0" w:tplc="0419000F">
      <w:start w:val="1"/>
      <w:numFmt w:val="decimal"/>
      <w:lvlText w:val="%1."/>
      <w:lvlJc w:val="left"/>
      <w:pPr>
        <w:ind w:left="1265" w:hanging="360"/>
      </w:pPr>
    </w:lvl>
    <w:lvl w:ilvl="1" w:tplc="04190019" w:tentative="1">
      <w:start w:val="1"/>
      <w:numFmt w:val="lowerLetter"/>
      <w:lvlText w:val="%2."/>
      <w:lvlJc w:val="left"/>
      <w:pPr>
        <w:ind w:left="1985" w:hanging="360"/>
      </w:pPr>
    </w:lvl>
    <w:lvl w:ilvl="2" w:tplc="0419001B" w:tentative="1">
      <w:start w:val="1"/>
      <w:numFmt w:val="lowerRoman"/>
      <w:lvlText w:val="%3."/>
      <w:lvlJc w:val="right"/>
      <w:pPr>
        <w:ind w:left="2705" w:hanging="180"/>
      </w:pPr>
    </w:lvl>
    <w:lvl w:ilvl="3" w:tplc="0419000F" w:tentative="1">
      <w:start w:val="1"/>
      <w:numFmt w:val="decimal"/>
      <w:lvlText w:val="%4."/>
      <w:lvlJc w:val="left"/>
      <w:pPr>
        <w:ind w:left="3425" w:hanging="360"/>
      </w:pPr>
    </w:lvl>
    <w:lvl w:ilvl="4" w:tplc="04190019" w:tentative="1">
      <w:start w:val="1"/>
      <w:numFmt w:val="lowerLetter"/>
      <w:lvlText w:val="%5."/>
      <w:lvlJc w:val="left"/>
      <w:pPr>
        <w:ind w:left="4145" w:hanging="360"/>
      </w:pPr>
    </w:lvl>
    <w:lvl w:ilvl="5" w:tplc="0419001B" w:tentative="1">
      <w:start w:val="1"/>
      <w:numFmt w:val="lowerRoman"/>
      <w:lvlText w:val="%6."/>
      <w:lvlJc w:val="right"/>
      <w:pPr>
        <w:ind w:left="4865" w:hanging="180"/>
      </w:pPr>
    </w:lvl>
    <w:lvl w:ilvl="6" w:tplc="0419000F" w:tentative="1">
      <w:start w:val="1"/>
      <w:numFmt w:val="decimal"/>
      <w:lvlText w:val="%7."/>
      <w:lvlJc w:val="left"/>
      <w:pPr>
        <w:ind w:left="5585" w:hanging="360"/>
      </w:pPr>
    </w:lvl>
    <w:lvl w:ilvl="7" w:tplc="04190019" w:tentative="1">
      <w:start w:val="1"/>
      <w:numFmt w:val="lowerLetter"/>
      <w:lvlText w:val="%8."/>
      <w:lvlJc w:val="left"/>
      <w:pPr>
        <w:ind w:left="6305" w:hanging="360"/>
      </w:pPr>
    </w:lvl>
    <w:lvl w:ilvl="8" w:tplc="0419001B" w:tentative="1">
      <w:start w:val="1"/>
      <w:numFmt w:val="lowerRoman"/>
      <w:lvlText w:val="%9."/>
      <w:lvlJc w:val="right"/>
      <w:pPr>
        <w:ind w:left="7025" w:hanging="180"/>
      </w:pPr>
    </w:lvl>
  </w:abstractNum>
  <w:abstractNum w:abstractNumId="9">
    <w:nsid w:val="2133553A"/>
    <w:multiLevelType w:val="hybridMultilevel"/>
    <w:tmpl w:val="BF5E09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15F71F6"/>
    <w:multiLevelType w:val="hybridMultilevel"/>
    <w:tmpl w:val="6CE2B530"/>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2F97031"/>
    <w:multiLevelType w:val="multilevel"/>
    <w:tmpl w:val="72D620B0"/>
    <w:lvl w:ilvl="0">
      <w:start w:val="5"/>
      <w:numFmt w:val="decimal"/>
      <w:lvlText w:val="%1"/>
      <w:lvlJc w:val="left"/>
      <w:pPr>
        <w:tabs>
          <w:tab w:val="num" w:pos="480"/>
        </w:tabs>
        <w:ind w:left="480" w:hanging="480"/>
      </w:pPr>
      <w:rPr>
        <w:rFonts w:hint="default"/>
        <w:color w:val="000000"/>
      </w:rPr>
    </w:lvl>
    <w:lvl w:ilvl="1">
      <w:start w:val="2"/>
      <w:numFmt w:val="decimal"/>
      <w:lvlText w:val="%1.%2"/>
      <w:lvlJc w:val="left"/>
      <w:pPr>
        <w:tabs>
          <w:tab w:val="num" w:pos="480"/>
        </w:tabs>
        <w:ind w:left="480" w:hanging="480"/>
      </w:pPr>
      <w:rPr>
        <w:rFonts w:hint="default"/>
        <w:color w:val="000000"/>
      </w:rPr>
    </w:lvl>
    <w:lvl w:ilvl="2">
      <w:start w:val="1"/>
      <w:numFmt w:val="decimal"/>
      <w:lvlText w:val="%1.%2.%3"/>
      <w:lvlJc w:val="left"/>
      <w:pPr>
        <w:tabs>
          <w:tab w:val="num" w:pos="862"/>
        </w:tabs>
        <w:ind w:left="862" w:hanging="720"/>
      </w:pPr>
      <w:rPr>
        <w:rFonts w:hint="default"/>
        <w:color w:val="000000"/>
        <w:sz w:val="24"/>
        <w:szCs w:val="24"/>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2">
    <w:nsid w:val="247F425F"/>
    <w:multiLevelType w:val="hybridMultilevel"/>
    <w:tmpl w:val="C2CCB54E"/>
    <w:lvl w:ilvl="0" w:tplc="3AF2B426">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5DB02C2"/>
    <w:multiLevelType w:val="multilevel"/>
    <w:tmpl w:val="ECBEB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400D06"/>
    <w:multiLevelType w:val="hybridMultilevel"/>
    <w:tmpl w:val="27E6E764"/>
    <w:lvl w:ilvl="0" w:tplc="FFFFFFFF">
      <w:start w:val="2"/>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5">
    <w:nsid w:val="289B6FF9"/>
    <w:multiLevelType w:val="hybridMultilevel"/>
    <w:tmpl w:val="CFBC12C6"/>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2B7026C1"/>
    <w:multiLevelType w:val="hybridMultilevel"/>
    <w:tmpl w:val="D0D8769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471C77"/>
    <w:multiLevelType w:val="hybridMultilevel"/>
    <w:tmpl w:val="981CE752"/>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F435008"/>
    <w:multiLevelType w:val="hybridMultilevel"/>
    <w:tmpl w:val="345ADE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065423F"/>
    <w:multiLevelType w:val="hybridMultilevel"/>
    <w:tmpl w:val="67488C6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452EAA"/>
    <w:multiLevelType w:val="hybridMultilevel"/>
    <w:tmpl w:val="ECECCC58"/>
    <w:lvl w:ilvl="0" w:tplc="DA0C84E2">
      <w:start w:val="1"/>
      <w:numFmt w:val="decimal"/>
      <w:lvlText w:val="5.2.%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297263"/>
    <w:multiLevelType w:val="hybridMultilevel"/>
    <w:tmpl w:val="0278F5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CB4098D"/>
    <w:multiLevelType w:val="hybridMultilevel"/>
    <w:tmpl w:val="3BE8C5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42A3612"/>
    <w:multiLevelType w:val="hybridMultilevel"/>
    <w:tmpl w:val="DFB22AF8"/>
    <w:lvl w:ilvl="0" w:tplc="527028A8">
      <w:start w:val="1"/>
      <w:numFmt w:val="decimal"/>
      <w:lvlText w:val="5.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AC935CA"/>
    <w:multiLevelType w:val="hybridMultilevel"/>
    <w:tmpl w:val="57605872"/>
    <w:lvl w:ilvl="0" w:tplc="527028A8">
      <w:start w:val="1"/>
      <w:numFmt w:val="decimal"/>
      <w:lvlText w:val="5.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C273202"/>
    <w:multiLevelType w:val="hybridMultilevel"/>
    <w:tmpl w:val="F1782094"/>
    <w:lvl w:ilvl="0" w:tplc="04190011">
      <w:start w:val="1"/>
      <w:numFmt w:val="decimal"/>
      <w:lvlText w:val="%1)"/>
      <w:lvlJc w:val="left"/>
      <w:pPr>
        <w:ind w:left="1265" w:hanging="360"/>
      </w:pPr>
    </w:lvl>
    <w:lvl w:ilvl="1" w:tplc="04190019" w:tentative="1">
      <w:start w:val="1"/>
      <w:numFmt w:val="lowerLetter"/>
      <w:lvlText w:val="%2."/>
      <w:lvlJc w:val="left"/>
      <w:pPr>
        <w:ind w:left="1985" w:hanging="360"/>
      </w:pPr>
    </w:lvl>
    <w:lvl w:ilvl="2" w:tplc="0419001B" w:tentative="1">
      <w:start w:val="1"/>
      <w:numFmt w:val="lowerRoman"/>
      <w:lvlText w:val="%3."/>
      <w:lvlJc w:val="right"/>
      <w:pPr>
        <w:ind w:left="2705" w:hanging="180"/>
      </w:pPr>
    </w:lvl>
    <w:lvl w:ilvl="3" w:tplc="0419000F" w:tentative="1">
      <w:start w:val="1"/>
      <w:numFmt w:val="decimal"/>
      <w:lvlText w:val="%4."/>
      <w:lvlJc w:val="left"/>
      <w:pPr>
        <w:ind w:left="3425" w:hanging="360"/>
      </w:pPr>
    </w:lvl>
    <w:lvl w:ilvl="4" w:tplc="04190019" w:tentative="1">
      <w:start w:val="1"/>
      <w:numFmt w:val="lowerLetter"/>
      <w:lvlText w:val="%5."/>
      <w:lvlJc w:val="left"/>
      <w:pPr>
        <w:ind w:left="4145" w:hanging="360"/>
      </w:pPr>
    </w:lvl>
    <w:lvl w:ilvl="5" w:tplc="0419001B" w:tentative="1">
      <w:start w:val="1"/>
      <w:numFmt w:val="lowerRoman"/>
      <w:lvlText w:val="%6."/>
      <w:lvlJc w:val="right"/>
      <w:pPr>
        <w:ind w:left="4865" w:hanging="180"/>
      </w:pPr>
    </w:lvl>
    <w:lvl w:ilvl="6" w:tplc="0419000F" w:tentative="1">
      <w:start w:val="1"/>
      <w:numFmt w:val="decimal"/>
      <w:lvlText w:val="%7."/>
      <w:lvlJc w:val="left"/>
      <w:pPr>
        <w:ind w:left="5585" w:hanging="360"/>
      </w:pPr>
    </w:lvl>
    <w:lvl w:ilvl="7" w:tplc="04190019" w:tentative="1">
      <w:start w:val="1"/>
      <w:numFmt w:val="lowerLetter"/>
      <w:lvlText w:val="%8."/>
      <w:lvlJc w:val="left"/>
      <w:pPr>
        <w:ind w:left="6305" w:hanging="360"/>
      </w:pPr>
    </w:lvl>
    <w:lvl w:ilvl="8" w:tplc="0419001B" w:tentative="1">
      <w:start w:val="1"/>
      <w:numFmt w:val="lowerRoman"/>
      <w:lvlText w:val="%9."/>
      <w:lvlJc w:val="right"/>
      <w:pPr>
        <w:ind w:left="7025" w:hanging="180"/>
      </w:pPr>
    </w:lvl>
  </w:abstractNum>
  <w:abstractNum w:abstractNumId="26">
    <w:nsid w:val="4CF10648"/>
    <w:multiLevelType w:val="hybridMultilevel"/>
    <w:tmpl w:val="2E9EBD8A"/>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4DAC7E21"/>
    <w:multiLevelType w:val="multilevel"/>
    <w:tmpl w:val="4118B140"/>
    <w:lvl w:ilvl="0">
      <w:start w:val="5"/>
      <w:numFmt w:val="decimal"/>
      <w:lvlText w:val="%1"/>
      <w:lvlJc w:val="left"/>
      <w:pPr>
        <w:tabs>
          <w:tab w:val="num" w:pos="480"/>
        </w:tabs>
        <w:ind w:left="480" w:hanging="480"/>
      </w:pPr>
      <w:rPr>
        <w:rFonts w:hint="default"/>
        <w:color w:val="000000"/>
      </w:rPr>
    </w:lvl>
    <w:lvl w:ilvl="1">
      <w:start w:val="2"/>
      <w:numFmt w:val="decimal"/>
      <w:lvlText w:val="%1.%2"/>
      <w:lvlJc w:val="left"/>
      <w:pPr>
        <w:tabs>
          <w:tab w:val="num" w:pos="480"/>
        </w:tabs>
        <w:ind w:left="480" w:hanging="480"/>
      </w:pPr>
      <w:rPr>
        <w:rFonts w:hint="default"/>
        <w:color w:val="000000"/>
      </w:rPr>
    </w:lvl>
    <w:lvl w:ilvl="2">
      <w:start w:val="1"/>
      <w:numFmt w:val="decimal"/>
      <w:lvlText w:val="%3."/>
      <w:lvlJc w:val="left"/>
      <w:pPr>
        <w:tabs>
          <w:tab w:val="num" w:pos="862"/>
        </w:tabs>
        <w:ind w:left="862" w:hanging="720"/>
      </w:pPr>
      <w:rPr>
        <w:rFonts w:hint="default"/>
        <w:color w:val="000000"/>
        <w:sz w:val="28"/>
        <w:szCs w:val="28"/>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8">
    <w:nsid w:val="4EF143EC"/>
    <w:multiLevelType w:val="hybridMultilevel"/>
    <w:tmpl w:val="0EC60D24"/>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6D272DE"/>
    <w:multiLevelType w:val="multilevel"/>
    <w:tmpl w:val="EF7CE6E8"/>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615"/>
        </w:tabs>
        <w:ind w:left="615" w:hanging="435"/>
      </w:pPr>
      <w:rPr>
        <w:rFonts w:hint="default"/>
      </w:rPr>
    </w:lvl>
    <w:lvl w:ilvl="2">
      <w:start w:val="1"/>
      <w:numFmt w:val="decimal"/>
      <w:lvlText w:val="%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30">
    <w:nsid w:val="583C49B5"/>
    <w:multiLevelType w:val="hybridMultilevel"/>
    <w:tmpl w:val="F69ECF40"/>
    <w:lvl w:ilvl="0" w:tplc="527028A8">
      <w:start w:val="1"/>
      <w:numFmt w:val="decimal"/>
      <w:lvlText w:val="5.1.%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598A4836"/>
    <w:multiLevelType w:val="hybridMultilevel"/>
    <w:tmpl w:val="165639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9E000DB"/>
    <w:multiLevelType w:val="multilevel"/>
    <w:tmpl w:val="95DA5348"/>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615"/>
        </w:tabs>
        <w:ind w:left="615" w:hanging="43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33">
    <w:nsid w:val="6CA94FFC"/>
    <w:multiLevelType w:val="hybridMultilevel"/>
    <w:tmpl w:val="89FAE760"/>
    <w:lvl w:ilvl="0" w:tplc="527028A8">
      <w:start w:val="1"/>
      <w:numFmt w:val="decimal"/>
      <w:lvlText w:val="5.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260B1D"/>
    <w:multiLevelType w:val="hybridMultilevel"/>
    <w:tmpl w:val="DDF463BC"/>
    <w:lvl w:ilvl="0" w:tplc="0419000F">
      <w:start w:val="1"/>
      <w:numFmt w:val="decimal"/>
      <w:lvlText w:val="%1."/>
      <w:lvlJc w:val="left"/>
      <w:pPr>
        <w:ind w:left="1265" w:hanging="360"/>
      </w:pPr>
    </w:lvl>
    <w:lvl w:ilvl="1" w:tplc="04190019" w:tentative="1">
      <w:start w:val="1"/>
      <w:numFmt w:val="lowerLetter"/>
      <w:lvlText w:val="%2."/>
      <w:lvlJc w:val="left"/>
      <w:pPr>
        <w:ind w:left="1985" w:hanging="360"/>
      </w:pPr>
    </w:lvl>
    <w:lvl w:ilvl="2" w:tplc="0419001B" w:tentative="1">
      <w:start w:val="1"/>
      <w:numFmt w:val="lowerRoman"/>
      <w:lvlText w:val="%3."/>
      <w:lvlJc w:val="right"/>
      <w:pPr>
        <w:ind w:left="2705" w:hanging="180"/>
      </w:pPr>
    </w:lvl>
    <w:lvl w:ilvl="3" w:tplc="0419000F" w:tentative="1">
      <w:start w:val="1"/>
      <w:numFmt w:val="decimal"/>
      <w:lvlText w:val="%4."/>
      <w:lvlJc w:val="left"/>
      <w:pPr>
        <w:ind w:left="3425" w:hanging="360"/>
      </w:pPr>
    </w:lvl>
    <w:lvl w:ilvl="4" w:tplc="04190019" w:tentative="1">
      <w:start w:val="1"/>
      <w:numFmt w:val="lowerLetter"/>
      <w:lvlText w:val="%5."/>
      <w:lvlJc w:val="left"/>
      <w:pPr>
        <w:ind w:left="4145" w:hanging="360"/>
      </w:pPr>
    </w:lvl>
    <w:lvl w:ilvl="5" w:tplc="0419001B" w:tentative="1">
      <w:start w:val="1"/>
      <w:numFmt w:val="lowerRoman"/>
      <w:lvlText w:val="%6."/>
      <w:lvlJc w:val="right"/>
      <w:pPr>
        <w:ind w:left="4865" w:hanging="180"/>
      </w:pPr>
    </w:lvl>
    <w:lvl w:ilvl="6" w:tplc="0419000F" w:tentative="1">
      <w:start w:val="1"/>
      <w:numFmt w:val="decimal"/>
      <w:lvlText w:val="%7."/>
      <w:lvlJc w:val="left"/>
      <w:pPr>
        <w:ind w:left="5585" w:hanging="360"/>
      </w:pPr>
    </w:lvl>
    <w:lvl w:ilvl="7" w:tplc="04190019" w:tentative="1">
      <w:start w:val="1"/>
      <w:numFmt w:val="lowerLetter"/>
      <w:lvlText w:val="%8."/>
      <w:lvlJc w:val="left"/>
      <w:pPr>
        <w:ind w:left="6305" w:hanging="360"/>
      </w:pPr>
    </w:lvl>
    <w:lvl w:ilvl="8" w:tplc="0419001B" w:tentative="1">
      <w:start w:val="1"/>
      <w:numFmt w:val="lowerRoman"/>
      <w:lvlText w:val="%9."/>
      <w:lvlJc w:val="right"/>
      <w:pPr>
        <w:ind w:left="7025" w:hanging="180"/>
      </w:pPr>
    </w:lvl>
  </w:abstractNum>
  <w:abstractNum w:abstractNumId="35">
    <w:nsid w:val="73C0567D"/>
    <w:multiLevelType w:val="multilevel"/>
    <w:tmpl w:val="61F6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3C76811"/>
    <w:multiLevelType w:val="hybridMultilevel"/>
    <w:tmpl w:val="477820E8"/>
    <w:lvl w:ilvl="0" w:tplc="DA0C84E2">
      <w:start w:val="1"/>
      <w:numFmt w:val="decimal"/>
      <w:lvlText w:val="5.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4B173CB"/>
    <w:multiLevelType w:val="hybridMultilevel"/>
    <w:tmpl w:val="22B83372"/>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nsid w:val="792F5641"/>
    <w:multiLevelType w:val="hybridMultilevel"/>
    <w:tmpl w:val="6ECAAAF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9971CB"/>
    <w:multiLevelType w:val="hybridMultilevel"/>
    <w:tmpl w:val="105607B4"/>
    <w:lvl w:ilvl="0" w:tplc="DA0C84E2">
      <w:start w:val="1"/>
      <w:numFmt w:val="decimal"/>
      <w:lvlText w:val="5.2.%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5"/>
  </w:num>
  <w:num w:numId="5">
    <w:abstractNumId w:val="9"/>
  </w:num>
  <w:num w:numId="6">
    <w:abstractNumId w:val="24"/>
  </w:num>
  <w:num w:numId="7">
    <w:abstractNumId w:val="39"/>
  </w:num>
  <w:num w:numId="8">
    <w:abstractNumId w:val="34"/>
  </w:num>
  <w:num w:numId="9">
    <w:abstractNumId w:val="8"/>
  </w:num>
  <w:num w:numId="10">
    <w:abstractNumId w:val="18"/>
  </w:num>
  <w:num w:numId="11">
    <w:abstractNumId w:val="12"/>
  </w:num>
  <w:num w:numId="12">
    <w:abstractNumId w:val="33"/>
  </w:num>
  <w:num w:numId="13">
    <w:abstractNumId w:val="38"/>
  </w:num>
  <w:num w:numId="14">
    <w:abstractNumId w:val="3"/>
  </w:num>
  <w:num w:numId="15">
    <w:abstractNumId w:val="26"/>
  </w:num>
  <w:num w:numId="16">
    <w:abstractNumId w:val="7"/>
  </w:num>
  <w:num w:numId="17">
    <w:abstractNumId w:val="23"/>
  </w:num>
  <w:num w:numId="18">
    <w:abstractNumId w:val="16"/>
  </w:num>
  <w:num w:numId="19">
    <w:abstractNumId w:val="20"/>
  </w:num>
  <w:num w:numId="20">
    <w:abstractNumId w:val="19"/>
  </w:num>
  <w:num w:numId="21">
    <w:abstractNumId w:val="22"/>
  </w:num>
  <w:num w:numId="22">
    <w:abstractNumId w:val="6"/>
  </w:num>
  <w:num w:numId="23">
    <w:abstractNumId w:val="17"/>
  </w:num>
  <w:num w:numId="24">
    <w:abstractNumId w:val="21"/>
  </w:num>
  <w:num w:numId="25">
    <w:abstractNumId w:val="32"/>
  </w:num>
  <w:num w:numId="26">
    <w:abstractNumId w:val="29"/>
  </w:num>
  <w:num w:numId="27">
    <w:abstractNumId w:val="11"/>
  </w:num>
  <w:num w:numId="28">
    <w:abstractNumId w:val="27"/>
  </w:num>
  <w:num w:numId="29">
    <w:abstractNumId w:val="31"/>
  </w:num>
  <w:num w:numId="30">
    <w:abstractNumId w:val="2"/>
  </w:num>
  <w:num w:numId="31">
    <w:abstractNumId w:val="30"/>
  </w:num>
  <w:num w:numId="32">
    <w:abstractNumId w:val="37"/>
  </w:num>
  <w:num w:numId="33">
    <w:abstractNumId w:val="36"/>
  </w:num>
  <w:num w:numId="34">
    <w:abstractNumId w:val="10"/>
  </w:num>
  <w:num w:numId="35">
    <w:abstractNumId w:val="35"/>
  </w:num>
  <w:num w:numId="36">
    <w:abstractNumId w:val="13"/>
  </w:num>
  <w:num w:numId="37">
    <w:abstractNumId w:val="4"/>
  </w:num>
  <w:num w:numId="38">
    <w:abstractNumId w:val="14"/>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CB"/>
    <w:rsid w:val="00016BF1"/>
    <w:rsid w:val="00036AAD"/>
    <w:rsid w:val="0005699B"/>
    <w:rsid w:val="00066C72"/>
    <w:rsid w:val="000A36D0"/>
    <w:rsid w:val="000E32F8"/>
    <w:rsid w:val="000F25A3"/>
    <w:rsid w:val="001040C3"/>
    <w:rsid w:val="00114E63"/>
    <w:rsid w:val="00235037"/>
    <w:rsid w:val="00341C2F"/>
    <w:rsid w:val="0035083C"/>
    <w:rsid w:val="00350BBC"/>
    <w:rsid w:val="00351324"/>
    <w:rsid w:val="003A0B4E"/>
    <w:rsid w:val="003B63FD"/>
    <w:rsid w:val="00454F2A"/>
    <w:rsid w:val="004611F5"/>
    <w:rsid w:val="00475813"/>
    <w:rsid w:val="004D6EFD"/>
    <w:rsid w:val="004D78E5"/>
    <w:rsid w:val="004E1CB8"/>
    <w:rsid w:val="005C64D3"/>
    <w:rsid w:val="005F4F18"/>
    <w:rsid w:val="005F587C"/>
    <w:rsid w:val="00624E06"/>
    <w:rsid w:val="006317A4"/>
    <w:rsid w:val="00670552"/>
    <w:rsid w:val="006B46E8"/>
    <w:rsid w:val="006D788E"/>
    <w:rsid w:val="006E1853"/>
    <w:rsid w:val="00750058"/>
    <w:rsid w:val="007612D3"/>
    <w:rsid w:val="007B0A9D"/>
    <w:rsid w:val="007B157F"/>
    <w:rsid w:val="007B4268"/>
    <w:rsid w:val="007C53C5"/>
    <w:rsid w:val="007F68A3"/>
    <w:rsid w:val="0081003B"/>
    <w:rsid w:val="00835095"/>
    <w:rsid w:val="00857A34"/>
    <w:rsid w:val="00873FC0"/>
    <w:rsid w:val="008879D3"/>
    <w:rsid w:val="00907ABE"/>
    <w:rsid w:val="00991DB1"/>
    <w:rsid w:val="009A26C2"/>
    <w:rsid w:val="009B251B"/>
    <w:rsid w:val="00A73178"/>
    <w:rsid w:val="00A91F6F"/>
    <w:rsid w:val="00AC5555"/>
    <w:rsid w:val="00AC71AD"/>
    <w:rsid w:val="00AF5C0C"/>
    <w:rsid w:val="00B647FD"/>
    <w:rsid w:val="00B87C0A"/>
    <w:rsid w:val="00B95AD6"/>
    <w:rsid w:val="00BA7818"/>
    <w:rsid w:val="00BB06CE"/>
    <w:rsid w:val="00BB5AB3"/>
    <w:rsid w:val="00C0578D"/>
    <w:rsid w:val="00C17665"/>
    <w:rsid w:val="00C521CB"/>
    <w:rsid w:val="00D2068B"/>
    <w:rsid w:val="00DA678D"/>
    <w:rsid w:val="00DC1BA8"/>
    <w:rsid w:val="00EA40F6"/>
    <w:rsid w:val="00EF138A"/>
    <w:rsid w:val="00F643BE"/>
    <w:rsid w:val="00F670F8"/>
    <w:rsid w:val="00FF4BDE"/>
    <w:rsid w:val="00FF5678"/>
    <w:rsid w:val="00FF5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8E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styleId="a9">
    <w:name w:val="List Paragraph"/>
    <w:basedOn w:val="a"/>
    <w:uiPriority w:val="34"/>
    <w:qFormat/>
    <w:rsid w:val="000A36D0"/>
    <w:pPr>
      <w:ind w:left="720"/>
      <w:contextualSpacing/>
    </w:pPr>
  </w:style>
  <w:style w:type="paragraph" w:customStyle="1" w:styleId="ReportMain">
    <w:name w:val="Report_Main"/>
    <w:basedOn w:val="a"/>
    <w:link w:val="ReportMain0"/>
    <w:rsid w:val="00624E06"/>
    <w:pPr>
      <w:spacing w:after="0" w:line="240" w:lineRule="auto"/>
    </w:pPr>
    <w:rPr>
      <w:sz w:val="24"/>
    </w:rPr>
  </w:style>
  <w:style w:type="character" w:customStyle="1" w:styleId="ReportMain0">
    <w:name w:val="Report_Main Знак"/>
    <w:basedOn w:val="a0"/>
    <w:link w:val="ReportMain"/>
    <w:rsid w:val="00624E06"/>
    <w:rPr>
      <w:rFonts w:ascii="Times New Roman" w:hAnsi="Times New Roman" w:cs="Times New Roman"/>
      <w:sz w:val="24"/>
    </w:rPr>
  </w:style>
  <w:style w:type="character" w:styleId="aa">
    <w:name w:val="Hyperlink"/>
    <w:basedOn w:val="a0"/>
    <w:uiPriority w:val="99"/>
    <w:unhideWhenUsed/>
    <w:rsid w:val="00624E06"/>
    <w:rPr>
      <w:rFonts w:ascii="Times New Roman" w:hAnsi="Times New Roman" w:cs="Times New Roman"/>
      <w:color w:val="0000FF" w:themeColor="hyperlink"/>
      <w:u w:val="single"/>
    </w:rPr>
  </w:style>
  <w:style w:type="paragraph" w:customStyle="1" w:styleId="c44">
    <w:name w:val="c44"/>
    <w:basedOn w:val="a"/>
    <w:rsid w:val="00AC71AD"/>
    <w:pPr>
      <w:spacing w:before="100" w:beforeAutospacing="1" w:after="100" w:afterAutospacing="1" w:line="240" w:lineRule="auto"/>
    </w:pPr>
    <w:rPr>
      <w:rFonts w:eastAsia="Times New Roman"/>
      <w:sz w:val="24"/>
      <w:szCs w:val="24"/>
      <w:lang w:eastAsia="ru-RU"/>
    </w:rPr>
  </w:style>
  <w:style w:type="character" w:customStyle="1" w:styleId="c17">
    <w:name w:val="c17"/>
    <w:basedOn w:val="a0"/>
    <w:rsid w:val="00AC71AD"/>
  </w:style>
  <w:style w:type="character" w:customStyle="1" w:styleId="c5">
    <w:name w:val="c5"/>
    <w:basedOn w:val="a0"/>
    <w:rsid w:val="00AC71AD"/>
  </w:style>
  <w:style w:type="character" w:customStyle="1" w:styleId="c0">
    <w:name w:val="c0"/>
    <w:basedOn w:val="a0"/>
    <w:rsid w:val="00AC71AD"/>
  </w:style>
  <w:style w:type="paragraph" w:customStyle="1" w:styleId="c18">
    <w:name w:val="c18"/>
    <w:basedOn w:val="a"/>
    <w:rsid w:val="00AC71AD"/>
    <w:pPr>
      <w:spacing w:before="100" w:beforeAutospacing="1" w:after="100" w:afterAutospacing="1" w:line="240" w:lineRule="auto"/>
    </w:pPr>
    <w:rPr>
      <w:rFonts w:eastAsia="Times New Roman"/>
      <w:sz w:val="24"/>
      <w:szCs w:val="24"/>
      <w:lang w:eastAsia="ru-RU"/>
    </w:rPr>
  </w:style>
  <w:style w:type="paragraph" w:customStyle="1" w:styleId="c24">
    <w:name w:val="c24"/>
    <w:basedOn w:val="a"/>
    <w:rsid w:val="00AC71AD"/>
    <w:pPr>
      <w:spacing w:before="100" w:beforeAutospacing="1" w:after="100" w:afterAutospacing="1" w:line="240" w:lineRule="auto"/>
    </w:pPr>
    <w:rPr>
      <w:rFonts w:eastAsia="Times New Roman"/>
      <w:sz w:val="24"/>
      <w:szCs w:val="24"/>
      <w:lang w:eastAsia="ru-RU"/>
    </w:rPr>
  </w:style>
  <w:style w:type="character" w:customStyle="1" w:styleId="c7">
    <w:name w:val="c7"/>
    <w:basedOn w:val="a0"/>
    <w:rsid w:val="00AC71AD"/>
  </w:style>
  <w:style w:type="paragraph" w:customStyle="1" w:styleId="c2">
    <w:name w:val="c2"/>
    <w:basedOn w:val="a"/>
    <w:rsid w:val="00AC71AD"/>
    <w:pPr>
      <w:spacing w:before="100" w:beforeAutospacing="1" w:after="100" w:afterAutospacing="1" w:line="240" w:lineRule="auto"/>
    </w:pPr>
    <w:rPr>
      <w:rFonts w:eastAsia="Times New Roman"/>
      <w:sz w:val="24"/>
      <w:szCs w:val="24"/>
      <w:lang w:eastAsia="ru-RU"/>
    </w:rPr>
  </w:style>
  <w:style w:type="paragraph" w:customStyle="1" w:styleId="c4">
    <w:name w:val="c4"/>
    <w:basedOn w:val="a"/>
    <w:rsid w:val="00AC71AD"/>
    <w:pPr>
      <w:spacing w:before="100" w:beforeAutospacing="1" w:after="100" w:afterAutospacing="1" w:line="240" w:lineRule="auto"/>
    </w:pPr>
    <w:rPr>
      <w:rFonts w:eastAsia="Times New Roman"/>
      <w:sz w:val="24"/>
      <w:szCs w:val="24"/>
      <w:lang w:eastAsia="ru-RU"/>
    </w:rPr>
  </w:style>
  <w:style w:type="paragraph" w:customStyle="1" w:styleId="c11">
    <w:name w:val="c11"/>
    <w:basedOn w:val="a"/>
    <w:rsid w:val="00AC71AD"/>
    <w:pPr>
      <w:spacing w:before="100" w:beforeAutospacing="1" w:after="100" w:afterAutospacing="1" w:line="240" w:lineRule="auto"/>
    </w:pPr>
    <w:rPr>
      <w:rFonts w:eastAsia="Times New Roman"/>
      <w:sz w:val="24"/>
      <w:szCs w:val="24"/>
      <w:lang w:eastAsia="ru-RU"/>
    </w:rPr>
  </w:style>
  <w:style w:type="character" w:customStyle="1" w:styleId="c8">
    <w:name w:val="c8"/>
    <w:basedOn w:val="a0"/>
    <w:rsid w:val="00AC71AD"/>
  </w:style>
  <w:style w:type="paragraph" w:styleId="ab">
    <w:name w:val="Normal (Web)"/>
    <w:basedOn w:val="a"/>
    <w:uiPriority w:val="99"/>
    <w:semiHidden/>
    <w:unhideWhenUsed/>
    <w:rsid w:val="00AC71AD"/>
    <w:pPr>
      <w:spacing w:before="100" w:beforeAutospacing="1" w:after="100" w:afterAutospacing="1" w:line="240" w:lineRule="auto"/>
    </w:pPr>
    <w:rPr>
      <w:rFonts w:eastAsia="Times New Roman"/>
      <w:sz w:val="24"/>
      <w:szCs w:val="24"/>
      <w:lang w:eastAsia="ru-RU"/>
    </w:rPr>
  </w:style>
  <w:style w:type="character" w:styleId="ac">
    <w:name w:val="Strong"/>
    <w:basedOn w:val="a0"/>
    <w:uiPriority w:val="22"/>
    <w:qFormat/>
    <w:rsid w:val="00AC71A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styleId="a9">
    <w:name w:val="List Paragraph"/>
    <w:basedOn w:val="a"/>
    <w:uiPriority w:val="34"/>
    <w:qFormat/>
    <w:rsid w:val="000A36D0"/>
    <w:pPr>
      <w:ind w:left="720"/>
      <w:contextualSpacing/>
    </w:pPr>
  </w:style>
  <w:style w:type="paragraph" w:customStyle="1" w:styleId="ReportMain">
    <w:name w:val="Report_Main"/>
    <w:basedOn w:val="a"/>
    <w:link w:val="ReportMain0"/>
    <w:rsid w:val="00624E06"/>
    <w:pPr>
      <w:spacing w:after="0" w:line="240" w:lineRule="auto"/>
    </w:pPr>
    <w:rPr>
      <w:sz w:val="24"/>
    </w:rPr>
  </w:style>
  <w:style w:type="character" w:customStyle="1" w:styleId="ReportMain0">
    <w:name w:val="Report_Main Знак"/>
    <w:basedOn w:val="a0"/>
    <w:link w:val="ReportMain"/>
    <w:rsid w:val="00624E06"/>
    <w:rPr>
      <w:rFonts w:ascii="Times New Roman" w:hAnsi="Times New Roman" w:cs="Times New Roman"/>
      <w:sz w:val="24"/>
    </w:rPr>
  </w:style>
  <w:style w:type="character" w:styleId="aa">
    <w:name w:val="Hyperlink"/>
    <w:basedOn w:val="a0"/>
    <w:uiPriority w:val="99"/>
    <w:unhideWhenUsed/>
    <w:rsid w:val="00624E06"/>
    <w:rPr>
      <w:rFonts w:ascii="Times New Roman" w:hAnsi="Times New Roman" w:cs="Times New Roman"/>
      <w:color w:val="0000FF" w:themeColor="hyperlink"/>
      <w:u w:val="single"/>
    </w:rPr>
  </w:style>
  <w:style w:type="paragraph" w:customStyle="1" w:styleId="c44">
    <w:name w:val="c44"/>
    <w:basedOn w:val="a"/>
    <w:rsid w:val="00AC71AD"/>
    <w:pPr>
      <w:spacing w:before="100" w:beforeAutospacing="1" w:after="100" w:afterAutospacing="1" w:line="240" w:lineRule="auto"/>
    </w:pPr>
    <w:rPr>
      <w:rFonts w:eastAsia="Times New Roman"/>
      <w:sz w:val="24"/>
      <w:szCs w:val="24"/>
      <w:lang w:eastAsia="ru-RU"/>
    </w:rPr>
  </w:style>
  <w:style w:type="character" w:customStyle="1" w:styleId="c17">
    <w:name w:val="c17"/>
    <w:basedOn w:val="a0"/>
    <w:rsid w:val="00AC71AD"/>
  </w:style>
  <w:style w:type="character" w:customStyle="1" w:styleId="c5">
    <w:name w:val="c5"/>
    <w:basedOn w:val="a0"/>
    <w:rsid w:val="00AC71AD"/>
  </w:style>
  <w:style w:type="character" w:customStyle="1" w:styleId="c0">
    <w:name w:val="c0"/>
    <w:basedOn w:val="a0"/>
    <w:rsid w:val="00AC71AD"/>
  </w:style>
  <w:style w:type="paragraph" w:customStyle="1" w:styleId="c18">
    <w:name w:val="c18"/>
    <w:basedOn w:val="a"/>
    <w:rsid w:val="00AC71AD"/>
    <w:pPr>
      <w:spacing w:before="100" w:beforeAutospacing="1" w:after="100" w:afterAutospacing="1" w:line="240" w:lineRule="auto"/>
    </w:pPr>
    <w:rPr>
      <w:rFonts w:eastAsia="Times New Roman"/>
      <w:sz w:val="24"/>
      <w:szCs w:val="24"/>
      <w:lang w:eastAsia="ru-RU"/>
    </w:rPr>
  </w:style>
  <w:style w:type="paragraph" w:customStyle="1" w:styleId="c24">
    <w:name w:val="c24"/>
    <w:basedOn w:val="a"/>
    <w:rsid w:val="00AC71AD"/>
    <w:pPr>
      <w:spacing w:before="100" w:beforeAutospacing="1" w:after="100" w:afterAutospacing="1" w:line="240" w:lineRule="auto"/>
    </w:pPr>
    <w:rPr>
      <w:rFonts w:eastAsia="Times New Roman"/>
      <w:sz w:val="24"/>
      <w:szCs w:val="24"/>
      <w:lang w:eastAsia="ru-RU"/>
    </w:rPr>
  </w:style>
  <w:style w:type="character" w:customStyle="1" w:styleId="c7">
    <w:name w:val="c7"/>
    <w:basedOn w:val="a0"/>
    <w:rsid w:val="00AC71AD"/>
  </w:style>
  <w:style w:type="paragraph" w:customStyle="1" w:styleId="c2">
    <w:name w:val="c2"/>
    <w:basedOn w:val="a"/>
    <w:rsid w:val="00AC71AD"/>
    <w:pPr>
      <w:spacing w:before="100" w:beforeAutospacing="1" w:after="100" w:afterAutospacing="1" w:line="240" w:lineRule="auto"/>
    </w:pPr>
    <w:rPr>
      <w:rFonts w:eastAsia="Times New Roman"/>
      <w:sz w:val="24"/>
      <w:szCs w:val="24"/>
      <w:lang w:eastAsia="ru-RU"/>
    </w:rPr>
  </w:style>
  <w:style w:type="paragraph" w:customStyle="1" w:styleId="c4">
    <w:name w:val="c4"/>
    <w:basedOn w:val="a"/>
    <w:rsid w:val="00AC71AD"/>
    <w:pPr>
      <w:spacing w:before="100" w:beforeAutospacing="1" w:after="100" w:afterAutospacing="1" w:line="240" w:lineRule="auto"/>
    </w:pPr>
    <w:rPr>
      <w:rFonts w:eastAsia="Times New Roman"/>
      <w:sz w:val="24"/>
      <w:szCs w:val="24"/>
      <w:lang w:eastAsia="ru-RU"/>
    </w:rPr>
  </w:style>
  <w:style w:type="paragraph" w:customStyle="1" w:styleId="c11">
    <w:name w:val="c11"/>
    <w:basedOn w:val="a"/>
    <w:rsid w:val="00AC71AD"/>
    <w:pPr>
      <w:spacing w:before="100" w:beforeAutospacing="1" w:after="100" w:afterAutospacing="1" w:line="240" w:lineRule="auto"/>
    </w:pPr>
    <w:rPr>
      <w:rFonts w:eastAsia="Times New Roman"/>
      <w:sz w:val="24"/>
      <w:szCs w:val="24"/>
      <w:lang w:eastAsia="ru-RU"/>
    </w:rPr>
  </w:style>
  <w:style w:type="character" w:customStyle="1" w:styleId="c8">
    <w:name w:val="c8"/>
    <w:basedOn w:val="a0"/>
    <w:rsid w:val="00AC71AD"/>
  </w:style>
  <w:style w:type="paragraph" w:styleId="ab">
    <w:name w:val="Normal (Web)"/>
    <w:basedOn w:val="a"/>
    <w:uiPriority w:val="99"/>
    <w:semiHidden/>
    <w:unhideWhenUsed/>
    <w:rsid w:val="00AC71AD"/>
    <w:pPr>
      <w:spacing w:before="100" w:beforeAutospacing="1" w:after="100" w:afterAutospacing="1" w:line="240" w:lineRule="auto"/>
    </w:pPr>
    <w:rPr>
      <w:rFonts w:eastAsia="Times New Roman"/>
      <w:sz w:val="24"/>
      <w:szCs w:val="24"/>
      <w:lang w:eastAsia="ru-RU"/>
    </w:rPr>
  </w:style>
  <w:style w:type="character" w:styleId="ac">
    <w:name w:val="Strong"/>
    <w:basedOn w:val="a0"/>
    <w:uiPriority w:val="22"/>
    <w:qFormat/>
    <w:rsid w:val="00AC71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391660509">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159450" TargetMode="External"/><Relationship Id="rId5" Type="http://schemas.openxmlformats.org/officeDocument/2006/relationships/settings" Target="settings.xml"/><Relationship Id="rId10" Type="http://schemas.openxmlformats.org/officeDocument/2006/relationships/hyperlink" Target="http://biblioclub.ru/index.php?page=book&amp;id=431521" TargetMode="External"/><Relationship Id="rId4" Type="http://schemas.microsoft.com/office/2007/relationships/stylesWithEffects" Target="stylesWithEffects.xml"/><Relationship Id="rId9" Type="http://schemas.openxmlformats.org/officeDocument/2006/relationships/hyperlink" Target="http://artlib.osu.ru/web/books/metod_all/141871_20210331.pd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8425D-A170-4FF4-B92B-1542D3FD6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3060</Words>
  <Characters>17447</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2023-04-14T05:21:00Z</cp:lastPrinted>
  <dcterms:created xsi:type="dcterms:W3CDTF">2022-04-18T16:23:00Z</dcterms:created>
  <dcterms:modified xsi:type="dcterms:W3CDTF">2023-04-14T05:24:00Z</dcterms:modified>
</cp:coreProperties>
</file>