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E76114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</w:rPr>
      </w:pPr>
      <w:r w:rsidRPr="00E76114">
        <w:rPr>
          <w:i/>
        </w:rPr>
        <w:t>На правах рукописи</w:t>
      </w:r>
    </w:p>
    <w:p w:rsidR="004269E2" w:rsidRPr="00E76114" w:rsidRDefault="004269E2" w:rsidP="004269E2">
      <w:pPr>
        <w:autoSpaceDE w:val="0"/>
        <w:autoSpaceDN w:val="0"/>
        <w:adjustRightInd w:val="0"/>
        <w:spacing w:line="360" w:lineRule="auto"/>
        <w:jc w:val="center"/>
      </w:pPr>
    </w:p>
    <w:p w:rsidR="004269E2" w:rsidRPr="00E76114" w:rsidRDefault="004269E2" w:rsidP="004269E2">
      <w:pPr>
        <w:autoSpaceDE w:val="0"/>
        <w:autoSpaceDN w:val="0"/>
        <w:adjustRightInd w:val="0"/>
        <w:spacing w:line="360" w:lineRule="auto"/>
        <w:jc w:val="center"/>
      </w:pPr>
      <w:proofErr w:type="spellStart"/>
      <w:r w:rsidRPr="00E76114">
        <w:t>Минобрнауки</w:t>
      </w:r>
      <w:proofErr w:type="spellEnd"/>
      <w:r w:rsidRPr="00E76114">
        <w:t xml:space="preserve"> Российской Федерации</w:t>
      </w:r>
    </w:p>
    <w:p w:rsidR="004269E2" w:rsidRPr="00E76114" w:rsidRDefault="004269E2" w:rsidP="004269E2">
      <w:pPr>
        <w:autoSpaceDE w:val="0"/>
        <w:autoSpaceDN w:val="0"/>
        <w:adjustRightInd w:val="0"/>
        <w:jc w:val="center"/>
      </w:pPr>
    </w:p>
    <w:p w:rsidR="004269E2" w:rsidRPr="00E76114" w:rsidRDefault="004269E2" w:rsidP="004269E2">
      <w:pPr>
        <w:autoSpaceDE w:val="0"/>
        <w:autoSpaceDN w:val="0"/>
        <w:adjustRightInd w:val="0"/>
        <w:jc w:val="center"/>
      </w:pPr>
      <w:r w:rsidRPr="00E76114">
        <w:t>Федеральное государственное бюджетное образовательное учреждение</w:t>
      </w:r>
    </w:p>
    <w:p w:rsidR="004269E2" w:rsidRPr="00E76114" w:rsidRDefault="004269E2" w:rsidP="004269E2">
      <w:pPr>
        <w:autoSpaceDE w:val="0"/>
        <w:autoSpaceDN w:val="0"/>
        <w:adjustRightInd w:val="0"/>
        <w:jc w:val="center"/>
      </w:pPr>
      <w:r w:rsidRPr="00E76114">
        <w:t>высшего образования</w:t>
      </w:r>
    </w:p>
    <w:p w:rsidR="004269E2" w:rsidRPr="00E76114" w:rsidRDefault="004269E2" w:rsidP="004269E2">
      <w:pPr>
        <w:autoSpaceDE w:val="0"/>
        <w:autoSpaceDN w:val="0"/>
        <w:adjustRightInd w:val="0"/>
        <w:jc w:val="center"/>
        <w:rPr>
          <w:b/>
        </w:rPr>
      </w:pPr>
      <w:r w:rsidRPr="00E76114">
        <w:rPr>
          <w:b/>
        </w:rPr>
        <w:t>«Оренбургский государственный университет»</w:t>
      </w:r>
    </w:p>
    <w:p w:rsidR="004269E2" w:rsidRPr="00E76114" w:rsidRDefault="004269E2" w:rsidP="004269E2">
      <w:pPr>
        <w:autoSpaceDE w:val="0"/>
        <w:autoSpaceDN w:val="0"/>
        <w:adjustRightInd w:val="0"/>
        <w:jc w:val="center"/>
      </w:pPr>
    </w:p>
    <w:p w:rsidR="003F0FE1" w:rsidRPr="00E76114" w:rsidRDefault="003F0FE1" w:rsidP="003F0FE1">
      <w:pPr>
        <w:pStyle w:val="ReportHead"/>
        <w:suppressAutoHyphens/>
        <w:rPr>
          <w:sz w:val="24"/>
          <w:szCs w:val="24"/>
        </w:rPr>
      </w:pPr>
      <w:r w:rsidRPr="00E76114">
        <w:rPr>
          <w:sz w:val="24"/>
          <w:szCs w:val="24"/>
        </w:rPr>
        <w:t>Кафедра технической эксплуатации и ремонта автомобилей</w:t>
      </w:r>
    </w:p>
    <w:p w:rsidR="004269E2" w:rsidRPr="00E76114" w:rsidRDefault="004269E2" w:rsidP="004269E2">
      <w:pPr>
        <w:autoSpaceDE w:val="0"/>
        <w:autoSpaceDN w:val="0"/>
        <w:adjustRightInd w:val="0"/>
        <w:ind w:firstLine="709"/>
        <w:jc w:val="center"/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</w:pPr>
    </w:p>
    <w:p w:rsidR="00E76114" w:rsidRDefault="00E76114" w:rsidP="004269E2">
      <w:pPr>
        <w:autoSpaceDE w:val="0"/>
        <w:autoSpaceDN w:val="0"/>
        <w:adjustRightInd w:val="0"/>
        <w:ind w:firstLine="709"/>
        <w:jc w:val="center"/>
      </w:pPr>
    </w:p>
    <w:p w:rsidR="00E76114" w:rsidRDefault="00E76114" w:rsidP="004269E2">
      <w:pPr>
        <w:autoSpaceDE w:val="0"/>
        <w:autoSpaceDN w:val="0"/>
        <w:adjustRightInd w:val="0"/>
        <w:ind w:firstLine="709"/>
        <w:jc w:val="center"/>
      </w:pPr>
    </w:p>
    <w:p w:rsidR="00E76114" w:rsidRPr="00E76114" w:rsidRDefault="00E76114" w:rsidP="004269E2">
      <w:pPr>
        <w:autoSpaceDE w:val="0"/>
        <w:autoSpaceDN w:val="0"/>
        <w:adjustRightInd w:val="0"/>
        <w:ind w:firstLine="709"/>
        <w:jc w:val="center"/>
      </w:pPr>
    </w:p>
    <w:p w:rsidR="00E01DB3" w:rsidRPr="009E3397" w:rsidRDefault="004269E2" w:rsidP="00E01DB3">
      <w:pPr>
        <w:pStyle w:val="ReportHead"/>
        <w:suppressAutoHyphens/>
        <w:spacing w:before="120"/>
        <w:rPr>
          <w:b/>
          <w:szCs w:val="28"/>
        </w:rPr>
      </w:pPr>
      <w:r w:rsidRPr="009E3397">
        <w:rPr>
          <w:b/>
          <w:szCs w:val="28"/>
        </w:rPr>
        <w:t xml:space="preserve">Методические </w:t>
      </w:r>
      <w:r w:rsidR="00491396" w:rsidRPr="009E3397">
        <w:rPr>
          <w:b/>
          <w:szCs w:val="28"/>
        </w:rPr>
        <w:t>указания</w:t>
      </w:r>
      <w:r w:rsidRPr="009E3397">
        <w:rPr>
          <w:b/>
          <w:szCs w:val="28"/>
        </w:rPr>
        <w:t xml:space="preserve"> </w:t>
      </w:r>
      <w:r w:rsidR="00691AB7" w:rsidRPr="009E3397">
        <w:rPr>
          <w:b/>
          <w:szCs w:val="28"/>
        </w:rPr>
        <w:t xml:space="preserve">для </w:t>
      </w:r>
      <w:proofErr w:type="gramStart"/>
      <w:r w:rsidR="00691AB7" w:rsidRPr="009E3397">
        <w:rPr>
          <w:b/>
          <w:szCs w:val="28"/>
        </w:rPr>
        <w:t>обучающихся</w:t>
      </w:r>
      <w:proofErr w:type="gramEnd"/>
      <w:r w:rsidRPr="009E3397">
        <w:rPr>
          <w:b/>
          <w:szCs w:val="28"/>
        </w:rPr>
        <w:t xml:space="preserve"> по освоению дисциплины </w:t>
      </w:r>
    </w:p>
    <w:p w:rsidR="009D42B9" w:rsidRPr="009D42B9" w:rsidRDefault="009D42B9" w:rsidP="009D42B9">
      <w:pPr>
        <w:pStyle w:val="ReportHead"/>
        <w:suppressAutoHyphens/>
        <w:spacing w:before="120"/>
        <w:rPr>
          <w:b/>
          <w:szCs w:val="28"/>
        </w:rPr>
      </w:pPr>
      <w:bookmarkStart w:id="0" w:name="BookmarkWhereDelChr13"/>
      <w:bookmarkEnd w:id="0"/>
      <w:r w:rsidRPr="009D42B9">
        <w:rPr>
          <w:b/>
          <w:szCs w:val="28"/>
        </w:rPr>
        <w:t>«Б</w:t>
      </w:r>
      <w:proofErr w:type="gramStart"/>
      <w:r w:rsidRPr="009D42B9">
        <w:rPr>
          <w:b/>
          <w:szCs w:val="28"/>
        </w:rPr>
        <w:t>1</w:t>
      </w:r>
      <w:proofErr w:type="gramEnd"/>
      <w:r w:rsidRPr="009D42B9">
        <w:rPr>
          <w:b/>
          <w:szCs w:val="28"/>
        </w:rPr>
        <w:t>.Д.В.Э.3.1 Основы проектирования и эксплуатации технологического оборудования»</w:t>
      </w:r>
    </w:p>
    <w:p w:rsidR="009D42B9" w:rsidRDefault="009D42B9" w:rsidP="009D42B9">
      <w:pPr>
        <w:pStyle w:val="ReportHead"/>
        <w:suppressAutoHyphens/>
        <w:rPr>
          <w:sz w:val="24"/>
        </w:rPr>
      </w:pPr>
    </w:p>
    <w:p w:rsidR="009D42B9" w:rsidRDefault="009D42B9" w:rsidP="009D42B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D42B9" w:rsidRDefault="009D42B9" w:rsidP="009D42B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D42B9" w:rsidRDefault="009D42B9" w:rsidP="009D42B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D42B9" w:rsidRDefault="009D42B9" w:rsidP="009D42B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20.03.01 </w:t>
      </w:r>
      <w:proofErr w:type="spellStart"/>
      <w:r>
        <w:rPr>
          <w:i/>
          <w:sz w:val="24"/>
          <w:u w:val="single"/>
        </w:rPr>
        <w:t>Техносферная</w:t>
      </w:r>
      <w:proofErr w:type="spellEnd"/>
      <w:r>
        <w:rPr>
          <w:i/>
          <w:sz w:val="24"/>
          <w:u w:val="single"/>
        </w:rPr>
        <w:t xml:space="preserve"> безопасность</w:t>
      </w:r>
    </w:p>
    <w:p w:rsidR="009D42B9" w:rsidRDefault="009D42B9" w:rsidP="009D42B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D42B9" w:rsidRDefault="009D42B9" w:rsidP="009D42B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:rsidR="009D42B9" w:rsidRDefault="009D42B9" w:rsidP="009D42B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D42B9" w:rsidRDefault="009D42B9" w:rsidP="009D42B9">
      <w:pPr>
        <w:pStyle w:val="ReportHead"/>
        <w:suppressAutoHyphens/>
        <w:rPr>
          <w:sz w:val="24"/>
        </w:rPr>
      </w:pPr>
    </w:p>
    <w:p w:rsidR="009D42B9" w:rsidRDefault="009D42B9" w:rsidP="009D42B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9D42B9" w:rsidRDefault="009D42B9" w:rsidP="009D42B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D42B9" w:rsidRDefault="009D42B9" w:rsidP="009D42B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D42B9" w:rsidRDefault="009D42B9" w:rsidP="009D42B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9D42B9" w:rsidRDefault="009D42B9" w:rsidP="009D42B9">
      <w:pPr>
        <w:pStyle w:val="ReportHead"/>
        <w:suppressAutoHyphens/>
        <w:rPr>
          <w:sz w:val="24"/>
        </w:rPr>
      </w:pPr>
    </w:p>
    <w:p w:rsidR="003F0FE1" w:rsidRPr="00E76114" w:rsidRDefault="003F0FE1" w:rsidP="003F0FE1">
      <w:pPr>
        <w:pStyle w:val="ReportHead"/>
        <w:suppressAutoHyphens/>
        <w:rPr>
          <w:sz w:val="24"/>
          <w:szCs w:val="24"/>
        </w:rPr>
      </w:pPr>
    </w:p>
    <w:p w:rsidR="00731F09" w:rsidRPr="00E76114" w:rsidRDefault="00731F09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</w:p>
    <w:p w:rsidR="00731F09" w:rsidRPr="00E76114" w:rsidRDefault="00731F09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76114" w:rsidRDefault="00E76114" w:rsidP="00E01DB3">
      <w:pPr>
        <w:suppressAutoHyphens/>
        <w:jc w:val="center"/>
        <w:rPr>
          <w:rFonts w:eastAsiaTheme="minorHAnsi"/>
          <w:lang w:eastAsia="en-US"/>
        </w:rPr>
      </w:pPr>
    </w:p>
    <w:p w:rsidR="00E76114" w:rsidRDefault="00E76114" w:rsidP="00E01DB3">
      <w:pPr>
        <w:suppressAutoHyphens/>
        <w:jc w:val="center"/>
        <w:rPr>
          <w:rFonts w:eastAsiaTheme="minorHAnsi"/>
          <w:lang w:eastAsia="en-US"/>
        </w:rPr>
      </w:pPr>
    </w:p>
    <w:p w:rsidR="00E76114" w:rsidRPr="00E76114" w:rsidRDefault="00E76114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E76114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E76114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E76114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E76114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7A2F34" w:rsidRPr="00E76114" w:rsidRDefault="007A2F34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E76114" w:rsidRDefault="00E01DB3" w:rsidP="00E01DB3">
      <w:pPr>
        <w:suppressAutoHyphens/>
        <w:jc w:val="center"/>
        <w:rPr>
          <w:rFonts w:eastAsiaTheme="minorHAnsi"/>
          <w:lang w:eastAsia="en-US"/>
        </w:rPr>
        <w:sectPr w:rsidR="00E01DB3" w:rsidRPr="00E76114" w:rsidSect="00EF2E40">
          <w:footerReference w:type="default" r:id="rId8"/>
          <w:pgSz w:w="11906" w:h="16838"/>
          <w:pgMar w:top="1134" w:right="567" w:bottom="1134" w:left="1418" w:header="0" w:footer="397" w:gutter="0"/>
          <w:pgNumType w:start="1"/>
          <w:cols w:space="708"/>
          <w:docGrid w:linePitch="360"/>
        </w:sectPr>
      </w:pPr>
      <w:r w:rsidRPr="00E76114">
        <w:rPr>
          <w:rFonts w:eastAsiaTheme="minorHAnsi"/>
          <w:lang w:eastAsia="en-US"/>
        </w:rPr>
        <w:t xml:space="preserve">Год набора </w:t>
      </w:r>
      <w:r w:rsidR="003F0FE1" w:rsidRPr="00E76114">
        <w:rPr>
          <w:rFonts w:eastAsiaTheme="minorHAnsi"/>
          <w:lang w:eastAsia="en-US"/>
        </w:rPr>
        <w:t>20</w:t>
      </w:r>
      <w:r w:rsidR="00EF2E40">
        <w:rPr>
          <w:rFonts w:eastAsiaTheme="minorHAnsi"/>
          <w:lang w:eastAsia="en-US"/>
        </w:rPr>
        <w:t>2</w:t>
      </w:r>
      <w:r w:rsidR="0043388A">
        <w:rPr>
          <w:rFonts w:eastAsiaTheme="minorHAnsi"/>
          <w:lang w:eastAsia="en-US"/>
        </w:rPr>
        <w:t>3</w:t>
      </w:r>
    </w:p>
    <w:p w:rsidR="004269E2" w:rsidRPr="00E76114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E76114">
        <w:rPr>
          <w:rFonts w:eastAsia="Calibri"/>
          <w:lang w:eastAsia="en-US"/>
        </w:rPr>
        <w:lastRenderedPageBreak/>
        <w:t>Составител</w:t>
      </w:r>
      <w:r w:rsidR="007A2F34" w:rsidRPr="00E76114">
        <w:rPr>
          <w:rFonts w:eastAsia="Calibri"/>
          <w:lang w:eastAsia="en-US"/>
        </w:rPr>
        <w:t>ь</w:t>
      </w:r>
      <w:r w:rsidRPr="00E76114">
        <w:rPr>
          <w:rFonts w:eastAsia="Calibri"/>
          <w:lang w:eastAsia="en-US"/>
        </w:rPr>
        <w:t xml:space="preserve"> _____________________ </w:t>
      </w:r>
      <w:proofErr w:type="spellStart"/>
      <w:r w:rsidR="003F0FE1" w:rsidRPr="00E76114">
        <w:rPr>
          <w:rFonts w:eastAsia="Calibri"/>
          <w:lang w:eastAsia="en-US"/>
        </w:rPr>
        <w:t>Р.С.Фаскиев</w:t>
      </w:r>
      <w:proofErr w:type="spellEnd"/>
    </w:p>
    <w:p w:rsidR="004269E2" w:rsidRPr="00E76114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7673B1" w:rsidRPr="00E76114" w:rsidRDefault="007673B1" w:rsidP="007673B1">
      <w:pPr>
        <w:suppressAutoHyphens/>
        <w:spacing w:line="360" w:lineRule="auto"/>
        <w:rPr>
          <w:kern w:val="1"/>
          <w:lang w:eastAsia="hi-IN" w:bidi="hi-IN"/>
        </w:rPr>
      </w:pPr>
      <w:r w:rsidRPr="00E76114">
        <w:rPr>
          <w:kern w:val="1"/>
          <w:lang w:eastAsia="hi-IN" w:bidi="hi-IN"/>
        </w:rPr>
        <w:t>«___»______________</w:t>
      </w:r>
      <w:r w:rsidR="003F0FE1" w:rsidRPr="00E76114">
        <w:rPr>
          <w:kern w:val="1"/>
          <w:lang w:eastAsia="hi-IN" w:bidi="hi-IN"/>
        </w:rPr>
        <w:t>20</w:t>
      </w:r>
      <w:r w:rsidR="00EF50AE">
        <w:rPr>
          <w:kern w:val="1"/>
          <w:lang w:eastAsia="hi-IN" w:bidi="hi-IN"/>
        </w:rPr>
        <w:t>__</w:t>
      </w:r>
      <w:r w:rsidR="003F0FE1" w:rsidRPr="00E76114">
        <w:rPr>
          <w:kern w:val="1"/>
          <w:lang w:eastAsia="hi-IN" w:bidi="hi-IN"/>
        </w:rPr>
        <w:t xml:space="preserve"> </w:t>
      </w:r>
      <w:r w:rsidRPr="00E76114">
        <w:rPr>
          <w:kern w:val="1"/>
          <w:lang w:eastAsia="hi-IN" w:bidi="hi-IN"/>
        </w:rPr>
        <w:t>г.</w:t>
      </w:r>
    </w:p>
    <w:p w:rsidR="007A2F34" w:rsidRPr="00E76114" w:rsidRDefault="007A2F3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E76114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E76114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E76114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E76114">
        <w:rPr>
          <w:rFonts w:eastAsia="Calibri"/>
          <w:lang w:eastAsia="en-US"/>
        </w:rPr>
        <w:t xml:space="preserve">Методические </w:t>
      </w:r>
      <w:r w:rsidR="00691AB7" w:rsidRPr="00E76114">
        <w:rPr>
          <w:rFonts w:eastAsia="Calibri"/>
          <w:lang w:eastAsia="en-US"/>
        </w:rPr>
        <w:t xml:space="preserve">указания рассмотрены и одобрены </w:t>
      </w:r>
      <w:r w:rsidRPr="00E76114">
        <w:rPr>
          <w:rFonts w:eastAsia="Calibri"/>
          <w:lang w:eastAsia="en-US"/>
        </w:rPr>
        <w:t xml:space="preserve">на заседании </w:t>
      </w:r>
      <w:r w:rsidR="00491396" w:rsidRPr="00E76114">
        <w:rPr>
          <w:rFonts w:eastAsia="Calibri"/>
          <w:lang w:eastAsia="en-US"/>
        </w:rPr>
        <w:t xml:space="preserve">кафедры </w:t>
      </w:r>
      <w:r w:rsidR="00EF50AE">
        <w:rPr>
          <w:rFonts w:eastAsia="Calibri"/>
          <w:lang w:eastAsia="en-US"/>
        </w:rPr>
        <w:t>технической эксплуатации и ремонта автомобилей</w:t>
      </w:r>
    </w:p>
    <w:p w:rsidR="007673B1" w:rsidRPr="00E76114" w:rsidRDefault="007673B1" w:rsidP="007673B1">
      <w:pPr>
        <w:suppressAutoHyphens/>
        <w:spacing w:line="360" w:lineRule="auto"/>
        <w:rPr>
          <w:kern w:val="1"/>
          <w:lang w:eastAsia="hi-IN" w:bidi="hi-IN"/>
        </w:rPr>
      </w:pPr>
      <w:r w:rsidRPr="00E76114">
        <w:rPr>
          <w:kern w:val="1"/>
          <w:lang w:eastAsia="hi-IN" w:bidi="hi-IN"/>
        </w:rPr>
        <w:t>«   » ______________</w:t>
      </w:r>
      <w:r w:rsidR="003F0FE1" w:rsidRPr="00E76114">
        <w:rPr>
          <w:kern w:val="1"/>
          <w:lang w:eastAsia="hi-IN" w:bidi="hi-IN"/>
        </w:rPr>
        <w:t>20</w:t>
      </w:r>
      <w:r w:rsidR="00EF50AE">
        <w:rPr>
          <w:kern w:val="1"/>
          <w:lang w:eastAsia="hi-IN" w:bidi="hi-IN"/>
        </w:rPr>
        <w:t>__</w:t>
      </w:r>
      <w:r w:rsidRPr="00E76114">
        <w:rPr>
          <w:kern w:val="1"/>
          <w:lang w:eastAsia="hi-IN" w:bidi="hi-IN"/>
        </w:rPr>
        <w:t xml:space="preserve"> г.           протокол № _</w:t>
      </w:r>
    </w:p>
    <w:p w:rsidR="000D40E4" w:rsidRPr="00E76114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E76114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E76114">
        <w:rPr>
          <w:rFonts w:eastAsia="Calibri"/>
          <w:lang w:eastAsia="en-US"/>
        </w:rPr>
        <w:t xml:space="preserve">Заведующий кафедрой </w:t>
      </w:r>
      <w:proofErr w:type="spellStart"/>
      <w:r w:rsidRPr="00E76114">
        <w:rPr>
          <w:rFonts w:eastAsia="Calibri"/>
          <w:lang w:eastAsia="en-US"/>
        </w:rPr>
        <w:t>________________________</w:t>
      </w:r>
      <w:r w:rsidR="003F0FE1" w:rsidRPr="00E76114">
        <w:rPr>
          <w:rFonts w:eastAsia="Calibri"/>
          <w:lang w:eastAsia="en-US"/>
        </w:rPr>
        <w:t>Д.А.Дрючин</w:t>
      </w:r>
      <w:proofErr w:type="spellEnd"/>
    </w:p>
    <w:p w:rsidR="004269E2" w:rsidRPr="00E76114" w:rsidRDefault="004269E2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4269E2" w:rsidRPr="00E76114" w:rsidRDefault="004269E2" w:rsidP="004269E2">
      <w:pPr>
        <w:jc w:val="both"/>
        <w:rPr>
          <w:snapToGrid w:val="0"/>
        </w:rPr>
      </w:pPr>
    </w:p>
    <w:p w:rsidR="005A4553" w:rsidRPr="00E76114" w:rsidRDefault="005A4553" w:rsidP="004269E2">
      <w:pPr>
        <w:jc w:val="both"/>
        <w:rPr>
          <w:snapToGrid w:val="0"/>
        </w:rPr>
      </w:pPr>
    </w:p>
    <w:p w:rsidR="00AE75CE" w:rsidRPr="00E76114" w:rsidRDefault="00AE75CE" w:rsidP="004269E2">
      <w:pPr>
        <w:jc w:val="both"/>
        <w:rPr>
          <w:snapToGrid w:val="0"/>
        </w:rPr>
      </w:pPr>
    </w:p>
    <w:p w:rsidR="004269E2" w:rsidRPr="00E76114" w:rsidRDefault="007F0A60" w:rsidP="005A4553">
      <w:pPr>
        <w:jc w:val="both"/>
        <w:rPr>
          <w:lang w:eastAsia="en-US"/>
        </w:rPr>
      </w:pPr>
      <w:r w:rsidRPr="00E76114">
        <w:rPr>
          <w:rFonts w:eastAsia="Calibri"/>
          <w:lang w:eastAsia="en-US"/>
        </w:rPr>
        <w:t xml:space="preserve">Методические </w:t>
      </w:r>
      <w:r w:rsidR="00691AB7" w:rsidRPr="00E76114">
        <w:rPr>
          <w:rFonts w:eastAsia="Calibri"/>
          <w:lang w:eastAsia="en-US"/>
        </w:rPr>
        <w:t>указания</w:t>
      </w:r>
      <w:r w:rsidRPr="00E76114">
        <w:rPr>
          <w:rFonts w:eastAsia="Calibri"/>
          <w:lang w:eastAsia="en-US"/>
        </w:rPr>
        <w:t xml:space="preserve"> </w:t>
      </w:r>
      <w:r w:rsidR="004269E2" w:rsidRPr="00E76114">
        <w:rPr>
          <w:rFonts w:eastAsia="Calibri"/>
          <w:lang w:eastAsia="en-US"/>
        </w:rPr>
        <w:t xml:space="preserve"> является приложением к рабочей программе по дисциплине </w:t>
      </w:r>
      <w:r w:rsidR="007A2F34" w:rsidRPr="00E76114">
        <w:rPr>
          <w:rFonts w:eastAsia="Calibri"/>
          <w:lang w:eastAsia="en-US"/>
        </w:rPr>
        <w:t>«</w:t>
      </w:r>
      <w:r w:rsidR="003F0FE1" w:rsidRPr="00E76114">
        <w:t>Основы проектирования и эксплуатации технологического оборудования</w:t>
      </w:r>
      <w:r w:rsidR="007A2F34" w:rsidRPr="00E76114">
        <w:rPr>
          <w:rFonts w:eastAsia="Calibri"/>
          <w:lang w:eastAsia="en-US"/>
        </w:rPr>
        <w:t>»</w:t>
      </w:r>
      <w:r w:rsidR="004269E2" w:rsidRPr="00E76114">
        <w:rPr>
          <w:rFonts w:eastAsia="Calibri"/>
          <w:lang w:eastAsia="en-US"/>
        </w:rPr>
        <w:t>, зарегистрированной в ЦИТ под учетным номером</w:t>
      </w:r>
      <w:r w:rsidR="009D42B9">
        <w:rPr>
          <w:rFonts w:eastAsia="Calibri"/>
          <w:lang w:eastAsia="en-US"/>
        </w:rPr>
        <w:t xml:space="preserve"> </w:t>
      </w:r>
      <w:bookmarkStart w:id="1" w:name="_GoBack"/>
      <w:bookmarkEnd w:id="1"/>
      <w:r w:rsidR="0043388A">
        <w:rPr>
          <w:rFonts w:eastAsia="Calibri"/>
          <w:u w:val="single"/>
          <w:lang w:eastAsia="en-US"/>
        </w:rPr>
        <w:t>2047712</w:t>
      </w:r>
      <w:r w:rsidR="004269E2" w:rsidRPr="00E76114">
        <w:rPr>
          <w:rFonts w:eastAsia="Calibri"/>
          <w:lang w:eastAsia="en-US"/>
        </w:rPr>
        <w:t xml:space="preserve"> </w:t>
      </w:r>
      <w:r w:rsidR="004269E2" w:rsidRPr="00E76114">
        <w:rPr>
          <w:lang w:eastAsia="en-US"/>
        </w:rPr>
        <w:t xml:space="preserve"> </w:t>
      </w:r>
    </w:p>
    <w:p w:rsidR="007F0A60" w:rsidRPr="00E76114" w:rsidRDefault="007F0A60">
      <w:pPr>
        <w:spacing w:after="200" w:line="276" w:lineRule="auto"/>
        <w:rPr>
          <w:snapToGrid w:val="0"/>
        </w:rPr>
      </w:pPr>
      <w:r w:rsidRPr="00E76114">
        <w:rPr>
          <w:snapToGrid w:val="0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019198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E3397" w:rsidRPr="009E3397" w:rsidRDefault="009E3397" w:rsidP="009E3397">
          <w:pPr>
            <w:pStyle w:val="a9"/>
            <w:jc w:val="center"/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</w:pPr>
          <w:r w:rsidRPr="009E3397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Оглавление</w:t>
          </w:r>
        </w:p>
        <w:p w:rsidR="009E3397" w:rsidRPr="009E3397" w:rsidRDefault="009E3397" w:rsidP="009E3397"/>
        <w:p w:rsidR="00863851" w:rsidRDefault="00F72FE8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72FE8">
            <w:fldChar w:fldCharType="begin"/>
          </w:r>
          <w:r w:rsidR="009E3397" w:rsidRPr="009E3397">
            <w:instrText xml:space="preserve"> TOC \o "1-3" \h \z \u </w:instrText>
          </w:r>
          <w:r w:rsidRPr="00F72FE8">
            <w:fldChar w:fldCharType="separate"/>
          </w:r>
          <w:hyperlink w:anchor="_Toc46059279" w:history="1">
            <w:r w:rsidR="00863851" w:rsidRPr="000756BB">
              <w:rPr>
                <w:rStyle w:val="aa"/>
                <w:noProof/>
              </w:rPr>
              <w:t>1 Общие положения</w:t>
            </w:r>
            <w:r w:rsidR="0086385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3851">
              <w:rPr>
                <w:noProof/>
                <w:webHidden/>
              </w:rPr>
              <w:instrText xml:space="preserve"> PAGEREF _Toc46059279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385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3851" w:rsidRDefault="00F72FE8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059280" w:history="1">
            <w:r w:rsidR="00863851" w:rsidRPr="000756BB">
              <w:rPr>
                <w:rStyle w:val="aa"/>
                <w:noProof/>
              </w:rPr>
              <w:t>2 Методические рекомендации для обучающихся по планированию и организации времени, необходимого для освоения дисциплины</w:t>
            </w:r>
            <w:r w:rsidR="0086385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3851">
              <w:rPr>
                <w:noProof/>
                <w:webHidden/>
              </w:rPr>
              <w:instrText xml:space="preserve"> PAGEREF _Toc46059280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385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3851" w:rsidRDefault="00F72FE8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059281" w:history="1">
            <w:r w:rsidR="00863851" w:rsidRPr="000756BB">
              <w:rPr>
                <w:rStyle w:val="aa"/>
                <w:noProof/>
              </w:rPr>
              <w:t>3 Методические рекомендации по работе обучающихся во время проведения лекций</w:t>
            </w:r>
            <w:r w:rsidR="0086385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3851">
              <w:rPr>
                <w:noProof/>
                <w:webHidden/>
              </w:rPr>
              <w:instrText xml:space="preserve"> PAGEREF _Toc46059281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385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3851" w:rsidRDefault="00F72FE8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059282" w:history="1">
            <w:r w:rsidR="00863851" w:rsidRPr="000756BB">
              <w:rPr>
                <w:rStyle w:val="aa"/>
                <w:noProof/>
              </w:rPr>
              <w:t>4 Методические рекомендации обучающимся при подготовке к практическим занятиям</w:t>
            </w:r>
            <w:r w:rsidR="0086385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3851">
              <w:rPr>
                <w:noProof/>
                <w:webHidden/>
              </w:rPr>
              <w:instrText xml:space="preserve"> PAGEREF _Toc46059282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385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3851" w:rsidRDefault="00F72FE8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059283" w:history="1">
            <w:r w:rsidR="00863851" w:rsidRPr="000756BB">
              <w:rPr>
                <w:rStyle w:val="aa"/>
                <w:noProof/>
              </w:rPr>
              <w:t>5 Методические рекомендации обучающимся по организации самостоятельной работы</w:t>
            </w:r>
            <w:r w:rsidR="0086385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3851">
              <w:rPr>
                <w:noProof/>
                <w:webHidden/>
              </w:rPr>
              <w:instrText xml:space="preserve"> PAGEREF _Toc46059283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385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3851" w:rsidRDefault="00F72FE8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059284" w:history="1">
            <w:r w:rsidR="00863851" w:rsidRPr="000756BB">
              <w:rPr>
                <w:rStyle w:val="aa"/>
                <w:noProof/>
              </w:rPr>
              <w:t>Рекомендуемая литература и интернет ресурсы для изучения дисциплины</w:t>
            </w:r>
            <w:r w:rsidR="0086385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3851">
              <w:rPr>
                <w:noProof/>
                <w:webHidden/>
              </w:rPr>
              <w:instrText xml:space="preserve"> PAGEREF _Toc46059284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385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397" w:rsidRDefault="00F72FE8">
          <w:r w:rsidRPr="009E3397">
            <w:rPr>
              <w:b/>
              <w:bCs/>
            </w:rPr>
            <w:fldChar w:fldCharType="end"/>
          </w:r>
        </w:p>
      </w:sdtContent>
    </w:sdt>
    <w:p w:rsidR="009E3397" w:rsidRDefault="009E3397" w:rsidP="004269E2">
      <w:pPr>
        <w:shd w:val="clear" w:color="auto" w:fill="FFFFFF"/>
        <w:spacing w:after="480"/>
        <w:jc w:val="center"/>
        <w:rPr>
          <w:b/>
          <w:color w:val="000000"/>
          <w:sz w:val="28"/>
          <w:szCs w:val="32"/>
        </w:rPr>
      </w:pPr>
    </w:p>
    <w:p w:rsidR="008D7587" w:rsidRDefault="008D758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1371D" w:rsidRPr="00E50562" w:rsidRDefault="00D1371D" w:rsidP="00E76114">
      <w:pPr>
        <w:pStyle w:val="1"/>
      </w:pPr>
      <w:bookmarkStart w:id="2" w:name="_Toc46059279"/>
      <w:r w:rsidRPr="00E50562">
        <w:lastRenderedPageBreak/>
        <w:t xml:space="preserve">1 Общие </w:t>
      </w:r>
      <w:r w:rsidRPr="00E76114">
        <w:t>положения</w:t>
      </w:r>
      <w:bookmarkEnd w:id="2"/>
      <w:r w:rsidRPr="00E50562">
        <w:t xml:space="preserve"> </w:t>
      </w:r>
    </w:p>
    <w:p w:rsidR="00D1371D" w:rsidRPr="00E50562" w:rsidRDefault="00D1371D" w:rsidP="00D1371D">
      <w:pPr>
        <w:rPr>
          <w:color w:val="000000"/>
          <w:szCs w:val="28"/>
        </w:rPr>
      </w:pPr>
    </w:p>
    <w:p w:rsidR="00AF732E" w:rsidRPr="007247F6" w:rsidRDefault="00AE75CE" w:rsidP="00AF73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E50562">
        <w:rPr>
          <w:color w:val="000000"/>
          <w:szCs w:val="28"/>
        </w:rPr>
        <w:t>Цель освоения дисциплины:</w:t>
      </w:r>
      <w:r w:rsidR="003C7F1F" w:rsidRPr="00E50562">
        <w:rPr>
          <w:color w:val="000000"/>
          <w:szCs w:val="28"/>
        </w:rPr>
        <w:t xml:space="preserve"> </w:t>
      </w:r>
      <w:r w:rsidR="00AF732E">
        <w:t>ф</w:t>
      </w:r>
      <w:r w:rsidR="00AF732E" w:rsidRPr="007247F6">
        <w:t xml:space="preserve">ормирование у студентов комплекса профессиональных знаний и навыков в области проектирования, обеспечения работоспособности и безопасности технических объектов, </w:t>
      </w:r>
      <w:r w:rsidR="00AF732E" w:rsidRPr="007247F6">
        <w:rPr>
          <w:color w:val="000000"/>
        </w:rPr>
        <w:t xml:space="preserve">используемых при выполнении технологических процессов технического обслуживания и текущего ремонта автомобилей. </w:t>
      </w:r>
    </w:p>
    <w:p w:rsidR="00AE75CE" w:rsidRPr="00E50562" w:rsidRDefault="00AE75CE" w:rsidP="00AF732E">
      <w:pPr>
        <w:ind w:firstLine="709"/>
        <w:jc w:val="both"/>
        <w:rPr>
          <w:b/>
          <w:color w:val="000000"/>
          <w:szCs w:val="28"/>
        </w:rPr>
      </w:pPr>
      <w:r w:rsidRPr="00E50562">
        <w:rPr>
          <w:color w:val="000000"/>
          <w:szCs w:val="28"/>
        </w:rPr>
        <w:t>Задачи:</w:t>
      </w:r>
      <w:r w:rsidRPr="00E50562">
        <w:rPr>
          <w:b/>
          <w:color w:val="000000"/>
          <w:szCs w:val="28"/>
        </w:rPr>
        <w:t xml:space="preserve"> </w:t>
      </w:r>
    </w:p>
    <w:p w:rsidR="00AF732E" w:rsidRPr="007247F6" w:rsidRDefault="00AF732E" w:rsidP="00AF732E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7247F6">
        <w:t>- изучение конструктивного устройства и принципа действия объектов технологического оборудования;</w:t>
      </w:r>
    </w:p>
    <w:p w:rsidR="00AF732E" w:rsidRPr="007247F6" w:rsidRDefault="00AF732E" w:rsidP="00AF73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7247F6">
        <w:rPr>
          <w:color w:val="000000"/>
        </w:rPr>
        <w:t xml:space="preserve">- изучение методов расчета и конструирования деталей и узлов технологического оборудования. </w:t>
      </w:r>
    </w:p>
    <w:p w:rsidR="00AF732E" w:rsidRPr="007247F6" w:rsidRDefault="00AF732E" w:rsidP="00AF73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7247F6">
        <w:rPr>
          <w:color w:val="000000"/>
        </w:rPr>
        <w:t>- изучение порядка выполнения работ по техническому обслуживанию и ремонту наиболее распространенных образцов технологического оборудования.</w:t>
      </w:r>
    </w:p>
    <w:p w:rsidR="00AF732E" w:rsidRDefault="00AF732E" w:rsidP="00AE75CE">
      <w:pPr>
        <w:ind w:firstLine="709"/>
        <w:jc w:val="both"/>
        <w:rPr>
          <w:color w:val="000000"/>
          <w:szCs w:val="28"/>
        </w:rPr>
      </w:pPr>
    </w:p>
    <w:p w:rsidR="00D1371D" w:rsidRDefault="00D1371D" w:rsidP="00AE75C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Процесс изучения дисциплины направлен на формирование следую</w:t>
      </w:r>
      <w:r w:rsidR="009D42B9">
        <w:rPr>
          <w:color w:val="000000"/>
          <w:szCs w:val="28"/>
        </w:rPr>
        <w:t>щей компетенции</w:t>
      </w:r>
      <w:r w:rsidRPr="00E50562">
        <w:rPr>
          <w:color w:val="000000"/>
          <w:szCs w:val="28"/>
        </w:rPr>
        <w:t xml:space="preserve">: </w:t>
      </w:r>
    </w:p>
    <w:p w:rsidR="009D42B9" w:rsidRDefault="009D42B9" w:rsidP="00AE75CE">
      <w:pPr>
        <w:ind w:firstLine="709"/>
        <w:jc w:val="both"/>
      </w:pPr>
      <w:r w:rsidRPr="00D7288B">
        <w:t>ПК*-5 Способен идентифицировать процессы и разрабатывать их рабочие модели, интерпретировать математические модели в нематематическое содержание, описывать экспериментальные данные и определять их физическую сущность, делать качественные выводы из количественных данных, осуществлять моделирование технических</w:t>
      </w:r>
    </w:p>
    <w:p w:rsidR="009D42B9" w:rsidRDefault="009D42B9" w:rsidP="00AE75CE">
      <w:pPr>
        <w:ind w:firstLine="709"/>
        <w:jc w:val="both"/>
      </w:pPr>
      <w:r w:rsidRPr="00D7288B">
        <w:t>Код и наименование индикатор</w:t>
      </w:r>
      <w:r>
        <w:t>ов</w:t>
      </w:r>
      <w:r w:rsidRPr="00D7288B">
        <w:t xml:space="preserve"> достижения компетенции</w:t>
      </w:r>
      <w:r>
        <w:t>:</w:t>
      </w:r>
    </w:p>
    <w:p w:rsidR="009D42B9" w:rsidRDefault="009D42B9" w:rsidP="009D42B9">
      <w:pPr>
        <w:pStyle w:val="ReportMain"/>
        <w:widowControl w:val="0"/>
        <w:suppressAutoHyphens/>
        <w:ind w:firstLine="709"/>
      </w:pPr>
      <w:r w:rsidRPr="00D7288B">
        <w:t>ПК*-5-В-1</w:t>
      </w:r>
      <w:proofErr w:type="gramStart"/>
      <w:r w:rsidRPr="00D7288B">
        <w:t xml:space="preserve"> З</w:t>
      </w:r>
      <w:proofErr w:type="gramEnd"/>
      <w:r w:rsidRPr="00D7288B">
        <w:t>нает основы математического и компьютерного моделирования</w:t>
      </w:r>
      <w:r>
        <w:t>;</w:t>
      </w:r>
      <w:r w:rsidRPr="00D7288B">
        <w:t xml:space="preserve"> современные цифровые системы автоматизированного проектирования деталей и конструкций</w:t>
      </w:r>
      <w:r>
        <w:t>;</w:t>
      </w:r>
    </w:p>
    <w:p w:rsidR="009D42B9" w:rsidRDefault="009D42B9" w:rsidP="009D42B9">
      <w:pPr>
        <w:pStyle w:val="ReportMain"/>
        <w:widowControl w:val="0"/>
        <w:suppressAutoHyphens/>
        <w:ind w:firstLine="709"/>
      </w:pPr>
      <w:r w:rsidRPr="00D7288B">
        <w:t>ПК*-5-В-2</w:t>
      </w:r>
      <w:proofErr w:type="gramStart"/>
      <w:r w:rsidRPr="00D7288B">
        <w:t xml:space="preserve"> У</w:t>
      </w:r>
      <w:proofErr w:type="gramEnd"/>
      <w:r w:rsidRPr="00D7288B">
        <w:t>меет разрабатывать математические модели процессов, интерпретировать математические модели нематематическое содержание, определять допущения и границы применимости модели</w:t>
      </w:r>
      <w:r>
        <w:t>;</w:t>
      </w:r>
      <w:r w:rsidRPr="00D7288B">
        <w:t xml:space="preserve"> применять алгоритмы и современные цифровые системы автоматизированного проектирования конструкций и оборудования опасных производственных объектов</w:t>
      </w:r>
      <w:r>
        <w:t>;</w:t>
      </w:r>
      <w:r w:rsidRPr="00D7288B">
        <w:t xml:space="preserve"> осуществлять компьютерное моделирование технических устройств и процессов</w:t>
      </w:r>
      <w:r>
        <w:t>;</w:t>
      </w:r>
    </w:p>
    <w:p w:rsidR="009D42B9" w:rsidRDefault="009D42B9" w:rsidP="009D42B9">
      <w:pPr>
        <w:widowControl w:val="0"/>
        <w:ind w:firstLine="709"/>
        <w:jc w:val="both"/>
      </w:pPr>
      <w:r w:rsidRPr="00D7288B">
        <w:t>ПК*-5-В-3</w:t>
      </w:r>
      <w:proofErr w:type="gramStart"/>
      <w:r w:rsidRPr="00D7288B">
        <w:t xml:space="preserve"> В</w:t>
      </w:r>
      <w:proofErr w:type="gramEnd"/>
      <w:r w:rsidRPr="00D7288B">
        <w:t>ладеет навыками определения физической сущности экспериментальных данных</w:t>
      </w:r>
      <w:r>
        <w:t>;</w:t>
      </w:r>
      <w:r w:rsidRPr="00D7288B">
        <w:t xml:space="preserve"> формирования качественных выводов из количественных данных полученных по рабочим моделям</w:t>
      </w:r>
      <w:r>
        <w:t>;</w:t>
      </w:r>
      <w:r w:rsidRPr="00D7288B">
        <w:t xml:space="preserve"> навыками применения систем автоматизированного проектирования для решения профессиональных задач</w:t>
      </w:r>
      <w:r>
        <w:t>.</w:t>
      </w:r>
    </w:p>
    <w:p w:rsidR="009D42B9" w:rsidRDefault="009D42B9" w:rsidP="00AE75CE">
      <w:pPr>
        <w:ind w:firstLine="709"/>
        <w:jc w:val="both"/>
      </w:pP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Программой дисциплины предусмотрена очная форма обучения. Распределение занятий по часам представлено в рабочей программе дисциплины. 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:rsidR="00AF732E" w:rsidRPr="0060213A" w:rsidRDefault="00AF732E" w:rsidP="00AF732E">
      <w:pPr>
        <w:pStyle w:val="ReportMain"/>
        <w:numPr>
          <w:ilvl w:val="0"/>
          <w:numId w:val="3"/>
        </w:numPr>
        <w:suppressAutoHyphens/>
        <w:jc w:val="both"/>
        <w:rPr>
          <w:szCs w:val="24"/>
        </w:rPr>
      </w:pPr>
      <w:r w:rsidRPr="0060213A">
        <w:rPr>
          <w:szCs w:val="24"/>
        </w:rPr>
        <w:t>проработка и повторение лекционного материала и материала учебников и учебных пособий;</w:t>
      </w:r>
    </w:p>
    <w:p w:rsidR="00AF732E" w:rsidRPr="0060213A" w:rsidRDefault="00AF732E" w:rsidP="00AF732E">
      <w:pPr>
        <w:pStyle w:val="ReportMain"/>
        <w:numPr>
          <w:ilvl w:val="0"/>
          <w:numId w:val="3"/>
        </w:numPr>
        <w:suppressAutoHyphens/>
        <w:jc w:val="both"/>
        <w:rPr>
          <w:szCs w:val="24"/>
        </w:rPr>
      </w:pPr>
      <w:r w:rsidRPr="0060213A">
        <w:rPr>
          <w:szCs w:val="24"/>
        </w:rPr>
        <w:t>подготовка к практическим занятиям;</w:t>
      </w:r>
    </w:p>
    <w:p w:rsidR="00AF732E" w:rsidRDefault="00AF732E" w:rsidP="00AF732E">
      <w:pPr>
        <w:pStyle w:val="ad"/>
        <w:numPr>
          <w:ilvl w:val="0"/>
          <w:numId w:val="3"/>
        </w:numPr>
        <w:rPr>
          <w:sz w:val="24"/>
          <w:szCs w:val="24"/>
        </w:rPr>
      </w:pPr>
      <w:r w:rsidRPr="0060213A">
        <w:rPr>
          <w:sz w:val="24"/>
          <w:szCs w:val="24"/>
        </w:rPr>
        <w:t>подготовка к рубежному контролю;</w:t>
      </w:r>
    </w:p>
    <w:p w:rsidR="00AF732E" w:rsidRPr="0060213A" w:rsidRDefault="00AF732E" w:rsidP="00AF732E">
      <w:pPr>
        <w:pStyle w:val="ad"/>
        <w:numPr>
          <w:ilvl w:val="0"/>
          <w:numId w:val="3"/>
        </w:numPr>
        <w:rPr>
          <w:sz w:val="24"/>
          <w:szCs w:val="24"/>
        </w:rPr>
      </w:pPr>
      <w:r w:rsidRPr="0060213A">
        <w:rPr>
          <w:sz w:val="24"/>
          <w:szCs w:val="24"/>
        </w:rPr>
        <w:t xml:space="preserve">подготовка к </w:t>
      </w:r>
      <w:r>
        <w:rPr>
          <w:sz w:val="24"/>
          <w:szCs w:val="24"/>
        </w:rPr>
        <w:t>зачету</w:t>
      </w:r>
      <w:r w:rsidRPr="0060213A">
        <w:rPr>
          <w:sz w:val="24"/>
          <w:szCs w:val="24"/>
        </w:rPr>
        <w:t xml:space="preserve">. </w:t>
      </w:r>
    </w:p>
    <w:p w:rsidR="00E50562" w:rsidRDefault="00E50562">
      <w:pPr>
        <w:spacing w:after="200" w:line="276" w:lineRule="auto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:rsidR="00045AE5" w:rsidRPr="00E50562" w:rsidRDefault="00045AE5" w:rsidP="00E76114">
      <w:pPr>
        <w:pStyle w:val="1"/>
      </w:pPr>
      <w:bookmarkStart w:id="3" w:name="_Toc46059280"/>
      <w:r w:rsidRPr="00E50562">
        <w:lastRenderedPageBreak/>
        <w:t xml:space="preserve">2 Методические рекомендации для </w:t>
      </w:r>
      <w:proofErr w:type="gramStart"/>
      <w:r w:rsidRPr="00E50562">
        <w:t>обучающихся</w:t>
      </w:r>
      <w:proofErr w:type="gramEnd"/>
      <w:r w:rsidRPr="00E50562">
        <w:t xml:space="preserve"> по планированию и организации времени, необходимого для освоения дисциплины</w:t>
      </w:r>
      <w:bookmarkEnd w:id="3"/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Изучение рекомендуется начать с ознакомления с </w:t>
      </w:r>
      <w:r>
        <w:rPr>
          <w:color w:val="000000"/>
          <w:szCs w:val="28"/>
        </w:rPr>
        <w:t xml:space="preserve">рабочей программой </w:t>
      </w:r>
      <w:r w:rsidRPr="00E50562">
        <w:rPr>
          <w:color w:val="000000"/>
          <w:szCs w:val="28"/>
        </w:rPr>
        <w:t>дисциплины, ее структурой и содержанием разделов (тем), требований к промежуточной аттестации, затем ознакомиться с перечнем рекомендуемой литературы. Далее желательно последовательное изучение материала по темам, ознакомление с рекомендациями по выполнению различных работ и заданий, как аудиторных, так и самостоятельных. Для закрепления материала следует ответить на контрольные вопросы, приведенные в Фонде оценочных средств (ФОС) по дисциплине, который также является составной частью УМКД.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Дисциплина состоит из нескольких связанных между собою тем, обеспечивающих последовательное изучение материала и выработку умения применять полученные знания при разработке стратегии развития организации.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proofErr w:type="gramStart"/>
      <w:r w:rsidRPr="00E50562">
        <w:rPr>
          <w:color w:val="000000"/>
          <w:szCs w:val="28"/>
        </w:rPr>
        <w:t>Обучение по дисциплине</w:t>
      </w:r>
      <w:proofErr w:type="gramEnd"/>
      <w:r w:rsidRPr="00E50562">
        <w:rPr>
          <w:color w:val="000000"/>
          <w:szCs w:val="28"/>
        </w:rPr>
        <w:t xml:space="preserve"> осуществляется в следующих формах: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контактная работа (аудиторные занятия - лекции, практические (семинарские) занятия);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самостоятельная работа студента;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инновационные формы проведения занятий (лекция-презентация, проблемный семинар).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Учебный материал структурирован, и изучение дисциплины производится в тематической последовательности. Каждому практическому занятию и самостоятельному изучению материала предшествует лекция по данной теме. 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проблемных ситуаций и поисков путей их решения. Многие проблемы, изучаемые в курсе, носят дискуссионный характер, что предполагает интерактивный характер проведения занятий на конкретных примерах.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Обучающимся рекомендуется следующим образом организовать время, необходимое для изучения дисциплины: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изучение конспекта лекции в тот же день после лекции - 10 - 15 минут;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повторение лекции за день перед следующей лекцией - 10 - 15 минут;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изучение теоретического материала по учебнику и конспекту - 1 час в неделю;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подготовка к практическому занятию - 1,5 часа</w:t>
      </w:r>
      <w:r>
        <w:rPr>
          <w:color w:val="000000"/>
          <w:szCs w:val="28"/>
        </w:rPr>
        <w:t>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Описание последовательности действий </w:t>
      </w:r>
      <w:proofErr w:type="gramStart"/>
      <w:r w:rsidRPr="00E50562">
        <w:rPr>
          <w:color w:val="000000"/>
          <w:szCs w:val="28"/>
        </w:rPr>
        <w:t>обучающегося</w:t>
      </w:r>
      <w:proofErr w:type="gramEnd"/>
      <w:r w:rsidRPr="00E50562">
        <w:rPr>
          <w:color w:val="000000"/>
          <w:szCs w:val="28"/>
        </w:rPr>
        <w:t>: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При изучении курса следует внимательно слушать и конспектировать материал, излагаемый на аудиторных занятиях. Для его понимания и качественного усвоения рекомендуется следующая последовательность действий: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1. После окончания учебных занятий для закрепления материала просмотреть и обдумать текст лекции, прослушанной сегодня, разобрать рассмотренные примеры (10 -минут).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2. При подготовке к лекции следующего дня повторить те</w:t>
      </w:r>
      <w:proofErr w:type="gramStart"/>
      <w:r w:rsidRPr="00E50562">
        <w:rPr>
          <w:color w:val="000000"/>
          <w:szCs w:val="28"/>
        </w:rPr>
        <w:t>кст пр</w:t>
      </w:r>
      <w:proofErr w:type="gramEnd"/>
      <w:r w:rsidRPr="00E50562">
        <w:rPr>
          <w:color w:val="000000"/>
          <w:szCs w:val="28"/>
        </w:rPr>
        <w:t>едыдущей лекции, подумать о том, какая может быть следующая тема (10 - 15 минут).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3. В течение недели выбрать время для работы с литературой в библиотеке (по 1 часу).</w:t>
      </w:r>
    </w:p>
    <w:p w:rsidR="00AF732E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4. При подготовке к практическим занятиям повторить основные понятия по теме домашнего задания, изучить примеры. Решая конкретную ситуацию, - предварительно понять, какой теоретический материал нужно использовать. Наметить план решения, попробовать на его основе решить 1 - 2 практические ситуации.</w:t>
      </w:r>
      <w:r>
        <w:rPr>
          <w:color w:val="000000"/>
          <w:szCs w:val="28"/>
        </w:rPr>
        <w:t xml:space="preserve"> </w:t>
      </w:r>
    </w:p>
    <w:p w:rsidR="00E50562" w:rsidRDefault="00E50562" w:rsidP="00E50562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:rsidR="0030376C" w:rsidRPr="00E50562" w:rsidRDefault="0030376C" w:rsidP="00E76114">
      <w:pPr>
        <w:pStyle w:val="1"/>
      </w:pPr>
      <w:bookmarkStart w:id="4" w:name="_Toc46059281"/>
      <w:r w:rsidRPr="00E50562">
        <w:lastRenderedPageBreak/>
        <w:t>3 Методические рекомендации по работе обучающихся во время проведения лекций</w:t>
      </w:r>
      <w:bookmarkEnd w:id="4"/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Лекции дают </w:t>
      </w:r>
      <w:proofErr w:type="gramStart"/>
      <w:r w:rsidRPr="00E50562">
        <w:rPr>
          <w:color w:val="000000"/>
          <w:szCs w:val="28"/>
        </w:rPr>
        <w:t>обучающимся</w:t>
      </w:r>
      <w:proofErr w:type="gramEnd"/>
      <w:r w:rsidRPr="00E50562">
        <w:rPr>
          <w:color w:val="000000"/>
          <w:szCs w:val="28"/>
        </w:rPr>
        <w:t xml:space="preserve"> систематизированные основы научных знаний по дисциплине, концентрируют их внимание на наиболее сложных и узловых вопросах в области управления. Лекции обычно излагаются в традиционном или в проблемном стиле (т.е. преподаватель формулирует вопросы и предлагает способы их решения). Это позволяет стимулировать активную познавательную деятельность обучающихся и их интерес к дисциплине, формировать творческое мышление, прибегать к противопоставлениям и сравнениям, делать обобщения, активизировать внимание обучающихся путем постановки проблемных вопросов, поощрять дискуссию.</w:t>
      </w:r>
    </w:p>
    <w:p w:rsidR="00AF732E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Методологической основой преподавания дисциплины «</w:t>
      </w:r>
      <w:r>
        <w:rPr>
          <w:color w:val="000000"/>
          <w:szCs w:val="28"/>
        </w:rPr>
        <w:t>Основы проектирования и эксплуатации технологического оборудования</w:t>
      </w:r>
      <w:r w:rsidRPr="00E50562">
        <w:rPr>
          <w:color w:val="000000"/>
          <w:szCs w:val="28"/>
        </w:rPr>
        <w:t xml:space="preserve">» являются научность и объективность. Задача преподавателя состоит в том, чтобы ознакомить обучающихся с существующими </w:t>
      </w:r>
      <w:r>
        <w:rPr>
          <w:color w:val="000000"/>
          <w:szCs w:val="28"/>
        </w:rPr>
        <w:t xml:space="preserve">принципами построения конструкций и порядком обеспечения безопасности и работоспособности технологического оборудования. </w:t>
      </w:r>
    </w:p>
    <w:p w:rsidR="00AF732E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Преподаватель на вводной лекции определяет структуру курса, поясняет цели и задачи изучения дисциплины, формулирует основные вопросы и требования к результатам освоения. 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При проведении лекций, как правило, выделяются основные понятия и определения с использованием мультимедиа-презентаций. При описании закономерностей </w:t>
      </w:r>
      <w:r>
        <w:rPr>
          <w:color w:val="000000"/>
          <w:szCs w:val="28"/>
        </w:rPr>
        <w:t xml:space="preserve">особое </w:t>
      </w:r>
      <w:r w:rsidRPr="00E50562">
        <w:rPr>
          <w:color w:val="000000"/>
          <w:szCs w:val="28"/>
        </w:rPr>
        <w:t xml:space="preserve">внимание </w:t>
      </w:r>
      <w:r>
        <w:rPr>
          <w:color w:val="000000"/>
          <w:szCs w:val="28"/>
        </w:rPr>
        <w:t xml:space="preserve">уделяется </w:t>
      </w:r>
      <w:r w:rsidRPr="00E50562">
        <w:rPr>
          <w:color w:val="000000"/>
          <w:szCs w:val="28"/>
        </w:rPr>
        <w:t>на сравнительн</w:t>
      </w:r>
      <w:r>
        <w:rPr>
          <w:color w:val="000000"/>
          <w:szCs w:val="28"/>
        </w:rPr>
        <w:t>ом</w:t>
      </w:r>
      <w:r w:rsidRPr="00E50562">
        <w:rPr>
          <w:color w:val="000000"/>
          <w:szCs w:val="28"/>
        </w:rPr>
        <w:t xml:space="preserve"> анализ</w:t>
      </w:r>
      <w:r>
        <w:rPr>
          <w:color w:val="000000"/>
          <w:szCs w:val="28"/>
        </w:rPr>
        <w:t>е</w:t>
      </w:r>
      <w:r w:rsidRPr="00E50562">
        <w:rPr>
          <w:color w:val="000000"/>
          <w:szCs w:val="28"/>
        </w:rPr>
        <w:t xml:space="preserve"> конкретных примеров.</w:t>
      </w:r>
      <w:r>
        <w:rPr>
          <w:color w:val="000000"/>
          <w:szCs w:val="28"/>
        </w:rPr>
        <w:t xml:space="preserve"> При обсуждении вопросов практического использования рассматриваемых теоретических положений широко используются натурные макеты агрегатов и деталей автомобилей. </w:t>
      </w:r>
      <w:r w:rsidRPr="00E50562">
        <w:rPr>
          <w:color w:val="000000"/>
          <w:szCs w:val="28"/>
        </w:rPr>
        <w:t>В результате этого качество усвоения теоретического материала достигается за счет применения принципа наглядности в обучении.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 подборе материала к занятиям обучающимся следует руководствоваться РП дисциплины, обращая внимание на указанные компетенции</w:t>
      </w:r>
      <w:r>
        <w:rPr>
          <w:color w:val="000000"/>
          <w:szCs w:val="28"/>
        </w:rPr>
        <w:t xml:space="preserve">. </w:t>
      </w:r>
      <w:r w:rsidRPr="00E50562">
        <w:rPr>
          <w:color w:val="000000"/>
          <w:szCs w:val="28"/>
        </w:rPr>
        <w:t xml:space="preserve"> На первом занятии преподавател</w:t>
      </w:r>
      <w:r>
        <w:rPr>
          <w:color w:val="000000"/>
          <w:szCs w:val="28"/>
        </w:rPr>
        <w:t xml:space="preserve">ем доводиться </w:t>
      </w:r>
      <w:r w:rsidRPr="00E50562">
        <w:rPr>
          <w:color w:val="000000"/>
          <w:szCs w:val="28"/>
        </w:rPr>
        <w:t xml:space="preserve">до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 xml:space="preserve"> требования к текущей и промежуточной аттестации, порядок работы в аудитории</w:t>
      </w:r>
      <w:r>
        <w:rPr>
          <w:color w:val="000000"/>
          <w:szCs w:val="28"/>
        </w:rPr>
        <w:t xml:space="preserve">. Особое внимание отводиться к порядку организации </w:t>
      </w:r>
      <w:r w:rsidRPr="00E50562">
        <w:rPr>
          <w:color w:val="000000"/>
          <w:szCs w:val="28"/>
        </w:rPr>
        <w:t>самостоятельной работы с учетом количества часов, отведенных на нее учебным планом.</w:t>
      </w:r>
    </w:p>
    <w:p w:rsidR="00AF732E" w:rsidRPr="00146E2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Рекомендуя литературу для самостоятельного изучения, преподавател</w:t>
      </w:r>
      <w:r>
        <w:rPr>
          <w:color w:val="000000"/>
          <w:szCs w:val="28"/>
        </w:rPr>
        <w:t xml:space="preserve">ем поясняется возможности научной библиотеки ОГУ, </w:t>
      </w:r>
      <w:r w:rsidRPr="00E50562">
        <w:rPr>
          <w:color w:val="000000"/>
          <w:szCs w:val="28"/>
        </w:rPr>
        <w:t>в том числе ее электронны</w:t>
      </w:r>
      <w:r>
        <w:rPr>
          <w:color w:val="000000"/>
          <w:szCs w:val="28"/>
        </w:rPr>
        <w:t>х</w:t>
      </w:r>
      <w:r w:rsidRPr="00E50562">
        <w:rPr>
          <w:color w:val="000000"/>
          <w:szCs w:val="28"/>
        </w:rPr>
        <w:t xml:space="preserve"> ресурс</w:t>
      </w:r>
      <w:r>
        <w:rPr>
          <w:color w:val="000000"/>
          <w:szCs w:val="28"/>
        </w:rPr>
        <w:t xml:space="preserve">ов. Особый акцент уделяется на использовании </w:t>
      </w:r>
      <w:r w:rsidRPr="00E50562">
        <w:rPr>
          <w:color w:val="000000"/>
          <w:szCs w:val="28"/>
        </w:rPr>
        <w:t xml:space="preserve">ресурсов сети Интернет для изучения практического опыта российских и зарубежных компаний в сфере инноваций </w:t>
      </w:r>
      <w:proofErr w:type="gramStart"/>
      <w:r w:rsidRPr="00E50562">
        <w:rPr>
          <w:color w:val="000000"/>
          <w:szCs w:val="28"/>
        </w:rPr>
        <w:t>на</w:t>
      </w:r>
      <w:proofErr w:type="gramEnd"/>
      <w:r w:rsidRPr="00E5056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 области гидравлических и пневматических систем. Хорошим подспорьем для самостоятельного изучения разделов дисциплины является созданный и функционирующий электронный курс в системе </w:t>
      </w:r>
      <w:proofErr w:type="spellStart"/>
      <w:r>
        <w:rPr>
          <w:color w:val="000000"/>
          <w:szCs w:val="28"/>
          <w:lang w:val="en-US"/>
        </w:rPr>
        <w:t>Moodle</w:t>
      </w:r>
      <w:proofErr w:type="spellEnd"/>
      <w:r>
        <w:rPr>
          <w:color w:val="000000"/>
          <w:szCs w:val="28"/>
        </w:rPr>
        <w:t xml:space="preserve"> «Основы проектирования и эксплуатации технологического оборудования».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В лекции широко используется принцип </w:t>
      </w:r>
      <w:proofErr w:type="spellStart"/>
      <w:r w:rsidRPr="00E50562">
        <w:rPr>
          <w:color w:val="000000"/>
          <w:szCs w:val="28"/>
        </w:rPr>
        <w:t>эвристичности</w:t>
      </w:r>
      <w:proofErr w:type="spellEnd"/>
      <w:r w:rsidRPr="00E50562">
        <w:rPr>
          <w:color w:val="000000"/>
          <w:szCs w:val="28"/>
        </w:rPr>
        <w:t xml:space="preserve">. Это позволяет более глубоко изучить </w:t>
      </w:r>
      <w:r>
        <w:rPr>
          <w:color w:val="000000"/>
          <w:szCs w:val="28"/>
        </w:rPr>
        <w:t xml:space="preserve">обсуждаемую </w:t>
      </w:r>
      <w:r w:rsidRPr="00E50562">
        <w:rPr>
          <w:color w:val="000000"/>
          <w:szCs w:val="28"/>
        </w:rPr>
        <w:t>проблему. Эвристическое изложение материала предполагает постановку проблемных вопросов</w:t>
      </w:r>
      <w:r>
        <w:rPr>
          <w:color w:val="000000"/>
          <w:szCs w:val="28"/>
        </w:rPr>
        <w:t>, к</w:t>
      </w:r>
      <w:r w:rsidRPr="00E50562">
        <w:rPr>
          <w:color w:val="000000"/>
          <w:szCs w:val="28"/>
        </w:rPr>
        <w:t>отор</w:t>
      </w:r>
      <w:r>
        <w:rPr>
          <w:color w:val="000000"/>
          <w:szCs w:val="28"/>
        </w:rPr>
        <w:t xml:space="preserve">ые могут служить </w:t>
      </w:r>
      <w:r w:rsidRPr="00E50562">
        <w:rPr>
          <w:color w:val="000000"/>
          <w:szCs w:val="28"/>
        </w:rPr>
        <w:t>«пусковым механизмом» процессов мышления, активизирует стремление найти ответ на вопрос. Проблемная лекция побуждает аудиторию к активному включению в усвоение и обсуждение материала. Нахождение ответов на неоднозначные вопросы стимулирует развитие творческого мышления.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Вопросы, предлагаемые аудитории для размышления, должны </w:t>
      </w:r>
      <w:proofErr w:type="gramStart"/>
      <w:r w:rsidRPr="00E50562">
        <w:rPr>
          <w:color w:val="000000"/>
          <w:szCs w:val="28"/>
        </w:rPr>
        <w:t>побуждать обучающихся использовать</w:t>
      </w:r>
      <w:proofErr w:type="gramEnd"/>
      <w:r w:rsidRPr="00E50562">
        <w:rPr>
          <w:color w:val="000000"/>
          <w:szCs w:val="28"/>
        </w:rPr>
        <w:t xml:space="preserve"> знания</w:t>
      </w:r>
      <w:r>
        <w:rPr>
          <w:color w:val="000000"/>
          <w:szCs w:val="28"/>
        </w:rPr>
        <w:t xml:space="preserve">, полученные при изучении предыдущих тем дисциплины и предыдущих дисциплин образовательной программы. </w:t>
      </w:r>
      <w:r w:rsidRPr="00E50562">
        <w:rPr>
          <w:color w:val="000000"/>
          <w:szCs w:val="28"/>
        </w:rPr>
        <w:t>В конце лекции делаются выводы и определяются задачи на самостоятельную работу.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lastRenderedPageBreak/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того или иного явления или процессов, научные выводы и практические рекомендации.</w:t>
      </w:r>
    </w:p>
    <w:p w:rsidR="00E50562" w:rsidRDefault="00E50562">
      <w:pPr>
        <w:spacing w:after="200" w:line="276" w:lineRule="auto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:rsidR="0030376C" w:rsidRPr="00E50562" w:rsidRDefault="00D55898" w:rsidP="00E76114">
      <w:pPr>
        <w:pStyle w:val="1"/>
      </w:pPr>
      <w:bookmarkStart w:id="5" w:name="_Toc46059282"/>
      <w:proofErr w:type="gramStart"/>
      <w:r w:rsidRPr="00E50562">
        <w:lastRenderedPageBreak/>
        <w:t xml:space="preserve">4 </w:t>
      </w:r>
      <w:r w:rsidR="0030376C" w:rsidRPr="00E50562">
        <w:t>Методические рекомендации обучающимся при подготовке к практическим занятиям</w:t>
      </w:r>
      <w:bookmarkEnd w:id="5"/>
      <w:proofErr w:type="gramEnd"/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Практические занятия проводятся в форме проблемного семинара методами развернутой беседы, дискуссии, решения практико-ориентированных заданий. Особое место занимает проблемно-ориентированный подход к обучению, позволяющий сфокусировать внимание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 xml:space="preserve"> на анализе и разрешении какой - либо конкретной проблемной ситуации. Подготовка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 xml:space="preserve"> к семинару осуществляется на основе задания, содержащего проблемную ситуацию. Во время практического занятия необходимо поощрять аргументированные суждения, нацеливать внимание обучающихся на увязку теоретических положений с мировой и российской практикой.</w:t>
      </w:r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Отдельной задачей практического занятия является формирование коммуникативной компетентности: умения публично выступать, владеть приемами активизации внимания аудитории, грамотно и убедительно излагать свою точку зрения. Важной целью обсуждения ряда вопросов является формирование личной позиции обучающихся по современным проблемам жизнедеятельности территории.</w:t>
      </w:r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Рекомендуемой формой практических занятий является проблемный семинар.</w:t>
      </w:r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Приветствуется участие обучающихся в научно-практических конференциях по проблематике курса, индивидуальные задания (самостоятельное исследование конкретных проблем </w:t>
      </w:r>
      <w:r w:rsidR="00D55898" w:rsidRPr="00E50562">
        <w:rPr>
          <w:color w:val="000000"/>
          <w:szCs w:val="28"/>
        </w:rPr>
        <w:t>инноваций на транспорте</w:t>
      </w:r>
      <w:r w:rsidRPr="00E50562">
        <w:rPr>
          <w:color w:val="000000"/>
          <w:szCs w:val="28"/>
        </w:rPr>
        <w:t>).</w:t>
      </w:r>
    </w:p>
    <w:p w:rsidR="0030376C" w:rsidRDefault="0030376C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Интерактивные формы проведения занятий формируют </w:t>
      </w:r>
      <w:proofErr w:type="gramStart"/>
      <w:r w:rsidRPr="00E50562">
        <w:rPr>
          <w:color w:val="000000"/>
          <w:szCs w:val="28"/>
        </w:rPr>
        <w:t>у</w:t>
      </w:r>
      <w:proofErr w:type="gramEnd"/>
      <w:r w:rsidRPr="00E50562">
        <w:rPr>
          <w:color w:val="000000"/>
          <w:szCs w:val="28"/>
        </w:rPr>
        <w:t xml:space="preserve">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 xml:space="preserve"> умение аргументировать свою точку зрения, оппонировать, анализировать проблемы и предлагать способы их решения.</w:t>
      </w:r>
    </w:p>
    <w:p w:rsidR="008A6764" w:rsidRDefault="008A6764" w:rsidP="0030376C">
      <w:pPr>
        <w:ind w:firstLine="709"/>
        <w:jc w:val="both"/>
        <w:rPr>
          <w:color w:val="000000"/>
          <w:szCs w:val="28"/>
        </w:rPr>
      </w:pPr>
    </w:p>
    <w:p w:rsidR="008A6764" w:rsidRDefault="008A6764" w:rsidP="0030376C">
      <w:pPr>
        <w:ind w:firstLine="709"/>
        <w:jc w:val="both"/>
        <w:rPr>
          <w:color w:val="000000"/>
          <w:szCs w:val="28"/>
        </w:rPr>
      </w:pPr>
      <w:r w:rsidRPr="00632B7A">
        <w:rPr>
          <w:b/>
          <w:color w:val="000000"/>
          <w:szCs w:val="28"/>
        </w:rPr>
        <w:t>Р</w:t>
      </w:r>
      <w:r w:rsidRPr="00632B7A">
        <w:rPr>
          <w:b/>
          <w:color w:val="000000" w:themeColor="text1"/>
          <w:szCs w:val="28"/>
        </w:rPr>
        <w:t>екомендуемая литература для подготовки к практическим занятиям:</w:t>
      </w:r>
    </w:p>
    <w:p w:rsidR="008A6764" w:rsidRDefault="008A6764" w:rsidP="0030376C">
      <w:pPr>
        <w:ind w:firstLine="709"/>
        <w:jc w:val="both"/>
        <w:rPr>
          <w:color w:val="000000"/>
          <w:szCs w:val="28"/>
        </w:rPr>
      </w:pPr>
    </w:p>
    <w:p w:rsidR="00BC5CA6" w:rsidRDefault="00BC5CA6" w:rsidP="00BC5CA6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Занятие 1: </w:t>
      </w:r>
    </w:p>
    <w:p w:rsidR="00BC5CA6" w:rsidRDefault="00632B7A" w:rsidP="00BC5CA6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Тема </w:t>
      </w:r>
      <w:r>
        <w:t>занятия</w:t>
      </w:r>
      <w:r>
        <w:rPr>
          <w:color w:val="000000"/>
          <w:szCs w:val="28"/>
        </w:rPr>
        <w:t xml:space="preserve"> «</w:t>
      </w:r>
      <w:r w:rsidR="00BC5CA6">
        <w:rPr>
          <w:color w:val="000000"/>
          <w:szCs w:val="28"/>
        </w:rPr>
        <w:t>Методика конструирования приспособлений</w:t>
      </w:r>
      <w:r>
        <w:rPr>
          <w:color w:val="000000"/>
          <w:szCs w:val="28"/>
        </w:rPr>
        <w:t>»</w:t>
      </w:r>
    </w:p>
    <w:p w:rsidR="00BC5CA6" w:rsidRPr="00C24B44" w:rsidRDefault="00BC5CA6" w:rsidP="00BC5CA6">
      <w:pPr>
        <w:ind w:firstLine="709"/>
        <w:jc w:val="both"/>
        <w:rPr>
          <w:rFonts w:eastAsia="MS Mincho"/>
        </w:rPr>
      </w:pPr>
      <w:proofErr w:type="spellStart"/>
      <w:r w:rsidRPr="00C24B44">
        <w:rPr>
          <w:rFonts w:eastAsia="MS Mincho"/>
        </w:rPr>
        <w:t>Фаскиев</w:t>
      </w:r>
      <w:proofErr w:type="spellEnd"/>
      <w:r w:rsidRPr="00C24B44">
        <w:rPr>
          <w:rFonts w:eastAsia="MS Mincho"/>
        </w:rPr>
        <w:t xml:space="preserve"> Р.С., Бондаренко Е.В. Проектирование приспособлений. Учебное пособие. ИПК ГОУ ОГУ. 2006.  – 178 </w:t>
      </w:r>
      <w:proofErr w:type="gramStart"/>
      <w:r w:rsidRPr="00C24B44">
        <w:rPr>
          <w:rFonts w:eastAsia="MS Mincho"/>
        </w:rPr>
        <w:t>с</w:t>
      </w:r>
      <w:proofErr w:type="gramEnd"/>
      <w:r w:rsidRPr="00C24B44">
        <w:rPr>
          <w:rFonts w:eastAsia="MS Mincho"/>
        </w:rPr>
        <w:t>.</w:t>
      </w:r>
      <w:r>
        <w:rPr>
          <w:rFonts w:eastAsia="MS Mincho"/>
        </w:rPr>
        <w:t xml:space="preserve"> Страницы 7-13.</w:t>
      </w:r>
    </w:p>
    <w:p w:rsidR="00BC5CA6" w:rsidRDefault="00BC5CA6" w:rsidP="008A6764">
      <w:pPr>
        <w:ind w:firstLine="709"/>
        <w:jc w:val="both"/>
      </w:pPr>
    </w:p>
    <w:p w:rsidR="00BC5CA6" w:rsidRDefault="00632B7A" w:rsidP="00BC5CA6">
      <w:pPr>
        <w:ind w:firstLine="709"/>
        <w:jc w:val="both"/>
      </w:pPr>
      <w:r>
        <w:rPr>
          <w:color w:val="000000"/>
          <w:szCs w:val="28"/>
        </w:rPr>
        <w:t xml:space="preserve">Тема </w:t>
      </w:r>
      <w:r>
        <w:t>занятия</w:t>
      </w:r>
      <w:r>
        <w:rPr>
          <w:color w:val="000000"/>
          <w:szCs w:val="28"/>
        </w:rPr>
        <w:t xml:space="preserve"> «</w:t>
      </w:r>
      <w:r w:rsidR="00BC5CA6">
        <w:rPr>
          <w:color w:val="000000"/>
          <w:szCs w:val="28"/>
        </w:rPr>
        <w:t>Силовой расчет приспособлений</w:t>
      </w:r>
      <w:r>
        <w:rPr>
          <w:color w:val="000000"/>
          <w:szCs w:val="28"/>
        </w:rPr>
        <w:t>»</w:t>
      </w:r>
      <w:r w:rsidR="00BC5CA6" w:rsidRPr="007247F6">
        <w:t xml:space="preserve"> </w:t>
      </w:r>
    </w:p>
    <w:p w:rsidR="00BC5CA6" w:rsidRDefault="00BC5CA6" w:rsidP="00BC5CA6">
      <w:pPr>
        <w:ind w:firstLine="709"/>
        <w:jc w:val="both"/>
        <w:rPr>
          <w:rFonts w:eastAsia="MS Mincho"/>
        </w:rPr>
      </w:pPr>
      <w:proofErr w:type="spellStart"/>
      <w:r w:rsidRPr="00C24B44">
        <w:rPr>
          <w:rFonts w:eastAsia="MS Mincho"/>
        </w:rPr>
        <w:t>Фаскиев</w:t>
      </w:r>
      <w:proofErr w:type="spellEnd"/>
      <w:r w:rsidRPr="00C24B44">
        <w:rPr>
          <w:rFonts w:eastAsia="MS Mincho"/>
        </w:rPr>
        <w:t xml:space="preserve"> Р.С., Бондаренко Е.В. Проектирование приспособлений. Учебное пособие. ИПК ГОУ ОГУ. 2006.  – 178 </w:t>
      </w:r>
      <w:proofErr w:type="gramStart"/>
      <w:r w:rsidRPr="00C24B44">
        <w:rPr>
          <w:rFonts w:eastAsia="MS Mincho"/>
        </w:rPr>
        <w:t>с</w:t>
      </w:r>
      <w:proofErr w:type="gramEnd"/>
      <w:r w:rsidRPr="00C24B44">
        <w:rPr>
          <w:rFonts w:eastAsia="MS Mincho"/>
        </w:rPr>
        <w:t>.</w:t>
      </w:r>
      <w:r>
        <w:rPr>
          <w:rFonts w:eastAsia="MS Mincho"/>
        </w:rPr>
        <w:t xml:space="preserve"> Страницы </w:t>
      </w:r>
      <w:r w:rsidR="00632B7A">
        <w:rPr>
          <w:rFonts w:eastAsia="MS Mincho"/>
        </w:rPr>
        <w:t>45-61</w:t>
      </w:r>
      <w:r>
        <w:rPr>
          <w:rFonts w:eastAsia="MS Mincho"/>
        </w:rPr>
        <w:t>.</w:t>
      </w:r>
    </w:p>
    <w:p w:rsidR="00632B7A" w:rsidRDefault="00632B7A" w:rsidP="00BC5CA6">
      <w:pPr>
        <w:ind w:firstLine="709"/>
        <w:jc w:val="both"/>
        <w:rPr>
          <w:rFonts w:eastAsia="MS Mincho"/>
        </w:rPr>
      </w:pPr>
    </w:p>
    <w:p w:rsidR="00632B7A" w:rsidRDefault="00BC5CA6" w:rsidP="00632B7A">
      <w:pPr>
        <w:ind w:firstLine="709"/>
        <w:jc w:val="both"/>
      </w:pPr>
      <w:r>
        <w:t xml:space="preserve">Занятие 2 </w:t>
      </w:r>
    </w:p>
    <w:p w:rsidR="00632B7A" w:rsidRDefault="00632B7A" w:rsidP="00632B7A">
      <w:pPr>
        <w:ind w:firstLine="709"/>
        <w:jc w:val="both"/>
      </w:pPr>
      <w:r>
        <w:t>Тема занятия «</w:t>
      </w:r>
      <w:r w:rsidRPr="007247F6">
        <w:t>Конструирование гидравлической части струйных моечных  установок</w:t>
      </w:r>
      <w:r>
        <w:t xml:space="preserve">» </w:t>
      </w:r>
    </w:p>
    <w:p w:rsidR="00632B7A" w:rsidRDefault="00632B7A" w:rsidP="00632B7A">
      <w:pPr>
        <w:ind w:firstLine="709"/>
        <w:jc w:val="both"/>
        <w:rPr>
          <w:rFonts w:eastAsiaTheme="minorHAnsi"/>
          <w:bCs/>
          <w:lang w:eastAsia="en-US"/>
        </w:rPr>
      </w:pPr>
      <w:proofErr w:type="spellStart"/>
      <w:r w:rsidRPr="00632B7A">
        <w:rPr>
          <w:rFonts w:eastAsiaTheme="minorHAnsi"/>
          <w:bCs/>
          <w:lang w:eastAsia="en-US"/>
        </w:rPr>
        <w:t>Фаскиев</w:t>
      </w:r>
      <w:proofErr w:type="spellEnd"/>
      <w:r w:rsidRPr="00632B7A">
        <w:rPr>
          <w:rFonts w:eastAsiaTheme="minorHAnsi"/>
          <w:bCs/>
          <w:lang w:eastAsia="en-US"/>
        </w:rPr>
        <w:t xml:space="preserve"> Р.С</w:t>
      </w:r>
      <w:r>
        <w:rPr>
          <w:rFonts w:eastAsiaTheme="minorHAnsi"/>
          <w:bCs/>
          <w:lang w:eastAsia="en-US"/>
        </w:rPr>
        <w:t xml:space="preserve">. </w:t>
      </w:r>
      <w:r w:rsidRPr="00632B7A">
        <w:rPr>
          <w:rFonts w:eastAsiaTheme="minorHAnsi"/>
          <w:bCs/>
          <w:lang w:eastAsia="en-US"/>
        </w:rPr>
        <w:t>Расчет уборочно-моечного и очистного оборудования</w:t>
      </w:r>
      <w:r>
        <w:rPr>
          <w:rFonts w:eastAsiaTheme="minorHAnsi"/>
          <w:bCs/>
          <w:lang w:eastAsia="en-US"/>
        </w:rPr>
        <w:t xml:space="preserve"> </w:t>
      </w:r>
      <w:r w:rsidRPr="00632B7A">
        <w:rPr>
          <w:rFonts w:eastAsiaTheme="minorHAnsi"/>
          <w:bCs/>
          <w:lang w:eastAsia="en-US"/>
        </w:rPr>
        <w:t>предприятий автомобильного транспорта: методические указания</w:t>
      </w:r>
      <w:r>
        <w:rPr>
          <w:rFonts w:eastAsiaTheme="minorHAnsi"/>
          <w:bCs/>
          <w:lang w:eastAsia="en-US"/>
        </w:rPr>
        <w:t xml:space="preserve"> </w:t>
      </w:r>
      <w:r w:rsidRPr="00632B7A">
        <w:rPr>
          <w:rFonts w:eastAsiaTheme="minorHAnsi"/>
          <w:bCs/>
          <w:lang w:eastAsia="en-US"/>
        </w:rPr>
        <w:t>для выполнения расчетно-графического задания по дисциплине</w:t>
      </w:r>
      <w:r>
        <w:rPr>
          <w:rFonts w:eastAsiaTheme="minorHAnsi"/>
          <w:bCs/>
          <w:lang w:eastAsia="en-US"/>
        </w:rPr>
        <w:t xml:space="preserve"> </w:t>
      </w:r>
      <w:r w:rsidRPr="00632B7A">
        <w:rPr>
          <w:rFonts w:eastAsiaTheme="minorHAnsi"/>
          <w:bCs/>
          <w:lang w:eastAsia="en-US"/>
        </w:rPr>
        <w:t>«Основы проектирования и эксплуатации технологического</w:t>
      </w:r>
      <w:r>
        <w:rPr>
          <w:rFonts w:eastAsiaTheme="minorHAnsi"/>
          <w:bCs/>
          <w:lang w:eastAsia="en-US"/>
        </w:rPr>
        <w:t xml:space="preserve"> </w:t>
      </w:r>
      <w:r w:rsidRPr="00632B7A">
        <w:rPr>
          <w:rFonts w:eastAsiaTheme="minorHAnsi"/>
          <w:bCs/>
          <w:lang w:eastAsia="en-US"/>
        </w:rPr>
        <w:t>оборудования»/</w:t>
      </w:r>
      <w:proofErr w:type="spellStart"/>
      <w:r w:rsidRPr="00632B7A">
        <w:rPr>
          <w:rFonts w:eastAsiaTheme="minorHAnsi"/>
          <w:bCs/>
          <w:lang w:eastAsia="en-US"/>
        </w:rPr>
        <w:t>Р.С.Фаскиев</w:t>
      </w:r>
      <w:proofErr w:type="spellEnd"/>
      <w:r w:rsidRPr="00632B7A">
        <w:rPr>
          <w:rFonts w:eastAsiaTheme="minorHAnsi"/>
          <w:bCs/>
          <w:lang w:eastAsia="en-US"/>
        </w:rPr>
        <w:t xml:space="preserve"> - Оренбург: ГОУ ОГУ, 2007. – 41 </w:t>
      </w:r>
      <w:proofErr w:type="spellStart"/>
      <w:r w:rsidRPr="00632B7A">
        <w:rPr>
          <w:rFonts w:eastAsiaTheme="minorHAnsi"/>
          <w:bCs/>
          <w:lang w:eastAsia="en-US"/>
        </w:rPr>
        <w:t>c</w:t>
      </w:r>
      <w:proofErr w:type="spellEnd"/>
      <w:r w:rsidRPr="00632B7A">
        <w:rPr>
          <w:rFonts w:eastAsiaTheme="minorHAnsi"/>
          <w:bCs/>
          <w:lang w:eastAsia="en-US"/>
        </w:rPr>
        <w:t>.</w:t>
      </w:r>
    </w:p>
    <w:p w:rsidR="00632B7A" w:rsidRDefault="00632B7A" w:rsidP="00632B7A">
      <w:pPr>
        <w:ind w:firstLine="709"/>
        <w:jc w:val="both"/>
        <w:rPr>
          <w:rFonts w:eastAsiaTheme="minorHAnsi"/>
          <w:bCs/>
          <w:lang w:eastAsia="en-US"/>
        </w:rPr>
      </w:pPr>
    </w:p>
    <w:p w:rsidR="00632B7A" w:rsidRDefault="00632B7A" w:rsidP="00632B7A">
      <w:pPr>
        <w:ind w:firstLine="709"/>
        <w:jc w:val="both"/>
      </w:pPr>
      <w:r>
        <w:rPr>
          <w:rFonts w:eastAsiaTheme="minorHAnsi"/>
          <w:bCs/>
          <w:lang w:eastAsia="en-US"/>
        </w:rPr>
        <w:t xml:space="preserve">Тема </w:t>
      </w:r>
      <w:r>
        <w:t>занятия</w:t>
      </w:r>
      <w:r>
        <w:rPr>
          <w:rFonts w:eastAsiaTheme="minorHAnsi"/>
          <w:bCs/>
          <w:lang w:eastAsia="en-US"/>
        </w:rPr>
        <w:t xml:space="preserve"> «</w:t>
      </w:r>
      <w:r w:rsidRPr="007247F6">
        <w:t xml:space="preserve">Устройство и мероприятия по  обеспечению безопасности и работоспособности  </w:t>
      </w:r>
      <w:r>
        <w:t xml:space="preserve">балансировочного станка» </w:t>
      </w:r>
    </w:p>
    <w:p w:rsidR="00632B7A" w:rsidRDefault="00632B7A" w:rsidP="00632B7A">
      <w:pPr>
        <w:ind w:firstLine="709"/>
        <w:jc w:val="both"/>
        <w:rPr>
          <w:szCs w:val="28"/>
        </w:rPr>
      </w:pPr>
      <w:proofErr w:type="spellStart"/>
      <w:r w:rsidRPr="00632B7A">
        <w:rPr>
          <w:szCs w:val="28"/>
        </w:rPr>
        <w:t>Фаскиев</w:t>
      </w:r>
      <w:proofErr w:type="spellEnd"/>
      <w:r w:rsidRPr="00632B7A">
        <w:rPr>
          <w:szCs w:val="28"/>
        </w:rPr>
        <w:t>, Р.С.</w:t>
      </w:r>
      <w:r>
        <w:rPr>
          <w:szCs w:val="28"/>
        </w:rPr>
        <w:t xml:space="preserve"> </w:t>
      </w:r>
      <w:r w:rsidRPr="00632B7A">
        <w:rPr>
          <w:szCs w:val="28"/>
        </w:rPr>
        <w:t>Техническая   эксплуатация    балансировочного станка:   методические  указания /</w:t>
      </w:r>
      <w:proofErr w:type="spellStart"/>
      <w:r w:rsidRPr="00632B7A">
        <w:rPr>
          <w:szCs w:val="28"/>
        </w:rPr>
        <w:t>Р.С.Фаскиев</w:t>
      </w:r>
      <w:proofErr w:type="spellEnd"/>
      <w:r w:rsidRPr="00632B7A">
        <w:rPr>
          <w:szCs w:val="28"/>
        </w:rPr>
        <w:t xml:space="preserve">, </w:t>
      </w:r>
      <w:proofErr w:type="spellStart"/>
      <w:r w:rsidRPr="00632B7A">
        <w:rPr>
          <w:szCs w:val="28"/>
        </w:rPr>
        <w:t>Е.Г.Кеян</w:t>
      </w:r>
      <w:proofErr w:type="spellEnd"/>
      <w:r w:rsidRPr="00632B7A">
        <w:rPr>
          <w:szCs w:val="28"/>
        </w:rPr>
        <w:t xml:space="preserve">, И.Х.Хасанов; Оренбургский </w:t>
      </w:r>
      <w:proofErr w:type="spellStart"/>
      <w:r w:rsidRPr="00632B7A">
        <w:rPr>
          <w:szCs w:val="28"/>
        </w:rPr>
        <w:t>гос</w:t>
      </w:r>
      <w:proofErr w:type="spellEnd"/>
      <w:r w:rsidRPr="00632B7A">
        <w:rPr>
          <w:szCs w:val="28"/>
        </w:rPr>
        <w:t xml:space="preserve">. ун-т. –  Оренбург: ОГУ, 2014. – 26 </w:t>
      </w:r>
      <w:r w:rsidRPr="00632B7A">
        <w:rPr>
          <w:szCs w:val="28"/>
          <w:lang w:val="en-US"/>
        </w:rPr>
        <w:t>c</w:t>
      </w:r>
      <w:r w:rsidRPr="00632B7A">
        <w:rPr>
          <w:szCs w:val="28"/>
        </w:rPr>
        <w:t xml:space="preserve">.  </w:t>
      </w:r>
    </w:p>
    <w:p w:rsidR="00632B7A" w:rsidRDefault="00632B7A" w:rsidP="00632B7A">
      <w:pPr>
        <w:ind w:firstLine="709"/>
        <w:jc w:val="both"/>
        <w:rPr>
          <w:szCs w:val="28"/>
        </w:rPr>
      </w:pPr>
    </w:p>
    <w:p w:rsidR="00632B7A" w:rsidRDefault="00632B7A" w:rsidP="00632B7A">
      <w:pPr>
        <w:ind w:firstLine="709"/>
        <w:jc w:val="both"/>
      </w:pPr>
      <w:r>
        <w:t>Тема занятия «</w:t>
      </w:r>
      <w:r w:rsidRPr="007247F6">
        <w:t>Устройство и мероприятия по  обеспечению безопасности и работоспособности  газоанализатора ИНФРАКАР</w:t>
      </w:r>
      <w:r>
        <w:t>»</w:t>
      </w:r>
    </w:p>
    <w:p w:rsidR="00632B7A" w:rsidRDefault="00632B7A" w:rsidP="00632B7A">
      <w:pPr>
        <w:ind w:firstLine="709"/>
        <w:jc w:val="both"/>
        <w:rPr>
          <w:szCs w:val="28"/>
        </w:rPr>
      </w:pPr>
      <w:proofErr w:type="spellStart"/>
      <w:r w:rsidRPr="00632B7A">
        <w:rPr>
          <w:szCs w:val="28"/>
        </w:rPr>
        <w:lastRenderedPageBreak/>
        <w:t>Фаскиев</w:t>
      </w:r>
      <w:proofErr w:type="spellEnd"/>
      <w:r w:rsidRPr="00632B7A">
        <w:rPr>
          <w:szCs w:val="28"/>
        </w:rPr>
        <w:t>, Р.С.</w:t>
      </w:r>
      <w:r>
        <w:rPr>
          <w:szCs w:val="28"/>
        </w:rPr>
        <w:t xml:space="preserve"> </w:t>
      </w:r>
      <w:r w:rsidRPr="00632B7A">
        <w:rPr>
          <w:szCs w:val="28"/>
        </w:rPr>
        <w:t xml:space="preserve">Техническая   эксплуатация    газоанализатора:   методические  указания/ </w:t>
      </w:r>
      <w:proofErr w:type="spellStart"/>
      <w:r w:rsidRPr="00632B7A">
        <w:rPr>
          <w:szCs w:val="28"/>
        </w:rPr>
        <w:t>Р.С.Фаскиев</w:t>
      </w:r>
      <w:proofErr w:type="spellEnd"/>
      <w:r w:rsidRPr="00632B7A">
        <w:rPr>
          <w:szCs w:val="28"/>
        </w:rPr>
        <w:t xml:space="preserve">, </w:t>
      </w:r>
      <w:proofErr w:type="spellStart"/>
      <w:r w:rsidRPr="00632B7A">
        <w:rPr>
          <w:szCs w:val="28"/>
        </w:rPr>
        <w:t>Е.Г.Кеян</w:t>
      </w:r>
      <w:proofErr w:type="spellEnd"/>
      <w:r w:rsidRPr="00632B7A">
        <w:rPr>
          <w:szCs w:val="28"/>
        </w:rPr>
        <w:t xml:space="preserve">, А.А.Филиппов; Оренбургский </w:t>
      </w:r>
      <w:proofErr w:type="spellStart"/>
      <w:r w:rsidRPr="00632B7A">
        <w:rPr>
          <w:szCs w:val="28"/>
        </w:rPr>
        <w:t>гос</w:t>
      </w:r>
      <w:proofErr w:type="spellEnd"/>
      <w:r w:rsidRPr="00632B7A">
        <w:rPr>
          <w:szCs w:val="28"/>
        </w:rPr>
        <w:t xml:space="preserve">. ун-т. –  Оренбург: ОГУ, 2015. – 30 </w:t>
      </w:r>
      <w:r w:rsidRPr="00632B7A">
        <w:rPr>
          <w:szCs w:val="28"/>
          <w:lang w:val="en-US"/>
        </w:rPr>
        <w:t>c</w:t>
      </w:r>
      <w:r w:rsidRPr="00632B7A">
        <w:rPr>
          <w:szCs w:val="28"/>
        </w:rPr>
        <w:t xml:space="preserve">.  </w:t>
      </w:r>
    </w:p>
    <w:p w:rsidR="00632B7A" w:rsidRDefault="00632B7A" w:rsidP="00632B7A">
      <w:pPr>
        <w:ind w:firstLine="709"/>
        <w:jc w:val="both"/>
        <w:rPr>
          <w:szCs w:val="28"/>
        </w:rPr>
      </w:pPr>
    </w:p>
    <w:p w:rsidR="00632B7A" w:rsidRDefault="00632B7A" w:rsidP="00632B7A">
      <w:pPr>
        <w:ind w:firstLine="709"/>
        <w:jc w:val="both"/>
      </w:pPr>
      <w:r>
        <w:t>Тема занятия «</w:t>
      </w:r>
      <w:r w:rsidRPr="007247F6">
        <w:t xml:space="preserve">Расчет привода </w:t>
      </w:r>
      <w:proofErr w:type="spellStart"/>
      <w:r w:rsidRPr="007247F6">
        <w:t>двухстоечного</w:t>
      </w:r>
      <w:proofErr w:type="spellEnd"/>
      <w:r w:rsidRPr="007247F6">
        <w:t xml:space="preserve"> электромеханического подъемника</w:t>
      </w:r>
      <w:r>
        <w:t>»</w:t>
      </w:r>
    </w:p>
    <w:p w:rsidR="00632B7A" w:rsidRPr="00632B7A" w:rsidRDefault="00632B7A" w:rsidP="00632B7A">
      <w:pPr>
        <w:pStyle w:val="a4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32B7A">
        <w:rPr>
          <w:rFonts w:ascii="Times New Roman" w:eastAsia="MS Mincho" w:hAnsi="Times New Roman" w:cs="Times New Roman"/>
          <w:sz w:val="24"/>
          <w:szCs w:val="24"/>
        </w:rPr>
        <w:t xml:space="preserve">Основы проектирования и эксплуатации технологического оборудования: учебник для студ. </w:t>
      </w:r>
      <w:proofErr w:type="spellStart"/>
      <w:r w:rsidRPr="00632B7A">
        <w:rPr>
          <w:rFonts w:ascii="Times New Roman" w:eastAsia="MS Mincho" w:hAnsi="Times New Roman" w:cs="Times New Roman"/>
          <w:sz w:val="24"/>
          <w:szCs w:val="24"/>
        </w:rPr>
        <w:t>высш</w:t>
      </w:r>
      <w:proofErr w:type="spellEnd"/>
      <w:r w:rsidRPr="00632B7A">
        <w:rPr>
          <w:rFonts w:ascii="Times New Roman" w:eastAsia="MS Mincho" w:hAnsi="Times New Roman" w:cs="Times New Roman"/>
          <w:sz w:val="24"/>
          <w:szCs w:val="24"/>
        </w:rPr>
        <w:t xml:space="preserve">. учеб. заведений/ Е.В.Бондаренко, </w:t>
      </w:r>
      <w:proofErr w:type="spellStart"/>
      <w:r w:rsidRPr="00632B7A">
        <w:rPr>
          <w:rFonts w:ascii="Times New Roman" w:eastAsia="MS Mincho" w:hAnsi="Times New Roman" w:cs="Times New Roman"/>
          <w:sz w:val="24"/>
          <w:szCs w:val="24"/>
        </w:rPr>
        <w:t>Р.С.Фаскиев</w:t>
      </w:r>
      <w:proofErr w:type="spellEnd"/>
      <w:r w:rsidRPr="00632B7A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proofErr w:type="gramStart"/>
      <w:r w:rsidRPr="00632B7A">
        <w:rPr>
          <w:rFonts w:ascii="Times New Roman" w:eastAsia="MS Mincho" w:hAnsi="Times New Roman" w:cs="Times New Roman"/>
          <w:sz w:val="24"/>
          <w:szCs w:val="24"/>
        </w:rPr>
        <w:t>–</w:t>
      </w:r>
      <w:proofErr w:type="spellStart"/>
      <w:r w:rsidRPr="00632B7A"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End"/>
      <w:r w:rsidRPr="00632B7A">
        <w:rPr>
          <w:rFonts w:ascii="Times New Roman" w:eastAsia="MS Mincho" w:hAnsi="Times New Roman" w:cs="Times New Roman"/>
          <w:sz w:val="24"/>
          <w:szCs w:val="24"/>
        </w:rPr>
        <w:t>.:Издательский</w:t>
      </w:r>
      <w:proofErr w:type="spellEnd"/>
      <w:r w:rsidRPr="00632B7A">
        <w:rPr>
          <w:rFonts w:ascii="Times New Roman" w:eastAsia="MS Mincho" w:hAnsi="Times New Roman" w:cs="Times New Roman"/>
          <w:sz w:val="24"/>
          <w:szCs w:val="24"/>
        </w:rPr>
        <w:t xml:space="preserve"> центр «Академия», 2011. – 304 с.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125-136.</w:t>
      </w:r>
    </w:p>
    <w:p w:rsidR="00632B7A" w:rsidRDefault="00632B7A" w:rsidP="00632B7A">
      <w:pPr>
        <w:ind w:firstLine="709"/>
        <w:jc w:val="both"/>
      </w:pPr>
    </w:p>
    <w:p w:rsidR="00632B7A" w:rsidRDefault="00632B7A" w:rsidP="00632B7A">
      <w:pPr>
        <w:ind w:firstLine="709"/>
        <w:jc w:val="both"/>
      </w:pPr>
      <w:r>
        <w:t>Тема занятия «</w:t>
      </w:r>
      <w:r w:rsidR="00F63DC5" w:rsidRPr="00793121">
        <w:t>Конструкция и эксплуатация гайковерта инерционно-ударного действия</w:t>
      </w:r>
      <w:r>
        <w:t>»</w:t>
      </w:r>
    </w:p>
    <w:p w:rsidR="00AF732E" w:rsidRPr="00632B7A" w:rsidRDefault="00AF732E" w:rsidP="00AF732E">
      <w:pPr>
        <w:pStyle w:val="a4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32B7A">
        <w:rPr>
          <w:rFonts w:ascii="Times New Roman" w:eastAsia="MS Mincho" w:hAnsi="Times New Roman" w:cs="Times New Roman"/>
          <w:sz w:val="24"/>
          <w:szCs w:val="24"/>
        </w:rPr>
        <w:t xml:space="preserve">Основы проектирования и эксплуатации технологического оборудования: учебник для студ. </w:t>
      </w:r>
      <w:proofErr w:type="spellStart"/>
      <w:r w:rsidRPr="00632B7A">
        <w:rPr>
          <w:rFonts w:ascii="Times New Roman" w:eastAsia="MS Mincho" w:hAnsi="Times New Roman" w:cs="Times New Roman"/>
          <w:sz w:val="24"/>
          <w:szCs w:val="24"/>
        </w:rPr>
        <w:t>высш</w:t>
      </w:r>
      <w:proofErr w:type="spellEnd"/>
      <w:r w:rsidRPr="00632B7A">
        <w:rPr>
          <w:rFonts w:ascii="Times New Roman" w:eastAsia="MS Mincho" w:hAnsi="Times New Roman" w:cs="Times New Roman"/>
          <w:sz w:val="24"/>
          <w:szCs w:val="24"/>
        </w:rPr>
        <w:t xml:space="preserve">. учеб. заведений/ Е.В.Бондаренко, </w:t>
      </w:r>
      <w:proofErr w:type="spellStart"/>
      <w:r w:rsidRPr="00632B7A">
        <w:rPr>
          <w:rFonts w:ascii="Times New Roman" w:eastAsia="MS Mincho" w:hAnsi="Times New Roman" w:cs="Times New Roman"/>
          <w:sz w:val="24"/>
          <w:szCs w:val="24"/>
        </w:rPr>
        <w:t>Р.С.Фаскиев</w:t>
      </w:r>
      <w:proofErr w:type="spellEnd"/>
      <w:r w:rsidRPr="00632B7A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proofErr w:type="gramStart"/>
      <w:r w:rsidRPr="00632B7A">
        <w:rPr>
          <w:rFonts w:ascii="Times New Roman" w:eastAsia="MS Mincho" w:hAnsi="Times New Roman" w:cs="Times New Roman"/>
          <w:sz w:val="24"/>
          <w:szCs w:val="24"/>
        </w:rPr>
        <w:t>–</w:t>
      </w:r>
      <w:proofErr w:type="spellStart"/>
      <w:r w:rsidRPr="00632B7A"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End"/>
      <w:r w:rsidRPr="00632B7A">
        <w:rPr>
          <w:rFonts w:ascii="Times New Roman" w:eastAsia="MS Mincho" w:hAnsi="Times New Roman" w:cs="Times New Roman"/>
          <w:sz w:val="24"/>
          <w:szCs w:val="24"/>
        </w:rPr>
        <w:t>.:Издательский</w:t>
      </w:r>
      <w:proofErr w:type="spellEnd"/>
      <w:r w:rsidRPr="00632B7A">
        <w:rPr>
          <w:rFonts w:ascii="Times New Roman" w:eastAsia="MS Mincho" w:hAnsi="Times New Roman" w:cs="Times New Roman"/>
          <w:sz w:val="24"/>
          <w:szCs w:val="24"/>
        </w:rPr>
        <w:t xml:space="preserve"> центр «Академия», 2011. – 304 с.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Стр. 205-215.</w:t>
      </w:r>
    </w:p>
    <w:p w:rsidR="00632B7A" w:rsidRDefault="00632B7A" w:rsidP="00632B7A">
      <w:pPr>
        <w:ind w:firstLine="709"/>
        <w:jc w:val="both"/>
      </w:pPr>
    </w:p>
    <w:p w:rsidR="00632B7A" w:rsidRDefault="00632B7A" w:rsidP="00632B7A">
      <w:pPr>
        <w:ind w:firstLine="709"/>
        <w:jc w:val="both"/>
        <w:rPr>
          <w:bCs/>
        </w:rPr>
      </w:pPr>
      <w:r>
        <w:t>Тема занятия «</w:t>
      </w:r>
      <w:r w:rsidR="00F63DC5" w:rsidRPr="00793121">
        <w:t>Конструкция и эксплуатация окрасочно-сушильных камер</w:t>
      </w:r>
      <w:r>
        <w:rPr>
          <w:bCs/>
        </w:rPr>
        <w:t>»</w:t>
      </w:r>
    </w:p>
    <w:p w:rsidR="00632B7A" w:rsidRDefault="00632B7A" w:rsidP="00632B7A">
      <w:pPr>
        <w:ind w:firstLine="709"/>
        <w:jc w:val="both"/>
        <w:rPr>
          <w:bCs/>
        </w:rPr>
      </w:pPr>
      <w:proofErr w:type="spellStart"/>
      <w:r w:rsidRPr="00632B7A">
        <w:rPr>
          <w:szCs w:val="28"/>
        </w:rPr>
        <w:t>Фаскиев</w:t>
      </w:r>
      <w:proofErr w:type="spellEnd"/>
      <w:r w:rsidRPr="00632B7A">
        <w:rPr>
          <w:szCs w:val="28"/>
        </w:rPr>
        <w:t>, Р.С.</w:t>
      </w:r>
      <w:r>
        <w:rPr>
          <w:szCs w:val="28"/>
        </w:rPr>
        <w:t xml:space="preserve"> </w:t>
      </w:r>
      <w:r w:rsidRPr="000E4C68">
        <w:rPr>
          <w:szCs w:val="28"/>
        </w:rPr>
        <w:t xml:space="preserve">Техническая   эксплуатация    </w:t>
      </w:r>
      <w:r>
        <w:rPr>
          <w:szCs w:val="28"/>
        </w:rPr>
        <w:t>окрасочно-сушильной камеры</w:t>
      </w:r>
      <w:r w:rsidRPr="000E4C68">
        <w:rPr>
          <w:szCs w:val="28"/>
        </w:rPr>
        <w:t>:   методические  указания /</w:t>
      </w:r>
      <w:proofErr w:type="spellStart"/>
      <w:r w:rsidRPr="000E4C68">
        <w:rPr>
          <w:szCs w:val="28"/>
        </w:rPr>
        <w:t>Р.С.Фаскиев</w:t>
      </w:r>
      <w:proofErr w:type="spellEnd"/>
      <w:r w:rsidRPr="000E4C68">
        <w:rPr>
          <w:szCs w:val="28"/>
        </w:rPr>
        <w:t xml:space="preserve">, </w:t>
      </w:r>
      <w:proofErr w:type="spellStart"/>
      <w:r w:rsidRPr="000E4C68">
        <w:rPr>
          <w:szCs w:val="28"/>
        </w:rPr>
        <w:t>Е.Г.Кеян</w:t>
      </w:r>
      <w:proofErr w:type="spellEnd"/>
      <w:r w:rsidRPr="000E4C68">
        <w:rPr>
          <w:szCs w:val="28"/>
        </w:rPr>
        <w:t xml:space="preserve">; Оренбургский </w:t>
      </w:r>
      <w:proofErr w:type="spellStart"/>
      <w:r w:rsidRPr="000E4C68">
        <w:rPr>
          <w:szCs w:val="28"/>
        </w:rPr>
        <w:t>гос</w:t>
      </w:r>
      <w:proofErr w:type="spellEnd"/>
      <w:r w:rsidRPr="000E4C68">
        <w:rPr>
          <w:szCs w:val="28"/>
        </w:rPr>
        <w:t>. ун-т. –  Оренбург: ОГУ, 201</w:t>
      </w:r>
      <w:r>
        <w:rPr>
          <w:szCs w:val="28"/>
        </w:rPr>
        <w:t>5</w:t>
      </w:r>
      <w:r w:rsidRPr="000E4C68">
        <w:rPr>
          <w:szCs w:val="28"/>
        </w:rPr>
        <w:t xml:space="preserve">. – </w:t>
      </w:r>
      <w:r>
        <w:rPr>
          <w:szCs w:val="28"/>
        </w:rPr>
        <w:t xml:space="preserve">24 </w:t>
      </w:r>
      <w:r w:rsidRPr="000E4C68">
        <w:rPr>
          <w:szCs w:val="28"/>
          <w:lang w:val="en-US"/>
        </w:rPr>
        <w:t>c</w:t>
      </w:r>
      <w:r w:rsidRPr="000E4C68">
        <w:rPr>
          <w:szCs w:val="28"/>
        </w:rPr>
        <w:t xml:space="preserve">.  </w:t>
      </w:r>
    </w:p>
    <w:p w:rsidR="00632B7A" w:rsidRDefault="00632B7A" w:rsidP="00632B7A">
      <w:pPr>
        <w:ind w:firstLine="709"/>
        <w:jc w:val="both"/>
      </w:pPr>
    </w:p>
    <w:p w:rsidR="008A6764" w:rsidRDefault="008A6764" w:rsidP="008A6764">
      <w:pPr>
        <w:ind w:firstLine="709"/>
        <w:jc w:val="both"/>
      </w:pPr>
    </w:p>
    <w:p w:rsidR="0030376C" w:rsidRPr="00E50562" w:rsidRDefault="00D55898" w:rsidP="00E76114">
      <w:pPr>
        <w:pStyle w:val="1"/>
      </w:pPr>
      <w:bookmarkStart w:id="6" w:name="_Toc46059283"/>
      <w:r w:rsidRPr="00E50562">
        <w:t xml:space="preserve">5 </w:t>
      </w:r>
      <w:r w:rsidR="0030376C" w:rsidRPr="00E50562">
        <w:t xml:space="preserve">Методические рекомендации </w:t>
      </w:r>
      <w:proofErr w:type="gramStart"/>
      <w:r w:rsidR="0030376C" w:rsidRPr="00E50562">
        <w:t>обучающимся</w:t>
      </w:r>
      <w:proofErr w:type="gramEnd"/>
      <w:r w:rsidR="0030376C" w:rsidRPr="00E50562">
        <w:t xml:space="preserve"> по организации самостоятельной работы</w:t>
      </w:r>
      <w:bookmarkEnd w:id="6"/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Цель организации самостоятельной работы по дисциплине «</w:t>
      </w:r>
      <w:r w:rsidRPr="003066F1">
        <w:t>Основы проектирования и эксплуатации технологического оборудования</w:t>
      </w:r>
      <w:r w:rsidRPr="00E50562">
        <w:rPr>
          <w:color w:val="000000"/>
          <w:szCs w:val="28"/>
        </w:rPr>
        <w:t>» - это</w:t>
      </w:r>
      <w:r>
        <w:rPr>
          <w:color w:val="000000"/>
          <w:szCs w:val="28"/>
        </w:rPr>
        <w:t xml:space="preserve"> углубление и расширение знаний, полученных в процессе аудиторных занятий, подготовка к предстоящим занятиям и выполнение самостоятельных работ в рамках изучения дисциплины.  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Самостоятельная работа реализуется:</w:t>
      </w:r>
    </w:p>
    <w:p w:rsidR="00AF732E" w:rsidRPr="00E50562" w:rsidRDefault="00AF732E" w:rsidP="00AF732E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непосредственно в процессе аудиторных занятий - на лекциях, практических занятиях;</w:t>
      </w:r>
    </w:p>
    <w:p w:rsidR="00AF732E" w:rsidRPr="00E50562" w:rsidRDefault="00AF732E" w:rsidP="00AF732E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в контакте с преподавателем вне рамок расписания - на консультациях по учебным вопросам, при ликвидации задолженностей, при выполнении индивидуальных заданий и т.д.</w:t>
      </w:r>
    </w:p>
    <w:p w:rsidR="00AF732E" w:rsidRPr="00E50562" w:rsidRDefault="00AF732E" w:rsidP="00AF732E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 xml:space="preserve">в библиотеке, дома, на кафедре при выполнении </w:t>
      </w:r>
      <w:proofErr w:type="gramStart"/>
      <w:r w:rsidRPr="00E50562">
        <w:rPr>
          <w:color w:val="000000"/>
          <w:szCs w:val="28"/>
        </w:rPr>
        <w:t>обучающимся</w:t>
      </w:r>
      <w:proofErr w:type="gramEnd"/>
      <w:r w:rsidRPr="00E50562">
        <w:rPr>
          <w:color w:val="000000"/>
          <w:szCs w:val="28"/>
        </w:rPr>
        <w:t xml:space="preserve"> учебных и практических задач.</w:t>
      </w:r>
    </w:p>
    <w:p w:rsidR="00AF732E" w:rsidRPr="002D4DC9" w:rsidRDefault="00AF732E" w:rsidP="00AF732E">
      <w:pPr>
        <w:ind w:left="709"/>
        <w:rPr>
          <w:szCs w:val="28"/>
        </w:rPr>
      </w:pPr>
      <w:r w:rsidRPr="002D4DC9">
        <w:rPr>
          <w:szCs w:val="28"/>
        </w:rPr>
        <w:t xml:space="preserve">К планируемым видам самостоятельной работы </w:t>
      </w:r>
      <w:proofErr w:type="gramStart"/>
      <w:r w:rsidRPr="002D4DC9">
        <w:rPr>
          <w:szCs w:val="28"/>
        </w:rPr>
        <w:t>обучающихся</w:t>
      </w:r>
      <w:proofErr w:type="gramEnd"/>
      <w:r w:rsidRPr="002D4DC9">
        <w:rPr>
          <w:szCs w:val="28"/>
        </w:rPr>
        <w:t xml:space="preserve"> относятся:</w:t>
      </w:r>
    </w:p>
    <w:p w:rsidR="00AF732E" w:rsidRPr="00CD3057" w:rsidRDefault="00AF732E" w:rsidP="00AF732E">
      <w:pPr>
        <w:pStyle w:val="ad"/>
        <w:numPr>
          <w:ilvl w:val="0"/>
          <w:numId w:val="4"/>
        </w:numPr>
        <w:tabs>
          <w:tab w:val="left" w:pos="993"/>
        </w:tabs>
        <w:rPr>
          <w:sz w:val="24"/>
          <w:szCs w:val="24"/>
        </w:rPr>
      </w:pPr>
      <w:r w:rsidRPr="00CD3057">
        <w:rPr>
          <w:sz w:val="24"/>
          <w:szCs w:val="24"/>
        </w:rPr>
        <w:t>подготовк</w:t>
      </w:r>
      <w:r>
        <w:rPr>
          <w:sz w:val="24"/>
          <w:szCs w:val="24"/>
        </w:rPr>
        <w:t>а</w:t>
      </w:r>
      <w:r w:rsidRPr="00CD3057">
        <w:rPr>
          <w:sz w:val="24"/>
          <w:szCs w:val="24"/>
        </w:rPr>
        <w:t xml:space="preserve"> к практическим занятиям;</w:t>
      </w:r>
    </w:p>
    <w:p w:rsidR="00AF732E" w:rsidRPr="00CD3057" w:rsidRDefault="00AF732E" w:rsidP="00AF732E">
      <w:pPr>
        <w:pStyle w:val="ad"/>
        <w:numPr>
          <w:ilvl w:val="0"/>
          <w:numId w:val="4"/>
        </w:numPr>
        <w:tabs>
          <w:tab w:val="left" w:pos="993"/>
        </w:tabs>
        <w:rPr>
          <w:sz w:val="24"/>
          <w:szCs w:val="24"/>
        </w:rPr>
      </w:pPr>
      <w:r w:rsidRPr="00CD3057">
        <w:rPr>
          <w:sz w:val="24"/>
          <w:szCs w:val="24"/>
        </w:rPr>
        <w:t>самостоятельное изучение разделов дисциплины;</w:t>
      </w:r>
    </w:p>
    <w:p w:rsidR="00AF732E" w:rsidRDefault="00AF732E" w:rsidP="00AF732E">
      <w:pPr>
        <w:pStyle w:val="ad"/>
        <w:numPr>
          <w:ilvl w:val="0"/>
          <w:numId w:val="4"/>
        </w:numPr>
        <w:tabs>
          <w:tab w:val="left" w:pos="993"/>
        </w:tabs>
        <w:rPr>
          <w:sz w:val="24"/>
          <w:szCs w:val="24"/>
        </w:rPr>
      </w:pPr>
      <w:r w:rsidRPr="00CD3057">
        <w:rPr>
          <w:sz w:val="24"/>
          <w:szCs w:val="24"/>
        </w:rPr>
        <w:t>подготовк</w:t>
      </w:r>
      <w:r>
        <w:rPr>
          <w:sz w:val="24"/>
          <w:szCs w:val="24"/>
        </w:rPr>
        <w:t>а</w:t>
      </w:r>
      <w:r w:rsidRPr="00CD3057">
        <w:rPr>
          <w:sz w:val="24"/>
          <w:szCs w:val="24"/>
        </w:rPr>
        <w:t xml:space="preserve"> к рубежному контролю;</w:t>
      </w:r>
    </w:p>
    <w:p w:rsidR="00AF732E" w:rsidRPr="00CD3057" w:rsidRDefault="00AF732E" w:rsidP="00AF732E">
      <w:pPr>
        <w:pStyle w:val="ad"/>
        <w:numPr>
          <w:ilvl w:val="0"/>
          <w:numId w:val="4"/>
        </w:numPr>
        <w:tabs>
          <w:tab w:val="left" w:pos="993"/>
        </w:tabs>
        <w:rPr>
          <w:sz w:val="24"/>
          <w:szCs w:val="24"/>
        </w:rPr>
      </w:pPr>
      <w:r w:rsidRPr="00CD3057">
        <w:rPr>
          <w:sz w:val="24"/>
          <w:szCs w:val="24"/>
        </w:rPr>
        <w:t>подготовк</w:t>
      </w:r>
      <w:r>
        <w:rPr>
          <w:sz w:val="24"/>
          <w:szCs w:val="24"/>
        </w:rPr>
        <w:t>а</w:t>
      </w:r>
      <w:r w:rsidRPr="00CD3057">
        <w:rPr>
          <w:sz w:val="24"/>
          <w:szCs w:val="24"/>
        </w:rPr>
        <w:t xml:space="preserve"> к </w:t>
      </w:r>
      <w:r>
        <w:rPr>
          <w:sz w:val="24"/>
          <w:szCs w:val="24"/>
        </w:rPr>
        <w:t>дифференцированному зачету</w:t>
      </w:r>
      <w:r w:rsidRPr="00CD3057">
        <w:rPr>
          <w:sz w:val="24"/>
          <w:szCs w:val="24"/>
        </w:rPr>
        <w:t>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Пакет заданий для самостоятельной работы выдается в начале семестра, определяются предельные сроки их выполнения и сдачи.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 процессе изучения курса необходимо обратить внимание на самоконтроль знаний.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вопросов, которые помещены в конце каждой темы.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К </w:t>
      </w:r>
      <w:r>
        <w:rPr>
          <w:color w:val="000000"/>
          <w:szCs w:val="28"/>
        </w:rPr>
        <w:t>дополнительным</w:t>
      </w:r>
      <w:r w:rsidRPr="00E50562">
        <w:rPr>
          <w:color w:val="000000"/>
          <w:szCs w:val="28"/>
        </w:rPr>
        <w:t xml:space="preserve"> видам самостоятельной работы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 xml:space="preserve"> относятся:</w:t>
      </w:r>
    </w:p>
    <w:p w:rsidR="00AF732E" w:rsidRPr="00E50562" w:rsidRDefault="00AF732E" w:rsidP="00AF732E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 xml:space="preserve">подготовка и написание </w:t>
      </w:r>
      <w:r>
        <w:rPr>
          <w:color w:val="000000"/>
          <w:szCs w:val="28"/>
        </w:rPr>
        <w:t>доклада для семинара или для выступления на конференции</w:t>
      </w:r>
      <w:r w:rsidRPr="00E50562">
        <w:rPr>
          <w:color w:val="000000"/>
          <w:szCs w:val="28"/>
        </w:rPr>
        <w:t>;</w:t>
      </w:r>
    </w:p>
    <w:p w:rsidR="00AF732E" w:rsidRPr="00E50562" w:rsidRDefault="00AF732E" w:rsidP="00AF732E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выполнение домашних заданий разнообразного характера;</w:t>
      </w:r>
    </w:p>
    <w:p w:rsidR="00AF732E" w:rsidRPr="00E50562" w:rsidRDefault="00AF732E" w:rsidP="00AF732E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lastRenderedPageBreak/>
        <w:t>-</w:t>
      </w:r>
      <w:r w:rsidRPr="00E50562">
        <w:rPr>
          <w:color w:val="000000"/>
          <w:szCs w:val="28"/>
        </w:rPr>
        <w:tab/>
        <w:t>выполнение индивидуальных заданий, направленных на развитие самостоятельности и инициативы.</w:t>
      </w:r>
    </w:p>
    <w:p w:rsidR="00AF732E" w:rsidRPr="00E50562" w:rsidRDefault="00AF732E" w:rsidP="00AF732E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Для эффективной организации самостоятельной работы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 xml:space="preserve"> необходимо:</w:t>
      </w:r>
    </w:p>
    <w:p w:rsidR="00AF732E" w:rsidRPr="00E50562" w:rsidRDefault="00AF732E" w:rsidP="00AF732E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 xml:space="preserve">последовательное усложнение и увеличение объема самостоятельной работы, переход от </w:t>
      </w:r>
      <w:proofErr w:type="gramStart"/>
      <w:r w:rsidRPr="00E50562">
        <w:rPr>
          <w:color w:val="000000"/>
          <w:szCs w:val="28"/>
        </w:rPr>
        <w:t>простых</w:t>
      </w:r>
      <w:proofErr w:type="gramEnd"/>
      <w:r w:rsidRPr="00E50562">
        <w:rPr>
          <w:color w:val="000000"/>
          <w:szCs w:val="28"/>
        </w:rPr>
        <w:t xml:space="preserve"> к более сложным формам (подготовка презентации и реферата, творческая работа и т. д.);</w:t>
      </w:r>
    </w:p>
    <w:p w:rsidR="00AF732E" w:rsidRPr="00E50562" w:rsidRDefault="00AF732E" w:rsidP="00AF732E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постоянное повышение творческого характера выполняемых работ, активное включение в них элементов научного исследования, усиления их самостоятельного характера;</w:t>
      </w:r>
    </w:p>
    <w:p w:rsidR="00AF732E" w:rsidRPr="00E50562" w:rsidRDefault="00AF732E" w:rsidP="00AF732E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 xml:space="preserve">систематическое управление самостоятельной работой, осуществление продуманной системы контроля и помощи </w:t>
      </w:r>
      <w:proofErr w:type="gramStart"/>
      <w:r w:rsidRPr="00E50562">
        <w:rPr>
          <w:color w:val="000000"/>
          <w:szCs w:val="28"/>
        </w:rPr>
        <w:t>обучающимся</w:t>
      </w:r>
      <w:proofErr w:type="gramEnd"/>
      <w:r w:rsidRPr="00E50562">
        <w:rPr>
          <w:color w:val="000000"/>
          <w:szCs w:val="28"/>
        </w:rPr>
        <w:t xml:space="preserve"> на всех этапах обучения.</w:t>
      </w:r>
    </w:p>
    <w:p w:rsidR="00AF732E" w:rsidRDefault="00AF732E" w:rsidP="00AF732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Порядок их выполнения и контроля, тематика, учебно-методическое обеспечение содержатся в методических материалах и фонде оценочных средств по дисциплине, доступ к которым открыт в библиотеке института.</w:t>
      </w:r>
    </w:p>
    <w:p w:rsidR="00AF732E" w:rsidRDefault="00AF732E" w:rsidP="00AF732E">
      <w:pPr>
        <w:ind w:firstLine="709"/>
        <w:jc w:val="both"/>
        <w:rPr>
          <w:color w:val="000000"/>
          <w:szCs w:val="28"/>
        </w:rPr>
      </w:pPr>
    </w:p>
    <w:p w:rsidR="00AF732E" w:rsidRPr="00E8347B" w:rsidRDefault="00AF732E" w:rsidP="00AF732E">
      <w:pPr>
        <w:pStyle w:val="1"/>
      </w:pPr>
      <w:bookmarkStart w:id="7" w:name="_Toc45789651"/>
      <w:bookmarkStart w:id="8" w:name="_Toc46059284"/>
      <w:r w:rsidRPr="00E8347B">
        <w:t>Рекомендуемая литература и интернет ресурсы для изучения дисциплины</w:t>
      </w:r>
      <w:bookmarkEnd w:id="7"/>
      <w:bookmarkEnd w:id="8"/>
    </w:p>
    <w:p w:rsidR="00AF732E" w:rsidRDefault="00AF732E" w:rsidP="00AF732E">
      <w:pPr>
        <w:ind w:firstLine="709"/>
        <w:jc w:val="both"/>
      </w:pPr>
    </w:p>
    <w:p w:rsidR="00AF732E" w:rsidRPr="00E8347B" w:rsidRDefault="00AF732E" w:rsidP="00AF732E">
      <w:pPr>
        <w:pStyle w:val="a4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347B">
        <w:rPr>
          <w:rFonts w:ascii="Times New Roman" w:hAnsi="Times New Roman" w:cs="Times New Roman"/>
          <w:sz w:val="24"/>
          <w:szCs w:val="24"/>
        </w:rPr>
        <w:t>Афанасиков</w:t>
      </w:r>
      <w:proofErr w:type="spellEnd"/>
      <w:r w:rsidRPr="00E8347B">
        <w:rPr>
          <w:rFonts w:ascii="Times New Roman" w:hAnsi="Times New Roman" w:cs="Times New Roman"/>
          <w:sz w:val="24"/>
          <w:szCs w:val="24"/>
        </w:rPr>
        <w:t xml:space="preserve"> Ю.И. Проектирование моечно-очистного оборудования авторемонтных предприятий. </w:t>
      </w:r>
      <w:proofErr w:type="gramStart"/>
      <w:r w:rsidRPr="00E8347B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E8347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8347B">
        <w:rPr>
          <w:rFonts w:ascii="Times New Roman" w:hAnsi="Times New Roman" w:cs="Times New Roman"/>
          <w:sz w:val="24"/>
          <w:szCs w:val="24"/>
        </w:rPr>
        <w:t>.:Транспорт</w:t>
      </w:r>
      <w:proofErr w:type="spellEnd"/>
      <w:r w:rsidRPr="00E8347B">
        <w:rPr>
          <w:rFonts w:ascii="Times New Roman" w:hAnsi="Times New Roman" w:cs="Times New Roman"/>
          <w:sz w:val="24"/>
          <w:szCs w:val="24"/>
        </w:rPr>
        <w:t>, 1987. – 174 с.</w:t>
      </w:r>
    </w:p>
    <w:p w:rsidR="00AF732E" w:rsidRPr="00E8347B" w:rsidRDefault="00AF732E" w:rsidP="00AF732E">
      <w:pPr>
        <w:pStyle w:val="a4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E8347B">
        <w:rPr>
          <w:rFonts w:ascii="Times New Roman" w:eastAsia="MS Mincho" w:hAnsi="Times New Roman" w:cs="Times New Roman"/>
          <w:sz w:val="24"/>
          <w:szCs w:val="24"/>
        </w:rPr>
        <w:t xml:space="preserve">Горохов В.А.  Проектирование и расчет приспособлений: учебное пособие для студентов вузов машиностроительных  специальностей. - Минск: Высшая школа, 1996.- 328 </w:t>
      </w:r>
      <w:proofErr w:type="gramStart"/>
      <w:r w:rsidRPr="00E8347B">
        <w:rPr>
          <w:rFonts w:ascii="Times New Roman" w:eastAsia="MS Mincho" w:hAnsi="Times New Roman" w:cs="Times New Roman"/>
          <w:sz w:val="24"/>
          <w:szCs w:val="24"/>
        </w:rPr>
        <w:t>с</w:t>
      </w:r>
      <w:proofErr w:type="gramEnd"/>
      <w:r w:rsidRPr="00E8347B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F732E" w:rsidRPr="00E8347B" w:rsidRDefault="00AF732E" w:rsidP="00AF732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iCs/>
          <w:color w:val="000000"/>
        </w:rPr>
      </w:pPr>
      <w:r w:rsidRPr="00E8347B">
        <w:rPr>
          <w:bCs/>
          <w:iCs/>
          <w:color w:val="000000"/>
        </w:rPr>
        <w:t xml:space="preserve">Грибков В.М., </w:t>
      </w:r>
      <w:proofErr w:type="spellStart"/>
      <w:r w:rsidRPr="00E8347B">
        <w:rPr>
          <w:bCs/>
          <w:iCs/>
          <w:color w:val="000000"/>
        </w:rPr>
        <w:t>Карпенкин</w:t>
      </w:r>
      <w:proofErr w:type="spellEnd"/>
      <w:r w:rsidRPr="00E8347B">
        <w:rPr>
          <w:bCs/>
          <w:iCs/>
          <w:color w:val="000000"/>
        </w:rPr>
        <w:t xml:space="preserve"> П.А. Справочник по оборудованию для технического обслуживания и текущего ремонта автомобилей. </w:t>
      </w:r>
      <w:proofErr w:type="gramStart"/>
      <w:r w:rsidRPr="00E8347B">
        <w:rPr>
          <w:bCs/>
          <w:iCs/>
          <w:color w:val="000000"/>
        </w:rPr>
        <w:t>–</w:t>
      </w:r>
      <w:proofErr w:type="spellStart"/>
      <w:r w:rsidRPr="00E8347B">
        <w:rPr>
          <w:bCs/>
          <w:iCs/>
          <w:color w:val="000000"/>
        </w:rPr>
        <w:t>М</w:t>
      </w:r>
      <w:proofErr w:type="gramEnd"/>
      <w:r w:rsidRPr="00E8347B">
        <w:rPr>
          <w:bCs/>
          <w:iCs/>
          <w:color w:val="000000"/>
        </w:rPr>
        <w:t>.:Россельхозиздат</w:t>
      </w:r>
      <w:proofErr w:type="spellEnd"/>
      <w:r w:rsidRPr="00E8347B">
        <w:rPr>
          <w:bCs/>
          <w:iCs/>
          <w:color w:val="000000"/>
        </w:rPr>
        <w:t>, 1984. -223 с.</w:t>
      </w:r>
    </w:p>
    <w:p w:rsidR="00AF732E" w:rsidRPr="00E8347B" w:rsidRDefault="00AF732E" w:rsidP="00AF732E">
      <w:pPr>
        <w:pStyle w:val="a4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E8347B">
        <w:rPr>
          <w:rFonts w:ascii="Times New Roman" w:hAnsi="Times New Roman" w:cs="Times New Roman"/>
          <w:sz w:val="24"/>
          <w:szCs w:val="24"/>
        </w:rPr>
        <w:t>Завьялов</w:t>
      </w:r>
      <w:proofErr w:type="spellEnd"/>
      <w:r w:rsidRPr="00E8347B">
        <w:rPr>
          <w:rFonts w:ascii="Times New Roman" w:hAnsi="Times New Roman" w:cs="Times New Roman"/>
          <w:sz w:val="24"/>
          <w:szCs w:val="24"/>
        </w:rPr>
        <w:t xml:space="preserve"> С.Н. Мойка автомобилей (Технология и оборудование)/</w:t>
      </w:r>
      <w:proofErr w:type="spellStart"/>
      <w:r w:rsidRPr="00E8347B">
        <w:rPr>
          <w:rFonts w:ascii="Times New Roman" w:hAnsi="Times New Roman" w:cs="Times New Roman"/>
          <w:sz w:val="24"/>
          <w:szCs w:val="24"/>
        </w:rPr>
        <w:t>С.Н.Завьялов</w:t>
      </w:r>
      <w:proofErr w:type="spellEnd"/>
      <w:r w:rsidRPr="00E8347B">
        <w:rPr>
          <w:rFonts w:ascii="Times New Roman" w:hAnsi="Times New Roman" w:cs="Times New Roman"/>
          <w:sz w:val="24"/>
          <w:szCs w:val="24"/>
        </w:rPr>
        <w:t xml:space="preserve">. – 2-е изд., </w:t>
      </w:r>
      <w:proofErr w:type="spellStart"/>
      <w:r w:rsidRPr="00E8347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8347B">
        <w:rPr>
          <w:rFonts w:ascii="Times New Roman" w:hAnsi="Times New Roman" w:cs="Times New Roman"/>
          <w:sz w:val="24"/>
          <w:szCs w:val="24"/>
        </w:rPr>
        <w:t xml:space="preserve">. и доп. – </w:t>
      </w:r>
      <w:proofErr w:type="spellStart"/>
      <w:r w:rsidRPr="00E8347B">
        <w:rPr>
          <w:rFonts w:ascii="Times New Roman" w:hAnsi="Times New Roman" w:cs="Times New Roman"/>
          <w:sz w:val="24"/>
          <w:szCs w:val="24"/>
        </w:rPr>
        <w:t>М.:Транспорт</w:t>
      </w:r>
      <w:proofErr w:type="spellEnd"/>
      <w:r w:rsidRPr="00E8347B">
        <w:rPr>
          <w:rFonts w:ascii="Times New Roman" w:hAnsi="Times New Roman" w:cs="Times New Roman"/>
          <w:sz w:val="24"/>
          <w:szCs w:val="24"/>
        </w:rPr>
        <w:t xml:space="preserve">, 1984. – 184 </w:t>
      </w:r>
      <w:proofErr w:type="gramStart"/>
      <w:r w:rsidRPr="00E8347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8347B">
        <w:rPr>
          <w:rFonts w:ascii="Times New Roman" w:hAnsi="Times New Roman" w:cs="Times New Roman"/>
          <w:sz w:val="24"/>
          <w:szCs w:val="24"/>
        </w:rPr>
        <w:t>.</w:t>
      </w:r>
    </w:p>
    <w:p w:rsidR="00AF732E" w:rsidRPr="00E8347B" w:rsidRDefault="00AF732E" w:rsidP="00AF732E">
      <w:pPr>
        <w:numPr>
          <w:ilvl w:val="0"/>
          <w:numId w:val="5"/>
        </w:numPr>
        <w:ind w:left="0" w:firstLine="709"/>
        <w:jc w:val="both"/>
      </w:pPr>
      <w:proofErr w:type="gramStart"/>
      <w:r w:rsidRPr="00E8347B">
        <w:t>Коновалов</w:t>
      </w:r>
      <w:proofErr w:type="gramEnd"/>
      <w:r w:rsidRPr="00E8347B">
        <w:t xml:space="preserve"> А.Б., Кириленко А.Л., </w:t>
      </w:r>
      <w:proofErr w:type="spellStart"/>
      <w:r w:rsidRPr="00E8347B">
        <w:t>Аввакумов</w:t>
      </w:r>
      <w:proofErr w:type="spellEnd"/>
      <w:r w:rsidRPr="00E8347B">
        <w:t xml:space="preserve"> М.В. Сварные соединения: учебное пособие/ ГОУВПО </w:t>
      </w:r>
      <w:proofErr w:type="spellStart"/>
      <w:r w:rsidRPr="00E8347B">
        <w:t>СПбГТУРП</w:t>
      </w:r>
      <w:proofErr w:type="spellEnd"/>
      <w:r w:rsidRPr="00E8347B">
        <w:t xml:space="preserve">. – СПб., 2010. – 97 </w:t>
      </w:r>
      <w:proofErr w:type="gramStart"/>
      <w:r w:rsidRPr="00E8347B">
        <w:t>с</w:t>
      </w:r>
      <w:proofErr w:type="gramEnd"/>
      <w:r w:rsidRPr="00E8347B">
        <w:t>.</w:t>
      </w:r>
    </w:p>
    <w:p w:rsidR="00AF732E" w:rsidRPr="00E8347B" w:rsidRDefault="00AF732E" w:rsidP="00AF732E">
      <w:pPr>
        <w:numPr>
          <w:ilvl w:val="0"/>
          <w:numId w:val="5"/>
        </w:numPr>
        <w:ind w:left="0" w:firstLine="709"/>
        <w:jc w:val="both"/>
      </w:pPr>
      <w:r w:rsidRPr="00E8347B">
        <w:t xml:space="preserve">Кудрин А.И., Основы расчета </w:t>
      </w:r>
      <w:proofErr w:type="spellStart"/>
      <w:r w:rsidRPr="00E8347B">
        <w:t>нестандартизованного</w:t>
      </w:r>
      <w:proofErr w:type="spellEnd"/>
      <w:r w:rsidRPr="00E8347B">
        <w:t xml:space="preserve"> оборудования для технического обслуживания и текущего ремонта автомобилей: Учебное пособие. – Челябинск: Изд-во </w:t>
      </w:r>
      <w:proofErr w:type="spellStart"/>
      <w:r w:rsidRPr="00E8347B">
        <w:t>ЮУрГУ</w:t>
      </w:r>
      <w:proofErr w:type="spellEnd"/>
      <w:r w:rsidRPr="00E8347B">
        <w:t xml:space="preserve">, 2003. - 168 </w:t>
      </w:r>
      <w:proofErr w:type="gramStart"/>
      <w:r w:rsidRPr="00E8347B">
        <w:t>с</w:t>
      </w:r>
      <w:proofErr w:type="gramEnd"/>
      <w:r w:rsidRPr="00E8347B">
        <w:t>.</w:t>
      </w:r>
    </w:p>
    <w:p w:rsidR="00AF732E" w:rsidRPr="00E8347B" w:rsidRDefault="00AF732E" w:rsidP="00AF732E">
      <w:pPr>
        <w:numPr>
          <w:ilvl w:val="0"/>
          <w:numId w:val="5"/>
        </w:numPr>
        <w:ind w:left="0" w:firstLine="709"/>
        <w:jc w:val="both"/>
      </w:pPr>
      <w:r w:rsidRPr="00E8347B">
        <w:t xml:space="preserve">Малкин В.С., </w:t>
      </w:r>
      <w:proofErr w:type="spellStart"/>
      <w:r w:rsidRPr="00E8347B">
        <w:t>Живоглядов</w:t>
      </w:r>
      <w:proofErr w:type="spellEnd"/>
      <w:r w:rsidRPr="00E8347B">
        <w:t xml:space="preserve"> Н.И., Андреева Е.Е. Основы проектирования и эксплуатации технологического оборудования: Учебное пособие по курсовому проектированию для студентов специальности «Автомобили и автомобильное хозяйство». – </w:t>
      </w:r>
      <w:proofErr w:type="spellStart"/>
      <w:r w:rsidRPr="00E8347B">
        <w:t>Тольятти</w:t>
      </w:r>
      <w:proofErr w:type="gramStart"/>
      <w:r w:rsidRPr="00E8347B">
        <w:t>:Т</w:t>
      </w:r>
      <w:proofErr w:type="gramEnd"/>
      <w:r w:rsidRPr="00E8347B">
        <w:t>ГУ</w:t>
      </w:r>
      <w:proofErr w:type="spellEnd"/>
      <w:r w:rsidRPr="00E8347B">
        <w:t>, 2005. -108 с.</w:t>
      </w:r>
    </w:p>
    <w:p w:rsidR="00AF732E" w:rsidRPr="00E8347B" w:rsidRDefault="00AF732E" w:rsidP="00AF732E">
      <w:pPr>
        <w:numPr>
          <w:ilvl w:val="0"/>
          <w:numId w:val="5"/>
        </w:numPr>
        <w:ind w:left="0" w:firstLine="709"/>
        <w:jc w:val="both"/>
      </w:pPr>
      <w:r w:rsidRPr="00E8347B">
        <w:t>Иванов М.Н. Делали машин: Учеб. для студентов втузов</w:t>
      </w:r>
      <w:proofErr w:type="gramStart"/>
      <w:r w:rsidRPr="00E8347B">
        <w:t>/ П</w:t>
      </w:r>
      <w:proofErr w:type="gramEnd"/>
      <w:r w:rsidRPr="00E8347B">
        <w:t xml:space="preserve">од  ред. </w:t>
      </w:r>
      <w:proofErr w:type="spellStart"/>
      <w:r w:rsidRPr="00E8347B">
        <w:t>В.А.Финогенова</w:t>
      </w:r>
      <w:proofErr w:type="spellEnd"/>
      <w:r w:rsidRPr="00E8347B">
        <w:t xml:space="preserve">. – 6-е изд., </w:t>
      </w:r>
      <w:proofErr w:type="spellStart"/>
      <w:r w:rsidRPr="00E8347B">
        <w:t>переб</w:t>
      </w:r>
      <w:proofErr w:type="spellEnd"/>
      <w:r w:rsidRPr="00E8347B">
        <w:t xml:space="preserve">. – </w:t>
      </w:r>
      <w:proofErr w:type="spellStart"/>
      <w:r w:rsidRPr="00E8347B">
        <w:t>М.:Высш</w:t>
      </w:r>
      <w:proofErr w:type="spellEnd"/>
      <w:r w:rsidRPr="00E8347B">
        <w:t xml:space="preserve">. школа, 2000. – 383 </w:t>
      </w:r>
      <w:proofErr w:type="gramStart"/>
      <w:r w:rsidRPr="00E8347B">
        <w:t>с</w:t>
      </w:r>
      <w:proofErr w:type="gramEnd"/>
      <w:r w:rsidRPr="00E8347B">
        <w:t>.</w:t>
      </w:r>
    </w:p>
    <w:p w:rsidR="00AF732E" w:rsidRPr="00E8347B" w:rsidRDefault="00AF732E" w:rsidP="00AF732E">
      <w:pPr>
        <w:numPr>
          <w:ilvl w:val="0"/>
          <w:numId w:val="5"/>
        </w:numPr>
        <w:ind w:left="0" w:firstLine="709"/>
        <w:jc w:val="both"/>
      </w:pPr>
      <w:r w:rsidRPr="00E8347B">
        <w:t xml:space="preserve">Определение геометрических характеристик плоских сечений: методические указания к выполнению расчетно-проектировочных работ по сопротивлению  материалов/ </w:t>
      </w:r>
      <w:proofErr w:type="spellStart"/>
      <w:r w:rsidRPr="00E8347B">
        <w:t>А.В.Колотвин</w:t>
      </w:r>
      <w:proofErr w:type="spellEnd"/>
      <w:r w:rsidRPr="00E8347B">
        <w:t>, Р.В.Ромашов – Оренбург: ГОУ ОГУ, 2008. – 43 с.</w:t>
      </w:r>
    </w:p>
    <w:p w:rsidR="00AF732E" w:rsidRPr="00E8347B" w:rsidRDefault="00AF732E" w:rsidP="00AF732E">
      <w:pPr>
        <w:numPr>
          <w:ilvl w:val="0"/>
          <w:numId w:val="5"/>
        </w:numPr>
        <w:ind w:left="0" w:firstLine="709"/>
        <w:jc w:val="both"/>
      </w:pPr>
      <w:r w:rsidRPr="00E8347B">
        <w:t xml:space="preserve">Основы проектирования и эксплуатации технологического оборудования: учебник для студ. </w:t>
      </w:r>
      <w:proofErr w:type="spellStart"/>
      <w:r w:rsidRPr="00E8347B">
        <w:t>высш</w:t>
      </w:r>
      <w:proofErr w:type="spellEnd"/>
      <w:r w:rsidRPr="00E8347B">
        <w:t xml:space="preserve">. учеб. заведений/ Е.В.Бондаренко, </w:t>
      </w:r>
      <w:proofErr w:type="spellStart"/>
      <w:r w:rsidRPr="00E8347B">
        <w:t>Р.С.Фаскиев</w:t>
      </w:r>
      <w:proofErr w:type="spellEnd"/>
      <w:r w:rsidRPr="00E8347B">
        <w:t xml:space="preserve">. </w:t>
      </w:r>
      <w:proofErr w:type="gramStart"/>
      <w:r w:rsidRPr="00E8347B">
        <w:t>–</w:t>
      </w:r>
      <w:proofErr w:type="spellStart"/>
      <w:r w:rsidRPr="00E8347B">
        <w:t>М</w:t>
      </w:r>
      <w:proofErr w:type="gramEnd"/>
      <w:r w:rsidRPr="00E8347B">
        <w:t>.:Издательский</w:t>
      </w:r>
      <w:proofErr w:type="spellEnd"/>
      <w:r w:rsidRPr="00E8347B">
        <w:t xml:space="preserve"> центр «Академия», 2011. – 304 с.</w:t>
      </w:r>
    </w:p>
    <w:p w:rsidR="00AF732E" w:rsidRPr="00E8347B" w:rsidRDefault="00AF732E" w:rsidP="00AF732E">
      <w:pPr>
        <w:numPr>
          <w:ilvl w:val="0"/>
          <w:numId w:val="5"/>
        </w:numPr>
        <w:ind w:left="0" w:firstLine="709"/>
        <w:jc w:val="both"/>
      </w:pPr>
      <w:proofErr w:type="spellStart"/>
      <w:r w:rsidRPr="00E8347B">
        <w:t>Олофинская</w:t>
      </w:r>
      <w:proofErr w:type="spellEnd"/>
      <w:r w:rsidRPr="00E8347B">
        <w:t xml:space="preserve"> В.П. Техническая механика: курс лекций с вариантами практических и тестовых занятий: Учебное пособие. – 2-е изд. – М</w:t>
      </w:r>
      <w:proofErr w:type="gramStart"/>
      <w:r w:rsidRPr="00E8347B">
        <w:t>:Ф</w:t>
      </w:r>
      <w:proofErr w:type="gramEnd"/>
      <w:r w:rsidRPr="00E8347B">
        <w:t>ОРУМ: ИНФРА – М, 2007. – 349 с. – (Профессиональное образование).</w:t>
      </w:r>
    </w:p>
    <w:p w:rsidR="00AF732E" w:rsidRPr="00E8347B" w:rsidRDefault="00AF732E" w:rsidP="00AF732E">
      <w:pPr>
        <w:numPr>
          <w:ilvl w:val="0"/>
          <w:numId w:val="5"/>
        </w:numPr>
        <w:ind w:left="0" w:firstLine="709"/>
        <w:jc w:val="both"/>
      </w:pPr>
      <w:proofErr w:type="spellStart"/>
      <w:r w:rsidRPr="00E8347B">
        <w:t>Панасенко</w:t>
      </w:r>
      <w:proofErr w:type="spellEnd"/>
      <w:r w:rsidRPr="00E8347B">
        <w:t xml:space="preserve"> Н.Н. Расчет и проектирование болтовых соединений сварных  металлоконструкций: учебное пособие/ </w:t>
      </w:r>
      <w:proofErr w:type="spellStart"/>
      <w:r w:rsidRPr="00E8347B">
        <w:t>Н.Н.Панасенко</w:t>
      </w:r>
      <w:proofErr w:type="spellEnd"/>
      <w:r w:rsidRPr="00E8347B">
        <w:t xml:space="preserve">, В.В.Смирнов; под ред. проф. д-ра тех. наук </w:t>
      </w:r>
      <w:proofErr w:type="spellStart"/>
      <w:r w:rsidRPr="00E8347B">
        <w:t>Н.Н.Панасенко</w:t>
      </w:r>
      <w:proofErr w:type="spellEnd"/>
      <w:r w:rsidRPr="00E8347B">
        <w:t xml:space="preserve"> – Астрахань: Астраханский государственный университет, Издательский дом «Астраханский университет», 2014. – 143 </w:t>
      </w:r>
      <w:proofErr w:type="gramStart"/>
      <w:r w:rsidRPr="00E8347B">
        <w:t>с</w:t>
      </w:r>
      <w:proofErr w:type="gramEnd"/>
      <w:r w:rsidRPr="00E8347B">
        <w:t>.</w:t>
      </w:r>
    </w:p>
    <w:p w:rsidR="00AF732E" w:rsidRPr="00E8347B" w:rsidRDefault="00AF732E" w:rsidP="00AF732E">
      <w:pPr>
        <w:pStyle w:val="a4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E8347B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Пневматические устройства и системы в машиностроении: справочник/Е.В.Герц, А.И.Кудрявцев, О.В.Ложкин и </w:t>
      </w:r>
      <w:proofErr w:type="spellStart"/>
      <w:proofErr w:type="gramStart"/>
      <w:r w:rsidRPr="00E8347B">
        <w:rPr>
          <w:rFonts w:ascii="Times New Roman" w:eastAsia="MS Mincho" w:hAnsi="Times New Roman" w:cs="Times New Roman"/>
          <w:sz w:val="24"/>
          <w:szCs w:val="24"/>
        </w:rPr>
        <w:t>др</w:t>
      </w:r>
      <w:proofErr w:type="spellEnd"/>
      <w:proofErr w:type="gramEnd"/>
      <w:r w:rsidRPr="00E8347B">
        <w:rPr>
          <w:rFonts w:ascii="Times New Roman" w:eastAsia="MS Mincho" w:hAnsi="Times New Roman" w:cs="Times New Roman"/>
          <w:sz w:val="24"/>
          <w:szCs w:val="24"/>
        </w:rPr>
        <w:t xml:space="preserve">; под общ. ред. Е.В.Герц. - </w:t>
      </w:r>
      <w:proofErr w:type="spellStart"/>
      <w:r w:rsidRPr="00E8347B">
        <w:rPr>
          <w:rFonts w:ascii="Times New Roman" w:eastAsia="MS Mincho" w:hAnsi="Times New Roman" w:cs="Times New Roman"/>
          <w:sz w:val="24"/>
          <w:szCs w:val="24"/>
        </w:rPr>
        <w:t>М.:Машиностроение</w:t>
      </w:r>
      <w:proofErr w:type="spellEnd"/>
      <w:r w:rsidRPr="00E8347B">
        <w:rPr>
          <w:rFonts w:ascii="Times New Roman" w:eastAsia="MS Mincho" w:hAnsi="Times New Roman" w:cs="Times New Roman"/>
          <w:sz w:val="24"/>
          <w:szCs w:val="24"/>
        </w:rPr>
        <w:t xml:space="preserve">, 1981. - 408 </w:t>
      </w:r>
      <w:proofErr w:type="gramStart"/>
      <w:r w:rsidRPr="00E8347B">
        <w:rPr>
          <w:rFonts w:ascii="Times New Roman" w:eastAsia="MS Mincho" w:hAnsi="Times New Roman" w:cs="Times New Roman"/>
          <w:sz w:val="24"/>
          <w:szCs w:val="24"/>
        </w:rPr>
        <w:t>с</w:t>
      </w:r>
      <w:proofErr w:type="gramEnd"/>
      <w:r w:rsidRPr="00E8347B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F732E" w:rsidRPr="00E8347B" w:rsidRDefault="00AF732E" w:rsidP="00AF732E">
      <w:pPr>
        <w:pStyle w:val="a4"/>
        <w:numPr>
          <w:ilvl w:val="0"/>
          <w:numId w:val="5"/>
        </w:numPr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8347B">
        <w:rPr>
          <w:rFonts w:ascii="Times New Roman" w:eastAsia="MS Mincho" w:hAnsi="Times New Roman" w:cs="Times New Roman"/>
          <w:sz w:val="24"/>
          <w:szCs w:val="24"/>
        </w:rPr>
        <w:t xml:space="preserve">Проектирование средств технологического оснащения: Учеб. </w:t>
      </w:r>
      <w:proofErr w:type="gramStart"/>
      <w:r w:rsidRPr="00E8347B">
        <w:rPr>
          <w:rFonts w:ascii="Times New Roman" w:eastAsia="MS Mincho" w:hAnsi="Times New Roman" w:cs="Times New Roman"/>
          <w:sz w:val="24"/>
          <w:szCs w:val="24"/>
        </w:rPr>
        <w:t>–м</w:t>
      </w:r>
      <w:proofErr w:type="gramEnd"/>
      <w:r w:rsidRPr="00E8347B">
        <w:rPr>
          <w:rFonts w:ascii="Times New Roman" w:eastAsia="MS Mincho" w:hAnsi="Times New Roman" w:cs="Times New Roman"/>
          <w:sz w:val="24"/>
          <w:szCs w:val="24"/>
        </w:rPr>
        <w:t>етод.  пособие для вузов/ под общей ред. В.А.Бондаренко. – Оренбург: ОГТУ, 1996. – 164 с.</w:t>
      </w:r>
    </w:p>
    <w:p w:rsidR="00AF732E" w:rsidRPr="00E8347B" w:rsidRDefault="00AF732E" w:rsidP="00AF732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proofErr w:type="spellStart"/>
      <w:r w:rsidRPr="00E8347B">
        <w:rPr>
          <w:bCs/>
          <w:iCs/>
          <w:color w:val="000000"/>
        </w:rPr>
        <w:t>Сарбаев</w:t>
      </w:r>
      <w:proofErr w:type="spellEnd"/>
      <w:r w:rsidRPr="00E8347B">
        <w:rPr>
          <w:bCs/>
          <w:iCs/>
          <w:color w:val="000000"/>
        </w:rPr>
        <w:t xml:space="preserve"> В.И., Селиванов С.С., Коноплев В.Н., Демин  Ю.Н. Техническое обслуживание и ремонт автомобилей: механизация и экологическая безопасность производственных процессов/Серия «Учебники, учебные пособия». – Ростов </w:t>
      </w:r>
      <w:proofErr w:type="spellStart"/>
      <w:r w:rsidRPr="00E8347B">
        <w:rPr>
          <w:bCs/>
          <w:iCs/>
          <w:color w:val="000000"/>
        </w:rPr>
        <w:t>н</w:t>
      </w:r>
      <w:proofErr w:type="spellEnd"/>
      <w:proofErr w:type="gramStart"/>
      <w:r w:rsidRPr="00E8347B">
        <w:rPr>
          <w:bCs/>
          <w:iCs/>
          <w:color w:val="000000"/>
        </w:rPr>
        <w:t>/Д</w:t>
      </w:r>
      <w:proofErr w:type="gramEnd"/>
      <w:r w:rsidRPr="00E8347B">
        <w:rPr>
          <w:bCs/>
          <w:iCs/>
          <w:color w:val="000000"/>
        </w:rPr>
        <w:t xml:space="preserve">: «Феникс», 2004. – 448 с. </w:t>
      </w:r>
      <w:r w:rsidRPr="00E8347B">
        <w:rPr>
          <w:bCs/>
          <w:iCs/>
          <w:color w:val="000000"/>
          <w:lang w:val="en-US"/>
        </w:rPr>
        <w:t>ISBN</w:t>
      </w:r>
      <w:r w:rsidRPr="00E8347B">
        <w:rPr>
          <w:bCs/>
          <w:iCs/>
          <w:color w:val="000000"/>
        </w:rPr>
        <w:t xml:space="preserve"> 5-222-04209-Х.</w:t>
      </w:r>
    </w:p>
    <w:p w:rsidR="00AF732E" w:rsidRPr="00E8347B" w:rsidRDefault="00AF732E" w:rsidP="00AF732E">
      <w:pPr>
        <w:numPr>
          <w:ilvl w:val="0"/>
          <w:numId w:val="5"/>
        </w:numPr>
        <w:shd w:val="clear" w:color="auto" w:fill="FFFFFF"/>
        <w:ind w:left="0" w:firstLine="709"/>
        <w:jc w:val="both"/>
      </w:pPr>
      <w:r w:rsidRPr="00E8347B">
        <w:t>Сборка и монтаж изделий  машиностроения: Справочник, В 2-х т./Ред. совет В.С.Корсаков (</w:t>
      </w:r>
      <w:proofErr w:type="gramStart"/>
      <w:r w:rsidRPr="00E8347B">
        <w:t>пред</w:t>
      </w:r>
      <w:proofErr w:type="gramEnd"/>
      <w:r w:rsidRPr="00E8347B">
        <w:t xml:space="preserve">.) и др. </w:t>
      </w:r>
      <w:proofErr w:type="spellStart"/>
      <w:r w:rsidRPr="00E8347B">
        <w:t>М.:Машиностроение</w:t>
      </w:r>
      <w:proofErr w:type="spellEnd"/>
      <w:r w:rsidRPr="00E8347B">
        <w:t>, 1983. – Т. 1. Сборка изделий машиностроения</w:t>
      </w:r>
      <w:proofErr w:type="gramStart"/>
      <w:r w:rsidRPr="00E8347B">
        <w:t>/П</w:t>
      </w:r>
      <w:proofErr w:type="gramEnd"/>
      <w:r w:rsidRPr="00E8347B">
        <w:t xml:space="preserve">од ред. В.С.Корсакова, В.К.Замятина, 1983. – 480 с. </w:t>
      </w:r>
    </w:p>
    <w:p w:rsidR="00AF732E" w:rsidRPr="00E8347B" w:rsidRDefault="00AF732E" w:rsidP="00AF732E">
      <w:pPr>
        <w:pStyle w:val="ae"/>
        <w:numPr>
          <w:ilvl w:val="0"/>
          <w:numId w:val="5"/>
        </w:numPr>
        <w:ind w:left="0" w:firstLine="709"/>
        <w:rPr>
          <w:sz w:val="24"/>
        </w:rPr>
      </w:pPr>
      <w:r w:rsidRPr="00E8347B">
        <w:rPr>
          <w:sz w:val="24"/>
        </w:rPr>
        <w:t>Технологическое оборудование для технического обслуживания и ремонта легковых автомобилей: Справочник/</w:t>
      </w:r>
      <w:proofErr w:type="spellStart"/>
      <w:r w:rsidRPr="00E8347B">
        <w:rPr>
          <w:sz w:val="24"/>
        </w:rPr>
        <w:t>Р.А.Попржедзинский</w:t>
      </w:r>
      <w:proofErr w:type="spellEnd"/>
      <w:r w:rsidRPr="00E8347B">
        <w:rPr>
          <w:sz w:val="24"/>
        </w:rPr>
        <w:t xml:space="preserve">, </w:t>
      </w:r>
      <w:proofErr w:type="spellStart"/>
      <w:r w:rsidRPr="00E8347B">
        <w:rPr>
          <w:sz w:val="24"/>
        </w:rPr>
        <w:t>А.М.Харазов</w:t>
      </w:r>
      <w:proofErr w:type="spellEnd"/>
      <w:r w:rsidRPr="00E8347B">
        <w:rPr>
          <w:sz w:val="24"/>
        </w:rPr>
        <w:t xml:space="preserve">, В.Г.Карцев, З.Г.Евсеева. – </w:t>
      </w:r>
      <w:proofErr w:type="spellStart"/>
      <w:r w:rsidRPr="00E8347B">
        <w:rPr>
          <w:sz w:val="24"/>
        </w:rPr>
        <w:t>М.:Транспорт</w:t>
      </w:r>
      <w:proofErr w:type="spellEnd"/>
      <w:r w:rsidRPr="00E8347B">
        <w:rPr>
          <w:sz w:val="24"/>
        </w:rPr>
        <w:t xml:space="preserve">, 1988. -176 с. </w:t>
      </w:r>
      <w:r w:rsidRPr="00E8347B">
        <w:rPr>
          <w:sz w:val="24"/>
          <w:lang w:val="en-US"/>
        </w:rPr>
        <w:t>ISBN</w:t>
      </w:r>
      <w:r w:rsidRPr="00E8347B">
        <w:rPr>
          <w:sz w:val="24"/>
        </w:rPr>
        <w:t xml:space="preserve"> 5-277-00143-3.</w:t>
      </w:r>
    </w:p>
    <w:p w:rsidR="00AF732E" w:rsidRPr="00E8347B" w:rsidRDefault="00AF732E" w:rsidP="00AF732E">
      <w:pPr>
        <w:numPr>
          <w:ilvl w:val="0"/>
          <w:numId w:val="5"/>
        </w:numPr>
        <w:ind w:left="0" w:firstLine="709"/>
        <w:jc w:val="both"/>
      </w:pPr>
      <w:proofErr w:type="spellStart"/>
      <w:r w:rsidRPr="00E8347B">
        <w:t>Фаскиев</w:t>
      </w:r>
      <w:proofErr w:type="spellEnd"/>
      <w:r w:rsidRPr="00E8347B">
        <w:t xml:space="preserve"> Р.С., Бондаренко Е.В. Проектирование приспособлений. Учебное пособие. ИПК ГОУ ОГУ. 2006.  – 178 с.</w:t>
      </w:r>
    </w:p>
    <w:p w:rsidR="00AF732E" w:rsidRPr="00E8347B" w:rsidRDefault="00AF732E" w:rsidP="00AF732E">
      <w:pPr>
        <w:pStyle w:val="ad"/>
        <w:widowControl w:val="0"/>
        <w:numPr>
          <w:ilvl w:val="0"/>
          <w:numId w:val="5"/>
        </w:numPr>
        <w:spacing w:after="0" w:line="240" w:lineRule="auto"/>
        <w:ind w:left="0" w:right="0" w:firstLine="709"/>
        <w:contextualSpacing w:val="0"/>
        <w:rPr>
          <w:sz w:val="24"/>
          <w:szCs w:val="24"/>
        </w:rPr>
      </w:pPr>
      <w:r w:rsidRPr="00E8347B">
        <w:rPr>
          <w:sz w:val="24"/>
          <w:szCs w:val="24"/>
        </w:rPr>
        <w:t xml:space="preserve">Техническая эксплуатация и ремонт технологического оборудования; учебное  пособие/ Р.С  </w:t>
      </w:r>
      <w:proofErr w:type="spellStart"/>
      <w:r w:rsidRPr="00E8347B">
        <w:rPr>
          <w:sz w:val="24"/>
          <w:szCs w:val="24"/>
        </w:rPr>
        <w:t>Фаскиев</w:t>
      </w:r>
      <w:proofErr w:type="spellEnd"/>
      <w:r w:rsidRPr="00E8347B">
        <w:rPr>
          <w:sz w:val="24"/>
          <w:szCs w:val="24"/>
        </w:rPr>
        <w:t xml:space="preserve">, Е.В.Бондаренко, </w:t>
      </w:r>
      <w:proofErr w:type="spellStart"/>
      <w:r w:rsidRPr="00E8347B">
        <w:rPr>
          <w:sz w:val="24"/>
          <w:szCs w:val="24"/>
        </w:rPr>
        <w:t>Е.Г.Кеян</w:t>
      </w:r>
      <w:proofErr w:type="spellEnd"/>
      <w:r w:rsidRPr="00E8347B">
        <w:rPr>
          <w:sz w:val="24"/>
          <w:szCs w:val="24"/>
        </w:rPr>
        <w:t xml:space="preserve">, Р.Х.Хасанов;  Оренбургский  </w:t>
      </w:r>
      <w:proofErr w:type="spellStart"/>
      <w:r w:rsidRPr="00E8347B">
        <w:rPr>
          <w:sz w:val="24"/>
          <w:szCs w:val="24"/>
        </w:rPr>
        <w:t>гос</w:t>
      </w:r>
      <w:proofErr w:type="spellEnd"/>
      <w:r w:rsidRPr="00E8347B">
        <w:rPr>
          <w:sz w:val="24"/>
          <w:szCs w:val="24"/>
        </w:rPr>
        <w:t xml:space="preserve">. ун-т - Оренбург:  ОГУ, 2011. - 261  </w:t>
      </w:r>
      <w:r w:rsidRPr="00E8347B">
        <w:rPr>
          <w:sz w:val="24"/>
          <w:szCs w:val="24"/>
          <w:lang w:val="en-US"/>
        </w:rPr>
        <w:t>c</w:t>
      </w:r>
      <w:r w:rsidRPr="00E8347B">
        <w:rPr>
          <w:sz w:val="24"/>
          <w:szCs w:val="24"/>
        </w:rPr>
        <w:t xml:space="preserve">.  Электронное издание,  </w:t>
      </w:r>
      <w:proofErr w:type="spellStart"/>
      <w:r w:rsidRPr="00E8347B">
        <w:rPr>
          <w:sz w:val="24"/>
          <w:szCs w:val="24"/>
        </w:rPr>
        <w:t>Зарегистр</w:t>
      </w:r>
      <w:proofErr w:type="spellEnd"/>
      <w:r w:rsidRPr="00E8347B">
        <w:rPr>
          <w:sz w:val="24"/>
          <w:szCs w:val="24"/>
        </w:rPr>
        <w:t>. ФГУП НТЦ «</w:t>
      </w:r>
      <w:proofErr w:type="spellStart"/>
      <w:r w:rsidRPr="00E8347B">
        <w:rPr>
          <w:sz w:val="24"/>
          <w:szCs w:val="24"/>
        </w:rPr>
        <w:t>Информрегистр</w:t>
      </w:r>
      <w:proofErr w:type="spellEnd"/>
      <w:r w:rsidRPr="00E8347B">
        <w:rPr>
          <w:sz w:val="24"/>
          <w:szCs w:val="24"/>
        </w:rPr>
        <w:t>», номер государственной регистрации обязательного экземпляра – 0321102281.</w:t>
      </w:r>
    </w:p>
    <w:p w:rsidR="00AF732E" w:rsidRPr="00E8347B" w:rsidRDefault="00AF732E" w:rsidP="00AF732E">
      <w:pPr>
        <w:widowControl w:val="0"/>
        <w:numPr>
          <w:ilvl w:val="0"/>
          <w:numId w:val="5"/>
        </w:numPr>
        <w:shd w:val="clear" w:color="auto" w:fill="FFFFFF"/>
        <w:ind w:left="0" w:firstLine="709"/>
        <w:jc w:val="both"/>
        <w:rPr>
          <w:color w:val="000000" w:themeColor="text1"/>
        </w:rPr>
      </w:pPr>
      <w:proofErr w:type="spellStart"/>
      <w:r w:rsidRPr="00E8347B">
        <w:rPr>
          <w:bCs/>
          <w:iCs/>
          <w:color w:val="000000"/>
        </w:rPr>
        <w:t>Яркин</w:t>
      </w:r>
      <w:proofErr w:type="spellEnd"/>
      <w:r w:rsidRPr="00E8347B">
        <w:rPr>
          <w:bCs/>
          <w:iCs/>
          <w:color w:val="000000"/>
        </w:rPr>
        <w:t xml:space="preserve"> К.Е. Основы проектирования технологического оборудования автотранспортных предприятий [Текст]: учеб</w:t>
      </w:r>
      <w:proofErr w:type="gramStart"/>
      <w:r w:rsidRPr="00E8347B">
        <w:rPr>
          <w:bCs/>
          <w:iCs/>
          <w:color w:val="000000"/>
        </w:rPr>
        <w:t>.</w:t>
      </w:r>
      <w:proofErr w:type="gramEnd"/>
      <w:r w:rsidRPr="00E8347B">
        <w:rPr>
          <w:bCs/>
          <w:iCs/>
          <w:color w:val="000000"/>
        </w:rPr>
        <w:t xml:space="preserve"> </w:t>
      </w:r>
      <w:proofErr w:type="gramStart"/>
      <w:r w:rsidRPr="00E8347B">
        <w:rPr>
          <w:bCs/>
          <w:iCs/>
          <w:color w:val="000000"/>
        </w:rPr>
        <w:t>п</w:t>
      </w:r>
      <w:proofErr w:type="gramEnd"/>
      <w:r w:rsidRPr="00E8347B">
        <w:rPr>
          <w:bCs/>
          <w:iCs/>
          <w:color w:val="000000"/>
        </w:rPr>
        <w:t xml:space="preserve">особие для вузов/ </w:t>
      </w:r>
      <w:proofErr w:type="spellStart"/>
      <w:r w:rsidRPr="00E8347B">
        <w:rPr>
          <w:bCs/>
          <w:iCs/>
          <w:color w:val="000000"/>
        </w:rPr>
        <w:t>Е.К.Яркин</w:t>
      </w:r>
      <w:proofErr w:type="spellEnd"/>
      <w:r w:rsidRPr="00E8347B">
        <w:rPr>
          <w:bCs/>
          <w:iCs/>
          <w:color w:val="000000"/>
        </w:rPr>
        <w:t xml:space="preserve">, </w:t>
      </w:r>
      <w:proofErr w:type="spellStart"/>
      <w:r w:rsidRPr="00E8347B">
        <w:rPr>
          <w:bCs/>
          <w:iCs/>
          <w:color w:val="000000"/>
        </w:rPr>
        <w:t>В.М.Зеленский</w:t>
      </w:r>
      <w:proofErr w:type="spellEnd"/>
      <w:r w:rsidRPr="00E8347B">
        <w:rPr>
          <w:bCs/>
          <w:iCs/>
          <w:color w:val="000000"/>
        </w:rPr>
        <w:t xml:space="preserve">, Е.В.Харченко: </w:t>
      </w:r>
      <w:proofErr w:type="spellStart"/>
      <w:proofErr w:type="gramStart"/>
      <w:r w:rsidRPr="00E8347B">
        <w:rPr>
          <w:bCs/>
          <w:iCs/>
          <w:color w:val="000000"/>
        </w:rPr>
        <w:t>М-во</w:t>
      </w:r>
      <w:proofErr w:type="spellEnd"/>
      <w:proofErr w:type="gramEnd"/>
      <w:r w:rsidRPr="00E8347B">
        <w:rPr>
          <w:bCs/>
          <w:iCs/>
          <w:color w:val="000000"/>
        </w:rPr>
        <w:t xml:space="preserve"> образования и науки РФ, </w:t>
      </w:r>
      <w:proofErr w:type="spellStart"/>
      <w:r w:rsidRPr="00E8347B">
        <w:rPr>
          <w:bCs/>
          <w:iCs/>
          <w:color w:val="000000"/>
        </w:rPr>
        <w:t>Юж</w:t>
      </w:r>
      <w:proofErr w:type="spellEnd"/>
      <w:r w:rsidRPr="00E8347B">
        <w:rPr>
          <w:bCs/>
          <w:iCs/>
          <w:color w:val="000000"/>
        </w:rPr>
        <w:t>.- Рос</w:t>
      </w:r>
      <w:proofErr w:type="gramStart"/>
      <w:r w:rsidRPr="00E8347B">
        <w:rPr>
          <w:bCs/>
          <w:iCs/>
          <w:color w:val="000000"/>
        </w:rPr>
        <w:t>.</w:t>
      </w:r>
      <w:proofErr w:type="gramEnd"/>
      <w:r w:rsidRPr="00E8347B">
        <w:rPr>
          <w:bCs/>
          <w:iCs/>
          <w:color w:val="000000"/>
        </w:rPr>
        <w:t xml:space="preserve"> </w:t>
      </w:r>
      <w:proofErr w:type="spellStart"/>
      <w:proofErr w:type="gramStart"/>
      <w:r w:rsidRPr="00E8347B">
        <w:rPr>
          <w:bCs/>
          <w:iCs/>
          <w:color w:val="000000"/>
        </w:rPr>
        <w:t>г</w:t>
      </w:r>
      <w:proofErr w:type="gramEnd"/>
      <w:r w:rsidRPr="00E8347B">
        <w:rPr>
          <w:bCs/>
          <w:iCs/>
          <w:color w:val="000000"/>
        </w:rPr>
        <w:t>ос</w:t>
      </w:r>
      <w:proofErr w:type="spellEnd"/>
      <w:r w:rsidRPr="00E8347B">
        <w:rPr>
          <w:bCs/>
          <w:iCs/>
          <w:color w:val="000000"/>
        </w:rPr>
        <w:t xml:space="preserve">. </w:t>
      </w:r>
      <w:proofErr w:type="spellStart"/>
      <w:r w:rsidRPr="00E8347B">
        <w:rPr>
          <w:bCs/>
          <w:iCs/>
          <w:color w:val="000000"/>
        </w:rPr>
        <w:t>техн</w:t>
      </w:r>
      <w:proofErr w:type="spellEnd"/>
      <w:r w:rsidRPr="00E8347B">
        <w:rPr>
          <w:bCs/>
          <w:iCs/>
          <w:color w:val="000000"/>
        </w:rPr>
        <w:t xml:space="preserve">. ун-т. – Новочеркасск: ЮРГТУ, 2006. – 321 с. </w:t>
      </w:r>
      <w:r w:rsidRPr="00E8347B">
        <w:rPr>
          <w:bCs/>
          <w:iCs/>
          <w:color w:val="000000"/>
          <w:lang w:val="en-US"/>
        </w:rPr>
        <w:t>ISBN</w:t>
      </w:r>
      <w:r w:rsidRPr="00E8347B">
        <w:rPr>
          <w:bCs/>
          <w:iCs/>
          <w:color w:val="000000"/>
        </w:rPr>
        <w:t xml:space="preserve"> 5-88998-694-5.</w:t>
      </w:r>
    </w:p>
    <w:p w:rsidR="00AF732E" w:rsidRPr="00E8347B" w:rsidRDefault="00F72FE8" w:rsidP="00AF732E">
      <w:pPr>
        <w:widowControl w:val="0"/>
        <w:numPr>
          <w:ilvl w:val="0"/>
          <w:numId w:val="5"/>
        </w:numPr>
        <w:shd w:val="clear" w:color="auto" w:fill="FFFFFF"/>
        <w:ind w:left="0" w:firstLine="709"/>
        <w:jc w:val="both"/>
        <w:rPr>
          <w:color w:val="000000" w:themeColor="text1"/>
        </w:rPr>
      </w:pPr>
      <w:hyperlink r:id="rId9" w:history="1">
        <w:r w:rsidR="00AF732E" w:rsidRPr="00E8347B">
          <w:rPr>
            <w:rStyle w:val="aa"/>
            <w:color w:val="000000" w:themeColor="text1"/>
          </w:rPr>
          <w:t>http://www.abs-magazine.ru/</w:t>
        </w:r>
      </w:hyperlink>
      <w:r w:rsidR="00AF732E" w:rsidRPr="00E8347B">
        <w:rPr>
          <w:rStyle w:val="aa"/>
          <w:color w:val="000000" w:themeColor="text1"/>
        </w:rPr>
        <w:t xml:space="preserve"> - сайт журнала «</w:t>
      </w:r>
      <w:proofErr w:type="spellStart"/>
      <w:r w:rsidR="00AF732E" w:rsidRPr="00E8347B">
        <w:rPr>
          <w:rStyle w:val="aa"/>
          <w:color w:val="000000" w:themeColor="text1"/>
        </w:rPr>
        <w:t>АБС-авто</w:t>
      </w:r>
      <w:proofErr w:type="spellEnd"/>
      <w:r w:rsidR="00AF732E" w:rsidRPr="00E8347B">
        <w:rPr>
          <w:rStyle w:val="aa"/>
          <w:color w:val="000000" w:themeColor="text1"/>
        </w:rPr>
        <w:t>». Содержит информацию, посвященную проблемам технического обслуживания и ремонта автомобилей и применяемого при этом технологического оборудования.</w:t>
      </w:r>
    </w:p>
    <w:p w:rsidR="00AF732E" w:rsidRPr="00E8347B" w:rsidRDefault="00F72FE8" w:rsidP="00AF732E">
      <w:pPr>
        <w:pStyle w:val="ReportMain"/>
        <w:widowControl w:val="0"/>
        <w:numPr>
          <w:ilvl w:val="0"/>
          <w:numId w:val="5"/>
        </w:numPr>
        <w:ind w:left="0" w:firstLine="709"/>
        <w:jc w:val="both"/>
        <w:rPr>
          <w:color w:val="000000" w:themeColor="text1"/>
          <w:szCs w:val="24"/>
        </w:rPr>
      </w:pPr>
      <w:hyperlink r:id="rId10" w:history="1">
        <w:r w:rsidR="00AF732E" w:rsidRPr="00E8347B">
          <w:rPr>
            <w:rStyle w:val="aa"/>
            <w:color w:val="000000" w:themeColor="text1"/>
            <w:szCs w:val="24"/>
          </w:rPr>
          <w:t>http://auto-servis.org/</w:t>
        </w:r>
      </w:hyperlink>
      <w:r w:rsidR="00AF732E" w:rsidRPr="00E8347B">
        <w:rPr>
          <w:rStyle w:val="aa"/>
          <w:color w:val="000000" w:themeColor="text1"/>
          <w:szCs w:val="24"/>
        </w:rPr>
        <w:t xml:space="preserve"> - сайт журнала «</w:t>
      </w:r>
      <w:proofErr w:type="spellStart"/>
      <w:proofErr w:type="gramStart"/>
      <w:r w:rsidR="00AF732E" w:rsidRPr="00E8347B">
        <w:rPr>
          <w:rStyle w:val="aa"/>
          <w:color w:val="000000" w:themeColor="text1"/>
          <w:szCs w:val="24"/>
        </w:rPr>
        <w:t>Авто-сервис</w:t>
      </w:r>
      <w:proofErr w:type="spellEnd"/>
      <w:proofErr w:type="gramEnd"/>
      <w:r w:rsidR="00AF732E" w:rsidRPr="00E8347B">
        <w:rPr>
          <w:rStyle w:val="aa"/>
          <w:color w:val="000000" w:themeColor="text1"/>
          <w:szCs w:val="24"/>
        </w:rPr>
        <w:t>». Содержит информацию, посвященную проблемам технического обслуживания и ремонта автомобилей и применяемого при этом технологического оборудования.</w:t>
      </w:r>
    </w:p>
    <w:p w:rsidR="00AF732E" w:rsidRPr="00E8347B" w:rsidRDefault="00AF732E" w:rsidP="00AF732E">
      <w:pPr>
        <w:pStyle w:val="ReportMain"/>
        <w:widowControl w:val="0"/>
        <w:numPr>
          <w:ilvl w:val="0"/>
          <w:numId w:val="5"/>
        </w:numPr>
        <w:tabs>
          <w:tab w:val="left" w:pos="709"/>
          <w:tab w:val="left" w:pos="1134"/>
          <w:tab w:val="left" w:pos="6096"/>
        </w:tabs>
        <w:ind w:left="0" w:firstLine="709"/>
        <w:jc w:val="both"/>
        <w:rPr>
          <w:szCs w:val="24"/>
        </w:rPr>
      </w:pPr>
      <w:proofErr w:type="spellStart"/>
      <w:r w:rsidRPr="00E8347B">
        <w:rPr>
          <w:szCs w:val="24"/>
        </w:rPr>
        <w:t>Технорма</w:t>
      </w:r>
      <w:proofErr w:type="spellEnd"/>
      <w:r w:rsidRPr="00E8347B">
        <w:rPr>
          <w:szCs w:val="24"/>
        </w:rPr>
        <w:t xml:space="preserve"> / Документ [Электронный ресурс]</w:t>
      </w:r>
      <w:proofErr w:type="gramStart"/>
      <w:r w:rsidRPr="00E8347B">
        <w:rPr>
          <w:szCs w:val="24"/>
        </w:rPr>
        <w:t xml:space="preserve"> :</w:t>
      </w:r>
      <w:proofErr w:type="gramEnd"/>
      <w:r w:rsidRPr="00E8347B">
        <w:rPr>
          <w:szCs w:val="24"/>
        </w:rPr>
        <w:t xml:space="preserve"> [система программных продуктов] / ООО </w:t>
      </w:r>
      <w:proofErr w:type="spellStart"/>
      <w:r w:rsidRPr="00E8347B">
        <w:rPr>
          <w:szCs w:val="24"/>
        </w:rPr>
        <w:t>Глосис-Сервис</w:t>
      </w:r>
      <w:proofErr w:type="spellEnd"/>
      <w:r w:rsidRPr="00E8347B">
        <w:rPr>
          <w:szCs w:val="24"/>
        </w:rPr>
        <w:t xml:space="preserve">, ФБУ КВФ </w:t>
      </w:r>
      <w:proofErr w:type="spellStart"/>
      <w:r w:rsidRPr="00E8347B">
        <w:rPr>
          <w:szCs w:val="24"/>
        </w:rPr>
        <w:t>Интерстандарт</w:t>
      </w:r>
      <w:proofErr w:type="spellEnd"/>
      <w:r w:rsidRPr="00E8347B">
        <w:rPr>
          <w:szCs w:val="24"/>
        </w:rPr>
        <w:t xml:space="preserve">. – Версия 1.11.36. – Электрон. дан. и </w:t>
      </w:r>
      <w:proofErr w:type="spellStart"/>
      <w:r w:rsidRPr="00E8347B">
        <w:rPr>
          <w:szCs w:val="24"/>
        </w:rPr>
        <w:t>прогр</w:t>
      </w:r>
      <w:proofErr w:type="spellEnd"/>
      <w:r w:rsidRPr="00E8347B">
        <w:rPr>
          <w:szCs w:val="24"/>
        </w:rPr>
        <w:t xml:space="preserve">. </w:t>
      </w:r>
      <w:proofErr w:type="gramStart"/>
      <w:r w:rsidRPr="00E8347B">
        <w:rPr>
          <w:szCs w:val="24"/>
        </w:rPr>
        <w:t>–[</w:t>
      </w:r>
      <w:proofErr w:type="gramEnd"/>
      <w:r w:rsidRPr="00E8347B">
        <w:rPr>
          <w:szCs w:val="24"/>
        </w:rPr>
        <w:t xml:space="preserve">Москва; Санкт-Петербург], [1999–2013]. – Режим доступа: в локальной сети ОГУ; </w:t>
      </w:r>
    </w:p>
    <w:p w:rsidR="00AF732E" w:rsidRPr="00E8347B" w:rsidRDefault="00AF732E" w:rsidP="00AF732E">
      <w:pPr>
        <w:pStyle w:val="ReportMain"/>
        <w:widowControl w:val="0"/>
        <w:numPr>
          <w:ilvl w:val="0"/>
          <w:numId w:val="5"/>
        </w:numPr>
        <w:tabs>
          <w:tab w:val="left" w:pos="709"/>
          <w:tab w:val="left" w:pos="1134"/>
          <w:tab w:val="left" w:pos="6096"/>
        </w:tabs>
        <w:ind w:left="0" w:firstLine="709"/>
        <w:jc w:val="both"/>
        <w:rPr>
          <w:szCs w:val="24"/>
        </w:rPr>
      </w:pPr>
      <w:r w:rsidRPr="00E8347B">
        <w:rPr>
          <w:szCs w:val="24"/>
        </w:rPr>
        <w:t>Консультант Плюс [Электронный ресурс]</w:t>
      </w:r>
      <w:proofErr w:type="gramStart"/>
      <w:r w:rsidRPr="00E8347B">
        <w:rPr>
          <w:szCs w:val="24"/>
        </w:rPr>
        <w:t xml:space="preserve"> :</w:t>
      </w:r>
      <w:proofErr w:type="gramEnd"/>
      <w:r w:rsidRPr="00E8347B">
        <w:rPr>
          <w:szCs w:val="24"/>
        </w:rPr>
        <w:t xml:space="preserve"> справочно-правовая система / Компания Консультант Плюс. – Электрон</w:t>
      </w:r>
      <w:proofErr w:type="gramStart"/>
      <w:r w:rsidRPr="00E8347B">
        <w:rPr>
          <w:szCs w:val="24"/>
        </w:rPr>
        <w:t>.</w:t>
      </w:r>
      <w:proofErr w:type="gramEnd"/>
      <w:r w:rsidRPr="00E8347B">
        <w:rPr>
          <w:szCs w:val="24"/>
        </w:rPr>
        <w:t xml:space="preserve"> </w:t>
      </w:r>
      <w:proofErr w:type="gramStart"/>
      <w:r w:rsidRPr="00E8347B">
        <w:rPr>
          <w:szCs w:val="24"/>
        </w:rPr>
        <w:t>д</w:t>
      </w:r>
      <w:proofErr w:type="gramEnd"/>
      <w:r w:rsidRPr="00E8347B">
        <w:rPr>
          <w:szCs w:val="24"/>
        </w:rPr>
        <w:t>ан. – Москва, [1992–2019]. – Режим доступа: в локальной сети ОГУ \\fileserver1\!CONSULT\cons.exe;</w:t>
      </w:r>
    </w:p>
    <w:p w:rsidR="00AF732E" w:rsidRPr="00E8347B" w:rsidRDefault="00AF732E" w:rsidP="00AF732E">
      <w:pPr>
        <w:pStyle w:val="ReportMain"/>
        <w:widowControl w:val="0"/>
        <w:numPr>
          <w:ilvl w:val="0"/>
          <w:numId w:val="5"/>
        </w:numPr>
        <w:tabs>
          <w:tab w:val="left" w:pos="709"/>
          <w:tab w:val="left" w:pos="1134"/>
          <w:tab w:val="left" w:pos="6096"/>
        </w:tabs>
        <w:ind w:left="0" w:firstLine="709"/>
        <w:jc w:val="both"/>
        <w:rPr>
          <w:szCs w:val="24"/>
        </w:rPr>
      </w:pPr>
      <w:r w:rsidRPr="00E8347B">
        <w:rPr>
          <w:szCs w:val="24"/>
        </w:rPr>
        <w:t>Гарант [Электронный ресурс]</w:t>
      </w:r>
      <w:proofErr w:type="gramStart"/>
      <w:r w:rsidRPr="00E8347B">
        <w:rPr>
          <w:szCs w:val="24"/>
        </w:rPr>
        <w:t xml:space="preserve"> :</w:t>
      </w:r>
      <w:proofErr w:type="gramEnd"/>
      <w:r w:rsidRPr="00E8347B">
        <w:rPr>
          <w:szCs w:val="24"/>
        </w:rPr>
        <w:t xml:space="preserve"> справочно-правовая система / НПП Гарант-Сервис. – Электрон</w:t>
      </w:r>
      <w:proofErr w:type="gramStart"/>
      <w:r w:rsidRPr="00E8347B">
        <w:rPr>
          <w:szCs w:val="24"/>
        </w:rPr>
        <w:t>.</w:t>
      </w:r>
      <w:proofErr w:type="gramEnd"/>
      <w:r w:rsidRPr="00E8347B">
        <w:rPr>
          <w:szCs w:val="24"/>
        </w:rPr>
        <w:t xml:space="preserve"> </w:t>
      </w:r>
      <w:proofErr w:type="gramStart"/>
      <w:r w:rsidRPr="00E8347B">
        <w:rPr>
          <w:szCs w:val="24"/>
        </w:rPr>
        <w:t>д</w:t>
      </w:r>
      <w:proofErr w:type="gramEnd"/>
      <w:r w:rsidRPr="00E8347B">
        <w:rPr>
          <w:szCs w:val="24"/>
        </w:rPr>
        <w:t>ан. - Москва, [1990–2019]. – Режим доступа:  \\fileserver1\GarantClient\garant.exe в локальной сети ОГУ.</w:t>
      </w: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</w:p>
    <w:p w:rsidR="00AF732E" w:rsidRDefault="00AF732E" w:rsidP="00AF732E">
      <w:pPr>
        <w:spacing w:after="200" w:line="276" w:lineRule="auto"/>
        <w:rPr>
          <w:color w:val="000000"/>
          <w:szCs w:val="28"/>
        </w:rPr>
      </w:pPr>
    </w:p>
    <w:p w:rsidR="00AF732E" w:rsidRPr="00E50562" w:rsidRDefault="00AF732E" w:rsidP="00AF732E">
      <w:pPr>
        <w:ind w:firstLine="709"/>
        <w:jc w:val="both"/>
        <w:rPr>
          <w:color w:val="000000"/>
          <w:szCs w:val="28"/>
        </w:rPr>
      </w:pPr>
    </w:p>
    <w:sectPr w:rsidR="00AF732E" w:rsidRPr="00E50562" w:rsidSect="003F620E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82E" w:rsidRDefault="004C182E" w:rsidP="00E01DB3">
      <w:r>
        <w:separator/>
      </w:r>
    </w:p>
  </w:endnote>
  <w:endnote w:type="continuationSeparator" w:id="0">
    <w:p w:rsidR="004C182E" w:rsidRDefault="004C182E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273249"/>
      <w:docPartObj>
        <w:docPartGallery w:val="Page Numbers (Bottom of Page)"/>
        <w:docPartUnique/>
      </w:docPartObj>
    </w:sdtPr>
    <w:sdtContent>
      <w:p w:rsidR="00EF2E40" w:rsidRDefault="00F72FE8">
        <w:pPr>
          <w:pStyle w:val="a7"/>
          <w:jc w:val="right"/>
        </w:pPr>
        <w:r>
          <w:fldChar w:fldCharType="begin"/>
        </w:r>
        <w:r w:rsidR="00EF2E40">
          <w:instrText>PAGE   \* MERGEFORMAT</w:instrText>
        </w:r>
        <w:r>
          <w:fldChar w:fldCharType="separate"/>
        </w:r>
        <w:r w:rsidR="0043388A">
          <w:rPr>
            <w:noProof/>
          </w:rPr>
          <w:t>4</w:t>
        </w:r>
        <w:r>
          <w:fldChar w:fldCharType="end"/>
        </w:r>
      </w:p>
    </w:sdtContent>
  </w:sdt>
  <w:p w:rsidR="005A4553" w:rsidRDefault="005A455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82E" w:rsidRDefault="004C182E" w:rsidP="00E01DB3">
      <w:r>
        <w:separator/>
      </w:r>
    </w:p>
  </w:footnote>
  <w:footnote w:type="continuationSeparator" w:id="0">
    <w:p w:rsidR="004C182E" w:rsidRDefault="004C182E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995"/>
    <w:multiLevelType w:val="hybridMultilevel"/>
    <w:tmpl w:val="4712D89C"/>
    <w:lvl w:ilvl="0" w:tplc="50E491DA">
      <w:start w:val="1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4892C98"/>
    <w:multiLevelType w:val="hybridMultilevel"/>
    <w:tmpl w:val="1A9E5ED8"/>
    <w:lvl w:ilvl="0" w:tplc="574C5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A97B41"/>
    <w:multiLevelType w:val="hybridMultilevel"/>
    <w:tmpl w:val="88C449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30715D"/>
    <w:multiLevelType w:val="hybridMultilevel"/>
    <w:tmpl w:val="BF6056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230C9"/>
    <w:rsid w:val="00007261"/>
    <w:rsid w:val="00045AE5"/>
    <w:rsid w:val="00061F57"/>
    <w:rsid w:val="00073B58"/>
    <w:rsid w:val="000B2CCB"/>
    <w:rsid w:val="000D40E4"/>
    <w:rsid w:val="00152199"/>
    <w:rsid w:val="0016581D"/>
    <w:rsid w:val="00180CB1"/>
    <w:rsid w:val="00181537"/>
    <w:rsid w:val="00182456"/>
    <w:rsid w:val="001E3C09"/>
    <w:rsid w:val="00206D14"/>
    <w:rsid w:val="00223FF4"/>
    <w:rsid w:val="002542EB"/>
    <w:rsid w:val="00296092"/>
    <w:rsid w:val="002F58F5"/>
    <w:rsid w:val="0030376C"/>
    <w:rsid w:val="00341690"/>
    <w:rsid w:val="003B052C"/>
    <w:rsid w:val="003B40EE"/>
    <w:rsid w:val="003C7F1F"/>
    <w:rsid w:val="003F0FE1"/>
    <w:rsid w:val="003F620E"/>
    <w:rsid w:val="0040005F"/>
    <w:rsid w:val="00426526"/>
    <w:rsid w:val="004269E2"/>
    <w:rsid w:val="0043388A"/>
    <w:rsid w:val="00437213"/>
    <w:rsid w:val="004611E4"/>
    <w:rsid w:val="00491396"/>
    <w:rsid w:val="004B3438"/>
    <w:rsid w:val="004C182E"/>
    <w:rsid w:val="005637BD"/>
    <w:rsid w:val="00582395"/>
    <w:rsid w:val="005A4553"/>
    <w:rsid w:val="00632B7A"/>
    <w:rsid w:val="00636532"/>
    <w:rsid w:val="00684B79"/>
    <w:rsid w:val="00691AB7"/>
    <w:rsid w:val="006B1049"/>
    <w:rsid w:val="006C566F"/>
    <w:rsid w:val="00731F09"/>
    <w:rsid w:val="007673B1"/>
    <w:rsid w:val="007A2F34"/>
    <w:rsid w:val="007F0A60"/>
    <w:rsid w:val="00863851"/>
    <w:rsid w:val="008A6764"/>
    <w:rsid w:val="008B64DC"/>
    <w:rsid w:val="008D7587"/>
    <w:rsid w:val="009D42B9"/>
    <w:rsid w:val="009E3397"/>
    <w:rsid w:val="00A04CCA"/>
    <w:rsid w:val="00A22803"/>
    <w:rsid w:val="00A230C9"/>
    <w:rsid w:val="00A452D4"/>
    <w:rsid w:val="00A5142C"/>
    <w:rsid w:val="00A92F28"/>
    <w:rsid w:val="00AA42D4"/>
    <w:rsid w:val="00AE75CE"/>
    <w:rsid w:val="00AF732E"/>
    <w:rsid w:val="00B77975"/>
    <w:rsid w:val="00BC5CA6"/>
    <w:rsid w:val="00BD3A62"/>
    <w:rsid w:val="00C25187"/>
    <w:rsid w:val="00C72BFD"/>
    <w:rsid w:val="00CC13BF"/>
    <w:rsid w:val="00CC347B"/>
    <w:rsid w:val="00D03EDB"/>
    <w:rsid w:val="00D1371D"/>
    <w:rsid w:val="00D441B7"/>
    <w:rsid w:val="00D533CD"/>
    <w:rsid w:val="00D55898"/>
    <w:rsid w:val="00D950CD"/>
    <w:rsid w:val="00DA1677"/>
    <w:rsid w:val="00DB1945"/>
    <w:rsid w:val="00DF3556"/>
    <w:rsid w:val="00DF4F7E"/>
    <w:rsid w:val="00E01DB3"/>
    <w:rsid w:val="00E50562"/>
    <w:rsid w:val="00E76114"/>
    <w:rsid w:val="00E97EEF"/>
    <w:rsid w:val="00EB624B"/>
    <w:rsid w:val="00EE2724"/>
    <w:rsid w:val="00EF1D71"/>
    <w:rsid w:val="00EF2E40"/>
    <w:rsid w:val="00EF459D"/>
    <w:rsid w:val="00EF50AE"/>
    <w:rsid w:val="00F35E48"/>
    <w:rsid w:val="00F6044E"/>
    <w:rsid w:val="00F63DC5"/>
    <w:rsid w:val="00F72FE8"/>
    <w:rsid w:val="00F73953"/>
    <w:rsid w:val="00FB3CB3"/>
    <w:rsid w:val="00FC54B7"/>
    <w:rsid w:val="00FF2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114"/>
    <w:pPr>
      <w:keepNext/>
      <w:keepLines/>
      <w:spacing w:before="240"/>
      <w:ind w:firstLine="709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E76114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9E3397"/>
    <w:pPr>
      <w:spacing w:line="259" w:lineRule="auto"/>
      <w:ind w:firstLine="0"/>
      <w:outlineLvl w:val="9"/>
    </w:pPr>
    <w:rPr>
      <w:rFonts w:asciiTheme="majorHAnsi" w:hAnsiTheme="majorHAnsi"/>
      <w:b w:val="0"/>
      <w:color w:val="365F91" w:themeColor="accent1" w:themeShade="BF"/>
      <w:sz w:val="32"/>
    </w:rPr>
  </w:style>
  <w:style w:type="paragraph" w:styleId="12">
    <w:name w:val="toc 1"/>
    <w:basedOn w:val="a"/>
    <w:next w:val="a"/>
    <w:autoRedefine/>
    <w:uiPriority w:val="39"/>
    <w:unhideWhenUsed/>
    <w:rsid w:val="009E3397"/>
    <w:pPr>
      <w:spacing w:after="100"/>
    </w:pPr>
  </w:style>
  <w:style w:type="character" w:styleId="aa">
    <w:name w:val="Hyperlink"/>
    <w:basedOn w:val="a0"/>
    <w:uiPriority w:val="99"/>
    <w:unhideWhenUsed/>
    <w:rsid w:val="009E3397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F50A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F50AE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AF732E"/>
    <w:pPr>
      <w:spacing w:after="61" w:line="239" w:lineRule="auto"/>
      <w:ind w:left="720" w:right="-15" w:firstLine="710"/>
      <w:contextualSpacing/>
      <w:jc w:val="both"/>
    </w:pPr>
    <w:rPr>
      <w:color w:val="000000"/>
      <w:sz w:val="28"/>
      <w:szCs w:val="22"/>
    </w:rPr>
  </w:style>
  <w:style w:type="paragraph" w:styleId="ae">
    <w:name w:val="Body Text Indent"/>
    <w:basedOn w:val="a"/>
    <w:link w:val="af"/>
    <w:rsid w:val="00AF732E"/>
    <w:pPr>
      <w:ind w:firstLine="709"/>
      <w:jc w:val="both"/>
    </w:pPr>
    <w:rPr>
      <w:sz w:val="28"/>
    </w:rPr>
  </w:style>
  <w:style w:type="character" w:customStyle="1" w:styleId="af">
    <w:name w:val="Основной текст с отступом Знак"/>
    <w:basedOn w:val="a0"/>
    <w:link w:val="ae"/>
    <w:rsid w:val="00AF732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uto-servis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bs-magaz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F01C8-4312-4195-BA57-857116BD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3351</Words>
  <Characters>19105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Useu</cp:lastModifiedBy>
  <cp:revision>2</cp:revision>
  <cp:lastPrinted>2020-01-29T14:02:00Z</cp:lastPrinted>
  <dcterms:created xsi:type="dcterms:W3CDTF">2023-04-03T07:23:00Z</dcterms:created>
  <dcterms:modified xsi:type="dcterms:W3CDTF">2023-04-03T07:23:00Z</dcterms:modified>
</cp:coreProperties>
</file>