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992" w:rsidRPr="00304217" w:rsidRDefault="00346992" w:rsidP="00496D27">
      <w:pPr>
        <w:pStyle w:val="ReportHead"/>
        <w:suppressAutoHyphens/>
        <w:rPr>
          <w:sz w:val="24"/>
          <w:szCs w:val="24"/>
        </w:rPr>
      </w:pPr>
      <w:proofErr w:type="spellStart"/>
      <w:r w:rsidRPr="00304217">
        <w:rPr>
          <w:sz w:val="24"/>
          <w:szCs w:val="24"/>
        </w:rPr>
        <w:t>Минобрнауки</w:t>
      </w:r>
      <w:proofErr w:type="spellEnd"/>
      <w:r w:rsidRPr="00304217">
        <w:rPr>
          <w:sz w:val="24"/>
          <w:szCs w:val="24"/>
        </w:rPr>
        <w:t xml:space="preserve"> России</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r w:rsidRPr="00304217">
        <w:rPr>
          <w:sz w:val="24"/>
          <w:szCs w:val="24"/>
        </w:rPr>
        <w:t>Федеральное государственное бюджетное образовательное учреждение</w:t>
      </w:r>
    </w:p>
    <w:p w:rsidR="00346992" w:rsidRPr="00304217" w:rsidRDefault="00346992" w:rsidP="00496D27">
      <w:pPr>
        <w:pStyle w:val="ReportHead"/>
        <w:suppressAutoHyphens/>
        <w:rPr>
          <w:sz w:val="24"/>
          <w:szCs w:val="24"/>
        </w:rPr>
      </w:pPr>
      <w:r w:rsidRPr="00304217">
        <w:rPr>
          <w:sz w:val="24"/>
          <w:szCs w:val="24"/>
        </w:rPr>
        <w:t>высшего образования</w:t>
      </w:r>
    </w:p>
    <w:p w:rsidR="00346992" w:rsidRPr="00304217" w:rsidRDefault="00346992" w:rsidP="00496D27">
      <w:pPr>
        <w:pStyle w:val="ReportHead"/>
        <w:suppressAutoHyphens/>
        <w:rPr>
          <w:b/>
          <w:sz w:val="24"/>
          <w:szCs w:val="24"/>
        </w:rPr>
      </w:pPr>
      <w:r w:rsidRPr="00304217">
        <w:rPr>
          <w:b/>
          <w:sz w:val="24"/>
          <w:szCs w:val="24"/>
        </w:rPr>
        <w:t>«Оренбургский государственный университет»</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r w:rsidRPr="00304217">
        <w:rPr>
          <w:sz w:val="24"/>
          <w:szCs w:val="24"/>
        </w:rPr>
        <w:t>Кафедра теории государства и права и конституционного права</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spacing w:before="120"/>
        <w:rPr>
          <w:sz w:val="24"/>
          <w:szCs w:val="24"/>
        </w:rPr>
      </w:pPr>
      <w:r w:rsidRPr="00304217">
        <w:rPr>
          <w:sz w:val="24"/>
          <w:szCs w:val="24"/>
        </w:rPr>
        <w:t xml:space="preserve">Методические указания для </w:t>
      </w:r>
      <w:proofErr w:type="gramStart"/>
      <w:r w:rsidRPr="00304217">
        <w:rPr>
          <w:sz w:val="24"/>
          <w:szCs w:val="24"/>
        </w:rPr>
        <w:t>обучающихся</w:t>
      </w:r>
      <w:proofErr w:type="gramEnd"/>
      <w:r w:rsidRPr="00304217">
        <w:rPr>
          <w:sz w:val="24"/>
          <w:szCs w:val="24"/>
        </w:rPr>
        <w:t xml:space="preserve"> по освоению дисциплины </w:t>
      </w:r>
    </w:p>
    <w:p w:rsidR="00346992" w:rsidRPr="00304217" w:rsidRDefault="00346992" w:rsidP="00496D27">
      <w:pPr>
        <w:pStyle w:val="ReportHead"/>
        <w:suppressAutoHyphens/>
        <w:spacing w:before="120"/>
        <w:rPr>
          <w:i/>
          <w:sz w:val="24"/>
          <w:szCs w:val="24"/>
        </w:rPr>
      </w:pPr>
      <w:r w:rsidRPr="00304217">
        <w:rPr>
          <w:i/>
          <w:sz w:val="24"/>
          <w:szCs w:val="24"/>
        </w:rPr>
        <w:t xml:space="preserve"> «</w:t>
      </w:r>
      <w:r w:rsidR="00D521AC">
        <w:rPr>
          <w:i/>
          <w:sz w:val="24"/>
        </w:rPr>
        <w:t>Противодействие коррупции в органах государственной и муниципальной власти</w:t>
      </w:r>
      <w:r w:rsidRPr="00304217">
        <w:rPr>
          <w:i/>
          <w:sz w:val="24"/>
          <w:szCs w:val="24"/>
        </w:rPr>
        <w:t>»</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r w:rsidRPr="00304217">
        <w:rPr>
          <w:sz w:val="24"/>
          <w:szCs w:val="24"/>
        </w:rPr>
        <w:t>Уровень высшего образования</w:t>
      </w:r>
    </w:p>
    <w:p w:rsidR="00346992" w:rsidRPr="00304217" w:rsidRDefault="00346992" w:rsidP="00496D27">
      <w:pPr>
        <w:pStyle w:val="ReportHead"/>
        <w:suppressAutoHyphens/>
        <w:rPr>
          <w:sz w:val="24"/>
          <w:szCs w:val="24"/>
        </w:rPr>
      </w:pPr>
      <w:r w:rsidRPr="00304217">
        <w:rPr>
          <w:sz w:val="24"/>
          <w:szCs w:val="24"/>
        </w:rPr>
        <w:t>МАГИСТРАТУРА</w:t>
      </w:r>
    </w:p>
    <w:p w:rsidR="00346992" w:rsidRPr="00304217" w:rsidRDefault="00346992" w:rsidP="00496D27">
      <w:pPr>
        <w:pStyle w:val="ReportHead"/>
        <w:suppressAutoHyphens/>
        <w:rPr>
          <w:sz w:val="24"/>
          <w:szCs w:val="24"/>
        </w:rPr>
      </w:pPr>
      <w:r w:rsidRPr="00304217">
        <w:rPr>
          <w:sz w:val="24"/>
          <w:szCs w:val="24"/>
        </w:rPr>
        <w:t>Направление подготовки</w:t>
      </w:r>
    </w:p>
    <w:p w:rsidR="00346992" w:rsidRPr="00304217" w:rsidRDefault="00346992" w:rsidP="00496D27">
      <w:pPr>
        <w:pStyle w:val="ReportHead"/>
        <w:suppressAutoHyphens/>
        <w:rPr>
          <w:i/>
          <w:sz w:val="24"/>
          <w:szCs w:val="24"/>
          <w:u w:val="single"/>
        </w:rPr>
      </w:pPr>
      <w:r w:rsidRPr="00304217">
        <w:rPr>
          <w:i/>
          <w:sz w:val="24"/>
          <w:szCs w:val="24"/>
          <w:u w:val="single"/>
        </w:rPr>
        <w:t>40.04.01 Юриспруденция</w:t>
      </w:r>
    </w:p>
    <w:p w:rsidR="00346992" w:rsidRPr="00304217" w:rsidRDefault="00346992" w:rsidP="00496D27">
      <w:pPr>
        <w:pStyle w:val="ReportHead"/>
        <w:suppressAutoHyphens/>
        <w:rPr>
          <w:sz w:val="24"/>
          <w:szCs w:val="24"/>
          <w:vertAlign w:val="superscript"/>
        </w:rPr>
      </w:pPr>
      <w:r w:rsidRPr="00304217">
        <w:rPr>
          <w:sz w:val="24"/>
          <w:szCs w:val="24"/>
          <w:vertAlign w:val="superscript"/>
        </w:rPr>
        <w:t>(код и наименование направления подготовки)</w:t>
      </w:r>
    </w:p>
    <w:p w:rsidR="00346992" w:rsidRPr="00304217" w:rsidRDefault="00346992" w:rsidP="00496D27">
      <w:pPr>
        <w:pStyle w:val="ReportHead"/>
        <w:suppressAutoHyphens/>
        <w:rPr>
          <w:i/>
          <w:sz w:val="24"/>
          <w:szCs w:val="24"/>
          <w:u w:val="single"/>
        </w:rPr>
      </w:pPr>
      <w:r w:rsidRPr="00304217">
        <w:rPr>
          <w:i/>
          <w:sz w:val="24"/>
          <w:szCs w:val="24"/>
          <w:u w:val="single"/>
        </w:rPr>
        <w:t>Юридическая деятельность в органах государственной и муниципальной власти</w:t>
      </w:r>
    </w:p>
    <w:p w:rsidR="00346992" w:rsidRPr="00304217" w:rsidRDefault="00346992" w:rsidP="00496D27">
      <w:pPr>
        <w:pStyle w:val="ReportHead"/>
        <w:suppressAutoHyphens/>
        <w:rPr>
          <w:sz w:val="24"/>
          <w:szCs w:val="24"/>
          <w:vertAlign w:val="superscript"/>
        </w:rPr>
      </w:pPr>
      <w:r w:rsidRPr="00304217">
        <w:rPr>
          <w:sz w:val="24"/>
          <w:szCs w:val="24"/>
          <w:vertAlign w:val="superscript"/>
        </w:rPr>
        <w:t xml:space="preserve"> (наименование направленности (профиля) образовательной программы)</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r w:rsidRPr="00304217">
        <w:rPr>
          <w:sz w:val="24"/>
          <w:szCs w:val="24"/>
        </w:rPr>
        <w:t>Квалификация</w:t>
      </w:r>
    </w:p>
    <w:p w:rsidR="00346992" w:rsidRPr="00304217" w:rsidRDefault="00346992" w:rsidP="00496D27">
      <w:pPr>
        <w:pStyle w:val="ReportHead"/>
        <w:suppressAutoHyphens/>
        <w:rPr>
          <w:i/>
          <w:sz w:val="24"/>
          <w:szCs w:val="24"/>
          <w:u w:val="single"/>
        </w:rPr>
      </w:pPr>
      <w:r w:rsidRPr="00304217">
        <w:rPr>
          <w:i/>
          <w:sz w:val="24"/>
          <w:szCs w:val="24"/>
          <w:u w:val="single"/>
        </w:rPr>
        <w:t>Магистр</w:t>
      </w:r>
    </w:p>
    <w:p w:rsidR="00346992" w:rsidRPr="00304217" w:rsidRDefault="00346992" w:rsidP="00496D27">
      <w:pPr>
        <w:pStyle w:val="ReportHead"/>
        <w:suppressAutoHyphens/>
        <w:spacing w:before="120"/>
        <w:rPr>
          <w:sz w:val="24"/>
          <w:szCs w:val="24"/>
        </w:rPr>
      </w:pPr>
      <w:r w:rsidRPr="00304217">
        <w:rPr>
          <w:sz w:val="24"/>
          <w:szCs w:val="24"/>
        </w:rPr>
        <w:t>Форма обучения</w:t>
      </w:r>
    </w:p>
    <w:p w:rsidR="00346992" w:rsidRPr="00304217" w:rsidRDefault="00346992" w:rsidP="00496D27">
      <w:pPr>
        <w:pStyle w:val="ReportHead"/>
        <w:suppressAutoHyphens/>
        <w:rPr>
          <w:i/>
          <w:sz w:val="24"/>
          <w:szCs w:val="24"/>
          <w:u w:val="single"/>
        </w:rPr>
      </w:pPr>
      <w:r w:rsidRPr="00304217">
        <w:rPr>
          <w:i/>
          <w:sz w:val="24"/>
          <w:szCs w:val="24"/>
          <w:u w:val="single"/>
        </w:rPr>
        <w:t>Очная</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Default="00346992" w:rsidP="00496D27">
      <w:pPr>
        <w:pStyle w:val="ReportHead"/>
        <w:suppressAutoHyphens/>
        <w:rPr>
          <w:sz w:val="24"/>
          <w:szCs w:val="24"/>
        </w:rPr>
      </w:pPr>
    </w:p>
    <w:p w:rsidR="00304217" w:rsidRDefault="00304217" w:rsidP="00496D27">
      <w:pPr>
        <w:pStyle w:val="ReportHead"/>
        <w:suppressAutoHyphens/>
        <w:rPr>
          <w:sz w:val="24"/>
          <w:szCs w:val="24"/>
        </w:rPr>
      </w:pPr>
    </w:p>
    <w:p w:rsidR="00304217" w:rsidRDefault="00304217" w:rsidP="00496D27">
      <w:pPr>
        <w:pStyle w:val="ReportHead"/>
        <w:suppressAutoHyphens/>
        <w:rPr>
          <w:sz w:val="24"/>
          <w:szCs w:val="24"/>
        </w:rPr>
      </w:pPr>
    </w:p>
    <w:p w:rsidR="00304217" w:rsidRDefault="00304217" w:rsidP="00496D27">
      <w:pPr>
        <w:pStyle w:val="ReportHead"/>
        <w:suppressAutoHyphens/>
        <w:rPr>
          <w:sz w:val="24"/>
          <w:szCs w:val="24"/>
        </w:rPr>
      </w:pPr>
    </w:p>
    <w:p w:rsidR="00304217" w:rsidRDefault="00304217" w:rsidP="00496D27">
      <w:pPr>
        <w:pStyle w:val="ReportHead"/>
        <w:suppressAutoHyphens/>
        <w:rPr>
          <w:sz w:val="24"/>
          <w:szCs w:val="24"/>
        </w:rPr>
      </w:pPr>
    </w:p>
    <w:p w:rsidR="00304217" w:rsidRDefault="00304217" w:rsidP="00496D27">
      <w:pPr>
        <w:pStyle w:val="ReportHead"/>
        <w:suppressAutoHyphens/>
        <w:rPr>
          <w:sz w:val="24"/>
          <w:szCs w:val="24"/>
        </w:rPr>
      </w:pPr>
    </w:p>
    <w:p w:rsidR="00304217" w:rsidRPr="00304217" w:rsidRDefault="00304217"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sectPr w:rsidR="00346992" w:rsidRPr="00304217" w:rsidSect="00304217">
          <w:footerReference w:type="default" r:id="rId8"/>
          <w:footerReference w:type="first" r:id="rId9"/>
          <w:pgSz w:w="11906" w:h="16838"/>
          <w:pgMar w:top="510" w:right="567" w:bottom="510" w:left="850" w:header="0" w:footer="510" w:gutter="0"/>
          <w:cols w:space="708"/>
          <w:titlePg/>
          <w:docGrid w:linePitch="360"/>
        </w:sectPr>
      </w:pPr>
      <w:r w:rsidRPr="00304217">
        <w:rPr>
          <w:sz w:val="24"/>
          <w:szCs w:val="24"/>
        </w:rPr>
        <w:t>Год набора 2023</w:t>
      </w:r>
    </w:p>
    <w:p w:rsidR="00346992" w:rsidRPr="00304217" w:rsidRDefault="00346992" w:rsidP="00496D27">
      <w:pPr>
        <w:spacing w:line="240" w:lineRule="auto"/>
        <w:jc w:val="both"/>
        <w:rPr>
          <w:rFonts w:ascii="Times New Roman" w:eastAsia="Calibri" w:hAnsi="Times New Roman" w:cs="Times New Roman"/>
          <w:sz w:val="24"/>
          <w:szCs w:val="24"/>
          <w:lang w:eastAsia="en-US"/>
        </w:rPr>
      </w:pPr>
      <w:r w:rsidRPr="00304217">
        <w:rPr>
          <w:rFonts w:ascii="Times New Roman" w:eastAsia="Calibri" w:hAnsi="Times New Roman" w:cs="Times New Roman"/>
          <w:sz w:val="24"/>
          <w:szCs w:val="24"/>
          <w:lang w:eastAsia="en-US"/>
        </w:rPr>
        <w:lastRenderedPageBreak/>
        <w:t xml:space="preserve">Составитель _____________________ Р.К. </w:t>
      </w:r>
      <w:proofErr w:type="spellStart"/>
      <w:r w:rsidRPr="00304217">
        <w:rPr>
          <w:rFonts w:ascii="Times New Roman" w:eastAsia="Calibri" w:hAnsi="Times New Roman" w:cs="Times New Roman"/>
          <w:sz w:val="24"/>
          <w:szCs w:val="24"/>
          <w:lang w:eastAsia="en-US"/>
        </w:rPr>
        <w:t>Шаймуллин</w:t>
      </w:r>
      <w:proofErr w:type="spellEnd"/>
    </w:p>
    <w:p w:rsidR="00346992" w:rsidRPr="00304217" w:rsidRDefault="00346992" w:rsidP="00496D27">
      <w:pPr>
        <w:spacing w:line="240" w:lineRule="auto"/>
        <w:jc w:val="both"/>
        <w:rPr>
          <w:rFonts w:ascii="Times New Roman" w:eastAsia="Calibri" w:hAnsi="Times New Roman" w:cs="Times New Roman"/>
          <w:sz w:val="24"/>
          <w:szCs w:val="24"/>
          <w:lang w:eastAsia="en-US"/>
        </w:rPr>
      </w:pPr>
    </w:p>
    <w:p w:rsidR="00346992" w:rsidRPr="00304217" w:rsidRDefault="00346992" w:rsidP="00496D27">
      <w:pPr>
        <w:spacing w:line="240" w:lineRule="auto"/>
        <w:jc w:val="both"/>
        <w:rPr>
          <w:rFonts w:ascii="Times New Roman" w:eastAsia="Calibri" w:hAnsi="Times New Roman" w:cs="Times New Roman"/>
          <w:sz w:val="24"/>
          <w:szCs w:val="24"/>
          <w:lang w:eastAsia="en-US"/>
        </w:rPr>
      </w:pPr>
    </w:p>
    <w:p w:rsidR="00346992" w:rsidRPr="00304217" w:rsidRDefault="00346992" w:rsidP="00496D27">
      <w:pPr>
        <w:spacing w:line="240" w:lineRule="auto"/>
        <w:jc w:val="both"/>
        <w:rPr>
          <w:rFonts w:ascii="Times New Roman" w:eastAsia="Calibri" w:hAnsi="Times New Roman" w:cs="Times New Roman"/>
          <w:sz w:val="24"/>
          <w:szCs w:val="24"/>
          <w:lang w:eastAsia="en-US"/>
        </w:rPr>
      </w:pPr>
    </w:p>
    <w:p w:rsidR="00346992" w:rsidRPr="00304217" w:rsidRDefault="00346992" w:rsidP="00496D27">
      <w:pPr>
        <w:spacing w:line="240" w:lineRule="auto"/>
        <w:ind w:firstLine="709"/>
        <w:jc w:val="both"/>
        <w:rPr>
          <w:rFonts w:ascii="Times New Roman" w:hAnsi="Times New Roman" w:cs="Times New Roman"/>
          <w:sz w:val="24"/>
          <w:szCs w:val="24"/>
        </w:rPr>
      </w:pPr>
      <w:r w:rsidRPr="00304217">
        <w:rPr>
          <w:rFonts w:ascii="Times New Roman" w:hAnsi="Times New Roman" w:cs="Times New Roman"/>
          <w:sz w:val="24"/>
          <w:szCs w:val="24"/>
        </w:rPr>
        <w:t>Методические указания  рассмотрены и одобрены на заседании кафедры теории государства и права и конституционного права                «___» ____________ 202</w:t>
      </w:r>
      <w:r w:rsidR="00304217" w:rsidRPr="00304217">
        <w:rPr>
          <w:rFonts w:ascii="Times New Roman" w:hAnsi="Times New Roman" w:cs="Times New Roman"/>
          <w:sz w:val="24"/>
          <w:szCs w:val="24"/>
        </w:rPr>
        <w:t>3</w:t>
      </w:r>
      <w:r w:rsidRPr="00304217">
        <w:rPr>
          <w:rFonts w:ascii="Times New Roman" w:hAnsi="Times New Roman" w:cs="Times New Roman"/>
          <w:sz w:val="24"/>
          <w:szCs w:val="24"/>
        </w:rPr>
        <w:t xml:space="preserve">  г. протокол №__ </w:t>
      </w:r>
    </w:p>
    <w:p w:rsidR="00346992" w:rsidRPr="00304217" w:rsidRDefault="00346992" w:rsidP="00496D27">
      <w:pPr>
        <w:spacing w:line="240" w:lineRule="auto"/>
        <w:jc w:val="both"/>
        <w:rPr>
          <w:rFonts w:ascii="Times New Roman" w:eastAsia="Calibri" w:hAnsi="Times New Roman" w:cs="Times New Roman"/>
          <w:sz w:val="24"/>
          <w:szCs w:val="24"/>
          <w:lang w:eastAsia="en-US"/>
        </w:rPr>
      </w:pPr>
    </w:p>
    <w:p w:rsidR="00346992" w:rsidRPr="00304217" w:rsidRDefault="00346992" w:rsidP="00496D27">
      <w:pPr>
        <w:spacing w:line="240" w:lineRule="auto"/>
        <w:jc w:val="both"/>
        <w:rPr>
          <w:rFonts w:ascii="Times New Roman" w:eastAsia="Calibri" w:hAnsi="Times New Roman" w:cs="Times New Roman"/>
          <w:sz w:val="24"/>
          <w:szCs w:val="24"/>
          <w:lang w:eastAsia="en-US"/>
        </w:rPr>
      </w:pPr>
      <w:r w:rsidRPr="00304217">
        <w:rPr>
          <w:rFonts w:ascii="Times New Roman" w:eastAsia="Calibri" w:hAnsi="Times New Roman" w:cs="Times New Roman"/>
          <w:sz w:val="24"/>
          <w:szCs w:val="24"/>
          <w:lang w:eastAsia="en-US"/>
        </w:rPr>
        <w:t>Заведующий кафедрой ________________________И.А. Воронина</w:t>
      </w: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Default="00346992" w:rsidP="00496D27">
      <w:pPr>
        <w:spacing w:line="240" w:lineRule="auto"/>
        <w:jc w:val="both"/>
        <w:rPr>
          <w:rFonts w:ascii="Times New Roman" w:hAnsi="Times New Roman" w:cs="Times New Roman"/>
          <w:sz w:val="24"/>
          <w:szCs w:val="24"/>
        </w:rPr>
      </w:pPr>
    </w:p>
    <w:p w:rsidR="00304217" w:rsidRDefault="00304217" w:rsidP="00496D27">
      <w:pPr>
        <w:spacing w:line="240" w:lineRule="auto"/>
        <w:jc w:val="both"/>
        <w:rPr>
          <w:rFonts w:ascii="Times New Roman" w:hAnsi="Times New Roman" w:cs="Times New Roman"/>
          <w:sz w:val="24"/>
          <w:szCs w:val="24"/>
        </w:rPr>
      </w:pPr>
    </w:p>
    <w:p w:rsidR="00304217" w:rsidRDefault="00304217" w:rsidP="00496D27">
      <w:pPr>
        <w:spacing w:line="240" w:lineRule="auto"/>
        <w:jc w:val="both"/>
        <w:rPr>
          <w:rFonts w:ascii="Times New Roman" w:hAnsi="Times New Roman" w:cs="Times New Roman"/>
          <w:sz w:val="24"/>
          <w:szCs w:val="24"/>
        </w:rPr>
      </w:pPr>
    </w:p>
    <w:p w:rsidR="00496D27" w:rsidRDefault="00496D27" w:rsidP="00496D27">
      <w:pPr>
        <w:spacing w:line="240" w:lineRule="auto"/>
        <w:jc w:val="both"/>
        <w:rPr>
          <w:rFonts w:ascii="Times New Roman" w:hAnsi="Times New Roman" w:cs="Times New Roman"/>
          <w:sz w:val="24"/>
          <w:szCs w:val="24"/>
        </w:rPr>
      </w:pPr>
    </w:p>
    <w:p w:rsidR="00496D27" w:rsidRPr="00304217" w:rsidRDefault="00496D27" w:rsidP="00496D27">
      <w:pPr>
        <w:spacing w:line="240" w:lineRule="auto"/>
        <w:jc w:val="both"/>
        <w:rPr>
          <w:rFonts w:ascii="Times New Roman" w:hAnsi="Times New Roman" w:cs="Times New Roman"/>
          <w:sz w:val="24"/>
          <w:szCs w:val="24"/>
        </w:rPr>
      </w:pPr>
    </w:p>
    <w:p w:rsidR="00346992" w:rsidRPr="00304217" w:rsidRDefault="00346992" w:rsidP="00496D27">
      <w:pPr>
        <w:spacing w:before="600" w:after="360" w:line="240" w:lineRule="auto"/>
        <w:jc w:val="center"/>
        <w:rPr>
          <w:rFonts w:ascii="Times New Roman" w:eastAsia="Times New Roman" w:hAnsi="Times New Roman" w:cs="Times New Roman"/>
          <w:b/>
          <w:sz w:val="24"/>
          <w:szCs w:val="24"/>
        </w:rPr>
      </w:pPr>
      <w:r w:rsidRPr="00304217">
        <w:rPr>
          <w:rFonts w:ascii="Times New Roman" w:eastAsia="Times New Roman" w:hAnsi="Times New Roman" w:cs="Times New Roman"/>
          <w:b/>
          <w:sz w:val="24"/>
          <w:szCs w:val="24"/>
        </w:rPr>
        <w:lastRenderedPageBreak/>
        <w:t>Содержание</w:t>
      </w:r>
    </w:p>
    <w:p w:rsidR="00346992" w:rsidRPr="00304217" w:rsidRDefault="00A41CDD" w:rsidP="00496D27">
      <w:pPr>
        <w:pStyle w:val="11"/>
        <w:tabs>
          <w:tab w:val="left" w:pos="440"/>
          <w:tab w:val="right" w:leader="dot" w:pos="10195"/>
        </w:tabs>
        <w:rPr>
          <w:rFonts w:ascii="Calibri" w:eastAsia="Times New Roman" w:hAnsi="Calibri"/>
          <w:noProof/>
          <w:szCs w:val="24"/>
          <w:lang w:eastAsia="ru-RU"/>
        </w:rPr>
      </w:pPr>
      <w:r w:rsidRPr="00304217">
        <w:rPr>
          <w:rFonts w:eastAsia="Times New Roman"/>
          <w:szCs w:val="24"/>
          <w:lang w:eastAsia="ru-RU"/>
        </w:rPr>
        <w:fldChar w:fldCharType="begin"/>
      </w:r>
      <w:r w:rsidR="00346992" w:rsidRPr="00304217">
        <w:rPr>
          <w:rFonts w:eastAsia="Times New Roman"/>
          <w:szCs w:val="24"/>
          <w:lang w:eastAsia="ru-RU"/>
        </w:rPr>
        <w:instrText xml:space="preserve"> TOC \o "1-3" \h \z \u </w:instrText>
      </w:r>
      <w:r w:rsidRPr="00304217">
        <w:rPr>
          <w:rFonts w:eastAsia="Times New Roman"/>
          <w:szCs w:val="24"/>
          <w:lang w:eastAsia="ru-RU"/>
        </w:rPr>
        <w:fldChar w:fldCharType="separate"/>
      </w:r>
      <w:hyperlink w:anchor="_Toc32622153" w:history="1">
        <w:r w:rsidR="00346992" w:rsidRPr="00304217">
          <w:rPr>
            <w:rStyle w:val="a3"/>
            <w:rFonts w:eastAsia="SimSun"/>
            <w:noProof/>
            <w:szCs w:val="24"/>
          </w:rPr>
          <w:t>1</w:t>
        </w:r>
        <w:r w:rsidR="00346992" w:rsidRPr="00304217">
          <w:rPr>
            <w:rFonts w:ascii="Calibri" w:eastAsia="Times New Roman" w:hAnsi="Calibri"/>
            <w:noProof/>
            <w:szCs w:val="24"/>
            <w:lang w:eastAsia="ru-RU"/>
          </w:rPr>
          <w:tab/>
        </w:r>
        <w:r w:rsidR="00346992" w:rsidRPr="00304217">
          <w:rPr>
            <w:rStyle w:val="a3"/>
            <w:rFonts w:eastAsia="SimSun"/>
            <w:noProof/>
            <w:szCs w:val="24"/>
          </w:rPr>
          <w:t>Лекционные занятия</w:t>
        </w:r>
        <w:r w:rsidR="00346992" w:rsidRPr="00304217">
          <w:rPr>
            <w:noProof/>
            <w:webHidden/>
            <w:szCs w:val="24"/>
          </w:rPr>
          <w:t>…………………………………………………………………….</w:t>
        </w:r>
        <w:r w:rsidRPr="00304217">
          <w:rPr>
            <w:noProof/>
            <w:webHidden/>
            <w:szCs w:val="24"/>
          </w:rPr>
          <w:fldChar w:fldCharType="begin"/>
        </w:r>
        <w:r w:rsidR="00346992" w:rsidRPr="00304217">
          <w:rPr>
            <w:noProof/>
            <w:webHidden/>
            <w:szCs w:val="24"/>
          </w:rPr>
          <w:instrText xml:space="preserve"> PAGEREF _Toc32622153 \h </w:instrText>
        </w:r>
        <w:r w:rsidRPr="00304217">
          <w:rPr>
            <w:noProof/>
            <w:webHidden/>
            <w:szCs w:val="24"/>
          </w:rPr>
        </w:r>
        <w:r w:rsidRPr="00304217">
          <w:rPr>
            <w:noProof/>
            <w:webHidden/>
            <w:szCs w:val="24"/>
          </w:rPr>
          <w:fldChar w:fldCharType="separate"/>
        </w:r>
        <w:r w:rsidR="00346992" w:rsidRPr="00304217">
          <w:rPr>
            <w:noProof/>
            <w:webHidden/>
            <w:szCs w:val="24"/>
          </w:rPr>
          <w:t>4</w:t>
        </w:r>
        <w:r w:rsidRPr="00304217">
          <w:rPr>
            <w:noProof/>
            <w:webHidden/>
            <w:szCs w:val="24"/>
          </w:rPr>
          <w:fldChar w:fldCharType="end"/>
        </w:r>
      </w:hyperlink>
    </w:p>
    <w:p w:rsidR="00346992" w:rsidRPr="00304217" w:rsidRDefault="00F454D2" w:rsidP="00496D27">
      <w:pPr>
        <w:pStyle w:val="11"/>
        <w:tabs>
          <w:tab w:val="left" w:pos="440"/>
          <w:tab w:val="right" w:leader="dot" w:pos="10195"/>
        </w:tabs>
        <w:rPr>
          <w:rFonts w:ascii="Calibri" w:eastAsia="Times New Roman" w:hAnsi="Calibri"/>
          <w:noProof/>
          <w:szCs w:val="24"/>
          <w:lang w:eastAsia="ru-RU"/>
        </w:rPr>
      </w:pPr>
      <w:hyperlink w:anchor="_Toc32622154" w:history="1">
        <w:r w:rsidR="00346992" w:rsidRPr="00304217">
          <w:rPr>
            <w:rStyle w:val="a3"/>
            <w:rFonts w:eastAsia="SimSun"/>
            <w:noProof/>
            <w:szCs w:val="24"/>
          </w:rPr>
          <w:t>2</w:t>
        </w:r>
        <w:r w:rsidR="00346992" w:rsidRPr="00304217">
          <w:rPr>
            <w:rFonts w:ascii="Calibri" w:eastAsia="Times New Roman" w:hAnsi="Calibri"/>
            <w:noProof/>
            <w:szCs w:val="24"/>
            <w:lang w:eastAsia="ru-RU"/>
          </w:rPr>
          <w:tab/>
        </w:r>
        <w:r w:rsidR="00346992" w:rsidRPr="00304217">
          <w:rPr>
            <w:rStyle w:val="a3"/>
            <w:rFonts w:eastAsia="SimSun"/>
            <w:noProof/>
            <w:szCs w:val="24"/>
          </w:rPr>
          <w:t>Практические занятия</w:t>
        </w:r>
        <w:r w:rsidR="00346992" w:rsidRPr="00304217">
          <w:rPr>
            <w:noProof/>
            <w:webHidden/>
            <w:szCs w:val="24"/>
          </w:rPr>
          <w:t>…………………………………………………………………...</w:t>
        </w:r>
        <w:r w:rsidR="00496D27">
          <w:rPr>
            <w:noProof/>
            <w:webHidden/>
            <w:szCs w:val="24"/>
          </w:rPr>
          <w:t>5</w:t>
        </w:r>
      </w:hyperlink>
    </w:p>
    <w:p w:rsidR="00346992" w:rsidRPr="00304217" w:rsidRDefault="00F454D2" w:rsidP="00496D27">
      <w:pPr>
        <w:pStyle w:val="11"/>
        <w:tabs>
          <w:tab w:val="left" w:pos="440"/>
          <w:tab w:val="right" w:leader="dot" w:pos="10195"/>
        </w:tabs>
        <w:rPr>
          <w:rFonts w:ascii="Calibri" w:eastAsia="Times New Roman" w:hAnsi="Calibri"/>
          <w:noProof/>
          <w:szCs w:val="24"/>
          <w:lang w:eastAsia="ru-RU"/>
        </w:rPr>
      </w:pPr>
      <w:hyperlink w:anchor="_Toc32622155" w:history="1">
        <w:r w:rsidR="00346992" w:rsidRPr="00304217">
          <w:rPr>
            <w:rStyle w:val="a3"/>
            <w:rFonts w:eastAsia="SimSun"/>
            <w:noProof/>
            <w:szCs w:val="24"/>
          </w:rPr>
          <w:t>3</w:t>
        </w:r>
        <w:r w:rsidR="00346992" w:rsidRPr="00304217">
          <w:rPr>
            <w:rFonts w:ascii="Calibri" w:eastAsia="Times New Roman" w:hAnsi="Calibri"/>
            <w:noProof/>
            <w:szCs w:val="24"/>
            <w:lang w:eastAsia="ru-RU"/>
          </w:rPr>
          <w:tab/>
        </w:r>
        <w:r w:rsidR="00346992" w:rsidRPr="00304217">
          <w:rPr>
            <w:rStyle w:val="a3"/>
            <w:rFonts w:eastAsia="SimSun"/>
            <w:noProof/>
            <w:szCs w:val="24"/>
          </w:rPr>
          <w:t>Самостоятельная работа</w:t>
        </w:r>
        <w:r w:rsidR="00346992" w:rsidRPr="00304217">
          <w:rPr>
            <w:noProof/>
            <w:webHidden/>
            <w:szCs w:val="24"/>
          </w:rPr>
          <w:t>……………………………………………………………….</w:t>
        </w:r>
      </w:hyperlink>
      <w:r w:rsidR="00346992" w:rsidRPr="00304217">
        <w:rPr>
          <w:szCs w:val="24"/>
        </w:rPr>
        <w:t>..</w:t>
      </w:r>
      <w:r w:rsidR="002A5FB7">
        <w:rPr>
          <w:szCs w:val="24"/>
        </w:rPr>
        <w:t>8</w:t>
      </w:r>
    </w:p>
    <w:p w:rsidR="00346992" w:rsidRPr="00304217" w:rsidRDefault="00F454D2" w:rsidP="00496D27">
      <w:pPr>
        <w:pStyle w:val="11"/>
        <w:tabs>
          <w:tab w:val="left" w:pos="440"/>
          <w:tab w:val="right" w:leader="dot" w:pos="10195"/>
        </w:tabs>
        <w:rPr>
          <w:rFonts w:ascii="Calibri" w:eastAsia="Times New Roman" w:hAnsi="Calibri"/>
          <w:noProof/>
          <w:szCs w:val="24"/>
          <w:lang w:eastAsia="ru-RU"/>
        </w:rPr>
      </w:pPr>
      <w:hyperlink w:anchor="_Toc32622156" w:history="1">
        <w:r w:rsidR="00346992" w:rsidRPr="00304217">
          <w:rPr>
            <w:rStyle w:val="a3"/>
            <w:rFonts w:eastAsia="SimSun"/>
            <w:noProof/>
            <w:szCs w:val="24"/>
          </w:rPr>
          <w:t>4</w:t>
        </w:r>
        <w:r w:rsidR="00346992" w:rsidRPr="00304217">
          <w:rPr>
            <w:rFonts w:ascii="Calibri" w:eastAsia="Times New Roman" w:hAnsi="Calibri"/>
            <w:noProof/>
            <w:szCs w:val="24"/>
            <w:lang w:eastAsia="ru-RU"/>
          </w:rPr>
          <w:tab/>
        </w:r>
        <w:r w:rsidR="00346992" w:rsidRPr="00304217">
          <w:rPr>
            <w:rStyle w:val="a3"/>
            <w:rFonts w:eastAsia="SimSun"/>
            <w:noProof/>
            <w:szCs w:val="24"/>
          </w:rPr>
          <w:t>Написание эссе</w:t>
        </w:r>
        <w:r w:rsidR="00346992" w:rsidRPr="00304217">
          <w:rPr>
            <w:noProof/>
            <w:webHidden/>
            <w:szCs w:val="24"/>
          </w:rPr>
          <w:t>…………………………………………………………………………</w:t>
        </w:r>
        <w:r w:rsidR="00A41CDD" w:rsidRPr="00304217">
          <w:rPr>
            <w:noProof/>
            <w:webHidden/>
            <w:szCs w:val="24"/>
          </w:rPr>
          <w:fldChar w:fldCharType="begin"/>
        </w:r>
        <w:r w:rsidR="00346992" w:rsidRPr="00304217">
          <w:rPr>
            <w:noProof/>
            <w:webHidden/>
            <w:szCs w:val="24"/>
          </w:rPr>
          <w:instrText xml:space="preserve"> PAGEREF _Toc32622156 \h </w:instrText>
        </w:r>
        <w:r w:rsidR="00A41CDD" w:rsidRPr="00304217">
          <w:rPr>
            <w:noProof/>
            <w:webHidden/>
            <w:szCs w:val="24"/>
          </w:rPr>
        </w:r>
        <w:r w:rsidR="00A41CDD" w:rsidRPr="00304217">
          <w:rPr>
            <w:noProof/>
            <w:webHidden/>
            <w:szCs w:val="24"/>
          </w:rPr>
          <w:fldChar w:fldCharType="separate"/>
        </w:r>
        <w:r w:rsidR="00346992" w:rsidRPr="00304217">
          <w:rPr>
            <w:noProof/>
            <w:webHidden/>
            <w:szCs w:val="24"/>
          </w:rPr>
          <w:t>1</w:t>
        </w:r>
        <w:r w:rsidR="00A41CDD" w:rsidRPr="00304217">
          <w:rPr>
            <w:noProof/>
            <w:webHidden/>
            <w:szCs w:val="24"/>
          </w:rPr>
          <w:fldChar w:fldCharType="end"/>
        </w:r>
      </w:hyperlink>
      <w:r w:rsidR="002A5FB7">
        <w:rPr>
          <w:szCs w:val="24"/>
        </w:rPr>
        <w:t>0</w:t>
      </w:r>
    </w:p>
    <w:p w:rsidR="00346992" w:rsidRPr="00304217" w:rsidRDefault="00F454D2" w:rsidP="00496D27">
      <w:pPr>
        <w:pStyle w:val="11"/>
        <w:tabs>
          <w:tab w:val="left" w:pos="440"/>
          <w:tab w:val="right" w:leader="dot" w:pos="10195"/>
        </w:tabs>
        <w:rPr>
          <w:rFonts w:ascii="Calibri" w:eastAsia="Times New Roman" w:hAnsi="Calibri"/>
          <w:noProof/>
          <w:szCs w:val="24"/>
          <w:lang w:eastAsia="ru-RU"/>
        </w:rPr>
      </w:pPr>
      <w:hyperlink w:anchor="_Toc32622157" w:history="1">
        <w:r w:rsidR="00346992" w:rsidRPr="00304217">
          <w:rPr>
            <w:rStyle w:val="a3"/>
            <w:rFonts w:eastAsia="SimSun"/>
            <w:noProof/>
            <w:szCs w:val="24"/>
          </w:rPr>
          <w:t>5</w:t>
        </w:r>
        <w:r w:rsidR="00346992" w:rsidRPr="00304217">
          <w:rPr>
            <w:rFonts w:ascii="Calibri" w:eastAsia="Times New Roman" w:hAnsi="Calibri"/>
            <w:noProof/>
            <w:szCs w:val="24"/>
            <w:lang w:eastAsia="ru-RU"/>
          </w:rPr>
          <w:tab/>
        </w:r>
        <w:r w:rsidR="00346992" w:rsidRPr="00304217">
          <w:rPr>
            <w:rStyle w:val="a3"/>
            <w:rFonts w:eastAsia="SimSun"/>
            <w:noProof/>
            <w:szCs w:val="24"/>
          </w:rPr>
          <w:t>Написание реферата</w:t>
        </w:r>
        <w:r w:rsidR="00346992" w:rsidRPr="00304217">
          <w:rPr>
            <w:noProof/>
            <w:webHidden/>
            <w:szCs w:val="24"/>
          </w:rPr>
          <w:t>……………………………………………………………………</w:t>
        </w:r>
        <w:r w:rsidR="00A41CDD" w:rsidRPr="00304217">
          <w:rPr>
            <w:noProof/>
            <w:webHidden/>
            <w:szCs w:val="24"/>
          </w:rPr>
          <w:fldChar w:fldCharType="begin"/>
        </w:r>
        <w:r w:rsidR="00346992" w:rsidRPr="00304217">
          <w:rPr>
            <w:noProof/>
            <w:webHidden/>
            <w:szCs w:val="24"/>
          </w:rPr>
          <w:instrText xml:space="preserve"> PAGEREF _Toc32622157 \h </w:instrText>
        </w:r>
        <w:r w:rsidR="00A41CDD" w:rsidRPr="00304217">
          <w:rPr>
            <w:noProof/>
            <w:webHidden/>
            <w:szCs w:val="24"/>
          </w:rPr>
        </w:r>
        <w:r w:rsidR="00A41CDD" w:rsidRPr="00304217">
          <w:rPr>
            <w:noProof/>
            <w:webHidden/>
            <w:szCs w:val="24"/>
          </w:rPr>
          <w:fldChar w:fldCharType="separate"/>
        </w:r>
        <w:r w:rsidR="00346992" w:rsidRPr="00304217">
          <w:rPr>
            <w:noProof/>
            <w:webHidden/>
            <w:szCs w:val="24"/>
          </w:rPr>
          <w:t>1</w:t>
        </w:r>
        <w:r w:rsidR="00A41CDD" w:rsidRPr="00304217">
          <w:rPr>
            <w:noProof/>
            <w:webHidden/>
            <w:szCs w:val="24"/>
          </w:rPr>
          <w:fldChar w:fldCharType="end"/>
        </w:r>
      </w:hyperlink>
      <w:r w:rsidR="002A5FB7">
        <w:rPr>
          <w:szCs w:val="24"/>
        </w:rPr>
        <w:t>5</w:t>
      </w:r>
    </w:p>
    <w:p w:rsidR="00346992" w:rsidRPr="00304217" w:rsidRDefault="00F454D2" w:rsidP="00496D27">
      <w:pPr>
        <w:pStyle w:val="11"/>
        <w:tabs>
          <w:tab w:val="left" w:pos="440"/>
          <w:tab w:val="right" w:leader="dot" w:pos="10195"/>
        </w:tabs>
        <w:rPr>
          <w:rFonts w:ascii="Calibri" w:eastAsia="Times New Roman" w:hAnsi="Calibri"/>
          <w:noProof/>
          <w:szCs w:val="24"/>
          <w:lang w:eastAsia="ru-RU"/>
        </w:rPr>
      </w:pPr>
      <w:hyperlink w:anchor="_Toc32622159" w:history="1">
        <w:r w:rsidR="00346992" w:rsidRPr="00304217">
          <w:rPr>
            <w:rStyle w:val="a3"/>
            <w:rFonts w:eastAsia="SimSun"/>
            <w:noProof/>
            <w:szCs w:val="24"/>
          </w:rPr>
          <w:t>6</w:t>
        </w:r>
        <w:r w:rsidR="00346992" w:rsidRPr="00304217">
          <w:rPr>
            <w:rFonts w:ascii="Calibri" w:eastAsia="Times New Roman" w:hAnsi="Calibri"/>
            <w:noProof/>
            <w:szCs w:val="24"/>
            <w:lang w:eastAsia="ru-RU"/>
          </w:rPr>
          <w:tab/>
        </w:r>
        <w:r w:rsidR="00346992" w:rsidRPr="00304217">
          <w:rPr>
            <w:rStyle w:val="a3"/>
            <w:rFonts w:eastAsia="SimSun"/>
            <w:noProof/>
            <w:szCs w:val="24"/>
          </w:rPr>
          <w:t>Выполнение практико-ориентированных заданий</w:t>
        </w:r>
        <w:r w:rsidR="00346992" w:rsidRPr="00304217">
          <w:rPr>
            <w:noProof/>
            <w:webHidden/>
            <w:szCs w:val="24"/>
          </w:rPr>
          <w:t>…………………………………..</w:t>
        </w:r>
        <w:r w:rsidR="00A41CDD" w:rsidRPr="00304217">
          <w:rPr>
            <w:noProof/>
            <w:webHidden/>
            <w:szCs w:val="24"/>
          </w:rPr>
          <w:fldChar w:fldCharType="begin"/>
        </w:r>
        <w:r w:rsidR="00346992" w:rsidRPr="00304217">
          <w:rPr>
            <w:noProof/>
            <w:webHidden/>
            <w:szCs w:val="24"/>
          </w:rPr>
          <w:instrText xml:space="preserve"> PAGEREF _Toc32622159 \h </w:instrText>
        </w:r>
        <w:r w:rsidR="00A41CDD" w:rsidRPr="00304217">
          <w:rPr>
            <w:noProof/>
            <w:webHidden/>
            <w:szCs w:val="24"/>
          </w:rPr>
        </w:r>
        <w:r w:rsidR="00A41CDD" w:rsidRPr="00304217">
          <w:rPr>
            <w:noProof/>
            <w:webHidden/>
            <w:szCs w:val="24"/>
          </w:rPr>
          <w:fldChar w:fldCharType="separate"/>
        </w:r>
        <w:r w:rsidR="00346992" w:rsidRPr="00304217">
          <w:rPr>
            <w:noProof/>
            <w:webHidden/>
            <w:szCs w:val="24"/>
          </w:rPr>
          <w:t>1</w:t>
        </w:r>
        <w:r w:rsidR="00A41CDD" w:rsidRPr="00304217">
          <w:rPr>
            <w:noProof/>
            <w:webHidden/>
            <w:szCs w:val="24"/>
          </w:rPr>
          <w:fldChar w:fldCharType="end"/>
        </w:r>
      </w:hyperlink>
      <w:r w:rsidR="002A5FB7">
        <w:rPr>
          <w:noProof/>
          <w:szCs w:val="24"/>
        </w:rPr>
        <w:t>9</w:t>
      </w:r>
    </w:p>
    <w:p w:rsidR="00346992" w:rsidRPr="00304217" w:rsidRDefault="00F454D2" w:rsidP="00496D27">
      <w:pPr>
        <w:pStyle w:val="11"/>
        <w:tabs>
          <w:tab w:val="left" w:pos="440"/>
          <w:tab w:val="right" w:leader="dot" w:pos="10195"/>
        </w:tabs>
        <w:rPr>
          <w:rFonts w:ascii="Calibri" w:eastAsia="Times New Roman" w:hAnsi="Calibri"/>
          <w:noProof/>
          <w:szCs w:val="24"/>
          <w:lang w:eastAsia="ru-RU"/>
        </w:rPr>
      </w:pPr>
      <w:hyperlink w:anchor="_Toc32622160" w:history="1">
        <w:r w:rsidR="00346992" w:rsidRPr="00304217">
          <w:rPr>
            <w:rStyle w:val="a3"/>
            <w:rFonts w:eastAsia="SimSun"/>
            <w:noProof/>
            <w:szCs w:val="24"/>
          </w:rPr>
          <w:t>7</w:t>
        </w:r>
        <w:r w:rsidR="00346992" w:rsidRPr="00304217">
          <w:rPr>
            <w:rFonts w:ascii="Calibri" w:eastAsia="Times New Roman" w:hAnsi="Calibri"/>
            <w:noProof/>
            <w:szCs w:val="24"/>
            <w:lang w:eastAsia="ru-RU"/>
          </w:rPr>
          <w:tab/>
        </w:r>
        <w:r w:rsidR="00346992" w:rsidRPr="00304217">
          <w:rPr>
            <w:rStyle w:val="a3"/>
            <w:rFonts w:eastAsia="SimSun"/>
            <w:noProof/>
            <w:szCs w:val="24"/>
          </w:rPr>
          <w:t>Подготовка к занятиям в интерактивной форме</w:t>
        </w:r>
        <w:r w:rsidR="00346992" w:rsidRPr="00304217">
          <w:rPr>
            <w:noProof/>
            <w:webHidden/>
            <w:szCs w:val="24"/>
          </w:rPr>
          <w:t>……………………………………..</w:t>
        </w:r>
      </w:hyperlink>
      <w:r w:rsidR="002A5FB7">
        <w:rPr>
          <w:szCs w:val="24"/>
        </w:rPr>
        <w:t>20</w:t>
      </w:r>
    </w:p>
    <w:p w:rsidR="00346992" w:rsidRPr="00304217" w:rsidRDefault="00F454D2" w:rsidP="00496D27">
      <w:pPr>
        <w:pStyle w:val="11"/>
        <w:tabs>
          <w:tab w:val="left" w:pos="440"/>
          <w:tab w:val="right" w:leader="dot" w:pos="10195"/>
        </w:tabs>
        <w:rPr>
          <w:rFonts w:ascii="Calibri" w:eastAsia="Times New Roman" w:hAnsi="Calibri"/>
          <w:noProof/>
          <w:szCs w:val="24"/>
          <w:lang w:eastAsia="ru-RU"/>
        </w:rPr>
      </w:pPr>
      <w:hyperlink w:anchor="_Toc32622161" w:history="1">
        <w:r w:rsidR="00346992" w:rsidRPr="00304217">
          <w:rPr>
            <w:rStyle w:val="a3"/>
            <w:rFonts w:eastAsia="SimSun"/>
            <w:noProof/>
            <w:szCs w:val="24"/>
          </w:rPr>
          <w:t>8</w:t>
        </w:r>
        <w:r w:rsidR="00346992" w:rsidRPr="00304217">
          <w:rPr>
            <w:rFonts w:ascii="Calibri" w:eastAsia="Times New Roman" w:hAnsi="Calibri"/>
            <w:noProof/>
            <w:szCs w:val="24"/>
            <w:lang w:eastAsia="ru-RU"/>
          </w:rPr>
          <w:tab/>
        </w:r>
        <w:r w:rsidR="00346992" w:rsidRPr="00304217">
          <w:rPr>
            <w:rStyle w:val="a3"/>
            <w:rFonts w:eastAsia="SimSun"/>
            <w:noProof/>
            <w:szCs w:val="24"/>
          </w:rPr>
          <w:t>Подготовка к промежуточной аттестации по дисциплине</w:t>
        </w:r>
        <w:r w:rsidR="00346992" w:rsidRPr="00304217">
          <w:rPr>
            <w:noProof/>
            <w:webHidden/>
            <w:szCs w:val="24"/>
          </w:rPr>
          <w:t>………………………….</w:t>
        </w:r>
        <w:r w:rsidR="00A41CDD" w:rsidRPr="00304217">
          <w:rPr>
            <w:noProof/>
            <w:webHidden/>
            <w:szCs w:val="24"/>
          </w:rPr>
          <w:fldChar w:fldCharType="begin"/>
        </w:r>
        <w:r w:rsidR="00346992" w:rsidRPr="00304217">
          <w:rPr>
            <w:noProof/>
            <w:webHidden/>
            <w:szCs w:val="24"/>
          </w:rPr>
          <w:instrText xml:space="preserve"> PAGEREF _Toc32622161 \h </w:instrText>
        </w:r>
        <w:r w:rsidR="00A41CDD" w:rsidRPr="00304217">
          <w:rPr>
            <w:noProof/>
            <w:webHidden/>
            <w:szCs w:val="24"/>
          </w:rPr>
        </w:r>
        <w:r w:rsidR="00A41CDD" w:rsidRPr="00304217">
          <w:rPr>
            <w:noProof/>
            <w:webHidden/>
            <w:szCs w:val="24"/>
          </w:rPr>
          <w:fldChar w:fldCharType="separate"/>
        </w:r>
        <w:r w:rsidR="00346992" w:rsidRPr="00304217">
          <w:rPr>
            <w:noProof/>
            <w:webHidden/>
            <w:szCs w:val="24"/>
          </w:rPr>
          <w:t>2</w:t>
        </w:r>
        <w:r w:rsidR="00A41CDD" w:rsidRPr="00304217">
          <w:rPr>
            <w:noProof/>
            <w:webHidden/>
            <w:szCs w:val="24"/>
          </w:rPr>
          <w:fldChar w:fldCharType="end"/>
        </w:r>
      </w:hyperlink>
      <w:r w:rsidR="002A5FB7">
        <w:rPr>
          <w:noProof/>
          <w:szCs w:val="24"/>
        </w:rPr>
        <w:t>2</w:t>
      </w:r>
    </w:p>
    <w:p w:rsidR="00346992" w:rsidRPr="00304217" w:rsidRDefault="00A41CDD" w:rsidP="00496D27">
      <w:pPr>
        <w:tabs>
          <w:tab w:val="right" w:leader="dot" w:pos="10205"/>
        </w:tabs>
        <w:spacing w:line="240" w:lineRule="auto"/>
        <w:rPr>
          <w:rFonts w:eastAsia="Times New Roman"/>
          <w:b/>
          <w:bCs/>
          <w:sz w:val="24"/>
          <w:szCs w:val="24"/>
        </w:rPr>
      </w:pPr>
      <w:r w:rsidRPr="00304217">
        <w:rPr>
          <w:rFonts w:eastAsia="Times New Roman"/>
          <w:sz w:val="24"/>
          <w:szCs w:val="24"/>
        </w:rPr>
        <w:fldChar w:fldCharType="end"/>
      </w:r>
    </w:p>
    <w:p w:rsidR="00346992" w:rsidRPr="00496D27"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r w:rsidRPr="00304217">
        <w:rPr>
          <w:rFonts w:eastAsia="SimSun"/>
          <w:sz w:val="24"/>
          <w:szCs w:val="24"/>
        </w:rPr>
        <w:br w:type="page"/>
      </w:r>
      <w:bookmarkStart w:id="0" w:name="_Toc32619998"/>
      <w:bookmarkStart w:id="1" w:name="_Toc21673947"/>
      <w:bookmarkStart w:id="2" w:name="_Toc7184119"/>
      <w:bookmarkStart w:id="3" w:name="_Toc32622153"/>
      <w:r w:rsidRPr="00496D27">
        <w:rPr>
          <w:rFonts w:ascii="Times New Roman" w:eastAsia="SimSun" w:hAnsi="Times New Roman" w:cs="Times New Roman"/>
          <w:b/>
          <w:bCs/>
          <w:sz w:val="28"/>
          <w:szCs w:val="28"/>
        </w:rPr>
        <w:lastRenderedPageBreak/>
        <w:t>Лекционные занятия</w:t>
      </w:r>
      <w:bookmarkEnd w:id="0"/>
      <w:bookmarkEnd w:id="1"/>
      <w:bookmarkEnd w:id="2"/>
      <w:bookmarkEnd w:id="3"/>
    </w:p>
    <w:p w:rsidR="00304217" w:rsidRPr="00304217" w:rsidRDefault="00304217" w:rsidP="00496D27">
      <w:pPr>
        <w:keepNext/>
        <w:keepLines/>
        <w:tabs>
          <w:tab w:val="left" w:pos="1276"/>
        </w:tabs>
        <w:suppressAutoHyphens/>
        <w:spacing w:after="0" w:line="240" w:lineRule="auto"/>
        <w:ind w:left="709"/>
        <w:jc w:val="both"/>
        <w:outlineLvl w:val="0"/>
        <w:rPr>
          <w:rFonts w:ascii="Times New Roman" w:eastAsia="SimSun" w:hAnsi="Times New Roman" w:cs="Times New Roman"/>
          <w:b/>
          <w:bCs/>
          <w:sz w:val="24"/>
          <w:szCs w:val="24"/>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304217">
        <w:rPr>
          <w:rFonts w:ascii="Times New Roman" w:eastAsia="Times New Roman" w:hAnsi="Times New Roman" w:cs="Times New Roman"/>
          <w:sz w:val="24"/>
          <w:szCs w:val="24"/>
        </w:rPr>
        <w:t>мультимедиапроектор</w:t>
      </w:r>
      <w:proofErr w:type="spellEnd"/>
      <w:r w:rsidRPr="00304217">
        <w:rPr>
          <w:rFonts w:ascii="Times New Roman" w:eastAsia="Times New Roman" w:hAnsi="Times New Roman" w:cs="Times New Roman"/>
          <w:sz w:val="24"/>
          <w:szCs w:val="24"/>
        </w:rPr>
        <w:t>).</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Для того</w:t>
      </w:r>
      <w:proofErr w:type="gramStart"/>
      <w:r w:rsidRPr="00304217">
        <w:rPr>
          <w:rFonts w:ascii="Times New Roman" w:eastAsia="Times New Roman" w:hAnsi="Times New Roman" w:cs="Times New Roman"/>
          <w:sz w:val="24"/>
          <w:szCs w:val="24"/>
        </w:rPr>
        <w:t>,</w:t>
      </w:r>
      <w:proofErr w:type="gramEnd"/>
      <w:r w:rsidRPr="00304217">
        <w:rPr>
          <w:rFonts w:ascii="Times New Roman" w:eastAsia="Times New Roman" w:hAnsi="Times New Roman" w:cs="Times New Roman"/>
          <w:sz w:val="24"/>
          <w:szCs w:val="24"/>
        </w:rPr>
        <w:t xml:space="preserve"> чтобы с достаточной полнотой усвоить содержание лекции, необходимо выработать известные навыки слушания и конспектирования их.</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Для того</w:t>
      </w:r>
      <w:proofErr w:type="gramStart"/>
      <w:r w:rsidRPr="00304217">
        <w:rPr>
          <w:rFonts w:ascii="Times New Roman" w:eastAsia="Times New Roman" w:hAnsi="Times New Roman" w:cs="Times New Roman"/>
          <w:sz w:val="24"/>
          <w:szCs w:val="24"/>
        </w:rPr>
        <w:t>,</w:t>
      </w:r>
      <w:proofErr w:type="gramEnd"/>
      <w:r w:rsidRPr="00304217">
        <w:rPr>
          <w:rFonts w:ascii="Times New Roman" w:eastAsia="Times New Roman" w:hAnsi="Times New Roman" w:cs="Times New Roman"/>
          <w:sz w:val="24"/>
          <w:szCs w:val="24"/>
        </w:rPr>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w:t>
      </w:r>
      <w:proofErr w:type="gramStart"/>
      <w:r w:rsidRPr="00304217">
        <w:rPr>
          <w:rFonts w:ascii="Times New Roman" w:eastAsia="Times New Roman" w:hAnsi="Times New Roman" w:cs="Times New Roman"/>
          <w:sz w:val="24"/>
          <w:szCs w:val="24"/>
        </w:rPr>
        <w:t>обучающемуся</w:t>
      </w:r>
      <w:proofErr w:type="gramEnd"/>
      <w:r w:rsidRPr="00304217">
        <w:rPr>
          <w:rFonts w:ascii="Times New Roman" w:eastAsia="Times New Roman" w:hAnsi="Times New Roman" w:cs="Times New Roman"/>
          <w:sz w:val="24"/>
          <w:szCs w:val="24"/>
        </w:rPr>
        <w:t xml:space="preserve">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304217">
        <w:rPr>
          <w:rFonts w:ascii="Times New Roman" w:eastAsia="Times New Roman" w:hAnsi="Times New Roman" w:cs="Times New Roman"/>
          <w:sz w:val="24"/>
          <w:szCs w:val="24"/>
        </w:rPr>
        <w:t>памяти</w:t>
      </w:r>
      <w:proofErr w:type="gramEnd"/>
      <w:r w:rsidRPr="00304217">
        <w:rPr>
          <w:rFonts w:ascii="Times New Roman" w:eastAsia="Times New Roman" w:hAnsi="Times New Roman" w:cs="Times New Roman"/>
          <w:sz w:val="24"/>
          <w:szCs w:val="24"/>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992"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Целесообразно на этой стадии работы сверять сделанные записи и их расшифровку с аналогичными записями одного или двух обучающихся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Pr="00304217" w:rsidRDefault="00496D27" w:rsidP="00496D27">
      <w:pPr>
        <w:spacing w:after="0" w:line="240" w:lineRule="auto"/>
        <w:ind w:firstLine="709"/>
        <w:jc w:val="both"/>
        <w:rPr>
          <w:rFonts w:ascii="Times New Roman" w:eastAsia="Times New Roman" w:hAnsi="Times New Roman" w:cs="Times New Roman"/>
          <w:sz w:val="24"/>
          <w:szCs w:val="24"/>
        </w:rPr>
      </w:pPr>
    </w:p>
    <w:p w:rsidR="00346992" w:rsidRPr="00496D27"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4" w:name="_Toc32619999"/>
      <w:bookmarkStart w:id="5" w:name="_Toc21673948"/>
      <w:bookmarkStart w:id="6" w:name="_Toc7184120"/>
      <w:bookmarkStart w:id="7" w:name="_Toc32622154"/>
      <w:r w:rsidRPr="00496D27">
        <w:rPr>
          <w:rFonts w:ascii="Times New Roman" w:eastAsia="SimSun" w:hAnsi="Times New Roman" w:cs="Times New Roman"/>
          <w:b/>
          <w:bCs/>
          <w:sz w:val="28"/>
          <w:szCs w:val="28"/>
        </w:rPr>
        <w:lastRenderedPageBreak/>
        <w:t>Практические занятия</w:t>
      </w:r>
      <w:bookmarkEnd w:id="4"/>
      <w:bookmarkEnd w:id="5"/>
      <w:bookmarkEnd w:id="6"/>
      <w:bookmarkEnd w:id="7"/>
    </w:p>
    <w:p w:rsidR="00496D27" w:rsidRPr="00496D27" w:rsidRDefault="00496D27" w:rsidP="00496D27">
      <w:pPr>
        <w:keepNext/>
        <w:keepLines/>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proofErr w:type="gramStart"/>
      <w:r w:rsidRPr="00304217">
        <w:rPr>
          <w:rFonts w:ascii="Times New Roman" w:eastAsia="Times New Roman" w:hAnsi="Times New Roman" w:cs="Times New Roman"/>
          <w:sz w:val="24"/>
          <w:szCs w:val="24"/>
        </w:rPr>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304217">
        <w:rPr>
          <w:rFonts w:ascii="Times New Roman" w:eastAsia="Times New Roman" w:hAnsi="Times New Roman" w:cs="Times New Roman"/>
          <w:sz w:val="24"/>
          <w:szCs w:val="24"/>
        </w:rPr>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304217">
        <w:rPr>
          <w:rFonts w:ascii="Times New Roman" w:eastAsia="Times New Roman" w:hAnsi="Times New Roman" w:cs="Times New Roman"/>
          <w:sz w:val="24"/>
          <w:szCs w:val="24"/>
        </w:rPr>
        <w:t>другие</w:t>
      </w:r>
      <w:proofErr w:type="gramEnd"/>
      <w:r w:rsidRPr="00304217">
        <w:rPr>
          <w:rFonts w:ascii="Times New Roman" w:eastAsia="Times New Roman" w:hAnsi="Times New Roman" w:cs="Times New Roman"/>
          <w:sz w:val="24"/>
          <w:szCs w:val="24"/>
        </w:rPr>
        <w:t xml:space="preserve"> активные и интерактивные методы.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Ценность практического занятия как формы обучения состоит в следующем: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развивается логическое мышление, способность анализировать, сопоставлять, делать выводы;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на практическом занятии </w:t>
      </w:r>
      <w:proofErr w:type="gramStart"/>
      <w:r w:rsidRPr="00304217">
        <w:rPr>
          <w:rFonts w:ascii="Times New Roman" w:eastAsia="Times New Roman" w:hAnsi="Times New Roman" w:cs="Times New Roman"/>
          <w:sz w:val="24"/>
          <w:szCs w:val="24"/>
        </w:rPr>
        <w:t>обучающийся</w:t>
      </w:r>
      <w:proofErr w:type="gramEnd"/>
      <w:r w:rsidRPr="00304217">
        <w:rPr>
          <w:rFonts w:ascii="Times New Roman" w:eastAsia="Times New Roman" w:hAnsi="Times New Roman" w:cs="Times New Roman"/>
          <w:sz w:val="24"/>
          <w:szCs w:val="24"/>
        </w:rPr>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346992" w:rsidRPr="00304217" w:rsidRDefault="00346992" w:rsidP="00496D27">
      <w:pPr>
        <w:spacing w:after="0" w:line="240" w:lineRule="auto"/>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 подготовке к семинарским занятиям рекомендуется: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учитывать комплексный характер изучаемой дисциплины;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изучить вопросы, выносимые на каждое семинарское занятие, а также методические рекомендации по подготовке к нему;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изучить конспекты лекций, рекомендованные нормативные акты и литературные источники по теме практического занятия;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составить логическую схему ответа по каждому вопросу практического занятия;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Цели практических занятий: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систематизировать, закрепить и углубить знания теоретического характера;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научиться работать с книгой, служебной документацией и схемами, пользоваться справочной и научной литературой;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сформировать умение учиться самостоятельно, т.е. овладевать методами, способами и приемами самообучения, саморазвития и самоконтроля.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Выделяют три типа семинаров, принятых в университетах: </w:t>
      </w:r>
    </w:p>
    <w:p w:rsidR="00346992" w:rsidRPr="00304217" w:rsidRDefault="00346992" w:rsidP="00496D27">
      <w:pPr>
        <w:numPr>
          <w:ilvl w:val="0"/>
          <w:numId w:val="4"/>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практическое занятие с целью углубленного изучения определенного тематического курса;</w:t>
      </w:r>
    </w:p>
    <w:p w:rsidR="00346992" w:rsidRPr="00304217" w:rsidRDefault="00346992" w:rsidP="00496D27">
      <w:pPr>
        <w:numPr>
          <w:ilvl w:val="0"/>
          <w:numId w:val="4"/>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практическое занятие, </w:t>
      </w:r>
      <w:proofErr w:type="gramStart"/>
      <w:r w:rsidRPr="00304217">
        <w:rPr>
          <w:rFonts w:ascii="Times New Roman" w:eastAsia="Times New Roman" w:hAnsi="Times New Roman" w:cs="Times New Roman"/>
          <w:sz w:val="24"/>
          <w:szCs w:val="24"/>
        </w:rPr>
        <w:t>проводимый</w:t>
      </w:r>
      <w:proofErr w:type="gramEnd"/>
      <w:r w:rsidRPr="00304217">
        <w:rPr>
          <w:rFonts w:ascii="Times New Roman" w:eastAsia="Times New Roman" w:hAnsi="Times New Roman" w:cs="Times New Roman"/>
          <w:sz w:val="24"/>
          <w:szCs w:val="24"/>
        </w:rPr>
        <w:t xml:space="preserve"> для глубокой проработки отдельных, наиболее важных и типичных в методологическом отношении тем курса или даже отдельной темы;</w:t>
      </w:r>
    </w:p>
    <w:p w:rsidR="00346992" w:rsidRPr="00304217" w:rsidRDefault="00346992" w:rsidP="00496D27">
      <w:pPr>
        <w:numPr>
          <w:ilvl w:val="0"/>
          <w:numId w:val="4"/>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практическое занятие исследовательского типа по отдельным частным проблемам науки для углубления их разработки.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proofErr w:type="gramStart"/>
      <w:r w:rsidRPr="00304217">
        <w:rPr>
          <w:rFonts w:ascii="Times New Roman" w:eastAsia="Times New Roman" w:hAnsi="Times New Roman" w:cs="Times New Roman"/>
          <w:sz w:val="24"/>
          <w:szCs w:val="24"/>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304217">
        <w:rPr>
          <w:rFonts w:ascii="Times New Roman" w:eastAsia="Times New Roman" w:hAnsi="Times New Roman" w:cs="Times New Roman"/>
          <w:sz w:val="24"/>
          <w:szCs w:val="24"/>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обучающихся,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w:t>
      </w:r>
      <w:proofErr w:type="gramStart"/>
      <w:r w:rsidRPr="00304217">
        <w:rPr>
          <w:rFonts w:ascii="Times New Roman" w:eastAsia="Times New Roman" w:hAnsi="Times New Roman" w:cs="Times New Roman"/>
          <w:sz w:val="24"/>
          <w:szCs w:val="24"/>
        </w:rPr>
        <w:t>обучающихся</w:t>
      </w:r>
      <w:proofErr w:type="gramEnd"/>
      <w:r w:rsidRPr="00304217">
        <w:rPr>
          <w:rFonts w:ascii="Times New Roman" w:eastAsia="Times New Roman" w:hAnsi="Times New Roman" w:cs="Times New Roman"/>
          <w:sz w:val="24"/>
          <w:szCs w:val="24"/>
        </w:rPr>
        <w:t>, проводить практическое занятие; завершать работу над темой лекцией, в которой бы освещались вопросы, слабо усвоенные обучающимися,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 обучающимися заочниками.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обучающихся к таким вопросам, пробудить их любознательность, обострить желание разобраться в них.</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Выбор формы практического занятия по изучаемому курсу зависит от ряда факторов:</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от содержания темы и </w:t>
      </w:r>
      <w:proofErr w:type="gramStart"/>
      <w:r w:rsidRPr="00304217">
        <w:rPr>
          <w:rFonts w:ascii="Times New Roman" w:eastAsia="Times New Roman" w:hAnsi="Times New Roman" w:cs="Times New Roman"/>
          <w:sz w:val="24"/>
          <w:szCs w:val="24"/>
        </w:rPr>
        <w:t>характера</w:t>
      </w:r>
      <w:proofErr w:type="gramEnd"/>
      <w:r w:rsidRPr="00304217">
        <w:rPr>
          <w:rFonts w:ascii="Times New Roman" w:eastAsia="Times New Roman" w:hAnsi="Times New Roman" w:cs="Times New Roman"/>
          <w:sz w:val="24"/>
          <w:szCs w:val="24"/>
        </w:rPr>
        <w:t xml:space="preserve"> рекомендуемых по ней источников и пособий, в том числе и от их объема;</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от уровня подготовленности, организованности и работоспособности данной группы, ее специализации и профессиональной направленности;</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от опыта использования различных форм на предшествующих занятиях.</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Избранная форма практического занятия призвана обеспечить реализацию всех его функций.</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lastRenderedPageBreak/>
        <w:t>Необходимым условием успешного участия в практических занятиях является тщательная подготовка к ним, которая включает усвоение обучающихся лекционного материала, изучение темы по учебнику и учебным пособиям, использование рекомендованных научных работ.</w:t>
      </w:r>
    </w:p>
    <w:p w:rsidR="00346992" w:rsidRPr="00304217" w:rsidRDefault="00346992" w:rsidP="00496D27">
      <w:pPr>
        <w:widowControl w:val="0"/>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304217">
        <w:rPr>
          <w:rFonts w:ascii="Times New Roman" w:eastAsia="Times New Roman" w:hAnsi="Times New Roman" w:cs="Times New Roman"/>
          <w:spacing w:val="4"/>
          <w:sz w:val="24"/>
          <w:szCs w:val="24"/>
        </w:rPr>
        <w:t>случаях</w:t>
      </w:r>
      <w:proofErr w:type="gramEnd"/>
      <w:r w:rsidRPr="00304217">
        <w:rPr>
          <w:rFonts w:ascii="Times New Roman" w:eastAsia="Times New Roman" w:hAnsi="Times New Roman" w:cs="Times New Roman"/>
          <w:spacing w:val="4"/>
          <w:sz w:val="24"/>
          <w:szCs w:val="2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304217">
        <w:rPr>
          <w:rFonts w:ascii="Times New Roman" w:eastAsia="Times New Roman" w:hAnsi="Times New Roman" w:cs="Times New Roman"/>
          <w:sz w:val="24"/>
          <w:szCs w:val="24"/>
        </w:rPr>
        <w:t>кт вкл</w:t>
      </w:r>
      <w:proofErr w:type="gramEnd"/>
      <w:r w:rsidRPr="00304217">
        <w:rPr>
          <w:rFonts w:ascii="Times New Roman" w:eastAsia="Times New Roman" w:hAnsi="Times New Roman" w:cs="Times New Roman"/>
          <w:sz w:val="24"/>
          <w:szCs w:val="24"/>
        </w:rPr>
        <w:t>ючают и собственные замечания, размышления, оставляемые, как правило, на полях.</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Конспект составляется в следующей последовательности:</w:t>
      </w:r>
    </w:p>
    <w:p w:rsidR="00346992" w:rsidRPr="00304217" w:rsidRDefault="00346992" w:rsidP="00496D27">
      <w:pPr>
        <w:numPr>
          <w:ilvl w:val="0"/>
          <w:numId w:val="5"/>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после ознакомления с произведением составляется его план, записывается название источника, указывается автор, место и год издания работы;</w:t>
      </w:r>
    </w:p>
    <w:p w:rsidR="00346992" w:rsidRPr="00304217" w:rsidRDefault="00346992" w:rsidP="00496D27">
      <w:pPr>
        <w:numPr>
          <w:ilvl w:val="0"/>
          <w:numId w:val="5"/>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proofErr w:type="gramStart"/>
      <w:r w:rsidRPr="00304217">
        <w:rPr>
          <w:rFonts w:ascii="Times New Roman" w:eastAsia="Times New Roman" w:hAnsi="Times New Roman" w:cs="Times New Roman"/>
          <w:spacing w:val="4"/>
          <w:sz w:val="24"/>
          <w:szCs w:val="24"/>
        </w:rPr>
        <w:t>Строго обязательной для обучающихся является письменная форма решения задач.</w:t>
      </w:r>
      <w:proofErr w:type="gramEnd"/>
      <w:r w:rsidRPr="00304217">
        <w:rPr>
          <w:rFonts w:ascii="Times New Roman" w:eastAsia="Times New Roman" w:hAnsi="Times New Roman" w:cs="Times New Roman"/>
          <w:spacing w:val="4"/>
          <w:sz w:val="24"/>
          <w:szCs w:val="24"/>
        </w:rPr>
        <w:t xml:space="preserve">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обучающемуся научиться </w:t>
      </w:r>
      <w:proofErr w:type="gramStart"/>
      <w:r w:rsidRPr="00304217">
        <w:rPr>
          <w:rFonts w:ascii="Times New Roman" w:eastAsia="Times New Roman" w:hAnsi="Times New Roman" w:cs="Times New Roman"/>
          <w:spacing w:val="4"/>
          <w:sz w:val="24"/>
          <w:szCs w:val="24"/>
        </w:rPr>
        <w:t>грамотно</w:t>
      </w:r>
      <w:proofErr w:type="gramEnd"/>
      <w:r w:rsidRPr="00304217">
        <w:rPr>
          <w:rFonts w:ascii="Times New Roman" w:eastAsia="Times New Roman" w:hAnsi="Times New Roman" w:cs="Times New Roman"/>
          <w:spacing w:val="4"/>
          <w:sz w:val="24"/>
          <w:szCs w:val="2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992" w:rsidRPr="00304217" w:rsidRDefault="00346992" w:rsidP="00496D27">
      <w:pPr>
        <w:widowControl w:val="0"/>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Обучающиеся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обучающийся мог утвердиться в своих знаниях, окончательно и правильно усвоить сущность вопроса.</w:t>
      </w:r>
    </w:p>
    <w:p w:rsidR="00346992" w:rsidRPr="00304217" w:rsidRDefault="00346992" w:rsidP="00496D27">
      <w:pPr>
        <w:widowControl w:val="0"/>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Семинар может проходить в форме развернутой беседы по заранее известному плану, либо в форме докладов обучающихся с последующим обсуждением участниками семинара.</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proofErr w:type="gramStart"/>
      <w:r w:rsidRPr="00304217">
        <w:rPr>
          <w:rFonts w:ascii="Times New Roman" w:eastAsia="Times New Roman" w:hAnsi="Times New Roman" w:cs="Times New Roman"/>
          <w:spacing w:val="4"/>
          <w:sz w:val="24"/>
          <w:szCs w:val="24"/>
        </w:rPr>
        <w:t>Одной из форм проведения семинаров по является проведение практических занятий с подготовкой обучающимися индивидуальных докладов.</w:t>
      </w:r>
      <w:proofErr w:type="gramEnd"/>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proofErr w:type="gramStart"/>
      <w:r w:rsidRPr="00304217">
        <w:rPr>
          <w:rFonts w:ascii="Times New Roman" w:eastAsia="Times New Roman" w:hAnsi="Times New Roman" w:cs="Times New Roman"/>
          <w:spacing w:val="4"/>
          <w:sz w:val="24"/>
          <w:szCs w:val="24"/>
        </w:rPr>
        <w:t xml:space="preserve">Для этого возможно поручать обучающимся выступать с докладами и сообщениями по отдельным проблемам, проводить обобщение судебной практики, </w:t>
      </w:r>
      <w:r w:rsidRPr="00304217">
        <w:rPr>
          <w:rFonts w:ascii="Times New Roman" w:eastAsia="Times New Roman" w:hAnsi="Times New Roman" w:cs="Times New Roman"/>
          <w:spacing w:val="4"/>
          <w:sz w:val="24"/>
          <w:szCs w:val="24"/>
        </w:rPr>
        <w:lastRenderedPageBreak/>
        <w:t>обсуждать поставленные вопросы в дискуссионной форме, решать практические задачи.</w:t>
      </w:r>
      <w:proofErr w:type="gramEnd"/>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proofErr w:type="gramStart"/>
      <w:r w:rsidRPr="00304217">
        <w:rPr>
          <w:rFonts w:ascii="Times New Roman" w:eastAsia="Times New Roman" w:hAnsi="Times New Roman" w:cs="Times New Roman"/>
          <w:spacing w:val="4"/>
          <w:sz w:val="24"/>
          <w:szCs w:val="2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304217">
        <w:rPr>
          <w:rFonts w:ascii="Times New Roman" w:eastAsia="Times New Roman" w:hAnsi="Times New Roman" w:cs="Times New Roman"/>
          <w:spacing w:val="4"/>
          <w:sz w:val="24"/>
          <w:szCs w:val="24"/>
        </w:rPr>
        <w:t xml:space="preserve"> Темы для дискуссий предлагаются в рамках общей тематики семинарского занятия.</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Разновидностью докладов и сообщений является подготовка обучающимися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 xml:space="preserve">Для закрепления пройденного материала допустимо проведение экспресс </w:t>
      </w:r>
      <w:proofErr w:type="gramStart"/>
      <w:r w:rsidRPr="00304217">
        <w:rPr>
          <w:rFonts w:ascii="Times New Roman" w:eastAsia="Times New Roman" w:hAnsi="Times New Roman" w:cs="Times New Roman"/>
          <w:spacing w:val="4"/>
          <w:sz w:val="24"/>
          <w:szCs w:val="24"/>
        </w:rPr>
        <w:t>-о</w:t>
      </w:r>
      <w:proofErr w:type="gramEnd"/>
      <w:r w:rsidRPr="00304217">
        <w:rPr>
          <w:rFonts w:ascii="Times New Roman" w:eastAsia="Times New Roman" w:hAnsi="Times New Roman" w:cs="Times New Roman"/>
          <w:spacing w:val="4"/>
          <w:sz w:val="24"/>
          <w:szCs w:val="24"/>
        </w:rPr>
        <w:t xml:space="preserve">просов в начале либо в конце каждого занятия. Опрос проводящийся в начале занятия, </w:t>
      </w:r>
      <w:proofErr w:type="gramStart"/>
      <w:r w:rsidRPr="00304217">
        <w:rPr>
          <w:rFonts w:ascii="Times New Roman" w:eastAsia="Times New Roman" w:hAnsi="Times New Roman" w:cs="Times New Roman"/>
          <w:spacing w:val="4"/>
          <w:sz w:val="24"/>
          <w:szCs w:val="24"/>
        </w:rPr>
        <w:t>имеет</w:t>
      </w:r>
      <w:proofErr w:type="gramEnd"/>
      <w:r w:rsidRPr="00304217">
        <w:rPr>
          <w:rFonts w:ascii="Times New Roman" w:eastAsia="Times New Roman" w:hAnsi="Times New Roman" w:cs="Times New Roman"/>
          <w:spacing w:val="4"/>
          <w:sz w:val="24"/>
          <w:szCs w:val="24"/>
        </w:rPr>
        <w:t xml:space="preserve"> совей целью установить успешность усвоения материала на предыдущих семинарских занятиях. В том же </w:t>
      </w:r>
      <w:proofErr w:type="gramStart"/>
      <w:r w:rsidRPr="00304217">
        <w:rPr>
          <w:rFonts w:ascii="Times New Roman" w:eastAsia="Times New Roman" w:hAnsi="Times New Roman" w:cs="Times New Roman"/>
          <w:spacing w:val="4"/>
          <w:sz w:val="24"/>
          <w:szCs w:val="24"/>
        </w:rPr>
        <w:t>случае</w:t>
      </w:r>
      <w:proofErr w:type="gramEnd"/>
      <w:r w:rsidRPr="00304217">
        <w:rPr>
          <w:rFonts w:ascii="Times New Roman" w:eastAsia="Times New Roman" w:hAnsi="Times New Roman" w:cs="Times New Roman"/>
          <w:spacing w:val="4"/>
          <w:sz w:val="24"/>
          <w:szCs w:val="24"/>
        </w:rPr>
        <w:t xml:space="preserve"> если опрос проводится в конце занятия, он может быть использован как форма контроля за усвоением обучающимися прослушанного материала. Опрос занимает 10-15 минут и состоит из нескольких вопросов по пройденной теме, на которые можно дать краткий ответ.</w:t>
      </w:r>
    </w:p>
    <w:p w:rsidR="00346992"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 xml:space="preserve">Одной из форм контроля усвоения обучающимися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w:t>
      </w:r>
      <w:proofErr w:type="gramStart"/>
      <w:r w:rsidRPr="00304217">
        <w:rPr>
          <w:rFonts w:ascii="Times New Roman" w:eastAsia="Times New Roman" w:hAnsi="Times New Roman" w:cs="Times New Roman"/>
          <w:spacing w:val="4"/>
          <w:sz w:val="24"/>
          <w:szCs w:val="24"/>
        </w:rPr>
        <w:t>обучающихся</w:t>
      </w:r>
      <w:proofErr w:type="gramEnd"/>
      <w:r w:rsidRPr="00304217">
        <w:rPr>
          <w:rFonts w:ascii="Times New Roman" w:eastAsia="Times New Roman" w:hAnsi="Times New Roman" w:cs="Times New Roman"/>
          <w:spacing w:val="4"/>
          <w:sz w:val="24"/>
          <w:szCs w:val="24"/>
        </w:rPr>
        <w:t xml:space="preserve"> и минимальная затрата времени необходимая для проведения контроля. </w:t>
      </w:r>
    </w:p>
    <w:p w:rsidR="00496D27" w:rsidRDefault="00496D27" w:rsidP="00496D27">
      <w:pPr>
        <w:spacing w:after="0" w:line="240" w:lineRule="auto"/>
        <w:ind w:firstLine="709"/>
        <w:jc w:val="both"/>
        <w:rPr>
          <w:rFonts w:ascii="Times New Roman" w:eastAsia="Times New Roman" w:hAnsi="Times New Roman" w:cs="Times New Roman"/>
          <w:spacing w:val="4"/>
          <w:sz w:val="24"/>
          <w:szCs w:val="24"/>
        </w:rPr>
      </w:pPr>
    </w:p>
    <w:p w:rsidR="00346992"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8" w:name="_Toc7184121"/>
      <w:bookmarkStart w:id="9" w:name="_Toc32620000"/>
      <w:bookmarkStart w:id="10" w:name="_Toc21673949"/>
      <w:bookmarkStart w:id="11" w:name="_Toc32622155"/>
      <w:r w:rsidRPr="00496D27">
        <w:rPr>
          <w:rFonts w:ascii="Times New Roman" w:eastAsia="SimSun" w:hAnsi="Times New Roman" w:cs="Times New Roman"/>
          <w:b/>
          <w:bCs/>
          <w:sz w:val="28"/>
          <w:szCs w:val="28"/>
        </w:rPr>
        <w:t>Самостоятельная работ</w:t>
      </w:r>
      <w:bookmarkEnd w:id="8"/>
      <w:r w:rsidRPr="00496D27">
        <w:rPr>
          <w:rFonts w:ascii="Times New Roman" w:eastAsia="SimSun" w:hAnsi="Times New Roman" w:cs="Times New Roman"/>
          <w:b/>
          <w:bCs/>
          <w:sz w:val="28"/>
          <w:szCs w:val="28"/>
        </w:rPr>
        <w:t>а</w:t>
      </w:r>
      <w:bookmarkEnd w:id="9"/>
      <w:bookmarkEnd w:id="10"/>
      <w:bookmarkEnd w:id="11"/>
    </w:p>
    <w:p w:rsidR="00496D27" w:rsidRPr="00496D27" w:rsidRDefault="00496D27" w:rsidP="00496D27">
      <w:pPr>
        <w:keepNext/>
        <w:keepLines/>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304217">
        <w:rPr>
          <w:rFonts w:ascii="Times New Roman" w:eastAsia="Times New Roman" w:hAnsi="Times New Roman" w:cs="Times New Roman"/>
          <w:sz w:val="24"/>
          <w:szCs w:val="24"/>
        </w:rPr>
        <w:t>,</w:t>
      </w:r>
      <w:proofErr w:type="gramEnd"/>
      <w:r w:rsidRPr="00304217">
        <w:rPr>
          <w:rFonts w:ascii="Times New Roman" w:eastAsia="Times New Roman" w:hAnsi="Times New Roman" w:cs="Times New Roman"/>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Анализ </w:t>
      </w:r>
      <w:proofErr w:type="gramStart"/>
      <w:r w:rsidRPr="00304217">
        <w:rPr>
          <w:rFonts w:ascii="Times New Roman" w:eastAsia="Times New Roman" w:hAnsi="Times New Roman" w:cs="Times New Roman"/>
          <w:sz w:val="24"/>
          <w:szCs w:val="24"/>
        </w:rPr>
        <w:t>прочитанного</w:t>
      </w:r>
      <w:proofErr w:type="gramEnd"/>
      <w:r w:rsidRPr="00304217">
        <w:rPr>
          <w:rFonts w:ascii="Times New Roman" w:eastAsia="Times New Roman" w:hAnsi="Times New Roman" w:cs="Times New Roman"/>
          <w:sz w:val="24"/>
          <w:szCs w:val="24"/>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определить, что является предметом исследования;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определить точку зрения, отстаиваемую автором;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определить какими доводами она отстаивается;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сформулировать основные выводы.</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Самостоятельная работа – планируемая учебная, учебно-исследовательская, научно-исследовательская работа </w:t>
      </w:r>
      <w:proofErr w:type="gramStart"/>
      <w:r w:rsidRPr="00304217">
        <w:rPr>
          <w:rFonts w:ascii="Times New Roman" w:eastAsia="Times New Roman" w:hAnsi="Times New Roman" w:cs="Times New Roman"/>
          <w:sz w:val="24"/>
          <w:szCs w:val="24"/>
        </w:rPr>
        <w:t>обучающихся</w:t>
      </w:r>
      <w:proofErr w:type="gramEnd"/>
      <w:r w:rsidRPr="00304217">
        <w:rPr>
          <w:rFonts w:ascii="Times New Roman" w:eastAsia="Times New Roman" w:hAnsi="Times New Roman" w:cs="Times New Roman"/>
          <w:sz w:val="24"/>
          <w:szCs w:val="24"/>
        </w:rPr>
        <w:t xml:space="preserve">,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Знания и умения должны выступать для обучающихся не самоцелью, а одним из важнейших средств его развития, как личности и как профессионала.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Целью самостоятельной работы </w:t>
      </w:r>
      <w:proofErr w:type="gramStart"/>
      <w:r w:rsidRPr="00304217">
        <w:rPr>
          <w:rFonts w:ascii="Times New Roman" w:eastAsia="Times New Roman" w:hAnsi="Times New Roman" w:cs="Times New Roman"/>
          <w:sz w:val="24"/>
          <w:szCs w:val="24"/>
        </w:rPr>
        <w:t>обучающихся</w:t>
      </w:r>
      <w:proofErr w:type="gramEnd"/>
      <w:r w:rsidRPr="00304217">
        <w:rPr>
          <w:rFonts w:ascii="Times New Roman" w:eastAsia="Times New Roman" w:hAnsi="Times New Roman" w:cs="Times New Roman"/>
          <w:sz w:val="24"/>
          <w:szCs w:val="24"/>
        </w:rPr>
        <w:t xml:space="preserve">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w:t>
      </w:r>
      <w:proofErr w:type="gramStart"/>
      <w:r w:rsidRPr="00304217">
        <w:rPr>
          <w:rFonts w:ascii="Times New Roman" w:eastAsia="Times New Roman" w:hAnsi="Times New Roman" w:cs="Times New Roman"/>
          <w:sz w:val="24"/>
          <w:szCs w:val="24"/>
        </w:rPr>
        <w:t>обучающимися</w:t>
      </w:r>
      <w:proofErr w:type="gramEnd"/>
      <w:r w:rsidRPr="00304217">
        <w:rPr>
          <w:rFonts w:ascii="Times New Roman" w:eastAsia="Times New Roman" w:hAnsi="Times New Roman" w:cs="Times New Roman"/>
          <w:sz w:val="24"/>
          <w:szCs w:val="24"/>
        </w:rPr>
        <w:t xml:space="preserve"> учебного материала, развитию их познавательной активности, готовности и потребности в саморазвитии.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Задачами самостоятельной работы </w:t>
      </w:r>
      <w:proofErr w:type="gramStart"/>
      <w:r w:rsidRPr="00304217">
        <w:rPr>
          <w:rFonts w:ascii="Times New Roman" w:eastAsia="Times New Roman" w:hAnsi="Times New Roman" w:cs="Times New Roman"/>
          <w:sz w:val="24"/>
          <w:szCs w:val="24"/>
        </w:rPr>
        <w:t>обучающихся</w:t>
      </w:r>
      <w:proofErr w:type="gramEnd"/>
      <w:r w:rsidRPr="00304217">
        <w:rPr>
          <w:rFonts w:ascii="Times New Roman" w:eastAsia="Times New Roman" w:hAnsi="Times New Roman" w:cs="Times New Roman"/>
          <w:sz w:val="24"/>
          <w:szCs w:val="24"/>
        </w:rPr>
        <w:t xml:space="preserve"> являются: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систематизация и закрепление полученных теоретических знаний и практических умений обучающихся, углубление и расширение теоретических знаний;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формирование умений использовать нормативную, правовую, справочную документацию и специальную литературу;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развитие познавательных способностей и активности обучающихся: творческой инициативы, самостоятельности, ответственности и организованности;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proofErr w:type="gramStart"/>
      <w:r w:rsidRPr="00304217">
        <w:rPr>
          <w:rFonts w:ascii="Times New Roman" w:eastAsia="Times New Roman" w:hAnsi="Times New Roman" w:cs="Times New Roman"/>
          <w:sz w:val="24"/>
          <w:szCs w:val="24"/>
        </w:rPr>
        <w:t>В процессе обучения самостоятельная работа обучающихся различается по видам и формам, каждая из которых имеет свои особенности.</w:t>
      </w:r>
      <w:proofErr w:type="gramEnd"/>
      <w:r w:rsidRPr="00304217">
        <w:rPr>
          <w:rFonts w:ascii="Times New Roman" w:eastAsia="Times New Roman" w:hAnsi="Times New Roman" w:cs="Times New Roman"/>
          <w:sz w:val="24"/>
          <w:szCs w:val="24"/>
        </w:rPr>
        <w:t xml:space="preserve"> Существует множество различных подходов к ее классификации. Так, например, классификация видов самостоятельной работы обучающихся осуществляется по следующим критериям: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 времени и месту проведения; по дидактическим целям;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 характеру учебной деятельности в процессе решения различных задач;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по характеру внутр</w:t>
      </w:r>
      <w:proofErr w:type="gramStart"/>
      <w:r w:rsidRPr="00304217">
        <w:rPr>
          <w:rFonts w:ascii="Times New Roman" w:eastAsia="Times New Roman" w:hAnsi="Times New Roman" w:cs="Times New Roman"/>
          <w:sz w:val="24"/>
          <w:szCs w:val="24"/>
        </w:rPr>
        <w:t>и-</w:t>
      </w:r>
      <w:proofErr w:type="gramEnd"/>
      <w:r w:rsidRPr="00304217">
        <w:rPr>
          <w:rFonts w:ascii="Times New Roman" w:eastAsia="Times New Roman" w:hAnsi="Times New Roman" w:cs="Times New Roman"/>
          <w:sz w:val="24"/>
          <w:szCs w:val="24"/>
        </w:rPr>
        <w:t xml:space="preserve"> и </w:t>
      </w:r>
      <w:proofErr w:type="spellStart"/>
      <w:r w:rsidRPr="00304217">
        <w:rPr>
          <w:rFonts w:ascii="Times New Roman" w:eastAsia="Times New Roman" w:hAnsi="Times New Roman" w:cs="Times New Roman"/>
          <w:sz w:val="24"/>
          <w:szCs w:val="24"/>
        </w:rPr>
        <w:t>межпредметных</w:t>
      </w:r>
      <w:proofErr w:type="spellEnd"/>
      <w:r w:rsidRPr="00304217">
        <w:rPr>
          <w:rFonts w:ascii="Times New Roman" w:eastAsia="Times New Roman" w:hAnsi="Times New Roman" w:cs="Times New Roman"/>
          <w:sz w:val="24"/>
          <w:szCs w:val="24"/>
        </w:rPr>
        <w:t xml:space="preserve"> связей.</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Основными видами самостоятельной работы </w:t>
      </w:r>
      <w:proofErr w:type="spellStart"/>
      <w:r w:rsidRPr="00304217">
        <w:rPr>
          <w:rFonts w:ascii="Times New Roman" w:eastAsia="Times New Roman" w:hAnsi="Times New Roman" w:cs="Times New Roman"/>
          <w:sz w:val="24"/>
          <w:szCs w:val="24"/>
        </w:rPr>
        <w:t>обучаающихся</w:t>
      </w:r>
      <w:proofErr w:type="spellEnd"/>
      <w:r w:rsidRPr="00304217">
        <w:rPr>
          <w:rFonts w:ascii="Times New Roman" w:eastAsia="Times New Roman" w:hAnsi="Times New Roman" w:cs="Times New Roman"/>
          <w:sz w:val="24"/>
          <w:szCs w:val="24"/>
        </w:rPr>
        <w:t xml:space="preserve"> без участия преподавателей являются: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написание рефератов;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подготовка к семинарам, практическим и лабораторным работам, их оформление;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выполнение микроисследований;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подготовка практических разработок и рекомендаций по </w:t>
      </w:r>
      <w:proofErr w:type="gramStart"/>
      <w:r w:rsidRPr="00304217">
        <w:rPr>
          <w:rFonts w:ascii="Times New Roman" w:eastAsia="Times New Roman" w:hAnsi="Times New Roman" w:cs="Times New Roman"/>
          <w:sz w:val="24"/>
          <w:szCs w:val="24"/>
        </w:rPr>
        <w:t>решению проблемной ситуации</w:t>
      </w:r>
      <w:proofErr w:type="gramEnd"/>
      <w:r w:rsidRPr="00304217">
        <w:rPr>
          <w:rFonts w:ascii="Times New Roman" w:eastAsia="Times New Roman" w:hAnsi="Times New Roman" w:cs="Times New Roman"/>
          <w:sz w:val="24"/>
          <w:szCs w:val="24"/>
        </w:rPr>
        <w:t>;</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346992" w:rsidRPr="00304217" w:rsidRDefault="00346992" w:rsidP="00496D27">
      <w:pPr>
        <w:spacing w:after="0" w:line="240" w:lineRule="auto"/>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Основными видами самостоятельной работы обучающихся с участием преподавателей являются: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текущие консультации;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коллоквиум как форма контроля освоения теоретического содержания дисциплин;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прием и разбор домашних заданий;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прием и защита практических работ;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выполнение учебно-исследовательской работы;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прохождение и оформление результатов практик;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выполнение выпускной квалификационной работы и др.</w:t>
      </w:r>
    </w:p>
    <w:p w:rsidR="00346992"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Независимо от того, какой классификации видов самостоятельной работы обучающихся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обучающихся.</w:t>
      </w: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346992"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12" w:name="_Toc32620001"/>
      <w:bookmarkStart w:id="13" w:name="_Toc21673950"/>
      <w:bookmarkStart w:id="14" w:name="_Toc7184122"/>
      <w:bookmarkStart w:id="15" w:name="_Toc32622156"/>
      <w:r w:rsidRPr="00496D27">
        <w:rPr>
          <w:rFonts w:ascii="Times New Roman" w:eastAsia="SimSun" w:hAnsi="Times New Roman" w:cs="Times New Roman"/>
          <w:b/>
          <w:bCs/>
          <w:sz w:val="28"/>
          <w:szCs w:val="28"/>
        </w:rPr>
        <w:t>Написание эссе</w:t>
      </w:r>
      <w:bookmarkEnd w:id="12"/>
      <w:bookmarkEnd w:id="13"/>
      <w:bookmarkEnd w:id="14"/>
      <w:bookmarkEnd w:id="15"/>
    </w:p>
    <w:p w:rsidR="00496D27" w:rsidRPr="00496D27" w:rsidRDefault="00496D27" w:rsidP="00496D27">
      <w:pPr>
        <w:keepNext/>
        <w:keepLines/>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Эссе обучающегося – это самостоятельная письменная работа </w:t>
      </w:r>
      <w:r w:rsidRPr="00304217">
        <w:rPr>
          <w:rFonts w:ascii="Times New Roman" w:eastAsia="Times New Roman" w:hAnsi="Times New Roman" w:cs="Times New Roman"/>
          <w:bCs/>
          <w:sz w:val="24"/>
          <w:szCs w:val="24"/>
        </w:rPr>
        <w:t>на тему, предложенную преподавателем (тема может быть предложена и обучающимся,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p>
    <w:p w:rsidR="00346992" w:rsidRPr="00304217" w:rsidRDefault="00496D27" w:rsidP="00496D27">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w:t>
      </w:r>
      <w:r w:rsidR="00346992" w:rsidRPr="00304217">
        <w:rPr>
          <w:rFonts w:ascii="Times New Roman" w:eastAsia="Times New Roman" w:hAnsi="Times New Roman" w:cs="Times New Roman"/>
          <w:sz w:val="24"/>
          <w:szCs w:val="24"/>
        </w:rPr>
        <w:t xml:space="preserve">эссе </w:t>
      </w:r>
      <w:r>
        <w:rPr>
          <w:rFonts w:ascii="Times New Roman" w:eastAsia="Times New Roman" w:hAnsi="Times New Roman" w:cs="Times New Roman"/>
          <w:sz w:val="24"/>
          <w:szCs w:val="24"/>
        </w:rPr>
        <w:t>п</w:t>
      </w:r>
      <w:r w:rsidR="00346992" w:rsidRPr="00304217">
        <w:rPr>
          <w:rFonts w:ascii="Times New Roman" w:eastAsia="Times New Roman" w:hAnsi="Times New Roman" w:cs="Times New Roman"/>
          <w:sz w:val="24"/>
          <w:szCs w:val="24"/>
        </w:rPr>
        <w:t xml:space="preserve">озволяет </w:t>
      </w:r>
      <w:r>
        <w:rPr>
          <w:rFonts w:ascii="Times New Roman" w:eastAsia="Times New Roman" w:hAnsi="Times New Roman" w:cs="Times New Roman"/>
          <w:sz w:val="24"/>
          <w:szCs w:val="24"/>
        </w:rPr>
        <w:t>обучающемуся</w:t>
      </w:r>
      <w:r w:rsidR="00346992" w:rsidRPr="00304217">
        <w:rPr>
          <w:rFonts w:ascii="Times New Roman" w:eastAsia="Times New Roman" w:hAnsi="Times New Roman" w:cs="Times New Roman"/>
          <w:sz w:val="24"/>
          <w:szCs w:val="24"/>
        </w:rPr>
        <w:t xml:space="preserve">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Тема не должна инициировать изложение лишь определений понятий, ее цель – побуждать к размышлению.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Построение эссе – это ответ на вопрос или раскрытие темы, которое основано на классической системе доказательств.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Структура эссе включает в себя:</w:t>
      </w:r>
    </w:p>
    <w:p w:rsidR="00346992" w:rsidRPr="00304217" w:rsidRDefault="00346992" w:rsidP="00496D27">
      <w:pPr>
        <w:numPr>
          <w:ilvl w:val="0"/>
          <w:numId w:val="6"/>
        </w:numPr>
        <w:tabs>
          <w:tab w:val="clear" w:pos="720"/>
          <w:tab w:val="num" w:pos="1134"/>
        </w:tabs>
        <w:spacing w:after="0" w:line="240" w:lineRule="auto"/>
        <w:ind w:left="0"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 xml:space="preserve">Титульный лист; </w:t>
      </w:r>
    </w:p>
    <w:p w:rsidR="00346992" w:rsidRPr="00304217" w:rsidRDefault="00346992" w:rsidP="00496D27">
      <w:pPr>
        <w:numPr>
          <w:ilvl w:val="0"/>
          <w:numId w:val="6"/>
        </w:numPr>
        <w:tabs>
          <w:tab w:val="clear" w:pos="720"/>
          <w:tab w:val="num" w:pos="1134"/>
        </w:tabs>
        <w:spacing w:after="0" w:line="240" w:lineRule="auto"/>
        <w:ind w:left="0"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 xml:space="preserve">Введение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 </w:t>
      </w:r>
    </w:p>
    <w:p w:rsidR="00346992" w:rsidRPr="00304217" w:rsidRDefault="00346992" w:rsidP="00496D27">
      <w:pPr>
        <w:numPr>
          <w:ilvl w:val="0"/>
          <w:numId w:val="6"/>
        </w:numPr>
        <w:tabs>
          <w:tab w:val="clear" w:pos="720"/>
          <w:tab w:val="num" w:pos="1134"/>
        </w:tabs>
        <w:spacing w:after="0" w:line="240" w:lineRule="auto"/>
        <w:ind w:left="0"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 xml:space="preserve">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304217">
        <w:rPr>
          <w:rFonts w:ascii="Times New Roman" w:eastAsia="Times New Roman" w:hAnsi="Times New Roman" w:cs="Times New Roman"/>
          <w:bCs/>
          <w:sz w:val="24"/>
          <w:szCs w:val="24"/>
        </w:rPr>
        <w:t>важное значение</w:t>
      </w:r>
      <w:proofErr w:type="gramEnd"/>
      <w:r w:rsidRPr="00304217">
        <w:rPr>
          <w:rFonts w:ascii="Times New Roman" w:eastAsia="Times New Roman" w:hAnsi="Times New Roman" w:cs="Times New Roman"/>
          <w:bCs/>
          <w:sz w:val="24"/>
          <w:szCs w:val="24"/>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proofErr w:type="gramStart"/>
      <w:r w:rsidRPr="00304217">
        <w:rPr>
          <w:rFonts w:ascii="Times New Roman" w:eastAsia="Times New Roman" w:hAnsi="Times New Roman" w:cs="Times New Roman"/>
          <w:sz w:val="24"/>
          <w:szCs w:val="24"/>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w:t>
      </w:r>
      <w:proofErr w:type="gramEnd"/>
      <w:r w:rsidRPr="00304217">
        <w:rPr>
          <w:rFonts w:ascii="Times New Roman" w:eastAsia="Times New Roman" w:hAnsi="Times New Roman" w:cs="Times New Roman"/>
          <w:sz w:val="24"/>
          <w:szCs w:val="24"/>
        </w:rPr>
        <w:t xml:space="preserve">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346992" w:rsidRPr="00304217" w:rsidRDefault="00346992" w:rsidP="00496D27">
      <w:pPr>
        <w:numPr>
          <w:ilvl w:val="0"/>
          <w:numId w:val="6"/>
        </w:numPr>
        <w:tabs>
          <w:tab w:val="clear" w:pos="720"/>
          <w:tab w:val="num" w:pos="1134"/>
        </w:tabs>
        <w:spacing w:after="0" w:line="240" w:lineRule="auto"/>
        <w:ind w:left="0"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 xml:space="preserve">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304217">
        <w:rPr>
          <w:rFonts w:ascii="Times New Roman" w:eastAsia="Times New Roman" w:hAnsi="Times New Roman" w:cs="Times New Roman"/>
          <w:bCs/>
          <w:sz w:val="24"/>
          <w:szCs w:val="24"/>
        </w:rPr>
        <w:t>смысл</w:t>
      </w:r>
      <w:proofErr w:type="gramEnd"/>
      <w:r w:rsidRPr="00304217">
        <w:rPr>
          <w:rFonts w:ascii="Times New Roman" w:eastAsia="Times New Roman" w:hAnsi="Times New Roman" w:cs="Times New Roman"/>
          <w:bCs/>
          <w:sz w:val="24"/>
          <w:szCs w:val="24"/>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Структура аппарата доказательств, необходимых для написания эссе:</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346992" w:rsidRPr="00304217" w:rsidRDefault="00346992" w:rsidP="00496D27">
      <w:pPr>
        <w:spacing w:after="0" w:line="240" w:lineRule="auto"/>
        <w:ind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lastRenderedPageBreak/>
        <w:t xml:space="preserve">Тезис – </w:t>
      </w:r>
      <w:r w:rsidRPr="00304217">
        <w:rPr>
          <w:rFonts w:ascii="Times New Roman" w:eastAsia="Times New Roman" w:hAnsi="Times New Roman" w:cs="Times New Roman"/>
          <w:sz w:val="24"/>
          <w:szCs w:val="24"/>
        </w:rPr>
        <w:t>это положение (суждение), которое требуется доказать.</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Аргументы</w:t>
      </w:r>
      <w:r w:rsidRPr="00304217">
        <w:rPr>
          <w:rFonts w:ascii="Times New Roman" w:eastAsia="Times New Roman" w:hAnsi="Times New Roman" w:cs="Times New Roman"/>
          <w:sz w:val="24"/>
          <w:szCs w:val="24"/>
        </w:rPr>
        <w:t xml:space="preserve"> – это категории, которыми пользуются при доказательстве истинности тезиса. </w:t>
      </w:r>
      <w:r w:rsidRPr="00304217">
        <w:rPr>
          <w:rFonts w:ascii="Times New Roman" w:eastAsia="Times New Roman" w:hAnsi="Times New Roman" w:cs="Times New Roman"/>
          <w:bCs/>
          <w:sz w:val="24"/>
          <w:szCs w:val="24"/>
        </w:rPr>
        <w:t>Вывод</w:t>
      </w:r>
      <w:r w:rsidRPr="00304217">
        <w:rPr>
          <w:rFonts w:ascii="Times New Roman" w:eastAsia="Times New Roman" w:hAnsi="Times New Roman" w:cs="Times New Roman"/>
          <w:sz w:val="24"/>
          <w:szCs w:val="24"/>
        </w:rPr>
        <w:t xml:space="preserve"> – это мнение, основанное на анализе фактов.</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Оценочные суждения</w:t>
      </w:r>
      <w:r w:rsidRPr="00304217">
        <w:rPr>
          <w:rFonts w:ascii="Times New Roman" w:eastAsia="Times New Roman" w:hAnsi="Times New Roman" w:cs="Times New Roman"/>
          <w:sz w:val="24"/>
          <w:szCs w:val="24"/>
        </w:rPr>
        <w:t xml:space="preserve"> – это мнения, основанные на наших убеждениях, верованиях или взглядах.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Аргументы</w:t>
      </w:r>
      <w:r w:rsidRPr="00304217">
        <w:rPr>
          <w:rFonts w:ascii="Times New Roman" w:eastAsia="Times New Roman" w:hAnsi="Times New Roman" w:cs="Times New Roman"/>
          <w:sz w:val="24"/>
          <w:szCs w:val="24"/>
        </w:rPr>
        <w:t xml:space="preserve"> обычно делятся на следующие группы:</w:t>
      </w:r>
    </w:p>
    <w:p w:rsidR="00346992" w:rsidRPr="00304217" w:rsidRDefault="00346992" w:rsidP="00496D27">
      <w:pPr>
        <w:numPr>
          <w:ilvl w:val="1"/>
          <w:numId w:val="7"/>
        </w:numPr>
        <w:tabs>
          <w:tab w:val="num"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удостоверенные факты</w:t>
      </w:r>
      <w:r w:rsidRPr="00304217">
        <w:rPr>
          <w:rFonts w:ascii="Times New Roman" w:eastAsia="Times New Roman" w:hAnsi="Times New Roman" w:cs="Times New Roman"/>
          <w:sz w:val="24"/>
          <w:szCs w:val="24"/>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346992" w:rsidRPr="00304217" w:rsidRDefault="00346992" w:rsidP="00496D27">
      <w:pPr>
        <w:numPr>
          <w:ilvl w:val="1"/>
          <w:numId w:val="7"/>
        </w:numPr>
        <w:tabs>
          <w:tab w:val="num"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определения</w:t>
      </w:r>
      <w:r w:rsidRPr="00304217">
        <w:rPr>
          <w:rFonts w:ascii="Times New Roman" w:eastAsia="Times New Roman" w:hAnsi="Times New Roman" w:cs="Times New Roman"/>
          <w:sz w:val="24"/>
          <w:szCs w:val="24"/>
        </w:rPr>
        <w:t xml:space="preserve"> в процессе аргументации используются как описание понятий, связанных с тезисом. </w:t>
      </w:r>
    </w:p>
    <w:p w:rsidR="00346992" w:rsidRPr="00304217" w:rsidRDefault="00346992" w:rsidP="00496D27">
      <w:pPr>
        <w:numPr>
          <w:ilvl w:val="1"/>
          <w:numId w:val="7"/>
        </w:numPr>
        <w:tabs>
          <w:tab w:val="num"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законы</w:t>
      </w:r>
      <w:r w:rsidRPr="00304217">
        <w:rPr>
          <w:rFonts w:ascii="Times New Roman" w:eastAsia="Times New Roman" w:hAnsi="Times New Roman" w:cs="Times New Roman"/>
          <w:sz w:val="24"/>
          <w:szCs w:val="24"/>
        </w:rPr>
        <w:t xml:space="preserve"> науки и ранее доказанные теоремы тоже могут использоваться как аргументы доказательства.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Аналогия – способ рассуждений, построенный на сравнении. Аналогия предполагает, что если объекты</w:t>
      </w:r>
      <w:proofErr w:type="gramStart"/>
      <w:r w:rsidRPr="00304217">
        <w:rPr>
          <w:rFonts w:ascii="Times New Roman" w:eastAsia="Times New Roman" w:hAnsi="Times New Roman" w:cs="Times New Roman"/>
          <w:sz w:val="24"/>
          <w:szCs w:val="24"/>
        </w:rPr>
        <w:t xml:space="preserve"> А</w:t>
      </w:r>
      <w:proofErr w:type="gramEnd"/>
      <w:r w:rsidRPr="00304217">
        <w:rPr>
          <w:rFonts w:ascii="Times New Roman" w:eastAsia="Times New Roman" w:hAnsi="Times New Roman" w:cs="Times New Roman"/>
          <w:sz w:val="24"/>
          <w:szCs w:val="24"/>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Необходимо понять сущность фактического материала, связанного с этим вопросом (соответствующие индикаторы? насколько надежны данные для построения </w:t>
      </w:r>
      <w:r w:rsidRPr="00304217">
        <w:rPr>
          <w:rFonts w:ascii="Times New Roman" w:eastAsia="Times New Roman" w:hAnsi="Times New Roman" w:cs="Times New Roman"/>
          <w:sz w:val="24"/>
          <w:szCs w:val="24"/>
        </w:rPr>
        <w:lastRenderedPageBreak/>
        <w:t>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Качество любого эссе зависит от трех взаимосвязанных составляющих, таких как:</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качество обработки имеющегося исходного материала (его организация, аргументация и доводы);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аргументация (насколько точно она соотносится с поднятыми в эссе проблемами).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Процесс написания эссе можно разбить на несколько стадий: обдумывание – планирование – написание – проверка – правка.</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Планирование</w:t>
      </w:r>
      <w:r w:rsidRPr="00304217">
        <w:rPr>
          <w:rFonts w:ascii="Times New Roman" w:eastAsia="Times New Roman" w:hAnsi="Times New Roman" w:cs="Times New Roman"/>
          <w:sz w:val="24"/>
          <w:szCs w:val="24"/>
        </w:rPr>
        <w:t xml:space="preserve"> – определение цели, основных идей, источников информации, сроков окончания и представления работы.</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Цель</w:t>
      </w:r>
      <w:r w:rsidRPr="00304217">
        <w:rPr>
          <w:rFonts w:ascii="Times New Roman" w:eastAsia="Times New Roman" w:hAnsi="Times New Roman" w:cs="Times New Roman"/>
          <w:sz w:val="24"/>
          <w:szCs w:val="24"/>
        </w:rPr>
        <w:t xml:space="preserve"> должна определять действия. </w:t>
      </w:r>
      <w:r w:rsidRPr="00304217">
        <w:rPr>
          <w:rFonts w:ascii="Times New Roman" w:eastAsia="Times New Roman" w:hAnsi="Times New Roman" w:cs="Times New Roman"/>
          <w:bCs/>
          <w:sz w:val="24"/>
          <w:szCs w:val="24"/>
        </w:rPr>
        <w:t>Идеи</w:t>
      </w:r>
      <w:r w:rsidRPr="00304217">
        <w:rPr>
          <w:rFonts w:ascii="Times New Roman" w:eastAsia="Times New Roman" w:hAnsi="Times New Roman" w:cs="Times New Roman"/>
          <w:sz w:val="24"/>
          <w:szCs w:val="24"/>
        </w:rPr>
        <w:t xml:space="preserve">, как и цели, могут быть конкретными и общими, более абстрактными. </w:t>
      </w:r>
      <w:proofErr w:type="gramStart"/>
      <w:r w:rsidRPr="00304217">
        <w:rPr>
          <w:rFonts w:ascii="Times New Roman" w:eastAsia="Times New Roman" w:hAnsi="Times New Roman" w:cs="Times New Roman"/>
          <w:sz w:val="24"/>
          <w:szCs w:val="24"/>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Аналогии – выявление идеи и создание представлений, связь элементов значений.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Предположения – утверждение, не подтвержденное никакими доказательствами.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Рассуждения – формулировка и доказательство мнений.</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proofErr w:type="gramStart"/>
      <w:r w:rsidRPr="00304217">
        <w:rPr>
          <w:rFonts w:ascii="Times New Roman" w:eastAsia="Times New Roman" w:hAnsi="Times New Roman" w:cs="Times New Roman"/>
          <w:sz w:val="24"/>
          <w:szCs w:val="24"/>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Суждение – фраза или предложение, для которого имеет смысл вопрос: истинно или ложно?</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Доводы – обоснование того, что заключение верно абсолютно или с какой-либо долей вероятности. </w:t>
      </w:r>
      <w:proofErr w:type="gramStart"/>
      <w:r w:rsidRPr="00304217">
        <w:rPr>
          <w:rFonts w:ascii="Times New Roman" w:eastAsia="Times New Roman" w:hAnsi="Times New Roman" w:cs="Times New Roman"/>
          <w:sz w:val="24"/>
          <w:szCs w:val="24"/>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Мысль – это содержание </w:t>
      </w:r>
      <w:proofErr w:type="gramStart"/>
      <w:r w:rsidRPr="00304217">
        <w:rPr>
          <w:rFonts w:ascii="Times New Roman" w:eastAsia="Times New Roman" w:hAnsi="Times New Roman" w:cs="Times New Roman"/>
          <w:sz w:val="24"/>
          <w:szCs w:val="24"/>
        </w:rPr>
        <w:t>написанного</w:t>
      </w:r>
      <w:proofErr w:type="gramEnd"/>
      <w:r w:rsidRPr="00304217">
        <w:rPr>
          <w:rFonts w:ascii="Times New Roman" w:eastAsia="Times New Roman" w:hAnsi="Times New Roman" w:cs="Times New Roman"/>
          <w:sz w:val="24"/>
          <w:szCs w:val="24"/>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304217">
        <w:rPr>
          <w:rFonts w:ascii="Times New Roman" w:eastAsia="Times New Roman" w:hAnsi="Times New Roman" w:cs="Times New Roman"/>
          <w:sz w:val="24"/>
          <w:szCs w:val="24"/>
        </w:rPr>
        <w:t>написанное</w:t>
      </w:r>
      <w:proofErr w:type="gramEnd"/>
      <w:r w:rsidRPr="00304217">
        <w:rPr>
          <w:rFonts w:ascii="Times New Roman" w:eastAsia="Times New Roman" w:hAnsi="Times New Roman" w:cs="Times New Roman"/>
          <w:sz w:val="24"/>
          <w:szCs w:val="24"/>
        </w:rPr>
        <w:t xml:space="preserve"> человеку, чья манера писать вам нравится.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Корректность – это стиль </w:t>
      </w:r>
      <w:proofErr w:type="gramStart"/>
      <w:r w:rsidRPr="00304217">
        <w:rPr>
          <w:rFonts w:ascii="Times New Roman" w:eastAsia="Times New Roman" w:hAnsi="Times New Roman" w:cs="Times New Roman"/>
          <w:sz w:val="24"/>
          <w:szCs w:val="24"/>
        </w:rPr>
        <w:t>написанного</w:t>
      </w:r>
      <w:proofErr w:type="gramEnd"/>
      <w:r w:rsidRPr="00304217">
        <w:rPr>
          <w:rFonts w:ascii="Times New Roman" w:eastAsia="Times New Roman" w:hAnsi="Times New Roman" w:cs="Times New Roman"/>
          <w:sz w:val="24"/>
          <w:szCs w:val="24"/>
        </w:rPr>
        <w:t>. Стиль определятся жанром, структурой работы, целями, которые ставит перед собой пишущий, читателями, к которым он обращается.</w:t>
      </w:r>
    </w:p>
    <w:p w:rsidR="00346992" w:rsidRPr="00304217" w:rsidRDefault="00346992" w:rsidP="00496D27">
      <w:pPr>
        <w:spacing w:after="0" w:line="240" w:lineRule="auto"/>
        <w:ind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Оценивание эссе проводится по следующим критериям:</w:t>
      </w:r>
    </w:p>
    <w:p w:rsidR="00346992" w:rsidRPr="00304217" w:rsidRDefault="00346992" w:rsidP="00496D27">
      <w:pPr>
        <w:spacing w:after="0" w:line="240" w:lineRule="auto"/>
        <w:ind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lastRenderedPageBreak/>
        <w:t>Зачет:</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эссе соответствует всем требованиям, предъявляемым </w:t>
      </w:r>
      <w:proofErr w:type="gramStart"/>
      <w:r w:rsidRPr="00304217">
        <w:rPr>
          <w:rFonts w:ascii="Times New Roman" w:eastAsia="Times New Roman" w:hAnsi="Times New Roman" w:cs="Times New Roman"/>
          <w:sz w:val="24"/>
          <w:szCs w:val="24"/>
        </w:rPr>
        <w:t>к</w:t>
      </w:r>
      <w:proofErr w:type="gramEnd"/>
      <w:r w:rsidRPr="00304217">
        <w:rPr>
          <w:rFonts w:ascii="Times New Roman" w:eastAsia="Times New Roman" w:hAnsi="Times New Roman" w:cs="Times New Roman"/>
          <w:sz w:val="24"/>
          <w:szCs w:val="24"/>
        </w:rPr>
        <w:t xml:space="preserve"> </w:t>
      </w:r>
      <w:proofErr w:type="gramStart"/>
      <w:r w:rsidRPr="00304217">
        <w:rPr>
          <w:rFonts w:ascii="Times New Roman" w:eastAsia="Times New Roman" w:hAnsi="Times New Roman" w:cs="Times New Roman"/>
          <w:sz w:val="24"/>
          <w:szCs w:val="24"/>
        </w:rPr>
        <w:t>такого</w:t>
      </w:r>
      <w:proofErr w:type="gramEnd"/>
      <w:r w:rsidRPr="00304217">
        <w:rPr>
          <w:rFonts w:ascii="Times New Roman" w:eastAsia="Times New Roman" w:hAnsi="Times New Roman" w:cs="Times New Roman"/>
          <w:sz w:val="24"/>
          <w:szCs w:val="24"/>
        </w:rPr>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proofErr w:type="gramStart"/>
      <w:r w:rsidRPr="00304217">
        <w:rPr>
          <w:rFonts w:ascii="Times New Roman" w:eastAsia="Times New Roman" w:hAnsi="Times New Roman" w:cs="Times New Roman"/>
          <w:sz w:val="24"/>
          <w:szCs w:val="24"/>
        </w:rPr>
        <w:t>обучающимися</w:t>
      </w:r>
      <w:proofErr w:type="gramEnd"/>
      <w:r w:rsidRPr="00304217">
        <w:rPr>
          <w:rFonts w:ascii="Times New Roman" w:eastAsia="Times New Roman" w:hAnsi="Times New Roman" w:cs="Times New Roman"/>
          <w:sz w:val="24"/>
          <w:szCs w:val="24"/>
        </w:rPr>
        <w:t xml:space="preserve"> не использована литература, помимо той, которая предложена в Программе учебной дисциплины.</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 целом тема эссе раскрыта; выводы сформулированы, но недостаточно обоснованы;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тема раскрыта недостаточно полно; использовались только основные (более </w:t>
      </w:r>
      <w:proofErr w:type="gramStart"/>
      <w:r w:rsidRPr="00304217">
        <w:rPr>
          <w:rFonts w:ascii="Times New Roman" w:eastAsia="Times New Roman" w:hAnsi="Times New Roman" w:cs="Times New Roman"/>
          <w:sz w:val="24"/>
          <w:szCs w:val="24"/>
        </w:rPr>
        <w:t xml:space="preserve">двух) </w:t>
      </w:r>
      <w:proofErr w:type="gramEnd"/>
      <w:r w:rsidRPr="00304217">
        <w:rPr>
          <w:rFonts w:ascii="Times New Roman" w:eastAsia="Times New Roman" w:hAnsi="Times New Roman" w:cs="Times New Roman"/>
          <w:sz w:val="24"/>
          <w:szCs w:val="24"/>
        </w:rPr>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346992" w:rsidRPr="00304217" w:rsidRDefault="00346992" w:rsidP="00496D27">
      <w:pPr>
        <w:spacing w:after="0" w:line="240" w:lineRule="auto"/>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Незачет:</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346992" w:rsidRPr="00304217" w:rsidRDefault="00346992" w:rsidP="00496D27">
      <w:pPr>
        <w:widowControl w:val="0"/>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346992" w:rsidRDefault="00346992" w:rsidP="00496D27">
      <w:pPr>
        <w:widowControl w:val="0"/>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текстуальное совпадение всего эссе с каким-либо источником, то есть – плагиат.</w:t>
      </w: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Pr="00304217" w:rsidRDefault="00496D27" w:rsidP="00496D27">
      <w:pPr>
        <w:widowControl w:val="0"/>
        <w:spacing w:after="0" w:line="240" w:lineRule="auto"/>
        <w:jc w:val="both"/>
        <w:rPr>
          <w:rFonts w:ascii="Times New Roman" w:eastAsia="Times New Roman" w:hAnsi="Times New Roman" w:cs="Times New Roman"/>
          <w:sz w:val="24"/>
          <w:szCs w:val="24"/>
        </w:rPr>
      </w:pPr>
    </w:p>
    <w:p w:rsidR="00346992" w:rsidRDefault="00346992" w:rsidP="00496D27">
      <w:pPr>
        <w:widowControl w:val="0"/>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16" w:name="_Toc32620002"/>
      <w:bookmarkStart w:id="17" w:name="_Toc21673951"/>
      <w:bookmarkStart w:id="18" w:name="_Toc7184123"/>
      <w:bookmarkStart w:id="19" w:name="_Toc32622157"/>
      <w:r w:rsidRPr="00496D27">
        <w:rPr>
          <w:rFonts w:ascii="Times New Roman" w:eastAsia="SimSun" w:hAnsi="Times New Roman" w:cs="Times New Roman"/>
          <w:b/>
          <w:bCs/>
          <w:sz w:val="28"/>
          <w:szCs w:val="28"/>
        </w:rPr>
        <w:lastRenderedPageBreak/>
        <w:t>Написание реферата</w:t>
      </w:r>
      <w:bookmarkEnd w:id="16"/>
      <w:bookmarkEnd w:id="17"/>
      <w:bookmarkEnd w:id="18"/>
      <w:bookmarkEnd w:id="19"/>
    </w:p>
    <w:p w:rsidR="00496D27" w:rsidRPr="00496D27" w:rsidRDefault="00496D27" w:rsidP="00496D27">
      <w:pPr>
        <w:widowControl w:val="0"/>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Предложенные темы являются примерными. Руководствуясь собственными научными интересами, </w:t>
      </w:r>
      <w:proofErr w:type="gramStart"/>
      <w:r w:rsidRPr="00304217">
        <w:rPr>
          <w:rFonts w:ascii="Times New Roman" w:eastAsia="Times New Roman" w:hAnsi="Times New Roman" w:cs="Times New Roman"/>
          <w:sz w:val="24"/>
          <w:szCs w:val="24"/>
        </w:rPr>
        <w:t>обучающийся</w:t>
      </w:r>
      <w:proofErr w:type="gramEnd"/>
      <w:r w:rsidRPr="00304217">
        <w:rPr>
          <w:rFonts w:ascii="Times New Roman" w:eastAsia="Times New Roman" w:hAnsi="Times New Roman" w:cs="Times New Roman"/>
          <w:sz w:val="24"/>
          <w:szCs w:val="24"/>
        </w:rPr>
        <w:t xml:space="preserve"> может самостоятельно сформулировать тему исследования, согласовав ее с преподавателем.</w:t>
      </w:r>
    </w:p>
    <w:p w:rsidR="00346992" w:rsidRPr="00304217" w:rsidRDefault="00346992" w:rsidP="00496D2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Выполнение реферата позволит </w:t>
      </w:r>
      <w:proofErr w:type="gramStart"/>
      <w:r w:rsidRPr="00304217">
        <w:rPr>
          <w:rFonts w:ascii="Times New Roman" w:eastAsia="Times New Roman" w:hAnsi="Times New Roman" w:cs="Times New Roman"/>
          <w:sz w:val="24"/>
          <w:szCs w:val="24"/>
        </w:rPr>
        <w:t>обучающ</w:t>
      </w:r>
      <w:r w:rsidR="0089693F">
        <w:rPr>
          <w:rFonts w:ascii="Times New Roman" w:eastAsia="Times New Roman" w:hAnsi="Times New Roman" w:cs="Times New Roman"/>
          <w:sz w:val="24"/>
          <w:szCs w:val="24"/>
        </w:rPr>
        <w:t>е</w:t>
      </w:r>
      <w:r w:rsidRPr="00304217">
        <w:rPr>
          <w:rFonts w:ascii="Times New Roman" w:eastAsia="Times New Roman" w:hAnsi="Times New Roman" w:cs="Times New Roman"/>
          <w:sz w:val="24"/>
          <w:szCs w:val="24"/>
        </w:rPr>
        <w:t>муся</w:t>
      </w:r>
      <w:proofErr w:type="gramEnd"/>
      <w:r w:rsidRPr="00304217">
        <w:rPr>
          <w:rFonts w:ascii="Times New Roman" w:eastAsia="Times New Roman" w:hAnsi="Times New Roman" w:cs="Times New Roman"/>
          <w:sz w:val="24"/>
          <w:szCs w:val="24"/>
        </w:rPr>
        <w:t xml:space="preserve">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w:t>
      </w:r>
      <w:r w:rsidR="005D6375">
        <w:rPr>
          <w:rFonts w:ascii="Times New Roman" w:eastAsia="Times New Roman" w:hAnsi="Times New Roman" w:cs="Times New Roman"/>
          <w:sz w:val="24"/>
          <w:szCs w:val="24"/>
        </w:rPr>
        <w:t xml:space="preserve"> РФ</w:t>
      </w:r>
      <w:r w:rsidRPr="00304217">
        <w:rPr>
          <w:rFonts w:ascii="Times New Roman" w:eastAsia="Times New Roman" w:hAnsi="Times New Roman" w:cs="Times New Roman"/>
          <w:sz w:val="24"/>
          <w:szCs w:val="24"/>
        </w:rPr>
        <w:t>.</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Работу над рефератом необходимо начинать с составления плана, определения ключевых проблем, подлежащих изучению. По необходимости </w:t>
      </w:r>
      <w:proofErr w:type="gramStart"/>
      <w:r w:rsidRPr="00304217">
        <w:rPr>
          <w:rFonts w:ascii="Times New Roman" w:eastAsia="Times New Roman" w:hAnsi="Times New Roman" w:cs="Times New Roman"/>
          <w:sz w:val="24"/>
          <w:szCs w:val="24"/>
        </w:rPr>
        <w:t>обучающийся</w:t>
      </w:r>
      <w:proofErr w:type="gramEnd"/>
      <w:r w:rsidRPr="00304217">
        <w:rPr>
          <w:rFonts w:ascii="Times New Roman" w:eastAsia="Times New Roman" w:hAnsi="Times New Roman" w:cs="Times New Roman"/>
          <w:sz w:val="24"/>
          <w:szCs w:val="24"/>
        </w:rPr>
        <w:t xml:space="preserve">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w:t>
      </w:r>
      <w:proofErr w:type="gramStart"/>
      <w:r w:rsidRPr="00304217">
        <w:rPr>
          <w:rFonts w:ascii="Times New Roman" w:eastAsia="Times New Roman" w:hAnsi="Times New Roman" w:cs="Times New Roman"/>
          <w:sz w:val="24"/>
          <w:szCs w:val="24"/>
        </w:rPr>
        <w:t>обучающийся</w:t>
      </w:r>
      <w:proofErr w:type="gramEnd"/>
      <w:r w:rsidRPr="00304217">
        <w:rPr>
          <w:rFonts w:ascii="Times New Roman" w:eastAsia="Times New Roman" w:hAnsi="Times New Roman" w:cs="Times New Roman"/>
          <w:sz w:val="24"/>
          <w:szCs w:val="24"/>
        </w:rPr>
        <w:t xml:space="preserve"> также может обращаться к преподавателю за индивидуальными консультациями.</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 сборе литературы работу рекомендуется организовать следующим образом:</w:t>
      </w:r>
    </w:p>
    <w:p w:rsidR="00346992" w:rsidRPr="00304217" w:rsidRDefault="00346992" w:rsidP="00496D27">
      <w:pPr>
        <w:numPr>
          <w:ilvl w:val="0"/>
          <w:numId w:val="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w:t>
      </w:r>
    </w:p>
    <w:p w:rsidR="00346992" w:rsidRPr="00304217" w:rsidRDefault="00346992" w:rsidP="00496D27">
      <w:pPr>
        <w:numPr>
          <w:ilvl w:val="0"/>
          <w:numId w:val="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346992" w:rsidRPr="00304217" w:rsidRDefault="00346992" w:rsidP="00496D27">
      <w:pPr>
        <w:numPr>
          <w:ilvl w:val="0"/>
          <w:numId w:val="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формулирование собственного отношения к выделенным проблемам и существующим теоретическим позициям.</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обучающийся должен сделать собственные выводы и обосновать их.</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304217">
        <w:rPr>
          <w:rFonts w:ascii="Times New Roman" w:eastAsia="Times New Roman" w:hAnsi="Times New Roman" w:cs="Times New Roman"/>
          <w:sz w:val="24"/>
          <w:szCs w:val="24"/>
        </w:rPr>
        <w:t>правоприменения</w:t>
      </w:r>
      <w:proofErr w:type="spellEnd"/>
      <w:r w:rsidRPr="00304217">
        <w:rPr>
          <w:rFonts w:ascii="Times New Roman" w:eastAsia="Times New Roman" w:hAnsi="Times New Roman" w:cs="Times New Roman"/>
          <w:sz w:val="24"/>
          <w:szCs w:val="24"/>
        </w:rPr>
        <w:t xml:space="preserve">. </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Написание реферата</w:t>
      </w:r>
      <w:r w:rsidR="005D6375">
        <w:rPr>
          <w:rFonts w:ascii="Times New Roman" w:eastAsia="Times New Roman" w:hAnsi="Times New Roman" w:cs="Times New Roman"/>
          <w:sz w:val="24"/>
          <w:szCs w:val="24"/>
        </w:rPr>
        <w:t xml:space="preserve"> </w:t>
      </w:r>
      <w:r w:rsidRPr="00304217">
        <w:rPr>
          <w:rFonts w:ascii="Times New Roman" w:eastAsia="Times New Roman" w:hAnsi="Times New Roman" w:cs="Times New Roman"/>
          <w:sz w:val="24"/>
          <w:szCs w:val="24"/>
        </w:rPr>
        <w:t xml:space="preserve">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304217">
        <w:rPr>
          <w:rFonts w:ascii="Times New Roman" w:eastAsia="Times New Roman" w:hAnsi="Times New Roman" w:cs="Times New Roman"/>
          <w:sz w:val="24"/>
          <w:szCs w:val="24"/>
        </w:rPr>
        <w:t xml:space="preserve">Реферат должен быть подготовлен обучающимся самостоятельно, иметь аналитический, а не </w:t>
      </w:r>
      <w:r w:rsidRPr="00304217">
        <w:rPr>
          <w:rFonts w:ascii="Times New Roman" w:eastAsia="Times New Roman" w:hAnsi="Times New Roman" w:cs="Times New Roman"/>
          <w:sz w:val="24"/>
          <w:szCs w:val="24"/>
        </w:rPr>
        <w:lastRenderedPageBreak/>
        <w:t>описательный характер.</w:t>
      </w:r>
      <w:proofErr w:type="gramEnd"/>
      <w:r w:rsidRPr="00304217">
        <w:rPr>
          <w:rFonts w:ascii="Times New Roman" w:eastAsia="Times New Roman" w:hAnsi="Times New Roman" w:cs="Times New Roman"/>
          <w:sz w:val="24"/>
          <w:szCs w:val="24"/>
        </w:rPr>
        <w:t xml:space="preserve"> Выводы должны быть краткими, ясными и аргументированными, чтобы была видна позиция самого автора реферата.</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Содержание работы должно соответствовать определенной теме. 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Обучающийся в обязательном порядке должен приводить ссылки на источники, используемые им при написании работы. При оформлении сносок необходимо указывать сведения об источнике в соответствии с правилами библиографического описания.</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304217">
        <w:rPr>
          <w:rFonts w:ascii="Times New Roman" w:eastAsia="Times New Roman" w:hAnsi="Times New Roman" w:cs="Times New Roman"/>
          <w:sz w:val="24"/>
          <w:szCs w:val="24"/>
        </w:rPr>
        <w:t>Обучающийся</w:t>
      </w:r>
      <w:proofErr w:type="gramEnd"/>
      <w:r w:rsidRPr="00304217">
        <w:rPr>
          <w:rFonts w:ascii="Times New Roman" w:eastAsia="Times New Roman" w:hAnsi="Times New Roman" w:cs="Times New Roman"/>
          <w:sz w:val="24"/>
          <w:szCs w:val="24"/>
        </w:rPr>
        <w:t xml:space="preserve"> обязан выполнить следующие требования, предъявляемые к реферату:</w:t>
      </w:r>
    </w:p>
    <w:p w:rsidR="00346992" w:rsidRPr="00304217" w:rsidRDefault="00346992" w:rsidP="005D6375">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приступать к написанию реферата следует лишь после изучения литературы, составления окончательного варианта плана;</w:t>
      </w:r>
    </w:p>
    <w:p w:rsidR="00346992" w:rsidRPr="00304217" w:rsidRDefault="00346992" w:rsidP="005D6375">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346992" w:rsidRPr="00304217" w:rsidRDefault="00346992" w:rsidP="005D6375">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 невыполнении указанных требований реферат оценивается неудовлетворительно. </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Реферат должен быть выполнен на одной стороне стандартных листов бумаги формата</w:t>
      </w:r>
      <w:proofErr w:type="gramStart"/>
      <w:r w:rsidRPr="00304217">
        <w:rPr>
          <w:rFonts w:ascii="Times New Roman" w:eastAsia="Times New Roman" w:hAnsi="Times New Roman" w:cs="Times New Roman"/>
          <w:sz w:val="24"/>
          <w:szCs w:val="24"/>
        </w:rPr>
        <w:t xml:space="preserve"> А</w:t>
      </w:r>
      <w:proofErr w:type="gramEnd"/>
      <w:r w:rsidRPr="00304217">
        <w:rPr>
          <w:rFonts w:ascii="Times New Roman" w:eastAsia="Times New Roman" w:hAnsi="Times New Roman" w:cs="Times New Roman"/>
          <w:sz w:val="24"/>
          <w:szCs w:val="24"/>
        </w:rPr>
        <w:t xml:space="preserve"> 4 (210х297 мм), шрифт </w:t>
      </w:r>
      <w:proofErr w:type="spellStart"/>
      <w:r w:rsidRPr="00304217">
        <w:rPr>
          <w:rFonts w:ascii="Times New Roman" w:eastAsia="Times New Roman" w:hAnsi="Times New Roman" w:cs="Times New Roman"/>
          <w:sz w:val="24"/>
          <w:szCs w:val="24"/>
        </w:rPr>
        <w:t>Times</w:t>
      </w:r>
      <w:proofErr w:type="spellEnd"/>
      <w:r w:rsidRPr="00304217">
        <w:rPr>
          <w:rFonts w:ascii="Times New Roman" w:eastAsia="Times New Roman" w:hAnsi="Times New Roman" w:cs="Times New Roman"/>
          <w:sz w:val="24"/>
          <w:szCs w:val="24"/>
        </w:rPr>
        <w:t xml:space="preserve"> </w:t>
      </w:r>
      <w:proofErr w:type="spellStart"/>
      <w:r w:rsidRPr="00304217">
        <w:rPr>
          <w:rFonts w:ascii="Times New Roman" w:eastAsia="Times New Roman" w:hAnsi="Times New Roman" w:cs="Times New Roman"/>
          <w:sz w:val="24"/>
          <w:szCs w:val="24"/>
        </w:rPr>
        <w:t>New</w:t>
      </w:r>
      <w:proofErr w:type="spellEnd"/>
      <w:r w:rsidRPr="00304217">
        <w:rPr>
          <w:rFonts w:ascii="Times New Roman" w:eastAsia="Times New Roman" w:hAnsi="Times New Roman" w:cs="Times New Roman"/>
          <w:sz w:val="24"/>
          <w:szCs w:val="24"/>
        </w:rPr>
        <w:t xml:space="preserve"> </w:t>
      </w:r>
      <w:proofErr w:type="spellStart"/>
      <w:r w:rsidRPr="00304217">
        <w:rPr>
          <w:rFonts w:ascii="Times New Roman" w:eastAsia="Times New Roman" w:hAnsi="Times New Roman" w:cs="Times New Roman"/>
          <w:sz w:val="24"/>
          <w:szCs w:val="24"/>
        </w:rPr>
        <w:t>Roman</w:t>
      </w:r>
      <w:proofErr w:type="spellEnd"/>
      <w:r w:rsidRPr="00304217">
        <w:rPr>
          <w:rFonts w:ascii="Times New Roman" w:eastAsia="Times New Roman" w:hAnsi="Times New Roman" w:cs="Times New Roman"/>
          <w:sz w:val="24"/>
          <w:szCs w:val="24"/>
        </w:rPr>
        <w:t xml:space="preserve">, размер шрифта 14, через </w:t>
      </w:r>
      <w:r w:rsidR="005D6375">
        <w:rPr>
          <w:rFonts w:ascii="Times New Roman" w:eastAsia="Times New Roman" w:hAnsi="Times New Roman" w:cs="Times New Roman"/>
          <w:sz w:val="24"/>
          <w:szCs w:val="24"/>
        </w:rPr>
        <w:t>одинарн</w:t>
      </w:r>
      <w:r w:rsidRPr="00304217">
        <w:rPr>
          <w:rFonts w:ascii="Times New Roman" w:eastAsia="Times New Roman" w:hAnsi="Times New Roman" w:cs="Times New Roman"/>
          <w:sz w:val="24"/>
          <w:szCs w:val="24"/>
        </w:rPr>
        <w:t xml:space="preserve">ый междустрочный интервал. Абзацный отступ – 1,25 (5 знаков). </w:t>
      </w:r>
      <w:proofErr w:type="gramStart"/>
      <w:r w:rsidRPr="00304217">
        <w:rPr>
          <w:rFonts w:ascii="Times New Roman" w:eastAsia="Times New Roman" w:hAnsi="Times New Roman" w:cs="Times New Roman"/>
          <w:sz w:val="24"/>
          <w:szCs w:val="24"/>
        </w:rPr>
        <w:t xml:space="preserve">Напечатанный текст должен иметь поля: верхнее – </w:t>
      </w:r>
      <w:smartTag w:uri="urn:schemas-microsoft-com:office:smarttags" w:element="metricconverter">
        <w:smartTagPr>
          <w:attr w:name="ProductID" w:val="20 мм"/>
        </w:smartTagPr>
        <w:r w:rsidRPr="00304217">
          <w:rPr>
            <w:rFonts w:ascii="Times New Roman" w:eastAsia="Times New Roman" w:hAnsi="Times New Roman" w:cs="Times New Roman"/>
            <w:sz w:val="24"/>
            <w:szCs w:val="24"/>
          </w:rPr>
          <w:t>20 мм</w:t>
        </w:r>
      </w:smartTag>
      <w:r w:rsidRPr="00304217">
        <w:rPr>
          <w:rFonts w:ascii="Times New Roman" w:eastAsia="Times New Roman" w:hAnsi="Times New Roman" w:cs="Times New Roman"/>
          <w:sz w:val="24"/>
          <w:szCs w:val="24"/>
        </w:rPr>
        <w:t xml:space="preserve">, правое – </w:t>
      </w:r>
      <w:smartTag w:uri="urn:schemas-microsoft-com:office:smarttags" w:element="metricconverter">
        <w:smartTagPr>
          <w:attr w:name="ProductID" w:val="10 мм"/>
        </w:smartTagPr>
        <w:r w:rsidRPr="00304217">
          <w:rPr>
            <w:rFonts w:ascii="Times New Roman" w:eastAsia="Times New Roman" w:hAnsi="Times New Roman" w:cs="Times New Roman"/>
            <w:sz w:val="24"/>
            <w:szCs w:val="24"/>
          </w:rPr>
          <w:t>10 мм</w:t>
        </w:r>
      </w:smartTag>
      <w:r w:rsidRPr="00304217">
        <w:rPr>
          <w:rFonts w:ascii="Times New Roman" w:eastAsia="Times New Roman" w:hAnsi="Times New Roman" w:cs="Times New Roman"/>
          <w:sz w:val="24"/>
          <w:szCs w:val="24"/>
        </w:rPr>
        <w:t xml:space="preserve">, левое – </w:t>
      </w:r>
      <w:smartTag w:uri="urn:schemas-microsoft-com:office:smarttags" w:element="metricconverter">
        <w:smartTagPr>
          <w:attr w:name="ProductID" w:val="30 мм"/>
        </w:smartTagPr>
        <w:r w:rsidRPr="00304217">
          <w:rPr>
            <w:rFonts w:ascii="Times New Roman" w:eastAsia="Times New Roman" w:hAnsi="Times New Roman" w:cs="Times New Roman"/>
            <w:sz w:val="24"/>
            <w:szCs w:val="24"/>
          </w:rPr>
          <w:t>30 мм</w:t>
        </w:r>
      </w:smartTag>
      <w:r w:rsidRPr="00304217">
        <w:rPr>
          <w:rFonts w:ascii="Times New Roman" w:eastAsia="Times New Roman" w:hAnsi="Times New Roman" w:cs="Times New Roman"/>
          <w:sz w:val="24"/>
          <w:szCs w:val="24"/>
        </w:rPr>
        <w:t xml:space="preserve">, нижнее – </w:t>
      </w:r>
      <w:smartTag w:uri="urn:schemas-microsoft-com:office:smarttags" w:element="metricconverter">
        <w:smartTagPr>
          <w:attr w:name="ProductID" w:val="20 мм"/>
        </w:smartTagPr>
        <w:r w:rsidRPr="00304217">
          <w:rPr>
            <w:rFonts w:ascii="Times New Roman" w:eastAsia="Times New Roman" w:hAnsi="Times New Roman" w:cs="Times New Roman"/>
            <w:sz w:val="24"/>
            <w:szCs w:val="24"/>
          </w:rPr>
          <w:t>20 мм</w:t>
        </w:r>
      </w:smartTag>
      <w:r w:rsidRPr="00304217">
        <w:rPr>
          <w:rFonts w:ascii="Times New Roman" w:eastAsia="Times New Roman" w:hAnsi="Times New Roman" w:cs="Times New Roman"/>
          <w:sz w:val="24"/>
          <w:szCs w:val="24"/>
        </w:rPr>
        <w:t>.</w:t>
      </w:r>
      <w:proofErr w:type="gramEnd"/>
      <w:r w:rsidRPr="00304217">
        <w:rPr>
          <w:rFonts w:ascii="Times New Roman" w:eastAsia="Times New Roman" w:hAnsi="Times New Roman" w:cs="Times New Roman"/>
          <w:sz w:val="24"/>
          <w:szCs w:val="24"/>
        </w:rPr>
        <w:t xml:space="preserve"> Общий объем работы должен составлять 15-18 страниц.</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Заключение подводит итог работы, в нем кратко излагаются основные выводы. Объем заключения не должен превышать двух страниц.</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Допускается изложение работы в форме доклада-презентации. Указанный доклад выполняется в форме </w:t>
      </w:r>
      <w:proofErr w:type="gramStart"/>
      <w:r w:rsidRPr="00304217">
        <w:rPr>
          <w:rFonts w:ascii="Times New Roman" w:eastAsia="Times New Roman" w:hAnsi="Times New Roman" w:cs="Times New Roman"/>
          <w:sz w:val="24"/>
          <w:szCs w:val="24"/>
        </w:rPr>
        <w:t>слайд-лекции</w:t>
      </w:r>
      <w:proofErr w:type="gramEnd"/>
      <w:r w:rsidRPr="00304217">
        <w:rPr>
          <w:rFonts w:ascii="Times New Roman" w:eastAsia="Times New Roman" w:hAnsi="Times New Roman" w:cs="Times New Roman"/>
          <w:sz w:val="24"/>
          <w:szCs w:val="24"/>
        </w:rPr>
        <w:t xml:space="preserve"> с использованием компьютерного обеспечения. Минимальное число слайдов 25, максимальное 30-35. Материал излагается в свободной форме избираемой самим обучающимся, допускается включение графиков, таблиц, фотографий, схем, текста.</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Основной целью выполнения данной работы является развитие мышления и творческих способностей обучающегося. </w:t>
      </w:r>
      <w:proofErr w:type="gramStart"/>
      <w:r w:rsidRPr="00304217">
        <w:rPr>
          <w:rFonts w:ascii="Times New Roman" w:eastAsia="Times New Roman" w:hAnsi="Times New Roman" w:cs="Times New Roman"/>
          <w:sz w:val="24"/>
          <w:szCs w:val="24"/>
        </w:rPr>
        <w:t>В процессе выполнения реферата у обучающегося должны сформироваться следующие компетенции:</w:t>
      </w:r>
      <w:proofErr w:type="gramEnd"/>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умение корректно и убедительно представить свою позицию, воспринимать критику, достигать компромисса;</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понимание и использование основных философских категорий;</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применение методов научного познания;</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анализ и прогнозирование различных явлений и процессов;</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владение методологией обучения, принятия решений, постановки и разрешения проблем;</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способности к самоорганизации, организации и планированию;</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навыки управления информацией и приемы информационно-описательной деятельности;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навыки грамотной письменной и устной речи, деловой переписки;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умение воспринимать и анализировать правовой текст;</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применение различных способов толкования правовых норм;</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целостное видение правовых систем с их достоинствами и недостатками в регулировании различных отношений;</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знание истории и видение перспектив развития права;</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принятие </w:t>
      </w:r>
      <w:proofErr w:type="gramStart"/>
      <w:r w:rsidRPr="00304217">
        <w:rPr>
          <w:rFonts w:ascii="Times New Roman" w:eastAsia="Times New Roman" w:hAnsi="Times New Roman" w:cs="Times New Roman"/>
          <w:sz w:val="24"/>
          <w:szCs w:val="24"/>
        </w:rPr>
        <w:t>решений</w:t>
      </w:r>
      <w:proofErr w:type="gramEnd"/>
      <w:r w:rsidRPr="00304217">
        <w:rPr>
          <w:rFonts w:ascii="Times New Roman" w:eastAsia="Times New Roman" w:hAnsi="Times New Roman" w:cs="Times New Roman"/>
          <w:sz w:val="24"/>
          <w:szCs w:val="24"/>
        </w:rPr>
        <w:t xml:space="preserve"> как на основе правового регулирования, так и доктрины;</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восприятие и толкование текстов законодательства, владение способностями их экспертной оценки;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использование правовых норм для выработки и обоснования правовых позиций.</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Для более эффективного усвоения информации </w:t>
      </w:r>
      <w:proofErr w:type="gramStart"/>
      <w:r w:rsidRPr="00304217">
        <w:rPr>
          <w:rFonts w:ascii="Times New Roman" w:eastAsia="Times New Roman" w:hAnsi="Times New Roman" w:cs="Times New Roman"/>
          <w:sz w:val="24"/>
          <w:szCs w:val="24"/>
        </w:rPr>
        <w:t>обучающемуся</w:t>
      </w:r>
      <w:proofErr w:type="gramEnd"/>
      <w:r w:rsidRPr="00304217">
        <w:rPr>
          <w:rFonts w:ascii="Times New Roman" w:eastAsia="Times New Roman" w:hAnsi="Times New Roman" w:cs="Times New Roman"/>
          <w:sz w:val="24"/>
          <w:szCs w:val="24"/>
        </w:rPr>
        <w:t xml:space="preserve"> предлагаются следующие способы обработки материала:</w:t>
      </w:r>
    </w:p>
    <w:p w:rsidR="00346992" w:rsidRPr="00304217" w:rsidRDefault="00346992" w:rsidP="00496D27">
      <w:pPr>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proofErr w:type="spellStart"/>
      <w:r w:rsidRPr="00304217">
        <w:rPr>
          <w:rFonts w:ascii="Times New Roman" w:eastAsia="TimesNewRomanPS-BoldItalicMT" w:hAnsi="Times New Roman" w:cs="Times New Roman"/>
          <w:b/>
          <w:bCs/>
          <w:i/>
          <w:iCs/>
          <w:sz w:val="24"/>
          <w:szCs w:val="24"/>
        </w:rPr>
        <w:t>Резюмирование</w:t>
      </w:r>
      <w:proofErr w:type="spellEnd"/>
      <w:r w:rsidRPr="00304217">
        <w:rPr>
          <w:rFonts w:ascii="Times New Roman" w:eastAsia="TimesNewRomanPS-BoldItalicMT" w:hAnsi="Times New Roman" w:cs="Times New Roman"/>
          <w:b/>
          <w:bCs/>
          <w:i/>
          <w:iCs/>
          <w:sz w:val="24"/>
          <w:szCs w:val="24"/>
        </w:rPr>
        <w:t xml:space="preserve">. </w:t>
      </w:r>
      <w:r w:rsidRPr="00304217">
        <w:rPr>
          <w:rFonts w:ascii="Times New Roman" w:eastAsia="Times New Roman" w:hAnsi="Times New Roman" w:cs="Times New Roman"/>
          <w:sz w:val="24"/>
          <w:szCs w:val="24"/>
        </w:rPr>
        <w:t xml:space="preserve">Прочитав и изучив </w:t>
      </w:r>
      <w:proofErr w:type="gramStart"/>
      <w:r w:rsidRPr="00304217">
        <w:rPr>
          <w:rFonts w:ascii="Times New Roman" w:eastAsia="Times New Roman" w:hAnsi="Times New Roman" w:cs="Times New Roman"/>
          <w:sz w:val="24"/>
          <w:szCs w:val="24"/>
        </w:rPr>
        <w:t>литературу</w:t>
      </w:r>
      <w:proofErr w:type="gramEnd"/>
      <w:r w:rsidRPr="00304217">
        <w:rPr>
          <w:rFonts w:ascii="Times New Roman" w:eastAsia="Times New Roman" w:hAnsi="Times New Roman" w:cs="Times New Roman"/>
          <w:sz w:val="24"/>
          <w:szCs w:val="24"/>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346992" w:rsidRPr="00304217" w:rsidRDefault="00346992" w:rsidP="00496D27">
      <w:pPr>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proofErr w:type="spellStart"/>
      <w:r w:rsidRPr="00304217">
        <w:rPr>
          <w:rFonts w:ascii="Times New Roman" w:eastAsia="TimesNewRomanPS-BoldItalicMT" w:hAnsi="Times New Roman" w:cs="Times New Roman"/>
          <w:b/>
          <w:bCs/>
          <w:i/>
          <w:iCs/>
          <w:sz w:val="24"/>
          <w:szCs w:val="24"/>
        </w:rPr>
        <w:t>Фрагментирование</w:t>
      </w:r>
      <w:proofErr w:type="spellEnd"/>
      <w:r w:rsidRPr="00304217">
        <w:rPr>
          <w:rFonts w:ascii="Times New Roman" w:eastAsia="TimesNewRomanPS-BoldItalicMT" w:hAnsi="Times New Roman" w:cs="Times New Roman"/>
          <w:b/>
          <w:bCs/>
          <w:i/>
          <w:iCs/>
          <w:sz w:val="24"/>
          <w:szCs w:val="24"/>
        </w:rPr>
        <w:t xml:space="preserve"> – </w:t>
      </w:r>
      <w:r w:rsidRPr="00304217">
        <w:rPr>
          <w:rFonts w:ascii="Times New Roman" w:eastAsia="Times New Roman" w:hAnsi="Times New Roman" w:cs="Times New Roman"/>
          <w:sz w:val="24"/>
          <w:szCs w:val="24"/>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304217">
        <w:rPr>
          <w:rFonts w:ascii="Times New Roman" w:eastAsia="Times New Roman" w:hAnsi="Times New Roman" w:cs="Times New Roman"/>
          <w:sz w:val="24"/>
          <w:szCs w:val="24"/>
        </w:rPr>
        <w:t>Фрагментирование</w:t>
      </w:r>
      <w:proofErr w:type="spellEnd"/>
      <w:r w:rsidRPr="00304217">
        <w:rPr>
          <w:rFonts w:ascii="Times New Roman" w:eastAsia="Times New Roman" w:hAnsi="Times New Roman" w:cs="Times New Roman"/>
          <w:sz w:val="24"/>
          <w:szCs w:val="24"/>
        </w:rPr>
        <w:t xml:space="preserve"> необходимо, когда из множества разнообразных источников надо выделить информацию, соответствующую поставленной проблеме.</w:t>
      </w:r>
    </w:p>
    <w:p w:rsidR="00346992" w:rsidRPr="00304217" w:rsidRDefault="00346992" w:rsidP="00496D27">
      <w:pPr>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NewRomanPS-BoldItalicMT" w:hAnsi="Times New Roman" w:cs="Times New Roman"/>
          <w:b/>
          <w:bCs/>
          <w:i/>
          <w:iCs/>
          <w:sz w:val="24"/>
          <w:szCs w:val="24"/>
        </w:rPr>
        <w:t xml:space="preserve">Аннотация </w:t>
      </w:r>
      <w:r w:rsidRPr="00304217">
        <w:rPr>
          <w:rFonts w:ascii="Times New Roman" w:eastAsia="Times New Roman" w:hAnsi="Times New Roman" w:cs="Times New Roman"/>
          <w:sz w:val="24"/>
          <w:szCs w:val="24"/>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346992" w:rsidRPr="00304217" w:rsidRDefault="00346992" w:rsidP="00496D27">
      <w:pPr>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NewRomanPS-BoldItalicMT" w:hAnsi="Times New Roman" w:cs="Times New Roman"/>
          <w:b/>
          <w:bCs/>
          <w:i/>
          <w:iCs/>
          <w:sz w:val="24"/>
          <w:szCs w:val="24"/>
        </w:rPr>
        <w:t xml:space="preserve">Конспектирование </w:t>
      </w:r>
      <w:r w:rsidRPr="00304217">
        <w:rPr>
          <w:rFonts w:ascii="Times New Roman" w:eastAsia="Times New Roman" w:hAnsi="Times New Roman" w:cs="Times New Roman"/>
          <w:sz w:val="24"/>
          <w:szCs w:val="24"/>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w:t>
      </w:r>
      <w:proofErr w:type="gramStart"/>
      <w:r w:rsidRPr="00304217">
        <w:rPr>
          <w:rFonts w:ascii="Times New Roman" w:eastAsia="Times New Roman" w:hAnsi="Times New Roman" w:cs="Times New Roman"/>
          <w:sz w:val="24"/>
          <w:szCs w:val="24"/>
        </w:rPr>
        <w:t>конспектирующему</w:t>
      </w:r>
      <w:proofErr w:type="gramEnd"/>
      <w:r w:rsidRPr="00304217">
        <w:rPr>
          <w:rFonts w:ascii="Times New Roman" w:eastAsia="Times New Roman" w:hAnsi="Times New Roman" w:cs="Times New Roman"/>
          <w:sz w:val="24"/>
          <w:szCs w:val="24"/>
        </w:rPr>
        <w:t xml:space="preserve"> немедленно или через некоторый срок с нужной полнотой </w:t>
      </w:r>
      <w:r w:rsidRPr="00304217">
        <w:rPr>
          <w:rFonts w:ascii="Times New Roman" w:eastAsia="Times New Roman" w:hAnsi="Times New Roman" w:cs="Times New Roman"/>
          <w:sz w:val="24"/>
          <w:szCs w:val="24"/>
        </w:rPr>
        <w:lastRenderedPageBreak/>
        <w:t xml:space="preserve">восстановить полученную информацию. По </w:t>
      </w:r>
      <w:proofErr w:type="gramStart"/>
      <w:r w:rsidRPr="00304217">
        <w:rPr>
          <w:rFonts w:ascii="Times New Roman" w:eastAsia="Times New Roman" w:hAnsi="Times New Roman" w:cs="Times New Roman"/>
          <w:sz w:val="24"/>
          <w:szCs w:val="24"/>
        </w:rPr>
        <w:t>сути</w:t>
      </w:r>
      <w:proofErr w:type="gramEnd"/>
      <w:r w:rsidRPr="00304217">
        <w:rPr>
          <w:rFonts w:ascii="Times New Roman" w:eastAsia="Times New Roman" w:hAnsi="Times New Roman" w:cs="Times New Roman"/>
          <w:sz w:val="24"/>
          <w:szCs w:val="24"/>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сориентироваться в общей композиции текста (уметь определить вступление, основную часть, заключение);</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увидеть логико-смысловую суть источника, понять систему изложения автором информации в целом, а также ход развития каждой отдельной мысли;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выявить основу, на которой построено все содержание текста;</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определить детализирующую информацию;</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лаконично сформулировать основную информацию, не перенося на письмо все целиком и дословно.</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p>
    <w:p w:rsidR="00346992" w:rsidRPr="00304217" w:rsidRDefault="00346992" w:rsidP="00496D27">
      <w:pPr>
        <w:autoSpaceDE w:val="0"/>
        <w:autoSpaceDN w:val="0"/>
        <w:adjustRightInd w:val="0"/>
        <w:spacing w:after="0" w:line="240" w:lineRule="auto"/>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 основе исследования теоретических позиций обучающийся должен сделать собственные выводы и обосновать их.</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b/>
          <w:sz w:val="24"/>
          <w:szCs w:val="24"/>
        </w:rPr>
        <w:t xml:space="preserve">Написание реферата </w:t>
      </w:r>
      <w:r w:rsidRPr="00304217">
        <w:rPr>
          <w:rFonts w:ascii="Times New Roman" w:eastAsia="Times New Roman" w:hAnsi="Times New Roman" w:cs="Times New Roman"/>
          <w:sz w:val="24"/>
          <w:szCs w:val="24"/>
        </w:rPr>
        <w:t xml:space="preserve">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304217">
        <w:rPr>
          <w:rFonts w:ascii="Times New Roman" w:eastAsia="Times New Roman" w:hAnsi="Times New Roman" w:cs="Times New Roman"/>
          <w:sz w:val="24"/>
          <w:szCs w:val="24"/>
        </w:rPr>
        <w:t>Реферат должен быть подготовлен обучающимся самостоятельно, иметь аналитический, а не описательный характер.</w:t>
      </w:r>
      <w:proofErr w:type="gramEnd"/>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содержание работы не соответствует списку использованной литературы;</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текст работы изложен путем дословного переписывания учебного пособия с нарушением авторских прав;</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нарушаются правила оформления работы.</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обучающимся, по согласованию с преподавателем. </w:t>
      </w:r>
      <w:proofErr w:type="gramStart"/>
      <w:r w:rsidRPr="00304217">
        <w:rPr>
          <w:rFonts w:ascii="Times New Roman" w:eastAsia="Times New Roman" w:hAnsi="Times New Roman" w:cs="Times New Roman"/>
          <w:sz w:val="24"/>
          <w:szCs w:val="24"/>
        </w:rPr>
        <w:t>Обучающимся</w:t>
      </w:r>
      <w:proofErr w:type="gramEnd"/>
      <w:r w:rsidRPr="00304217">
        <w:rPr>
          <w:rFonts w:ascii="Times New Roman" w:eastAsia="Times New Roman" w:hAnsi="Times New Roman" w:cs="Times New Roman"/>
          <w:sz w:val="24"/>
          <w:szCs w:val="24"/>
        </w:rPr>
        <w:t xml:space="preserve"> предоставляется право выбора темы реферата в пределах тематики, определяемой кафедрой.</w:t>
      </w:r>
    </w:p>
    <w:p w:rsidR="00346992" w:rsidRDefault="00346992" w:rsidP="00496D27">
      <w:pPr>
        <w:spacing w:after="0" w:line="240" w:lineRule="auto"/>
        <w:ind w:firstLine="709"/>
        <w:jc w:val="both"/>
        <w:rPr>
          <w:rFonts w:ascii="Times New Roman" w:eastAsia="Times New Roman" w:hAnsi="Times New Roman" w:cs="Times New Roman"/>
          <w:sz w:val="24"/>
          <w:szCs w:val="24"/>
        </w:rPr>
      </w:pPr>
      <w:proofErr w:type="gramStart"/>
      <w:r w:rsidRPr="00304217">
        <w:rPr>
          <w:rFonts w:ascii="Times New Roman" w:eastAsia="Times New Roman" w:hAnsi="Times New Roman" w:cs="Times New Roman"/>
          <w:sz w:val="24"/>
          <w:szCs w:val="24"/>
        </w:rPr>
        <w:t>Выполнение реферата позволит обучающемуся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roofErr w:type="gramEnd"/>
    </w:p>
    <w:p w:rsidR="0089693F" w:rsidRDefault="0089693F" w:rsidP="00496D27">
      <w:pPr>
        <w:spacing w:after="0" w:line="240" w:lineRule="auto"/>
        <w:ind w:firstLine="709"/>
        <w:jc w:val="both"/>
        <w:rPr>
          <w:rFonts w:ascii="Times New Roman" w:eastAsia="Times New Roman" w:hAnsi="Times New Roman" w:cs="Times New Roman"/>
          <w:sz w:val="24"/>
          <w:szCs w:val="24"/>
        </w:rPr>
      </w:pPr>
    </w:p>
    <w:p w:rsidR="0089693F" w:rsidRDefault="0089693F" w:rsidP="00496D27">
      <w:pPr>
        <w:spacing w:after="0" w:line="240" w:lineRule="auto"/>
        <w:ind w:firstLine="709"/>
        <w:jc w:val="both"/>
        <w:rPr>
          <w:rFonts w:ascii="Times New Roman" w:eastAsia="Times New Roman" w:hAnsi="Times New Roman" w:cs="Times New Roman"/>
          <w:sz w:val="24"/>
          <w:szCs w:val="24"/>
        </w:rPr>
      </w:pPr>
    </w:p>
    <w:p w:rsidR="0089693F" w:rsidRPr="00304217" w:rsidRDefault="0089693F" w:rsidP="00496D27">
      <w:pPr>
        <w:spacing w:after="0" w:line="240" w:lineRule="auto"/>
        <w:ind w:firstLine="709"/>
        <w:jc w:val="both"/>
        <w:rPr>
          <w:rFonts w:ascii="Times New Roman" w:eastAsia="Times New Roman" w:hAnsi="Times New Roman" w:cs="Times New Roman"/>
          <w:sz w:val="24"/>
          <w:szCs w:val="24"/>
        </w:rPr>
      </w:pPr>
    </w:p>
    <w:p w:rsidR="00346992"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20" w:name="_Toc32620004"/>
      <w:bookmarkStart w:id="21" w:name="_Toc21673953"/>
      <w:bookmarkStart w:id="22" w:name="_Toc7184125"/>
      <w:bookmarkStart w:id="23" w:name="_Toc32622159"/>
      <w:r w:rsidRPr="0089693F">
        <w:rPr>
          <w:rFonts w:ascii="Times New Roman" w:eastAsia="SimSun" w:hAnsi="Times New Roman" w:cs="Times New Roman"/>
          <w:b/>
          <w:bCs/>
          <w:sz w:val="28"/>
          <w:szCs w:val="28"/>
        </w:rPr>
        <w:lastRenderedPageBreak/>
        <w:t>Выполнение практико-ориентированных заданий</w:t>
      </w:r>
      <w:bookmarkEnd w:id="20"/>
      <w:bookmarkEnd w:id="21"/>
      <w:bookmarkEnd w:id="22"/>
      <w:bookmarkEnd w:id="23"/>
    </w:p>
    <w:p w:rsidR="0089693F" w:rsidRPr="0089693F" w:rsidRDefault="0089693F" w:rsidP="0089693F">
      <w:pPr>
        <w:keepNext/>
        <w:keepLines/>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Выполнение практико-ориентированных заданий является необходимым условием успешного изучения дисциплины. </w:t>
      </w:r>
      <w:proofErr w:type="gramStart"/>
      <w:r w:rsidRPr="00304217">
        <w:rPr>
          <w:rFonts w:ascii="Times New Roman" w:eastAsia="Times New Roman" w:hAnsi="Times New Roman" w:cs="Times New Roman"/>
          <w:sz w:val="24"/>
          <w:szCs w:val="24"/>
        </w:rPr>
        <w:t>Обучающийся</w:t>
      </w:r>
      <w:proofErr w:type="gramEnd"/>
      <w:r w:rsidRPr="00304217">
        <w:rPr>
          <w:rFonts w:ascii="Times New Roman" w:eastAsia="Times New Roman" w:hAnsi="Times New Roman" w:cs="Times New Roman"/>
          <w:sz w:val="24"/>
          <w:szCs w:val="24"/>
        </w:rPr>
        <w:t xml:space="preserve"> обязан выполнить практико-ориентированные задания при подготовке к семинарам. Кроме того, каждый обучающийся получает индивидуальный комплект заданий для самостоятельного решения.</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Выполнение заданий позволяет не только увидеть право в действии, но и получить навыки </w:t>
      </w:r>
      <w:proofErr w:type="spellStart"/>
      <w:r w:rsidRPr="00304217">
        <w:rPr>
          <w:rFonts w:ascii="Times New Roman" w:eastAsia="Times New Roman" w:hAnsi="Times New Roman" w:cs="Times New Roman"/>
          <w:sz w:val="24"/>
          <w:szCs w:val="24"/>
        </w:rPr>
        <w:t>правоприменения</w:t>
      </w:r>
      <w:proofErr w:type="spellEnd"/>
      <w:r w:rsidRPr="00304217">
        <w:rPr>
          <w:rFonts w:ascii="Times New Roman" w:eastAsia="Times New Roman" w:hAnsi="Times New Roman" w:cs="Times New Roman"/>
          <w:sz w:val="24"/>
          <w:szCs w:val="24"/>
        </w:rPr>
        <w:t xml:space="preserve"> правовых норм, составления различных документов на их основе.</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Успешное выполнение заданий возможно, если </w:t>
      </w:r>
      <w:proofErr w:type="gramStart"/>
      <w:r w:rsidRPr="00304217">
        <w:rPr>
          <w:rFonts w:ascii="Times New Roman" w:eastAsia="Times New Roman" w:hAnsi="Times New Roman" w:cs="Times New Roman"/>
          <w:sz w:val="24"/>
          <w:szCs w:val="24"/>
        </w:rPr>
        <w:t>обучающийся</w:t>
      </w:r>
      <w:proofErr w:type="gramEnd"/>
      <w:r w:rsidRPr="00304217">
        <w:rPr>
          <w:rFonts w:ascii="Times New Roman" w:eastAsia="Times New Roman" w:hAnsi="Times New Roman" w:cs="Times New Roman"/>
          <w:sz w:val="24"/>
          <w:szCs w:val="24"/>
        </w:rPr>
        <w:t xml:space="preserve"> руководствуется рядом рекомендаций:</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Перед решением необходимо пройти теоретическую подготовку по соответствующему разделу.</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Внимательно прочитать задачу, выделить из нее действующих лиц, отношения между ними.</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Квалифицировать ситуацию, о которой идет речь в фабуле. Определить круг источников правового регулирования.</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Найти соответствующие нормативные источники, проанализировать их, найти в них нормы, применимые к данной проблеме.</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Оформить выполнение практико-ориентированных заданий. Если задача решается к семинару, то достаточно </w:t>
      </w:r>
      <w:proofErr w:type="spellStart"/>
      <w:r w:rsidRPr="00304217">
        <w:rPr>
          <w:rFonts w:ascii="Times New Roman" w:eastAsia="Times New Roman" w:hAnsi="Times New Roman" w:cs="Times New Roman"/>
          <w:sz w:val="24"/>
          <w:szCs w:val="24"/>
        </w:rPr>
        <w:t>тезисно</w:t>
      </w:r>
      <w:proofErr w:type="spellEnd"/>
      <w:r w:rsidRPr="00304217">
        <w:rPr>
          <w:rFonts w:ascii="Times New Roman" w:eastAsia="Times New Roman" w:hAnsi="Times New Roman" w:cs="Times New Roman"/>
          <w:sz w:val="24"/>
          <w:szCs w:val="24"/>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Решение задач представляет не только форму подготовки к предстоящему семинару, но и форму самостоятельной работы </w:t>
      </w:r>
      <w:proofErr w:type="gramStart"/>
      <w:r w:rsidRPr="00304217">
        <w:rPr>
          <w:rFonts w:ascii="Times New Roman" w:eastAsia="Times New Roman" w:hAnsi="Times New Roman" w:cs="Times New Roman"/>
          <w:sz w:val="24"/>
          <w:szCs w:val="24"/>
        </w:rPr>
        <w:t>обучающегося</w:t>
      </w:r>
      <w:proofErr w:type="gramEnd"/>
      <w:r w:rsidRPr="00304217">
        <w:rPr>
          <w:rFonts w:ascii="Times New Roman" w:eastAsia="Times New Roman" w:hAnsi="Times New Roman" w:cs="Times New Roman"/>
          <w:sz w:val="24"/>
          <w:szCs w:val="24"/>
        </w:rPr>
        <w:t>, которая оценивается и влияет на общую оценку по дисциплине.</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Комплекты задач составляются преподавателем индивидуально для каждого обучающегося. В каждый компле</w:t>
      </w:r>
      <w:proofErr w:type="gramStart"/>
      <w:r w:rsidRPr="00304217">
        <w:rPr>
          <w:rFonts w:ascii="Times New Roman" w:eastAsia="Times New Roman" w:hAnsi="Times New Roman" w:cs="Times New Roman"/>
          <w:sz w:val="24"/>
          <w:szCs w:val="24"/>
        </w:rPr>
        <w:t>кт вкл</w:t>
      </w:r>
      <w:proofErr w:type="gramEnd"/>
      <w:r w:rsidRPr="00304217">
        <w:rPr>
          <w:rFonts w:ascii="Times New Roman" w:eastAsia="Times New Roman" w:hAnsi="Times New Roman" w:cs="Times New Roman"/>
          <w:sz w:val="24"/>
          <w:szCs w:val="24"/>
        </w:rPr>
        <w:t>ючается по четыре задачи. Преподаватель выдает комплект индивидуально каждому обучающемуся, обучающемуся в группе, где он ведет семинарские занятия.</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Комплекты формируются преподавателем, ведущим семинары, для каждого обучающегося. Обучающийся не может самостоятельно выбрать комплект или его наполнение. </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обучающегося, номер группы и курс, а также, если это установлено, номер комплекта задач.</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Во-вторых, письменное изложение решения должно содержать ответы на все сформулированные к задаче вопросы, ссылки на правовые нормы.</w:t>
      </w:r>
    </w:p>
    <w:p w:rsidR="00346992" w:rsidRPr="00304217" w:rsidRDefault="00346992" w:rsidP="00496D27">
      <w:pPr>
        <w:spacing w:after="0" w:line="240" w:lineRule="auto"/>
        <w:ind w:firstLine="720"/>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 xml:space="preserve">Решение должно исходить из условия задачи, содержать ссылку на действующую </w:t>
      </w:r>
      <w:r w:rsidR="0089693F">
        <w:rPr>
          <w:rFonts w:ascii="Times New Roman" w:eastAsia="Times New Roman" w:hAnsi="Times New Roman" w:cs="Times New Roman"/>
          <w:spacing w:val="4"/>
          <w:sz w:val="24"/>
          <w:szCs w:val="24"/>
        </w:rPr>
        <w:t xml:space="preserve">правовую </w:t>
      </w:r>
      <w:r w:rsidRPr="00304217">
        <w:rPr>
          <w:rFonts w:ascii="Times New Roman" w:eastAsia="Times New Roman" w:hAnsi="Times New Roman" w:cs="Times New Roman"/>
          <w:spacing w:val="4"/>
          <w:sz w:val="24"/>
          <w:szCs w:val="24"/>
        </w:rPr>
        <w:t xml:space="preserve">норму, иметь четкое теоретическое обоснование. Такое письменное решение задач поможет обучающемуся научиться </w:t>
      </w:r>
      <w:proofErr w:type="gramStart"/>
      <w:r w:rsidRPr="00304217">
        <w:rPr>
          <w:rFonts w:ascii="Times New Roman" w:eastAsia="Times New Roman" w:hAnsi="Times New Roman" w:cs="Times New Roman"/>
          <w:spacing w:val="4"/>
          <w:sz w:val="24"/>
          <w:szCs w:val="24"/>
        </w:rPr>
        <w:t>грамотно</w:t>
      </w:r>
      <w:proofErr w:type="gramEnd"/>
      <w:r w:rsidRPr="00304217">
        <w:rPr>
          <w:rFonts w:ascii="Times New Roman" w:eastAsia="Times New Roman" w:hAnsi="Times New Roman" w:cs="Times New Roman"/>
          <w:spacing w:val="4"/>
          <w:sz w:val="24"/>
          <w:szCs w:val="2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346992"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24" w:name="_Toc32620005"/>
      <w:bookmarkStart w:id="25" w:name="_Toc21673954"/>
      <w:bookmarkStart w:id="26" w:name="_Toc7184126"/>
      <w:bookmarkStart w:id="27" w:name="_Toc32622160"/>
      <w:r w:rsidRPr="0089693F">
        <w:rPr>
          <w:rFonts w:ascii="Times New Roman" w:eastAsia="SimSun" w:hAnsi="Times New Roman" w:cs="Times New Roman"/>
          <w:b/>
          <w:bCs/>
          <w:sz w:val="28"/>
          <w:szCs w:val="28"/>
        </w:rPr>
        <w:lastRenderedPageBreak/>
        <w:t>Подготовка к занятиям в интерактивной форме</w:t>
      </w:r>
      <w:bookmarkEnd w:id="24"/>
      <w:bookmarkEnd w:id="25"/>
      <w:bookmarkEnd w:id="26"/>
      <w:bookmarkEnd w:id="27"/>
    </w:p>
    <w:p w:rsidR="0089693F" w:rsidRPr="0089693F" w:rsidRDefault="0089693F" w:rsidP="0089693F">
      <w:pPr>
        <w:keepNext/>
        <w:keepLines/>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Внедрение интерактивных форм обучения – одно из важнейших направлений совершенствования подготовки обучающегося в современном вузе. </w:t>
      </w:r>
      <w:proofErr w:type="gramStart"/>
      <w:r w:rsidRPr="00304217">
        <w:rPr>
          <w:rFonts w:ascii="Times New Roman" w:eastAsia="Times New Roman" w:hAnsi="Times New Roman" w:cs="Times New Roman"/>
          <w:sz w:val="24"/>
          <w:szCs w:val="24"/>
        </w:rPr>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обучающимися.</w:t>
      </w:r>
      <w:proofErr w:type="gramEnd"/>
      <w:r w:rsidRPr="00304217">
        <w:rPr>
          <w:rFonts w:ascii="Times New Roman" w:eastAsia="Times New Roman" w:hAnsi="Times New Roman" w:cs="Times New Roman"/>
          <w:sz w:val="24"/>
          <w:szCs w:val="24"/>
        </w:rPr>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обучающихся. Говоря простым языком, обучающиеся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 процессе обучения необходимо обращать внимание в первую очередь </w:t>
      </w:r>
      <w:proofErr w:type="gramStart"/>
      <w:r w:rsidRPr="00304217">
        <w:rPr>
          <w:rFonts w:ascii="Times New Roman" w:eastAsia="Times New Roman" w:hAnsi="Times New Roman" w:cs="Times New Roman"/>
          <w:sz w:val="24"/>
          <w:szCs w:val="24"/>
        </w:rPr>
        <w:t>на те</w:t>
      </w:r>
      <w:proofErr w:type="gramEnd"/>
      <w:r w:rsidRPr="00304217">
        <w:rPr>
          <w:rFonts w:ascii="Times New Roman" w:eastAsia="Times New Roman" w:hAnsi="Times New Roman" w:cs="Times New Roman"/>
          <w:sz w:val="24"/>
          <w:szCs w:val="24"/>
        </w:rP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обучающихся группы без исключения.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Активность преподавателя уступает место активности обучающихся,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304217">
        <w:rPr>
          <w:rFonts w:ascii="Times New Roman" w:eastAsia="Times New Roman" w:hAnsi="Times New Roman" w:cs="Times New Roman"/>
          <w:sz w:val="24"/>
          <w:szCs w:val="24"/>
        </w:rPr>
        <w:t>использоваться</w:t>
      </w:r>
      <w:proofErr w:type="gramEnd"/>
      <w:r w:rsidRPr="00304217">
        <w:rPr>
          <w:rFonts w:ascii="Times New Roman" w:eastAsia="Times New Roman" w:hAnsi="Times New Roman" w:cs="Times New Roman"/>
          <w:sz w:val="24"/>
          <w:szCs w:val="24"/>
        </w:rPr>
        <w:t xml:space="preserve"> в интенсивном обучении достаточно взрослых обучающихся.</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обучающийся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Другими словами, интерактивное обучение – это, прежде всего, диалоговое обучение, в ходе которого осуществляется взаимодействие между обучающимся и преподавателем, между самими обучающимися.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Задачами интерактивных форм обучения являются: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пробуждение у </w:t>
      </w:r>
      <w:proofErr w:type="gramStart"/>
      <w:r w:rsidRPr="00304217">
        <w:rPr>
          <w:rFonts w:ascii="Times New Roman" w:eastAsia="Times New Roman" w:hAnsi="Times New Roman" w:cs="Times New Roman"/>
          <w:sz w:val="24"/>
          <w:szCs w:val="24"/>
        </w:rPr>
        <w:t>обучающихся</w:t>
      </w:r>
      <w:proofErr w:type="gramEnd"/>
      <w:r w:rsidRPr="00304217">
        <w:rPr>
          <w:rFonts w:ascii="Times New Roman" w:eastAsia="Times New Roman" w:hAnsi="Times New Roman" w:cs="Times New Roman"/>
          <w:sz w:val="24"/>
          <w:szCs w:val="24"/>
        </w:rPr>
        <w:t xml:space="preserve"> интереса;</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эффективное усвоение учебного материала;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установление воздействия между </w:t>
      </w:r>
      <w:proofErr w:type="gramStart"/>
      <w:r w:rsidRPr="00304217">
        <w:rPr>
          <w:rFonts w:ascii="Times New Roman" w:eastAsia="Times New Roman" w:hAnsi="Times New Roman" w:cs="Times New Roman"/>
          <w:sz w:val="24"/>
          <w:szCs w:val="24"/>
        </w:rPr>
        <w:t>обучающимися</w:t>
      </w:r>
      <w:proofErr w:type="gramEnd"/>
      <w:r w:rsidRPr="00304217">
        <w:rPr>
          <w:rFonts w:ascii="Times New Roman" w:eastAsia="Times New Roman" w:hAnsi="Times New Roman" w:cs="Times New Roman"/>
          <w:sz w:val="24"/>
          <w:szCs w:val="24"/>
        </w:rPr>
        <w:t xml:space="preserve">, обучение работать в команде, проявлять терпимость к любой точке зрения, уважать право каждого на свободу слова, уважать его достоинства;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формирование у </w:t>
      </w:r>
      <w:proofErr w:type="gramStart"/>
      <w:r w:rsidRPr="00304217">
        <w:rPr>
          <w:rFonts w:ascii="Times New Roman" w:eastAsia="Times New Roman" w:hAnsi="Times New Roman" w:cs="Times New Roman"/>
          <w:sz w:val="24"/>
          <w:szCs w:val="24"/>
        </w:rPr>
        <w:t>обучающихся</w:t>
      </w:r>
      <w:proofErr w:type="gramEnd"/>
      <w:r w:rsidRPr="00304217">
        <w:rPr>
          <w:rFonts w:ascii="Times New Roman" w:eastAsia="Times New Roman" w:hAnsi="Times New Roman" w:cs="Times New Roman"/>
          <w:sz w:val="24"/>
          <w:szCs w:val="24"/>
        </w:rPr>
        <w:t xml:space="preserve"> мнения и отношения;</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формирование жизненных и профессиональных навыков;</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выход на уровень осознанной компетентности </w:t>
      </w:r>
      <w:proofErr w:type="gramStart"/>
      <w:r w:rsidRPr="00304217">
        <w:rPr>
          <w:rFonts w:ascii="Times New Roman" w:eastAsia="Times New Roman" w:hAnsi="Times New Roman" w:cs="Times New Roman"/>
          <w:sz w:val="24"/>
          <w:szCs w:val="24"/>
        </w:rPr>
        <w:t>обучающегося</w:t>
      </w:r>
      <w:proofErr w:type="gramEnd"/>
      <w:r w:rsidRPr="00304217">
        <w:rPr>
          <w:rFonts w:ascii="Times New Roman" w:eastAsia="Times New Roman" w:hAnsi="Times New Roman" w:cs="Times New Roman"/>
          <w:sz w:val="24"/>
          <w:szCs w:val="24"/>
        </w:rPr>
        <w:t xml:space="preserve">. </w:t>
      </w:r>
    </w:p>
    <w:p w:rsidR="00346992" w:rsidRPr="00304217" w:rsidRDefault="00346992" w:rsidP="00173D9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346992" w:rsidRPr="00304217" w:rsidRDefault="00346992" w:rsidP="00173D9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346992" w:rsidRPr="00304217" w:rsidRDefault="00346992" w:rsidP="00173D97">
      <w:pPr>
        <w:spacing w:after="0" w:line="240" w:lineRule="auto"/>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Для решения воспитательных и учебных задач преподавателем могут быть использованы следующие интерактивные формы: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круглый стол (дискуссия, дебаты);</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мозговой штурм (</w:t>
      </w:r>
      <w:proofErr w:type="spellStart"/>
      <w:r w:rsidRPr="00304217">
        <w:rPr>
          <w:rFonts w:ascii="Times New Roman" w:eastAsia="Times New Roman" w:hAnsi="Times New Roman" w:cs="Times New Roman"/>
          <w:sz w:val="24"/>
          <w:szCs w:val="24"/>
        </w:rPr>
        <w:t>брейнсторм</w:t>
      </w:r>
      <w:proofErr w:type="spellEnd"/>
      <w:r w:rsidRPr="00304217">
        <w:rPr>
          <w:rFonts w:ascii="Times New Roman" w:eastAsia="Times New Roman" w:hAnsi="Times New Roman" w:cs="Times New Roman"/>
          <w:sz w:val="24"/>
          <w:szCs w:val="24"/>
        </w:rPr>
        <w:t>, мозговая атака);</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деловые и ролевые игры;</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proofErr w:type="spellStart"/>
      <w:r w:rsidRPr="00304217">
        <w:rPr>
          <w:rFonts w:ascii="Times New Roman" w:eastAsia="Times New Roman" w:hAnsi="Times New Roman" w:cs="Times New Roman"/>
          <w:sz w:val="24"/>
          <w:szCs w:val="24"/>
        </w:rPr>
        <w:t>Case-study</w:t>
      </w:r>
      <w:proofErr w:type="spellEnd"/>
      <w:r w:rsidRPr="00304217">
        <w:rPr>
          <w:rFonts w:ascii="Times New Roman" w:eastAsia="Times New Roman" w:hAnsi="Times New Roman" w:cs="Times New Roman"/>
          <w:sz w:val="24"/>
          <w:szCs w:val="24"/>
        </w:rPr>
        <w:t xml:space="preserve"> (анализ конкретных ситуаций, ситуационный анализ);</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мастер класс.</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Принципы работы на интерактивном занятии: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занятие – не лекция, а общая работа;</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все участники равны независимо от возраста, социального статуса, опыта, места работы;</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каждый участник имеет право на собственное мнение по любому вопросу;</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нет места прямой критике личности (подвергнуться критике может только идея);</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все сказанное на занятии – не руководство к действию, а информация к размышлению.</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Эффективность интерактивного обучения: </w:t>
      </w:r>
    </w:p>
    <w:p w:rsidR="00346992" w:rsidRPr="00304217" w:rsidRDefault="00346992" w:rsidP="00496D27">
      <w:pPr>
        <w:numPr>
          <w:ilvl w:val="1"/>
          <w:numId w:val="11"/>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346992" w:rsidRPr="00304217" w:rsidRDefault="00346992" w:rsidP="00496D27">
      <w:pPr>
        <w:numPr>
          <w:ilvl w:val="1"/>
          <w:numId w:val="11"/>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346992" w:rsidRPr="00304217" w:rsidRDefault="00346992" w:rsidP="00496D27">
      <w:pPr>
        <w:numPr>
          <w:ilvl w:val="1"/>
          <w:numId w:val="11"/>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обеспечивает не только прирост знаний, умений, навыков, способов деятельности и коммуникации, но и раскрытие новых возможностей обучающихся, </w:t>
      </w:r>
      <w:r w:rsidRPr="00304217">
        <w:rPr>
          <w:rFonts w:ascii="Times New Roman" w:eastAsia="Times New Roman" w:hAnsi="Times New Roman" w:cs="Times New Roman"/>
          <w:sz w:val="24"/>
          <w:szCs w:val="24"/>
        </w:rPr>
        <w:lastRenderedPageBreak/>
        <w:t xml:space="preserve">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346992" w:rsidRDefault="00346992" w:rsidP="00496D27">
      <w:pPr>
        <w:numPr>
          <w:ilvl w:val="1"/>
          <w:numId w:val="11"/>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173D97" w:rsidRPr="00304217" w:rsidRDefault="00173D97" w:rsidP="00173D97">
      <w:pPr>
        <w:tabs>
          <w:tab w:val="left" w:pos="1134"/>
        </w:tabs>
        <w:spacing w:after="0" w:line="240" w:lineRule="auto"/>
        <w:ind w:left="709"/>
        <w:jc w:val="both"/>
        <w:rPr>
          <w:rFonts w:ascii="Times New Roman" w:eastAsia="Times New Roman" w:hAnsi="Times New Roman" w:cs="Times New Roman"/>
          <w:sz w:val="24"/>
          <w:szCs w:val="24"/>
        </w:rPr>
      </w:pPr>
    </w:p>
    <w:p w:rsidR="00346992" w:rsidRPr="00173D97"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28" w:name="_Toc32620006"/>
      <w:bookmarkStart w:id="29" w:name="_Toc21673955"/>
      <w:bookmarkStart w:id="30" w:name="_Toc7184127"/>
      <w:bookmarkStart w:id="31" w:name="_Toc32622161"/>
      <w:r w:rsidRPr="00173D97">
        <w:rPr>
          <w:rFonts w:ascii="Times New Roman" w:eastAsia="SimSun" w:hAnsi="Times New Roman" w:cs="Times New Roman"/>
          <w:b/>
          <w:bCs/>
          <w:sz w:val="28"/>
          <w:szCs w:val="28"/>
        </w:rPr>
        <w:t>Подготовка к промежуточной аттестации по дисциплине</w:t>
      </w:r>
      <w:bookmarkEnd w:id="28"/>
      <w:bookmarkEnd w:id="29"/>
      <w:bookmarkEnd w:id="30"/>
      <w:bookmarkEnd w:id="31"/>
    </w:p>
    <w:p w:rsidR="00173D97" w:rsidRPr="00304217" w:rsidRDefault="00173D97" w:rsidP="00173D97">
      <w:pPr>
        <w:keepNext/>
        <w:keepLines/>
        <w:tabs>
          <w:tab w:val="left" w:pos="1276"/>
        </w:tabs>
        <w:suppressAutoHyphens/>
        <w:spacing w:after="0" w:line="240" w:lineRule="auto"/>
        <w:ind w:left="709"/>
        <w:jc w:val="both"/>
        <w:outlineLvl w:val="0"/>
        <w:rPr>
          <w:rFonts w:ascii="Times New Roman" w:eastAsia="SimSun" w:hAnsi="Times New Roman" w:cs="Times New Roman"/>
          <w:b/>
          <w:bCs/>
          <w:sz w:val="24"/>
          <w:szCs w:val="24"/>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w:t>
      </w:r>
      <w:proofErr w:type="gramStart"/>
      <w:r w:rsidRPr="00304217">
        <w:rPr>
          <w:rFonts w:ascii="Times New Roman" w:eastAsia="Times New Roman" w:hAnsi="Times New Roman" w:cs="Times New Roman"/>
          <w:sz w:val="24"/>
          <w:szCs w:val="24"/>
        </w:rPr>
        <w:t>обучающихся</w:t>
      </w:r>
      <w:proofErr w:type="gramEnd"/>
      <w:r w:rsidRPr="00304217">
        <w:rPr>
          <w:rFonts w:ascii="Times New Roman" w:eastAsia="Times New Roman" w:hAnsi="Times New Roman" w:cs="Times New Roman"/>
          <w:sz w:val="24"/>
          <w:szCs w:val="24"/>
        </w:rPr>
        <w:t xml:space="preserve"> – за семестр. </w:t>
      </w:r>
    </w:p>
    <w:p w:rsidR="00346992" w:rsidRPr="00304217" w:rsidRDefault="00346992" w:rsidP="00496D27">
      <w:pPr>
        <w:spacing w:after="0" w:line="240" w:lineRule="auto"/>
        <w:ind w:firstLine="720"/>
        <w:jc w:val="both"/>
        <w:rPr>
          <w:rFonts w:ascii="Times New Roman" w:hAnsi="Times New Roman" w:cs="Times New Roman"/>
          <w:bCs/>
          <w:iCs/>
          <w:sz w:val="24"/>
          <w:szCs w:val="24"/>
        </w:rPr>
      </w:pPr>
      <w:r w:rsidRPr="00304217">
        <w:rPr>
          <w:rFonts w:ascii="Times New Roman" w:hAnsi="Times New Roman" w:cs="Times New Roman"/>
          <w:bCs/>
          <w:iCs/>
          <w:sz w:val="24"/>
          <w:szCs w:val="24"/>
        </w:rPr>
        <w:t xml:space="preserve">По результатам промежуточной аттестации </w:t>
      </w:r>
      <w:proofErr w:type="gramStart"/>
      <w:r w:rsidRPr="00304217">
        <w:rPr>
          <w:rFonts w:ascii="Times New Roman" w:hAnsi="Times New Roman" w:cs="Times New Roman"/>
          <w:bCs/>
          <w:iCs/>
          <w:sz w:val="24"/>
          <w:szCs w:val="24"/>
        </w:rPr>
        <w:t>обучающемуся</w:t>
      </w:r>
      <w:proofErr w:type="gramEnd"/>
      <w:r w:rsidRPr="00304217">
        <w:rPr>
          <w:rFonts w:ascii="Times New Roman" w:hAnsi="Times New Roman" w:cs="Times New Roman"/>
          <w:bCs/>
          <w:iCs/>
          <w:sz w:val="24"/>
          <w:szCs w:val="24"/>
        </w:rPr>
        <w:t xml:space="preserve">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rsidR="00346992" w:rsidRPr="00304217" w:rsidRDefault="00346992" w:rsidP="00173D9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Основн</w:t>
      </w:r>
      <w:r w:rsidR="00173D97">
        <w:rPr>
          <w:rFonts w:ascii="Times New Roman" w:eastAsia="Times New Roman" w:hAnsi="Times New Roman" w:cs="Times New Roman"/>
          <w:sz w:val="24"/>
          <w:szCs w:val="24"/>
        </w:rPr>
        <w:t>ой</w:t>
      </w:r>
      <w:r w:rsidRPr="00304217">
        <w:rPr>
          <w:rFonts w:ascii="Times New Roman" w:eastAsia="Times New Roman" w:hAnsi="Times New Roman" w:cs="Times New Roman"/>
          <w:sz w:val="24"/>
          <w:szCs w:val="24"/>
        </w:rPr>
        <w:t xml:space="preserve"> форм</w:t>
      </w:r>
      <w:r w:rsidR="00173D97">
        <w:rPr>
          <w:rFonts w:ascii="Times New Roman" w:eastAsia="Times New Roman" w:hAnsi="Times New Roman" w:cs="Times New Roman"/>
          <w:sz w:val="24"/>
          <w:szCs w:val="24"/>
        </w:rPr>
        <w:t>ой</w:t>
      </w:r>
      <w:r w:rsidRPr="00304217">
        <w:rPr>
          <w:rFonts w:ascii="Times New Roman" w:eastAsia="Times New Roman" w:hAnsi="Times New Roman" w:cs="Times New Roman"/>
          <w:sz w:val="24"/>
          <w:szCs w:val="24"/>
        </w:rPr>
        <w:t xml:space="preserve"> промежуточной аттестации</w:t>
      </w:r>
      <w:r w:rsidR="00173D97">
        <w:rPr>
          <w:rFonts w:ascii="Times New Roman" w:eastAsia="Times New Roman" w:hAnsi="Times New Roman" w:cs="Times New Roman"/>
          <w:sz w:val="24"/>
          <w:szCs w:val="24"/>
        </w:rPr>
        <w:t xml:space="preserve"> для данной учебной дисциплины является зачет.</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Промежуточная аттестация обеспечивает оперативное управление учебной деятельностью </w:t>
      </w:r>
      <w:proofErr w:type="gramStart"/>
      <w:r w:rsidRPr="00304217">
        <w:rPr>
          <w:rFonts w:ascii="Times New Roman" w:eastAsia="Times New Roman" w:hAnsi="Times New Roman" w:cs="Times New Roman"/>
          <w:sz w:val="24"/>
          <w:szCs w:val="24"/>
        </w:rPr>
        <w:t>обучающихся</w:t>
      </w:r>
      <w:proofErr w:type="gramEnd"/>
      <w:r w:rsidRPr="00304217">
        <w:rPr>
          <w:rFonts w:ascii="Times New Roman" w:eastAsia="Times New Roman" w:hAnsi="Times New Roman" w:cs="Times New Roman"/>
          <w:sz w:val="24"/>
          <w:szCs w:val="24"/>
        </w:rPr>
        <w:t xml:space="preserve"> и ее корректировку и проводится с целью определения: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соответствия уровня и качества подготовки специалиста;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полноты и прочности теоретических знаний по дисциплине или ряду дисциплин;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proofErr w:type="spellStart"/>
      <w:r w:rsidRPr="00304217">
        <w:rPr>
          <w:rFonts w:ascii="Times New Roman" w:eastAsia="Times New Roman" w:hAnsi="Times New Roman" w:cs="Times New Roman"/>
          <w:sz w:val="24"/>
          <w:szCs w:val="24"/>
        </w:rPr>
        <w:t>сформированности</w:t>
      </w:r>
      <w:proofErr w:type="spellEnd"/>
      <w:r w:rsidRPr="00304217">
        <w:rPr>
          <w:rFonts w:ascii="Times New Roman" w:eastAsia="Times New Roman" w:hAnsi="Times New Roman" w:cs="Times New Roman"/>
          <w:sz w:val="24"/>
          <w:szCs w:val="24"/>
        </w:rPr>
        <w:t xml:space="preserve"> умений применять полученные теоретические знания при решении практических задач;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определения умений самостоятельной работы с учебно-нормативной литературой. </w:t>
      </w:r>
    </w:p>
    <w:p w:rsidR="00346992" w:rsidRPr="00304217" w:rsidRDefault="00346992" w:rsidP="00496D27">
      <w:pPr>
        <w:spacing w:after="0" w:line="240" w:lineRule="auto"/>
        <w:ind w:firstLine="720"/>
        <w:jc w:val="both"/>
        <w:rPr>
          <w:rFonts w:ascii="Times New Roman" w:hAnsi="Times New Roman" w:cs="Times New Roman"/>
          <w:sz w:val="24"/>
          <w:szCs w:val="24"/>
        </w:rPr>
      </w:pPr>
      <w:r w:rsidRPr="00304217">
        <w:rPr>
          <w:rFonts w:ascii="Times New Roman" w:hAnsi="Times New Roman" w:cs="Times New Roman"/>
          <w:bCs/>
          <w:iCs/>
          <w:sz w:val="24"/>
          <w:szCs w:val="24"/>
        </w:rPr>
        <w:t>Критерии оценки результатов зач</w:t>
      </w:r>
      <w:r w:rsidR="00173D97">
        <w:rPr>
          <w:rFonts w:ascii="Times New Roman" w:hAnsi="Times New Roman" w:cs="Times New Roman"/>
          <w:bCs/>
          <w:iCs/>
          <w:sz w:val="24"/>
          <w:szCs w:val="24"/>
        </w:rPr>
        <w:t>е</w:t>
      </w:r>
      <w:r w:rsidRPr="00304217">
        <w:rPr>
          <w:rFonts w:ascii="Times New Roman" w:hAnsi="Times New Roman" w:cs="Times New Roman"/>
          <w:bCs/>
          <w:iCs/>
          <w:sz w:val="24"/>
          <w:szCs w:val="24"/>
        </w:rPr>
        <w:t xml:space="preserve">та изложены в фонде оценочных средств изучаемой дисциплины. </w:t>
      </w:r>
      <w:r w:rsidRPr="00304217">
        <w:rPr>
          <w:rFonts w:ascii="Times New Roman" w:hAnsi="Times New Roman" w:cs="Times New Roman"/>
          <w:sz w:val="24"/>
          <w:szCs w:val="24"/>
        </w:rPr>
        <w:t xml:space="preserve">Основой для определения оценки служит уровень освоения </w:t>
      </w:r>
      <w:proofErr w:type="gramStart"/>
      <w:r w:rsidRPr="00304217">
        <w:rPr>
          <w:rFonts w:ascii="Times New Roman" w:hAnsi="Times New Roman" w:cs="Times New Roman"/>
          <w:sz w:val="24"/>
          <w:szCs w:val="24"/>
        </w:rPr>
        <w:t>обучающимися</w:t>
      </w:r>
      <w:proofErr w:type="gramEnd"/>
      <w:r w:rsidRPr="00304217">
        <w:rPr>
          <w:rFonts w:ascii="Times New Roman" w:hAnsi="Times New Roman" w:cs="Times New Roman"/>
          <w:sz w:val="24"/>
          <w:szCs w:val="24"/>
        </w:rPr>
        <w:t xml:space="preserve"> материала, предусмотренного рабочей программой дисциплины. </w:t>
      </w:r>
    </w:p>
    <w:p w:rsidR="00346992" w:rsidRPr="00304217" w:rsidRDefault="00346992" w:rsidP="00496D27">
      <w:pPr>
        <w:spacing w:after="0" w:line="240" w:lineRule="auto"/>
        <w:ind w:firstLine="720"/>
        <w:jc w:val="both"/>
        <w:rPr>
          <w:rFonts w:ascii="Times New Roman" w:hAnsi="Times New Roman" w:cs="Times New Roman"/>
          <w:bCs/>
          <w:iCs/>
          <w:sz w:val="24"/>
          <w:szCs w:val="24"/>
        </w:rPr>
      </w:pPr>
      <w:r w:rsidRPr="00304217">
        <w:rPr>
          <w:rFonts w:ascii="Times New Roman" w:hAnsi="Times New Roman" w:cs="Times New Roman"/>
          <w:bCs/>
          <w:iCs/>
          <w:sz w:val="24"/>
          <w:szCs w:val="24"/>
        </w:rPr>
        <w:t>Подготовка к зач</w:t>
      </w:r>
      <w:r w:rsidR="008C1885">
        <w:rPr>
          <w:rFonts w:ascii="Times New Roman" w:hAnsi="Times New Roman" w:cs="Times New Roman"/>
          <w:bCs/>
          <w:iCs/>
          <w:sz w:val="24"/>
          <w:szCs w:val="24"/>
        </w:rPr>
        <w:t>е</w:t>
      </w:r>
      <w:r w:rsidRPr="00304217">
        <w:rPr>
          <w:rFonts w:ascii="Times New Roman" w:hAnsi="Times New Roman" w:cs="Times New Roman"/>
          <w:bCs/>
          <w:iCs/>
          <w:sz w:val="24"/>
          <w:szCs w:val="24"/>
        </w:rPr>
        <w:t xml:space="preserve">ту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rsidR="00346992" w:rsidRPr="00304217" w:rsidRDefault="00346992" w:rsidP="00496D27">
      <w:pPr>
        <w:spacing w:after="0" w:line="240" w:lineRule="auto"/>
        <w:ind w:firstLine="720"/>
        <w:jc w:val="both"/>
        <w:rPr>
          <w:rFonts w:ascii="Times New Roman" w:hAnsi="Times New Roman" w:cs="Times New Roman"/>
          <w:sz w:val="24"/>
          <w:szCs w:val="24"/>
        </w:rPr>
      </w:pPr>
      <w:proofErr w:type="gramStart"/>
      <w:r w:rsidRPr="00304217">
        <w:rPr>
          <w:rFonts w:ascii="Times New Roman" w:hAnsi="Times New Roman" w:cs="Times New Roman"/>
          <w:sz w:val="24"/>
          <w:szCs w:val="24"/>
        </w:rPr>
        <w:t>Преподавателям с уч</w:t>
      </w:r>
      <w:r w:rsidR="00173D97">
        <w:rPr>
          <w:rFonts w:ascii="Times New Roman" w:hAnsi="Times New Roman" w:cs="Times New Roman"/>
          <w:sz w:val="24"/>
          <w:szCs w:val="24"/>
        </w:rPr>
        <w:t>е</w:t>
      </w:r>
      <w:r w:rsidRPr="00304217">
        <w:rPr>
          <w:rFonts w:ascii="Times New Roman" w:hAnsi="Times New Roman" w:cs="Times New Roman"/>
          <w:sz w:val="24"/>
          <w:szCs w:val="24"/>
        </w:rPr>
        <w:t>том результативности работы обучающегося в период между вторым рубежным контролем и началом зач</w:t>
      </w:r>
      <w:r w:rsidR="00173D97">
        <w:rPr>
          <w:rFonts w:ascii="Times New Roman" w:hAnsi="Times New Roman" w:cs="Times New Roman"/>
          <w:sz w:val="24"/>
          <w:szCs w:val="24"/>
        </w:rPr>
        <w:t>е</w:t>
      </w:r>
      <w:r w:rsidRPr="00304217">
        <w:rPr>
          <w:rFonts w:ascii="Times New Roman" w:hAnsi="Times New Roman" w:cs="Times New Roman"/>
          <w:sz w:val="24"/>
          <w:szCs w:val="24"/>
        </w:rPr>
        <w:t>тной недели, может быть принято решение о признании обучающегося освоившим объём учебной дисциплины по итогам семестра и проставлении в зачетную книжку обучающегося: «зачтено».</w:t>
      </w:r>
      <w:proofErr w:type="gramEnd"/>
    </w:p>
    <w:p w:rsidR="00346992" w:rsidRPr="00304217" w:rsidRDefault="00346992" w:rsidP="00496D27">
      <w:pPr>
        <w:spacing w:after="0" w:line="240" w:lineRule="auto"/>
        <w:ind w:firstLine="720"/>
        <w:jc w:val="both"/>
        <w:rPr>
          <w:rFonts w:ascii="Times New Roman" w:hAnsi="Times New Roman" w:cs="Times New Roman"/>
          <w:bCs/>
          <w:iCs/>
          <w:sz w:val="24"/>
          <w:szCs w:val="24"/>
        </w:rPr>
      </w:pPr>
      <w:r w:rsidRPr="00304217">
        <w:rPr>
          <w:rFonts w:ascii="Times New Roman" w:hAnsi="Times New Roman" w:cs="Times New Roman"/>
          <w:bCs/>
          <w:iCs/>
          <w:sz w:val="24"/>
          <w:szCs w:val="24"/>
        </w:rPr>
        <w:t>При подготовке к зач</w:t>
      </w:r>
      <w:r w:rsidR="00173D97">
        <w:rPr>
          <w:rFonts w:ascii="Times New Roman" w:hAnsi="Times New Roman" w:cs="Times New Roman"/>
          <w:bCs/>
          <w:iCs/>
          <w:sz w:val="24"/>
          <w:szCs w:val="24"/>
        </w:rPr>
        <w:t>е</w:t>
      </w:r>
      <w:r w:rsidRPr="00304217">
        <w:rPr>
          <w:rFonts w:ascii="Times New Roman" w:hAnsi="Times New Roman" w:cs="Times New Roman"/>
          <w:bCs/>
          <w:iCs/>
          <w:sz w:val="24"/>
          <w:szCs w:val="24"/>
        </w:rPr>
        <w:t>ту  необходимо помнить следующие правила:</w:t>
      </w:r>
    </w:p>
    <w:p w:rsidR="00346992" w:rsidRPr="00304217" w:rsidRDefault="00346992" w:rsidP="00496D27">
      <w:pPr>
        <w:widowControl w:val="0"/>
        <w:numPr>
          <w:ilvl w:val="0"/>
          <w:numId w:val="12"/>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rsidR="00346992" w:rsidRPr="00304217" w:rsidRDefault="00346992" w:rsidP="00496D27">
      <w:pPr>
        <w:widowControl w:val="0"/>
        <w:numPr>
          <w:ilvl w:val="0"/>
          <w:numId w:val="12"/>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Приступать к повторению и обобщению материала необходимо задолго до зачётной недели.</w:t>
      </w:r>
    </w:p>
    <w:p w:rsidR="00346992" w:rsidRPr="00304217" w:rsidRDefault="00346992" w:rsidP="00496D27">
      <w:pPr>
        <w:spacing w:after="0" w:line="240" w:lineRule="auto"/>
        <w:ind w:firstLine="720"/>
        <w:jc w:val="both"/>
        <w:rPr>
          <w:rFonts w:ascii="Times New Roman" w:hAnsi="Times New Roman" w:cs="Times New Roman"/>
          <w:bCs/>
          <w:iCs/>
          <w:sz w:val="24"/>
          <w:szCs w:val="24"/>
        </w:rPr>
      </w:pPr>
      <w:r w:rsidRPr="00304217">
        <w:rPr>
          <w:rFonts w:ascii="Times New Roman" w:hAnsi="Times New Roman" w:cs="Times New Roman"/>
          <w:bCs/>
          <w:iCs/>
          <w:sz w:val="24"/>
          <w:szCs w:val="24"/>
        </w:rPr>
        <w:t>Рекомендации:</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Чтобы наиболее эффективно использовать время, отводимое на подготовку к зачёту, полезно ещё до начала зачётной недели</w:t>
      </w:r>
      <w:bookmarkStart w:id="32" w:name="_GoBack"/>
      <w:bookmarkEnd w:id="32"/>
      <w:r w:rsidRPr="00304217">
        <w:rPr>
          <w:rFonts w:ascii="Times New Roman" w:hAnsi="Times New Roman" w:cs="Times New Roman"/>
          <w:bCs/>
          <w:iCs/>
          <w:sz w:val="24"/>
          <w:szCs w:val="24"/>
        </w:rPr>
        <w:t xml:space="preserve"> составить план своей работы.</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lastRenderedPageBreak/>
        <w:t>Система подготовки, при которой тщательно изучается лишь часть вопросов, а на остальные не оста</w:t>
      </w:r>
      <w:r w:rsidR="00173D97">
        <w:rPr>
          <w:rFonts w:ascii="Times New Roman" w:hAnsi="Times New Roman" w:cs="Times New Roman"/>
          <w:bCs/>
          <w:iCs/>
          <w:sz w:val="24"/>
          <w:szCs w:val="24"/>
        </w:rPr>
        <w:t>е</w:t>
      </w:r>
      <w:r w:rsidRPr="00304217">
        <w:rPr>
          <w:rFonts w:ascii="Times New Roman" w:hAnsi="Times New Roman" w:cs="Times New Roman"/>
          <w:bCs/>
          <w:iCs/>
          <w:sz w:val="24"/>
          <w:szCs w:val="24"/>
        </w:rPr>
        <w:t>тся времени, – неэффективна.</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8F5394" w:rsidRPr="00304217" w:rsidRDefault="008F5394" w:rsidP="00496D27">
      <w:pPr>
        <w:spacing w:line="240" w:lineRule="auto"/>
        <w:rPr>
          <w:sz w:val="24"/>
          <w:szCs w:val="24"/>
        </w:rPr>
      </w:pPr>
    </w:p>
    <w:p w:rsidR="00304217" w:rsidRPr="00304217" w:rsidRDefault="00304217" w:rsidP="00496D27">
      <w:pPr>
        <w:spacing w:line="240" w:lineRule="auto"/>
        <w:rPr>
          <w:sz w:val="24"/>
          <w:szCs w:val="24"/>
        </w:rPr>
      </w:pPr>
    </w:p>
    <w:p w:rsidR="00496D27" w:rsidRPr="00304217" w:rsidRDefault="00496D27">
      <w:pPr>
        <w:spacing w:line="240" w:lineRule="auto"/>
        <w:rPr>
          <w:sz w:val="24"/>
          <w:szCs w:val="24"/>
        </w:rPr>
      </w:pPr>
    </w:p>
    <w:sectPr w:rsidR="00496D27" w:rsidRPr="00304217" w:rsidSect="000F75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4D2" w:rsidRDefault="00F454D2" w:rsidP="00A41CDD">
      <w:pPr>
        <w:spacing w:after="0" w:line="240" w:lineRule="auto"/>
      </w:pPr>
      <w:r>
        <w:separator/>
      </w:r>
    </w:p>
  </w:endnote>
  <w:endnote w:type="continuationSeparator" w:id="0">
    <w:p w:rsidR="00F454D2" w:rsidRDefault="00F454D2" w:rsidP="00A41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881504"/>
      <w:docPartObj>
        <w:docPartGallery w:val="Page Numbers (Bottom of Page)"/>
        <w:docPartUnique/>
      </w:docPartObj>
    </w:sdtPr>
    <w:sdtEndPr/>
    <w:sdtContent>
      <w:p w:rsidR="00F42BA3" w:rsidRDefault="00A41CDD">
        <w:pPr>
          <w:pStyle w:val="a4"/>
          <w:jc w:val="right"/>
        </w:pPr>
        <w:r>
          <w:fldChar w:fldCharType="begin"/>
        </w:r>
        <w:r w:rsidR="008F5394">
          <w:instrText xml:space="preserve"> PAGE   \* MERGEFORMAT </w:instrText>
        </w:r>
        <w:r>
          <w:fldChar w:fldCharType="separate"/>
        </w:r>
        <w:r w:rsidR="00D521AC">
          <w:rPr>
            <w:noProof/>
          </w:rPr>
          <w:t>22</w:t>
        </w:r>
        <w:r>
          <w:fldChar w:fldCharType="end"/>
        </w:r>
      </w:p>
    </w:sdtContent>
  </w:sdt>
  <w:p w:rsidR="00F42BA3" w:rsidRPr="000A73EF" w:rsidRDefault="00F454D2" w:rsidP="000F7550">
    <w:pPr>
      <w:pStyle w:val="ReportMain"/>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BA3" w:rsidRDefault="00F454D2">
    <w:pPr>
      <w:pStyle w:val="a4"/>
      <w:jc w:val="right"/>
    </w:pPr>
  </w:p>
  <w:p w:rsidR="00F42BA3" w:rsidRDefault="00F454D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4D2" w:rsidRDefault="00F454D2" w:rsidP="00A41CDD">
      <w:pPr>
        <w:spacing w:after="0" w:line="240" w:lineRule="auto"/>
      </w:pPr>
      <w:r>
        <w:separator/>
      </w:r>
    </w:p>
  </w:footnote>
  <w:footnote w:type="continuationSeparator" w:id="0">
    <w:p w:rsidR="00F454D2" w:rsidRDefault="00F454D2" w:rsidP="00A41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4571"/>
    <w:multiLevelType w:val="hybridMultilevel"/>
    <w:tmpl w:val="705E24C2"/>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D517FD6"/>
    <w:multiLevelType w:val="hybridMultilevel"/>
    <w:tmpl w:val="F61AD2A8"/>
    <w:lvl w:ilvl="0" w:tplc="04190011">
      <w:start w:val="1"/>
      <w:numFmt w:val="decimal"/>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31A4C29"/>
    <w:multiLevelType w:val="multilevel"/>
    <w:tmpl w:val="ECFC34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nsid w:val="2B884A8B"/>
    <w:multiLevelType w:val="hybridMultilevel"/>
    <w:tmpl w:val="0052B41A"/>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nsid w:val="30961617"/>
    <w:multiLevelType w:val="hybridMultilevel"/>
    <w:tmpl w:val="64D0F2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36F4608"/>
    <w:multiLevelType w:val="multilevel"/>
    <w:tmpl w:val="B08673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005A5A"/>
    <w:multiLevelType w:val="multilevel"/>
    <w:tmpl w:val="AEF45C80"/>
    <w:lvl w:ilvl="0">
      <w:start w:val="1"/>
      <w:numFmt w:val="decimal"/>
      <w:pStyle w:val="1"/>
      <w:lvlText w:val="%1"/>
      <w:lvlJc w:val="left"/>
      <w:pPr>
        <w:ind w:left="0" w:firstLine="0"/>
      </w:pPr>
      <w:rPr>
        <w:rFonts w:hint="default"/>
        <w:b/>
        <w:i w:val="0"/>
        <w:sz w:val="28"/>
        <w:szCs w:val="28"/>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46992"/>
    <w:rsid w:val="00173D97"/>
    <w:rsid w:val="002A5FB7"/>
    <w:rsid w:val="002D04EA"/>
    <w:rsid w:val="00304217"/>
    <w:rsid w:val="00346992"/>
    <w:rsid w:val="00496D27"/>
    <w:rsid w:val="005D2F20"/>
    <w:rsid w:val="005D6375"/>
    <w:rsid w:val="007A7047"/>
    <w:rsid w:val="00835977"/>
    <w:rsid w:val="0089693F"/>
    <w:rsid w:val="008C1885"/>
    <w:rsid w:val="008F5394"/>
    <w:rsid w:val="00A41CDD"/>
    <w:rsid w:val="00D521AC"/>
    <w:rsid w:val="00F45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CDD"/>
  </w:style>
  <w:style w:type="paragraph" w:styleId="1">
    <w:name w:val="heading 1"/>
    <w:basedOn w:val="a"/>
    <w:next w:val="a"/>
    <w:link w:val="10"/>
    <w:uiPriority w:val="9"/>
    <w:qFormat/>
    <w:rsid w:val="00346992"/>
    <w:pPr>
      <w:keepNext/>
      <w:keepLines/>
      <w:numPr>
        <w:numId w:val="1"/>
      </w:numPr>
      <w:tabs>
        <w:tab w:val="left" w:pos="1276"/>
      </w:tabs>
      <w:suppressAutoHyphens/>
      <w:spacing w:before="360" w:after="360" w:line="240" w:lineRule="auto"/>
      <w:ind w:firstLine="709"/>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6992"/>
    <w:rPr>
      <w:rFonts w:ascii="Times New Roman" w:eastAsia="Times New Roman" w:hAnsi="Times New Roman" w:cs="Times New Roman"/>
      <w:b/>
      <w:bCs/>
      <w:sz w:val="24"/>
      <w:szCs w:val="24"/>
    </w:rPr>
  </w:style>
  <w:style w:type="character" w:styleId="a3">
    <w:name w:val="Hyperlink"/>
    <w:uiPriority w:val="99"/>
    <w:unhideWhenUsed/>
    <w:rsid w:val="00346992"/>
    <w:rPr>
      <w:rFonts w:ascii="Times New Roman" w:hAnsi="Times New Roman" w:cs="Times New Roman"/>
      <w:color w:val="0000FF"/>
      <w:u w:val="single"/>
    </w:rPr>
  </w:style>
  <w:style w:type="paragraph" w:styleId="11">
    <w:name w:val="toc 1"/>
    <w:basedOn w:val="a"/>
    <w:next w:val="a"/>
    <w:autoRedefine/>
    <w:uiPriority w:val="39"/>
    <w:unhideWhenUsed/>
    <w:rsid w:val="00346992"/>
    <w:pPr>
      <w:spacing w:after="100" w:line="240" w:lineRule="auto"/>
      <w:jc w:val="both"/>
    </w:pPr>
    <w:rPr>
      <w:rFonts w:ascii="Times New Roman" w:eastAsia="Calibri" w:hAnsi="Times New Roman" w:cs="Times New Roman"/>
      <w:sz w:val="24"/>
      <w:lang w:eastAsia="en-US"/>
    </w:rPr>
  </w:style>
  <w:style w:type="paragraph" w:customStyle="1" w:styleId="ReportMain">
    <w:name w:val="Report_Main"/>
    <w:basedOn w:val="a"/>
    <w:link w:val="ReportMain0"/>
    <w:rsid w:val="00346992"/>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346992"/>
    <w:rPr>
      <w:rFonts w:ascii="Times New Roman" w:eastAsiaTheme="minorHAnsi" w:hAnsi="Times New Roman" w:cs="Times New Roman"/>
      <w:sz w:val="24"/>
      <w:lang w:eastAsia="en-US"/>
    </w:rPr>
  </w:style>
  <w:style w:type="paragraph" w:customStyle="1" w:styleId="ReportHead">
    <w:name w:val="Report_Head"/>
    <w:basedOn w:val="a"/>
    <w:link w:val="ReportHead0"/>
    <w:rsid w:val="00346992"/>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346992"/>
    <w:rPr>
      <w:rFonts w:ascii="Times New Roman" w:eastAsiaTheme="minorHAnsi" w:hAnsi="Times New Roman" w:cs="Times New Roman"/>
      <w:sz w:val="28"/>
      <w:lang w:eastAsia="en-US"/>
    </w:rPr>
  </w:style>
  <w:style w:type="paragraph" w:styleId="a4">
    <w:name w:val="footer"/>
    <w:basedOn w:val="a"/>
    <w:link w:val="a5"/>
    <w:uiPriority w:val="99"/>
    <w:unhideWhenUsed/>
    <w:rsid w:val="00346992"/>
    <w:pPr>
      <w:tabs>
        <w:tab w:val="center" w:pos="4677"/>
        <w:tab w:val="right" w:pos="9355"/>
      </w:tabs>
      <w:spacing w:after="0" w:line="240" w:lineRule="auto"/>
    </w:pPr>
    <w:rPr>
      <w:rFonts w:ascii="Times New Roman" w:eastAsiaTheme="minorHAnsi" w:hAnsi="Times New Roman" w:cs="Times New Roman"/>
      <w:lang w:eastAsia="en-US"/>
    </w:rPr>
  </w:style>
  <w:style w:type="character" w:customStyle="1" w:styleId="a5">
    <w:name w:val="Нижний колонтитул Знак"/>
    <w:basedOn w:val="a0"/>
    <w:link w:val="a4"/>
    <w:uiPriority w:val="99"/>
    <w:rsid w:val="00346992"/>
    <w:rPr>
      <w:rFonts w:ascii="Times New Roman" w:eastAsiaTheme="minorHAnsi" w:hAnsi="Times New Roman" w:cs="Times New Roman"/>
      <w:lang w:eastAsia="en-US"/>
    </w:rPr>
  </w:style>
  <w:style w:type="paragraph" w:styleId="a6">
    <w:name w:val="header"/>
    <w:basedOn w:val="a"/>
    <w:link w:val="a7"/>
    <w:uiPriority w:val="99"/>
    <w:unhideWhenUsed/>
    <w:rsid w:val="003042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042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23</Pages>
  <Words>9438</Words>
  <Characters>53798</Characters>
  <Application>Microsoft Office Word</Application>
  <DocSecurity>0</DocSecurity>
  <Lines>448</Lines>
  <Paragraphs>126</Paragraphs>
  <ScaleCrop>false</ScaleCrop>
  <Company/>
  <LinksUpToDate>false</LinksUpToDate>
  <CharactersWithSpaces>63110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user7</cp:lastModifiedBy>
  <cp:revision>11</cp:revision>
  <dcterms:created xsi:type="dcterms:W3CDTF">2023-04-18T06:03:00Z</dcterms:created>
  <dcterms:modified xsi:type="dcterms:W3CDTF">2023-04-18T11:25:00Z</dcterms:modified>
</cp:coreProperties>
</file>