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5171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8D62C4" w:rsidRPr="00A65B4C" w:rsidRDefault="001A2714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4"/>
        </w:rPr>
        <w:t xml:space="preserve">Кафедра </w:t>
      </w:r>
      <w:r w:rsidR="000B17F2">
        <w:rPr>
          <w:rFonts w:ascii="Times New Roman" w:hAnsi="Times New Roman"/>
          <w:sz w:val="24"/>
        </w:rPr>
        <w:t>начертательной геометрии, инженерной и компьютерной графики</w:t>
      </w: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0C3923" w:rsidRPr="000C3923" w:rsidRDefault="000C3923" w:rsidP="000C3923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0C3923">
        <w:rPr>
          <w:rFonts w:ascii="Times New Roman" w:hAnsi="Times New Roman"/>
          <w:i/>
          <w:sz w:val="24"/>
        </w:rPr>
        <w:t xml:space="preserve"> «Б.1.Б.1</w:t>
      </w:r>
      <w:r w:rsidR="00642BA7">
        <w:rPr>
          <w:rFonts w:ascii="Times New Roman" w:hAnsi="Times New Roman"/>
          <w:i/>
          <w:sz w:val="24"/>
        </w:rPr>
        <w:t>8</w:t>
      </w:r>
      <w:r w:rsidRPr="000C3923">
        <w:rPr>
          <w:rFonts w:ascii="Times New Roman" w:hAnsi="Times New Roman"/>
          <w:i/>
          <w:sz w:val="24"/>
        </w:rPr>
        <w:t xml:space="preserve"> Инженерная </w:t>
      </w:r>
      <w:r w:rsidR="00AE6926">
        <w:rPr>
          <w:rFonts w:ascii="Times New Roman" w:hAnsi="Times New Roman"/>
          <w:i/>
          <w:sz w:val="24"/>
        </w:rPr>
        <w:t xml:space="preserve">и компьютерная </w:t>
      </w:r>
      <w:r w:rsidRPr="000C3923">
        <w:rPr>
          <w:rFonts w:ascii="Times New Roman" w:hAnsi="Times New Roman"/>
          <w:i/>
          <w:sz w:val="24"/>
        </w:rPr>
        <w:t>графика»</w:t>
      </w: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0C3923">
        <w:rPr>
          <w:rFonts w:ascii="Times New Roman" w:hAnsi="Times New Roman"/>
          <w:sz w:val="24"/>
        </w:rPr>
        <w:t>Уровень высшего образования</w:t>
      </w:r>
    </w:p>
    <w:p w:rsidR="000C3923" w:rsidRPr="000C3923" w:rsidRDefault="000C3923" w:rsidP="000C392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0C3923">
        <w:rPr>
          <w:rFonts w:ascii="Times New Roman" w:hAnsi="Times New Roman"/>
          <w:sz w:val="24"/>
        </w:rPr>
        <w:t>БАКАЛАВРИАТ</w:t>
      </w: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  <w:r w:rsidRPr="000C3923">
        <w:rPr>
          <w:rFonts w:ascii="Times New Roman" w:hAnsi="Times New Roman"/>
          <w:sz w:val="24"/>
        </w:rPr>
        <w:t>Направление подготовки</w:t>
      </w:r>
    </w:p>
    <w:p w:rsidR="00517139" w:rsidRPr="00517139" w:rsidRDefault="00517139" w:rsidP="00517139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517139">
        <w:rPr>
          <w:rFonts w:ascii="Times New Roman" w:hAnsi="Times New Roman"/>
          <w:i/>
          <w:sz w:val="24"/>
          <w:u w:val="single"/>
        </w:rPr>
        <w:t>19.03.0</w:t>
      </w:r>
      <w:r w:rsidR="00642BA7">
        <w:rPr>
          <w:rFonts w:ascii="Times New Roman" w:hAnsi="Times New Roman"/>
          <w:i/>
          <w:sz w:val="24"/>
          <w:u w:val="single"/>
        </w:rPr>
        <w:t>2П</w:t>
      </w:r>
      <w:r w:rsidRPr="00517139">
        <w:rPr>
          <w:rFonts w:ascii="Times New Roman" w:hAnsi="Times New Roman"/>
          <w:i/>
          <w:sz w:val="24"/>
          <w:u w:val="single"/>
        </w:rPr>
        <w:t>родук</w:t>
      </w:r>
      <w:r w:rsidR="00642BA7">
        <w:rPr>
          <w:rFonts w:ascii="Times New Roman" w:hAnsi="Times New Roman"/>
          <w:i/>
          <w:sz w:val="24"/>
          <w:u w:val="single"/>
        </w:rPr>
        <w:t>ты</w:t>
      </w:r>
      <w:r w:rsidRPr="00517139">
        <w:rPr>
          <w:rFonts w:ascii="Times New Roman" w:hAnsi="Times New Roman"/>
          <w:i/>
          <w:sz w:val="24"/>
          <w:u w:val="single"/>
        </w:rPr>
        <w:t xml:space="preserve"> питания</w:t>
      </w:r>
      <w:r w:rsidR="00642BA7">
        <w:rPr>
          <w:rFonts w:ascii="Times New Roman" w:hAnsi="Times New Roman"/>
          <w:i/>
          <w:sz w:val="24"/>
          <w:u w:val="single"/>
        </w:rPr>
        <w:t xml:space="preserve"> из растительного сырья</w:t>
      </w:r>
    </w:p>
    <w:p w:rsidR="00517139" w:rsidRDefault="00517139" w:rsidP="00517139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517139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AE6926" w:rsidRPr="00AE6926" w:rsidRDefault="00AE6926" w:rsidP="00AE6926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AE6926">
        <w:rPr>
          <w:rFonts w:ascii="Times New Roman" w:hAnsi="Times New Roman"/>
          <w:i/>
          <w:sz w:val="24"/>
          <w:u w:val="single"/>
        </w:rPr>
        <w:t>Технология продуктов питания из растительного сырья</w:t>
      </w:r>
    </w:p>
    <w:p w:rsidR="00AE6926" w:rsidRPr="00517139" w:rsidRDefault="00AE6926" w:rsidP="00517139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</w:p>
    <w:p w:rsidR="00517139" w:rsidRPr="00517139" w:rsidRDefault="00517139" w:rsidP="00517139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517139">
        <w:rPr>
          <w:rFonts w:ascii="Times New Roman" w:hAnsi="Times New Roman"/>
          <w:sz w:val="24"/>
          <w:vertAlign w:val="superscript"/>
        </w:rPr>
        <w:t>(наименование направленности (профиля) образовательной программы)</w:t>
      </w:r>
    </w:p>
    <w:p w:rsidR="00517139" w:rsidRPr="00517139" w:rsidRDefault="00517139" w:rsidP="00517139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Pr="00517139" w:rsidRDefault="00517139" w:rsidP="00517139">
      <w:pPr>
        <w:pStyle w:val="ReportHead"/>
        <w:suppressAutoHyphens/>
        <w:rPr>
          <w:rFonts w:ascii="Times New Roman" w:hAnsi="Times New Roman"/>
          <w:sz w:val="24"/>
        </w:rPr>
      </w:pPr>
      <w:r w:rsidRPr="00517139">
        <w:rPr>
          <w:rFonts w:ascii="Times New Roman" w:hAnsi="Times New Roman"/>
          <w:sz w:val="24"/>
        </w:rPr>
        <w:t>Квалификация</w:t>
      </w:r>
    </w:p>
    <w:p w:rsidR="00517139" w:rsidRPr="00517139" w:rsidRDefault="00517139" w:rsidP="00517139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517139">
        <w:rPr>
          <w:rFonts w:ascii="Times New Roman" w:hAnsi="Times New Roman"/>
          <w:i/>
          <w:sz w:val="24"/>
          <w:u w:val="single"/>
        </w:rPr>
        <w:t>Бакалавр</w:t>
      </w:r>
    </w:p>
    <w:p w:rsidR="00517139" w:rsidRPr="00517139" w:rsidRDefault="00517139" w:rsidP="00517139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517139">
        <w:rPr>
          <w:rFonts w:ascii="Times New Roman" w:hAnsi="Times New Roman"/>
          <w:sz w:val="24"/>
        </w:rPr>
        <w:t>Форма обучения</w:t>
      </w:r>
    </w:p>
    <w:p w:rsidR="00517139" w:rsidRPr="00517139" w:rsidRDefault="0094173F" w:rsidP="00517139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Зао</w:t>
      </w:r>
      <w:r w:rsidR="00517139" w:rsidRPr="00517139">
        <w:rPr>
          <w:rFonts w:ascii="Times New Roman" w:hAnsi="Times New Roman"/>
          <w:i/>
          <w:sz w:val="24"/>
          <w:u w:val="single"/>
        </w:rPr>
        <w:t>чная</w:t>
      </w:r>
    </w:p>
    <w:p w:rsid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517139" w:rsidRPr="000C3923" w:rsidRDefault="00517139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Pr="000C3923" w:rsidRDefault="000C3923" w:rsidP="000C3923">
      <w:pPr>
        <w:pStyle w:val="ReportHead"/>
        <w:suppressAutoHyphens/>
        <w:rPr>
          <w:rFonts w:ascii="Times New Roman" w:hAnsi="Times New Roman"/>
          <w:sz w:val="24"/>
        </w:rPr>
      </w:pPr>
    </w:p>
    <w:p w:rsidR="000C3923" w:rsidRDefault="000C3923" w:rsidP="000C3923">
      <w:pPr>
        <w:pStyle w:val="ReportHead"/>
        <w:suppressAutoHyphens/>
        <w:rPr>
          <w:sz w:val="24"/>
        </w:rPr>
        <w:sectPr w:rsidR="000C3923" w:rsidSect="004F3F54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0C3923">
        <w:rPr>
          <w:rFonts w:ascii="Times New Roman" w:hAnsi="Times New Roman"/>
          <w:sz w:val="24"/>
        </w:rPr>
        <w:t>Год набора 20</w:t>
      </w:r>
      <w:r w:rsidR="00897E91">
        <w:rPr>
          <w:rFonts w:ascii="Times New Roman" w:hAnsi="Times New Roman"/>
          <w:sz w:val="24"/>
        </w:rPr>
        <w:t>2</w:t>
      </w:r>
      <w:r w:rsidR="00F66606">
        <w:rPr>
          <w:rFonts w:ascii="Times New Roman" w:hAnsi="Times New Roman"/>
          <w:sz w:val="24"/>
        </w:rPr>
        <w:t>3</w:t>
      </w: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>Составитель ____________________</w:t>
      </w:r>
      <w:r w:rsidR="000C3923">
        <w:rPr>
          <w:rFonts w:ascii="Times New Roman" w:hAnsi="Times New Roman"/>
          <w:sz w:val="24"/>
          <w:szCs w:val="24"/>
        </w:rPr>
        <w:t>О.Н. Шевченко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272519">
        <w:rPr>
          <w:rFonts w:ascii="Times New Roman" w:hAnsi="Times New Roman"/>
          <w:sz w:val="24"/>
          <w:szCs w:val="24"/>
        </w:rPr>
        <w:t>в</w:t>
      </w:r>
      <w:r w:rsidR="00C860F3">
        <w:rPr>
          <w:rFonts w:ascii="Times New Roman" w:hAnsi="Times New Roman"/>
          <w:sz w:val="24"/>
          <w:szCs w:val="24"/>
        </w:rPr>
        <w:t>ченко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AE6926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u w:val="single"/>
        </w:rPr>
        <w:t>«Б.1.Б.15</w:t>
      </w:r>
      <w:r w:rsidR="00C860F3" w:rsidRPr="00C860F3">
        <w:rPr>
          <w:rFonts w:ascii="Times New Roman" w:hAnsi="Times New Roman"/>
          <w:i/>
          <w:sz w:val="24"/>
          <w:u w:val="single"/>
        </w:rPr>
        <w:t xml:space="preserve"> Инженерная </w:t>
      </w:r>
      <w:r>
        <w:rPr>
          <w:rFonts w:ascii="Times New Roman" w:hAnsi="Times New Roman"/>
          <w:i/>
          <w:sz w:val="24"/>
          <w:u w:val="single"/>
        </w:rPr>
        <w:t xml:space="preserve">и компьютерная </w:t>
      </w:r>
      <w:r w:rsidR="00C860F3" w:rsidRPr="00C860F3">
        <w:rPr>
          <w:rFonts w:ascii="Times New Roman" w:hAnsi="Times New Roman"/>
          <w:i/>
          <w:sz w:val="24"/>
          <w:u w:val="single"/>
        </w:rPr>
        <w:t>графика»</w:t>
      </w:r>
      <w:r w:rsidR="00C860F3"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31646B" w:rsidRDefault="00DA603B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1646B">
        <w:rPr>
          <w:rFonts w:ascii="Times New Roman" w:hAnsi="Times New Roman"/>
          <w:sz w:val="24"/>
          <w:szCs w:val="24"/>
        </w:rPr>
        <w:fldChar w:fldCharType="begin"/>
      </w:r>
      <w:r w:rsidR="00EA4867" w:rsidRPr="0031646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31646B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DA603B" w:rsidP="00951791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о всем видам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й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DA603B" w:rsidP="00951791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DA603B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Style w:val="a8"/>
          <w:rFonts w:ascii="Times New Roman" w:hAnsi="Times New Roman"/>
          <w:noProof/>
          <w:color w:val="auto"/>
          <w:sz w:val="24"/>
          <w:szCs w:val="24"/>
        </w:rPr>
      </w:pPr>
      <w:hyperlink w:anchor="_Toc5536865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</w:t>
        </w:r>
        <w:r w:rsidR="00292926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Методические указания к </w:t>
        </w:r>
        <w:r w:rsidR="00642BA7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лабораторны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м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_Toc5536865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DA603B" w:rsidP="00292926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DA603B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3.1 Методические указания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к </w:t>
        </w:r>
        <w:r w:rsidR="00F03BF4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контрольной работе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5</w:t>
      </w:r>
    </w:p>
    <w:p w:rsidR="00EA4867" w:rsidRPr="0031646B" w:rsidRDefault="00DA603B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8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3.2 Методические указания по подготовке к </w:t>
        </w:r>
        <w:r w:rsidR="00A7459F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практическим</w:t>
        </w:r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 занятиям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1791" w:rsidRPr="0031646B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31646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31646B" w:rsidRDefault="00DA603B" w:rsidP="00292926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3.3 Методические указания по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самоподготовке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Pr="0031646B" w:rsidRDefault="00DA603B" w:rsidP="00A7459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0" w:history="1">
        <w:r w:rsidR="00EA4867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 xml:space="preserve">3.4 </w:t>
        </w:r>
        <w:r w:rsidR="0031646B" w:rsidRPr="0031646B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Самостоятельное изучение разделов</w:t>
        </w:r>
        <w:r w:rsidR="00EA4867" w:rsidRPr="0031646B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31646B" w:rsidRPr="0031646B">
        <w:rPr>
          <w:rStyle w:val="a8"/>
          <w:rFonts w:ascii="Times New Roman" w:hAnsi="Times New Roman"/>
          <w:noProof/>
          <w:color w:val="auto"/>
          <w:sz w:val="24"/>
          <w:szCs w:val="24"/>
        </w:rPr>
        <w:t>6</w:t>
      </w:r>
    </w:p>
    <w:p w:rsidR="00EA4867" w:rsidRDefault="00DA603B" w:rsidP="00951791">
      <w:pPr>
        <w:jc w:val="both"/>
        <w:rPr>
          <w:rFonts w:ascii="Times New Roman" w:hAnsi="Times New Roman"/>
          <w:sz w:val="24"/>
          <w:szCs w:val="24"/>
        </w:rPr>
      </w:pPr>
      <w:r w:rsidRPr="0031646B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31646B">
      <w:pPr>
        <w:pStyle w:val="1"/>
        <w:spacing w:before="0" w:after="0"/>
        <w:ind w:left="-709"/>
      </w:pPr>
      <w:r>
        <w:rPr>
          <w:sz w:val="24"/>
          <w:szCs w:val="24"/>
        </w:rPr>
        <w:br w:type="page"/>
      </w:r>
      <w:bookmarkStart w:id="1" w:name="_Toc5536862"/>
      <w:r w:rsidR="00C837F2" w:rsidRPr="00C837F2">
        <w:lastRenderedPageBreak/>
        <w:t>1 Общие сведения о курсе дисциплины</w:t>
      </w:r>
      <w:bookmarkEnd w:id="0"/>
      <w:bookmarkEnd w:id="1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476F26">
        <w:rPr>
          <w:rFonts w:ascii="Times New Roman" w:hAnsi="Times New Roman"/>
          <w:sz w:val="24"/>
          <w:szCs w:val="24"/>
        </w:rPr>
        <w:t xml:space="preserve">Инженерная </w:t>
      </w:r>
      <w:r w:rsidR="00AE6926">
        <w:rPr>
          <w:rFonts w:ascii="Times New Roman" w:hAnsi="Times New Roman"/>
          <w:sz w:val="24"/>
          <w:szCs w:val="24"/>
        </w:rPr>
        <w:t xml:space="preserve">и компьютерная </w:t>
      </w:r>
      <w:r w:rsidR="00476F26">
        <w:rPr>
          <w:rFonts w:ascii="Times New Roman" w:hAnsi="Times New Roman"/>
          <w:sz w:val="24"/>
          <w:szCs w:val="24"/>
        </w:rPr>
        <w:t>гр</w:t>
      </w:r>
      <w:r w:rsidR="00476F26">
        <w:rPr>
          <w:rFonts w:ascii="Times New Roman" w:hAnsi="Times New Roman"/>
          <w:sz w:val="24"/>
          <w:szCs w:val="24"/>
        </w:rPr>
        <w:t>а</w:t>
      </w:r>
      <w:r w:rsidR="00476F26">
        <w:rPr>
          <w:rFonts w:ascii="Times New Roman" w:hAnsi="Times New Roman"/>
          <w:sz w:val="24"/>
          <w:szCs w:val="24"/>
        </w:rPr>
        <w:t>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6521D3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</w:rPr>
        <w:t xml:space="preserve">х занятий в установленном объеме академических часов, а также самостоятельная работа, включающая выполнение </w:t>
      </w:r>
      <w:r w:rsidR="006521D3">
        <w:rPr>
          <w:rFonts w:ascii="Times New Roman" w:hAnsi="Times New Roman"/>
          <w:sz w:val="24"/>
          <w:szCs w:val="24"/>
        </w:rPr>
        <w:t>контрольной работы</w:t>
      </w:r>
      <w:r>
        <w:rPr>
          <w:rFonts w:ascii="Times New Roman" w:hAnsi="Times New Roman"/>
          <w:sz w:val="24"/>
          <w:szCs w:val="24"/>
        </w:rPr>
        <w:t xml:space="preserve">. Выполнение указанных видов учебной деятельности обеспечивает: </w:t>
      </w:r>
    </w:p>
    <w:p w:rsidR="00403104" w:rsidRPr="002500A6" w:rsidRDefault="00403104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080122" w:rsidRPr="00080122">
        <w:rPr>
          <w:rFonts w:ascii="Times New Roman" w:hAnsi="Times New Roman"/>
          <w:szCs w:val="24"/>
        </w:rPr>
        <w:t>проектно-конструкторской деятель</w:t>
      </w:r>
      <w:r w:rsidR="00080122">
        <w:rPr>
          <w:rFonts w:ascii="Times New Roman" w:hAnsi="Times New Roman"/>
          <w:szCs w:val="24"/>
        </w:rPr>
        <w:t>-</w:t>
      </w:r>
      <w:r w:rsidR="00080122" w:rsidRPr="00080122">
        <w:rPr>
          <w:rFonts w:ascii="Times New Roman" w:hAnsi="Times New Roman"/>
          <w:szCs w:val="24"/>
        </w:rPr>
        <w:t>ности</w:t>
      </w:r>
      <w:r w:rsidRPr="002500A6">
        <w:rPr>
          <w:rFonts w:ascii="Times New Roman" w:hAnsi="Times New Roman"/>
          <w:szCs w:val="24"/>
        </w:rPr>
        <w:t>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:rsidR="00080122" w:rsidRPr="00080122" w:rsidRDefault="00080122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:rsidR="00403104" w:rsidRPr="00403104" w:rsidRDefault="00403104" w:rsidP="0031646B">
      <w:pPr>
        <w:pStyle w:val="a3"/>
        <w:tabs>
          <w:tab w:val="left" w:pos="993"/>
        </w:tabs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</w:t>
      </w:r>
      <w:r w:rsidRPr="00403104">
        <w:rPr>
          <w:rFonts w:ascii="Times New Roman" w:hAnsi="Times New Roman"/>
          <w:sz w:val="24"/>
          <w:szCs w:val="24"/>
        </w:rPr>
        <w:t>н</w:t>
      </w:r>
      <w:r w:rsidRPr="00403104">
        <w:rPr>
          <w:rFonts w:ascii="Times New Roman" w:hAnsi="Times New Roman"/>
          <w:sz w:val="24"/>
          <w:szCs w:val="24"/>
        </w:rPr>
        <w:t xml:space="preserve">ных и </w:t>
      </w:r>
      <w:r w:rsidR="00080122"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C65702" w:rsidRDefault="00C65702" w:rsidP="0031646B">
      <w:pPr>
        <w:pStyle w:val="1"/>
        <w:spacing w:before="0" w:after="0"/>
        <w:ind w:left="-709"/>
      </w:pPr>
      <w:bookmarkStart w:id="2" w:name="_Toc1061670"/>
      <w:bookmarkStart w:id="3" w:name="_Toc5536863"/>
    </w:p>
    <w:p w:rsidR="00C837F2" w:rsidRPr="00D06FB8" w:rsidRDefault="00C837F2" w:rsidP="0031646B">
      <w:pPr>
        <w:pStyle w:val="1"/>
        <w:spacing w:before="0" w:after="0"/>
        <w:ind w:left="-709"/>
      </w:pPr>
      <w:r w:rsidRPr="00D06FB8">
        <w:t xml:space="preserve">2 </w:t>
      </w:r>
      <w:bookmarkEnd w:id="2"/>
      <w:r w:rsidR="00EA4867">
        <w:t>Методические указания к</w:t>
      </w:r>
      <w:r w:rsidR="00F3583C">
        <w:rPr>
          <w:lang w:val="ru-RU"/>
        </w:rPr>
        <w:t>о всем видам</w:t>
      </w:r>
      <w:r w:rsidR="00EA4867">
        <w:t xml:space="preserve">  заняти</w:t>
      </w:r>
      <w:bookmarkEnd w:id="3"/>
      <w:r w:rsidR="00F3583C">
        <w:rPr>
          <w:lang w:val="ru-RU"/>
        </w:rPr>
        <w:t>й</w:t>
      </w:r>
      <w:r w:rsidRPr="00D06FB8">
        <w:t xml:space="preserve"> </w:t>
      </w:r>
    </w:p>
    <w:p w:rsidR="00C65702" w:rsidRDefault="00C65702" w:rsidP="0031646B">
      <w:pPr>
        <w:pStyle w:val="2"/>
        <w:spacing w:before="0" w:after="0"/>
        <w:ind w:left="-709"/>
      </w:pPr>
      <w:bookmarkStart w:id="4" w:name="_Toc1061671"/>
      <w:bookmarkStart w:id="5" w:name="_Toc5536864"/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 xml:space="preserve">.1 </w:t>
      </w:r>
      <w:bookmarkEnd w:id="4"/>
      <w:r w:rsidR="00EA4867">
        <w:t>Методические указания к лекционным занятиям</w:t>
      </w:r>
      <w:bookmarkEnd w:id="5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</w:t>
      </w:r>
      <w:r w:rsidR="006521D3">
        <w:rPr>
          <w:rFonts w:ascii="Times New Roman" w:hAnsi="Times New Roman"/>
          <w:sz w:val="24"/>
          <w:szCs w:val="24"/>
        </w:rPr>
        <w:t>наглядные примеры</w:t>
      </w:r>
      <w:r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презентаций и пла</w:t>
      </w:r>
      <w:r w:rsidR="006521D3">
        <w:rPr>
          <w:rFonts w:ascii="Times New Roman" w:hAnsi="Times New Roman"/>
          <w:sz w:val="24"/>
          <w:szCs w:val="24"/>
        </w:rPr>
        <w:t>катов</w:t>
      </w:r>
      <w:r>
        <w:rPr>
          <w:rFonts w:ascii="Times New Roman" w:hAnsi="Times New Roman"/>
          <w:sz w:val="24"/>
          <w:szCs w:val="24"/>
        </w:rPr>
        <w:t xml:space="preserve"> соответствующего содержания.</w:t>
      </w: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ради по ходу рассмотрения тем дисциплины. В случае пропуска лекции необходимо зарезерв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6521D3" w:rsidRDefault="006521D3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Чертежи удобнее выполнять с использованием  небольших по размеру инструментов – линейки, треугольника, транспортира. Удобно иметь разные по цвету карандаши или ручки. </w:t>
      </w:r>
    </w:p>
    <w:p w:rsidR="00C65702" w:rsidRDefault="00C65702" w:rsidP="0031646B">
      <w:pPr>
        <w:pStyle w:val="2"/>
        <w:spacing w:before="0" w:after="0"/>
        <w:ind w:left="-709"/>
      </w:pPr>
      <w:bookmarkStart w:id="6" w:name="_Toc1061672"/>
      <w:bookmarkStart w:id="7" w:name="_Toc5536865"/>
    </w:p>
    <w:p w:rsidR="001C4971" w:rsidRDefault="001C4971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31646B">
      <w:pPr>
        <w:pStyle w:val="2"/>
        <w:spacing w:before="0" w:after="0"/>
        <w:ind w:left="-709"/>
      </w:pPr>
      <w:r>
        <w:t>2</w:t>
      </w:r>
      <w:r w:rsidRPr="00D06FB8">
        <w:t>.</w:t>
      </w:r>
      <w:r w:rsidR="00C57C45">
        <w:rPr>
          <w:lang w:val="ru-RU"/>
        </w:rPr>
        <w:t>2</w:t>
      </w:r>
      <w:r w:rsidRPr="00D06FB8">
        <w:t xml:space="preserve"> </w:t>
      </w:r>
      <w:r w:rsidR="00EA4867">
        <w:t xml:space="preserve">Методические указания к </w:t>
      </w:r>
      <w:r w:rsidR="00642BA7">
        <w:t>лабораторны</w:t>
      </w:r>
      <w:r w:rsidR="0062496D">
        <w:t>м</w:t>
      </w:r>
      <w:r>
        <w:t xml:space="preserve"> занятия</w:t>
      </w:r>
      <w:bookmarkEnd w:id="6"/>
      <w:r w:rsidR="00EA4867">
        <w:t>м</w:t>
      </w:r>
      <w:bookmarkEnd w:id="7"/>
    </w:p>
    <w:p w:rsidR="00C65702" w:rsidRDefault="00C6570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767882" w:rsidRDefault="00642BA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Лабораторны</w:t>
      </w:r>
      <w:r w:rsidR="0062496D" w:rsidRPr="00767882">
        <w:rPr>
          <w:rFonts w:ascii="Times New Roman" w:hAnsi="Times New Roman"/>
          <w:sz w:val="24"/>
          <w:szCs w:val="24"/>
        </w:rPr>
        <w:t>е занятия способствуют лучшему усвоению теоретического материала, о</w:t>
      </w:r>
      <w:r w:rsidR="0062496D" w:rsidRPr="00767882">
        <w:rPr>
          <w:rFonts w:ascii="Times New Roman" w:hAnsi="Times New Roman"/>
          <w:sz w:val="24"/>
          <w:szCs w:val="24"/>
        </w:rPr>
        <w:t>с</w:t>
      </w:r>
      <w:r w:rsidR="0062496D" w:rsidRPr="00767882">
        <w:rPr>
          <w:rFonts w:ascii="Times New Roman" w:hAnsi="Times New Roman"/>
          <w:sz w:val="24"/>
          <w:szCs w:val="24"/>
        </w:rPr>
        <w:t>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</w:t>
      </w:r>
    </w:p>
    <w:p w:rsidR="0062496D" w:rsidRPr="00767882" w:rsidRDefault="0062496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</w:t>
      </w:r>
      <w:r w:rsidR="00642BA7">
        <w:rPr>
          <w:rFonts w:ascii="Times New Roman" w:hAnsi="Times New Roman"/>
          <w:sz w:val="24"/>
          <w:szCs w:val="24"/>
        </w:rPr>
        <w:t>лабораторн</w:t>
      </w:r>
      <w:r w:rsidRPr="00767882">
        <w:rPr>
          <w:rFonts w:ascii="Times New Roman" w:hAnsi="Times New Roman"/>
          <w:sz w:val="24"/>
          <w:szCs w:val="24"/>
        </w:rPr>
        <w:t xml:space="preserve">ому занятию, необходимо: 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внимательно прочитать материал лекции по теме  занятия, выписать необходимые для себя сведения, правила и т. п.;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</w:t>
      </w:r>
      <w:r w:rsidRPr="00767882">
        <w:t>о</w:t>
      </w:r>
      <w:r w:rsidRPr="00767882">
        <w:t xml:space="preserve">тать на </w:t>
      </w:r>
      <w:r w:rsidR="00642BA7">
        <w:t>лабораторн</w:t>
      </w:r>
      <w:r w:rsidRPr="00767882">
        <w:t>ом занятии;</w:t>
      </w:r>
    </w:p>
    <w:p w:rsidR="0062496D" w:rsidRPr="00767882" w:rsidRDefault="0062496D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 w:rsidRPr="00767882">
        <w:t>- прочитать материалы учебников (учебных пособий, методических указаний), рекоме</w:t>
      </w:r>
      <w:r w:rsidRPr="00767882">
        <w:t>н</w:t>
      </w:r>
      <w:r w:rsidRPr="00767882">
        <w:t xml:space="preserve">дуемых к изучаемому разделу, сделать необходимые записи (сведения, которых нет в лекциях). 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требуют по</w:t>
      </w:r>
      <w:r w:rsidRPr="00767882">
        <w:t>д</w:t>
      </w:r>
      <w:r w:rsidRPr="00767882">
        <w:t>готовительной работы;</w:t>
      </w:r>
    </w:p>
    <w:p w:rsidR="00767882" w:rsidRPr="00767882" w:rsidRDefault="00767882" w:rsidP="0031646B">
      <w:pPr>
        <w:pStyle w:val="13"/>
        <w:widowControl w:val="0"/>
        <w:autoSpaceDE w:val="0"/>
        <w:autoSpaceDN w:val="0"/>
        <w:ind w:left="-709" w:firstLine="709"/>
        <w:contextualSpacing w:val="0"/>
        <w:jc w:val="both"/>
      </w:pPr>
      <w:r>
        <w:t xml:space="preserve">- </w:t>
      </w:r>
      <w:r w:rsidRPr="00767882">
        <w:t xml:space="preserve">продумать порядок выполнения всех пунктов задания, при необходимости заготовить  </w:t>
      </w:r>
      <w:r w:rsidRPr="00767882">
        <w:lastRenderedPageBreak/>
        <w:t xml:space="preserve">координатные сетки </w:t>
      </w:r>
      <w:r w:rsidR="00355319">
        <w:t>точек</w:t>
      </w:r>
      <w:r w:rsidR="00F3583C">
        <w:t xml:space="preserve"> и </w:t>
      </w:r>
      <w:r w:rsidRPr="00767882">
        <w:t xml:space="preserve">т.п. </w:t>
      </w:r>
    </w:p>
    <w:p w:rsidR="00767882" w:rsidRPr="00767882" w:rsidRDefault="00767882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установленные строки. Следует заметить, что все </w:t>
      </w:r>
      <w:r w:rsidR="00642BA7">
        <w:rPr>
          <w:rFonts w:ascii="Times New Roman" w:hAnsi="Times New Roman"/>
          <w:sz w:val="24"/>
          <w:szCs w:val="24"/>
        </w:rPr>
        <w:t>лабораторны</w:t>
      </w:r>
      <w:r>
        <w:rPr>
          <w:rFonts w:ascii="Times New Roman" w:hAnsi="Times New Roman"/>
          <w:sz w:val="24"/>
          <w:szCs w:val="24"/>
        </w:rPr>
        <w:t>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Результаты выполнения каждой </w:t>
      </w:r>
      <w:r w:rsidR="00642BA7">
        <w:rPr>
          <w:rFonts w:ascii="Times New Roman" w:hAnsi="Times New Roman"/>
          <w:sz w:val="24"/>
          <w:szCs w:val="24"/>
        </w:rPr>
        <w:t xml:space="preserve"> </w:t>
      </w:r>
      <w:r w:rsidRPr="00767882">
        <w:rPr>
          <w:rFonts w:ascii="Times New Roman" w:hAnsi="Times New Roman"/>
          <w:sz w:val="24"/>
          <w:szCs w:val="24"/>
        </w:rPr>
        <w:t xml:space="preserve">работы </w:t>
      </w:r>
      <w:r w:rsidR="00F3583C">
        <w:rPr>
          <w:rFonts w:ascii="Times New Roman" w:hAnsi="Times New Roman"/>
          <w:sz w:val="24"/>
          <w:szCs w:val="24"/>
        </w:rPr>
        <w:t xml:space="preserve">отмечаются </w:t>
      </w:r>
      <w:r w:rsidRPr="00767882">
        <w:rPr>
          <w:rFonts w:ascii="Times New Roman" w:hAnsi="Times New Roman"/>
          <w:sz w:val="24"/>
          <w:szCs w:val="24"/>
        </w:rPr>
        <w:t>препод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вателем</w:t>
      </w:r>
      <w:r w:rsidR="00F3583C">
        <w:rPr>
          <w:rFonts w:ascii="Times New Roman" w:hAnsi="Times New Roman"/>
          <w:sz w:val="24"/>
          <w:szCs w:val="24"/>
        </w:rPr>
        <w:t xml:space="preserve"> в журнале аудиторных работ</w:t>
      </w:r>
      <w:r w:rsidRPr="00767882">
        <w:rPr>
          <w:rFonts w:ascii="Times New Roman" w:hAnsi="Times New Roman"/>
          <w:sz w:val="24"/>
          <w:szCs w:val="24"/>
        </w:rPr>
        <w:t xml:space="preserve">.  </w:t>
      </w:r>
    </w:p>
    <w:p w:rsidR="00767882" w:rsidRPr="00767882" w:rsidRDefault="00AF293C" w:rsidP="0031646B">
      <w:pPr>
        <w:spacing w:after="0" w:line="240" w:lineRule="auto"/>
        <w:ind w:left="-709" w:firstLine="709"/>
        <w:jc w:val="both"/>
        <w:rPr>
          <w:b/>
        </w:rPr>
      </w:pPr>
      <w:r w:rsidRPr="00767882">
        <w:rPr>
          <w:rFonts w:ascii="Times New Roman" w:hAnsi="Times New Roman"/>
          <w:sz w:val="24"/>
          <w:szCs w:val="24"/>
        </w:rPr>
        <w:t xml:space="preserve">На </w:t>
      </w:r>
      <w:r w:rsidR="00642BA7">
        <w:rPr>
          <w:rFonts w:ascii="Times New Roman" w:hAnsi="Times New Roman"/>
          <w:sz w:val="24"/>
          <w:szCs w:val="24"/>
        </w:rPr>
        <w:t>лабораторны</w:t>
      </w:r>
      <w:r w:rsidRPr="00767882">
        <w:rPr>
          <w:rFonts w:ascii="Times New Roman" w:hAnsi="Times New Roman"/>
          <w:sz w:val="24"/>
          <w:szCs w:val="24"/>
        </w:rPr>
        <w:t>х занятиях необходимо стремиться к самостоятельному решению за</w:t>
      </w:r>
      <w:r w:rsidR="002B76EB">
        <w:rPr>
          <w:rFonts w:ascii="Times New Roman" w:hAnsi="Times New Roman"/>
          <w:sz w:val="24"/>
          <w:szCs w:val="24"/>
        </w:rPr>
        <w:t>дач</w:t>
      </w:r>
      <w:r w:rsidRPr="00767882">
        <w:rPr>
          <w:rFonts w:ascii="Times New Roman" w:hAnsi="Times New Roman"/>
          <w:sz w:val="24"/>
          <w:szCs w:val="24"/>
        </w:rPr>
        <w:t xml:space="preserve">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</w:t>
      </w:r>
      <w:r w:rsidR="002B76EB">
        <w:rPr>
          <w:rFonts w:ascii="Times New Roman" w:hAnsi="Times New Roman"/>
          <w:sz w:val="24"/>
          <w:szCs w:val="24"/>
        </w:rPr>
        <w:t>консультируется с преподавателем и выясняет для себя наиболее эффективные пути решения.</w:t>
      </w:r>
    </w:p>
    <w:p w:rsidR="00767882" w:rsidRDefault="00767882" w:rsidP="0031646B">
      <w:pPr>
        <w:pStyle w:val="13"/>
        <w:ind w:left="-709" w:firstLine="709"/>
        <w:rPr>
          <w:b/>
        </w:rPr>
      </w:pPr>
    </w:p>
    <w:p w:rsidR="00C837F2" w:rsidRPr="00C57C45" w:rsidRDefault="00C57C45" w:rsidP="0031646B">
      <w:pPr>
        <w:pStyle w:val="1"/>
        <w:spacing w:before="0" w:after="0"/>
        <w:ind w:left="-709"/>
      </w:pPr>
      <w:bookmarkStart w:id="8" w:name="_Toc1061673"/>
      <w:bookmarkStart w:id="9" w:name="_Toc5536866"/>
      <w:r w:rsidRPr="00C57C45">
        <w:rPr>
          <w:lang w:val="ru-RU"/>
        </w:rPr>
        <w:t>3</w:t>
      </w:r>
      <w:r w:rsidR="00C837F2" w:rsidRPr="00C57C45">
        <w:t xml:space="preserve"> </w:t>
      </w:r>
      <w:r w:rsidR="00EA4867" w:rsidRPr="00C57C45">
        <w:t>Методические указания к с</w:t>
      </w:r>
      <w:r w:rsidR="00C837F2" w:rsidRPr="00C57C45">
        <w:t>амостоятельн</w:t>
      </w:r>
      <w:r w:rsidR="00EA4867" w:rsidRPr="00C57C45">
        <w:t>ой</w:t>
      </w:r>
      <w:r w:rsidR="00C837F2" w:rsidRPr="00C57C45">
        <w:t xml:space="preserve"> работ</w:t>
      </w:r>
      <w:bookmarkEnd w:id="8"/>
      <w:r w:rsidR="00EA4867" w:rsidRPr="00C57C45">
        <w:t>е</w:t>
      </w:r>
      <w:bookmarkEnd w:id="9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</w:t>
      </w:r>
      <w:r w:rsidR="00C57C45">
        <w:rPr>
          <w:rFonts w:ascii="Times New Roman" w:hAnsi="Times New Roman"/>
          <w:sz w:val="24"/>
          <w:szCs w:val="24"/>
        </w:rPr>
        <w:t xml:space="preserve"> контрольной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57C45">
        <w:rPr>
          <w:rFonts w:ascii="Times New Roman" w:hAnsi="Times New Roman"/>
          <w:sz w:val="24"/>
          <w:szCs w:val="24"/>
        </w:rPr>
        <w:t xml:space="preserve">подготовку к </w:t>
      </w:r>
      <w:r w:rsidR="007579E5" w:rsidRPr="00C57C45">
        <w:rPr>
          <w:rFonts w:ascii="Times New Roman" w:hAnsi="Times New Roman"/>
          <w:sz w:val="24"/>
          <w:szCs w:val="24"/>
        </w:rPr>
        <w:t xml:space="preserve"> </w:t>
      </w:r>
      <w:r w:rsidR="00AF293C" w:rsidRPr="00C57C45">
        <w:rPr>
          <w:rFonts w:ascii="Times New Roman" w:hAnsi="Times New Roman"/>
          <w:sz w:val="24"/>
          <w:szCs w:val="24"/>
        </w:rPr>
        <w:t>практическим</w:t>
      </w:r>
      <w:r w:rsidRPr="00C57C45">
        <w:rPr>
          <w:rFonts w:ascii="Times New Roman" w:hAnsi="Times New Roman"/>
          <w:sz w:val="24"/>
          <w:szCs w:val="24"/>
        </w:rPr>
        <w:t xml:space="preserve"> занятиям, </w:t>
      </w:r>
      <w:r w:rsidR="00C57C45" w:rsidRPr="00C57C45">
        <w:rPr>
          <w:rFonts w:ascii="Times New Roman" w:hAnsi="Times New Roman"/>
          <w:sz w:val="24"/>
          <w:szCs w:val="24"/>
        </w:rPr>
        <w:t>само</w:t>
      </w:r>
      <w:r w:rsidRPr="00C57C45">
        <w:rPr>
          <w:rFonts w:ascii="Times New Roman" w:hAnsi="Times New Roman"/>
          <w:sz w:val="24"/>
          <w:szCs w:val="24"/>
        </w:rPr>
        <w:t xml:space="preserve">подготовку </w:t>
      </w:r>
      <w:r w:rsidR="00C57C45" w:rsidRPr="00C57C45">
        <w:rPr>
          <w:rFonts w:ascii="Times New Roman" w:hAnsi="Times New Roman"/>
          <w:sz w:val="24"/>
          <w:szCs w:val="24"/>
        </w:rPr>
        <w:t>и самостоятельное изучение разделов:</w:t>
      </w:r>
      <w:r w:rsidR="00C57C45" w:rsidRPr="00C57C45">
        <w:rPr>
          <w:rFonts w:ascii="Times New Roman" w:hAnsi="Times New Roman"/>
          <w:iCs/>
          <w:snapToGrid w:val="0"/>
          <w:sz w:val="24"/>
          <w:szCs w:val="24"/>
        </w:rPr>
        <w:t xml:space="preserve"> Развертки  поверхностей, неразъемные соединения, нанесение размеров</w:t>
      </w:r>
      <w:r w:rsidRPr="00C57C45">
        <w:rPr>
          <w:rFonts w:ascii="Times New Roman" w:hAnsi="Times New Roman"/>
          <w:sz w:val="24"/>
          <w:szCs w:val="24"/>
        </w:rPr>
        <w:t>.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pStyle w:val="2"/>
        <w:spacing w:before="0" w:after="0"/>
        <w:ind w:left="-709"/>
      </w:pPr>
      <w:r>
        <w:rPr>
          <w:lang w:val="ru-RU"/>
        </w:rPr>
        <w:t>3</w:t>
      </w:r>
      <w:r w:rsidRPr="00D06FB8">
        <w:t>.</w:t>
      </w:r>
      <w:r>
        <w:rPr>
          <w:lang w:val="ru-RU"/>
        </w:rPr>
        <w:t>1</w:t>
      </w:r>
      <w:r w:rsidRPr="00D06FB8">
        <w:t xml:space="preserve"> </w:t>
      </w:r>
      <w:r>
        <w:t xml:space="preserve">Методические указания к </w:t>
      </w:r>
      <w:r w:rsidR="003510EE">
        <w:t>расчетно-графическим заданиям</w:t>
      </w:r>
    </w:p>
    <w:p w:rsidR="00C57C45" w:rsidRPr="00012651" w:rsidRDefault="00F03BF4" w:rsidP="0031646B">
      <w:pPr>
        <w:pStyle w:val="ReportMain"/>
        <w:keepNext/>
        <w:suppressAutoHyphens/>
        <w:spacing w:before="360" w:after="360"/>
        <w:ind w:left="-709" w:firstLine="709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Контрольная работа</w:t>
      </w:r>
      <w:r w:rsidR="003510EE">
        <w:rPr>
          <w:rFonts w:ascii="Times New Roman" w:hAnsi="Times New Roman"/>
          <w:szCs w:val="24"/>
        </w:rPr>
        <w:t xml:space="preserve"> выполня</w:t>
      </w:r>
      <w:r>
        <w:rPr>
          <w:rFonts w:ascii="Times New Roman" w:hAnsi="Times New Roman"/>
          <w:szCs w:val="24"/>
        </w:rPr>
        <w:t>е</w:t>
      </w:r>
      <w:r w:rsidR="003510EE">
        <w:rPr>
          <w:rFonts w:ascii="Times New Roman" w:hAnsi="Times New Roman"/>
          <w:szCs w:val="24"/>
        </w:rPr>
        <w:t>тся</w:t>
      </w:r>
      <w:r w:rsidR="00C57C45">
        <w:rPr>
          <w:rFonts w:ascii="Times New Roman" w:hAnsi="Times New Roman"/>
          <w:szCs w:val="24"/>
        </w:rPr>
        <w:t xml:space="preserve"> обучающимся самостоятельно по индивидуальным вариантам и </w:t>
      </w:r>
      <w:r w:rsidR="00C57C45" w:rsidRPr="00012651">
        <w:rPr>
          <w:rFonts w:ascii="Times New Roman" w:hAnsi="Times New Roman"/>
          <w:szCs w:val="24"/>
        </w:rPr>
        <w:t>включа</w:t>
      </w:r>
      <w:r>
        <w:rPr>
          <w:rFonts w:ascii="Times New Roman" w:hAnsi="Times New Roman"/>
          <w:szCs w:val="24"/>
        </w:rPr>
        <w:t>е</w:t>
      </w:r>
      <w:r w:rsidR="00C57C45" w:rsidRPr="00012651">
        <w:rPr>
          <w:rFonts w:ascii="Times New Roman" w:hAnsi="Times New Roman"/>
          <w:szCs w:val="24"/>
        </w:rPr>
        <w:t xml:space="preserve">т </w:t>
      </w:r>
      <w:r>
        <w:rPr>
          <w:rFonts w:ascii="Times New Roman" w:hAnsi="Times New Roman"/>
          <w:szCs w:val="24"/>
        </w:rPr>
        <w:t>задан</w:t>
      </w:r>
      <w:r w:rsidR="003510EE">
        <w:rPr>
          <w:rFonts w:ascii="Times New Roman" w:hAnsi="Times New Roman"/>
          <w:szCs w:val="24"/>
        </w:rPr>
        <w:t>ия</w:t>
      </w:r>
      <w:r w:rsidR="00C57C45" w:rsidRPr="00012651">
        <w:rPr>
          <w:rFonts w:ascii="Times New Roman" w:hAnsi="Times New Roman"/>
          <w:szCs w:val="24"/>
        </w:rPr>
        <w:t xml:space="preserve"> по темам:</w:t>
      </w:r>
    </w:p>
    <w:tbl>
      <w:tblPr>
        <w:tblW w:w="0" w:type="auto"/>
        <w:tblInd w:w="108" w:type="dxa"/>
        <w:tblLayout w:type="fixed"/>
        <w:tblLook w:val="0000"/>
      </w:tblPr>
      <w:tblGrid>
        <w:gridCol w:w="8644"/>
      </w:tblGrid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поверхности плоскостью (многогранник, поверхность вращения)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сфер.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Пересечение поверхностей. Метод секущих плоскостей.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Аксонометрические проекции. 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tabs>
                <w:tab w:val="left" w:pos="360"/>
              </w:tabs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Виды. Основные, дополнительные, местные. Расположение, обозначение.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Разрезы. Классификация, обозначение. Штриховка.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 xml:space="preserve"> Сечения. Классификация, правила обозначения.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Резьба. Изображение, нанесение размеров. Резьбовые соединения</w:t>
            </w:r>
          </w:p>
        </w:tc>
      </w:tr>
      <w:tr w:rsidR="00C57C45" w:rsidRPr="00012651" w:rsidTr="00D43003">
        <w:trPr>
          <w:trHeight w:val="280"/>
        </w:trPr>
        <w:tc>
          <w:tcPr>
            <w:tcW w:w="8644" w:type="dxa"/>
          </w:tcPr>
          <w:p w:rsidR="00C57C45" w:rsidRPr="00012651" w:rsidRDefault="00C57C45" w:rsidP="0031646B">
            <w:pPr>
              <w:tabs>
                <w:tab w:val="left" w:pos="360"/>
              </w:tabs>
              <w:spacing w:after="0" w:line="240" w:lineRule="auto"/>
              <w:ind w:left="-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51">
              <w:rPr>
                <w:rFonts w:ascii="Times New Roman" w:hAnsi="Times New Roman"/>
                <w:sz w:val="24"/>
                <w:szCs w:val="24"/>
              </w:rPr>
              <w:t>Сборочный чертеж. Условности и упрощения. Документация.</w:t>
            </w:r>
          </w:p>
        </w:tc>
      </w:tr>
    </w:tbl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</w:p>
    <w:p w:rsidR="00C57C45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выполняются на листах формата А3, карандашом, с оформлением рамки и осно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ной надписи чертежа</w:t>
      </w:r>
      <w:r w:rsidR="003510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C45" w:rsidRPr="00012651" w:rsidRDefault="00C57C45" w:rsidP="0031646B">
      <w:pPr>
        <w:ind w:left="-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и примеры их выполнения содержатся в источниках:</w:t>
      </w:r>
    </w:p>
    <w:p w:rsidR="00C57C45" w:rsidRPr="00012651" w:rsidRDefault="00C57C45" w:rsidP="0031646B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C57C45" w:rsidRPr="00012651" w:rsidRDefault="00C57C45" w:rsidP="0031646B">
      <w:pPr>
        <w:pStyle w:val="ReportMain"/>
        <w:suppressAutoHyphens/>
        <w:ind w:left="-709" w:firstLine="709"/>
        <w:jc w:val="both"/>
        <w:rPr>
          <w:rFonts w:ascii="Times New Roman" w:hAnsi="Times New Roman"/>
          <w:szCs w:val="24"/>
        </w:rPr>
      </w:pPr>
      <w:r w:rsidRPr="00012651">
        <w:rPr>
          <w:rFonts w:ascii="Times New Roman" w:hAnsi="Times New Roman"/>
          <w:szCs w:val="24"/>
        </w:rPr>
        <w:t>1. Васильева, М.А. Инженерная графика : геометр. построения изображений пространств. моделей [Электронный ресурс]: учеб. пособие / М.А. Васильева, О. И. Чердинцева, О. Н. Шевченко. – Электрон. текстовые дан. — Оренбург : ОГУ, 2006. 104 с. - Режим доступа: http://artlib.osu.ru/web/books/metod_all/1126_20110805.pdf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012651">
        <w:rPr>
          <w:rFonts w:ascii="Times New Roman" w:hAnsi="Times New Roman"/>
          <w:sz w:val="24"/>
          <w:szCs w:val="24"/>
        </w:rPr>
        <w:t>2. Ваншина, Е. А. Изображения. Виды [Электронный ресурс]: учеб. пособие: / Е. А. Ва</w:t>
      </w:r>
      <w:r w:rsidRPr="00012651">
        <w:rPr>
          <w:rFonts w:ascii="Times New Roman" w:hAnsi="Times New Roman"/>
          <w:sz w:val="24"/>
          <w:szCs w:val="24"/>
        </w:rPr>
        <w:t>н</w:t>
      </w:r>
      <w:r w:rsidRPr="00012651">
        <w:rPr>
          <w:rFonts w:ascii="Times New Roman" w:hAnsi="Times New Roman"/>
          <w:sz w:val="24"/>
          <w:szCs w:val="24"/>
        </w:rPr>
        <w:t xml:space="preserve">шина, Н. В. Ларченко,О. Н. Шевченко– Электрон. текстовые дан. Оренбургскийгос. ун-т. –Оренбург: ОГУ, 2014. –100с. -  Режим доступа: </w:t>
      </w:r>
      <w:hyperlink r:id="rId9" w:history="1">
        <w:r w:rsidRPr="00012651">
          <w:rPr>
            <w:rStyle w:val="a8"/>
            <w:rFonts w:ascii="Times New Roman" w:hAnsi="Times New Roman"/>
            <w:sz w:val="24"/>
            <w:szCs w:val="24"/>
          </w:rPr>
          <w:t>http://artlib.osu.ru/web/books/metod_all/4615_20140609.pdf</w:t>
        </w:r>
      </w:hyperlink>
    </w:p>
    <w:p w:rsidR="00C837F2" w:rsidRPr="00C837F2" w:rsidRDefault="00C837F2" w:rsidP="0031646B">
      <w:pPr>
        <w:pStyle w:val="2"/>
        <w:spacing w:before="0" w:after="0"/>
        <w:ind w:left="-709"/>
      </w:pPr>
      <w:bookmarkStart w:id="10" w:name="_Toc1061675"/>
      <w:bookmarkStart w:id="11" w:name="_Toc5536868"/>
      <w:r w:rsidRPr="00C837F2">
        <w:lastRenderedPageBreak/>
        <w:t>3.</w:t>
      </w:r>
      <w:r w:rsidR="00C57C45">
        <w:rPr>
          <w:lang w:val="ru-RU"/>
        </w:rPr>
        <w:t>1</w:t>
      </w:r>
      <w:r w:rsidRPr="00C837F2">
        <w:t xml:space="preserve"> </w:t>
      </w:r>
      <w:r w:rsidR="00EA4867">
        <w:t>Методические указания по подготовке</w:t>
      </w:r>
      <w:r w:rsidR="00AC44D2">
        <w:t xml:space="preserve"> к </w:t>
      </w:r>
      <w:r w:rsidR="009C3D2E">
        <w:t xml:space="preserve"> </w:t>
      </w:r>
      <w:r w:rsidR="00642BA7">
        <w:t>лабораторны</w:t>
      </w:r>
      <w:r w:rsidR="00AC44D2">
        <w:t>м занятиям</w:t>
      </w:r>
      <w:bookmarkEnd w:id="10"/>
      <w:bookmarkEnd w:id="11"/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1A7127" w:rsidRDefault="00C0576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642BA7">
        <w:rPr>
          <w:rFonts w:ascii="Times New Roman" w:hAnsi="Times New Roman"/>
          <w:sz w:val="24"/>
          <w:szCs w:val="24"/>
        </w:rPr>
        <w:t>лабораторным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E54897" w:rsidRDefault="00E54897" w:rsidP="0031646B">
      <w:pPr>
        <w:pStyle w:val="2"/>
        <w:spacing w:before="0" w:after="0"/>
        <w:ind w:left="-709"/>
      </w:pPr>
      <w:bookmarkStart w:id="12" w:name="_Toc1061676"/>
      <w:bookmarkStart w:id="13" w:name="_Toc5536869"/>
    </w:p>
    <w:p w:rsidR="00C57C45" w:rsidRPr="00D06FB8" w:rsidRDefault="00FC1599" w:rsidP="0031646B">
      <w:pPr>
        <w:pStyle w:val="2"/>
        <w:spacing w:before="0" w:after="0"/>
        <w:ind w:left="-709"/>
      </w:pPr>
      <w:r>
        <w:t>3.</w:t>
      </w:r>
      <w:r>
        <w:rPr>
          <w:lang w:val="ru-RU"/>
        </w:rPr>
        <w:t>2</w:t>
      </w:r>
      <w:r w:rsidR="00C57C45" w:rsidRPr="00D06FB8">
        <w:t xml:space="preserve"> </w:t>
      </w:r>
      <w:r w:rsidR="00C57C45">
        <w:t xml:space="preserve">Методические указания по </w:t>
      </w:r>
      <w:r w:rsidR="00C57C45">
        <w:rPr>
          <w:lang w:val="ru-RU"/>
        </w:rPr>
        <w:t>самоподготовке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C57C45" w:rsidRPr="007973E4" w:rsidRDefault="00C57C45" w:rsidP="0031646B">
      <w:pPr>
        <w:spacing w:after="0" w:line="240" w:lineRule="auto"/>
        <w:ind w:left="-709"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 является формой оценки степени освоения обучающимся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нальных компетенций дисциплины, и выполняется им в обязательным порядке. </w:t>
      </w:r>
      <w:r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является выработка навыков научного исследования, творческого мышления,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Самоподготовка</w:t>
      </w:r>
      <w:r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  <w:r w:rsidR="00FC1599">
        <w:rPr>
          <w:rFonts w:ascii="Times New Roman" w:hAnsi="Times New Roman"/>
          <w:sz w:val="24"/>
          <w:szCs w:val="24"/>
        </w:rPr>
        <w:t xml:space="preserve">Необходимо изучить лекционный курс, выполнить </w:t>
      </w:r>
      <w:r w:rsidR="00E87B7D">
        <w:rPr>
          <w:rFonts w:ascii="Times New Roman" w:hAnsi="Times New Roman"/>
          <w:sz w:val="24"/>
          <w:szCs w:val="24"/>
        </w:rPr>
        <w:t xml:space="preserve">упражнения и </w:t>
      </w:r>
      <w:r w:rsidR="00FC1599">
        <w:rPr>
          <w:rFonts w:ascii="Times New Roman" w:hAnsi="Times New Roman"/>
          <w:sz w:val="24"/>
          <w:szCs w:val="24"/>
        </w:rPr>
        <w:t>чертежи</w:t>
      </w:r>
      <w:r w:rsidR="00E87B7D">
        <w:rPr>
          <w:rFonts w:ascii="Times New Roman" w:hAnsi="Times New Roman"/>
          <w:sz w:val="24"/>
          <w:szCs w:val="24"/>
        </w:rPr>
        <w:t>, подобные выполненным на  аудиторных занятиях</w:t>
      </w:r>
    </w:p>
    <w:p w:rsidR="00C57C45" w:rsidRDefault="00C57C45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C44D2" w:rsidRPr="00C837F2" w:rsidRDefault="00AC44D2" w:rsidP="0031646B">
      <w:pPr>
        <w:pStyle w:val="2"/>
        <w:spacing w:before="0" w:after="0"/>
        <w:ind w:left="-709"/>
      </w:pPr>
      <w:r w:rsidRPr="00C837F2">
        <w:t>3.</w:t>
      </w:r>
      <w:r w:rsidR="00FC1599">
        <w:rPr>
          <w:lang w:val="ru-RU"/>
        </w:rPr>
        <w:t>4</w:t>
      </w:r>
      <w:bookmarkEnd w:id="12"/>
      <w:bookmarkEnd w:id="13"/>
      <w:r w:rsidR="00FC1599">
        <w:rPr>
          <w:lang w:val="ru-RU"/>
        </w:rPr>
        <w:t xml:space="preserve"> Самостоятельное изучение разделов</w:t>
      </w:r>
    </w:p>
    <w:p w:rsidR="00E54897" w:rsidRDefault="00E54897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1.Развертки  поверхностей. 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источнику: </w:t>
      </w:r>
      <w:r w:rsidRPr="00FC1599">
        <w:rPr>
          <w:rFonts w:ascii="Times New Roman" w:hAnsi="Times New Roman"/>
          <w:sz w:val="24"/>
          <w:szCs w:val="24"/>
        </w:rPr>
        <w:t>Фролов С. А. Начерт</w:t>
      </w:r>
      <w:r w:rsidRPr="00FC1599">
        <w:rPr>
          <w:rFonts w:ascii="Times New Roman" w:hAnsi="Times New Roman"/>
          <w:sz w:val="24"/>
          <w:szCs w:val="24"/>
        </w:rPr>
        <w:t>а</w:t>
      </w:r>
      <w:r w:rsidRPr="00FC1599">
        <w:rPr>
          <w:rFonts w:ascii="Times New Roman" w:hAnsi="Times New Roman"/>
          <w:sz w:val="24"/>
          <w:szCs w:val="24"/>
        </w:rPr>
        <w:t xml:space="preserve">тельная геометрия: [Электронный ресурс] Учебник / С.А. Фролов. - 3-e изд., перераб. и доп. - М.: НИЦ Инфра-М, 2013. - 285 с. – Режим доступа: </w:t>
      </w:r>
      <w:hyperlink r:id="rId10" w:history="1">
        <w:r w:rsidRPr="00FC1599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http://www.znanium.com/bookread.php?book=371460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="00E87B7D">
        <w:rPr>
          <w:rFonts w:ascii="Times New Roman" w:hAnsi="Times New Roman"/>
          <w:sz w:val="24"/>
          <w:szCs w:val="24"/>
        </w:rPr>
        <w:t>Раздел начинается со стр. 235</w:t>
      </w:r>
    </w:p>
    <w:p w:rsidR="00E87B7D" w:rsidRPr="00FC1599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2.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Неразъемные соединения.</w:t>
      </w:r>
      <w:r w:rsidR="00E87B7D" w:rsidRPr="00E87B7D">
        <w:t xml:space="preserve"> </w:t>
      </w:r>
      <w:r w:rsidR="00E87B7D">
        <w:t xml:space="preserve">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нерная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1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317-331.</w:t>
      </w:r>
    </w:p>
    <w:p w:rsidR="00E87B7D" w:rsidRPr="00E87B7D" w:rsidRDefault="00E87B7D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E54897" w:rsidRPr="00FC1599" w:rsidRDefault="00FC1599" w:rsidP="0031646B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3.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 Н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>анесение размеров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E87B7D"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 w:rsidR="00E87B7D"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="00E87B7D"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Инжене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р</w:t>
      </w:r>
      <w:r w:rsidR="00E87B7D" w:rsidRPr="00E87B7D">
        <w:rPr>
          <w:rStyle w:val="submenu-table"/>
          <w:rFonts w:ascii="Times New Roman" w:hAnsi="Times New Roman"/>
          <w:sz w:val="24"/>
          <w:szCs w:val="24"/>
        </w:rPr>
        <w:t>ная графика (машиностроительное черчение)</w:t>
      </w:r>
      <w:r w:rsidR="00E87B7D"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2" w:history="1">
        <w:r w:rsidR="00E87B7D"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 w:rsidR="00E87B7D">
        <w:rPr>
          <w:rFonts w:ascii="Times New Roman" w:hAnsi="Times New Roman"/>
          <w:sz w:val="24"/>
          <w:szCs w:val="24"/>
        </w:rPr>
        <w:t>. Материал изложен на стр. 26-38.</w:t>
      </w:r>
    </w:p>
    <w:sectPr w:rsidR="00E54897" w:rsidRPr="00FC1599" w:rsidSect="00D06FB8">
      <w:footerReference w:type="default" r:id="rId13"/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3A6" w:rsidRDefault="008633A6" w:rsidP="00D06FB8">
      <w:pPr>
        <w:spacing w:after="0" w:line="240" w:lineRule="auto"/>
      </w:pPr>
      <w:r>
        <w:separator/>
      </w:r>
    </w:p>
  </w:endnote>
  <w:endnote w:type="continuationSeparator" w:id="1">
    <w:p w:rsidR="008633A6" w:rsidRDefault="008633A6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23" w:rsidRPr="004F3F54" w:rsidRDefault="000C3923" w:rsidP="004F3F54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DA603B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F66606">
      <w:rPr>
        <w:rFonts w:ascii="Times New Roman" w:hAnsi="Times New Roman"/>
        <w:noProof/>
        <w:sz w:val="24"/>
        <w:szCs w:val="24"/>
      </w:rPr>
      <w:t>3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3A6" w:rsidRDefault="008633A6" w:rsidP="00D06FB8">
      <w:pPr>
        <w:spacing w:after="0" w:line="240" w:lineRule="auto"/>
      </w:pPr>
      <w:r>
        <w:separator/>
      </w:r>
    </w:p>
  </w:footnote>
  <w:footnote w:type="continuationSeparator" w:id="1">
    <w:p w:rsidR="008633A6" w:rsidRDefault="008633A6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C3"/>
    <w:rsid w:val="00012651"/>
    <w:rsid w:val="00025BBC"/>
    <w:rsid w:val="00080122"/>
    <w:rsid w:val="000825E2"/>
    <w:rsid w:val="00083BBE"/>
    <w:rsid w:val="0008465A"/>
    <w:rsid w:val="00096EEB"/>
    <w:rsid w:val="000A4AE8"/>
    <w:rsid w:val="000A6B81"/>
    <w:rsid w:val="000B17F2"/>
    <w:rsid w:val="000B3ABB"/>
    <w:rsid w:val="000C3923"/>
    <w:rsid w:val="000E1ED7"/>
    <w:rsid w:val="00101333"/>
    <w:rsid w:val="00104177"/>
    <w:rsid w:val="00107B44"/>
    <w:rsid w:val="00127912"/>
    <w:rsid w:val="00136EBB"/>
    <w:rsid w:val="00145505"/>
    <w:rsid w:val="001A2714"/>
    <w:rsid w:val="001A7127"/>
    <w:rsid w:val="001C4971"/>
    <w:rsid w:val="001D1961"/>
    <w:rsid w:val="001D54BF"/>
    <w:rsid w:val="001E07C2"/>
    <w:rsid w:val="001E78AA"/>
    <w:rsid w:val="002500A6"/>
    <w:rsid w:val="00272519"/>
    <w:rsid w:val="00286BDA"/>
    <w:rsid w:val="00292926"/>
    <w:rsid w:val="002B5294"/>
    <w:rsid w:val="002B76EB"/>
    <w:rsid w:val="002C18ED"/>
    <w:rsid w:val="002C1A5B"/>
    <w:rsid w:val="002C75F1"/>
    <w:rsid w:val="00304C4E"/>
    <w:rsid w:val="0031646B"/>
    <w:rsid w:val="00321D4C"/>
    <w:rsid w:val="003255B5"/>
    <w:rsid w:val="003510EE"/>
    <w:rsid w:val="00355319"/>
    <w:rsid w:val="003702B7"/>
    <w:rsid w:val="003B7330"/>
    <w:rsid w:val="003D1D94"/>
    <w:rsid w:val="00403104"/>
    <w:rsid w:val="00405981"/>
    <w:rsid w:val="00455687"/>
    <w:rsid w:val="00476EDB"/>
    <w:rsid w:val="00476F26"/>
    <w:rsid w:val="00490D67"/>
    <w:rsid w:val="004959AC"/>
    <w:rsid w:val="004C70E1"/>
    <w:rsid w:val="004D10F6"/>
    <w:rsid w:val="004D36A6"/>
    <w:rsid w:val="004F444C"/>
    <w:rsid w:val="00506DDE"/>
    <w:rsid w:val="00517139"/>
    <w:rsid w:val="005A30E6"/>
    <w:rsid w:val="005B7240"/>
    <w:rsid w:val="005D7EDB"/>
    <w:rsid w:val="0062496D"/>
    <w:rsid w:val="00625D49"/>
    <w:rsid w:val="00636486"/>
    <w:rsid w:val="00642BA7"/>
    <w:rsid w:val="006521D3"/>
    <w:rsid w:val="00681147"/>
    <w:rsid w:val="006A77FD"/>
    <w:rsid w:val="006C4A56"/>
    <w:rsid w:val="006D74F5"/>
    <w:rsid w:val="006E1E37"/>
    <w:rsid w:val="00704BC2"/>
    <w:rsid w:val="00731ED7"/>
    <w:rsid w:val="00744EF3"/>
    <w:rsid w:val="007579E5"/>
    <w:rsid w:val="00767882"/>
    <w:rsid w:val="007973E4"/>
    <w:rsid w:val="007D0A00"/>
    <w:rsid w:val="007D483A"/>
    <w:rsid w:val="007F0539"/>
    <w:rsid w:val="007F20E0"/>
    <w:rsid w:val="0080747E"/>
    <w:rsid w:val="00816624"/>
    <w:rsid w:val="008235DD"/>
    <w:rsid w:val="00826895"/>
    <w:rsid w:val="008633A6"/>
    <w:rsid w:val="00871AFA"/>
    <w:rsid w:val="00872BA5"/>
    <w:rsid w:val="00882A4F"/>
    <w:rsid w:val="00897E91"/>
    <w:rsid w:val="008D4629"/>
    <w:rsid w:val="008D62C4"/>
    <w:rsid w:val="008F1199"/>
    <w:rsid w:val="00916209"/>
    <w:rsid w:val="0094173F"/>
    <w:rsid w:val="00951791"/>
    <w:rsid w:val="00954306"/>
    <w:rsid w:val="00974D06"/>
    <w:rsid w:val="009B14B4"/>
    <w:rsid w:val="009B79A5"/>
    <w:rsid w:val="009C3D2E"/>
    <w:rsid w:val="009C3E75"/>
    <w:rsid w:val="009C7504"/>
    <w:rsid w:val="009E4337"/>
    <w:rsid w:val="009F7F3D"/>
    <w:rsid w:val="00A033E9"/>
    <w:rsid w:val="00A03C03"/>
    <w:rsid w:val="00A35676"/>
    <w:rsid w:val="00A65428"/>
    <w:rsid w:val="00A65B4C"/>
    <w:rsid w:val="00A7459F"/>
    <w:rsid w:val="00AB7A3D"/>
    <w:rsid w:val="00AC44D2"/>
    <w:rsid w:val="00AE6926"/>
    <w:rsid w:val="00AF0584"/>
    <w:rsid w:val="00AF293C"/>
    <w:rsid w:val="00AF3506"/>
    <w:rsid w:val="00B26E22"/>
    <w:rsid w:val="00B459C7"/>
    <w:rsid w:val="00B75F00"/>
    <w:rsid w:val="00B94587"/>
    <w:rsid w:val="00BE1094"/>
    <w:rsid w:val="00BF4FFC"/>
    <w:rsid w:val="00BF708D"/>
    <w:rsid w:val="00C05765"/>
    <w:rsid w:val="00C16706"/>
    <w:rsid w:val="00C2470C"/>
    <w:rsid w:val="00C44BDD"/>
    <w:rsid w:val="00C53AF6"/>
    <w:rsid w:val="00C57C45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210D"/>
    <w:rsid w:val="00D2437F"/>
    <w:rsid w:val="00D56AA4"/>
    <w:rsid w:val="00D56FD6"/>
    <w:rsid w:val="00D72BAB"/>
    <w:rsid w:val="00D87DD9"/>
    <w:rsid w:val="00D95668"/>
    <w:rsid w:val="00DA1779"/>
    <w:rsid w:val="00DA21AE"/>
    <w:rsid w:val="00DA603B"/>
    <w:rsid w:val="00DE0936"/>
    <w:rsid w:val="00DF4454"/>
    <w:rsid w:val="00E03029"/>
    <w:rsid w:val="00E30BE4"/>
    <w:rsid w:val="00E43E48"/>
    <w:rsid w:val="00E54897"/>
    <w:rsid w:val="00E76F4D"/>
    <w:rsid w:val="00E82476"/>
    <w:rsid w:val="00E87B7D"/>
    <w:rsid w:val="00E9204E"/>
    <w:rsid w:val="00E952BB"/>
    <w:rsid w:val="00EA4867"/>
    <w:rsid w:val="00EE2F80"/>
    <w:rsid w:val="00EE3400"/>
    <w:rsid w:val="00EF29A3"/>
    <w:rsid w:val="00F03BF4"/>
    <w:rsid w:val="00F3583C"/>
    <w:rsid w:val="00F427F7"/>
    <w:rsid w:val="00F53B64"/>
    <w:rsid w:val="00F66606"/>
    <w:rsid w:val="00F840FE"/>
    <w:rsid w:val="00F91C39"/>
    <w:rsid w:val="00F92387"/>
    <w:rsid w:val="00FA1F23"/>
    <w:rsid w:val="00FC1599"/>
    <w:rsid w:val="00FC547B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styleId="HTML">
    <w:name w:val="HTML Acronym"/>
    <w:basedOn w:val="a0"/>
    <w:uiPriority w:val="99"/>
    <w:semiHidden/>
    <w:unhideWhenUsed/>
    <w:rsid w:val="000C3923"/>
    <w:rPr>
      <w:rFonts w:ascii="Times New Roman" w:hAnsi="Times New Roman" w:cs="Times New Roman"/>
    </w:rPr>
  </w:style>
  <w:style w:type="character" w:styleId="a9">
    <w:name w:val="FollowedHyperlink"/>
    <w:basedOn w:val="a0"/>
    <w:uiPriority w:val="99"/>
    <w:semiHidden/>
    <w:unhideWhenUsed/>
    <w:rsid w:val="00FC1599"/>
    <w:rPr>
      <w:color w:val="800080"/>
      <w:u w:val="single"/>
    </w:rPr>
  </w:style>
  <w:style w:type="character" w:customStyle="1" w:styleId="submenu-table">
    <w:name w:val="submenu-table"/>
    <w:basedOn w:val="a0"/>
    <w:uiPriority w:val="99"/>
    <w:rsid w:val="00E87B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nium.com/bookread.php?book=3954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/bookread.php?book=3954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nanium.com/bookread.php?book=3714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4615_2014060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226D-5E1C-4118-A523-9B2BCC1D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10954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123</cp:lastModifiedBy>
  <cp:revision>2</cp:revision>
  <dcterms:created xsi:type="dcterms:W3CDTF">2023-03-29T09:17:00Z</dcterms:created>
  <dcterms:modified xsi:type="dcterms:W3CDTF">2023-03-29T09:17:00Z</dcterms:modified>
</cp:coreProperties>
</file>