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592" w:rsidRPr="00532475" w:rsidRDefault="003D0592" w:rsidP="003D0592">
      <w:pPr>
        <w:spacing w:after="0" w:line="240" w:lineRule="auto"/>
        <w:jc w:val="right"/>
        <w:rPr>
          <w:rFonts w:eastAsia="TimesNewRoman"/>
          <w:b/>
          <w:i/>
          <w:sz w:val="28"/>
          <w:szCs w:val="28"/>
          <w:lang w:eastAsia="ru-RU"/>
        </w:rPr>
      </w:pPr>
      <w:r w:rsidRPr="00532475">
        <w:rPr>
          <w:rFonts w:eastAsia="TimesNewRoman"/>
          <w:b/>
          <w:i/>
          <w:sz w:val="28"/>
          <w:szCs w:val="28"/>
          <w:lang w:eastAsia="ru-RU"/>
        </w:rPr>
        <w:t>На правах рукописи</w:t>
      </w:r>
    </w:p>
    <w:p w:rsidR="003D0592" w:rsidRPr="00532475" w:rsidRDefault="003D0592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3D0592" w:rsidRPr="00532475" w:rsidRDefault="003D0592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  <w:r w:rsidRPr="00532475">
        <w:rPr>
          <w:rFonts w:eastAsia="TimesNewRoman"/>
          <w:sz w:val="28"/>
          <w:szCs w:val="28"/>
          <w:lang w:eastAsia="ru-RU"/>
        </w:rPr>
        <w:t>Минобрнауки Российской Федерации</w:t>
      </w:r>
    </w:p>
    <w:p w:rsidR="003D0592" w:rsidRPr="00532475" w:rsidRDefault="003D0592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3D0592" w:rsidRPr="00532475" w:rsidRDefault="003D0592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  <w:r w:rsidRPr="00532475">
        <w:rPr>
          <w:rFonts w:eastAsia="TimesNewRoman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3D0592" w:rsidRPr="00532475" w:rsidRDefault="003D0592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  <w:r w:rsidRPr="00532475">
        <w:rPr>
          <w:rFonts w:eastAsia="TimesNewRoman"/>
          <w:sz w:val="28"/>
          <w:szCs w:val="28"/>
          <w:lang w:eastAsia="ru-RU"/>
        </w:rPr>
        <w:t>высшего образования</w:t>
      </w:r>
    </w:p>
    <w:p w:rsidR="003D0592" w:rsidRPr="00532475" w:rsidRDefault="003D0592" w:rsidP="003D0592">
      <w:pPr>
        <w:spacing w:after="0" w:line="240" w:lineRule="auto"/>
        <w:jc w:val="center"/>
        <w:rPr>
          <w:rFonts w:eastAsia="TimesNewRoman"/>
          <w:b/>
          <w:sz w:val="28"/>
          <w:szCs w:val="28"/>
          <w:lang w:eastAsia="ru-RU"/>
        </w:rPr>
      </w:pPr>
      <w:r w:rsidRPr="00532475">
        <w:rPr>
          <w:rFonts w:eastAsia="TimesNewRoman"/>
          <w:b/>
          <w:sz w:val="28"/>
          <w:szCs w:val="28"/>
          <w:lang w:eastAsia="ru-RU"/>
        </w:rPr>
        <w:t>«Оренбургский государственный университет»</w:t>
      </w:r>
    </w:p>
    <w:p w:rsidR="003D0592" w:rsidRPr="00532475" w:rsidRDefault="003D0592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3D0592" w:rsidRPr="00532475" w:rsidRDefault="003D0592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  <w:r w:rsidRPr="00532475">
        <w:rPr>
          <w:rFonts w:eastAsia="TimesNewRoman"/>
          <w:sz w:val="28"/>
          <w:szCs w:val="28"/>
          <w:lang w:eastAsia="ru-RU"/>
        </w:rPr>
        <w:t xml:space="preserve">Кафедра </w:t>
      </w:r>
      <w:r>
        <w:rPr>
          <w:rFonts w:eastAsia="TimesNewRoman"/>
          <w:sz w:val="28"/>
          <w:szCs w:val="28"/>
          <w:lang w:eastAsia="ru-RU"/>
        </w:rPr>
        <w:t>экономического управления организацией</w:t>
      </w:r>
    </w:p>
    <w:p w:rsidR="003D0592" w:rsidRPr="00532475" w:rsidRDefault="003D0592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3D0592" w:rsidRDefault="003D0592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8C49D7" w:rsidRDefault="008C49D7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8C49D7" w:rsidRPr="00532475" w:rsidRDefault="008C49D7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937A13" w:rsidRPr="00532475" w:rsidRDefault="00937A13" w:rsidP="00937A13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  <w:r w:rsidRPr="00532475">
        <w:rPr>
          <w:rFonts w:eastAsia="TimesNewRoman"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p w:rsidR="003D0592" w:rsidRPr="00532475" w:rsidRDefault="003D0592" w:rsidP="003D0592">
      <w:pPr>
        <w:spacing w:after="0" w:line="240" w:lineRule="auto"/>
        <w:jc w:val="center"/>
        <w:rPr>
          <w:rFonts w:eastAsia="TimesNewRoman"/>
          <w:sz w:val="28"/>
          <w:szCs w:val="28"/>
          <w:lang w:eastAsia="ru-RU"/>
        </w:rPr>
      </w:pPr>
    </w:p>
    <w:p w:rsidR="008C49D7" w:rsidRDefault="008C49D7" w:rsidP="008C49D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2.П.Б.У.</w:t>
      </w:r>
      <w:proofErr w:type="gramEnd"/>
      <w:r>
        <w:rPr>
          <w:i/>
          <w:sz w:val="24"/>
        </w:rPr>
        <w:t>1 Ознакомительная практика»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ознакомительная практика </w:t>
      </w:r>
      <w:r>
        <w:rPr>
          <w:i/>
          <w:sz w:val="24"/>
          <w:u w:val="single"/>
        </w:rPr>
        <w:tab/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предприятий и организаций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C49D7" w:rsidRDefault="008C49D7" w:rsidP="008C49D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E155C" w:rsidRDefault="002E155C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E155C" w:rsidRDefault="002E155C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E155C" w:rsidRDefault="002E155C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C49D7" w:rsidRDefault="008C49D7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E155C" w:rsidRDefault="002E155C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E155C" w:rsidRDefault="002E155C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E155C" w:rsidRDefault="002E155C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E155C" w:rsidRDefault="002E155C" w:rsidP="002E155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2E155C" w:rsidSect="00160D55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8B537A">
        <w:rPr>
          <w:sz w:val="24"/>
        </w:rPr>
        <w:t>2</w:t>
      </w:r>
      <w:r w:rsidR="0052534F">
        <w:rPr>
          <w:sz w:val="24"/>
        </w:rPr>
        <w:t>3</w:t>
      </w:r>
    </w:p>
    <w:p w:rsidR="003D0592" w:rsidRPr="00DD371A" w:rsidRDefault="003D0592" w:rsidP="003D0592">
      <w:pPr>
        <w:spacing w:after="0" w:line="240" w:lineRule="auto"/>
        <w:jc w:val="both"/>
        <w:rPr>
          <w:rFonts w:eastAsia="Calibri"/>
          <w:sz w:val="28"/>
          <w:szCs w:val="28"/>
        </w:rPr>
      </w:pPr>
      <w:r w:rsidRPr="00DD371A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>ь</w:t>
      </w:r>
      <w:r w:rsidRPr="00DD371A">
        <w:rPr>
          <w:rFonts w:eastAsia="Calibri"/>
          <w:sz w:val="28"/>
          <w:szCs w:val="28"/>
        </w:rPr>
        <w:t xml:space="preserve"> _____________________ </w:t>
      </w:r>
      <w:r w:rsidR="008B537A">
        <w:rPr>
          <w:rFonts w:eastAsia="Calibri"/>
          <w:sz w:val="28"/>
          <w:szCs w:val="28"/>
        </w:rPr>
        <w:t>Федорищева О.В.</w:t>
      </w:r>
    </w:p>
    <w:p w:rsidR="003D0592" w:rsidRPr="00DD371A" w:rsidRDefault="003D0592" w:rsidP="003D0592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rFonts w:eastAsia="Calibri"/>
          <w:sz w:val="28"/>
          <w:szCs w:val="28"/>
        </w:rPr>
      </w:pPr>
      <w:r w:rsidRPr="00DD371A">
        <w:rPr>
          <w:rFonts w:eastAsia="Calibri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/>
          <w:sz w:val="28"/>
          <w:szCs w:val="28"/>
        </w:rPr>
        <w:t>экономического управления организацией</w:t>
      </w:r>
    </w:p>
    <w:p w:rsidR="003D0592" w:rsidRPr="00DD371A" w:rsidRDefault="003D0592" w:rsidP="003D0592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3D0592" w:rsidRPr="00DD371A" w:rsidRDefault="008C49D7" w:rsidP="003D0592">
      <w:pPr>
        <w:spacing w:after="0" w:line="240" w:lineRule="auto"/>
        <w:jc w:val="both"/>
        <w:rPr>
          <w:snapToGrid w:val="0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И.о</w:t>
      </w:r>
      <w:proofErr w:type="spellEnd"/>
      <w:r>
        <w:rPr>
          <w:rFonts w:eastAsia="Calibri"/>
          <w:sz w:val="28"/>
          <w:szCs w:val="28"/>
        </w:rPr>
        <w:t>. з</w:t>
      </w:r>
      <w:r w:rsidR="003D0592" w:rsidRPr="00DD371A">
        <w:rPr>
          <w:rFonts w:eastAsia="Calibri"/>
          <w:sz w:val="28"/>
          <w:szCs w:val="28"/>
        </w:rPr>
        <w:t>аведующ</w:t>
      </w:r>
      <w:r>
        <w:rPr>
          <w:rFonts w:eastAsia="Calibri"/>
          <w:sz w:val="28"/>
          <w:szCs w:val="28"/>
        </w:rPr>
        <w:t>его</w:t>
      </w:r>
      <w:r w:rsidR="003D0592" w:rsidRPr="00DD371A">
        <w:rPr>
          <w:rFonts w:eastAsia="Calibri"/>
          <w:sz w:val="28"/>
          <w:szCs w:val="28"/>
        </w:rPr>
        <w:t xml:space="preserve"> кафедрой ________________________</w:t>
      </w:r>
      <w:r>
        <w:rPr>
          <w:rFonts w:eastAsia="Calibri"/>
          <w:sz w:val="28"/>
          <w:szCs w:val="28"/>
        </w:rPr>
        <w:t>Самсонова М.В.</w:t>
      </w: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Pr="00DD371A" w:rsidRDefault="003D0592" w:rsidP="003D0592">
      <w:pPr>
        <w:spacing w:after="0" w:line="240" w:lineRule="auto"/>
        <w:jc w:val="both"/>
        <w:rPr>
          <w:snapToGrid w:val="0"/>
          <w:sz w:val="28"/>
          <w:szCs w:val="28"/>
        </w:rPr>
      </w:pPr>
    </w:p>
    <w:p w:rsidR="003D0592" w:rsidRDefault="003D0592" w:rsidP="003D0592">
      <w:pPr>
        <w:spacing w:after="0" w:line="240" w:lineRule="auto"/>
        <w:jc w:val="both"/>
      </w:pPr>
      <w:r w:rsidRPr="00DD371A">
        <w:rPr>
          <w:rFonts w:eastAsia="Calibri"/>
          <w:sz w:val="28"/>
          <w:szCs w:val="28"/>
        </w:rPr>
        <w:t>Методические указания явля</w:t>
      </w:r>
      <w:r>
        <w:rPr>
          <w:rFonts w:eastAsia="Calibri"/>
          <w:sz w:val="28"/>
          <w:szCs w:val="28"/>
        </w:rPr>
        <w:t>ю</w:t>
      </w:r>
      <w:r w:rsidRPr="00DD371A">
        <w:rPr>
          <w:rFonts w:eastAsia="Calibri"/>
          <w:sz w:val="28"/>
          <w:szCs w:val="28"/>
        </w:rPr>
        <w:t xml:space="preserve">тся приложением к рабочей программе по дисциплине </w:t>
      </w:r>
      <w:r>
        <w:rPr>
          <w:rFonts w:eastAsia="Calibri"/>
          <w:sz w:val="28"/>
          <w:szCs w:val="28"/>
        </w:rPr>
        <w:t>«</w:t>
      </w:r>
      <w:r>
        <w:rPr>
          <w:sz w:val="28"/>
          <w:szCs w:val="28"/>
        </w:rPr>
        <w:t>Учебная практика»</w:t>
      </w:r>
      <w:r w:rsidRPr="00DD371A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DD371A">
        <w:t xml:space="preserve"> </w:t>
      </w:r>
    </w:p>
    <w:p w:rsidR="003D0592" w:rsidRPr="0061489E" w:rsidRDefault="003D0592" w:rsidP="003D059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5029F" w:rsidRPr="00C5029F" w:rsidRDefault="00C5029F" w:rsidP="003D0592">
      <w:pPr>
        <w:spacing w:after="0"/>
        <w:ind w:firstLine="851"/>
        <w:jc w:val="both"/>
        <w:rPr>
          <w:rFonts w:eastAsia="Calibri"/>
          <w:sz w:val="28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709"/>
        <w:jc w:val="center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spacing w:after="0"/>
        <w:ind w:firstLine="6300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pacing w:after="0"/>
        <w:ind w:firstLine="6300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766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341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341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widowControl w:val="0"/>
        <w:spacing w:after="0" w:line="240" w:lineRule="auto"/>
        <w:ind w:firstLine="6341"/>
        <w:jc w:val="both"/>
        <w:rPr>
          <w:rFonts w:eastAsia="Times New Roman"/>
          <w:sz w:val="28"/>
          <w:szCs w:val="20"/>
          <w:lang w:eastAsia="ru-RU"/>
        </w:rPr>
      </w:pPr>
    </w:p>
    <w:p w:rsidR="00C5029F" w:rsidRPr="00C5029F" w:rsidRDefault="00C5029F" w:rsidP="00C5029F">
      <w:pPr>
        <w:spacing w:after="0" w:line="240" w:lineRule="auto"/>
        <w:jc w:val="center"/>
        <w:rPr>
          <w:rFonts w:eastAsia="Calibri"/>
          <w:b/>
          <w:sz w:val="32"/>
          <w:szCs w:val="32"/>
        </w:rPr>
      </w:pPr>
      <w:r w:rsidRPr="00C5029F">
        <w:rPr>
          <w:rFonts w:eastAsia="Calibri"/>
          <w:b/>
          <w:sz w:val="32"/>
          <w:szCs w:val="32"/>
        </w:rPr>
        <w:lastRenderedPageBreak/>
        <w:t>Содержание</w:t>
      </w:r>
    </w:p>
    <w:p w:rsidR="00C5029F" w:rsidRDefault="00C5029F" w:rsidP="00C5029F">
      <w:pPr>
        <w:spacing w:after="0" w:line="240" w:lineRule="auto"/>
        <w:ind w:firstLine="720"/>
        <w:jc w:val="center"/>
        <w:rPr>
          <w:rFonts w:eastAsia="Calibri"/>
          <w:b/>
          <w:sz w:val="28"/>
          <w:szCs w:val="28"/>
        </w:rPr>
      </w:pPr>
    </w:p>
    <w:p w:rsidR="007407E6" w:rsidRPr="00BE0141" w:rsidRDefault="007407E6" w:rsidP="00C5029F">
      <w:pPr>
        <w:spacing w:after="0" w:line="240" w:lineRule="auto"/>
        <w:ind w:firstLine="720"/>
        <w:jc w:val="center"/>
        <w:rPr>
          <w:rFonts w:eastAsia="Calibri"/>
          <w:b/>
          <w:sz w:val="28"/>
          <w:szCs w:val="28"/>
        </w:rPr>
      </w:pPr>
    </w:p>
    <w:sdt>
      <w:sdtPr>
        <w:rPr>
          <w:rFonts w:eastAsia="Calibri"/>
          <w:sz w:val="28"/>
          <w:szCs w:val="28"/>
        </w:rPr>
        <w:id w:val="24401380"/>
        <w:docPartObj>
          <w:docPartGallery w:val="Table of Contents"/>
          <w:docPartUnique/>
        </w:docPartObj>
      </w:sdtPr>
      <w:sdtEndPr/>
      <w:sdtContent>
        <w:p w:rsidR="007407E6" w:rsidRPr="007407E6" w:rsidRDefault="00C5029F">
          <w:pPr>
            <w:pStyle w:val="14"/>
            <w:tabs>
              <w:tab w:val="right" w:leader="dot" w:pos="1047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BE0141">
            <w:rPr>
              <w:rFonts w:eastAsia="Calibri"/>
              <w:sz w:val="28"/>
              <w:szCs w:val="28"/>
            </w:rPr>
            <w:fldChar w:fldCharType="begin"/>
          </w:r>
          <w:r w:rsidRPr="00BE0141">
            <w:rPr>
              <w:rFonts w:eastAsia="Calibri"/>
              <w:sz w:val="28"/>
              <w:szCs w:val="28"/>
            </w:rPr>
            <w:instrText xml:space="preserve"> TOC \o "1-3" \h \z \u </w:instrText>
          </w:r>
          <w:r w:rsidRPr="00BE0141">
            <w:rPr>
              <w:rFonts w:eastAsia="Calibri"/>
              <w:sz w:val="28"/>
              <w:szCs w:val="28"/>
            </w:rPr>
            <w:fldChar w:fldCharType="separate"/>
          </w:r>
          <w:hyperlink w:anchor="_Toc97572071" w:history="1">
            <w:r w:rsidR="007407E6" w:rsidRPr="007407E6">
              <w:rPr>
                <w:rStyle w:val="af"/>
                <w:rFonts w:eastAsia="Times New Roman"/>
                <w:bCs/>
                <w:noProof/>
                <w:sz w:val="28"/>
                <w:szCs w:val="28"/>
              </w:rPr>
              <w:t>Введение</w:t>
            </w:r>
            <w:r w:rsidR="007407E6" w:rsidRPr="007407E6">
              <w:rPr>
                <w:noProof/>
                <w:webHidden/>
                <w:sz w:val="28"/>
                <w:szCs w:val="28"/>
              </w:rPr>
              <w:tab/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begin"/>
            </w:r>
            <w:r w:rsidR="007407E6" w:rsidRPr="007407E6">
              <w:rPr>
                <w:noProof/>
                <w:webHidden/>
                <w:sz w:val="28"/>
                <w:szCs w:val="28"/>
              </w:rPr>
              <w:instrText xml:space="preserve"> PAGEREF _Toc97572071 \h </w:instrText>
            </w:r>
            <w:r w:rsidR="007407E6" w:rsidRPr="007407E6">
              <w:rPr>
                <w:noProof/>
                <w:webHidden/>
                <w:sz w:val="28"/>
                <w:szCs w:val="28"/>
              </w:rPr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07E6" w:rsidRPr="007407E6">
              <w:rPr>
                <w:noProof/>
                <w:webHidden/>
                <w:sz w:val="28"/>
                <w:szCs w:val="28"/>
              </w:rPr>
              <w:t>4</w:t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07E6" w:rsidRPr="007407E6" w:rsidRDefault="00D4081F" w:rsidP="007407E6">
          <w:pPr>
            <w:pStyle w:val="29"/>
            <w:tabs>
              <w:tab w:val="right" w:leader="dot" w:pos="10478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7572072" w:history="1">
            <w:r w:rsidR="007407E6" w:rsidRPr="007407E6">
              <w:rPr>
                <w:rStyle w:val="af"/>
                <w:rFonts w:eastAsia="Times New Roman"/>
                <w:bCs/>
                <w:noProof/>
                <w:sz w:val="28"/>
                <w:szCs w:val="28"/>
              </w:rPr>
              <w:t>1 Общие положения</w:t>
            </w:r>
            <w:r w:rsidR="007407E6" w:rsidRPr="007407E6">
              <w:rPr>
                <w:noProof/>
                <w:webHidden/>
                <w:sz w:val="28"/>
                <w:szCs w:val="28"/>
              </w:rPr>
              <w:tab/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begin"/>
            </w:r>
            <w:r w:rsidR="007407E6" w:rsidRPr="007407E6">
              <w:rPr>
                <w:noProof/>
                <w:webHidden/>
                <w:sz w:val="28"/>
                <w:szCs w:val="28"/>
              </w:rPr>
              <w:instrText xml:space="preserve"> PAGEREF _Toc97572072 \h </w:instrText>
            </w:r>
            <w:r w:rsidR="007407E6" w:rsidRPr="007407E6">
              <w:rPr>
                <w:noProof/>
                <w:webHidden/>
                <w:sz w:val="28"/>
                <w:szCs w:val="28"/>
              </w:rPr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07E6" w:rsidRPr="007407E6">
              <w:rPr>
                <w:noProof/>
                <w:webHidden/>
                <w:sz w:val="28"/>
                <w:szCs w:val="28"/>
              </w:rPr>
              <w:t>6</w:t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07E6" w:rsidRPr="007407E6" w:rsidRDefault="00D4081F" w:rsidP="007407E6">
          <w:pPr>
            <w:pStyle w:val="29"/>
            <w:tabs>
              <w:tab w:val="right" w:leader="dot" w:pos="10478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7572073" w:history="1">
            <w:r w:rsidR="007407E6" w:rsidRPr="007407E6">
              <w:rPr>
                <w:rStyle w:val="af"/>
                <w:rFonts w:eastAsia="Times New Roman"/>
                <w:bCs/>
                <w:noProof/>
                <w:sz w:val="28"/>
                <w:szCs w:val="28"/>
              </w:rPr>
              <w:t>2 Порядок выполнения и защиты отчета по учебной практике</w:t>
            </w:r>
            <w:r w:rsidR="007407E6" w:rsidRPr="007407E6">
              <w:rPr>
                <w:noProof/>
                <w:webHidden/>
                <w:sz w:val="28"/>
                <w:szCs w:val="28"/>
              </w:rPr>
              <w:tab/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begin"/>
            </w:r>
            <w:r w:rsidR="007407E6" w:rsidRPr="007407E6">
              <w:rPr>
                <w:noProof/>
                <w:webHidden/>
                <w:sz w:val="28"/>
                <w:szCs w:val="28"/>
              </w:rPr>
              <w:instrText xml:space="preserve"> PAGEREF _Toc97572073 \h </w:instrText>
            </w:r>
            <w:r w:rsidR="007407E6" w:rsidRPr="007407E6">
              <w:rPr>
                <w:noProof/>
                <w:webHidden/>
                <w:sz w:val="28"/>
                <w:szCs w:val="28"/>
              </w:rPr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07E6" w:rsidRPr="007407E6">
              <w:rPr>
                <w:noProof/>
                <w:webHidden/>
                <w:sz w:val="28"/>
                <w:szCs w:val="28"/>
              </w:rPr>
              <w:t>8</w:t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07E6" w:rsidRPr="007407E6" w:rsidRDefault="00D4081F" w:rsidP="007407E6">
          <w:pPr>
            <w:pStyle w:val="29"/>
            <w:tabs>
              <w:tab w:val="right" w:leader="dot" w:pos="10478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7572074" w:history="1">
            <w:r w:rsidR="007407E6" w:rsidRPr="007407E6">
              <w:rPr>
                <w:rStyle w:val="af"/>
                <w:rFonts w:eastAsia="Times New Roman"/>
                <w:bCs/>
                <w:noProof/>
                <w:sz w:val="28"/>
                <w:szCs w:val="28"/>
              </w:rPr>
              <w:t>3 Содержание отчета по учебной практике</w:t>
            </w:r>
            <w:r w:rsidR="007407E6" w:rsidRPr="007407E6">
              <w:rPr>
                <w:noProof/>
                <w:webHidden/>
                <w:sz w:val="28"/>
                <w:szCs w:val="28"/>
              </w:rPr>
              <w:tab/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begin"/>
            </w:r>
            <w:r w:rsidR="007407E6" w:rsidRPr="007407E6">
              <w:rPr>
                <w:noProof/>
                <w:webHidden/>
                <w:sz w:val="28"/>
                <w:szCs w:val="28"/>
              </w:rPr>
              <w:instrText xml:space="preserve"> PAGEREF _Toc97572074 \h </w:instrText>
            </w:r>
            <w:r w:rsidR="007407E6" w:rsidRPr="007407E6">
              <w:rPr>
                <w:noProof/>
                <w:webHidden/>
                <w:sz w:val="28"/>
                <w:szCs w:val="28"/>
              </w:rPr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07E6" w:rsidRPr="007407E6">
              <w:rPr>
                <w:noProof/>
                <w:webHidden/>
                <w:sz w:val="28"/>
                <w:szCs w:val="28"/>
              </w:rPr>
              <w:t>12</w:t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07E6" w:rsidRPr="007407E6" w:rsidRDefault="00D4081F" w:rsidP="007407E6">
          <w:pPr>
            <w:pStyle w:val="35"/>
            <w:tabs>
              <w:tab w:val="right" w:leader="dot" w:pos="10478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7572075" w:history="1">
            <w:r w:rsidR="007407E6" w:rsidRPr="007407E6">
              <w:rPr>
                <w:rStyle w:val="af"/>
                <w:rFonts w:eastAsia="Times New Roman"/>
                <w:bCs/>
                <w:noProof/>
                <w:sz w:val="28"/>
                <w:szCs w:val="28"/>
              </w:rPr>
              <w:t>3.1 Структура отчета по учебной практике</w:t>
            </w:r>
            <w:r w:rsidR="007407E6" w:rsidRPr="007407E6">
              <w:rPr>
                <w:noProof/>
                <w:webHidden/>
                <w:sz w:val="28"/>
                <w:szCs w:val="28"/>
              </w:rPr>
              <w:tab/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begin"/>
            </w:r>
            <w:r w:rsidR="007407E6" w:rsidRPr="007407E6">
              <w:rPr>
                <w:noProof/>
                <w:webHidden/>
                <w:sz w:val="28"/>
                <w:szCs w:val="28"/>
              </w:rPr>
              <w:instrText xml:space="preserve"> PAGEREF _Toc97572075 \h </w:instrText>
            </w:r>
            <w:r w:rsidR="007407E6" w:rsidRPr="007407E6">
              <w:rPr>
                <w:noProof/>
                <w:webHidden/>
                <w:sz w:val="28"/>
                <w:szCs w:val="28"/>
              </w:rPr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07E6" w:rsidRPr="007407E6">
              <w:rPr>
                <w:noProof/>
                <w:webHidden/>
                <w:sz w:val="28"/>
                <w:szCs w:val="28"/>
              </w:rPr>
              <w:t>12</w:t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07E6" w:rsidRPr="007407E6" w:rsidRDefault="00D4081F" w:rsidP="007407E6">
          <w:pPr>
            <w:pStyle w:val="35"/>
            <w:tabs>
              <w:tab w:val="right" w:leader="dot" w:pos="10478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7572076" w:history="1">
            <w:r w:rsidR="007407E6" w:rsidRPr="007407E6">
              <w:rPr>
                <w:rStyle w:val="af"/>
                <w:rFonts w:eastAsia="Times New Roman"/>
                <w:bCs/>
                <w:noProof/>
                <w:sz w:val="28"/>
                <w:szCs w:val="28"/>
              </w:rPr>
              <w:t>3.2 Организационно-экономическая характеристика предприятия  (организации)</w:t>
            </w:r>
            <w:r w:rsidR="007407E6" w:rsidRPr="007407E6">
              <w:rPr>
                <w:noProof/>
                <w:webHidden/>
                <w:sz w:val="28"/>
                <w:szCs w:val="28"/>
              </w:rPr>
              <w:tab/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begin"/>
            </w:r>
            <w:r w:rsidR="007407E6" w:rsidRPr="007407E6">
              <w:rPr>
                <w:noProof/>
                <w:webHidden/>
                <w:sz w:val="28"/>
                <w:szCs w:val="28"/>
              </w:rPr>
              <w:instrText xml:space="preserve"> PAGEREF _Toc97572076 \h </w:instrText>
            </w:r>
            <w:r w:rsidR="007407E6" w:rsidRPr="007407E6">
              <w:rPr>
                <w:noProof/>
                <w:webHidden/>
                <w:sz w:val="28"/>
                <w:szCs w:val="28"/>
              </w:rPr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07E6" w:rsidRPr="007407E6">
              <w:rPr>
                <w:noProof/>
                <w:webHidden/>
                <w:sz w:val="28"/>
                <w:szCs w:val="28"/>
              </w:rPr>
              <w:t>12</w:t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07E6" w:rsidRPr="007407E6" w:rsidRDefault="00D4081F" w:rsidP="007407E6">
          <w:pPr>
            <w:pStyle w:val="35"/>
            <w:tabs>
              <w:tab w:val="right" w:leader="dot" w:pos="10478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7572077" w:history="1">
            <w:r w:rsidR="007407E6" w:rsidRPr="007407E6">
              <w:rPr>
                <w:rStyle w:val="af"/>
                <w:rFonts w:eastAsia="Times New Roman"/>
                <w:bCs/>
                <w:noProof/>
                <w:sz w:val="28"/>
                <w:szCs w:val="28"/>
              </w:rPr>
              <w:t>3.3 Расчет экономических показателей деятельности предприятия</w:t>
            </w:r>
            <w:r w:rsidR="007407E6" w:rsidRPr="007407E6">
              <w:rPr>
                <w:noProof/>
                <w:webHidden/>
                <w:sz w:val="28"/>
                <w:szCs w:val="28"/>
              </w:rPr>
              <w:tab/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begin"/>
            </w:r>
            <w:r w:rsidR="007407E6" w:rsidRPr="007407E6">
              <w:rPr>
                <w:noProof/>
                <w:webHidden/>
                <w:sz w:val="28"/>
                <w:szCs w:val="28"/>
              </w:rPr>
              <w:instrText xml:space="preserve"> PAGEREF _Toc97572077 \h </w:instrText>
            </w:r>
            <w:r w:rsidR="007407E6" w:rsidRPr="007407E6">
              <w:rPr>
                <w:noProof/>
                <w:webHidden/>
                <w:sz w:val="28"/>
                <w:szCs w:val="28"/>
              </w:rPr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07E6" w:rsidRPr="007407E6">
              <w:rPr>
                <w:noProof/>
                <w:webHidden/>
                <w:sz w:val="28"/>
                <w:szCs w:val="28"/>
              </w:rPr>
              <w:t>14</w:t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07E6" w:rsidRPr="007407E6" w:rsidRDefault="00D4081F" w:rsidP="007407E6">
          <w:pPr>
            <w:pStyle w:val="35"/>
            <w:tabs>
              <w:tab w:val="right" w:leader="dot" w:pos="10478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7572078" w:history="1">
            <w:r w:rsidR="007407E6" w:rsidRPr="007407E6">
              <w:rPr>
                <w:rStyle w:val="af"/>
                <w:rFonts w:eastAsia="Times New Roman"/>
                <w:bCs/>
                <w:noProof/>
                <w:sz w:val="28"/>
                <w:szCs w:val="28"/>
              </w:rPr>
              <w:t>3.4 Подготовка индивидуального творческого задания</w:t>
            </w:r>
            <w:r w:rsidR="007407E6" w:rsidRPr="007407E6">
              <w:rPr>
                <w:noProof/>
                <w:webHidden/>
                <w:sz w:val="28"/>
                <w:szCs w:val="28"/>
              </w:rPr>
              <w:tab/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begin"/>
            </w:r>
            <w:r w:rsidR="007407E6" w:rsidRPr="007407E6">
              <w:rPr>
                <w:noProof/>
                <w:webHidden/>
                <w:sz w:val="28"/>
                <w:szCs w:val="28"/>
              </w:rPr>
              <w:instrText xml:space="preserve"> PAGEREF _Toc97572078 \h </w:instrText>
            </w:r>
            <w:r w:rsidR="007407E6" w:rsidRPr="007407E6">
              <w:rPr>
                <w:noProof/>
                <w:webHidden/>
                <w:sz w:val="28"/>
                <w:szCs w:val="28"/>
              </w:rPr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07E6" w:rsidRPr="007407E6">
              <w:rPr>
                <w:noProof/>
                <w:webHidden/>
                <w:sz w:val="28"/>
                <w:szCs w:val="28"/>
              </w:rPr>
              <w:t>24</w:t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07E6" w:rsidRPr="007407E6" w:rsidRDefault="00D4081F" w:rsidP="007407E6">
          <w:pPr>
            <w:pStyle w:val="35"/>
            <w:tabs>
              <w:tab w:val="right" w:leader="dot" w:pos="10478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7572079" w:history="1">
            <w:r w:rsidR="007407E6" w:rsidRPr="007407E6">
              <w:rPr>
                <w:rStyle w:val="af"/>
                <w:rFonts w:eastAsia="Times New Roman"/>
                <w:bCs/>
                <w:noProof/>
                <w:sz w:val="28"/>
                <w:szCs w:val="28"/>
              </w:rPr>
              <w:t>3.5 Определение направлений по повышению эффективности  деятельности предприятия (организации)</w:t>
            </w:r>
            <w:r w:rsidR="007407E6" w:rsidRPr="007407E6">
              <w:rPr>
                <w:noProof/>
                <w:webHidden/>
                <w:sz w:val="28"/>
                <w:szCs w:val="28"/>
              </w:rPr>
              <w:tab/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begin"/>
            </w:r>
            <w:r w:rsidR="007407E6" w:rsidRPr="007407E6">
              <w:rPr>
                <w:noProof/>
                <w:webHidden/>
                <w:sz w:val="28"/>
                <w:szCs w:val="28"/>
              </w:rPr>
              <w:instrText xml:space="preserve"> PAGEREF _Toc97572079 \h </w:instrText>
            </w:r>
            <w:r w:rsidR="007407E6" w:rsidRPr="007407E6">
              <w:rPr>
                <w:noProof/>
                <w:webHidden/>
                <w:sz w:val="28"/>
                <w:szCs w:val="28"/>
              </w:rPr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07E6" w:rsidRPr="007407E6">
              <w:rPr>
                <w:noProof/>
                <w:webHidden/>
                <w:sz w:val="28"/>
                <w:szCs w:val="28"/>
              </w:rPr>
              <w:t>27</w:t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407E6" w:rsidRDefault="00D4081F">
          <w:pPr>
            <w:pStyle w:val="14"/>
            <w:tabs>
              <w:tab w:val="right" w:leader="dot" w:pos="1047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97572080" w:history="1">
            <w:r w:rsidR="007407E6" w:rsidRPr="007407E6">
              <w:rPr>
                <w:rStyle w:val="af"/>
                <w:rFonts w:eastAsia="Times New Roman"/>
                <w:bCs/>
                <w:noProof/>
                <w:sz w:val="28"/>
                <w:szCs w:val="28"/>
              </w:rPr>
              <w:t>Список использованных источников</w:t>
            </w:r>
            <w:r w:rsidR="007407E6" w:rsidRPr="007407E6">
              <w:rPr>
                <w:noProof/>
                <w:webHidden/>
                <w:sz w:val="28"/>
                <w:szCs w:val="28"/>
              </w:rPr>
              <w:tab/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begin"/>
            </w:r>
            <w:r w:rsidR="007407E6" w:rsidRPr="007407E6">
              <w:rPr>
                <w:noProof/>
                <w:webHidden/>
                <w:sz w:val="28"/>
                <w:szCs w:val="28"/>
              </w:rPr>
              <w:instrText xml:space="preserve"> PAGEREF _Toc97572080 \h </w:instrText>
            </w:r>
            <w:r w:rsidR="007407E6" w:rsidRPr="007407E6">
              <w:rPr>
                <w:noProof/>
                <w:webHidden/>
                <w:sz w:val="28"/>
                <w:szCs w:val="28"/>
              </w:rPr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07E6" w:rsidRPr="007407E6">
              <w:rPr>
                <w:noProof/>
                <w:webHidden/>
                <w:sz w:val="28"/>
                <w:szCs w:val="28"/>
              </w:rPr>
              <w:t>29</w:t>
            </w:r>
            <w:r w:rsidR="007407E6" w:rsidRPr="007407E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029F" w:rsidRPr="00BE0141" w:rsidRDefault="00C5029F" w:rsidP="00C5029F">
          <w:pPr>
            <w:rPr>
              <w:rFonts w:eastAsia="Calibri"/>
              <w:sz w:val="28"/>
              <w:szCs w:val="28"/>
            </w:rPr>
          </w:pPr>
          <w:r w:rsidRPr="00BE0141">
            <w:rPr>
              <w:rFonts w:eastAsia="Calibri"/>
              <w:sz w:val="28"/>
              <w:szCs w:val="28"/>
            </w:rPr>
            <w:fldChar w:fldCharType="end"/>
          </w:r>
        </w:p>
      </w:sdtContent>
    </w:sdt>
    <w:p w:rsidR="00C5029F" w:rsidRPr="00031CB1" w:rsidRDefault="00C5029F" w:rsidP="00C5029F">
      <w:pPr>
        <w:spacing w:after="0" w:line="240" w:lineRule="auto"/>
        <w:ind w:firstLine="720"/>
        <w:rPr>
          <w:rFonts w:eastAsia="Calibri"/>
          <w:b/>
          <w:sz w:val="28"/>
          <w:szCs w:val="28"/>
        </w:rPr>
      </w:pPr>
    </w:p>
    <w:p w:rsidR="00C5029F" w:rsidRPr="00031CB1" w:rsidRDefault="00C5029F" w:rsidP="00C5029F">
      <w:pPr>
        <w:spacing w:after="0" w:line="240" w:lineRule="auto"/>
        <w:ind w:firstLine="720"/>
        <w:rPr>
          <w:rFonts w:eastAsia="Calibri"/>
          <w:b/>
          <w:sz w:val="28"/>
          <w:szCs w:val="28"/>
        </w:rPr>
      </w:pPr>
    </w:p>
    <w:p w:rsidR="00C5029F" w:rsidRPr="00031CB1" w:rsidRDefault="00C5029F" w:rsidP="00C5029F">
      <w:pPr>
        <w:spacing w:after="0" w:line="240" w:lineRule="auto"/>
        <w:rPr>
          <w:rFonts w:eastAsia="Calibri"/>
          <w:b/>
          <w:bCs/>
          <w:sz w:val="28"/>
          <w:szCs w:val="28"/>
        </w:rPr>
      </w:pPr>
    </w:p>
    <w:p w:rsidR="00C5029F" w:rsidRPr="00C5029F" w:rsidRDefault="00C5029F" w:rsidP="00C5029F">
      <w:pPr>
        <w:spacing w:after="0" w:line="240" w:lineRule="auto"/>
        <w:rPr>
          <w:rFonts w:eastAsia="Calibri"/>
          <w:b/>
          <w:bCs/>
          <w:sz w:val="28"/>
          <w:szCs w:val="28"/>
        </w:rPr>
      </w:pPr>
      <w:r w:rsidRPr="00C5029F">
        <w:rPr>
          <w:rFonts w:eastAsia="Calibri"/>
          <w:b/>
          <w:bCs/>
          <w:sz w:val="28"/>
          <w:szCs w:val="28"/>
        </w:rPr>
        <w:br w:type="page"/>
      </w:r>
    </w:p>
    <w:p w:rsidR="00C5029F" w:rsidRPr="00C5029F" w:rsidRDefault="00C5029F" w:rsidP="00031CB1">
      <w:pPr>
        <w:keepNext/>
        <w:keepLines/>
        <w:spacing w:after="360" w:line="360" w:lineRule="auto"/>
        <w:jc w:val="center"/>
        <w:outlineLvl w:val="0"/>
        <w:rPr>
          <w:rFonts w:eastAsia="Times New Roman"/>
          <w:b/>
          <w:bCs/>
          <w:sz w:val="32"/>
          <w:szCs w:val="28"/>
        </w:rPr>
      </w:pPr>
      <w:bookmarkStart w:id="0" w:name="_Toc97572071"/>
      <w:r w:rsidRPr="00C5029F">
        <w:rPr>
          <w:rFonts w:eastAsia="Times New Roman"/>
          <w:b/>
          <w:bCs/>
          <w:sz w:val="32"/>
          <w:szCs w:val="28"/>
        </w:rPr>
        <w:lastRenderedPageBreak/>
        <w:t>Введение</w:t>
      </w:r>
      <w:bookmarkEnd w:id="0"/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C5029F">
        <w:rPr>
          <w:rFonts w:eastAsia="Calibri"/>
          <w:sz w:val="28"/>
          <w:szCs w:val="28"/>
          <w:shd w:val="clear" w:color="auto" w:fill="FFFFFF"/>
        </w:rPr>
        <w:t xml:space="preserve">В соответствии с учебным планом обучающиеся по </w:t>
      </w:r>
      <w:r w:rsidRPr="00C5029F">
        <w:rPr>
          <w:rFonts w:eastAsia="Calibri"/>
          <w:sz w:val="28"/>
          <w:szCs w:val="28"/>
        </w:rPr>
        <w:t>направлению подготовки 38.03.01 «Экономика», профиль подготовки: «Экономика предприятий и организаций»</w:t>
      </w:r>
      <w:r w:rsidRPr="00C5029F">
        <w:rPr>
          <w:rFonts w:eastAsia="Calibri"/>
          <w:sz w:val="28"/>
          <w:szCs w:val="28"/>
          <w:shd w:val="clear" w:color="auto" w:fill="FFFFFF"/>
        </w:rPr>
        <w:t xml:space="preserve"> выполняют отчет по учебной практике.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napToGrid w:val="0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Целью учебной практики является </w:t>
      </w:r>
      <w:r w:rsidRPr="00C5029F">
        <w:rPr>
          <w:rFonts w:eastAsia="Calibri"/>
          <w:snapToGrid w:val="0"/>
          <w:sz w:val="28"/>
          <w:szCs w:val="28"/>
        </w:rPr>
        <w:t>закрепление материалов лекций, получения профессиональных умений и навыков, в том числе расчетов системы показателей, характеризующих состояние экономики предприятия (организации).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Задачами учебной практики являются следующие:</w:t>
      </w:r>
    </w:p>
    <w:p w:rsidR="00C5029F" w:rsidRPr="00C5029F" w:rsidRDefault="00C5029F" w:rsidP="00AC0E6C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закрепление знаний по изученным экономическим дисциплинам;</w:t>
      </w:r>
    </w:p>
    <w:p w:rsidR="00C5029F" w:rsidRPr="00C5029F" w:rsidRDefault="00C5029F" w:rsidP="00AC0E6C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изучение деятельности конкретной организации в соответствии с содержанием рабочей программы;</w:t>
      </w:r>
    </w:p>
    <w:p w:rsidR="00C5029F" w:rsidRPr="00C5029F" w:rsidRDefault="00C5029F" w:rsidP="00AC0E6C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приобретение практического опыта сбора информации, анализа и обработки данных, касающихся деятельности объекта практики;</w:t>
      </w:r>
    </w:p>
    <w:p w:rsidR="00C5029F" w:rsidRPr="00C5029F" w:rsidRDefault="00C5029F" w:rsidP="00AC0E6C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закрепление навыков расчета экономических показателей;</w:t>
      </w:r>
    </w:p>
    <w:p w:rsidR="00C5029F" w:rsidRPr="00C5029F" w:rsidRDefault="00C5029F" w:rsidP="00AC0E6C">
      <w:pPr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shd w:val="clear" w:color="auto" w:fill="FFFFFF"/>
        </w:rPr>
      </w:pPr>
      <w:r w:rsidRPr="00C5029F">
        <w:rPr>
          <w:rFonts w:eastAsia="Calibri"/>
          <w:sz w:val="28"/>
          <w:szCs w:val="28"/>
        </w:rPr>
        <w:t>определение экономически обоснованных предложений, направленных на повышение эффективности деятельности предприятия – объекта практики.</w:t>
      </w: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C5029F">
        <w:rPr>
          <w:rFonts w:eastAsia="Calibri"/>
          <w:sz w:val="28"/>
          <w:szCs w:val="28"/>
          <w:shd w:val="clear" w:color="auto" w:fill="FFFFFF"/>
        </w:rPr>
        <w:t>В методических рекомендациях по выполнению отчета по учебной практике определены следующие элементы: содержание;</w:t>
      </w:r>
      <w:r w:rsidR="00A63333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C5029F">
        <w:rPr>
          <w:rFonts w:eastAsia="Calibri"/>
          <w:sz w:val="28"/>
          <w:szCs w:val="28"/>
          <w:shd w:val="clear" w:color="auto" w:fill="FFFFFF"/>
        </w:rPr>
        <w:t>общие положения;</w:t>
      </w:r>
      <w:r w:rsidR="00A63333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C5029F">
        <w:rPr>
          <w:rFonts w:eastAsia="Calibri"/>
          <w:sz w:val="28"/>
          <w:szCs w:val="28"/>
        </w:rPr>
        <w:t>порядок выполнения и защиты отчета</w:t>
      </w:r>
      <w:r w:rsidRPr="00C5029F">
        <w:rPr>
          <w:rFonts w:eastAsia="Calibri"/>
          <w:sz w:val="28"/>
          <w:szCs w:val="28"/>
          <w:shd w:val="clear" w:color="auto" w:fill="FFFFFF"/>
        </w:rPr>
        <w:t xml:space="preserve">; содержание отчета по учебной практике, включающего такие блоки как организационно-экономическая характеристика, расчет экономических показателей, </w:t>
      </w:r>
      <w:r w:rsidRPr="00C5029F">
        <w:rPr>
          <w:rFonts w:eastAsia="Calibri"/>
          <w:sz w:val="28"/>
          <w:szCs w:val="28"/>
        </w:rPr>
        <w:t>определение направлений по повышению эффективности деятельности предприятия</w:t>
      </w:r>
      <w:r w:rsidRPr="00C5029F">
        <w:rPr>
          <w:rFonts w:eastAsia="Calibri"/>
          <w:sz w:val="28"/>
          <w:szCs w:val="28"/>
          <w:shd w:val="clear" w:color="auto" w:fill="FFFFFF"/>
        </w:rPr>
        <w:t xml:space="preserve">; список использованных источников; приложения. </w:t>
      </w:r>
    </w:p>
    <w:p w:rsidR="00C5029F" w:rsidRDefault="00C5029F" w:rsidP="00C5029F">
      <w:pPr>
        <w:tabs>
          <w:tab w:val="left" w:pos="993"/>
        </w:tabs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Учебная практика направлена на формирование результатов обучения в рамках следующих компетенций согласно ФГОС ВО.</w:t>
      </w:r>
    </w:p>
    <w:p w:rsidR="00872ECA" w:rsidRPr="00354511" w:rsidRDefault="00607CF2" w:rsidP="00A63333">
      <w:pPr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354511">
        <w:rPr>
          <w:sz w:val="28"/>
          <w:szCs w:val="28"/>
        </w:rPr>
        <w:t xml:space="preserve">ОПК-1 </w:t>
      </w:r>
      <w:r w:rsidR="00354511" w:rsidRPr="00354511">
        <w:rPr>
          <w:sz w:val="28"/>
          <w:szCs w:val="28"/>
        </w:rPr>
        <w:t>(</w:t>
      </w:r>
      <w:r w:rsidR="00013876">
        <w:rPr>
          <w:sz w:val="28"/>
          <w:szCs w:val="28"/>
        </w:rPr>
        <w:t>с</w:t>
      </w:r>
      <w:r w:rsidRPr="00354511">
        <w:rPr>
          <w:sz w:val="28"/>
          <w:szCs w:val="28"/>
        </w:rPr>
        <w:t>пособен применять знания (на промежуточном уровне) экономической теории при решении прикладных задач</w:t>
      </w:r>
      <w:r w:rsidR="00354511" w:rsidRPr="00354511">
        <w:rPr>
          <w:sz w:val="28"/>
          <w:szCs w:val="28"/>
        </w:rPr>
        <w:t>)</w:t>
      </w:r>
      <w:r w:rsidR="00853324">
        <w:rPr>
          <w:sz w:val="28"/>
          <w:szCs w:val="28"/>
        </w:rPr>
        <w:t>:</w:t>
      </w:r>
      <w:r w:rsidR="00354511" w:rsidRPr="00354511">
        <w:rPr>
          <w:sz w:val="28"/>
          <w:szCs w:val="28"/>
        </w:rPr>
        <w:t xml:space="preserve"> ОПК-1-В-3 </w:t>
      </w:r>
      <w:r w:rsidR="00853324">
        <w:rPr>
          <w:sz w:val="28"/>
          <w:szCs w:val="28"/>
        </w:rPr>
        <w:t>(в</w:t>
      </w:r>
      <w:r w:rsidR="00354511" w:rsidRPr="00354511">
        <w:rPr>
          <w:sz w:val="28"/>
          <w:szCs w:val="28"/>
        </w:rPr>
        <w:t>ыполняет необходимые процедуры по сбору и обработке информации для экономических расчетов и обоснования эффективности принятых решений, учитывая специфику сферы деятельности экономического субъекта</w:t>
      </w:r>
      <w:r w:rsidR="00853324">
        <w:rPr>
          <w:sz w:val="28"/>
          <w:szCs w:val="28"/>
        </w:rPr>
        <w:t>);</w:t>
      </w:r>
    </w:p>
    <w:p w:rsidR="00354511" w:rsidRPr="00354511" w:rsidRDefault="00354511" w:rsidP="0035451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511">
        <w:rPr>
          <w:sz w:val="28"/>
          <w:szCs w:val="28"/>
        </w:rPr>
        <w:t>ОПК-4 (способен предлагать экономически и финансово обоснованные организационно-управленческие решения в профессиональной деятельности)</w:t>
      </w:r>
      <w:r w:rsidR="00853324">
        <w:rPr>
          <w:sz w:val="28"/>
          <w:szCs w:val="28"/>
        </w:rPr>
        <w:t>:</w:t>
      </w:r>
      <w:r w:rsidRPr="00354511">
        <w:rPr>
          <w:sz w:val="28"/>
          <w:szCs w:val="28"/>
        </w:rPr>
        <w:t xml:space="preserve"> ОПК-4-</w:t>
      </w:r>
      <w:r w:rsidRPr="00354511">
        <w:rPr>
          <w:sz w:val="28"/>
          <w:szCs w:val="28"/>
        </w:rPr>
        <w:lastRenderedPageBreak/>
        <w:t>В-1 демонстрирует понимание содержания и типов организационно-управленческих решений, использует принципы и методы их экономического и финансового обоснования в профессиональной деятельности</w:t>
      </w:r>
      <w:r w:rsidR="00853324">
        <w:rPr>
          <w:sz w:val="28"/>
          <w:szCs w:val="28"/>
        </w:rPr>
        <w:t>;</w:t>
      </w:r>
      <w:r w:rsidRPr="00354511">
        <w:rPr>
          <w:sz w:val="28"/>
          <w:szCs w:val="28"/>
        </w:rPr>
        <w:t xml:space="preserve"> ОПК-4-В-2 </w:t>
      </w:r>
      <w:r w:rsidR="00853324">
        <w:rPr>
          <w:sz w:val="28"/>
          <w:szCs w:val="28"/>
        </w:rPr>
        <w:t>(</w:t>
      </w:r>
      <w:r w:rsidRPr="00354511">
        <w:rPr>
          <w:sz w:val="28"/>
          <w:szCs w:val="28"/>
        </w:rPr>
        <w:t>осуществляет сбор, анализ и обработку данных, необходимых для экономического и финансового обоснования организационно-управленческих решений в области профессиональной деятельности</w:t>
      </w:r>
      <w:r w:rsidR="00853324">
        <w:rPr>
          <w:sz w:val="28"/>
          <w:szCs w:val="28"/>
        </w:rPr>
        <w:t>);</w:t>
      </w:r>
      <w:r w:rsidRPr="00354511">
        <w:rPr>
          <w:sz w:val="28"/>
          <w:szCs w:val="28"/>
        </w:rPr>
        <w:t xml:space="preserve"> ОПК-4-В-3 </w:t>
      </w:r>
      <w:r w:rsidR="00853324">
        <w:rPr>
          <w:sz w:val="28"/>
          <w:szCs w:val="28"/>
        </w:rPr>
        <w:t>(</w:t>
      </w:r>
      <w:r w:rsidRPr="00354511">
        <w:rPr>
          <w:sz w:val="28"/>
          <w:szCs w:val="28"/>
        </w:rPr>
        <w:t>выполняет необходимые экономические и финансовые расчёты, оценивает обоснованность организационно-управленческих решений с учетом выбранных критериев</w:t>
      </w:r>
      <w:r w:rsidR="00853324">
        <w:rPr>
          <w:sz w:val="28"/>
          <w:szCs w:val="28"/>
        </w:rPr>
        <w:t>).</w:t>
      </w:r>
    </w:p>
    <w:p w:rsidR="00C5029F" w:rsidRPr="00C5029F" w:rsidRDefault="00C5029F" w:rsidP="00C5029F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Методические указания подготовлены в соответствии с требованиями Федерального государственного образовательного стандарта высшего образования по направлению подготовки 38.03.01 Экономика, утвержденного приказом Минобрнауки России от </w:t>
      </w:r>
      <w:r w:rsidR="00354511" w:rsidRPr="002B48D8">
        <w:rPr>
          <w:sz w:val="28"/>
          <w:szCs w:val="28"/>
        </w:rPr>
        <w:t xml:space="preserve">12 августа 2020 г. </w:t>
      </w:r>
      <w:r w:rsidR="00354511">
        <w:rPr>
          <w:sz w:val="28"/>
          <w:szCs w:val="28"/>
        </w:rPr>
        <w:t>№</w:t>
      </w:r>
      <w:r w:rsidR="00354511" w:rsidRPr="002B48D8">
        <w:rPr>
          <w:sz w:val="28"/>
          <w:szCs w:val="28"/>
        </w:rPr>
        <w:t xml:space="preserve"> 954</w:t>
      </w:r>
      <w:r w:rsidR="00354511">
        <w:rPr>
          <w:sz w:val="28"/>
          <w:szCs w:val="28"/>
        </w:rPr>
        <w:t>.</w:t>
      </w:r>
    </w:p>
    <w:p w:rsidR="00C5029F" w:rsidRPr="00C5029F" w:rsidRDefault="00C5029F" w:rsidP="00C5029F">
      <w:pPr>
        <w:spacing w:after="0" w:line="360" w:lineRule="auto"/>
        <w:rPr>
          <w:rFonts w:eastAsia="Calibri"/>
          <w:b/>
          <w:bCs/>
          <w:sz w:val="28"/>
          <w:szCs w:val="28"/>
        </w:rPr>
      </w:pPr>
      <w:r w:rsidRPr="00C5029F">
        <w:rPr>
          <w:rFonts w:eastAsia="Calibri"/>
          <w:b/>
          <w:bCs/>
          <w:sz w:val="28"/>
          <w:szCs w:val="28"/>
        </w:rPr>
        <w:br w:type="page"/>
      </w:r>
    </w:p>
    <w:p w:rsidR="00C5029F" w:rsidRPr="00C5029F" w:rsidRDefault="00C5029F" w:rsidP="00031CB1">
      <w:pPr>
        <w:keepNext/>
        <w:keepLines/>
        <w:spacing w:after="360" w:line="360" w:lineRule="auto"/>
        <w:ind w:firstLine="709"/>
        <w:outlineLvl w:val="1"/>
        <w:rPr>
          <w:rFonts w:eastAsia="Times New Roman"/>
          <w:b/>
          <w:bCs/>
          <w:sz w:val="32"/>
          <w:szCs w:val="26"/>
        </w:rPr>
      </w:pPr>
      <w:bookmarkStart w:id="1" w:name="_Toc97572072"/>
      <w:r w:rsidRPr="00C5029F">
        <w:rPr>
          <w:rFonts w:eastAsia="Times New Roman"/>
          <w:b/>
          <w:bCs/>
          <w:sz w:val="32"/>
          <w:szCs w:val="26"/>
        </w:rPr>
        <w:lastRenderedPageBreak/>
        <w:t>1 Общие положения</w:t>
      </w:r>
      <w:bookmarkEnd w:id="1"/>
    </w:p>
    <w:p w:rsidR="00C5029F" w:rsidRPr="00C5029F" w:rsidRDefault="00C5029F" w:rsidP="00C5029F">
      <w:pPr>
        <w:tabs>
          <w:tab w:val="left" w:pos="993"/>
        </w:tabs>
        <w:spacing w:after="0" w:line="348" w:lineRule="auto"/>
        <w:ind w:firstLine="700"/>
        <w:jc w:val="both"/>
        <w:rPr>
          <w:rFonts w:eastAsia="Calibri"/>
          <w:i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Отчет по учебной практике выполняется в соответствии с учебным планом и программой практики, является одним из важнейших видов самостоятельной работы студентов, составной частью подготовки обучающихся к практической работе. </w:t>
      </w:r>
    </w:p>
    <w:p w:rsidR="00C5029F" w:rsidRPr="00C5029F" w:rsidRDefault="00C5029F" w:rsidP="00C5029F">
      <w:pPr>
        <w:tabs>
          <w:tab w:val="left" w:pos="993"/>
        </w:tabs>
        <w:spacing w:after="0" w:line="348" w:lineRule="auto"/>
        <w:ind w:firstLine="700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Учебная практика опирается на знания, умения, навыки, полученные в результате изучения таких дисциплин как экономическая теория и экономика организации. </w:t>
      </w:r>
    </w:p>
    <w:p w:rsidR="00C5029F" w:rsidRPr="00C5029F" w:rsidRDefault="00C5029F" w:rsidP="00C5029F">
      <w:pPr>
        <w:tabs>
          <w:tab w:val="left" w:pos="993"/>
        </w:tabs>
        <w:spacing w:after="0" w:line="348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Основные задачи выполнения и защиты отчета по учебной практике:</w:t>
      </w:r>
    </w:p>
    <w:p w:rsidR="00C5029F" w:rsidRPr="00C5029F" w:rsidRDefault="00C5029F" w:rsidP="00AC0E6C">
      <w:pPr>
        <w:widowControl w:val="0"/>
        <w:numPr>
          <w:ilvl w:val="0"/>
          <w:numId w:val="28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закрепление теоретических знаний, полученных обучающимися на лекционных и практических занятиях;</w:t>
      </w:r>
    </w:p>
    <w:p w:rsidR="00C5029F" w:rsidRPr="00C5029F" w:rsidRDefault="00C5029F" w:rsidP="00AC0E6C">
      <w:pPr>
        <w:widowControl w:val="0"/>
        <w:numPr>
          <w:ilvl w:val="0"/>
          <w:numId w:val="28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приобщение обучающихся к работе с практическими данными и оформлению материалов в соответствии с требованиями стандарта;</w:t>
      </w:r>
    </w:p>
    <w:p w:rsidR="00C5029F" w:rsidRPr="00C5029F" w:rsidRDefault="00C5029F" w:rsidP="00AC0E6C">
      <w:pPr>
        <w:widowControl w:val="0"/>
        <w:numPr>
          <w:ilvl w:val="0"/>
          <w:numId w:val="28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улучшение навыков обобщения, формулирования выводов по результатам анализа;</w:t>
      </w:r>
    </w:p>
    <w:p w:rsidR="00C5029F" w:rsidRPr="00C5029F" w:rsidRDefault="00C5029F" w:rsidP="00AC0E6C">
      <w:pPr>
        <w:widowControl w:val="0"/>
        <w:numPr>
          <w:ilvl w:val="0"/>
          <w:numId w:val="28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получение опыта публичных выступлений (в процессе защиты курсовой работы);</w:t>
      </w:r>
    </w:p>
    <w:p w:rsidR="00C5029F" w:rsidRPr="00C5029F" w:rsidRDefault="00C5029F" w:rsidP="00AC0E6C">
      <w:pPr>
        <w:widowControl w:val="0"/>
        <w:numPr>
          <w:ilvl w:val="0"/>
          <w:numId w:val="28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подготовка обучающихся к прохождению </w:t>
      </w:r>
      <w:r w:rsidR="00CF0FE6">
        <w:rPr>
          <w:rFonts w:eastAsia="Calibri"/>
          <w:sz w:val="28"/>
          <w:szCs w:val="28"/>
        </w:rPr>
        <w:t>производственной</w:t>
      </w:r>
      <w:r w:rsidRPr="00C5029F">
        <w:rPr>
          <w:rFonts w:eastAsia="Calibri"/>
          <w:sz w:val="28"/>
          <w:szCs w:val="28"/>
        </w:rPr>
        <w:t xml:space="preserve"> практики.</w:t>
      </w:r>
    </w:p>
    <w:p w:rsidR="00C5029F" w:rsidRPr="00C5029F" w:rsidRDefault="00C5029F" w:rsidP="00C5029F">
      <w:pPr>
        <w:tabs>
          <w:tab w:val="left" w:pos="993"/>
        </w:tabs>
        <w:spacing w:after="0" w:line="348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Реализация указанных задач способствует выполнению цели и задач освоения программы практики. </w:t>
      </w:r>
    </w:p>
    <w:p w:rsidR="00C5029F" w:rsidRPr="00C5029F" w:rsidRDefault="00C5029F" w:rsidP="00C5029F">
      <w:pPr>
        <w:tabs>
          <w:tab w:val="left" w:pos="993"/>
        </w:tabs>
        <w:spacing w:after="0" w:line="348" w:lineRule="auto"/>
        <w:ind w:firstLine="720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Отчет по учебной практике выполняется на примере промышленного предприятия (организация). Предмет исследования – основные средства, оборотные средства, затраты на производство и реализацию продукции предприятия, кадры, финансовые результаты. </w:t>
      </w:r>
    </w:p>
    <w:p w:rsidR="00C5029F" w:rsidRPr="00C5029F" w:rsidRDefault="00C5029F" w:rsidP="00C5029F">
      <w:pPr>
        <w:tabs>
          <w:tab w:val="left" w:pos="993"/>
        </w:tabs>
        <w:spacing w:after="0" w:line="348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Отчет по учебной практике выполняется студентом самостоятельно с использованием компьютерных технологий.</w:t>
      </w:r>
    </w:p>
    <w:p w:rsidR="00C5029F" w:rsidRPr="00C5029F" w:rsidRDefault="00C5029F" w:rsidP="00C5029F">
      <w:pPr>
        <w:spacing w:after="0" w:line="348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Основными источниками информации для выполнения отчета по учебной практике служат: </w:t>
      </w:r>
    </w:p>
    <w:p w:rsidR="00C5029F" w:rsidRPr="00C5029F" w:rsidRDefault="00C5029F" w:rsidP="00AC0E6C">
      <w:pPr>
        <w:numPr>
          <w:ilvl w:val="0"/>
          <w:numId w:val="29"/>
        </w:numPr>
        <w:tabs>
          <w:tab w:val="left" w:pos="993"/>
        </w:tabs>
        <w:spacing w:after="0" w:line="348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учебная и методическая литература;</w:t>
      </w:r>
    </w:p>
    <w:p w:rsidR="00C5029F" w:rsidRPr="00C5029F" w:rsidRDefault="00C5029F" w:rsidP="00AC0E6C">
      <w:pPr>
        <w:numPr>
          <w:ilvl w:val="0"/>
          <w:numId w:val="29"/>
        </w:numPr>
        <w:tabs>
          <w:tab w:val="left" w:pos="993"/>
        </w:tabs>
        <w:spacing w:after="0" w:line="348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экономическая литература, в том числе научная, нормативно-правовая, справочная;</w:t>
      </w:r>
    </w:p>
    <w:p w:rsidR="00C5029F" w:rsidRPr="00C5029F" w:rsidRDefault="00C5029F" w:rsidP="00AC0E6C">
      <w:pPr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статистические материалы;</w:t>
      </w:r>
    </w:p>
    <w:p w:rsidR="00C5029F" w:rsidRPr="00C5029F" w:rsidRDefault="00C5029F" w:rsidP="00AC0E6C">
      <w:pPr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  <w:lang w:val="en-US"/>
        </w:rPr>
        <w:t>Internet</w:t>
      </w:r>
      <w:r w:rsidRPr="00C5029F">
        <w:rPr>
          <w:rFonts w:eastAsia="Calibri"/>
          <w:sz w:val="28"/>
          <w:szCs w:val="28"/>
        </w:rPr>
        <w:t>-ресурсы (официальные сайты);</w:t>
      </w:r>
    </w:p>
    <w:p w:rsidR="00C5029F" w:rsidRPr="00C5029F" w:rsidRDefault="00C5029F" w:rsidP="00AC0E6C">
      <w:pPr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бухгалтерская (финансовая) отчетность; </w:t>
      </w:r>
    </w:p>
    <w:p w:rsidR="00C5029F" w:rsidRPr="00C5029F" w:rsidRDefault="00C5029F" w:rsidP="00AC0E6C">
      <w:pPr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C5029F">
        <w:rPr>
          <w:rFonts w:eastAsia="Times New Roman"/>
          <w:snapToGrid w:val="0"/>
          <w:sz w:val="28"/>
          <w:szCs w:val="28"/>
          <w:lang w:eastAsia="ru-RU"/>
        </w:rPr>
        <w:lastRenderedPageBreak/>
        <w:t>учредительные документы;</w:t>
      </w:r>
    </w:p>
    <w:p w:rsidR="00C5029F" w:rsidRPr="00C5029F" w:rsidRDefault="00C5029F" w:rsidP="00AC0E6C">
      <w:pPr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C5029F">
        <w:rPr>
          <w:rFonts w:eastAsia="Times New Roman"/>
          <w:snapToGrid w:val="0"/>
          <w:sz w:val="28"/>
          <w:szCs w:val="28"/>
          <w:lang w:eastAsia="ru-RU"/>
        </w:rPr>
        <w:t>положение об организационной структуре.</w:t>
      </w:r>
    </w:p>
    <w:p w:rsidR="00C5029F" w:rsidRPr="00C5029F" w:rsidRDefault="00C5029F" w:rsidP="00054396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Информацию по предприятиям можно найти на сайте центра раскрытия корпоративной информации</w:t>
      </w:r>
      <w:r w:rsidR="005E40DA">
        <w:rPr>
          <w:rFonts w:eastAsia="Calibri"/>
          <w:sz w:val="28"/>
          <w:szCs w:val="28"/>
        </w:rPr>
        <w:t xml:space="preserve">, адрес сайта: </w:t>
      </w:r>
      <w:hyperlink r:id="rId8" w:history="1">
        <w:r w:rsidRPr="00C5029F">
          <w:rPr>
            <w:rFonts w:eastAsia="Calibri"/>
            <w:color w:val="0000FF"/>
            <w:sz w:val="28"/>
            <w:szCs w:val="28"/>
            <w:u w:val="single"/>
            <w:lang w:val="en-US"/>
          </w:rPr>
          <w:t>https</w:t>
        </w:r>
        <w:r w:rsidRPr="00C5029F">
          <w:rPr>
            <w:rFonts w:eastAsia="Calibri"/>
            <w:color w:val="0000FF"/>
            <w:sz w:val="28"/>
            <w:szCs w:val="28"/>
            <w:u w:val="single"/>
          </w:rPr>
          <w:t>://</w:t>
        </w:r>
        <w:r w:rsidRPr="00C5029F">
          <w:rPr>
            <w:rFonts w:eastAsia="Calibri"/>
            <w:color w:val="0000FF"/>
            <w:sz w:val="28"/>
            <w:szCs w:val="28"/>
            <w:u w:val="single"/>
            <w:lang w:val="en-US"/>
          </w:rPr>
          <w:t>www</w:t>
        </w:r>
        <w:r w:rsidRPr="00C5029F">
          <w:rPr>
            <w:rFonts w:eastAsia="Calibri"/>
            <w:color w:val="0000FF"/>
            <w:sz w:val="28"/>
            <w:szCs w:val="28"/>
            <w:u w:val="single"/>
          </w:rPr>
          <w:t>.</w:t>
        </w:r>
        <w:r w:rsidRPr="00C5029F">
          <w:rPr>
            <w:rFonts w:eastAsia="Calibri"/>
            <w:color w:val="0000FF"/>
            <w:sz w:val="28"/>
            <w:szCs w:val="28"/>
            <w:u w:val="single"/>
            <w:lang w:val="en-US"/>
          </w:rPr>
          <w:t>e</w:t>
        </w:r>
        <w:r w:rsidRPr="00C5029F">
          <w:rPr>
            <w:rFonts w:eastAsia="Calibri"/>
            <w:color w:val="0000FF"/>
            <w:sz w:val="28"/>
            <w:szCs w:val="28"/>
            <w:u w:val="single"/>
          </w:rPr>
          <w:t>-</w:t>
        </w:r>
        <w:r w:rsidRPr="00C5029F">
          <w:rPr>
            <w:rFonts w:eastAsia="Calibri"/>
            <w:color w:val="0000FF"/>
            <w:sz w:val="28"/>
            <w:szCs w:val="28"/>
            <w:u w:val="single"/>
            <w:lang w:val="en-US"/>
          </w:rPr>
          <w:t>disclosure</w:t>
        </w:r>
        <w:r w:rsidRPr="00C5029F">
          <w:rPr>
            <w:rFonts w:eastAsia="Calibri"/>
            <w:color w:val="0000FF"/>
            <w:sz w:val="28"/>
            <w:szCs w:val="28"/>
            <w:u w:val="single"/>
          </w:rPr>
          <w:t>.</w:t>
        </w:r>
        <w:r w:rsidRPr="00C5029F">
          <w:rPr>
            <w:rFonts w:eastAsia="Calibri"/>
            <w:color w:val="0000FF"/>
            <w:sz w:val="28"/>
            <w:szCs w:val="28"/>
            <w:u w:val="single"/>
            <w:lang w:val="en-US"/>
          </w:rPr>
          <w:t>ru</w:t>
        </w:r>
        <w:r w:rsidRPr="00C5029F">
          <w:rPr>
            <w:rFonts w:eastAsia="Calibri"/>
            <w:color w:val="0000FF"/>
            <w:sz w:val="28"/>
            <w:szCs w:val="28"/>
            <w:u w:val="single"/>
          </w:rPr>
          <w:t>/</w:t>
        </w:r>
      </w:hyperlink>
      <w:r w:rsidR="00054396">
        <w:rPr>
          <w:rFonts w:eastAsia="Calibri"/>
          <w:sz w:val="28"/>
          <w:szCs w:val="28"/>
        </w:rPr>
        <w:t xml:space="preserve">, а также на сайте </w:t>
      </w:r>
      <w:hyperlink r:id="rId9" w:history="1">
        <w:r w:rsidR="00054396" w:rsidRPr="00ED6E09">
          <w:rPr>
            <w:rStyle w:val="af"/>
            <w:rFonts w:eastAsia="Calibri"/>
            <w:sz w:val="28"/>
            <w:szCs w:val="28"/>
          </w:rPr>
          <w:t>https://www.audit-it.ru/</w:t>
        </w:r>
      </w:hyperlink>
      <w:r w:rsidR="00ED6E09" w:rsidRPr="00ED6E09">
        <w:rPr>
          <w:rFonts w:eastAsia="Calibri"/>
          <w:sz w:val="28"/>
          <w:szCs w:val="28"/>
        </w:rPr>
        <w:t xml:space="preserve">, </w:t>
      </w:r>
      <w:r w:rsidR="00ED6E09" w:rsidRPr="00ED6E09">
        <w:rPr>
          <w:color w:val="000000"/>
          <w:sz w:val="28"/>
          <w:szCs w:val="28"/>
          <w:shd w:val="clear" w:color="auto" w:fill="FFFFFF"/>
        </w:rPr>
        <w:t>созданного для информационной поддержки российских бухгалтеров, аудиторов, оценщиков, финансистов, общения и коллективной помощи в профессиональных вопросах</w:t>
      </w:r>
      <w:r w:rsidR="00ED6E09">
        <w:rPr>
          <w:rFonts w:eastAsia="Calibri"/>
          <w:sz w:val="28"/>
          <w:szCs w:val="28"/>
        </w:rPr>
        <w:t xml:space="preserve">. </w:t>
      </w: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На основе данных бухгалтерской отчетности и годового отчета заполняются аналитические таблицы, представленные ниже, подготовленные в рамках программы учебной практики. Период исследования должен составлять три года. </w:t>
      </w:r>
    </w:p>
    <w:p w:rsidR="00C5029F" w:rsidRPr="00C5029F" w:rsidRDefault="00C5029F" w:rsidP="00C5029F">
      <w:pPr>
        <w:tabs>
          <w:tab w:val="left" w:pos="1134"/>
        </w:tabs>
        <w:spacing w:after="0" w:line="360" w:lineRule="auto"/>
        <w:ind w:left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pacing w:after="0" w:line="240" w:lineRule="auto"/>
        <w:ind w:firstLine="709"/>
        <w:jc w:val="both"/>
        <w:rPr>
          <w:rFonts w:eastAsia="Calibri"/>
          <w:b/>
          <w:bCs/>
          <w:sz w:val="32"/>
          <w:szCs w:val="32"/>
        </w:rPr>
      </w:pPr>
      <w:r w:rsidRPr="00C5029F">
        <w:rPr>
          <w:rFonts w:eastAsia="Calibri"/>
          <w:b/>
          <w:bCs/>
          <w:sz w:val="32"/>
          <w:szCs w:val="32"/>
        </w:rPr>
        <w:br w:type="page"/>
      </w:r>
    </w:p>
    <w:p w:rsidR="00C5029F" w:rsidRPr="00C5029F" w:rsidRDefault="00C5029F" w:rsidP="00031CB1">
      <w:pPr>
        <w:keepNext/>
        <w:keepLines/>
        <w:spacing w:after="360" w:line="360" w:lineRule="auto"/>
        <w:ind w:firstLine="709"/>
        <w:outlineLvl w:val="1"/>
        <w:rPr>
          <w:rFonts w:eastAsia="Times New Roman"/>
          <w:b/>
          <w:bCs/>
          <w:sz w:val="32"/>
          <w:szCs w:val="26"/>
        </w:rPr>
      </w:pPr>
      <w:bookmarkStart w:id="2" w:name="_Toc97572073"/>
      <w:r w:rsidRPr="00C5029F">
        <w:rPr>
          <w:rFonts w:eastAsia="Times New Roman"/>
          <w:b/>
          <w:bCs/>
          <w:sz w:val="32"/>
          <w:szCs w:val="26"/>
        </w:rPr>
        <w:lastRenderedPageBreak/>
        <w:t>2 Порядок выполнения и защиты отчета по учебной практике</w:t>
      </w:r>
      <w:bookmarkEnd w:id="2"/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Отчет по учебной практике готовится обучающимся самостоятельно. При этом приказом назначается руководитель учебной практики от университета, который осуществляет контроль выполнения отчета по практике.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Оформление отчета осуществляется строго в соответствии со стандартом «Работы студенческие</w:t>
      </w:r>
      <w:r w:rsidR="003B3F9B">
        <w:rPr>
          <w:rFonts w:eastAsia="Calibri"/>
          <w:sz w:val="28"/>
          <w:szCs w:val="28"/>
        </w:rPr>
        <w:t>»</w:t>
      </w:r>
      <w:r w:rsidRPr="00C5029F">
        <w:rPr>
          <w:rFonts w:eastAsia="Calibri"/>
          <w:sz w:val="28"/>
          <w:szCs w:val="28"/>
        </w:rPr>
        <w:t>.</w:t>
      </w: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Рекомендуется следующий порядок выполнения отчета:</w:t>
      </w:r>
    </w:p>
    <w:p w:rsidR="00C5029F" w:rsidRPr="00C5029F" w:rsidRDefault="00C5029F" w:rsidP="00C5029F">
      <w:pPr>
        <w:tabs>
          <w:tab w:val="left" w:pos="1134"/>
        </w:tabs>
        <w:overflowPunct w:val="0"/>
        <w:spacing w:after="0" w:line="360" w:lineRule="auto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2) изучение настоящих методических указаний; </w:t>
      </w:r>
    </w:p>
    <w:p w:rsidR="00C5029F" w:rsidRPr="00C5029F" w:rsidRDefault="00C5029F" w:rsidP="00C5029F">
      <w:pPr>
        <w:tabs>
          <w:tab w:val="left" w:pos="1134"/>
        </w:tabs>
        <w:overflowPunct w:val="0"/>
        <w:spacing w:after="0" w:line="360" w:lineRule="auto"/>
        <w:ind w:firstLine="709"/>
        <w:contextualSpacing/>
        <w:jc w:val="both"/>
        <w:textAlignment w:val="baseline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3) изучение источников (литературных, статистических данных, практических материалов и т.п.); </w:t>
      </w:r>
    </w:p>
    <w:p w:rsidR="00C5029F" w:rsidRPr="00C5029F" w:rsidRDefault="00C5029F" w:rsidP="00C5029F">
      <w:pPr>
        <w:tabs>
          <w:tab w:val="left" w:pos="1134"/>
        </w:tabs>
        <w:overflowPunct w:val="0"/>
        <w:spacing w:after="0" w:line="360" w:lineRule="auto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5) написание отчета;</w:t>
      </w:r>
    </w:p>
    <w:p w:rsidR="00C5029F" w:rsidRPr="00C5029F" w:rsidRDefault="00C5029F" w:rsidP="00C5029F">
      <w:pPr>
        <w:tabs>
          <w:tab w:val="left" w:pos="1134"/>
        </w:tabs>
        <w:overflowPunct w:val="0"/>
        <w:spacing w:after="0" w:line="360" w:lineRule="auto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6) сдача на проверку руководителю;</w:t>
      </w:r>
    </w:p>
    <w:p w:rsidR="00C5029F" w:rsidRPr="00C5029F" w:rsidRDefault="00C5029F" w:rsidP="00C5029F">
      <w:pPr>
        <w:tabs>
          <w:tab w:val="left" w:pos="1134"/>
        </w:tabs>
        <w:overflowPunct w:val="0"/>
        <w:spacing w:after="0" w:line="360" w:lineRule="auto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7) устранение замечаний;</w:t>
      </w:r>
    </w:p>
    <w:p w:rsidR="00C5029F" w:rsidRPr="00C5029F" w:rsidRDefault="00C5029F" w:rsidP="00C5029F">
      <w:pPr>
        <w:tabs>
          <w:tab w:val="left" w:pos="1134"/>
        </w:tabs>
        <w:overflowPunct w:val="0"/>
        <w:spacing w:after="0" w:line="360" w:lineRule="auto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8) защита отчета.</w:t>
      </w:r>
    </w:p>
    <w:p w:rsidR="00C5029F" w:rsidRPr="00C5029F" w:rsidRDefault="00C5029F" w:rsidP="00C5029F">
      <w:pPr>
        <w:spacing w:after="0" w:line="360" w:lineRule="auto"/>
        <w:ind w:firstLine="708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Подготовленный и правильно оформленный отчет сдается на кафедру в установленный срок. Лаборант кафедры регистрирует работу и передает на проверку руководителю практики. После проверки отчет возвращается обучающемуся для выполнения исправлений и дополнений, следующих из замечаний руководителя практики. Проверенный отчет (со всеми исправлениями и дополнениями) допускается к защите. По итогам защиты определяется оценка по учебной практике.</w:t>
      </w:r>
    </w:p>
    <w:p w:rsidR="00C5029F" w:rsidRDefault="00C5029F" w:rsidP="00375FDB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Вопросы при собеседовании во время защиты отчета по учебной практике могут быть следующими. </w:t>
      </w:r>
    </w:p>
    <w:p w:rsidR="00C5029F" w:rsidRPr="00C5029F" w:rsidRDefault="003E5193" w:rsidP="00C5029F">
      <w:pPr>
        <w:spacing w:after="0" w:line="360" w:lineRule="auto"/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1</w:t>
      </w:r>
      <w:r w:rsidR="00C5029F" w:rsidRPr="00C5029F">
        <w:rPr>
          <w:rFonts w:eastAsia="Calibri"/>
          <w:i/>
          <w:sz w:val="28"/>
          <w:szCs w:val="28"/>
        </w:rPr>
        <w:t xml:space="preserve"> Организационно-экономическая характеристика предприятия (организации)</w:t>
      </w:r>
    </w:p>
    <w:p w:rsidR="00C5029F" w:rsidRPr="00C5029F" w:rsidRDefault="00C5029F" w:rsidP="00AC0E6C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Каковы основные виды деятельности предприятия?</w:t>
      </w:r>
    </w:p>
    <w:p w:rsidR="00C5029F" w:rsidRPr="00C5029F" w:rsidRDefault="00C5029F" w:rsidP="00AC0E6C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Какой вид организационной структуры управления имеет предприятие?</w:t>
      </w:r>
    </w:p>
    <w:p w:rsidR="00C5029F" w:rsidRPr="00C5029F" w:rsidRDefault="00C5029F" w:rsidP="00AC0E6C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Какую организационно-правовую форму имеет предприятие?</w:t>
      </w:r>
    </w:p>
    <w:p w:rsidR="00C5029F" w:rsidRPr="00C5029F" w:rsidRDefault="00C5029F" w:rsidP="00AC0E6C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Какие законодательные и нормативные акты регулируют деятельность предприятия?</w:t>
      </w:r>
    </w:p>
    <w:p w:rsidR="00C5029F" w:rsidRPr="00C5029F" w:rsidRDefault="00C5029F" w:rsidP="00AC0E6C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Какие показатели динамики рассчитаны при анализе основных экономических показателей деятельности предприятия?</w:t>
      </w:r>
    </w:p>
    <w:p w:rsidR="00C5029F" w:rsidRPr="00C5029F" w:rsidRDefault="00C5029F" w:rsidP="00AC0E6C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 изменилась выручка предприятия?</w:t>
      </w:r>
    </w:p>
    <w:p w:rsidR="00C5029F" w:rsidRPr="00C5029F" w:rsidRDefault="00C5029F" w:rsidP="00AC0E6C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lastRenderedPageBreak/>
        <w:t>Как изменились показатели прибыли предприятия?</w:t>
      </w:r>
    </w:p>
    <w:p w:rsidR="00C5029F" w:rsidRPr="00C5029F" w:rsidRDefault="00C5029F" w:rsidP="00AC0E6C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Какие источники информации использованы при расчете основных экономических показателей предприятия?</w:t>
      </w:r>
    </w:p>
    <w:p w:rsidR="00C5029F" w:rsidRPr="00C5029F" w:rsidRDefault="00C5029F" w:rsidP="00AC0E6C">
      <w:pPr>
        <w:numPr>
          <w:ilvl w:val="0"/>
          <w:numId w:val="4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Какие проблемы выявлены в результате расчета основных экономических показателей деятельности предприятия? </w:t>
      </w:r>
    </w:p>
    <w:p w:rsidR="00C5029F" w:rsidRPr="00C5029F" w:rsidRDefault="003E5193" w:rsidP="00C5029F">
      <w:pPr>
        <w:spacing w:after="0" w:line="360" w:lineRule="auto"/>
        <w:ind w:firstLine="720"/>
        <w:jc w:val="both"/>
        <w:rPr>
          <w:rFonts w:eastAsia="Calibri"/>
          <w:i/>
          <w:sz w:val="28"/>
          <w:szCs w:val="28"/>
          <w:lang w:eastAsia="ru-RU"/>
        </w:rPr>
      </w:pPr>
      <w:r>
        <w:rPr>
          <w:rFonts w:eastAsia="Calibri"/>
          <w:i/>
          <w:sz w:val="28"/>
          <w:szCs w:val="28"/>
        </w:rPr>
        <w:t>2</w:t>
      </w:r>
      <w:r w:rsidR="00C5029F" w:rsidRPr="00C5029F">
        <w:rPr>
          <w:rFonts w:eastAsia="Calibri"/>
          <w:i/>
          <w:sz w:val="28"/>
          <w:szCs w:val="28"/>
        </w:rPr>
        <w:t xml:space="preserve"> Расчет экономических показателей деятельности предприятия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C5029F">
        <w:rPr>
          <w:rFonts w:eastAsia="Calibri"/>
          <w:sz w:val="28"/>
          <w:szCs w:val="28"/>
        </w:rPr>
        <w:t>Какие источники информации использованы при расчете экономических показателей предприятия</w:t>
      </w:r>
      <w:r w:rsidRPr="00C5029F">
        <w:rPr>
          <w:rFonts w:eastAsia="Calibri"/>
          <w:sz w:val="28"/>
          <w:szCs w:val="28"/>
          <w:lang w:eastAsia="ru-RU"/>
        </w:rPr>
        <w:t>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C5029F">
        <w:rPr>
          <w:rFonts w:eastAsia="Calibri"/>
          <w:sz w:val="28"/>
          <w:szCs w:val="28"/>
          <w:lang w:eastAsia="ru-RU"/>
        </w:rPr>
        <w:t>Что понимается под составом и структурой основных средств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C5029F">
        <w:rPr>
          <w:rFonts w:eastAsia="Calibri"/>
          <w:sz w:val="28"/>
          <w:szCs w:val="28"/>
          <w:lang w:eastAsia="ru-RU"/>
        </w:rPr>
        <w:t>Какие показатели характеризуют движение основных средств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C5029F">
        <w:rPr>
          <w:rFonts w:eastAsia="Calibri"/>
          <w:sz w:val="28"/>
          <w:szCs w:val="28"/>
          <w:lang w:eastAsia="ru-RU"/>
        </w:rPr>
        <w:t>Какие показатели характеризуют эффективность использования основных средств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C5029F">
        <w:rPr>
          <w:rFonts w:eastAsia="Calibri"/>
          <w:sz w:val="28"/>
          <w:szCs w:val="28"/>
          <w:lang w:eastAsia="ru-RU"/>
        </w:rPr>
        <w:t>Что такое фондорентабельность и как она рассчитывается?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C5029F">
        <w:rPr>
          <w:rFonts w:eastAsia="Calibri"/>
          <w:sz w:val="28"/>
          <w:szCs w:val="28"/>
          <w:lang w:eastAsia="ru-RU"/>
        </w:rPr>
        <w:t>Какие выводы получены в результате расчетов показателей, характеризующих структуру, движение, эффективность использования основных средств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C5029F">
        <w:rPr>
          <w:rFonts w:eastAsia="Calibri"/>
          <w:sz w:val="28"/>
          <w:szCs w:val="28"/>
          <w:lang w:eastAsia="ru-RU"/>
        </w:rPr>
        <w:t>Что понимается под составом и структурой оборотных средств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C5029F">
        <w:rPr>
          <w:rFonts w:eastAsia="Calibri"/>
          <w:sz w:val="28"/>
          <w:szCs w:val="28"/>
          <w:lang w:eastAsia="ru-RU"/>
        </w:rPr>
        <w:t>Какие показатели характеризуют эффективность использования оборотных средств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C5029F">
        <w:rPr>
          <w:rFonts w:eastAsia="Calibri"/>
          <w:sz w:val="28"/>
          <w:szCs w:val="28"/>
          <w:lang w:eastAsia="ru-RU"/>
        </w:rPr>
        <w:t>Какие выводы получены в результате расчетов показателей, характеризующих структуру, эффективность использования оборотных средств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C5029F">
        <w:rPr>
          <w:rFonts w:eastAsia="Calibri"/>
          <w:sz w:val="28"/>
          <w:szCs w:val="28"/>
          <w:lang w:eastAsia="ru-RU"/>
        </w:rPr>
        <w:t>Что понимается под составом и структурой кадров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uppressAutoHyphens/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По каким признакам характеризуется состав и структура кадров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709"/>
          <w:tab w:val="left" w:pos="1134"/>
        </w:tabs>
        <w:suppressAutoHyphens/>
        <w:spacing w:after="0"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  <w:lang w:eastAsia="ru-RU"/>
        </w:rPr>
        <w:t>Какие показатели характеризуют движение кадров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Какие показатели характеризуют эффективность использования кадров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Назовите показатели производительности труда, рассчитываемые для характеристики эффективности использования кадров предприятия.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Что такое среднегодовая выработка продукции одним работником?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Что такое трудоемкость и как она рассчитывается?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  <w:lang w:eastAsia="ru-RU"/>
        </w:rPr>
        <w:lastRenderedPageBreak/>
        <w:t>Какие выводы получены в результате расчетов показателей, характеризующих структуру, движение, эффективность использования кадров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  <w:lang w:eastAsia="ru-RU"/>
        </w:rPr>
        <w:t>Назовите экономические элементы затрат на производство продукции предприятия.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  <w:lang w:eastAsia="ru-RU"/>
        </w:rPr>
        <w:t>Что понимается под составом и структурой затрат на производство продукции предприятия по экономическим элементам?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  <w:lang w:eastAsia="ru-RU"/>
        </w:rPr>
        <w:t>Перечислите наименования затрат на производство и реализацию продукции предприятия по статьям калькуляции.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  <w:lang w:eastAsia="ru-RU"/>
        </w:rPr>
        <w:t>Что понимается под составом и структурой затрат на производство продукции предприятия по калькуляционным статьям?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  <w:lang w:eastAsia="ru-RU"/>
        </w:rPr>
        <w:t>Какие выводы получены по результатам определения структуры затрат предприятия по экономическим элементам и калькуляционным статьям?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  <w:lang w:eastAsia="ru-RU"/>
        </w:rPr>
        <w:t>Назовите показатели прибыли предприятия?</w:t>
      </w:r>
    </w:p>
    <w:p w:rsidR="00C5029F" w:rsidRPr="00C5029F" w:rsidRDefault="00C5029F" w:rsidP="00AC0E6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Какие показатели характеризуют рентабельность деятельности предприятия?</w:t>
      </w:r>
    </w:p>
    <w:p w:rsidR="00C5029F" w:rsidRPr="00C5029F" w:rsidRDefault="003E5193" w:rsidP="00C5029F">
      <w:pPr>
        <w:spacing w:after="0" w:line="360" w:lineRule="auto"/>
        <w:ind w:firstLine="709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3</w:t>
      </w:r>
      <w:r w:rsidR="00C5029F" w:rsidRPr="00C5029F">
        <w:rPr>
          <w:rFonts w:eastAsia="Calibri"/>
          <w:i/>
          <w:sz w:val="28"/>
          <w:szCs w:val="28"/>
        </w:rPr>
        <w:t xml:space="preserve"> Определение направлений по повышению эффективности деятельности предприятия (организации)</w:t>
      </w:r>
    </w:p>
    <w:p w:rsidR="00C5029F" w:rsidRPr="00C5029F" w:rsidRDefault="00C5029F" w:rsidP="00AC0E6C">
      <w:pPr>
        <w:numPr>
          <w:ilvl w:val="0"/>
          <w:numId w:val="4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Какие рекомендации даны по повышению эффективности деятельности предприятия?</w:t>
      </w:r>
    </w:p>
    <w:p w:rsidR="00C5029F" w:rsidRPr="00C5029F" w:rsidRDefault="00C5029F" w:rsidP="00AC0E6C">
      <w:pPr>
        <w:numPr>
          <w:ilvl w:val="0"/>
          <w:numId w:val="4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Каковы пути повышения эффективности использования основных средств предприятия?</w:t>
      </w:r>
    </w:p>
    <w:p w:rsidR="00C5029F" w:rsidRPr="00C5029F" w:rsidRDefault="00C5029F" w:rsidP="00AC0E6C">
      <w:pPr>
        <w:numPr>
          <w:ilvl w:val="0"/>
          <w:numId w:val="4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Каковы пути повышения эффективности использования оборотных средств предприятия?</w:t>
      </w:r>
    </w:p>
    <w:p w:rsidR="00C5029F" w:rsidRPr="00C5029F" w:rsidRDefault="00C5029F" w:rsidP="00AC0E6C">
      <w:pPr>
        <w:numPr>
          <w:ilvl w:val="0"/>
          <w:numId w:val="4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Каковы пути повышения эффективности использования кадров предприятия?</w:t>
      </w:r>
    </w:p>
    <w:p w:rsidR="00C5029F" w:rsidRPr="00C5029F" w:rsidRDefault="00C5029F" w:rsidP="00AC0E6C">
      <w:pPr>
        <w:numPr>
          <w:ilvl w:val="0"/>
          <w:numId w:val="4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Каковы пути снижения затрат на производство и реализацию продукции предприятия?</w:t>
      </w:r>
    </w:p>
    <w:p w:rsidR="00C5029F" w:rsidRPr="00C5029F" w:rsidRDefault="00C5029F" w:rsidP="00AC0E6C">
      <w:pPr>
        <w:numPr>
          <w:ilvl w:val="0"/>
          <w:numId w:val="4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Каковы пути повышения показателей прибыли и рентабельности деятельности предприятия?</w:t>
      </w:r>
    </w:p>
    <w:p w:rsidR="003E5193" w:rsidRPr="00375FDB" w:rsidRDefault="003E5193" w:rsidP="003E5193">
      <w:pPr>
        <w:spacing w:after="0" w:line="360" w:lineRule="auto"/>
        <w:ind w:firstLine="709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4</w:t>
      </w:r>
      <w:r w:rsidRPr="00375FDB">
        <w:rPr>
          <w:rFonts w:eastAsia="Calibri"/>
          <w:i/>
          <w:sz w:val="28"/>
          <w:szCs w:val="28"/>
        </w:rPr>
        <w:t xml:space="preserve"> Подготовка </w:t>
      </w:r>
      <w:r>
        <w:rPr>
          <w:rFonts w:eastAsia="Calibri"/>
          <w:i/>
          <w:sz w:val="28"/>
          <w:szCs w:val="28"/>
        </w:rPr>
        <w:t>индивидуального творческого задания</w:t>
      </w:r>
    </w:p>
    <w:p w:rsidR="003E5193" w:rsidRPr="00861251" w:rsidRDefault="003E5193" w:rsidP="003E5193">
      <w:pPr>
        <w:pStyle w:val="a7"/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861251">
        <w:rPr>
          <w:rFonts w:eastAsia="Times New Roman"/>
          <w:sz w:val="28"/>
          <w:szCs w:val="28"/>
        </w:rPr>
        <w:t xml:space="preserve">Какие понятия рассмотрены в </w:t>
      </w:r>
      <w:r w:rsidR="00104540">
        <w:rPr>
          <w:rFonts w:eastAsia="Times New Roman"/>
          <w:sz w:val="28"/>
          <w:szCs w:val="28"/>
        </w:rPr>
        <w:t>индивидуальном творческом задании</w:t>
      </w:r>
      <w:r w:rsidRPr="00861251">
        <w:rPr>
          <w:rFonts w:eastAsia="Times New Roman"/>
          <w:sz w:val="28"/>
          <w:szCs w:val="28"/>
        </w:rPr>
        <w:t xml:space="preserve"> в рамках темы?</w:t>
      </w:r>
    </w:p>
    <w:p w:rsidR="003E5193" w:rsidRPr="00861251" w:rsidRDefault="003E5193" w:rsidP="003E5193">
      <w:pPr>
        <w:pStyle w:val="a7"/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861251">
        <w:rPr>
          <w:rFonts w:eastAsia="Times New Roman"/>
          <w:sz w:val="28"/>
          <w:szCs w:val="28"/>
        </w:rPr>
        <w:t>В чем заключается суть выбранной темы?</w:t>
      </w:r>
    </w:p>
    <w:p w:rsidR="003E5193" w:rsidRPr="00861251" w:rsidRDefault="003E5193" w:rsidP="003E5193">
      <w:pPr>
        <w:pStyle w:val="a7"/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861251">
        <w:rPr>
          <w:rFonts w:eastAsia="Times New Roman"/>
          <w:sz w:val="28"/>
          <w:szCs w:val="28"/>
        </w:rPr>
        <w:t xml:space="preserve">Какие проблемы выявлены по теме </w:t>
      </w:r>
      <w:r w:rsidR="00104540">
        <w:rPr>
          <w:rFonts w:eastAsia="Times New Roman"/>
          <w:sz w:val="28"/>
          <w:szCs w:val="28"/>
        </w:rPr>
        <w:t>индивидуального творческого задания</w:t>
      </w:r>
      <w:r w:rsidRPr="00861251">
        <w:rPr>
          <w:rFonts w:eastAsia="Times New Roman"/>
          <w:sz w:val="28"/>
          <w:szCs w:val="28"/>
        </w:rPr>
        <w:t>?</w:t>
      </w:r>
    </w:p>
    <w:p w:rsidR="003E5193" w:rsidRPr="00861251" w:rsidRDefault="003E5193" w:rsidP="003E5193">
      <w:pPr>
        <w:pStyle w:val="a7"/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861251">
        <w:rPr>
          <w:rFonts w:eastAsia="Times New Roman"/>
          <w:sz w:val="28"/>
          <w:szCs w:val="28"/>
        </w:rPr>
        <w:lastRenderedPageBreak/>
        <w:t xml:space="preserve">Какие выводы сделаны по теме </w:t>
      </w:r>
      <w:r w:rsidR="00104540">
        <w:rPr>
          <w:rFonts w:eastAsia="Times New Roman"/>
          <w:sz w:val="28"/>
          <w:szCs w:val="28"/>
        </w:rPr>
        <w:t>индивидуального творческого задания</w:t>
      </w:r>
      <w:r w:rsidRPr="00861251">
        <w:rPr>
          <w:rFonts w:eastAsia="Times New Roman"/>
          <w:sz w:val="28"/>
          <w:szCs w:val="28"/>
        </w:rPr>
        <w:t>?</w:t>
      </w:r>
    </w:p>
    <w:p w:rsidR="003E5193" w:rsidRPr="00861251" w:rsidRDefault="003E5193" w:rsidP="003E5193">
      <w:pPr>
        <w:pStyle w:val="a7"/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861251">
        <w:rPr>
          <w:rFonts w:eastAsia="Times New Roman"/>
          <w:sz w:val="28"/>
          <w:szCs w:val="28"/>
        </w:rPr>
        <w:t xml:space="preserve">Какое практическое применение выводов, сделанных по теме </w:t>
      </w:r>
      <w:r w:rsidR="00104540">
        <w:rPr>
          <w:rFonts w:eastAsia="Times New Roman"/>
          <w:sz w:val="28"/>
          <w:szCs w:val="28"/>
        </w:rPr>
        <w:t>индивидуального творческого задания</w:t>
      </w:r>
      <w:r w:rsidRPr="00861251">
        <w:rPr>
          <w:rFonts w:eastAsia="Times New Roman"/>
          <w:sz w:val="28"/>
          <w:szCs w:val="28"/>
        </w:rPr>
        <w:t>?</w:t>
      </w:r>
    </w:p>
    <w:p w:rsidR="003E5193" w:rsidRPr="00861251" w:rsidRDefault="003E5193" w:rsidP="003E5193">
      <w:pPr>
        <w:pStyle w:val="a7"/>
        <w:numPr>
          <w:ilvl w:val="0"/>
          <w:numId w:val="4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861251">
        <w:rPr>
          <w:rFonts w:eastAsia="Times New Roman"/>
          <w:sz w:val="28"/>
          <w:szCs w:val="28"/>
        </w:rPr>
        <w:t xml:space="preserve">Какие альтернативные взгляды на рассматриваемую проблему изложены по теме </w:t>
      </w:r>
      <w:r w:rsidR="00104540">
        <w:rPr>
          <w:rFonts w:eastAsia="Times New Roman"/>
          <w:sz w:val="28"/>
          <w:szCs w:val="28"/>
        </w:rPr>
        <w:t>индивидуального творческого задания</w:t>
      </w:r>
      <w:r w:rsidRPr="00861251">
        <w:rPr>
          <w:rFonts w:eastAsia="Times New Roman"/>
          <w:sz w:val="28"/>
          <w:szCs w:val="28"/>
        </w:rPr>
        <w:t>?</w:t>
      </w:r>
    </w:p>
    <w:p w:rsidR="003E5193" w:rsidRDefault="003E5193" w:rsidP="00C5029F">
      <w:pPr>
        <w:spacing w:after="0" w:line="360" w:lineRule="auto"/>
        <w:ind w:firstLine="708"/>
        <w:contextualSpacing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pacing w:after="160" w:line="360" w:lineRule="auto"/>
        <w:jc w:val="both"/>
        <w:rPr>
          <w:rFonts w:ascii="Calibri" w:eastAsia="Calibri" w:hAnsi="Calibri"/>
          <w:b/>
          <w:sz w:val="28"/>
          <w:szCs w:val="28"/>
        </w:rPr>
      </w:pPr>
    </w:p>
    <w:p w:rsidR="00C5029F" w:rsidRPr="00C5029F" w:rsidRDefault="00C5029F" w:rsidP="00C5029F">
      <w:pPr>
        <w:spacing w:after="160" w:line="259" w:lineRule="auto"/>
        <w:rPr>
          <w:rFonts w:eastAsia="Calibri"/>
          <w:b/>
          <w:sz w:val="28"/>
          <w:szCs w:val="28"/>
        </w:rPr>
      </w:pPr>
      <w:r w:rsidRPr="00C5029F">
        <w:rPr>
          <w:rFonts w:ascii="Calibri" w:eastAsia="Calibri" w:hAnsi="Calibri"/>
          <w:b/>
          <w:sz w:val="28"/>
          <w:szCs w:val="28"/>
        </w:rPr>
        <w:br w:type="page"/>
      </w:r>
    </w:p>
    <w:p w:rsidR="00C5029F" w:rsidRPr="00C5029F" w:rsidRDefault="00C5029F" w:rsidP="00031CB1">
      <w:pPr>
        <w:keepNext/>
        <w:keepLines/>
        <w:spacing w:after="360" w:line="360" w:lineRule="auto"/>
        <w:ind w:firstLine="709"/>
        <w:outlineLvl w:val="1"/>
        <w:rPr>
          <w:rFonts w:eastAsia="Times New Roman"/>
          <w:b/>
          <w:bCs/>
          <w:sz w:val="32"/>
          <w:szCs w:val="26"/>
        </w:rPr>
      </w:pPr>
      <w:bookmarkStart w:id="3" w:name="_Toc97572074"/>
      <w:r w:rsidRPr="00C5029F">
        <w:rPr>
          <w:rFonts w:eastAsia="Times New Roman"/>
          <w:b/>
          <w:bCs/>
          <w:sz w:val="32"/>
          <w:szCs w:val="26"/>
        </w:rPr>
        <w:lastRenderedPageBreak/>
        <w:t>3 Содержание отчета по учебной практике</w:t>
      </w:r>
      <w:bookmarkEnd w:id="3"/>
    </w:p>
    <w:p w:rsidR="00C5029F" w:rsidRPr="00C5029F" w:rsidRDefault="00C5029F" w:rsidP="00031CB1">
      <w:pPr>
        <w:keepNext/>
        <w:keepLines/>
        <w:spacing w:after="360" w:line="360" w:lineRule="auto"/>
        <w:ind w:firstLine="709"/>
        <w:outlineLvl w:val="2"/>
        <w:rPr>
          <w:rFonts w:eastAsia="Times New Roman"/>
          <w:b/>
          <w:bCs/>
          <w:sz w:val="28"/>
        </w:rPr>
      </w:pPr>
      <w:bookmarkStart w:id="4" w:name="_Toc97572075"/>
      <w:r w:rsidRPr="00C5029F">
        <w:rPr>
          <w:rFonts w:eastAsia="Times New Roman"/>
          <w:b/>
          <w:bCs/>
          <w:sz w:val="28"/>
        </w:rPr>
        <w:t>3.1 Структура отчета по учебной практике</w:t>
      </w:r>
      <w:bookmarkEnd w:id="4"/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Отчет по учебной практике должен включать следующие элементы:</w:t>
      </w:r>
    </w:p>
    <w:p w:rsidR="00C5029F" w:rsidRPr="00C5029F" w:rsidRDefault="00C5029F" w:rsidP="00C5029F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титульный лист;</w:t>
      </w:r>
    </w:p>
    <w:p w:rsidR="00C5029F" w:rsidRPr="00C5029F" w:rsidRDefault="00F87125" w:rsidP="00C5029F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индивидуальное задание</w:t>
      </w:r>
      <w:r w:rsidR="00D870E0">
        <w:rPr>
          <w:rFonts w:eastAsia="Calibri"/>
          <w:sz w:val="28"/>
          <w:szCs w:val="28"/>
        </w:rPr>
        <w:t xml:space="preserve"> на практику</w:t>
      </w:r>
      <w:r w:rsidR="00C5029F" w:rsidRPr="00C5029F">
        <w:rPr>
          <w:rFonts w:eastAsia="Calibri"/>
          <w:sz w:val="28"/>
          <w:szCs w:val="28"/>
        </w:rPr>
        <w:t>;</w:t>
      </w:r>
    </w:p>
    <w:p w:rsidR="00C5029F" w:rsidRPr="00C5029F" w:rsidRDefault="00C5029F" w:rsidP="00C5029F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содержание;</w:t>
      </w:r>
    </w:p>
    <w:p w:rsidR="00C5029F" w:rsidRDefault="00C5029F" w:rsidP="00C5029F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введение;</w:t>
      </w:r>
    </w:p>
    <w:p w:rsidR="00C5029F" w:rsidRPr="00C5029F" w:rsidRDefault="00C5029F" w:rsidP="00C5029F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организационно-экономическ</w:t>
      </w:r>
      <w:r w:rsidR="001A5CB9">
        <w:rPr>
          <w:rFonts w:eastAsia="Calibri"/>
          <w:sz w:val="28"/>
          <w:szCs w:val="28"/>
        </w:rPr>
        <w:t>ая</w:t>
      </w:r>
      <w:r w:rsidRPr="00C5029F">
        <w:rPr>
          <w:rFonts w:eastAsia="Calibri"/>
          <w:sz w:val="28"/>
          <w:szCs w:val="28"/>
        </w:rPr>
        <w:t xml:space="preserve"> характеристик</w:t>
      </w:r>
      <w:r w:rsidR="001A5CB9">
        <w:rPr>
          <w:rFonts w:eastAsia="Calibri"/>
          <w:sz w:val="28"/>
          <w:szCs w:val="28"/>
        </w:rPr>
        <w:t>а</w:t>
      </w:r>
      <w:r w:rsidRPr="00C5029F">
        <w:rPr>
          <w:rFonts w:eastAsia="Calibri"/>
          <w:sz w:val="28"/>
          <w:szCs w:val="28"/>
        </w:rPr>
        <w:t xml:space="preserve"> предприятия;</w:t>
      </w:r>
    </w:p>
    <w:p w:rsidR="00C5029F" w:rsidRPr="00C5029F" w:rsidRDefault="00C5029F" w:rsidP="00C5029F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расчет экономических показателей деятельности предприятия;</w:t>
      </w:r>
    </w:p>
    <w:p w:rsidR="00C5029F" w:rsidRDefault="00C5029F" w:rsidP="00C5029F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направления по повышению эффективности деятельности предприятия;</w:t>
      </w:r>
    </w:p>
    <w:p w:rsidR="00D870E0" w:rsidRPr="00C5029F" w:rsidRDefault="00D870E0" w:rsidP="00D870E0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индивидуальное творческое задание;</w:t>
      </w:r>
    </w:p>
    <w:p w:rsidR="0094664A" w:rsidRDefault="0094664A" w:rsidP="00C5029F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заключение;</w:t>
      </w:r>
    </w:p>
    <w:p w:rsidR="00C5029F" w:rsidRDefault="00C5029F" w:rsidP="00C5029F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список использованных источников;</w:t>
      </w:r>
    </w:p>
    <w:p w:rsidR="00C5029F" w:rsidRDefault="00C5029F" w:rsidP="00D870E0">
      <w:pPr>
        <w:numPr>
          <w:ilvl w:val="0"/>
          <w:numId w:val="14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приложения, содержащие организационную структуру управления, бухгалтерскую и статистическую отчетность, используемую при расчетах экономических показателей </w:t>
      </w:r>
      <w:r w:rsidR="00D870E0">
        <w:rPr>
          <w:rFonts w:eastAsia="Calibri"/>
          <w:sz w:val="28"/>
          <w:szCs w:val="28"/>
        </w:rPr>
        <w:t>и другие документы предприятия;</w:t>
      </w:r>
    </w:p>
    <w:p w:rsidR="00D870E0" w:rsidRPr="00D870E0" w:rsidRDefault="00D870E0" w:rsidP="00D870E0">
      <w:pPr>
        <w:pStyle w:val="a7"/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4862B5">
        <w:rPr>
          <w:rFonts w:eastAsia="Times New Roman"/>
          <w:color w:val="000000"/>
          <w:sz w:val="28"/>
          <w:szCs w:val="28"/>
          <w:lang w:eastAsia="ru-RU"/>
        </w:rPr>
        <w:t xml:space="preserve">дневник </w:t>
      </w:r>
      <w:r w:rsidRPr="004862B5">
        <w:rPr>
          <w:sz w:val="28"/>
          <w:szCs w:val="28"/>
        </w:rPr>
        <w:t>прохождения учебной практики</w:t>
      </w:r>
      <w:r w:rsidRPr="004862B5">
        <w:rPr>
          <w:rFonts w:eastAsia="Times New Roman"/>
          <w:color w:val="000000"/>
          <w:sz w:val="28"/>
          <w:szCs w:val="28"/>
          <w:lang w:eastAsia="ru-RU"/>
        </w:rPr>
        <w:t>, подписанный руководителем практики</w:t>
      </w:r>
      <w:r>
        <w:rPr>
          <w:rFonts w:eastAsia="Times New Roman"/>
          <w:color w:val="000000"/>
          <w:sz w:val="28"/>
          <w:szCs w:val="28"/>
          <w:lang w:eastAsia="ru-RU"/>
        </w:rPr>
        <w:t>, в котором</w:t>
      </w:r>
      <w:r w:rsidRPr="004862B5">
        <w:rPr>
          <w:sz w:val="28"/>
          <w:szCs w:val="28"/>
        </w:rPr>
        <w:t xml:space="preserve"> по дням указываются виды работ, выполненные обучающимся в период прохождения учебной практики, ставятся подписи руководителя практики.</w:t>
      </w:r>
    </w:p>
    <w:p w:rsidR="00C5029F" w:rsidRPr="00C5029F" w:rsidRDefault="00C5029F" w:rsidP="00D870E0">
      <w:pPr>
        <w:keepNext/>
        <w:keepLines/>
        <w:spacing w:before="360" w:after="360" w:line="360" w:lineRule="auto"/>
        <w:ind w:firstLine="709"/>
        <w:jc w:val="both"/>
        <w:outlineLvl w:val="2"/>
        <w:rPr>
          <w:rFonts w:eastAsia="Times New Roman"/>
          <w:b/>
          <w:bCs/>
          <w:sz w:val="28"/>
          <w:szCs w:val="28"/>
        </w:rPr>
      </w:pPr>
      <w:bookmarkStart w:id="5" w:name="_Toc97572076"/>
      <w:r w:rsidRPr="00C5029F">
        <w:rPr>
          <w:rFonts w:eastAsia="Times New Roman"/>
          <w:b/>
          <w:bCs/>
          <w:sz w:val="28"/>
          <w:szCs w:val="28"/>
        </w:rPr>
        <w:t>3.</w:t>
      </w:r>
      <w:r w:rsidR="0094664A">
        <w:rPr>
          <w:rFonts w:eastAsia="Times New Roman"/>
          <w:b/>
          <w:bCs/>
          <w:sz w:val="28"/>
          <w:szCs w:val="28"/>
        </w:rPr>
        <w:t>2</w:t>
      </w:r>
      <w:r w:rsidRPr="00C5029F">
        <w:rPr>
          <w:rFonts w:eastAsia="Times New Roman"/>
          <w:b/>
          <w:bCs/>
          <w:sz w:val="28"/>
          <w:szCs w:val="28"/>
        </w:rPr>
        <w:t xml:space="preserve"> Организационно-экономическая характеристика предприятия </w:t>
      </w:r>
      <w:r w:rsidR="00031CB1">
        <w:rPr>
          <w:rFonts w:eastAsia="Times New Roman"/>
          <w:b/>
          <w:bCs/>
          <w:sz w:val="28"/>
          <w:szCs w:val="28"/>
        </w:rPr>
        <w:br/>
      </w:r>
      <w:r w:rsidRPr="00C5029F">
        <w:rPr>
          <w:rFonts w:eastAsia="Times New Roman"/>
          <w:b/>
          <w:bCs/>
          <w:sz w:val="28"/>
          <w:szCs w:val="28"/>
        </w:rPr>
        <w:t>(организации)</w:t>
      </w:r>
      <w:bookmarkEnd w:id="5"/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Организационно-экономическая характеристика предприятия (организации) должна включать следующие основные моменты:</w:t>
      </w:r>
    </w:p>
    <w:p w:rsidR="00C5029F" w:rsidRPr="00C5029F" w:rsidRDefault="00C5029F" w:rsidP="00AC0E6C">
      <w:pPr>
        <w:numPr>
          <w:ilvl w:val="0"/>
          <w:numId w:val="2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описание истории развития предприятия;</w:t>
      </w:r>
    </w:p>
    <w:p w:rsidR="00C5029F" w:rsidRPr="00C5029F" w:rsidRDefault="00C5029F" w:rsidP="00AC0E6C">
      <w:pPr>
        <w:numPr>
          <w:ilvl w:val="0"/>
          <w:numId w:val="2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указание целей и задач деятельности предприятия;</w:t>
      </w:r>
    </w:p>
    <w:p w:rsidR="00C5029F" w:rsidRPr="00C5029F" w:rsidRDefault="00C5029F" w:rsidP="00AC0E6C">
      <w:pPr>
        <w:numPr>
          <w:ilvl w:val="0"/>
          <w:numId w:val="2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перечень основных видов деятельности;</w:t>
      </w:r>
    </w:p>
    <w:p w:rsidR="00C5029F" w:rsidRPr="00C5029F" w:rsidRDefault="00C5029F" w:rsidP="00AC0E6C">
      <w:pPr>
        <w:numPr>
          <w:ilvl w:val="0"/>
          <w:numId w:val="2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описание организационно-правовой формы;</w:t>
      </w:r>
    </w:p>
    <w:p w:rsidR="00C5029F" w:rsidRPr="00C5029F" w:rsidRDefault="00C5029F" w:rsidP="00AC0E6C">
      <w:pPr>
        <w:numPr>
          <w:ilvl w:val="0"/>
          <w:numId w:val="2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перечень учредительных документов;</w:t>
      </w:r>
    </w:p>
    <w:p w:rsidR="00C5029F" w:rsidRPr="00C5029F" w:rsidRDefault="00C5029F" w:rsidP="00AC0E6C">
      <w:pPr>
        <w:numPr>
          <w:ilvl w:val="0"/>
          <w:numId w:val="2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lastRenderedPageBreak/>
        <w:t>описание организационной структурой управления предприятием, особенностей функционирования структурных подразделений (отделов);</w:t>
      </w:r>
    </w:p>
    <w:p w:rsidR="00C5029F" w:rsidRPr="00C5029F" w:rsidRDefault="00C5029F" w:rsidP="00AC0E6C">
      <w:pPr>
        <w:numPr>
          <w:ilvl w:val="0"/>
          <w:numId w:val="2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перечень законодательных и нормативных актов, регулирующих деятельность предприятия;</w:t>
      </w:r>
    </w:p>
    <w:p w:rsidR="00C5029F" w:rsidRPr="00C5029F" w:rsidRDefault="00C5029F" w:rsidP="00AC0E6C">
      <w:pPr>
        <w:numPr>
          <w:ilvl w:val="0"/>
          <w:numId w:val="2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расчет основных экономических показателей деятельности предприятия за три последних года и выводы по результатам расчетов. 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Динамику основных экономических показателей, характеризующих деятельность предприятия за три последних года, рекомендуется представлять в форме таблицы 1.</w:t>
      </w: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Таблица 1 - Динамика основных экономических показателей, характеризующих деятельность предприятия за 20ХХ-20ХХ гг.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i/>
          <w:sz w:val="28"/>
          <w:szCs w:val="28"/>
        </w:rPr>
      </w:pPr>
    </w:p>
    <w:tbl>
      <w:tblPr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1093"/>
        <w:gridCol w:w="1053"/>
        <w:gridCol w:w="1052"/>
        <w:gridCol w:w="1200"/>
        <w:gridCol w:w="1054"/>
        <w:gridCol w:w="1145"/>
        <w:gridCol w:w="1100"/>
      </w:tblGrid>
      <w:tr w:rsidR="00C5029F" w:rsidRPr="00C5029F" w:rsidTr="003C25DB">
        <w:trPr>
          <w:trHeight w:val="142"/>
          <w:tblHeader/>
        </w:trPr>
        <w:tc>
          <w:tcPr>
            <w:tcW w:w="2628" w:type="dxa"/>
            <w:vMerge w:val="restart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Показатели</w:t>
            </w:r>
          </w:p>
        </w:tc>
        <w:tc>
          <w:tcPr>
            <w:tcW w:w="3198" w:type="dxa"/>
            <w:gridSpan w:val="3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Годы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Абсолютное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отклонение, (</w:t>
            </w:r>
            <w:proofErr w:type="gram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+,-</w:t>
            </w:r>
            <w:proofErr w:type="gram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)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Темп роста, %</w:t>
            </w:r>
          </w:p>
        </w:tc>
      </w:tr>
      <w:tr w:rsidR="00C5029F" w:rsidRPr="00C5029F" w:rsidTr="003C25DB">
        <w:trPr>
          <w:trHeight w:val="309"/>
          <w:tblHeader/>
        </w:trPr>
        <w:tc>
          <w:tcPr>
            <w:tcW w:w="2628" w:type="dxa"/>
            <w:vMerge/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предшествующий предыдущему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предыдущий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отчетный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предыдущий от предшествующего предыдущему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отчетный от предыдущего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предыдущий к предшествующему предыдущего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отчетный к предыдущему</w:t>
            </w:r>
          </w:p>
        </w:tc>
      </w:tr>
      <w:tr w:rsidR="00C5029F" w:rsidRPr="00C5029F" w:rsidTr="00C5029F">
        <w:trPr>
          <w:trHeight w:val="142"/>
        </w:trPr>
        <w:tc>
          <w:tcPr>
            <w:tcW w:w="2628" w:type="dxa"/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1 Выручка,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42"/>
        </w:trPr>
        <w:tc>
          <w:tcPr>
            <w:tcW w:w="2628" w:type="dxa"/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2 Полная себестоимость продаж (включая управленческие и коммерческие расходы),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42"/>
        </w:trPr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3 Прибыль от продаж,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44"/>
        </w:trPr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4 Чистая прибыль,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271"/>
        </w:trPr>
        <w:tc>
          <w:tcPr>
            <w:tcW w:w="2628" w:type="dxa"/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5 Среднесписочная численность промышленно-производственного персонала, чел.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837"/>
        </w:trPr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6 Основные средства (среднегодовая стоимость),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83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7 Оборотные средства (среднегодовая стоимость),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33"/>
        </w:trPr>
        <w:tc>
          <w:tcPr>
            <w:tcW w:w="2628" w:type="dxa"/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8 Среднегодовая стоимость имущества,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642"/>
        </w:trPr>
        <w:tc>
          <w:tcPr>
            <w:tcW w:w="2628" w:type="dxa"/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lastRenderedPageBreak/>
              <w:t xml:space="preserve">9 Материальные затраты,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64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10 Выработка на одного работающего,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64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11 Затраты на рубль выручки, коп.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0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12 Фондоотдача, руб.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64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13Материалоотдача, руб.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64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ascii="Calibri" w:eastAsia="Calibri" w:hAnsi="Calibri"/>
              </w:rPr>
              <w:br w:type="page"/>
            </w: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 14 Оборачиваемость оборотных средств, в днях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64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15 Рентабельность продукции, %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х</w:t>
            </w:r>
          </w:p>
        </w:tc>
      </w:tr>
      <w:tr w:rsidR="00C5029F" w:rsidRPr="00C5029F" w:rsidTr="00C5029F">
        <w:trPr>
          <w:trHeight w:val="64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16 Рентабельность активов по чистой прибыли, %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х</w:t>
            </w:r>
          </w:p>
        </w:tc>
      </w:tr>
    </w:tbl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031CB1">
      <w:pPr>
        <w:keepNext/>
        <w:keepLines/>
        <w:spacing w:after="360" w:line="360" w:lineRule="auto"/>
        <w:ind w:firstLine="709"/>
        <w:jc w:val="both"/>
        <w:outlineLvl w:val="2"/>
        <w:rPr>
          <w:rFonts w:eastAsia="Times New Roman"/>
          <w:b/>
          <w:bCs/>
          <w:sz w:val="28"/>
        </w:rPr>
      </w:pPr>
      <w:bookmarkStart w:id="6" w:name="_Toc97572077"/>
      <w:r w:rsidRPr="00C5029F">
        <w:rPr>
          <w:rFonts w:eastAsia="Times New Roman"/>
          <w:b/>
          <w:bCs/>
          <w:sz w:val="28"/>
        </w:rPr>
        <w:t>3.</w:t>
      </w:r>
      <w:r w:rsidR="0094664A">
        <w:rPr>
          <w:rFonts w:eastAsia="Times New Roman"/>
          <w:b/>
          <w:bCs/>
          <w:sz w:val="28"/>
        </w:rPr>
        <w:t>3</w:t>
      </w:r>
      <w:r w:rsidRPr="00C5029F">
        <w:rPr>
          <w:rFonts w:eastAsia="Times New Roman"/>
          <w:b/>
          <w:bCs/>
          <w:sz w:val="28"/>
        </w:rPr>
        <w:t xml:space="preserve"> Расчет экономических показателей деятельности предприятия</w:t>
      </w:r>
      <w:bookmarkEnd w:id="6"/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i/>
          <w:sz w:val="28"/>
          <w:szCs w:val="28"/>
        </w:rPr>
      </w:pPr>
      <w:r w:rsidRPr="00C5029F">
        <w:rPr>
          <w:rFonts w:eastAsia="Calibri"/>
          <w:sz w:val="28"/>
          <w:szCs w:val="28"/>
        </w:rPr>
        <w:t>Расчет экономических показателей деятельности предприятия должен производиться на основе:</w:t>
      </w:r>
    </w:p>
    <w:p w:rsidR="00C5029F" w:rsidRPr="00C5029F" w:rsidRDefault="00C5029F" w:rsidP="00AC0E6C">
      <w:pPr>
        <w:numPr>
          <w:ilvl w:val="0"/>
          <w:numId w:val="27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изучения состава основных средств, расчета показателей структуры, состояния, движения, эффективности использования основных средств предприятия;</w:t>
      </w:r>
    </w:p>
    <w:p w:rsidR="00C5029F" w:rsidRPr="00C5029F" w:rsidRDefault="00C5029F" w:rsidP="00AC0E6C">
      <w:pPr>
        <w:numPr>
          <w:ilvl w:val="0"/>
          <w:numId w:val="27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изучения состава оборотных средств, расчета показателей структуры, эффективности использования оборотных средств предприятия;</w:t>
      </w:r>
    </w:p>
    <w:p w:rsidR="00C5029F" w:rsidRPr="00C5029F" w:rsidRDefault="00C5029F" w:rsidP="00AC0E6C">
      <w:pPr>
        <w:numPr>
          <w:ilvl w:val="0"/>
          <w:numId w:val="27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изучения состава кадров, расчета показателей структуры кадров предприятия (по образованию, возрасту, категориям работников), движения, показателей производительности труда;</w:t>
      </w:r>
    </w:p>
    <w:p w:rsidR="00C5029F" w:rsidRPr="00C5029F" w:rsidRDefault="00C5029F" w:rsidP="00AC0E6C">
      <w:pPr>
        <w:numPr>
          <w:ilvl w:val="0"/>
          <w:numId w:val="27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изучения состава и структуры затрат по экономическим элементам и калькуляционным статьям;</w:t>
      </w:r>
    </w:p>
    <w:p w:rsidR="00C5029F" w:rsidRPr="00C5029F" w:rsidRDefault="00C5029F" w:rsidP="00AC0E6C">
      <w:pPr>
        <w:numPr>
          <w:ilvl w:val="0"/>
          <w:numId w:val="27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расчета показателей эффективности деятельности предприятия.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i/>
          <w:sz w:val="28"/>
          <w:szCs w:val="28"/>
        </w:rPr>
      </w:pPr>
      <w:r w:rsidRPr="00C5029F">
        <w:rPr>
          <w:rFonts w:eastAsia="Calibri"/>
          <w:sz w:val="28"/>
          <w:szCs w:val="28"/>
        </w:rPr>
        <w:lastRenderedPageBreak/>
        <w:t>В результате расчетов каждой группы показателей должны быть сделаны выводы.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Рассчитанные показатели необходимо представлять в аналитических таблицах. 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Состав и структура основных средств предприятия могут быть представлены в форме таблицы 2.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widowControl w:val="0"/>
        <w:spacing w:after="0" w:line="360" w:lineRule="auto"/>
        <w:ind w:firstLine="708"/>
        <w:jc w:val="both"/>
        <w:rPr>
          <w:rFonts w:eastAsia="Times New Roman"/>
          <w:bCs/>
          <w:sz w:val="28"/>
          <w:szCs w:val="24"/>
          <w:lang w:eastAsia="ru-RU"/>
        </w:rPr>
      </w:pPr>
      <w:r w:rsidRPr="00C5029F">
        <w:rPr>
          <w:rFonts w:eastAsia="Times New Roman"/>
          <w:sz w:val="28"/>
          <w:szCs w:val="24"/>
          <w:lang w:eastAsia="ru-RU"/>
        </w:rPr>
        <w:t xml:space="preserve">Таблица 2 </w:t>
      </w:r>
      <w:r w:rsidRPr="00C5029F">
        <w:rPr>
          <w:rFonts w:eastAsia="Times New Roman"/>
          <w:sz w:val="28"/>
          <w:szCs w:val="28"/>
          <w:lang w:eastAsia="ru-RU"/>
        </w:rPr>
        <w:t xml:space="preserve">– </w:t>
      </w:r>
      <w:r w:rsidRPr="00C5029F">
        <w:rPr>
          <w:rFonts w:eastAsia="Times New Roman"/>
          <w:bCs/>
          <w:sz w:val="28"/>
          <w:szCs w:val="24"/>
          <w:lang w:eastAsia="ru-RU"/>
        </w:rPr>
        <w:t xml:space="preserve">Состав и структура основных средств предприятия за </w:t>
      </w:r>
      <w:r w:rsidRPr="00C5029F">
        <w:rPr>
          <w:rFonts w:eastAsia="Times New Roman"/>
          <w:bCs/>
          <w:sz w:val="28"/>
          <w:szCs w:val="24"/>
          <w:lang w:eastAsia="ru-RU"/>
        </w:rPr>
        <w:br/>
        <w:t>20ХХ-20ХХ гг.</w:t>
      </w:r>
    </w:p>
    <w:p w:rsidR="00C5029F" w:rsidRPr="00C5029F" w:rsidRDefault="00C5029F" w:rsidP="00C5029F">
      <w:pPr>
        <w:widowControl w:val="0"/>
        <w:spacing w:after="0" w:line="360" w:lineRule="auto"/>
        <w:ind w:firstLine="708"/>
        <w:jc w:val="both"/>
        <w:rPr>
          <w:rFonts w:eastAsia="Times New Roman"/>
          <w:bCs/>
          <w:sz w:val="28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234"/>
        <w:gridCol w:w="1411"/>
        <w:gridCol w:w="1413"/>
        <w:gridCol w:w="1413"/>
        <w:gridCol w:w="1411"/>
        <w:gridCol w:w="1413"/>
        <w:gridCol w:w="1409"/>
      </w:tblGrid>
      <w:tr w:rsidR="00C5029F" w:rsidRPr="00C5029F" w:rsidTr="003C25DB">
        <w:trPr>
          <w:trHeight w:val="90"/>
          <w:tblHeader/>
          <w:jc w:val="center"/>
        </w:trPr>
        <w:tc>
          <w:tcPr>
            <w:tcW w:w="1044" w:type="pct"/>
            <w:vMerge w:val="restart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3956" w:type="pct"/>
            <w:gridSpan w:val="6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На конец периода</w:t>
            </w:r>
          </w:p>
        </w:tc>
      </w:tr>
      <w:tr w:rsidR="00C5029F" w:rsidRPr="00C5029F" w:rsidTr="003C25DB">
        <w:trPr>
          <w:trHeight w:val="481"/>
          <w:tblHeader/>
          <w:jc w:val="center"/>
        </w:trPr>
        <w:tc>
          <w:tcPr>
            <w:tcW w:w="1044" w:type="pct"/>
            <w:vMerge/>
            <w:shd w:val="clear" w:color="auto" w:fill="auto"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9" w:type="pct"/>
            <w:gridSpan w:val="2"/>
            <w:shd w:val="clear" w:color="auto" w:fill="auto"/>
            <w:noWrap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предшествующего предыдущему</w:t>
            </w:r>
          </w:p>
        </w:tc>
        <w:tc>
          <w:tcPr>
            <w:tcW w:w="1319" w:type="pct"/>
            <w:gridSpan w:val="2"/>
            <w:shd w:val="clear" w:color="auto" w:fill="auto"/>
            <w:noWrap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предыдущего</w:t>
            </w:r>
          </w:p>
        </w:tc>
        <w:tc>
          <w:tcPr>
            <w:tcW w:w="1319" w:type="pct"/>
            <w:gridSpan w:val="2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отчетного</w:t>
            </w:r>
          </w:p>
        </w:tc>
      </w:tr>
      <w:tr w:rsidR="00C5029F" w:rsidRPr="00C5029F" w:rsidTr="003C25DB">
        <w:trPr>
          <w:trHeight w:val="631"/>
          <w:tblHeader/>
          <w:jc w:val="center"/>
        </w:trPr>
        <w:tc>
          <w:tcPr>
            <w:tcW w:w="1044" w:type="pct"/>
            <w:vMerge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Сумма,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</w:t>
            </w:r>
            <w:r w:rsidR="003C25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вес, %</w:t>
            </w: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ind w:left="-155" w:right="-14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</w:t>
            </w:r>
            <w:r w:rsidR="003C25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вес, %</w:t>
            </w:r>
          </w:p>
        </w:tc>
      </w:tr>
      <w:tr w:rsidR="00C5029F" w:rsidRPr="00C5029F" w:rsidTr="00C5029F">
        <w:trPr>
          <w:cantSplit/>
          <w:trHeight w:val="229"/>
          <w:jc w:val="center"/>
        </w:trPr>
        <w:tc>
          <w:tcPr>
            <w:tcW w:w="1044" w:type="pct"/>
            <w:shd w:val="clear" w:color="auto" w:fill="auto"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" w:type="pct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pct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5029F" w:rsidRPr="00C5029F" w:rsidTr="00C5029F">
        <w:trPr>
          <w:trHeight w:val="743"/>
          <w:jc w:val="center"/>
        </w:trPr>
        <w:tc>
          <w:tcPr>
            <w:tcW w:w="1044" w:type="pct"/>
            <w:shd w:val="clear" w:color="auto" w:fill="auto"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Основных средств всего, 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189"/>
          <w:jc w:val="center"/>
        </w:trPr>
        <w:tc>
          <w:tcPr>
            <w:tcW w:w="1044" w:type="pct"/>
            <w:shd w:val="clear" w:color="auto" w:fill="auto"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здания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266"/>
          <w:jc w:val="center"/>
        </w:trPr>
        <w:tc>
          <w:tcPr>
            <w:tcW w:w="1044" w:type="pct"/>
            <w:shd w:val="clear" w:color="auto" w:fill="auto"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сооружения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476"/>
          <w:jc w:val="center"/>
        </w:trPr>
        <w:tc>
          <w:tcPr>
            <w:tcW w:w="1044" w:type="pct"/>
            <w:shd w:val="clear" w:color="auto" w:fill="auto"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машины и оборудование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568"/>
          <w:jc w:val="center"/>
        </w:trPr>
        <w:tc>
          <w:tcPr>
            <w:tcW w:w="1044" w:type="pct"/>
            <w:shd w:val="clear" w:color="auto" w:fill="auto"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транспортные средства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866"/>
          <w:jc w:val="center"/>
        </w:trPr>
        <w:tc>
          <w:tcPr>
            <w:tcW w:w="1044" w:type="pct"/>
            <w:shd w:val="clear" w:color="auto" w:fill="auto"/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-производственный и хозяйственный инвентарь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568"/>
          <w:jc w:val="center"/>
        </w:trPr>
        <w:tc>
          <w:tcPr>
            <w:tcW w:w="1044" w:type="pct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земельные участки и объекты природопользования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267"/>
          <w:jc w:val="center"/>
        </w:trPr>
        <w:tc>
          <w:tcPr>
            <w:tcW w:w="1044" w:type="pct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276"/>
          <w:jc w:val="center"/>
        </w:trPr>
        <w:tc>
          <w:tcPr>
            <w:tcW w:w="1044" w:type="pct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Активная часть основных средств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265"/>
          <w:jc w:val="center"/>
        </w:trPr>
        <w:tc>
          <w:tcPr>
            <w:tcW w:w="1044" w:type="pct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Пассивная часть основных средств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Times New Roman"/>
          <w:sz w:val="28"/>
          <w:szCs w:val="24"/>
          <w:lang w:eastAsia="ru-RU"/>
        </w:rPr>
        <w:t xml:space="preserve">Анализ наличия, движения и динамики основных средств </w:t>
      </w:r>
      <w:r w:rsidRPr="00C5029F">
        <w:rPr>
          <w:rFonts w:eastAsia="Times New Roman"/>
          <w:bCs/>
          <w:sz w:val="28"/>
          <w:szCs w:val="24"/>
          <w:lang w:eastAsia="ru-RU"/>
        </w:rPr>
        <w:t>предприятия рекомендуется проводить, используя форму таблицы 3.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D870E0" w:rsidRDefault="00D870E0" w:rsidP="00C5029F">
      <w:pPr>
        <w:spacing w:after="0" w:line="360" w:lineRule="auto"/>
        <w:ind w:firstLine="708"/>
        <w:jc w:val="both"/>
        <w:rPr>
          <w:rFonts w:eastAsia="Times New Roman"/>
          <w:sz w:val="28"/>
          <w:szCs w:val="24"/>
          <w:lang w:eastAsia="ru-RU"/>
        </w:rPr>
      </w:pPr>
    </w:p>
    <w:p w:rsidR="00D870E0" w:rsidRDefault="00D870E0" w:rsidP="00C5029F">
      <w:pPr>
        <w:spacing w:after="0" w:line="360" w:lineRule="auto"/>
        <w:ind w:firstLine="708"/>
        <w:jc w:val="both"/>
        <w:rPr>
          <w:rFonts w:eastAsia="Times New Roman"/>
          <w:sz w:val="28"/>
          <w:szCs w:val="24"/>
          <w:lang w:eastAsia="ru-RU"/>
        </w:rPr>
      </w:pPr>
    </w:p>
    <w:p w:rsidR="00D870E0" w:rsidRDefault="00D870E0" w:rsidP="00C5029F">
      <w:pPr>
        <w:spacing w:after="0" w:line="360" w:lineRule="auto"/>
        <w:ind w:firstLine="708"/>
        <w:jc w:val="both"/>
        <w:rPr>
          <w:rFonts w:eastAsia="Times New Roman"/>
          <w:sz w:val="28"/>
          <w:szCs w:val="24"/>
          <w:lang w:eastAsia="ru-RU"/>
        </w:rPr>
      </w:pPr>
    </w:p>
    <w:p w:rsidR="00C5029F" w:rsidRPr="00C5029F" w:rsidRDefault="00C5029F" w:rsidP="00C5029F">
      <w:pPr>
        <w:spacing w:after="0" w:line="36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4"/>
          <w:lang w:eastAsia="ru-RU"/>
        </w:rPr>
        <w:lastRenderedPageBreak/>
        <w:t xml:space="preserve">Таблица 3 </w:t>
      </w:r>
      <w:r w:rsidRPr="00C5029F">
        <w:rPr>
          <w:rFonts w:eastAsia="Times New Roman"/>
          <w:sz w:val="28"/>
          <w:szCs w:val="28"/>
          <w:lang w:eastAsia="ru-RU"/>
        </w:rPr>
        <w:t xml:space="preserve">– </w:t>
      </w:r>
      <w:r w:rsidRPr="00C5029F">
        <w:rPr>
          <w:rFonts w:eastAsia="Times New Roman"/>
          <w:sz w:val="28"/>
          <w:szCs w:val="24"/>
          <w:lang w:eastAsia="ru-RU"/>
        </w:rPr>
        <w:t xml:space="preserve">Анализ наличия, движения и динамики основных средств </w:t>
      </w:r>
      <w:r w:rsidRPr="00C5029F">
        <w:rPr>
          <w:rFonts w:eastAsia="Times New Roman"/>
          <w:bCs/>
          <w:sz w:val="28"/>
          <w:szCs w:val="24"/>
          <w:lang w:eastAsia="ru-RU"/>
        </w:rPr>
        <w:t>предприятия</w:t>
      </w:r>
      <w:r w:rsidRPr="00C5029F">
        <w:rPr>
          <w:rFonts w:eastAsia="Times New Roman"/>
          <w:sz w:val="28"/>
          <w:szCs w:val="28"/>
          <w:lang w:eastAsia="ru-RU"/>
        </w:rPr>
        <w:t xml:space="preserve"> за 20ХХ год</w:t>
      </w:r>
    </w:p>
    <w:p w:rsidR="00C5029F" w:rsidRPr="00C5029F" w:rsidRDefault="00C5029F" w:rsidP="00C5029F">
      <w:pPr>
        <w:spacing w:after="0" w:line="36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9"/>
        <w:gridCol w:w="1697"/>
        <w:gridCol w:w="1546"/>
        <w:gridCol w:w="1152"/>
        <w:gridCol w:w="1790"/>
        <w:gridCol w:w="1559"/>
        <w:gridCol w:w="951"/>
      </w:tblGrid>
      <w:tr w:rsidR="00C5029F" w:rsidRPr="00C5029F" w:rsidTr="00C5029F">
        <w:trPr>
          <w:cantSplit/>
          <w:trHeight w:val="256"/>
          <w:jc w:val="center"/>
        </w:trPr>
        <w:tc>
          <w:tcPr>
            <w:tcW w:w="939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79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ind w:right="-14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 xml:space="preserve">По состоянию на начало отчетного периода, </w:t>
            </w:r>
            <w:proofErr w:type="spellStart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Поступило, тыс.</w:t>
            </w:r>
            <w:r w:rsidRPr="00C5029F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53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 xml:space="preserve">Выбыло, </w:t>
            </w:r>
            <w:proofErr w:type="spellStart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ind w:right="-19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По состоянию на конец отчетного периода,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Pr="00C5029F">
              <w:rPr>
                <w:rFonts w:eastAsia="Times New Roman"/>
                <w:sz w:val="24"/>
                <w:szCs w:val="24"/>
                <w:lang w:val="en-US" w:eastAsia="ru-RU"/>
              </w:rPr>
              <w:t xml:space="preserve"> </w:t>
            </w: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2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Превыше</w:t>
            </w:r>
            <w:r w:rsidRPr="00C5029F">
              <w:rPr>
                <w:rFonts w:eastAsia="Times New Roman"/>
                <w:sz w:val="24"/>
                <w:szCs w:val="24"/>
                <w:lang w:eastAsia="ru-RU"/>
              </w:rPr>
              <w:softHyphen/>
              <w:t xml:space="preserve">ние поступления над выбытием, </w:t>
            </w:r>
            <w:r w:rsidRPr="00C5029F">
              <w:rPr>
                <w:rFonts w:eastAsia="Times New Roman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44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ind w:left="-18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Темп</w:t>
            </w:r>
          </w:p>
          <w:p w:rsidR="00C5029F" w:rsidRPr="00C5029F" w:rsidRDefault="00C5029F" w:rsidP="00C5029F">
            <w:pPr>
              <w:spacing w:after="0" w:line="240" w:lineRule="auto"/>
              <w:ind w:left="-189" w:right="-143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роста,%</w:t>
            </w:r>
            <w:proofErr w:type="gramEnd"/>
          </w:p>
        </w:tc>
      </w:tr>
      <w:tr w:rsidR="00C5029F" w:rsidRPr="00C5029F" w:rsidTr="00C5029F">
        <w:trPr>
          <w:cantSplit/>
          <w:trHeight w:val="256"/>
          <w:jc w:val="center"/>
        </w:trPr>
        <w:tc>
          <w:tcPr>
            <w:tcW w:w="939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1 Здания</w:t>
            </w:r>
          </w:p>
        </w:tc>
        <w:tc>
          <w:tcPr>
            <w:tcW w:w="79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cantSplit/>
          <w:trHeight w:val="40"/>
          <w:jc w:val="center"/>
        </w:trPr>
        <w:tc>
          <w:tcPr>
            <w:tcW w:w="939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2 Сооружения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cantSplit/>
          <w:trHeight w:val="15"/>
          <w:jc w:val="center"/>
        </w:trPr>
        <w:tc>
          <w:tcPr>
            <w:tcW w:w="939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3 Машины и оборудование</w:t>
            </w:r>
          </w:p>
        </w:tc>
        <w:tc>
          <w:tcPr>
            <w:tcW w:w="79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cantSplit/>
          <w:trHeight w:val="545"/>
          <w:jc w:val="center"/>
        </w:trPr>
        <w:tc>
          <w:tcPr>
            <w:tcW w:w="939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4 Транспортные средства</w:t>
            </w:r>
          </w:p>
        </w:tc>
        <w:tc>
          <w:tcPr>
            <w:tcW w:w="79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cantSplit/>
          <w:trHeight w:val="40"/>
          <w:jc w:val="center"/>
        </w:trPr>
        <w:tc>
          <w:tcPr>
            <w:tcW w:w="939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5 Производ</w:t>
            </w:r>
            <w:r w:rsidRPr="00C5029F">
              <w:rPr>
                <w:rFonts w:eastAsia="Times New Roman"/>
                <w:sz w:val="24"/>
                <w:szCs w:val="24"/>
                <w:lang w:eastAsia="ru-RU"/>
              </w:rPr>
              <w:softHyphen/>
              <w:t>ственный и хо</w:t>
            </w:r>
            <w:r w:rsidRPr="00C5029F">
              <w:rPr>
                <w:rFonts w:eastAsia="Times New Roman"/>
                <w:sz w:val="24"/>
                <w:szCs w:val="24"/>
                <w:lang w:eastAsia="ru-RU"/>
              </w:rPr>
              <w:softHyphen/>
              <w:t>зяйственный ин</w:t>
            </w:r>
            <w:r w:rsidRPr="00C5029F">
              <w:rPr>
                <w:rFonts w:eastAsia="Times New Roman"/>
                <w:sz w:val="24"/>
                <w:szCs w:val="24"/>
                <w:lang w:eastAsia="ru-RU"/>
              </w:rPr>
              <w:softHyphen/>
              <w:t>вентарь</w:t>
            </w:r>
          </w:p>
        </w:tc>
        <w:tc>
          <w:tcPr>
            <w:tcW w:w="79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cantSplit/>
          <w:trHeight w:val="443"/>
          <w:jc w:val="center"/>
        </w:trPr>
        <w:tc>
          <w:tcPr>
            <w:tcW w:w="939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 Земельные участки и объ</w:t>
            </w: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екты природо</w:t>
            </w: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пользования</w:t>
            </w:r>
          </w:p>
        </w:tc>
        <w:tc>
          <w:tcPr>
            <w:tcW w:w="79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cantSplit/>
          <w:trHeight w:val="345"/>
          <w:jc w:val="center"/>
        </w:trPr>
        <w:tc>
          <w:tcPr>
            <w:tcW w:w="939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9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8"/>
          <w:lang w:eastAsia="ru-RU"/>
        </w:rPr>
        <w:t xml:space="preserve">Показатели состояния основных средств </w:t>
      </w:r>
      <w:r w:rsidRPr="00C5029F">
        <w:rPr>
          <w:rFonts w:eastAsia="Times New Roman"/>
          <w:bCs/>
          <w:sz w:val="28"/>
          <w:szCs w:val="24"/>
          <w:lang w:eastAsia="ru-RU"/>
        </w:rPr>
        <w:t xml:space="preserve">предприятия могут быть определены в таблице 4. </w:t>
      </w: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5029F" w:rsidRPr="00C5029F" w:rsidRDefault="00C5029F" w:rsidP="00877075">
      <w:pPr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8"/>
          <w:lang w:eastAsia="ru-RU"/>
        </w:rPr>
        <w:t xml:space="preserve">Таблица 4– Показатели состояния основных средств </w:t>
      </w:r>
      <w:r w:rsidRPr="00C5029F">
        <w:rPr>
          <w:rFonts w:eastAsia="Times New Roman"/>
          <w:bCs/>
          <w:sz w:val="28"/>
          <w:szCs w:val="24"/>
          <w:lang w:eastAsia="ru-RU"/>
        </w:rPr>
        <w:t>предприятия</w:t>
      </w:r>
      <w:r w:rsidRPr="00C5029F">
        <w:rPr>
          <w:rFonts w:eastAsia="Times New Roman"/>
          <w:sz w:val="28"/>
          <w:szCs w:val="28"/>
          <w:lang w:eastAsia="ru-RU"/>
        </w:rPr>
        <w:t xml:space="preserve"> за </w:t>
      </w:r>
      <w:r w:rsidR="00877075">
        <w:rPr>
          <w:rFonts w:eastAsia="Times New Roman"/>
          <w:sz w:val="28"/>
          <w:szCs w:val="28"/>
          <w:lang w:eastAsia="ru-RU"/>
        </w:rPr>
        <w:br/>
      </w:r>
      <w:r w:rsidRPr="00C5029F">
        <w:rPr>
          <w:rFonts w:eastAsia="Times New Roman"/>
          <w:bCs/>
          <w:sz w:val="28"/>
          <w:szCs w:val="24"/>
          <w:lang w:eastAsia="ru-RU"/>
        </w:rPr>
        <w:t>20ХХ-20ХХ гг.</w:t>
      </w:r>
    </w:p>
    <w:p w:rsidR="00C5029F" w:rsidRPr="00C5029F" w:rsidRDefault="00C5029F" w:rsidP="00C5029F">
      <w:pPr>
        <w:widowControl w:val="0"/>
        <w:spacing w:after="0" w:line="36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2734"/>
        <w:gridCol w:w="2462"/>
        <w:gridCol w:w="1800"/>
      </w:tblGrid>
      <w:tr w:rsidR="00C5029F" w:rsidRPr="00C5029F" w:rsidTr="00824842">
        <w:trPr>
          <w:trHeight w:val="333"/>
          <w:tblHeader/>
          <w:jc w:val="center"/>
        </w:trPr>
        <w:tc>
          <w:tcPr>
            <w:tcW w:w="1732" w:type="pct"/>
            <w:vMerge w:val="restart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268" w:type="pct"/>
            <w:gridSpan w:val="3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Годы</w:t>
            </w:r>
          </w:p>
        </w:tc>
      </w:tr>
      <w:tr w:rsidR="00C5029F" w:rsidRPr="00C5029F" w:rsidTr="00824842">
        <w:trPr>
          <w:trHeight w:val="333"/>
          <w:tblHeader/>
          <w:jc w:val="center"/>
        </w:trPr>
        <w:tc>
          <w:tcPr>
            <w:tcW w:w="1732" w:type="pct"/>
            <w:vMerge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предшествующий предыдущему</w:t>
            </w:r>
          </w:p>
        </w:tc>
        <w:tc>
          <w:tcPr>
            <w:tcW w:w="115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предыдущий</w:t>
            </w:r>
          </w:p>
        </w:tc>
        <w:tc>
          <w:tcPr>
            <w:tcW w:w="841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отчетный</w:t>
            </w:r>
          </w:p>
        </w:tc>
      </w:tr>
      <w:tr w:rsidR="00C5029F" w:rsidRPr="00C5029F" w:rsidTr="00C5029F">
        <w:trPr>
          <w:trHeight w:val="939"/>
          <w:jc w:val="center"/>
        </w:trPr>
        <w:tc>
          <w:tcPr>
            <w:tcW w:w="173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1 Первоначальная стоимость основных средств, тыс. руб.: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а) на начало периода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б) на конец периода</w:t>
            </w:r>
          </w:p>
        </w:tc>
        <w:tc>
          <w:tcPr>
            <w:tcW w:w="1277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939"/>
          <w:jc w:val="center"/>
        </w:trPr>
        <w:tc>
          <w:tcPr>
            <w:tcW w:w="173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 xml:space="preserve">2 Износ основных средств, </w:t>
            </w:r>
            <w:proofErr w:type="spellStart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.: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а) на начало периода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б) на конец периода</w:t>
            </w:r>
          </w:p>
        </w:tc>
        <w:tc>
          <w:tcPr>
            <w:tcW w:w="1277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1051"/>
          <w:jc w:val="center"/>
        </w:trPr>
        <w:tc>
          <w:tcPr>
            <w:tcW w:w="173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3 Остаточная стоимость основных средств, тыс. руб.: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а) на начало периода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б) на конец периода</w:t>
            </w:r>
          </w:p>
        </w:tc>
        <w:tc>
          <w:tcPr>
            <w:tcW w:w="1277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719"/>
          <w:jc w:val="center"/>
        </w:trPr>
        <w:tc>
          <w:tcPr>
            <w:tcW w:w="173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4 Коэффициент износа: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а) на начало периода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б) на конец периода</w:t>
            </w:r>
          </w:p>
        </w:tc>
        <w:tc>
          <w:tcPr>
            <w:tcW w:w="1277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797"/>
          <w:jc w:val="center"/>
        </w:trPr>
        <w:tc>
          <w:tcPr>
            <w:tcW w:w="173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 Коэффициент годности: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а) на начало периода</w:t>
            </w:r>
          </w:p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б) на конец периода</w:t>
            </w:r>
          </w:p>
        </w:tc>
        <w:tc>
          <w:tcPr>
            <w:tcW w:w="1277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C5029F" w:rsidRPr="00C5029F" w:rsidRDefault="00C5029F" w:rsidP="00C5029F">
      <w:pPr>
        <w:spacing w:after="0" w:line="36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5029F">
        <w:rPr>
          <w:rFonts w:eastAsia="Times New Roman"/>
          <w:bCs/>
          <w:sz w:val="28"/>
          <w:szCs w:val="24"/>
          <w:lang w:eastAsia="ru-RU"/>
        </w:rPr>
        <w:t>Показатели движения основных средств предприятия в разрезе основных групп можно показать в таблице 5.</w:t>
      </w:r>
    </w:p>
    <w:p w:rsidR="00C5029F" w:rsidRPr="00C5029F" w:rsidRDefault="00C5029F" w:rsidP="00C5029F">
      <w:pPr>
        <w:spacing w:after="0" w:line="360" w:lineRule="auto"/>
        <w:ind w:firstLine="708"/>
        <w:jc w:val="both"/>
        <w:rPr>
          <w:rFonts w:eastAsia="Times New Roman"/>
          <w:bCs/>
          <w:lang w:eastAsia="ru-RU"/>
        </w:rPr>
      </w:pPr>
    </w:p>
    <w:p w:rsidR="00C5029F" w:rsidRPr="00C5029F" w:rsidRDefault="00C5029F" w:rsidP="00C5029F">
      <w:pPr>
        <w:spacing w:after="0" w:line="360" w:lineRule="auto"/>
        <w:ind w:firstLine="708"/>
        <w:jc w:val="both"/>
        <w:rPr>
          <w:rFonts w:eastAsia="Times New Roman"/>
          <w:bCs/>
          <w:sz w:val="28"/>
          <w:szCs w:val="24"/>
          <w:lang w:eastAsia="ru-RU"/>
        </w:rPr>
      </w:pPr>
      <w:r w:rsidRPr="00C5029F">
        <w:rPr>
          <w:rFonts w:eastAsia="Times New Roman"/>
          <w:bCs/>
          <w:sz w:val="28"/>
          <w:szCs w:val="24"/>
          <w:lang w:eastAsia="ru-RU"/>
        </w:rPr>
        <w:t>Таблица 5</w:t>
      </w:r>
      <w:r w:rsidRPr="00C5029F">
        <w:rPr>
          <w:rFonts w:eastAsia="Times New Roman"/>
          <w:sz w:val="28"/>
          <w:szCs w:val="28"/>
          <w:lang w:eastAsia="ru-RU"/>
        </w:rPr>
        <w:t>–</w:t>
      </w:r>
      <w:r w:rsidRPr="00C5029F">
        <w:rPr>
          <w:rFonts w:eastAsia="Times New Roman"/>
          <w:bCs/>
          <w:sz w:val="28"/>
          <w:szCs w:val="24"/>
          <w:lang w:eastAsia="ru-RU"/>
        </w:rPr>
        <w:t xml:space="preserve"> Показатели движения основных средств предприятия в разрезе основных групп за 20ХХ год</w:t>
      </w:r>
    </w:p>
    <w:p w:rsidR="00C5029F" w:rsidRPr="00C5029F" w:rsidRDefault="00C5029F" w:rsidP="00C5029F">
      <w:pPr>
        <w:spacing w:after="0" w:line="360" w:lineRule="auto"/>
        <w:ind w:firstLine="708"/>
        <w:jc w:val="both"/>
        <w:rPr>
          <w:rFonts w:eastAsia="Times New Roman"/>
          <w:bCs/>
          <w:lang w:eastAsia="ru-RU"/>
        </w:rPr>
      </w:pP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3"/>
        <w:gridCol w:w="1046"/>
        <w:gridCol w:w="1233"/>
        <w:gridCol w:w="1224"/>
        <w:gridCol w:w="1158"/>
        <w:gridCol w:w="1450"/>
        <w:gridCol w:w="1443"/>
        <w:gridCol w:w="1260"/>
      </w:tblGrid>
      <w:tr w:rsidR="00C5029F" w:rsidRPr="00C5029F" w:rsidTr="00824842">
        <w:trPr>
          <w:cantSplit/>
          <w:trHeight w:val="1787"/>
          <w:tblHeader/>
          <w:jc w:val="center"/>
        </w:trPr>
        <w:tc>
          <w:tcPr>
            <w:tcW w:w="85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49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58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Сооруже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 xml:space="preserve">ния </w:t>
            </w:r>
          </w:p>
        </w:tc>
        <w:tc>
          <w:tcPr>
            <w:tcW w:w="57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Ма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шины и обору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дование</w:t>
            </w:r>
          </w:p>
        </w:tc>
        <w:tc>
          <w:tcPr>
            <w:tcW w:w="545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Транс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порт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ные сред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68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Произ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водст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венный и хозяйст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венный инвен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тарь</w:t>
            </w:r>
          </w:p>
        </w:tc>
        <w:tc>
          <w:tcPr>
            <w:tcW w:w="679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Земель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ные участки и объ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екты приро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дополь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зования</w:t>
            </w:r>
          </w:p>
        </w:tc>
        <w:tc>
          <w:tcPr>
            <w:tcW w:w="59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5029F" w:rsidRPr="00C5029F" w:rsidTr="00C5029F">
        <w:trPr>
          <w:trHeight w:val="815"/>
          <w:jc w:val="center"/>
        </w:trPr>
        <w:tc>
          <w:tcPr>
            <w:tcW w:w="85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1Наличие на начало года, </w:t>
            </w:r>
            <w:proofErr w:type="spellStart"/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2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1072"/>
          <w:jc w:val="center"/>
        </w:trPr>
        <w:tc>
          <w:tcPr>
            <w:tcW w:w="85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 Поступило основных средств, 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093"/>
          <w:jc w:val="center"/>
        </w:trPr>
        <w:tc>
          <w:tcPr>
            <w:tcW w:w="85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3Выбыло ос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 xml:space="preserve">новных средств, 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663"/>
          <w:jc w:val="center"/>
        </w:trPr>
        <w:tc>
          <w:tcPr>
            <w:tcW w:w="85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4Наличие на конец года, </w:t>
            </w:r>
            <w:proofErr w:type="spellStart"/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830"/>
          <w:jc w:val="center"/>
        </w:trPr>
        <w:tc>
          <w:tcPr>
            <w:tcW w:w="85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5 Коэффици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>ент обновле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 xml:space="preserve">ния </w:t>
            </w:r>
          </w:p>
        </w:tc>
        <w:tc>
          <w:tcPr>
            <w:tcW w:w="492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559"/>
          <w:jc w:val="center"/>
        </w:trPr>
        <w:tc>
          <w:tcPr>
            <w:tcW w:w="85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6 Срок об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 xml:space="preserve">новления, лет </w:t>
            </w:r>
          </w:p>
        </w:tc>
        <w:tc>
          <w:tcPr>
            <w:tcW w:w="492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C5029F" w:rsidRPr="00C5029F" w:rsidTr="00C5029F">
        <w:trPr>
          <w:trHeight w:val="541"/>
          <w:jc w:val="center"/>
        </w:trPr>
        <w:tc>
          <w:tcPr>
            <w:tcW w:w="853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t>7 Коэффици</w:t>
            </w:r>
            <w:r w:rsidRPr="00C5029F">
              <w:rPr>
                <w:rFonts w:eastAsia="Times New Roman"/>
                <w:bCs/>
                <w:sz w:val="24"/>
                <w:szCs w:val="24"/>
                <w:lang w:eastAsia="ru-RU"/>
              </w:rPr>
              <w:softHyphen/>
              <w:t xml:space="preserve">ент выбытия </w:t>
            </w:r>
          </w:p>
        </w:tc>
        <w:tc>
          <w:tcPr>
            <w:tcW w:w="492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Align w:val="center"/>
          </w:tcPr>
          <w:p w:rsidR="00C5029F" w:rsidRPr="00C5029F" w:rsidRDefault="00C5029F" w:rsidP="00C5029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pct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870E0" w:rsidRDefault="00D870E0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Показатели эффективности использования основных средств предприятия </w:t>
      </w:r>
      <w:r w:rsidRPr="00C5029F">
        <w:rPr>
          <w:rFonts w:eastAsia="Times New Roman"/>
          <w:bCs/>
          <w:sz w:val="28"/>
          <w:szCs w:val="24"/>
          <w:lang w:eastAsia="ru-RU"/>
        </w:rPr>
        <w:t>могут быть определены в таблице 6.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D870E0" w:rsidRDefault="00D870E0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lastRenderedPageBreak/>
        <w:t>Таблица 6 – Показатели эффективности использования основных средств предприятия за 20ХХ-20ХХ гг.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  <w:gridCol w:w="1399"/>
        <w:gridCol w:w="1347"/>
        <w:gridCol w:w="1350"/>
        <w:gridCol w:w="1536"/>
        <w:gridCol w:w="1351"/>
      </w:tblGrid>
      <w:tr w:rsidR="00C5029F" w:rsidRPr="00C5029F" w:rsidTr="00C5029F">
        <w:trPr>
          <w:trHeight w:val="134"/>
        </w:trPr>
        <w:tc>
          <w:tcPr>
            <w:tcW w:w="3367" w:type="dxa"/>
            <w:vMerge w:val="restart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Показатели</w:t>
            </w:r>
          </w:p>
        </w:tc>
        <w:tc>
          <w:tcPr>
            <w:tcW w:w="4096" w:type="dxa"/>
            <w:gridSpan w:val="3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Годы</w:t>
            </w:r>
          </w:p>
        </w:tc>
        <w:tc>
          <w:tcPr>
            <w:tcW w:w="2887" w:type="dxa"/>
            <w:gridSpan w:val="2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Абсолютное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отклонение, (</w:t>
            </w:r>
            <w:proofErr w:type="gram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+,-</w:t>
            </w:r>
            <w:proofErr w:type="gram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C5029F" w:rsidRPr="00C5029F" w:rsidTr="00C5029F">
        <w:trPr>
          <w:trHeight w:val="290"/>
        </w:trPr>
        <w:tc>
          <w:tcPr>
            <w:tcW w:w="3367" w:type="dxa"/>
            <w:vMerge/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предшествующий предыдущему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предыдущий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отчетный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предыдущий от предшествующего предыдущему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отчетный от предыдущего</w:t>
            </w:r>
          </w:p>
        </w:tc>
      </w:tr>
      <w:tr w:rsidR="00C5029F" w:rsidRPr="00C5029F" w:rsidTr="00C5029F">
        <w:trPr>
          <w:trHeight w:val="134"/>
        </w:trPr>
        <w:tc>
          <w:tcPr>
            <w:tcW w:w="3367" w:type="dxa"/>
            <w:tcBorders>
              <w:bottom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1 Выручка,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499"/>
        </w:trPr>
        <w:tc>
          <w:tcPr>
            <w:tcW w:w="3367" w:type="dxa"/>
            <w:tcBorders>
              <w:bottom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8 Основные средства (среднегодовая стоимость),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тыс.руб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.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95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14 Фондоотдача, руб./руб.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824842">
        <w:trPr>
          <w:trHeight w:val="214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15 </w:t>
            </w:r>
            <w:proofErr w:type="spellStart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Фоднодоемкость</w:t>
            </w:r>
            <w:proofErr w:type="spellEnd"/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, руб./руб.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824842">
        <w:trPr>
          <w:trHeight w:val="298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16 Фондорентабельность, %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D870E0" w:rsidRDefault="00D870E0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Состав и структура оборотных средств предприятия могут быть представлены в форме таблицы 7.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Таблица 7 – Состав и структура оборотных средств предприятия за 20ХХ-20ХХ гг.</w:t>
      </w:r>
    </w:p>
    <w:p w:rsidR="00C5029F" w:rsidRPr="00C5029F" w:rsidRDefault="00C5029F" w:rsidP="00C5029F">
      <w:pPr>
        <w:spacing w:after="0" w:line="360" w:lineRule="auto"/>
        <w:ind w:firstLine="851"/>
        <w:rPr>
          <w:rFonts w:eastAsia="Calibri"/>
          <w:sz w:val="28"/>
          <w:szCs w:val="28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8"/>
        <w:gridCol w:w="1041"/>
        <w:gridCol w:w="1315"/>
        <w:gridCol w:w="1043"/>
        <w:gridCol w:w="1315"/>
        <w:gridCol w:w="1043"/>
        <w:gridCol w:w="1002"/>
      </w:tblGrid>
      <w:tr w:rsidR="00C5029F" w:rsidRPr="00C5029F" w:rsidTr="00C5029F">
        <w:trPr>
          <w:trHeight w:val="162"/>
        </w:trPr>
        <w:tc>
          <w:tcPr>
            <w:tcW w:w="1838" w:type="pct"/>
            <w:vMerge w:val="restart"/>
            <w:vAlign w:val="center"/>
          </w:tcPr>
          <w:p w:rsidR="00C5029F" w:rsidRPr="00C5029F" w:rsidRDefault="00C5029F" w:rsidP="00C5029F">
            <w:pPr>
              <w:keepNext/>
              <w:tabs>
                <w:tab w:val="left" w:pos="6585"/>
              </w:tabs>
              <w:spacing w:after="0" w:line="240" w:lineRule="auto"/>
              <w:jc w:val="center"/>
              <w:rPr>
                <w:rFonts w:eastAsia="Calibri"/>
                <w:bCs/>
                <w:iCs/>
                <w:sz w:val="24"/>
                <w:szCs w:val="24"/>
              </w:rPr>
            </w:pPr>
            <w:r w:rsidRPr="00C5029F">
              <w:rPr>
                <w:rFonts w:eastAsia="Calibri"/>
                <w:bCs/>
                <w:iCs/>
                <w:sz w:val="24"/>
                <w:szCs w:val="24"/>
              </w:rPr>
              <w:t>Показатели</w:t>
            </w:r>
          </w:p>
        </w:tc>
        <w:tc>
          <w:tcPr>
            <w:tcW w:w="3162" w:type="pct"/>
            <w:gridSpan w:val="6"/>
          </w:tcPr>
          <w:p w:rsidR="00C5029F" w:rsidRPr="00C5029F" w:rsidRDefault="00C5029F" w:rsidP="00C5029F">
            <w:pPr>
              <w:keepNext/>
              <w:tabs>
                <w:tab w:val="left" w:pos="6585"/>
              </w:tabs>
              <w:spacing w:after="0" w:line="240" w:lineRule="auto"/>
              <w:jc w:val="center"/>
              <w:rPr>
                <w:rFonts w:eastAsia="Calibri"/>
                <w:bCs/>
                <w:iCs/>
                <w:sz w:val="24"/>
                <w:szCs w:val="24"/>
              </w:rPr>
            </w:pPr>
            <w:r w:rsidRPr="00C5029F">
              <w:rPr>
                <w:rFonts w:eastAsia="Calibri"/>
                <w:bCs/>
                <w:iCs/>
                <w:sz w:val="24"/>
                <w:szCs w:val="24"/>
              </w:rPr>
              <w:t>На конец года</w:t>
            </w:r>
          </w:p>
        </w:tc>
      </w:tr>
      <w:tr w:rsidR="00C5029F" w:rsidRPr="00C5029F" w:rsidTr="00C5029F">
        <w:trPr>
          <w:trHeight w:val="854"/>
        </w:trPr>
        <w:tc>
          <w:tcPr>
            <w:tcW w:w="1838" w:type="pct"/>
            <w:vMerge/>
            <w:vAlign w:val="center"/>
          </w:tcPr>
          <w:p w:rsidR="00C5029F" w:rsidRPr="00C5029F" w:rsidRDefault="00C5029F" w:rsidP="00C5029F">
            <w:pPr>
              <w:keepNext/>
              <w:tabs>
                <w:tab w:val="left" w:pos="6585"/>
              </w:tabs>
              <w:spacing w:after="0" w:line="240" w:lineRule="auto"/>
              <w:jc w:val="both"/>
              <w:rPr>
                <w:rFonts w:eastAsia="Calibri"/>
                <w:bCs/>
                <w:iCs/>
                <w:sz w:val="24"/>
                <w:szCs w:val="24"/>
              </w:rPr>
            </w:pPr>
          </w:p>
        </w:tc>
        <w:tc>
          <w:tcPr>
            <w:tcW w:w="1102" w:type="pct"/>
            <w:gridSpan w:val="2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предшествующего предыдущему</w:t>
            </w:r>
          </w:p>
        </w:tc>
        <w:tc>
          <w:tcPr>
            <w:tcW w:w="1103" w:type="pct"/>
            <w:gridSpan w:val="2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предыдущего</w:t>
            </w:r>
          </w:p>
        </w:tc>
        <w:tc>
          <w:tcPr>
            <w:tcW w:w="958" w:type="pct"/>
            <w:gridSpan w:val="2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</w:rPr>
            </w:pPr>
            <w:r w:rsidRPr="00C5029F">
              <w:rPr>
                <w:rFonts w:eastAsia="Calibri"/>
                <w:bCs/>
                <w:snapToGrid w:val="0"/>
              </w:rPr>
              <w:t>отчетного</w:t>
            </w:r>
          </w:p>
        </w:tc>
      </w:tr>
      <w:tr w:rsidR="00C5029F" w:rsidRPr="00C5029F" w:rsidTr="00824842">
        <w:trPr>
          <w:trHeight w:val="854"/>
        </w:trPr>
        <w:tc>
          <w:tcPr>
            <w:tcW w:w="1838" w:type="pct"/>
            <w:vMerge/>
            <w:vAlign w:val="center"/>
          </w:tcPr>
          <w:p w:rsidR="00C5029F" w:rsidRPr="00C5029F" w:rsidRDefault="00C5029F" w:rsidP="00C5029F">
            <w:pPr>
              <w:keepNext/>
              <w:tabs>
                <w:tab w:val="left" w:pos="6585"/>
              </w:tabs>
              <w:spacing w:after="0" w:line="240" w:lineRule="auto"/>
              <w:jc w:val="both"/>
              <w:rPr>
                <w:rFonts w:eastAsia="Calibri"/>
                <w:bCs/>
                <w:iCs/>
                <w:sz w:val="24"/>
                <w:szCs w:val="24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469" w:type="pct"/>
            <w:tcBorders>
              <w:bottom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ind w:left="-155" w:right="-14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Удельный вес, %</w:t>
            </w:r>
          </w:p>
        </w:tc>
      </w:tr>
      <w:tr w:rsidR="00C5029F" w:rsidRPr="00C5029F" w:rsidTr="00824842">
        <w:trPr>
          <w:trHeight w:val="274"/>
        </w:trPr>
        <w:tc>
          <w:tcPr>
            <w:tcW w:w="1838" w:type="pct"/>
            <w:tcBorders>
              <w:right w:val="single" w:sz="4" w:space="0" w:color="auto"/>
            </w:tcBorders>
          </w:tcPr>
          <w:p w:rsidR="00C5029F" w:rsidRPr="00C5029F" w:rsidRDefault="00C5029F" w:rsidP="00C5029F">
            <w:pPr>
              <w:tabs>
                <w:tab w:val="left" w:pos="6585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Оборотные активы, всего,</w:t>
            </w:r>
          </w:p>
          <w:p w:rsidR="00C5029F" w:rsidRPr="00C5029F" w:rsidRDefault="00C5029F" w:rsidP="00C5029F">
            <w:pPr>
              <w:tabs>
                <w:tab w:val="left" w:pos="6585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в том числе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824842">
        <w:trPr>
          <w:trHeight w:val="181"/>
        </w:trPr>
        <w:tc>
          <w:tcPr>
            <w:tcW w:w="1838" w:type="pct"/>
            <w:tcBorders>
              <w:right w:val="single" w:sz="4" w:space="0" w:color="auto"/>
            </w:tcBorders>
          </w:tcPr>
          <w:p w:rsidR="00C5029F" w:rsidRPr="00C5029F" w:rsidRDefault="00C5029F" w:rsidP="00C5029F">
            <w:pPr>
              <w:tabs>
                <w:tab w:val="left" w:pos="6585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Запасы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824842">
        <w:trPr>
          <w:trHeight w:val="107"/>
        </w:trPr>
        <w:tc>
          <w:tcPr>
            <w:tcW w:w="1838" w:type="pct"/>
            <w:tcBorders>
              <w:right w:val="single" w:sz="4" w:space="0" w:color="auto"/>
            </w:tcBorders>
          </w:tcPr>
          <w:p w:rsidR="00C5029F" w:rsidRPr="00C5029F" w:rsidRDefault="00C5029F" w:rsidP="00C5029F">
            <w:pPr>
              <w:tabs>
                <w:tab w:val="left" w:pos="6585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824842">
        <w:trPr>
          <w:trHeight w:val="401"/>
        </w:trPr>
        <w:tc>
          <w:tcPr>
            <w:tcW w:w="1838" w:type="pct"/>
            <w:tcBorders>
              <w:right w:val="single" w:sz="4" w:space="0" w:color="auto"/>
            </w:tcBorders>
          </w:tcPr>
          <w:p w:rsidR="00C5029F" w:rsidRPr="00C5029F" w:rsidRDefault="00C5029F" w:rsidP="00C5029F">
            <w:pPr>
              <w:tabs>
                <w:tab w:val="left" w:pos="6585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824842">
        <w:trPr>
          <w:trHeight w:val="252"/>
        </w:trPr>
        <w:tc>
          <w:tcPr>
            <w:tcW w:w="1838" w:type="pct"/>
            <w:tcBorders>
              <w:right w:val="single" w:sz="4" w:space="0" w:color="auto"/>
            </w:tcBorders>
          </w:tcPr>
          <w:p w:rsidR="00C5029F" w:rsidRPr="00C5029F" w:rsidRDefault="00C5029F" w:rsidP="00C5029F">
            <w:pPr>
              <w:tabs>
                <w:tab w:val="left" w:pos="6585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Денежные средства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824842">
        <w:trPr>
          <w:trHeight w:val="252"/>
        </w:trPr>
        <w:tc>
          <w:tcPr>
            <w:tcW w:w="1838" w:type="pct"/>
            <w:tcBorders>
              <w:right w:val="single" w:sz="4" w:space="0" w:color="auto"/>
            </w:tcBorders>
          </w:tcPr>
          <w:p w:rsidR="00C5029F" w:rsidRPr="00C5029F" w:rsidRDefault="00C5029F" w:rsidP="00C5029F">
            <w:pPr>
              <w:tabs>
                <w:tab w:val="left" w:pos="6585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Прочие оборотные активы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5029F">
        <w:rPr>
          <w:rFonts w:eastAsia="Calibri"/>
          <w:color w:val="000000"/>
          <w:sz w:val="28"/>
          <w:szCs w:val="28"/>
        </w:rPr>
        <w:t>Динамику показателей эффективности использования оборотных средств предприятия можно представить, используя форму таблицы 8.</w:t>
      </w: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D870E0" w:rsidRDefault="00D870E0" w:rsidP="00C5029F">
      <w:pPr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5029F">
        <w:rPr>
          <w:rFonts w:eastAsia="Calibri"/>
          <w:color w:val="000000"/>
          <w:sz w:val="28"/>
          <w:szCs w:val="28"/>
        </w:rPr>
        <w:lastRenderedPageBreak/>
        <w:t xml:space="preserve">Таблица 8 – Динамика показателей эффективности использования оборотных средств предприятия </w:t>
      </w:r>
      <w:r w:rsidRPr="00C5029F">
        <w:rPr>
          <w:rFonts w:eastAsia="Calibri"/>
          <w:sz w:val="28"/>
          <w:szCs w:val="28"/>
        </w:rPr>
        <w:t>за 20ХХ-20ХХ гг.</w:t>
      </w:r>
    </w:p>
    <w:p w:rsidR="00C5029F" w:rsidRPr="00C5029F" w:rsidRDefault="00C5029F" w:rsidP="00C5029F">
      <w:pPr>
        <w:spacing w:after="0" w:line="360" w:lineRule="auto"/>
        <w:ind w:firstLine="600"/>
        <w:jc w:val="both"/>
        <w:rPr>
          <w:rFonts w:eastAsia="Calibri"/>
          <w:color w:val="000000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1910"/>
        <w:gridCol w:w="1197"/>
        <w:gridCol w:w="992"/>
        <w:gridCol w:w="2126"/>
        <w:gridCol w:w="2126"/>
      </w:tblGrid>
      <w:tr w:rsidR="00C5029F" w:rsidRPr="00C5029F" w:rsidTr="0094664A">
        <w:trPr>
          <w:trHeight w:val="70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C5029F">
              <w:rPr>
                <w:rFonts w:eastAsia="Calibri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 xml:space="preserve">Абсолютное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отклонение, отчетный от предшествующего предыдущему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5029F">
              <w:rPr>
                <w:rFonts w:eastAsia="Calibri"/>
                <w:color w:val="000000"/>
                <w:sz w:val="24"/>
                <w:szCs w:val="24"/>
              </w:rPr>
              <w:t xml:space="preserve">Темп роста,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5029F">
              <w:rPr>
                <w:rFonts w:eastAsia="Calibri"/>
                <w:color w:val="000000"/>
                <w:sz w:val="24"/>
                <w:szCs w:val="24"/>
              </w:rPr>
              <w:t xml:space="preserve">в разах,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отчетный к предшествующему предыдущего</w:t>
            </w:r>
          </w:p>
        </w:tc>
      </w:tr>
      <w:tr w:rsidR="00C5029F" w:rsidRPr="00C5029F" w:rsidTr="0094664A">
        <w:trPr>
          <w:trHeight w:val="702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отчетный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9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C5029F">
              <w:rPr>
                <w:rFonts w:eastAsia="Calibri"/>
                <w:color w:val="000000"/>
                <w:sz w:val="24"/>
                <w:szCs w:val="24"/>
              </w:rPr>
              <w:t>Выручка, 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896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C5029F">
              <w:rPr>
                <w:rFonts w:eastAsia="Calibri"/>
                <w:color w:val="000000"/>
                <w:sz w:val="24"/>
                <w:szCs w:val="24"/>
              </w:rPr>
              <w:t>Среднегодовая стоимость оборотных средств, 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55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C5029F">
              <w:rPr>
                <w:rFonts w:eastAsia="Calibri"/>
                <w:color w:val="000000"/>
                <w:sz w:val="24"/>
                <w:szCs w:val="24"/>
              </w:rPr>
              <w:t>Коэффициент оборачиваемости оборотных средств, в оборотах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46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C5029F">
              <w:rPr>
                <w:rFonts w:eastAsia="Calibri"/>
                <w:color w:val="000000"/>
                <w:sz w:val="24"/>
                <w:szCs w:val="24"/>
              </w:rPr>
              <w:t>Коэффициент загрузки оборотных активов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  <w:lang w:val="en-US"/>
              </w:rPr>
            </w:pPr>
          </w:p>
        </w:tc>
      </w:tr>
      <w:tr w:rsidR="00C5029F" w:rsidRPr="00C5029F" w:rsidTr="00C5029F">
        <w:trPr>
          <w:trHeight w:val="55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C5029F">
              <w:rPr>
                <w:rFonts w:eastAsia="Calibri"/>
                <w:color w:val="000000"/>
                <w:sz w:val="24"/>
                <w:szCs w:val="24"/>
              </w:rPr>
              <w:t>Длительность одного оборота оборотных средств, в днях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Состав и структуру персонала предприятия </w:t>
      </w:r>
      <w:r w:rsidRPr="00C5029F">
        <w:rPr>
          <w:rFonts w:eastAsia="Calibri"/>
          <w:color w:val="000000"/>
          <w:sz w:val="28"/>
          <w:szCs w:val="28"/>
        </w:rPr>
        <w:t>можно рассмотреть, используя форму таблицы 9.</w:t>
      </w:r>
    </w:p>
    <w:p w:rsidR="00824842" w:rsidRDefault="00824842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Таблица 9 – Состав и структура персонала предприятия за 20ХХ-20ХХ гг.</w:t>
      </w: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3"/>
        <w:gridCol w:w="1070"/>
        <w:gridCol w:w="1072"/>
        <w:gridCol w:w="1071"/>
        <w:gridCol w:w="1072"/>
        <w:gridCol w:w="1070"/>
        <w:gridCol w:w="1016"/>
      </w:tblGrid>
      <w:tr w:rsidR="00C5029F" w:rsidRPr="00C5029F" w:rsidTr="00D870E0">
        <w:trPr>
          <w:cantSplit/>
          <w:trHeight w:val="70"/>
          <w:tblHeader/>
        </w:trPr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5029F">
              <w:rPr>
                <w:rFonts w:eastAsia="Calibri"/>
                <w:sz w:val="28"/>
                <w:szCs w:val="28"/>
              </w:rPr>
              <w:t>Персонал</w:t>
            </w:r>
          </w:p>
        </w:tc>
        <w:tc>
          <w:tcPr>
            <w:tcW w:w="6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Годы</w:t>
            </w:r>
          </w:p>
        </w:tc>
      </w:tr>
      <w:tr w:rsidR="00C5029F" w:rsidRPr="00C5029F" w:rsidTr="00D870E0">
        <w:trPr>
          <w:cantSplit/>
          <w:trHeight w:val="673"/>
          <w:tblHeader/>
        </w:trPr>
        <w:tc>
          <w:tcPr>
            <w:tcW w:w="3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предшествующий предыдущему</w:t>
            </w:r>
          </w:p>
        </w:tc>
        <w:tc>
          <w:tcPr>
            <w:tcW w:w="2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предыдущий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отчетный</w:t>
            </w:r>
          </w:p>
        </w:tc>
      </w:tr>
      <w:tr w:rsidR="00C5029F" w:rsidRPr="00C5029F" w:rsidTr="00D870E0">
        <w:trPr>
          <w:cantSplit/>
          <w:trHeight w:val="608"/>
          <w:tblHeader/>
        </w:trPr>
        <w:tc>
          <w:tcPr>
            <w:tcW w:w="3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pacing w:val="-20"/>
                <w:sz w:val="28"/>
                <w:szCs w:val="28"/>
              </w:rPr>
            </w:pPr>
            <w:r w:rsidRPr="00C5029F">
              <w:rPr>
                <w:rFonts w:eastAsia="Calibri"/>
                <w:spacing w:val="-20"/>
                <w:sz w:val="28"/>
                <w:szCs w:val="28"/>
              </w:rPr>
              <w:t>Чел.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pacing w:val="-20"/>
                <w:sz w:val="28"/>
                <w:szCs w:val="28"/>
              </w:rPr>
            </w:pPr>
            <w:r w:rsidRPr="00C5029F">
              <w:rPr>
                <w:rFonts w:eastAsia="Calibri"/>
                <w:spacing w:val="-20"/>
                <w:sz w:val="28"/>
                <w:szCs w:val="28"/>
              </w:rPr>
              <w:t>Чел.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pacing w:val="-20"/>
                <w:sz w:val="28"/>
                <w:szCs w:val="28"/>
              </w:rPr>
            </w:pPr>
            <w:r w:rsidRPr="00C5029F">
              <w:rPr>
                <w:rFonts w:eastAsia="Calibri"/>
                <w:spacing w:val="-20"/>
                <w:sz w:val="28"/>
                <w:szCs w:val="28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</w:tr>
      <w:tr w:rsidR="00C5029F" w:rsidRPr="00C5029F" w:rsidTr="00C5029F">
        <w:trPr>
          <w:trHeight w:val="972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8"/>
                <w:szCs w:val="28"/>
              </w:rPr>
            </w:pPr>
            <w:r w:rsidRPr="00C5029F">
              <w:rPr>
                <w:rFonts w:eastAsia="Calibri"/>
                <w:sz w:val="28"/>
                <w:szCs w:val="28"/>
              </w:rPr>
              <w:t>Среднесписочная численность работников, всего</w:t>
            </w:r>
          </w:p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8"/>
                <w:szCs w:val="28"/>
              </w:rPr>
            </w:pPr>
            <w:r w:rsidRPr="00C5029F">
              <w:rPr>
                <w:rFonts w:eastAsia="Calibri"/>
                <w:sz w:val="28"/>
                <w:szCs w:val="28"/>
              </w:rPr>
              <w:t>В том числе по категориям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C5029F" w:rsidRPr="00C5029F" w:rsidTr="00C5029F">
        <w:trPr>
          <w:trHeight w:val="70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Рабочие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C5029F" w:rsidRPr="00C5029F" w:rsidTr="00C5029F">
        <w:trPr>
          <w:trHeight w:val="70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Руководители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C5029F" w:rsidRPr="00C5029F" w:rsidTr="00C5029F">
        <w:trPr>
          <w:trHeight w:val="70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Специалисты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C5029F" w:rsidRPr="00C5029F" w:rsidTr="00C5029F">
        <w:trPr>
          <w:trHeight w:val="233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Служащие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70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8"/>
                <w:szCs w:val="28"/>
              </w:rPr>
            </w:pPr>
            <w:r w:rsidRPr="00C5029F">
              <w:rPr>
                <w:rFonts w:eastAsia="Calibri"/>
                <w:sz w:val="28"/>
                <w:szCs w:val="28"/>
              </w:rPr>
              <w:lastRenderedPageBreak/>
              <w:t>В том числе по образованию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C5029F" w:rsidRPr="00C5029F" w:rsidTr="00C5029F">
        <w:trPr>
          <w:trHeight w:val="145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С высшим образованием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C5029F" w:rsidRPr="00C5029F" w:rsidTr="00C5029F">
        <w:trPr>
          <w:trHeight w:val="274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 xml:space="preserve">Со средним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C5029F" w:rsidRPr="00C5029F" w:rsidTr="00C5029F">
        <w:trPr>
          <w:trHeight w:val="274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Без образования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C5029F" w:rsidRPr="00C5029F" w:rsidTr="00C5029F">
        <w:trPr>
          <w:trHeight w:val="221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8"/>
                <w:szCs w:val="28"/>
              </w:rPr>
            </w:pPr>
            <w:r w:rsidRPr="00C5029F">
              <w:rPr>
                <w:rFonts w:eastAsia="Calibri"/>
                <w:sz w:val="28"/>
                <w:szCs w:val="28"/>
              </w:rPr>
              <w:t>В том числе по возрасту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C5029F" w:rsidRPr="00C5029F" w:rsidTr="00C5029F">
        <w:trPr>
          <w:trHeight w:val="170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до 20 лет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70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20-30 лет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73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30-40 лет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77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40-50 лет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266"/>
        </w:trPr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 xml:space="preserve">свыше 50 лет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8"/>
          <w:lang w:eastAsia="ru-RU"/>
        </w:rPr>
        <w:t>Показатели движения персонала предприятия</w:t>
      </w:r>
      <w:r w:rsidR="00D870E0">
        <w:rPr>
          <w:rFonts w:eastAsia="Times New Roman"/>
          <w:sz w:val="28"/>
          <w:szCs w:val="28"/>
          <w:lang w:eastAsia="ru-RU"/>
        </w:rPr>
        <w:t xml:space="preserve"> </w:t>
      </w:r>
      <w:r w:rsidRPr="00C5029F">
        <w:rPr>
          <w:rFonts w:eastAsia="Times New Roman"/>
          <w:sz w:val="28"/>
          <w:szCs w:val="28"/>
          <w:lang w:eastAsia="ru-RU"/>
        </w:rPr>
        <w:t>за 20ХХ-20ХХ годы необходимо рассмотреть, используя форму таблицы 10.</w:t>
      </w: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8"/>
          <w:lang w:eastAsia="ru-RU"/>
        </w:rPr>
        <w:t xml:space="preserve">Таблица 10 – Показатели движения персонала предприятия за </w:t>
      </w:r>
      <w:r w:rsidRPr="00C5029F">
        <w:rPr>
          <w:rFonts w:eastAsia="Times New Roman"/>
          <w:sz w:val="28"/>
          <w:szCs w:val="28"/>
          <w:lang w:eastAsia="ru-RU"/>
        </w:rPr>
        <w:br/>
        <w:t>20ХХ-20ХХ годы</w:t>
      </w: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101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2356"/>
        <w:gridCol w:w="1759"/>
        <w:gridCol w:w="1456"/>
      </w:tblGrid>
      <w:tr w:rsidR="00C5029F" w:rsidRPr="00C5029F" w:rsidTr="00824842">
        <w:trPr>
          <w:trHeight w:val="255"/>
          <w:tblHeader/>
          <w:jc w:val="center"/>
        </w:trPr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5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Годы</w:t>
            </w:r>
          </w:p>
        </w:tc>
      </w:tr>
      <w:tr w:rsidR="00C5029F" w:rsidRPr="00C5029F" w:rsidTr="00824842">
        <w:trPr>
          <w:trHeight w:val="417"/>
          <w:tblHeader/>
          <w:jc w:val="center"/>
        </w:trPr>
        <w:tc>
          <w:tcPr>
            <w:tcW w:w="45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предшествующий предыдущему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предыдущий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отчетный</w:t>
            </w:r>
          </w:p>
        </w:tc>
      </w:tr>
      <w:tr w:rsidR="00C5029F" w:rsidRPr="00C5029F" w:rsidTr="00C5029F">
        <w:trPr>
          <w:trHeight w:val="319"/>
          <w:jc w:val="center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Среднесписочная численность персонала, чел.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C5029F">
        <w:trPr>
          <w:trHeight w:val="319"/>
          <w:jc w:val="center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Приняты на работу, чел.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C5029F">
        <w:trPr>
          <w:trHeight w:val="335"/>
          <w:jc w:val="center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Уволены всего, чел.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C5029F">
        <w:trPr>
          <w:trHeight w:val="639"/>
          <w:jc w:val="center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 xml:space="preserve">Уволены за нарушение трудовой дисциплины, чел.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C5029F">
        <w:trPr>
          <w:trHeight w:val="319"/>
          <w:jc w:val="center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Уволены по собственному желанию, чел.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C5029F">
        <w:trPr>
          <w:trHeight w:val="342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Коэффициент приема кадров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C5029F">
        <w:trPr>
          <w:trHeight w:val="335"/>
          <w:jc w:val="center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Коэффициент выбытия кадров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C5029F">
        <w:trPr>
          <w:trHeight w:val="304"/>
          <w:jc w:val="center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Коэффициент текучести кадров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8"/>
          <w:lang w:eastAsia="ru-RU"/>
        </w:rPr>
        <w:t>Показатели производительности труда предприятия можно рассчитать, используя форму таблицы 11.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D870E0" w:rsidRDefault="00D870E0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8"/>
          <w:lang w:eastAsia="ru-RU"/>
        </w:rPr>
        <w:lastRenderedPageBreak/>
        <w:t>Таблица 11 – Показатели производительности труда предприятия за 20ХХ – 20ХХ годы</w:t>
      </w: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10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3"/>
        <w:gridCol w:w="1369"/>
        <w:gridCol w:w="1370"/>
        <w:gridCol w:w="1336"/>
      </w:tblGrid>
      <w:tr w:rsidR="00C5029F" w:rsidRPr="00C5029F" w:rsidTr="0094664A">
        <w:trPr>
          <w:trHeight w:val="70"/>
          <w:jc w:val="center"/>
        </w:trPr>
        <w:tc>
          <w:tcPr>
            <w:tcW w:w="6213" w:type="dxa"/>
            <w:vMerge w:val="restart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4075" w:type="dxa"/>
            <w:gridSpan w:val="3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Годы</w:t>
            </w:r>
          </w:p>
        </w:tc>
      </w:tr>
      <w:tr w:rsidR="00C5029F" w:rsidRPr="00C5029F" w:rsidTr="0094664A">
        <w:trPr>
          <w:trHeight w:val="1508"/>
          <w:jc w:val="center"/>
        </w:trPr>
        <w:tc>
          <w:tcPr>
            <w:tcW w:w="6213" w:type="dxa"/>
            <w:vMerge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предшествующий предыдущему</w:t>
            </w:r>
          </w:p>
        </w:tc>
        <w:tc>
          <w:tcPr>
            <w:tcW w:w="1370" w:type="dxa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предыдущий</w:t>
            </w:r>
          </w:p>
        </w:tc>
        <w:tc>
          <w:tcPr>
            <w:tcW w:w="1336" w:type="dxa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8"/>
                <w:szCs w:val="28"/>
              </w:rPr>
            </w:pPr>
            <w:r w:rsidRPr="00C5029F">
              <w:rPr>
                <w:rFonts w:eastAsia="Calibri"/>
                <w:bCs/>
                <w:snapToGrid w:val="0"/>
                <w:sz w:val="28"/>
                <w:szCs w:val="28"/>
              </w:rPr>
              <w:t>отчетный</w:t>
            </w:r>
          </w:p>
        </w:tc>
      </w:tr>
      <w:tr w:rsidR="00C5029F" w:rsidRPr="00C5029F" w:rsidTr="0094664A">
        <w:trPr>
          <w:trHeight w:val="209"/>
          <w:jc w:val="center"/>
        </w:trPr>
        <w:tc>
          <w:tcPr>
            <w:tcW w:w="621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1 Выручка, тыс. руб.</w:t>
            </w:r>
          </w:p>
        </w:tc>
        <w:tc>
          <w:tcPr>
            <w:tcW w:w="1369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94664A">
        <w:trPr>
          <w:trHeight w:val="78"/>
          <w:jc w:val="center"/>
        </w:trPr>
        <w:tc>
          <w:tcPr>
            <w:tcW w:w="621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2 Среднесписочная численность персонала, чел.</w:t>
            </w:r>
          </w:p>
        </w:tc>
        <w:tc>
          <w:tcPr>
            <w:tcW w:w="1369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94664A">
        <w:trPr>
          <w:trHeight w:val="311"/>
          <w:jc w:val="center"/>
        </w:trPr>
        <w:tc>
          <w:tcPr>
            <w:tcW w:w="621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>3 Численность рабочих, чел.</w:t>
            </w:r>
          </w:p>
        </w:tc>
        <w:tc>
          <w:tcPr>
            <w:tcW w:w="1369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70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6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94664A">
        <w:trPr>
          <w:trHeight w:val="272"/>
          <w:jc w:val="center"/>
        </w:trPr>
        <w:tc>
          <w:tcPr>
            <w:tcW w:w="621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 xml:space="preserve">4 Выработка, </w:t>
            </w:r>
            <w:proofErr w:type="spellStart"/>
            <w:r w:rsidRPr="00C5029F">
              <w:rPr>
                <w:rFonts w:eastAsia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8"/>
                <w:szCs w:val="28"/>
                <w:lang w:eastAsia="ru-RU"/>
              </w:rPr>
              <w:t>. / чел.</w:t>
            </w:r>
          </w:p>
        </w:tc>
        <w:tc>
          <w:tcPr>
            <w:tcW w:w="1369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C5029F" w:rsidRPr="00C5029F" w:rsidTr="0094664A">
        <w:trPr>
          <w:trHeight w:val="220"/>
          <w:jc w:val="center"/>
        </w:trPr>
        <w:tc>
          <w:tcPr>
            <w:tcW w:w="621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5029F">
              <w:rPr>
                <w:rFonts w:eastAsia="Times New Roman"/>
                <w:sz w:val="28"/>
                <w:szCs w:val="28"/>
                <w:lang w:eastAsia="ru-RU"/>
              </w:rPr>
              <w:t xml:space="preserve">5 Трудоемкость продукции, чел. / </w:t>
            </w:r>
            <w:proofErr w:type="spellStart"/>
            <w:r w:rsidRPr="00C5029F">
              <w:rPr>
                <w:rFonts w:eastAsia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69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C5029F">
        <w:rPr>
          <w:rFonts w:eastAsia="Calibri"/>
          <w:sz w:val="28"/>
          <w:szCs w:val="28"/>
        </w:rPr>
        <w:t>Состав и структуру затрат по экономическим элементам и калькуляционным статьям изучают, используя формы таблиц 12, 13.</w:t>
      </w:r>
    </w:p>
    <w:p w:rsid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D870E0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Таблица 12 </w:t>
      </w:r>
      <w:r w:rsidRPr="00C5029F">
        <w:rPr>
          <w:rFonts w:eastAsia="Times New Roman"/>
          <w:sz w:val="28"/>
          <w:szCs w:val="28"/>
          <w:lang w:eastAsia="ru-RU"/>
        </w:rPr>
        <w:t>–</w:t>
      </w:r>
      <w:r w:rsidRPr="00C5029F">
        <w:rPr>
          <w:rFonts w:eastAsia="Calibri"/>
          <w:sz w:val="28"/>
          <w:szCs w:val="28"/>
        </w:rPr>
        <w:t xml:space="preserve"> Затраты на производство продукции предприятия по экономическим элементам за 20ХХ-20ХХ гг.</w:t>
      </w:r>
    </w:p>
    <w:p w:rsidR="00C5029F" w:rsidRPr="00C5029F" w:rsidRDefault="00C5029F" w:rsidP="00C5029F">
      <w:pPr>
        <w:spacing w:after="0" w:line="360" w:lineRule="auto"/>
        <w:ind w:firstLine="851"/>
        <w:jc w:val="both"/>
        <w:rPr>
          <w:rFonts w:eastAsia="Calibri"/>
          <w:sz w:val="28"/>
          <w:szCs w:val="28"/>
        </w:rPr>
      </w:pPr>
    </w:p>
    <w:tbl>
      <w:tblPr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3"/>
        <w:gridCol w:w="1080"/>
        <w:gridCol w:w="1083"/>
        <w:gridCol w:w="1081"/>
        <w:gridCol w:w="1083"/>
        <w:gridCol w:w="1080"/>
        <w:gridCol w:w="1086"/>
      </w:tblGrid>
      <w:tr w:rsidR="00C5029F" w:rsidRPr="00C5029F" w:rsidTr="001C1630">
        <w:trPr>
          <w:cantSplit/>
          <w:trHeight w:val="70"/>
        </w:trPr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Экономические элементы</w:t>
            </w:r>
          </w:p>
        </w:tc>
        <w:tc>
          <w:tcPr>
            <w:tcW w:w="6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Годы</w:t>
            </w:r>
          </w:p>
        </w:tc>
      </w:tr>
      <w:tr w:rsidR="00C5029F" w:rsidRPr="00C5029F" w:rsidTr="001C1630">
        <w:trPr>
          <w:cantSplit/>
          <w:trHeight w:val="193"/>
        </w:trPr>
        <w:tc>
          <w:tcPr>
            <w:tcW w:w="39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отчетный</w:t>
            </w:r>
          </w:p>
        </w:tc>
      </w:tr>
      <w:tr w:rsidR="00C5029F" w:rsidRPr="00C5029F" w:rsidTr="001C1630">
        <w:trPr>
          <w:cantSplit/>
          <w:trHeight w:val="643"/>
        </w:trPr>
        <w:tc>
          <w:tcPr>
            <w:tcW w:w="3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ind w:left="-155" w:right="-14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Удельный вес, %</w:t>
            </w:r>
          </w:p>
        </w:tc>
      </w:tr>
      <w:tr w:rsidR="00C5029F" w:rsidRPr="00C5029F" w:rsidTr="001C1630">
        <w:trPr>
          <w:trHeight w:val="264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1 Материальные 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1C1630">
        <w:trPr>
          <w:trHeight w:val="264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2 Затраты на оплату труда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1C1630">
        <w:trPr>
          <w:trHeight w:val="340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3 Отчисления во внебюджетные фонды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1C1630">
        <w:trPr>
          <w:trHeight w:val="100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4 Амортизационные отчисления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1C1630">
        <w:trPr>
          <w:trHeight w:val="104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5 Прочие 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1C1630">
        <w:trPr>
          <w:trHeight w:val="79"/>
        </w:trPr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Состав затрат на производство продукции предприятия по калькуляционным статьям на различных предприятиях существенно различается. Поэтому необходимо использовать данные предприятия и корректировать наименования статей калькуляции в таблице 13. 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lastRenderedPageBreak/>
        <w:t>Таблица 13 - Затраты на производство продукции предприятия по калькуляционным статьям за 20ХХ-20ХХ гг.</w:t>
      </w:r>
    </w:p>
    <w:p w:rsidR="00C5029F" w:rsidRPr="00C5029F" w:rsidRDefault="00C5029F" w:rsidP="00C5029F">
      <w:pPr>
        <w:spacing w:after="0" w:line="360" w:lineRule="auto"/>
        <w:ind w:firstLine="851"/>
        <w:jc w:val="both"/>
        <w:rPr>
          <w:rFonts w:eastAsia="Calibri"/>
          <w:sz w:val="28"/>
          <w:szCs w:val="28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4"/>
        <w:gridCol w:w="1218"/>
        <w:gridCol w:w="1055"/>
        <w:gridCol w:w="1054"/>
        <w:gridCol w:w="1055"/>
        <w:gridCol w:w="1053"/>
        <w:gridCol w:w="1057"/>
      </w:tblGrid>
      <w:tr w:rsidR="00C5029F" w:rsidRPr="00C5029F" w:rsidTr="00824842">
        <w:trPr>
          <w:cantSplit/>
          <w:trHeight w:val="83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Статьи калькуляции</w:t>
            </w:r>
          </w:p>
        </w:tc>
        <w:tc>
          <w:tcPr>
            <w:tcW w:w="6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Годы</w:t>
            </w:r>
          </w:p>
        </w:tc>
      </w:tr>
      <w:tr w:rsidR="00C5029F" w:rsidRPr="00C5029F" w:rsidTr="00824842">
        <w:trPr>
          <w:cantSplit/>
          <w:trHeight w:val="86"/>
          <w:tblHeader/>
        </w:trPr>
        <w:tc>
          <w:tcPr>
            <w:tcW w:w="371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отчетный</w:t>
            </w:r>
          </w:p>
        </w:tc>
      </w:tr>
      <w:tr w:rsidR="00C5029F" w:rsidRPr="00C5029F" w:rsidTr="00824842">
        <w:trPr>
          <w:cantSplit/>
          <w:trHeight w:val="759"/>
          <w:tblHeader/>
        </w:trPr>
        <w:tc>
          <w:tcPr>
            <w:tcW w:w="3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Сумма, </w:t>
            </w:r>
          </w:p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Удельный вес, 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29F" w:rsidRPr="00C5029F" w:rsidRDefault="00C5029F" w:rsidP="00C5029F">
            <w:pPr>
              <w:spacing w:after="0" w:line="240" w:lineRule="auto"/>
              <w:ind w:left="-155" w:right="-14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Удельный вес, %</w:t>
            </w:r>
          </w:p>
        </w:tc>
      </w:tr>
      <w:tr w:rsidR="00C5029F" w:rsidRPr="00C5029F" w:rsidTr="00C5029F">
        <w:trPr>
          <w:trHeight w:val="312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1 Сырье и материалы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312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2 Возвратные отходы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402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3 Покупные изделия, полуфабрикаты и услуги производственного характера со стороны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17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4 Топливо и энергия на технологические нужды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17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5 Заработная плата производственных рабочих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17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6 Отчисления на социальные нужды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17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7 Расходы на подготовку и освоение производства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17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8 Общепроизводственные расходы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123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9 Общехозяйственные расходы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94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10 Потери от брака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94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11 Прочие производственные расходы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94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Итого производственная себестоимость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94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12 Коммерческие расходы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5029F" w:rsidRPr="00C5029F" w:rsidTr="00C5029F">
        <w:trPr>
          <w:trHeight w:val="94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C5029F">
              <w:rPr>
                <w:rFonts w:eastAsia="Calibri"/>
                <w:sz w:val="24"/>
                <w:szCs w:val="24"/>
              </w:rPr>
              <w:t>Итого полная себестоимость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Показатели прибыли предприятия рекомендуется указывать в таблице 14.</w:t>
      </w:r>
    </w:p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824842">
      <w:pPr>
        <w:widowControl w:val="0"/>
        <w:spacing w:after="0" w:line="360" w:lineRule="auto"/>
        <w:ind w:left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C5029F">
        <w:rPr>
          <w:rFonts w:eastAsia="Times New Roman"/>
          <w:snapToGrid w:val="0"/>
          <w:sz w:val="28"/>
          <w:szCs w:val="28"/>
          <w:lang w:eastAsia="ru-RU"/>
        </w:rPr>
        <w:t>Таблица 14 – Показатели прибыли предприятия за 20ХХ-20ХХ гг.</w:t>
      </w:r>
    </w:p>
    <w:p w:rsidR="00C5029F" w:rsidRPr="00C5029F" w:rsidRDefault="00C5029F" w:rsidP="00C5029F">
      <w:pPr>
        <w:widowControl w:val="0"/>
        <w:numPr>
          <w:ilvl w:val="0"/>
          <w:numId w:val="14"/>
        </w:numPr>
        <w:spacing w:after="0" w:line="360" w:lineRule="auto"/>
        <w:ind w:left="0" w:firstLine="709"/>
        <w:jc w:val="right"/>
        <w:rPr>
          <w:rFonts w:eastAsia="Times New Roman"/>
          <w:snapToGrid w:val="0"/>
          <w:sz w:val="28"/>
          <w:szCs w:val="28"/>
          <w:lang w:eastAsia="ru-RU"/>
        </w:rPr>
      </w:pPr>
      <w:r w:rsidRPr="00C5029F">
        <w:rPr>
          <w:rFonts w:eastAsia="Times New Roman"/>
          <w:snapToGrid w:val="0"/>
          <w:sz w:val="28"/>
          <w:szCs w:val="28"/>
          <w:lang w:eastAsia="ru-RU"/>
        </w:rPr>
        <w:t>В тысячах рублей</w:t>
      </w:r>
    </w:p>
    <w:tbl>
      <w:tblPr>
        <w:tblStyle w:val="2fe"/>
        <w:tblW w:w="10576" w:type="dxa"/>
        <w:tblLayout w:type="fixed"/>
        <w:tblLook w:val="04A0" w:firstRow="1" w:lastRow="0" w:firstColumn="1" w:lastColumn="0" w:noHBand="0" w:noVBand="1"/>
      </w:tblPr>
      <w:tblGrid>
        <w:gridCol w:w="5447"/>
        <w:gridCol w:w="1709"/>
        <w:gridCol w:w="1709"/>
        <w:gridCol w:w="1711"/>
      </w:tblGrid>
      <w:tr w:rsidR="00C5029F" w:rsidRPr="00C5029F" w:rsidTr="00824842">
        <w:trPr>
          <w:trHeight w:val="235"/>
        </w:trPr>
        <w:tc>
          <w:tcPr>
            <w:tcW w:w="5447" w:type="dxa"/>
            <w:vMerge w:val="restart"/>
            <w:vAlign w:val="center"/>
          </w:tcPr>
          <w:p w:rsidR="00C5029F" w:rsidRPr="00C5029F" w:rsidRDefault="00C5029F" w:rsidP="00824842">
            <w:pPr>
              <w:widowControl w:val="0"/>
              <w:ind w:left="260"/>
              <w:jc w:val="center"/>
              <w:rPr>
                <w:rFonts w:eastAsia="Times New Roman"/>
                <w:snapToGrid w:val="0"/>
                <w:sz w:val="28"/>
                <w:szCs w:val="28"/>
              </w:rPr>
            </w:pPr>
            <w:r w:rsidRPr="00C5029F">
              <w:rPr>
                <w:rFonts w:eastAsia="Times New Roman"/>
                <w:snapToGrid w:val="0"/>
                <w:sz w:val="28"/>
                <w:szCs w:val="28"/>
              </w:rPr>
              <w:t>Показатели</w:t>
            </w:r>
          </w:p>
        </w:tc>
        <w:tc>
          <w:tcPr>
            <w:tcW w:w="5129" w:type="dxa"/>
            <w:gridSpan w:val="3"/>
            <w:vAlign w:val="center"/>
          </w:tcPr>
          <w:p w:rsidR="00C5029F" w:rsidRPr="00C5029F" w:rsidRDefault="00C5029F" w:rsidP="00C5029F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C5029F">
              <w:rPr>
                <w:bCs/>
                <w:snapToGrid w:val="0"/>
                <w:sz w:val="28"/>
                <w:szCs w:val="28"/>
              </w:rPr>
              <w:t>Годы</w:t>
            </w:r>
          </w:p>
        </w:tc>
      </w:tr>
      <w:tr w:rsidR="00C5029F" w:rsidRPr="00C5029F" w:rsidTr="00824842">
        <w:trPr>
          <w:trHeight w:val="235"/>
        </w:trPr>
        <w:tc>
          <w:tcPr>
            <w:tcW w:w="5447" w:type="dxa"/>
            <w:vMerge/>
            <w:vAlign w:val="center"/>
          </w:tcPr>
          <w:p w:rsidR="00C5029F" w:rsidRPr="00C5029F" w:rsidRDefault="00C5029F" w:rsidP="00C5029F">
            <w:pPr>
              <w:widowControl w:val="0"/>
              <w:numPr>
                <w:ilvl w:val="0"/>
                <w:numId w:val="14"/>
              </w:numPr>
              <w:ind w:left="0" w:firstLine="0"/>
              <w:jc w:val="center"/>
              <w:rPr>
                <w:rFonts w:eastAsia="Times New Roman"/>
                <w:snapToGrid w:val="0"/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C5029F">
              <w:rPr>
                <w:bCs/>
                <w:snapToGrid w:val="0"/>
                <w:sz w:val="28"/>
                <w:szCs w:val="28"/>
              </w:rPr>
              <w:t>предшествующий предыдущему</w:t>
            </w: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C5029F">
              <w:rPr>
                <w:bCs/>
                <w:snapToGrid w:val="0"/>
                <w:sz w:val="28"/>
                <w:szCs w:val="28"/>
              </w:rPr>
              <w:t>предыдущий</w:t>
            </w: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C5029F">
              <w:rPr>
                <w:bCs/>
                <w:snapToGrid w:val="0"/>
                <w:sz w:val="28"/>
                <w:szCs w:val="28"/>
              </w:rPr>
              <w:t>отчетный</w:t>
            </w:r>
          </w:p>
        </w:tc>
      </w:tr>
      <w:tr w:rsidR="00C5029F" w:rsidRPr="00C5029F" w:rsidTr="00824842">
        <w:trPr>
          <w:trHeight w:val="235"/>
        </w:trPr>
        <w:tc>
          <w:tcPr>
            <w:tcW w:w="5447" w:type="dxa"/>
            <w:vAlign w:val="bottom"/>
          </w:tcPr>
          <w:p w:rsidR="00C5029F" w:rsidRPr="00C5029F" w:rsidRDefault="00C5029F" w:rsidP="00C5029F">
            <w:pPr>
              <w:rPr>
                <w:sz w:val="28"/>
                <w:szCs w:val="28"/>
              </w:rPr>
            </w:pPr>
            <w:r w:rsidRPr="00C5029F">
              <w:rPr>
                <w:sz w:val="28"/>
                <w:szCs w:val="28"/>
              </w:rPr>
              <w:t>Валовая прибыль (убыток)</w:t>
            </w: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</w:tr>
      <w:tr w:rsidR="00C5029F" w:rsidRPr="00C5029F" w:rsidTr="00824842">
        <w:trPr>
          <w:trHeight w:val="235"/>
        </w:trPr>
        <w:tc>
          <w:tcPr>
            <w:tcW w:w="5447" w:type="dxa"/>
            <w:vAlign w:val="bottom"/>
          </w:tcPr>
          <w:p w:rsidR="00C5029F" w:rsidRPr="00C5029F" w:rsidRDefault="00C5029F" w:rsidP="00C5029F">
            <w:pPr>
              <w:rPr>
                <w:sz w:val="28"/>
                <w:szCs w:val="28"/>
              </w:rPr>
            </w:pPr>
            <w:r w:rsidRPr="00C5029F">
              <w:rPr>
                <w:sz w:val="28"/>
                <w:szCs w:val="28"/>
              </w:rPr>
              <w:t>Прибыль (убыток) от продаж</w:t>
            </w: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</w:tr>
      <w:tr w:rsidR="00C5029F" w:rsidRPr="00C5029F" w:rsidTr="00824842">
        <w:trPr>
          <w:trHeight w:val="235"/>
        </w:trPr>
        <w:tc>
          <w:tcPr>
            <w:tcW w:w="5447" w:type="dxa"/>
            <w:vAlign w:val="bottom"/>
          </w:tcPr>
          <w:p w:rsidR="00C5029F" w:rsidRPr="00C5029F" w:rsidRDefault="00C5029F" w:rsidP="00C5029F">
            <w:pPr>
              <w:rPr>
                <w:sz w:val="28"/>
                <w:szCs w:val="28"/>
              </w:rPr>
            </w:pPr>
            <w:r w:rsidRPr="00C5029F">
              <w:rPr>
                <w:sz w:val="28"/>
                <w:szCs w:val="28"/>
              </w:rPr>
              <w:t>Прибыль (убыток) до налогообложения</w:t>
            </w: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</w:tr>
      <w:tr w:rsidR="00C5029F" w:rsidRPr="00C5029F" w:rsidTr="00824842">
        <w:trPr>
          <w:trHeight w:val="294"/>
        </w:trPr>
        <w:tc>
          <w:tcPr>
            <w:tcW w:w="5447" w:type="dxa"/>
            <w:vAlign w:val="bottom"/>
          </w:tcPr>
          <w:p w:rsidR="00C5029F" w:rsidRPr="00C5029F" w:rsidRDefault="00C5029F" w:rsidP="00C5029F">
            <w:pPr>
              <w:rPr>
                <w:sz w:val="28"/>
                <w:szCs w:val="28"/>
              </w:rPr>
            </w:pPr>
            <w:r w:rsidRPr="00C5029F">
              <w:rPr>
                <w:sz w:val="28"/>
                <w:szCs w:val="28"/>
              </w:rPr>
              <w:t>Чистая прибыль (убыток)</w:t>
            </w:r>
          </w:p>
        </w:tc>
        <w:tc>
          <w:tcPr>
            <w:tcW w:w="1709" w:type="dxa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:rsidR="00C5029F" w:rsidRPr="00C5029F" w:rsidRDefault="00C5029F" w:rsidP="00C502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8"/>
          <w:lang w:eastAsia="ru-RU"/>
        </w:rPr>
        <w:lastRenderedPageBreak/>
        <w:t>Показатели рентабельности деятельности предприятия за 20ХХ – 20ХХ годы можно представить в таблице 15.</w:t>
      </w: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8"/>
          <w:lang w:eastAsia="ru-RU"/>
        </w:rPr>
        <w:t>Таблица 15 – Показатели рентабельности деятельности предприятия за 20ХХ – 20ХХ годы</w:t>
      </w: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10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7"/>
        <w:gridCol w:w="1764"/>
        <w:gridCol w:w="1370"/>
        <w:gridCol w:w="1217"/>
      </w:tblGrid>
      <w:tr w:rsidR="00C5029F" w:rsidRPr="00C5029F" w:rsidTr="0094664A">
        <w:trPr>
          <w:trHeight w:val="70"/>
          <w:tblHeader/>
          <w:jc w:val="center"/>
        </w:trPr>
        <w:tc>
          <w:tcPr>
            <w:tcW w:w="5877" w:type="dxa"/>
            <w:vMerge w:val="restart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4351" w:type="dxa"/>
            <w:gridSpan w:val="3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Годы</w:t>
            </w:r>
          </w:p>
        </w:tc>
      </w:tr>
      <w:tr w:rsidR="00C5029F" w:rsidRPr="00C5029F" w:rsidTr="0094664A">
        <w:trPr>
          <w:trHeight w:val="859"/>
          <w:tblHeader/>
          <w:jc w:val="center"/>
        </w:trPr>
        <w:tc>
          <w:tcPr>
            <w:tcW w:w="5877" w:type="dxa"/>
            <w:vMerge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предшествующий предыдущему</w:t>
            </w:r>
          </w:p>
        </w:tc>
        <w:tc>
          <w:tcPr>
            <w:tcW w:w="1370" w:type="dxa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предыдущий</w:t>
            </w:r>
          </w:p>
        </w:tc>
        <w:tc>
          <w:tcPr>
            <w:tcW w:w="1217" w:type="dxa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4"/>
                <w:szCs w:val="24"/>
              </w:rPr>
            </w:pP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отчетный</w:t>
            </w:r>
          </w:p>
        </w:tc>
      </w:tr>
      <w:tr w:rsidR="00C5029F" w:rsidRPr="00C5029F" w:rsidTr="0094664A">
        <w:trPr>
          <w:trHeight w:val="209"/>
          <w:jc w:val="center"/>
        </w:trPr>
        <w:tc>
          <w:tcPr>
            <w:tcW w:w="587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1 Выручка, тыс. руб.</w:t>
            </w:r>
          </w:p>
        </w:tc>
        <w:tc>
          <w:tcPr>
            <w:tcW w:w="1764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94664A">
        <w:trPr>
          <w:trHeight w:val="258"/>
          <w:jc w:val="center"/>
        </w:trPr>
        <w:tc>
          <w:tcPr>
            <w:tcW w:w="587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 xml:space="preserve">2 Прибыль от продаж, </w:t>
            </w:r>
            <w:proofErr w:type="spellStart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4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94664A">
        <w:trPr>
          <w:trHeight w:val="264"/>
          <w:jc w:val="center"/>
        </w:trPr>
        <w:tc>
          <w:tcPr>
            <w:tcW w:w="587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 xml:space="preserve">3 Чистая прибыль, </w:t>
            </w:r>
            <w:proofErr w:type="spellStart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4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587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 xml:space="preserve">4 Среднегодовая стоимость имущества, </w:t>
            </w:r>
            <w:proofErr w:type="spellStart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4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587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 xml:space="preserve">5 Среднегодовая стоимость основных средств, </w:t>
            </w:r>
            <w:proofErr w:type="spellStart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4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5877" w:type="dxa"/>
            <w:tcBorders>
              <w:bottom w:val="single" w:sz="4" w:space="0" w:color="auto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 xml:space="preserve">6 Среднегодовая стоимость собственного капитала, </w:t>
            </w:r>
            <w:proofErr w:type="spellStart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64" w:type="dxa"/>
            <w:tcBorders>
              <w:bottom w:val="single" w:sz="4" w:space="0" w:color="auto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5877" w:type="dxa"/>
            <w:tcBorders>
              <w:bottom w:val="single" w:sz="4" w:space="0" w:color="auto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7 Рентабельность продукции, %</w:t>
            </w:r>
          </w:p>
        </w:tc>
        <w:tc>
          <w:tcPr>
            <w:tcW w:w="1764" w:type="dxa"/>
            <w:tcBorders>
              <w:bottom w:val="single" w:sz="4" w:space="0" w:color="auto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94664A">
        <w:trPr>
          <w:trHeight w:val="311"/>
          <w:jc w:val="center"/>
        </w:trPr>
        <w:tc>
          <w:tcPr>
            <w:tcW w:w="587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8 Рентабельность продаж, %</w:t>
            </w:r>
          </w:p>
        </w:tc>
        <w:tc>
          <w:tcPr>
            <w:tcW w:w="1764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70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94664A">
        <w:trPr>
          <w:trHeight w:val="272"/>
          <w:jc w:val="center"/>
        </w:trPr>
        <w:tc>
          <w:tcPr>
            <w:tcW w:w="587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Pr="00C5029F">
              <w:rPr>
                <w:rFonts w:eastAsia="Calibri"/>
                <w:bCs/>
                <w:snapToGrid w:val="0"/>
                <w:sz w:val="24"/>
                <w:szCs w:val="24"/>
              </w:rPr>
              <w:t>Рентабельность активов по чистой прибыли</w:t>
            </w: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764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94664A">
        <w:trPr>
          <w:trHeight w:val="220"/>
          <w:jc w:val="center"/>
        </w:trPr>
        <w:tc>
          <w:tcPr>
            <w:tcW w:w="587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10 Рентабельность основных средств по чистой прибыли, %</w:t>
            </w:r>
          </w:p>
        </w:tc>
        <w:tc>
          <w:tcPr>
            <w:tcW w:w="1764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5029F" w:rsidRPr="00C5029F" w:rsidTr="0094664A">
        <w:trPr>
          <w:trHeight w:val="220"/>
          <w:jc w:val="center"/>
        </w:trPr>
        <w:tc>
          <w:tcPr>
            <w:tcW w:w="587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5029F">
              <w:rPr>
                <w:rFonts w:eastAsia="Times New Roman"/>
                <w:sz w:val="24"/>
                <w:szCs w:val="24"/>
                <w:lang w:eastAsia="ru-RU"/>
              </w:rPr>
              <w:t>11 Рентабельность собственного капитала по чистой прибыли, %</w:t>
            </w:r>
          </w:p>
        </w:tc>
        <w:tc>
          <w:tcPr>
            <w:tcW w:w="1764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C5029F" w:rsidRP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8"/>
          <w:lang w:eastAsia="ru-RU"/>
        </w:rPr>
        <w:t>Показатели эффективности использования ресурсов предприятия за 20ХХ – 20ХХ годы можно представить в таблице 16.</w:t>
      </w: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5029F">
        <w:rPr>
          <w:rFonts w:eastAsia="Times New Roman"/>
          <w:sz w:val="28"/>
          <w:szCs w:val="28"/>
          <w:lang w:eastAsia="ru-RU"/>
        </w:rPr>
        <w:t>Таблица 16 – Показатели эффективности использования ресурсов предприятия за 20ХХ – 20ХХ годы</w:t>
      </w:r>
    </w:p>
    <w:p w:rsidR="00C5029F" w:rsidRPr="00C5029F" w:rsidRDefault="00C5029F" w:rsidP="00C5029F">
      <w:pPr>
        <w:widowControl w:val="0"/>
        <w:spacing w:after="0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10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8"/>
        <w:gridCol w:w="7"/>
        <w:gridCol w:w="1418"/>
        <w:gridCol w:w="1417"/>
        <w:gridCol w:w="1373"/>
      </w:tblGrid>
      <w:tr w:rsidR="00C5029F" w:rsidRPr="00C5029F" w:rsidTr="00D870E0">
        <w:trPr>
          <w:trHeight w:val="70"/>
          <w:tblHeader/>
          <w:jc w:val="center"/>
        </w:trPr>
        <w:tc>
          <w:tcPr>
            <w:tcW w:w="6038" w:type="dxa"/>
            <w:vMerge w:val="restart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4215" w:type="dxa"/>
            <w:gridSpan w:val="4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6"/>
                <w:szCs w:val="26"/>
              </w:rPr>
            </w:pPr>
            <w:r w:rsidRPr="00C5029F">
              <w:rPr>
                <w:rFonts w:eastAsia="Calibri"/>
                <w:bCs/>
                <w:snapToGrid w:val="0"/>
                <w:sz w:val="26"/>
                <w:szCs w:val="26"/>
              </w:rPr>
              <w:t>Годы</w:t>
            </w:r>
          </w:p>
        </w:tc>
      </w:tr>
      <w:tr w:rsidR="00C5029F" w:rsidRPr="00C5029F" w:rsidTr="00D870E0">
        <w:trPr>
          <w:trHeight w:val="729"/>
          <w:tblHeader/>
          <w:jc w:val="center"/>
        </w:trPr>
        <w:tc>
          <w:tcPr>
            <w:tcW w:w="6038" w:type="dxa"/>
            <w:vMerge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6"/>
                <w:szCs w:val="26"/>
              </w:rPr>
            </w:pPr>
            <w:r w:rsidRPr="00C5029F">
              <w:rPr>
                <w:rFonts w:eastAsia="Calibri"/>
                <w:bCs/>
                <w:snapToGrid w:val="0"/>
                <w:sz w:val="26"/>
                <w:szCs w:val="26"/>
              </w:rPr>
              <w:t>предшествующий предыдущему</w:t>
            </w:r>
          </w:p>
        </w:tc>
        <w:tc>
          <w:tcPr>
            <w:tcW w:w="1417" w:type="dxa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6"/>
                <w:szCs w:val="26"/>
              </w:rPr>
            </w:pPr>
            <w:r w:rsidRPr="00C5029F">
              <w:rPr>
                <w:rFonts w:eastAsia="Calibri"/>
                <w:bCs/>
                <w:snapToGrid w:val="0"/>
                <w:sz w:val="26"/>
                <w:szCs w:val="26"/>
              </w:rPr>
              <w:t>предыдущий</w:t>
            </w:r>
          </w:p>
        </w:tc>
        <w:tc>
          <w:tcPr>
            <w:tcW w:w="1373" w:type="dxa"/>
            <w:vAlign w:val="center"/>
          </w:tcPr>
          <w:p w:rsidR="00C5029F" w:rsidRPr="00C5029F" w:rsidRDefault="00C5029F" w:rsidP="00C5029F">
            <w:pPr>
              <w:spacing w:after="0" w:line="240" w:lineRule="auto"/>
              <w:jc w:val="center"/>
              <w:rPr>
                <w:rFonts w:eastAsia="Calibri"/>
                <w:bCs/>
                <w:snapToGrid w:val="0"/>
                <w:sz w:val="26"/>
                <w:szCs w:val="26"/>
              </w:rPr>
            </w:pPr>
            <w:r w:rsidRPr="00C5029F">
              <w:rPr>
                <w:rFonts w:eastAsia="Calibri"/>
                <w:bCs/>
                <w:snapToGrid w:val="0"/>
                <w:sz w:val="26"/>
                <w:szCs w:val="26"/>
              </w:rPr>
              <w:t>отчетный</w:t>
            </w:r>
          </w:p>
        </w:tc>
      </w:tr>
      <w:tr w:rsidR="00C5029F" w:rsidRPr="00C5029F" w:rsidTr="0094664A">
        <w:trPr>
          <w:trHeight w:val="209"/>
          <w:jc w:val="center"/>
        </w:trPr>
        <w:tc>
          <w:tcPr>
            <w:tcW w:w="603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>1 Выручка, тыс. руб.</w:t>
            </w:r>
          </w:p>
        </w:tc>
        <w:tc>
          <w:tcPr>
            <w:tcW w:w="142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603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 xml:space="preserve">2 Среднегодовая стоимость имущества, 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2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603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 xml:space="preserve">3 Среднегодовая стоимость основных средств, 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2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603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 xml:space="preserve">4 Среднегодовая стоимость оборотных средств, 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2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 xml:space="preserve">5 Среднегодовая стоимость запасов, 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1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 xml:space="preserve">6 Среднегодовая стоимость дебиторской задолженности, 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1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>7 Среднесписочная численность персонала, чел.</w:t>
            </w:r>
          </w:p>
        </w:tc>
        <w:tc>
          <w:tcPr>
            <w:tcW w:w="141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143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>8 Оборачиваемость активов, в оборотах</w:t>
            </w:r>
          </w:p>
        </w:tc>
        <w:tc>
          <w:tcPr>
            <w:tcW w:w="141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272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 xml:space="preserve">9 Фондоотдача, 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./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18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311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 xml:space="preserve">10 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Фодоемкость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./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1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311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>11 Оборачиваемость оборотных средств, в оборотах</w:t>
            </w:r>
          </w:p>
        </w:tc>
        <w:tc>
          <w:tcPr>
            <w:tcW w:w="141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307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>12 Оборачиваемость запасов, в оборотах</w:t>
            </w:r>
          </w:p>
        </w:tc>
        <w:tc>
          <w:tcPr>
            <w:tcW w:w="141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311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>13 Оборачиваемость дебиторской задолженности, в оборотах</w:t>
            </w:r>
          </w:p>
        </w:tc>
        <w:tc>
          <w:tcPr>
            <w:tcW w:w="1418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7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373" w:type="dxa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220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 xml:space="preserve">14 Выработка на одного работающего, 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./чел.</w:t>
            </w:r>
          </w:p>
        </w:tc>
        <w:tc>
          <w:tcPr>
            <w:tcW w:w="1418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C5029F" w:rsidRPr="00C5029F" w:rsidTr="0094664A">
        <w:trPr>
          <w:trHeight w:val="220"/>
          <w:jc w:val="center"/>
        </w:trPr>
        <w:tc>
          <w:tcPr>
            <w:tcW w:w="6045" w:type="dxa"/>
            <w:gridSpan w:val="2"/>
          </w:tcPr>
          <w:p w:rsidR="00C5029F" w:rsidRPr="00C5029F" w:rsidRDefault="00C5029F" w:rsidP="00C5029F">
            <w:pPr>
              <w:widowControl w:val="0"/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  <w:r w:rsidRPr="00C5029F">
              <w:rPr>
                <w:rFonts w:eastAsia="Times New Roman"/>
                <w:sz w:val="26"/>
                <w:szCs w:val="26"/>
                <w:lang w:eastAsia="ru-RU"/>
              </w:rPr>
              <w:t>15 Трудоемкость продукции, чел./</w:t>
            </w:r>
            <w:proofErr w:type="spellStart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C5029F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18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373" w:type="dxa"/>
            <w:vAlign w:val="center"/>
          </w:tcPr>
          <w:p w:rsidR="00C5029F" w:rsidRPr="00C5029F" w:rsidRDefault="00C5029F" w:rsidP="00C5029F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</w:tbl>
    <w:p w:rsidR="00C5029F" w:rsidRDefault="00C5029F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FD3B24" w:rsidRPr="00C5029F" w:rsidRDefault="00FD3B24" w:rsidP="00FD3B24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Представленные формы таблиц могут быть дополнены и изменены по согласованию с руководителем практики от университета с учетом специфики деятельности предприятия. </w:t>
      </w:r>
    </w:p>
    <w:p w:rsidR="00FD3B24" w:rsidRPr="00C5029F" w:rsidRDefault="00FD3B24" w:rsidP="00FD3B24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Заполняя представленные выше таблицы, необходимо указывать конкретные периоды времени, за который рассматриваются показатели, например, 2015, 2016, 2017 вместо предшествующего предыдущему, предшествующего и отчетного периодов соответственно.</w:t>
      </w:r>
    </w:p>
    <w:p w:rsidR="00FD3B24" w:rsidRPr="00C5029F" w:rsidRDefault="00FD3B24" w:rsidP="00FD3B24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В названиях таблиц должно быть указано наименование предприятия согласно его учредительным документам.  </w:t>
      </w:r>
    </w:p>
    <w:p w:rsidR="00FD3B24" w:rsidRDefault="00FD3B24" w:rsidP="002D41D2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Формулы, по которым рассчитываются показатели можно найти в учебных пособиях и учебниках по экономике организации</w:t>
      </w:r>
      <w:r w:rsidR="002D41D2">
        <w:rPr>
          <w:rFonts w:eastAsia="Calibri"/>
          <w:sz w:val="28"/>
          <w:szCs w:val="28"/>
        </w:rPr>
        <w:t>.</w:t>
      </w:r>
    </w:p>
    <w:p w:rsidR="0094664A" w:rsidRPr="001A5CB9" w:rsidRDefault="0094664A" w:rsidP="002D41D2">
      <w:pPr>
        <w:keepNext/>
        <w:keepLines/>
        <w:spacing w:before="360" w:after="360" w:line="360" w:lineRule="auto"/>
        <w:ind w:firstLine="709"/>
        <w:outlineLvl w:val="2"/>
        <w:rPr>
          <w:rFonts w:eastAsia="Times New Roman"/>
          <w:b/>
          <w:bCs/>
          <w:sz w:val="28"/>
        </w:rPr>
      </w:pPr>
      <w:bookmarkStart w:id="7" w:name="_Toc97572078"/>
      <w:r w:rsidRPr="001A5CB9">
        <w:rPr>
          <w:rFonts w:eastAsia="Times New Roman"/>
          <w:b/>
          <w:bCs/>
          <w:sz w:val="28"/>
        </w:rPr>
        <w:t>3.</w:t>
      </w:r>
      <w:r w:rsidR="007E20F1">
        <w:rPr>
          <w:rFonts w:eastAsia="Times New Roman"/>
          <w:b/>
          <w:bCs/>
          <w:sz w:val="28"/>
        </w:rPr>
        <w:t>4</w:t>
      </w:r>
      <w:r w:rsidRPr="001A5CB9">
        <w:rPr>
          <w:rFonts w:eastAsia="Times New Roman"/>
          <w:b/>
          <w:bCs/>
          <w:sz w:val="28"/>
        </w:rPr>
        <w:t xml:space="preserve"> </w:t>
      </w:r>
      <w:r>
        <w:rPr>
          <w:rFonts w:eastAsia="Times New Roman"/>
          <w:b/>
          <w:bCs/>
          <w:sz w:val="28"/>
        </w:rPr>
        <w:t>Подготовка индивидуального творческого задания</w:t>
      </w:r>
      <w:bookmarkEnd w:id="7"/>
    </w:p>
    <w:p w:rsidR="0094664A" w:rsidRPr="001A5CB9" w:rsidRDefault="0094664A" w:rsidP="0094664A">
      <w:pPr>
        <w:suppressAutoHyphens/>
        <w:spacing w:after="0" w:line="360" w:lineRule="auto"/>
        <w:ind w:firstLine="709"/>
        <w:jc w:val="both"/>
        <w:rPr>
          <w:rFonts w:eastAsia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ru-RU"/>
        </w:rPr>
        <w:t>Индивидуальное творческое задание</w:t>
      </w:r>
      <w:r w:rsidRPr="001A5CB9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 состоит из введения, основной части и заключения. Введение включает суть и обоснование выбранной темы. Основная часть </w:t>
      </w:r>
      <w:r w:rsidR="00104540">
        <w:rPr>
          <w:rFonts w:eastAsia="Times New Roman"/>
          <w:sz w:val="28"/>
          <w:szCs w:val="28"/>
          <w:bdr w:val="none" w:sz="0" w:space="0" w:color="auto" w:frame="1"/>
          <w:lang w:eastAsia="ru-RU"/>
        </w:rPr>
        <w:t>индивидуального творческого задания</w:t>
      </w:r>
      <w:r w:rsidRPr="001A5CB9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 включает теоретические основы и аргументированное изложение основного вопроса. Анализ проблемы проводится на основе следующих взаимосвязей: причина – следствие, общее – особенное, форма – содержание, часть – целое. Заключение содержит обобщения и аргументированные </w:t>
      </w:r>
      <w:r w:rsidRPr="001A5CB9">
        <w:rPr>
          <w:rFonts w:eastAsia="Times New Roman"/>
          <w:sz w:val="28"/>
          <w:szCs w:val="28"/>
          <w:bdr w:val="none" w:sz="0" w:space="0" w:color="auto" w:frame="1"/>
          <w:lang w:eastAsia="ru-RU"/>
        </w:rPr>
        <w:lastRenderedPageBreak/>
        <w:t>выводы по теме, а также может содержать указание на их применение, не исключая взаимосвязи с другими проблемами.</w:t>
      </w:r>
    </w:p>
    <w:p w:rsidR="0094664A" w:rsidRPr="001A5CB9" w:rsidRDefault="0094664A" w:rsidP="0094664A">
      <w:pPr>
        <w:suppressAutoHyphens/>
        <w:spacing w:after="0" w:line="360" w:lineRule="auto"/>
        <w:ind w:firstLine="709"/>
        <w:jc w:val="both"/>
        <w:rPr>
          <w:rFonts w:eastAsia="Times New Roman"/>
          <w:sz w:val="28"/>
          <w:szCs w:val="28"/>
          <w:bdr w:val="none" w:sz="0" w:space="0" w:color="auto" w:frame="1"/>
          <w:lang w:eastAsia="ru-RU"/>
        </w:rPr>
      </w:pPr>
      <w:r w:rsidRPr="001A5CB9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Критерии подготовки </w:t>
      </w:r>
      <w:r w:rsidR="00FD3B24">
        <w:rPr>
          <w:rFonts w:eastAsia="Times New Roman"/>
          <w:sz w:val="28"/>
          <w:szCs w:val="28"/>
          <w:bdr w:val="none" w:sz="0" w:space="0" w:color="auto" w:frame="1"/>
          <w:lang w:eastAsia="ru-RU"/>
        </w:rPr>
        <w:t>индивидуального творческого задания</w:t>
      </w:r>
      <w:r w:rsidRPr="001A5CB9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: полнота и четкость рассматриваемых понятий при обосновании соответствующих положений, использование понятий в соответствии с темой, самостоятельность выполнения работы, использование приемов сравнения и обобщения для анализа взаимосвязи понятий и явлений, изложение альтернативных взглядов на рассматриваемую проблему и умение подготовить сбалансированное заключение; использование большого количества различных источников информации, при необходимости наглядная графическая интерпретация информации, личная оценка проблемы, ясность и четкость изложения, сопровождение выдвинутых тезисов грамотной аргументацией, соответствие оформления работы стандарту «Работы студенческие», соблюдение правил русской орфографии и пунктуации. Объем </w:t>
      </w:r>
      <w:r w:rsidR="00FD3B24">
        <w:rPr>
          <w:rFonts w:eastAsia="Times New Roman"/>
          <w:sz w:val="28"/>
          <w:szCs w:val="28"/>
          <w:bdr w:val="none" w:sz="0" w:space="0" w:color="auto" w:frame="1"/>
          <w:lang w:eastAsia="ru-RU"/>
        </w:rPr>
        <w:t>задания</w:t>
      </w:r>
      <w:r w:rsidRPr="001A5CB9">
        <w:rPr>
          <w:rFonts w:eastAsia="Times New Roman"/>
          <w:sz w:val="28"/>
          <w:szCs w:val="28"/>
          <w:bdr w:val="none" w:sz="0" w:space="0" w:color="auto" w:frame="1"/>
          <w:lang w:eastAsia="ru-RU"/>
        </w:rPr>
        <w:t>: 2</w:t>
      </w:r>
      <w:r w:rsidRPr="00FD3B24">
        <w:rPr>
          <w:rFonts w:eastAsia="Times New Roman"/>
          <w:sz w:val="28"/>
          <w:szCs w:val="28"/>
          <w:bdr w:val="none" w:sz="0" w:space="0" w:color="auto" w:frame="1"/>
          <w:lang w:eastAsia="ru-RU"/>
        </w:rPr>
        <w:t>-3</w:t>
      </w:r>
      <w:r w:rsidRPr="001A5CB9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 страницы.</w:t>
      </w:r>
    </w:p>
    <w:p w:rsidR="0094664A" w:rsidRPr="001A5CB9" w:rsidRDefault="0094664A" w:rsidP="0094664A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eastAsia="Times New Roman"/>
          <w:i/>
          <w:sz w:val="28"/>
          <w:szCs w:val="28"/>
          <w:bdr w:val="none" w:sz="0" w:space="0" w:color="auto" w:frame="1"/>
          <w:lang w:eastAsia="ru-RU"/>
        </w:rPr>
      </w:pPr>
      <w:r w:rsidRPr="001A5CB9">
        <w:rPr>
          <w:rFonts w:eastAsia="Times New Roman"/>
          <w:i/>
          <w:sz w:val="28"/>
          <w:szCs w:val="28"/>
          <w:bdr w:val="none" w:sz="0" w:space="0" w:color="auto" w:frame="1"/>
          <w:lang w:eastAsia="ru-RU"/>
        </w:rPr>
        <w:t xml:space="preserve">Темы </w:t>
      </w:r>
      <w:r w:rsidR="00FD3B24">
        <w:rPr>
          <w:rFonts w:eastAsia="Times New Roman"/>
          <w:i/>
          <w:sz w:val="28"/>
          <w:szCs w:val="28"/>
          <w:bdr w:val="none" w:sz="0" w:space="0" w:color="auto" w:frame="1"/>
          <w:lang w:eastAsia="ru-RU"/>
        </w:rPr>
        <w:t>индивидуальн</w:t>
      </w:r>
      <w:r w:rsidR="00A4069A">
        <w:rPr>
          <w:rFonts w:eastAsia="Times New Roman"/>
          <w:i/>
          <w:sz w:val="28"/>
          <w:szCs w:val="28"/>
          <w:bdr w:val="none" w:sz="0" w:space="0" w:color="auto" w:frame="1"/>
          <w:lang w:eastAsia="ru-RU"/>
        </w:rPr>
        <w:t>ых</w:t>
      </w:r>
      <w:r w:rsidR="00FD3B24">
        <w:rPr>
          <w:rFonts w:eastAsia="Times New Roman"/>
          <w:i/>
          <w:sz w:val="28"/>
          <w:szCs w:val="28"/>
          <w:bdr w:val="none" w:sz="0" w:space="0" w:color="auto" w:frame="1"/>
          <w:lang w:eastAsia="ru-RU"/>
        </w:rPr>
        <w:t xml:space="preserve"> творческ</w:t>
      </w:r>
      <w:r w:rsidR="00A4069A">
        <w:rPr>
          <w:rFonts w:eastAsia="Times New Roman"/>
          <w:i/>
          <w:sz w:val="28"/>
          <w:szCs w:val="28"/>
          <w:bdr w:val="none" w:sz="0" w:space="0" w:color="auto" w:frame="1"/>
          <w:lang w:eastAsia="ru-RU"/>
        </w:rPr>
        <w:t>их</w:t>
      </w:r>
      <w:r w:rsidR="00FD3B24">
        <w:rPr>
          <w:rFonts w:eastAsia="Times New Roman"/>
          <w:i/>
          <w:sz w:val="28"/>
          <w:szCs w:val="28"/>
          <w:bdr w:val="none" w:sz="0" w:space="0" w:color="auto" w:frame="1"/>
          <w:lang w:eastAsia="ru-RU"/>
        </w:rPr>
        <w:t xml:space="preserve"> задани</w:t>
      </w:r>
      <w:r w:rsidR="00A4069A">
        <w:rPr>
          <w:rFonts w:eastAsia="Times New Roman"/>
          <w:i/>
          <w:sz w:val="28"/>
          <w:szCs w:val="28"/>
          <w:bdr w:val="none" w:sz="0" w:space="0" w:color="auto" w:frame="1"/>
          <w:lang w:eastAsia="ru-RU"/>
        </w:rPr>
        <w:t>й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clear" w:pos="2149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Основные направления современной экономической науки.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Всеобщие, общенаучные и специфические методы научного исследования, необходимость использования в экономике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Роль и значение промышленных предприятий в экономике России.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Законы экономического функционирования организаций и необходимость их выполнения.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 xml:space="preserve">Организационная структура управления организацией и влияющие факторы. 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Акционерная форма хозяйствования: особенности, преимущества и недостатки.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Внешняя среда и ее влияние на функционирование организаций.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Факторы, влияющие на эффективность деятельности организаций.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Ресурсы организации и пути повышения эффективности их использования.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Факторы производства в российской и зарубежной науке и практике.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Имущество организации как фактор и результат развития.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Амортизационная политика и ее влияние на результаты деятельности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Проблемы воспроизводства основных средств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Роль амортизации в воспроизводстве основных средств.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lastRenderedPageBreak/>
        <w:t>Пути повышения эффективности использования основных средств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Производственная мощность организации и факторы ее определяющие.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Роль и развитие малых предприятий в отечественной экономике.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Роль уставного капитала организации и пути его увеличения.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Оборотные средства и их роль в производственно-коммерческом цикле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Необходимость нормирования оборотных средств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Источники формирования оборотных средств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Ускорение оборачиваемости оборотных средств организации: направления реализации.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Проблемы воспроизводства рабочей силы в России.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Проблемы подготовки кадров для отечественных промышленных предприятий.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Пути улучшения использования персонала предприятия.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Производительность труда организации и пути ее роста.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Состояние производительности труда на российских предприятиях.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Направления снижения себестоимости продукции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Факторы, влияющие на себестоимость продукции предприятия.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Роль цены в эффективной деятельности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Необходимость государственного регулирования цен.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Особенности национальной политики в области ценообразования (на примере конкретной отрасли промышленности).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Практические аспекты применения рыночных методов ценообразования.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Методы ценообразования в организации: сравнительный анализ.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Процесс ценообразования в организации и пути его оптимизации.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Необходимость формирования ценовой политики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Прибыль организации как финансовый показатель его деятельности.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Направления улучшения финансовых результатов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Пути увеличения показателей прибыли организации.</w:t>
      </w:r>
    </w:p>
    <w:p w:rsidR="0094664A" w:rsidRPr="001A5CB9" w:rsidRDefault="0094664A" w:rsidP="0094664A">
      <w:pPr>
        <w:numPr>
          <w:ilvl w:val="0"/>
          <w:numId w:val="44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t>Пути повышения эффективности деятельности организации.</w:t>
      </w:r>
    </w:p>
    <w:p w:rsidR="0094664A" w:rsidRPr="001A5CB9" w:rsidRDefault="0094664A" w:rsidP="0094664A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1A5CB9">
        <w:rPr>
          <w:sz w:val="28"/>
          <w:szCs w:val="28"/>
        </w:rPr>
        <w:lastRenderedPageBreak/>
        <w:t xml:space="preserve">Обучающийся может предложить свою тему </w:t>
      </w:r>
      <w:r w:rsidR="00104540">
        <w:rPr>
          <w:rFonts w:eastAsia="Times New Roman"/>
          <w:sz w:val="28"/>
          <w:szCs w:val="28"/>
        </w:rPr>
        <w:t>индивидуального творческого задания,</w:t>
      </w:r>
      <w:r w:rsidRPr="001A5CB9">
        <w:rPr>
          <w:sz w:val="28"/>
          <w:szCs w:val="28"/>
        </w:rPr>
        <w:t xml:space="preserve"> согласовав ее с руководителем практики.</w:t>
      </w:r>
    </w:p>
    <w:p w:rsidR="0094664A" w:rsidRDefault="0094664A" w:rsidP="00C5029F">
      <w:pPr>
        <w:suppressAutoHyphens/>
        <w:spacing w:after="0"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029F" w:rsidRPr="00C5029F" w:rsidRDefault="00C5029F" w:rsidP="00C5029F">
      <w:pPr>
        <w:keepNext/>
        <w:keepLines/>
        <w:spacing w:after="360" w:line="360" w:lineRule="auto"/>
        <w:ind w:firstLine="709"/>
        <w:jc w:val="both"/>
        <w:outlineLvl w:val="2"/>
        <w:rPr>
          <w:rFonts w:eastAsia="Times New Roman"/>
          <w:b/>
          <w:bCs/>
          <w:sz w:val="28"/>
        </w:rPr>
      </w:pPr>
      <w:bookmarkStart w:id="8" w:name="_Toc97572079"/>
      <w:r w:rsidRPr="00C5029F">
        <w:rPr>
          <w:rFonts w:eastAsia="Times New Roman"/>
          <w:b/>
          <w:bCs/>
          <w:sz w:val="28"/>
        </w:rPr>
        <w:t>3.</w:t>
      </w:r>
      <w:r w:rsidR="00061D12">
        <w:rPr>
          <w:rFonts w:eastAsia="Times New Roman"/>
          <w:b/>
          <w:bCs/>
          <w:sz w:val="28"/>
        </w:rPr>
        <w:t>5</w:t>
      </w:r>
      <w:r w:rsidRPr="00C5029F">
        <w:rPr>
          <w:rFonts w:eastAsia="Times New Roman"/>
          <w:b/>
          <w:bCs/>
          <w:sz w:val="28"/>
        </w:rPr>
        <w:t xml:space="preserve"> Определение направлений по повышению эффективности </w:t>
      </w:r>
      <w:r w:rsidRPr="00C5029F">
        <w:rPr>
          <w:rFonts w:eastAsia="Times New Roman"/>
          <w:b/>
          <w:bCs/>
          <w:sz w:val="28"/>
        </w:rPr>
        <w:br/>
        <w:t>деятельности предприятия (организации)</w:t>
      </w:r>
      <w:bookmarkEnd w:id="8"/>
    </w:p>
    <w:p w:rsidR="00C5029F" w:rsidRPr="00C5029F" w:rsidRDefault="00C5029F" w:rsidP="00310844">
      <w:pPr>
        <w:suppressAutoHyphens/>
        <w:spacing w:after="0" w:line="336" w:lineRule="auto"/>
        <w:ind w:firstLine="709"/>
        <w:jc w:val="both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В результате проведенных расчетов необходимо определить направления по повышению эффективности использования оборотных средств, трудовых ресурсов, основных средств и других показателей эффективности деятельности, а также в целом по улучшению деятельности предприятия, положительно влияющих на динамику экономических показателей. </w:t>
      </w:r>
    </w:p>
    <w:p w:rsidR="00C5029F" w:rsidRPr="00C5029F" w:rsidRDefault="00C5029F" w:rsidP="00310844">
      <w:pPr>
        <w:widowControl w:val="0"/>
        <w:shd w:val="clear" w:color="auto" w:fill="FFFFFF"/>
        <w:spacing w:after="0" w:line="336" w:lineRule="auto"/>
        <w:ind w:firstLine="851"/>
        <w:jc w:val="both"/>
        <w:rPr>
          <w:rFonts w:eastAsia="Calibri"/>
          <w:spacing w:val="-6"/>
          <w:sz w:val="28"/>
          <w:szCs w:val="23"/>
        </w:rPr>
      </w:pPr>
      <w:r w:rsidRPr="00C5029F">
        <w:rPr>
          <w:rFonts w:eastAsia="Calibri"/>
          <w:spacing w:val="-2"/>
          <w:sz w:val="28"/>
          <w:szCs w:val="28"/>
        </w:rPr>
        <w:t xml:space="preserve">Характер рекомендаций по повышению эффективности деятельности предприятия определяется особенностями его функционирования и сложившегося состояния дел. Сделанные рекомендации необходимо обосновывать с позиции социальной и экономической значимости. </w:t>
      </w:r>
      <w:r w:rsidRPr="00C5029F">
        <w:rPr>
          <w:rFonts w:eastAsia="Calibri"/>
          <w:spacing w:val="-6"/>
          <w:sz w:val="28"/>
          <w:szCs w:val="23"/>
        </w:rPr>
        <w:t>Не следует делать предложения, которые не важны для решения выявленных проблем и не вытекают из результатов анализа.</w:t>
      </w:r>
    </w:p>
    <w:p w:rsidR="00C5029F" w:rsidRPr="00C5029F" w:rsidRDefault="00C5029F" w:rsidP="00310844">
      <w:pPr>
        <w:widowControl w:val="0"/>
        <w:spacing w:after="0" w:line="336" w:lineRule="auto"/>
        <w:ind w:firstLine="851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При подготовке данной части отчета обучающийся должен учитывать современные подходы, используемые для изучения экономических явлений и процессов:</w:t>
      </w:r>
    </w:p>
    <w:p w:rsidR="00C5029F" w:rsidRPr="00C5029F" w:rsidRDefault="00C5029F" w:rsidP="00310844">
      <w:pPr>
        <w:widowControl w:val="0"/>
        <w:numPr>
          <w:ilvl w:val="0"/>
          <w:numId w:val="37"/>
        </w:numPr>
        <w:tabs>
          <w:tab w:val="left" w:pos="1134"/>
        </w:tabs>
        <w:spacing w:after="0" w:line="336" w:lineRule="auto"/>
        <w:ind w:left="0" w:firstLine="709"/>
        <w:rPr>
          <w:rFonts w:eastAsia="Calibri"/>
          <w:sz w:val="28"/>
          <w:szCs w:val="28"/>
        </w:rPr>
      </w:pPr>
      <w:r w:rsidRPr="00C5029F">
        <w:rPr>
          <w:rFonts w:eastAsia="Calibri"/>
          <w:sz w:val="28"/>
          <w:szCs w:val="28"/>
        </w:rPr>
        <w:t>системный подход, который предусматривает учет всех или большей части выявленных проблем и отклонений от нормативных значений;</w:t>
      </w:r>
    </w:p>
    <w:p w:rsidR="00C5029F" w:rsidRPr="00C5029F" w:rsidRDefault="00C5029F" w:rsidP="00310844">
      <w:pPr>
        <w:widowControl w:val="0"/>
        <w:numPr>
          <w:ilvl w:val="0"/>
          <w:numId w:val="37"/>
        </w:numPr>
        <w:tabs>
          <w:tab w:val="left" w:pos="1134"/>
        </w:tabs>
        <w:spacing w:after="0" w:line="336" w:lineRule="auto"/>
        <w:ind w:left="0" w:firstLine="709"/>
        <w:rPr>
          <w:rFonts w:eastAsia="Calibri"/>
          <w:spacing w:val="-2"/>
          <w:sz w:val="28"/>
          <w:szCs w:val="28"/>
        </w:rPr>
      </w:pPr>
      <w:r w:rsidRPr="00C5029F">
        <w:rPr>
          <w:rFonts w:eastAsia="Calibri"/>
          <w:sz w:val="28"/>
          <w:szCs w:val="28"/>
        </w:rPr>
        <w:t xml:space="preserve">комплексный подход, который предполагает анализ последствий </w:t>
      </w:r>
      <w:r w:rsidRPr="00C5029F">
        <w:rPr>
          <w:rFonts w:eastAsia="Calibri"/>
          <w:spacing w:val="-2"/>
          <w:sz w:val="28"/>
          <w:szCs w:val="28"/>
        </w:rPr>
        <w:t>предлагаемых решений с позиции оперативного, тактического и стратегического управления;</w:t>
      </w:r>
    </w:p>
    <w:p w:rsidR="00C5029F" w:rsidRPr="00C5029F" w:rsidRDefault="00C5029F" w:rsidP="00310844">
      <w:pPr>
        <w:widowControl w:val="0"/>
        <w:numPr>
          <w:ilvl w:val="0"/>
          <w:numId w:val="37"/>
        </w:numPr>
        <w:tabs>
          <w:tab w:val="left" w:pos="1134"/>
        </w:tabs>
        <w:spacing w:after="0" w:line="336" w:lineRule="auto"/>
        <w:ind w:left="0" w:firstLine="709"/>
        <w:contextualSpacing/>
        <w:jc w:val="both"/>
        <w:rPr>
          <w:rFonts w:eastAsia="Calibri"/>
          <w:spacing w:val="-2"/>
          <w:sz w:val="28"/>
          <w:szCs w:val="28"/>
        </w:rPr>
      </w:pPr>
      <w:r w:rsidRPr="00C5029F">
        <w:rPr>
          <w:rFonts w:eastAsia="Calibri"/>
          <w:spacing w:val="-2"/>
          <w:sz w:val="28"/>
          <w:szCs w:val="28"/>
        </w:rPr>
        <w:t>ситуационный подход, который предполагает учет обстоятельств, которые могут возникнуть в связи с изменениями внешней и внутренней среды предприятия.</w:t>
      </w:r>
    </w:p>
    <w:p w:rsidR="00C5029F" w:rsidRPr="00C5029F" w:rsidRDefault="00C5029F" w:rsidP="00310844">
      <w:pPr>
        <w:suppressAutoHyphens/>
        <w:spacing w:after="0" w:line="336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C5029F">
        <w:rPr>
          <w:rFonts w:eastAsia="Calibri"/>
          <w:spacing w:val="-2"/>
          <w:sz w:val="28"/>
          <w:szCs w:val="28"/>
        </w:rPr>
        <w:t xml:space="preserve">Направления по </w:t>
      </w:r>
      <w:r w:rsidRPr="00C5029F">
        <w:rPr>
          <w:rFonts w:eastAsia="Calibri"/>
          <w:sz w:val="28"/>
          <w:szCs w:val="28"/>
        </w:rPr>
        <w:t xml:space="preserve">повышению эффективности деятельности предприятия должны содержать конкретные рекомендации по решению выявленных проблем. </w:t>
      </w:r>
    </w:p>
    <w:p w:rsidR="00C5029F" w:rsidRPr="00C5029F" w:rsidRDefault="00C5029F" w:rsidP="00310844">
      <w:pPr>
        <w:suppressAutoHyphens/>
        <w:spacing w:after="0" w:line="336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C5029F">
        <w:rPr>
          <w:rFonts w:eastAsia="Calibri"/>
          <w:spacing w:val="-2"/>
          <w:sz w:val="28"/>
          <w:szCs w:val="28"/>
        </w:rPr>
        <w:t xml:space="preserve">Приветствуется расчет показателей экономической эффективности, значения которых можно получить после реализации предложенных мероприятий, решения тех или иных проблем. </w:t>
      </w:r>
    </w:p>
    <w:p w:rsidR="00C5029F" w:rsidRPr="00C5029F" w:rsidRDefault="00C5029F" w:rsidP="00310844">
      <w:pPr>
        <w:widowControl w:val="0"/>
        <w:spacing w:after="0" w:line="336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C5029F">
        <w:rPr>
          <w:rFonts w:eastAsia="Calibri"/>
          <w:spacing w:val="-2"/>
          <w:sz w:val="28"/>
          <w:szCs w:val="28"/>
        </w:rPr>
        <w:t>Мероприятия разрабатываются в следующей последовательности:</w:t>
      </w:r>
    </w:p>
    <w:p w:rsidR="00C5029F" w:rsidRPr="00C5029F" w:rsidRDefault="00C5029F" w:rsidP="00310844">
      <w:pPr>
        <w:widowControl w:val="0"/>
        <w:spacing w:after="0" w:line="336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C5029F">
        <w:rPr>
          <w:rFonts w:eastAsia="Calibri"/>
          <w:spacing w:val="-2"/>
          <w:sz w:val="28"/>
          <w:szCs w:val="28"/>
        </w:rPr>
        <w:t>1) по результатам расчетов и формулировки выводов выявляются те аспекты деятельности, которые нуждаются в совершенствовании;</w:t>
      </w:r>
    </w:p>
    <w:p w:rsidR="00C5029F" w:rsidRPr="00C5029F" w:rsidRDefault="00C5029F" w:rsidP="00310844">
      <w:pPr>
        <w:widowControl w:val="0"/>
        <w:spacing w:after="0" w:line="336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C5029F">
        <w:rPr>
          <w:rFonts w:eastAsia="Calibri"/>
          <w:spacing w:val="-2"/>
          <w:sz w:val="28"/>
          <w:szCs w:val="28"/>
        </w:rPr>
        <w:t>2) с использованием специальной экономической литературы изучаются варианты улучшения экономических показателей деятельности предприятий;</w:t>
      </w:r>
    </w:p>
    <w:p w:rsidR="00C5029F" w:rsidRPr="00C5029F" w:rsidRDefault="00C5029F" w:rsidP="00310844">
      <w:pPr>
        <w:widowControl w:val="0"/>
        <w:spacing w:after="0" w:line="336" w:lineRule="auto"/>
        <w:ind w:firstLine="709"/>
        <w:jc w:val="both"/>
        <w:rPr>
          <w:rFonts w:eastAsia="Calibri"/>
          <w:b/>
          <w:sz w:val="32"/>
          <w:szCs w:val="32"/>
        </w:rPr>
      </w:pPr>
      <w:r w:rsidRPr="00C5029F">
        <w:rPr>
          <w:rFonts w:eastAsia="Calibri"/>
          <w:spacing w:val="-2"/>
          <w:sz w:val="28"/>
          <w:szCs w:val="28"/>
        </w:rPr>
        <w:lastRenderedPageBreak/>
        <w:t>3) разрабатываются мероприятия по повышению эффективности деятельности предприятия в рамках выявленных проблем; определяются экономические и социальные результаты.</w:t>
      </w:r>
      <w:r w:rsidR="00310844">
        <w:rPr>
          <w:rFonts w:eastAsia="Calibri"/>
          <w:spacing w:val="-2"/>
          <w:sz w:val="28"/>
          <w:szCs w:val="28"/>
        </w:rPr>
        <w:t xml:space="preserve"> </w:t>
      </w:r>
      <w:r w:rsidRPr="00C5029F">
        <w:rPr>
          <w:rFonts w:eastAsia="Calibri"/>
          <w:b/>
          <w:sz w:val="32"/>
          <w:szCs w:val="32"/>
        </w:rPr>
        <w:br w:type="page"/>
      </w:r>
    </w:p>
    <w:p w:rsidR="00C5029F" w:rsidRPr="00C5029F" w:rsidRDefault="00C5029F" w:rsidP="00244823">
      <w:pPr>
        <w:keepNext/>
        <w:keepLines/>
        <w:spacing w:after="360" w:line="360" w:lineRule="auto"/>
        <w:jc w:val="center"/>
        <w:outlineLvl w:val="0"/>
        <w:rPr>
          <w:rFonts w:eastAsia="Times New Roman"/>
          <w:b/>
          <w:bCs/>
          <w:sz w:val="32"/>
          <w:szCs w:val="28"/>
        </w:rPr>
      </w:pPr>
      <w:bookmarkStart w:id="9" w:name="_Toc97572080"/>
      <w:r w:rsidRPr="00C5029F">
        <w:rPr>
          <w:rFonts w:eastAsia="Times New Roman"/>
          <w:b/>
          <w:bCs/>
          <w:sz w:val="32"/>
          <w:szCs w:val="28"/>
        </w:rPr>
        <w:lastRenderedPageBreak/>
        <w:t>Список использованных источников</w:t>
      </w:r>
      <w:bookmarkEnd w:id="9"/>
    </w:p>
    <w:p w:rsidR="00244823" w:rsidRPr="00244823" w:rsidRDefault="00244823" w:rsidP="00244823">
      <w:pPr>
        <w:numPr>
          <w:ilvl w:val="0"/>
          <w:numId w:val="32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bookmarkStart w:id="10" w:name="_Ref511140400"/>
      <w:proofErr w:type="spellStart"/>
      <w:r w:rsidRPr="00244823">
        <w:rPr>
          <w:rFonts w:eastAsia="Calibri"/>
          <w:sz w:val="28"/>
          <w:szCs w:val="28"/>
        </w:rPr>
        <w:t>Алексейчева</w:t>
      </w:r>
      <w:proofErr w:type="spellEnd"/>
      <w:r w:rsidRPr="00244823">
        <w:rPr>
          <w:rFonts w:eastAsia="Calibri"/>
          <w:sz w:val="28"/>
          <w:szCs w:val="28"/>
        </w:rPr>
        <w:t>, Е. Ю. Экономика организации (предприятия</w:t>
      </w:r>
      <w:proofErr w:type="gramStart"/>
      <w:r w:rsidRPr="00244823">
        <w:rPr>
          <w:rFonts w:eastAsia="Calibri"/>
          <w:sz w:val="28"/>
          <w:szCs w:val="28"/>
        </w:rPr>
        <w:t>) :</w:t>
      </w:r>
      <w:proofErr w:type="gramEnd"/>
      <w:r w:rsidRPr="00244823">
        <w:rPr>
          <w:rFonts w:eastAsia="Calibri"/>
          <w:sz w:val="28"/>
          <w:szCs w:val="28"/>
        </w:rPr>
        <w:t xml:space="preserve"> учебник / Е. Ю. </w:t>
      </w:r>
      <w:proofErr w:type="spellStart"/>
      <w:r w:rsidRPr="00244823">
        <w:rPr>
          <w:rFonts w:eastAsia="Calibri"/>
          <w:sz w:val="28"/>
          <w:szCs w:val="28"/>
        </w:rPr>
        <w:t>Алексейчева</w:t>
      </w:r>
      <w:proofErr w:type="spellEnd"/>
      <w:r w:rsidRPr="00244823">
        <w:rPr>
          <w:rFonts w:eastAsia="Calibri"/>
          <w:sz w:val="28"/>
          <w:szCs w:val="28"/>
        </w:rPr>
        <w:t xml:space="preserve">, М. Д. Магомедов, И. Б. Костин. – 5-е изд., стер. – </w:t>
      </w:r>
      <w:proofErr w:type="gramStart"/>
      <w:r w:rsidRPr="00244823">
        <w:rPr>
          <w:rFonts w:eastAsia="Calibri"/>
          <w:sz w:val="28"/>
          <w:szCs w:val="28"/>
        </w:rPr>
        <w:t>Москва :</w:t>
      </w:r>
      <w:proofErr w:type="gramEnd"/>
      <w:r w:rsidRPr="00244823">
        <w:rPr>
          <w:rFonts w:eastAsia="Calibri"/>
          <w:sz w:val="28"/>
          <w:szCs w:val="28"/>
        </w:rPr>
        <w:t xml:space="preserve"> Дашков и К°, 2021. – 291 с. – URL: </w:t>
      </w:r>
      <w:hyperlink r:id="rId10" w:history="1">
        <w:r w:rsidR="00B615DF" w:rsidRPr="00BB546E">
          <w:rPr>
            <w:rStyle w:val="af"/>
            <w:rFonts w:eastAsia="Calibri"/>
            <w:sz w:val="28"/>
            <w:szCs w:val="28"/>
          </w:rPr>
          <w:t>https://biblioclub.ru/index.php?page=book&amp;id=684275</w:t>
        </w:r>
      </w:hyperlink>
      <w:r w:rsidRPr="00244823">
        <w:rPr>
          <w:rFonts w:eastAsia="Calibri"/>
          <w:sz w:val="28"/>
          <w:szCs w:val="28"/>
        </w:rPr>
        <w:t>. – ISBN 978-5-394-04374-1.</w:t>
      </w:r>
    </w:p>
    <w:p w:rsidR="00244823" w:rsidRPr="00244823" w:rsidRDefault="00244823" w:rsidP="00244823">
      <w:pPr>
        <w:numPr>
          <w:ilvl w:val="0"/>
          <w:numId w:val="32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244823">
        <w:rPr>
          <w:rFonts w:eastAsia="Calibri"/>
          <w:sz w:val="28"/>
          <w:szCs w:val="28"/>
        </w:rPr>
        <w:t xml:space="preserve">Баскакова, О. В. Экономика и организация малого и среднего </w:t>
      </w:r>
      <w:proofErr w:type="gramStart"/>
      <w:r w:rsidRPr="00244823">
        <w:rPr>
          <w:rFonts w:eastAsia="Calibri"/>
          <w:sz w:val="28"/>
          <w:szCs w:val="28"/>
        </w:rPr>
        <w:t>предпринимательства :</w:t>
      </w:r>
      <w:proofErr w:type="gramEnd"/>
      <w:r w:rsidRPr="00244823">
        <w:rPr>
          <w:rFonts w:eastAsia="Calibri"/>
          <w:sz w:val="28"/>
          <w:szCs w:val="28"/>
        </w:rPr>
        <w:t xml:space="preserve"> учебник / О. В. Баскакова, М. Ш. Мачабели, Т. В. Рудакова. – </w:t>
      </w:r>
      <w:proofErr w:type="gramStart"/>
      <w:r w:rsidRPr="00244823">
        <w:rPr>
          <w:rFonts w:eastAsia="Calibri"/>
          <w:sz w:val="28"/>
          <w:szCs w:val="28"/>
        </w:rPr>
        <w:t>Москва :</w:t>
      </w:r>
      <w:proofErr w:type="gramEnd"/>
      <w:r w:rsidRPr="00244823">
        <w:rPr>
          <w:rFonts w:eastAsia="Calibri"/>
          <w:sz w:val="28"/>
          <w:szCs w:val="28"/>
        </w:rPr>
        <w:t xml:space="preserve"> Дашков и К°, 2023. – 316 с. – URL: </w:t>
      </w:r>
      <w:hyperlink r:id="rId11" w:history="1">
        <w:r w:rsidR="00B615DF" w:rsidRPr="00BB546E">
          <w:rPr>
            <w:rStyle w:val="af"/>
            <w:rFonts w:eastAsia="Calibri"/>
            <w:sz w:val="28"/>
            <w:szCs w:val="28"/>
          </w:rPr>
          <w:t>https://biblioclub.ru/index.php?page=book&amp;id=696965</w:t>
        </w:r>
      </w:hyperlink>
      <w:r w:rsidRPr="00244823">
        <w:rPr>
          <w:rFonts w:eastAsia="Calibri"/>
          <w:sz w:val="28"/>
          <w:szCs w:val="28"/>
        </w:rPr>
        <w:t>.</w:t>
      </w:r>
      <w:r w:rsidR="00B615DF">
        <w:rPr>
          <w:rFonts w:eastAsia="Calibri"/>
          <w:sz w:val="28"/>
          <w:szCs w:val="28"/>
        </w:rPr>
        <w:t xml:space="preserve"> </w:t>
      </w:r>
      <w:r w:rsidRPr="00244823">
        <w:rPr>
          <w:rFonts w:eastAsia="Calibri"/>
          <w:sz w:val="28"/>
          <w:szCs w:val="28"/>
        </w:rPr>
        <w:t>– ISBN 978-5-394-04970-5.</w:t>
      </w:r>
    </w:p>
    <w:p w:rsidR="00C5029F" w:rsidRPr="00C5029F" w:rsidRDefault="00C5029F" w:rsidP="00AC0E6C">
      <w:pPr>
        <w:numPr>
          <w:ilvl w:val="0"/>
          <w:numId w:val="32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bookmarkStart w:id="11" w:name="_GoBack"/>
      <w:bookmarkEnd w:id="11"/>
      <w:r w:rsidRPr="00C5029F">
        <w:rPr>
          <w:rFonts w:eastAsia="Calibri"/>
          <w:sz w:val="28"/>
          <w:szCs w:val="28"/>
        </w:rPr>
        <w:t>Программа практики «Учебная практика» по направлению подготовки 38.03.01 «Экономика» / сост. О.В. Федорищева. – Оренбург: ОГУ, 20</w:t>
      </w:r>
      <w:r w:rsidR="00F55C7B">
        <w:rPr>
          <w:rFonts w:eastAsia="Calibri"/>
          <w:sz w:val="28"/>
          <w:szCs w:val="28"/>
        </w:rPr>
        <w:t>2</w:t>
      </w:r>
      <w:r w:rsidR="0052534F">
        <w:rPr>
          <w:rFonts w:eastAsia="Calibri"/>
          <w:sz w:val="28"/>
          <w:szCs w:val="28"/>
        </w:rPr>
        <w:t>3</w:t>
      </w:r>
      <w:r w:rsidRPr="00C5029F">
        <w:rPr>
          <w:rFonts w:eastAsia="Calibri"/>
          <w:sz w:val="28"/>
          <w:szCs w:val="28"/>
        </w:rPr>
        <w:t xml:space="preserve">. </w:t>
      </w:r>
      <w:r w:rsidRPr="00C5029F">
        <w:rPr>
          <w:rFonts w:eastAsia="Calibri"/>
          <w:color w:val="000000"/>
          <w:sz w:val="28"/>
          <w:szCs w:val="28"/>
        </w:rPr>
        <w:t xml:space="preserve">– </w:t>
      </w:r>
      <w:r w:rsidR="00F55C7B">
        <w:rPr>
          <w:rFonts w:eastAsia="Calibri"/>
          <w:sz w:val="28"/>
          <w:szCs w:val="28"/>
        </w:rPr>
        <w:t>7</w:t>
      </w:r>
      <w:r w:rsidRPr="00C5029F">
        <w:rPr>
          <w:rFonts w:eastAsia="Calibri"/>
          <w:sz w:val="28"/>
          <w:szCs w:val="28"/>
        </w:rPr>
        <w:t xml:space="preserve"> с</w:t>
      </w:r>
      <w:r w:rsidRPr="00C5029F">
        <w:rPr>
          <w:rFonts w:eastAsia="Calibri"/>
          <w:i/>
          <w:color w:val="000000"/>
          <w:sz w:val="28"/>
          <w:szCs w:val="28"/>
        </w:rPr>
        <w:t>.</w:t>
      </w:r>
      <w:bookmarkEnd w:id="10"/>
    </w:p>
    <w:p w:rsidR="00C5029F" w:rsidRPr="00F7040A" w:rsidRDefault="00183967" w:rsidP="00AC0E6C">
      <w:pPr>
        <w:numPr>
          <w:ilvl w:val="0"/>
          <w:numId w:val="32"/>
        </w:numPr>
        <w:tabs>
          <w:tab w:val="left" w:pos="1134"/>
          <w:tab w:val="left" w:pos="1440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0C19BB">
        <w:rPr>
          <w:sz w:val="28"/>
          <w:szCs w:val="28"/>
          <w:shd w:val="clear" w:color="auto" w:fill="FFFFFF"/>
        </w:rPr>
        <w:t>СТО 02069024.101-2015 Работы студенческие. Общие требования и правила оформления</w:t>
      </w:r>
      <w:r w:rsidRPr="000C19BB">
        <w:rPr>
          <w:sz w:val="28"/>
          <w:szCs w:val="28"/>
        </w:rPr>
        <w:t xml:space="preserve">. – Режим доступа: </w:t>
      </w:r>
      <w:hyperlink r:id="rId12" w:history="1">
        <w:r w:rsidRPr="00532D90">
          <w:rPr>
            <w:rStyle w:val="af"/>
            <w:sz w:val="28"/>
            <w:szCs w:val="28"/>
          </w:rPr>
          <w:t>http://www.osu.ru/docs/official/standart/standart_101-2015.pdf</w:t>
        </w:r>
      </w:hyperlink>
      <w:r w:rsidRPr="000C19BB">
        <w:rPr>
          <w:sz w:val="28"/>
          <w:szCs w:val="28"/>
        </w:rPr>
        <w:t>.</w:t>
      </w:r>
    </w:p>
    <w:p w:rsidR="00F7040A" w:rsidRPr="00C5029F" w:rsidRDefault="00F7040A" w:rsidP="00AC0E6C">
      <w:pPr>
        <w:numPr>
          <w:ilvl w:val="0"/>
          <w:numId w:val="32"/>
        </w:numPr>
        <w:tabs>
          <w:tab w:val="left" w:pos="1134"/>
          <w:tab w:val="left" w:pos="1440"/>
        </w:tabs>
        <w:spacing w:after="0"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spellStart"/>
      <w:r w:rsidRPr="00F7040A">
        <w:rPr>
          <w:rFonts w:eastAsia="Calibri"/>
          <w:sz w:val="28"/>
          <w:szCs w:val="28"/>
        </w:rPr>
        <w:t>Шатаева</w:t>
      </w:r>
      <w:proofErr w:type="spellEnd"/>
      <w:r w:rsidRPr="00F7040A">
        <w:rPr>
          <w:rFonts w:eastAsia="Calibri"/>
          <w:sz w:val="28"/>
          <w:szCs w:val="28"/>
        </w:rPr>
        <w:t xml:space="preserve">, О. В. Экономика организации (предприятия) : учебное пособие / О. В. </w:t>
      </w:r>
      <w:proofErr w:type="spellStart"/>
      <w:r w:rsidRPr="00F7040A">
        <w:rPr>
          <w:rFonts w:eastAsia="Calibri"/>
          <w:sz w:val="28"/>
          <w:szCs w:val="28"/>
        </w:rPr>
        <w:t>Шатаева</w:t>
      </w:r>
      <w:proofErr w:type="spellEnd"/>
      <w:r w:rsidRPr="00F7040A">
        <w:rPr>
          <w:rFonts w:eastAsia="Calibri"/>
          <w:sz w:val="28"/>
          <w:szCs w:val="28"/>
        </w:rPr>
        <w:t xml:space="preserve">, Е. Н. Акимова, М. В. Николаев. – 2-е изд., </w:t>
      </w:r>
      <w:proofErr w:type="spellStart"/>
      <w:r w:rsidRPr="00F7040A">
        <w:rPr>
          <w:rFonts w:eastAsia="Calibri"/>
          <w:sz w:val="28"/>
          <w:szCs w:val="28"/>
        </w:rPr>
        <w:t>испр</w:t>
      </w:r>
      <w:proofErr w:type="spellEnd"/>
      <w:r w:rsidRPr="00F7040A">
        <w:rPr>
          <w:rFonts w:eastAsia="Calibri"/>
          <w:sz w:val="28"/>
          <w:szCs w:val="28"/>
        </w:rPr>
        <w:t xml:space="preserve">. и доп. – </w:t>
      </w:r>
      <w:proofErr w:type="gramStart"/>
      <w:r w:rsidRPr="00F7040A">
        <w:rPr>
          <w:rFonts w:eastAsia="Calibri"/>
          <w:sz w:val="28"/>
          <w:szCs w:val="28"/>
        </w:rPr>
        <w:t>Москва ;</w:t>
      </w:r>
      <w:proofErr w:type="gramEnd"/>
      <w:r w:rsidRPr="00F7040A">
        <w:rPr>
          <w:rFonts w:eastAsia="Calibri"/>
          <w:sz w:val="28"/>
          <w:szCs w:val="28"/>
        </w:rPr>
        <w:t xml:space="preserve"> Берлин : </w:t>
      </w:r>
      <w:proofErr w:type="spellStart"/>
      <w:r w:rsidRPr="00F7040A">
        <w:rPr>
          <w:rFonts w:eastAsia="Calibri"/>
          <w:sz w:val="28"/>
          <w:szCs w:val="28"/>
        </w:rPr>
        <w:t>Директ</w:t>
      </w:r>
      <w:proofErr w:type="spellEnd"/>
      <w:r w:rsidRPr="00F7040A">
        <w:rPr>
          <w:rFonts w:eastAsia="Calibri"/>
          <w:sz w:val="28"/>
          <w:szCs w:val="28"/>
        </w:rPr>
        <w:t xml:space="preserve">-Медиа, 2021. – 152 с. – URL: </w:t>
      </w:r>
      <w:hyperlink r:id="rId13" w:history="1">
        <w:r w:rsidRPr="00BB546E">
          <w:rPr>
            <w:rStyle w:val="af"/>
            <w:rFonts w:eastAsia="Calibri"/>
            <w:sz w:val="28"/>
            <w:szCs w:val="28"/>
          </w:rPr>
          <w:t>https://biblioclub.ru/index.php?page=book&amp;id=618915</w:t>
        </w:r>
      </w:hyperlink>
      <w:r w:rsidRPr="00F7040A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r w:rsidRPr="00F7040A">
        <w:rPr>
          <w:rFonts w:eastAsia="Calibri"/>
          <w:sz w:val="28"/>
          <w:szCs w:val="28"/>
        </w:rPr>
        <w:t>– ISBN 978-5-4499-2497-1.</w:t>
      </w:r>
    </w:p>
    <w:sectPr w:rsidR="00F7040A" w:rsidRPr="00C5029F" w:rsidSect="00FA7A51">
      <w:footerReference w:type="default" r:id="rId14"/>
      <w:pgSz w:w="11906" w:h="16838"/>
      <w:pgMar w:top="510" w:right="567" w:bottom="510" w:left="851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81F" w:rsidRDefault="00D4081F" w:rsidP="001643B9">
      <w:pPr>
        <w:spacing w:after="0" w:line="240" w:lineRule="auto"/>
      </w:pPr>
      <w:r>
        <w:separator/>
      </w:r>
    </w:p>
  </w:endnote>
  <w:endnote w:type="continuationSeparator" w:id="0">
    <w:p w:rsidR="00D4081F" w:rsidRDefault="00D4081F" w:rsidP="00164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F9B" w:rsidRPr="00CF6EE4" w:rsidRDefault="00E9099A" w:rsidP="00160D55">
    <w:pPr>
      <w:pStyle w:val="ReportMain"/>
      <w:jc w:val="right"/>
      <w:rPr>
        <w:sz w:val="20"/>
      </w:rPr>
    </w:pPr>
    <w:r>
      <w:rPr>
        <w:sz w:val="20"/>
      </w:rPr>
      <w:t>2042825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F9B" w:rsidRPr="001643B9" w:rsidRDefault="003B3F9B" w:rsidP="001643B9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81F" w:rsidRDefault="00D4081F" w:rsidP="001643B9">
      <w:pPr>
        <w:spacing w:after="0" w:line="240" w:lineRule="auto"/>
      </w:pPr>
      <w:r>
        <w:separator/>
      </w:r>
    </w:p>
  </w:footnote>
  <w:footnote w:type="continuationSeparator" w:id="0">
    <w:p w:rsidR="00D4081F" w:rsidRDefault="00D4081F" w:rsidP="00164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7E00A9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D81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180AE1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20B1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E276E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886D3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A4303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081CB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4258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3E307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D040F"/>
    <w:multiLevelType w:val="hybridMultilevel"/>
    <w:tmpl w:val="A7866D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4F96842"/>
    <w:multiLevelType w:val="hybridMultilevel"/>
    <w:tmpl w:val="07907DAE"/>
    <w:lvl w:ilvl="0" w:tplc="612A1A6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824084C"/>
    <w:multiLevelType w:val="hybridMultilevel"/>
    <w:tmpl w:val="16B441DE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9302F5D"/>
    <w:multiLevelType w:val="hybridMultilevel"/>
    <w:tmpl w:val="9E6AB690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09D97CEC"/>
    <w:multiLevelType w:val="hybridMultilevel"/>
    <w:tmpl w:val="8440F744"/>
    <w:lvl w:ilvl="0" w:tplc="E8E404B6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A0C105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78E5C1A"/>
    <w:multiLevelType w:val="singleLevel"/>
    <w:tmpl w:val="4462A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</w:abstractNum>
  <w:abstractNum w:abstractNumId="17" w15:restartNumberingAfterBreak="0">
    <w:nsid w:val="18DD048C"/>
    <w:multiLevelType w:val="hybridMultilevel"/>
    <w:tmpl w:val="BA889DDC"/>
    <w:lvl w:ilvl="0" w:tplc="3D66E39C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1D0FE6"/>
    <w:multiLevelType w:val="hybridMultilevel"/>
    <w:tmpl w:val="BA889DDC"/>
    <w:lvl w:ilvl="0" w:tplc="3D66E39C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A0571"/>
    <w:multiLevelType w:val="hybridMultilevel"/>
    <w:tmpl w:val="D0060BEE"/>
    <w:name w:val="WW8Num12"/>
    <w:lvl w:ilvl="0" w:tplc="256E7864">
      <w:start w:val="1"/>
      <w:numFmt w:val="decimal"/>
      <w:lvlText w:val="%1"/>
      <w:lvlJc w:val="left"/>
      <w:pPr>
        <w:ind w:left="142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8935A5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9C4002D"/>
    <w:multiLevelType w:val="hybridMultilevel"/>
    <w:tmpl w:val="F08A939A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D292E8C"/>
    <w:multiLevelType w:val="hybridMultilevel"/>
    <w:tmpl w:val="B630F2E6"/>
    <w:lvl w:ilvl="0" w:tplc="EDE2B822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E007FC1"/>
    <w:multiLevelType w:val="hybridMultilevel"/>
    <w:tmpl w:val="57C48136"/>
    <w:lvl w:ilvl="0" w:tplc="46ACCA4A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04F14B4"/>
    <w:multiLevelType w:val="hybridMultilevel"/>
    <w:tmpl w:val="BD7819BE"/>
    <w:lvl w:ilvl="0" w:tplc="612A1A6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6B3D09"/>
    <w:multiLevelType w:val="hybridMultilevel"/>
    <w:tmpl w:val="D2BAC506"/>
    <w:lvl w:ilvl="0" w:tplc="0419000F">
      <w:start w:val="1"/>
      <w:numFmt w:val="bullet"/>
      <w:pStyle w:val="a1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12333A"/>
    <w:multiLevelType w:val="hybridMultilevel"/>
    <w:tmpl w:val="EA1278B4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5F77414"/>
    <w:multiLevelType w:val="hybridMultilevel"/>
    <w:tmpl w:val="C5249C2E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77B1AD3"/>
    <w:multiLevelType w:val="hybridMultilevel"/>
    <w:tmpl w:val="A56811A0"/>
    <w:lvl w:ilvl="0" w:tplc="3D66E39C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3B8931DC"/>
    <w:multiLevelType w:val="hybridMultilevel"/>
    <w:tmpl w:val="17E4ED4C"/>
    <w:lvl w:ilvl="0" w:tplc="079E9F78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2451DE5"/>
    <w:multiLevelType w:val="hybridMultilevel"/>
    <w:tmpl w:val="4CA6D75A"/>
    <w:lvl w:ilvl="0" w:tplc="4462AF58">
      <w:start w:val="1"/>
      <w:numFmt w:val="decimal"/>
      <w:lvlText w:val="%1"/>
      <w:lvlJc w:val="left"/>
      <w:pPr>
        <w:tabs>
          <w:tab w:val="num" w:pos="1358"/>
        </w:tabs>
        <w:ind w:left="135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41A5572"/>
    <w:multiLevelType w:val="hybridMultilevel"/>
    <w:tmpl w:val="8AEAB610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9F61910"/>
    <w:multiLevelType w:val="hybridMultilevel"/>
    <w:tmpl w:val="43AEF32A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AF27BDA"/>
    <w:multiLevelType w:val="hybridMultilevel"/>
    <w:tmpl w:val="5EA6744E"/>
    <w:lvl w:ilvl="0" w:tplc="6FB262E8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F82D87"/>
    <w:multiLevelType w:val="hybridMultilevel"/>
    <w:tmpl w:val="874E2304"/>
    <w:lvl w:ilvl="0" w:tplc="2DFA288E">
      <w:start w:val="1"/>
      <w:numFmt w:val="decimal"/>
      <w:lvlText w:val="%1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30239E7"/>
    <w:multiLevelType w:val="hybridMultilevel"/>
    <w:tmpl w:val="8814D126"/>
    <w:lvl w:ilvl="0" w:tplc="EDE2B822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57E19BE"/>
    <w:multiLevelType w:val="hybridMultilevel"/>
    <w:tmpl w:val="962210C8"/>
    <w:lvl w:ilvl="0" w:tplc="1DD6EC5A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AB1670"/>
    <w:multiLevelType w:val="hybridMultilevel"/>
    <w:tmpl w:val="EE04CBB8"/>
    <w:lvl w:ilvl="0" w:tplc="46ACCA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7761D69"/>
    <w:multiLevelType w:val="hybridMultilevel"/>
    <w:tmpl w:val="D40427B6"/>
    <w:lvl w:ilvl="0" w:tplc="F5BCC720">
      <w:start w:val="1"/>
      <w:numFmt w:val="decimal"/>
      <w:lvlText w:val="%1"/>
      <w:lvlJc w:val="left"/>
      <w:pPr>
        <w:tabs>
          <w:tab w:val="num" w:pos="1160"/>
        </w:tabs>
        <w:ind w:left="1160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FA2841"/>
    <w:multiLevelType w:val="multilevel"/>
    <w:tmpl w:val="04326F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2" w15:restartNumberingAfterBreak="0">
    <w:nsid w:val="61497A9E"/>
    <w:multiLevelType w:val="hybridMultilevel"/>
    <w:tmpl w:val="214CB14C"/>
    <w:lvl w:ilvl="0" w:tplc="63E250AA">
      <w:start w:val="1"/>
      <w:numFmt w:val="decimal"/>
      <w:lvlText w:val="%1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6522B00"/>
    <w:multiLevelType w:val="hybridMultilevel"/>
    <w:tmpl w:val="B02C3F32"/>
    <w:lvl w:ilvl="0" w:tplc="612A1A6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0B082D"/>
    <w:multiLevelType w:val="singleLevel"/>
    <w:tmpl w:val="94FE446A"/>
    <w:lvl w:ilvl="0">
      <w:start w:val="1"/>
      <w:numFmt w:val="decimal"/>
      <w:lvlText w:val="%1"/>
      <w:lvlJc w:val="left"/>
      <w:pPr>
        <w:tabs>
          <w:tab w:val="num" w:pos="1160"/>
        </w:tabs>
        <w:ind w:left="1160" w:hanging="450"/>
      </w:pPr>
      <w:rPr>
        <w:rFonts w:hint="default"/>
      </w:rPr>
    </w:lvl>
  </w:abstractNum>
  <w:abstractNum w:abstractNumId="45" w15:restartNumberingAfterBreak="0">
    <w:nsid w:val="6A143C43"/>
    <w:multiLevelType w:val="hybridMultilevel"/>
    <w:tmpl w:val="402C6058"/>
    <w:lvl w:ilvl="0" w:tplc="46ACCA4A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6EDC5058"/>
    <w:multiLevelType w:val="hybridMultilevel"/>
    <w:tmpl w:val="25489534"/>
    <w:lvl w:ilvl="0" w:tplc="7390B5BA">
      <w:start w:val="1"/>
      <w:numFmt w:val="decimal"/>
      <w:lvlText w:val="%1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2865895"/>
    <w:multiLevelType w:val="hybridMultilevel"/>
    <w:tmpl w:val="8814D126"/>
    <w:lvl w:ilvl="0" w:tplc="EDE2B822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4D9737D"/>
    <w:multiLevelType w:val="hybridMultilevel"/>
    <w:tmpl w:val="B630F2E6"/>
    <w:lvl w:ilvl="0" w:tplc="EDE2B822">
      <w:start w:val="1"/>
      <w:numFmt w:val="decimal"/>
      <w:lvlText w:val="%1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57A27A0"/>
    <w:multiLevelType w:val="hybridMultilevel"/>
    <w:tmpl w:val="17E4ED4C"/>
    <w:lvl w:ilvl="0" w:tplc="079E9F78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75963F68"/>
    <w:multiLevelType w:val="hybridMultilevel"/>
    <w:tmpl w:val="19727A66"/>
    <w:lvl w:ilvl="0" w:tplc="5E52DF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6A4F38"/>
    <w:multiLevelType w:val="hybridMultilevel"/>
    <w:tmpl w:val="AA9A4336"/>
    <w:lvl w:ilvl="0" w:tplc="C178A22A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E5D0565"/>
    <w:multiLevelType w:val="multilevel"/>
    <w:tmpl w:val="04190023"/>
    <w:styleLink w:val="a2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3" w15:restartNumberingAfterBreak="0">
    <w:nsid w:val="7EB37FC8"/>
    <w:multiLevelType w:val="hybridMultilevel"/>
    <w:tmpl w:val="CAAA8CAA"/>
    <w:lvl w:ilvl="0" w:tplc="F20AEAC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52"/>
  </w:num>
  <w:num w:numId="14">
    <w:abstractNumId w:val="11"/>
  </w:num>
  <w:num w:numId="15">
    <w:abstractNumId w:val="51"/>
  </w:num>
  <w:num w:numId="16">
    <w:abstractNumId w:val="14"/>
  </w:num>
  <w:num w:numId="17">
    <w:abstractNumId w:val="41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29"/>
  </w:num>
  <w:num w:numId="21">
    <w:abstractNumId w:val="22"/>
  </w:num>
  <w:num w:numId="22">
    <w:abstractNumId w:val="47"/>
  </w:num>
  <w:num w:numId="23">
    <w:abstractNumId w:val="34"/>
  </w:num>
  <w:num w:numId="24">
    <w:abstractNumId w:val="17"/>
  </w:num>
  <w:num w:numId="25">
    <w:abstractNumId w:val="30"/>
  </w:num>
  <w:num w:numId="26">
    <w:abstractNumId w:val="27"/>
  </w:num>
  <w:num w:numId="27">
    <w:abstractNumId w:val="10"/>
  </w:num>
  <w:num w:numId="28">
    <w:abstractNumId w:val="43"/>
  </w:num>
  <w:num w:numId="29">
    <w:abstractNumId w:val="24"/>
  </w:num>
  <w:num w:numId="30">
    <w:abstractNumId w:val="13"/>
  </w:num>
  <w:num w:numId="31">
    <w:abstractNumId w:val="39"/>
  </w:num>
  <w:num w:numId="32">
    <w:abstractNumId w:val="35"/>
  </w:num>
  <w:num w:numId="33">
    <w:abstractNumId w:val="53"/>
  </w:num>
  <w:num w:numId="34">
    <w:abstractNumId w:val="12"/>
  </w:num>
  <w:num w:numId="35">
    <w:abstractNumId w:val="28"/>
  </w:num>
  <w:num w:numId="36">
    <w:abstractNumId w:val="23"/>
  </w:num>
  <w:num w:numId="37">
    <w:abstractNumId w:val="45"/>
  </w:num>
  <w:num w:numId="38">
    <w:abstractNumId w:val="32"/>
  </w:num>
  <w:num w:numId="39">
    <w:abstractNumId w:val="21"/>
  </w:num>
  <w:num w:numId="40">
    <w:abstractNumId w:val="49"/>
  </w:num>
  <w:num w:numId="41">
    <w:abstractNumId w:val="48"/>
  </w:num>
  <w:num w:numId="42">
    <w:abstractNumId w:val="37"/>
  </w:num>
  <w:num w:numId="43">
    <w:abstractNumId w:val="18"/>
  </w:num>
  <w:num w:numId="44">
    <w:abstractNumId w:val="42"/>
  </w:num>
  <w:num w:numId="45">
    <w:abstractNumId w:val="46"/>
  </w:num>
  <w:num w:numId="46">
    <w:abstractNumId w:val="36"/>
  </w:num>
  <w:num w:numId="47">
    <w:abstractNumId w:val="44"/>
  </w:num>
  <w:num w:numId="48">
    <w:abstractNumId w:val="19"/>
  </w:num>
  <w:num w:numId="49">
    <w:abstractNumId w:val="50"/>
  </w:num>
  <w:num w:numId="50">
    <w:abstractNumId w:val="16"/>
  </w:num>
  <w:num w:numId="51">
    <w:abstractNumId w:val="40"/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8"/>
  </w:num>
  <w:num w:numId="54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3B9"/>
    <w:rsid w:val="00010285"/>
    <w:rsid w:val="00013876"/>
    <w:rsid w:val="00031CB1"/>
    <w:rsid w:val="00054396"/>
    <w:rsid w:val="00055416"/>
    <w:rsid w:val="0006047E"/>
    <w:rsid w:val="00061D12"/>
    <w:rsid w:val="000E235E"/>
    <w:rsid w:val="000E5562"/>
    <w:rsid w:val="000F64D0"/>
    <w:rsid w:val="00104540"/>
    <w:rsid w:val="00120457"/>
    <w:rsid w:val="00122F26"/>
    <w:rsid w:val="001320E8"/>
    <w:rsid w:val="00160D55"/>
    <w:rsid w:val="001643B9"/>
    <w:rsid w:val="00176187"/>
    <w:rsid w:val="00176BD9"/>
    <w:rsid w:val="00183967"/>
    <w:rsid w:val="001A1D05"/>
    <w:rsid w:val="001A5CB9"/>
    <w:rsid w:val="001C1630"/>
    <w:rsid w:val="00224067"/>
    <w:rsid w:val="00244823"/>
    <w:rsid w:val="002570AF"/>
    <w:rsid w:val="002A0FD5"/>
    <w:rsid w:val="002B3E52"/>
    <w:rsid w:val="002C4130"/>
    <w:rsid w:val="002D41D2"/>
    <w:rsid w:val="002E155C"/>
    <w:rsid w:val="00301AA3"/>
    <w:rsid w:val="00307F96"/>
    <w:rsid w:val="00310844"/>
    <w:rsid w:val="00315D47"/>
    <w:rsid w:val="00317EA6"/>
    <w:rsid w:val="00345500"/>
    <w:rsid w:val="00354511"/>
    <w:rsid w:val="00375FDB"/>
    <w:rsid w:val="00393D06"/>
    <w:rsid w:val="003A022D"/>
    <w:rsid w:val="003B2576"/>
    <w:rsid w:val="003B3F9B"/>
    <w:rsid w:val="003C25DB"/>
    <w:rsid w:val="003D0592"/>
    <w:rsid w:val="003E5193"/>
    <w:rsid w:val="003E6F97"/>
    <w:rsid w:val="003F6D13"/>
    <w:rsid w:val="004130DA"/>
    <w:rsid w:val="00413585"/>
    <w:rsid w:val="004141E6"/>
    <w:rsid w:val="00421758"/>
    <w:rsid w:val="0047799E"/>
    <w:rsid w:val="004A21C8"/>
    <w:rsid w:val="004A2A1E"/>
    <w:rsid w:val="004B2E9A"/>
    <w:rsid w:val="004C735C"/>
    <w:rsid w:val="004D7C3E"/>
    <w:rsid w:val="004F47D7"/>
    <w:rsid w:val="005236E5"/>
    <w:rsid w:val="0052534F"/>
    <w:rsid w:val="0053526C"/>
    <w:rsid w:val="005450A5"/>
    <w:rsid w:val="00570890"/>
    <w:rsid w:val="005914B7"/>
    <w:rsid w:val="005E40DA"/>
    <w:rsid w:val="00607CF2"/>
    <w:rsid w:val="00610F78"/>
    <w:rsid w:val="00614B0F"/>
    <w:rsid w:val="00620BA6"/>
    <w:rsid w:val="006809AE"/>
    <w:rsid w:val="00686A16"/>
    <w:rsid w:val="0069326E"/>
    <w:rsid w:val="006C49B3"/>
    <w:rsid w:val="006E5058"/>
    <w:rsid w:val="007407E6"/>
    <w:rsid w:val="007559B7"/>
    <w:rsid w:val="0075728D"/>
    <w:rsid w:val="00764E99"/>
    <w:rsid w:val="00770E14"/>
    <w:rsid w:val="00776BBD"/>
    <w:rsid w:val="00782C09"/>
    <w:rsid w:val="007A18F0"/>
    <w:rsid w:val="007B3F42"/>
    <w:rsid w:val="007D34D4"/>
    <w:rsid w:val="007D4E63"/>
    <w:rsid w:val="007E20F1"/>
    <w:rsid w:val="00824842"/>
    <w:rsid w:val="008270C4"/>
    <w:rsid w:val="00843F97"/>
    <w:rsid w:val="00853324"/>
    <w:rsid w:val="00861251"/>
    <w:rsid w:val="00872ECA"/>
    <w:rsid w:val="00877075"/>
    <w:rsid w:val="008A6F81"/>
    <w:rsid w:val="008B537A"/>
    <w:rsid w:val="008C49D7"/>
    <w:rsid w:val="008C5491"/>
    <w:rsid w:val="008F1EE9"/>
    <w:rsid w:val="00915C09"/>
    <w:rsid w:val="00924A93"/>
    <w:rsid w:val="00937A13"/>
    <w:rsid w:val="0094664A"/>
    <w:rsid w:val="00951798"/>
    <w:rsid w:val="009F38CD"/>
    <w:rsid w:val="00A01208"/>
    <w:rsid w:val="00A27CD5"/>
    <w:rsid w:val="00A4069A"/>
    <w:rsid w:val="00A518E2"/>
    <w:rsid w:val="00A53F69"/>
    <w:rsid w:val="00A63333"/>
    <w:rsid w:val="00AC0E6C"/>
    <w:rsid w:val="00B327EE"/>
    <w:rsid w:val="00B450C7"/>
    <w:rsid w:val="00B615DF"/>
    <w:rsid w:val="00B6463B"/>
    <w:rsid w:val="00BE0141"/>
    <w:rsid w:val="00C5029F"/>
    <w:rsid w:val="00C5541F"/>
    <w:rsid w:val="00C6014E"/>
    <w:rsid w:val="00CC74EB"/>
    <w:rsid w:val="00CF0FE6"/>
    <w:rsid w:val="00D032A1"/>
    <w:rsid w:val="00D4081F"/>
    <w:rsid w:val="00D45FAB"/>
    <w:rsid w:val="00D54AA1"/>
    <w:rsid w:val="00D60483"/>
    <w:rsid w:val="00D6567E"/>
    <w:rsid w:val="00D870E0"/>
    <w:rsid w:val="00DC21D8"/>
    <w:rsid w:val="00E0000D"/>
    <w:rsid w:val="00E016E0"/>
    <w:rsid w:val="00E17DDF"/>
    <w:rsid w:val="00E263D6"/>
    <w:rsid w:val="00E37FE9"/>
    <w:rsid w:val="00E742F9"/>
    <w:rsid w:val="00E818FA"/>
    <w:rsid w:val="00E9099A"/>
    <w:rsid w:val="00EC1871"/>
    <w:rsid w:val="00ED6E09"/>
    <w:rsid w:val="00EE4D1D"/>
    <w:rsid w:val="00EE6B96"/>
    <w:rsid w:val="00EF035B"/>
    <w:rsid w:val="00F314B8"/>
    <w:rsid w:val="00F55C7B"/>
    <w:rsid w:val="00F7040A"/>
    <w:rsid w:val="00F77BE9"/>
    <w:rsid w:val="00F837C8"/>
    <w:rsid w:val="00F87125"/>
    <w:rsid w:val="00F94309"/>
    <w:rsid w:val="00F96A88"/>
    <w:rsid w:val="00FA36D3"/>
    <w:rsid w:val="00FA7A51"/>
    <w:rsid w:val="00FB22D0"/>
    <w:rsid w:val="00FD3B24"/>
    <w:rsid w:val="00FD6103"/>
    <w:rsid w:val="00FE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EFBD7-B2D1-4249-9689-5147FDD8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uiPriority w:val="9"/>
    <w:qFormat/>
    <w:rsid w:val="001643B9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3"/>
    <w:next w:val="a3"/>
    <w:link w:val="22"/>
    <w:uiPriority w:val="9"/>
    <w:unhideWhenUsed/>
    <w:qFormat/>
    <w:rsid w:val="001643B9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3"/>
    <w:next w:val="a3"/>
    <w:link w:val="32"/>
    <w:uiPriority w:val="9"/>
    <w:unhideWhenUsed/>
    <w:qFormat/>
    <w:rsid w:val="001643B9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3"/>
    <w:next w:val="a3"/>
    <w:link w:val="42"/>
    <w:uiPriority w:val="99"/>
    <w:unhideWhenUsed/>
    <w:qFormat/>
    <w:rsid w:val="001643B9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3"/>
    <w:next w:val="a3"/>
    <w:link w:val="52"/>
    <w:unhideWhenUsed/>
    <w:qFormat/>
    <w:rsid w:val="001643B9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3"/>
    <w:next w:val="a3"/>
    <w:link w:val="60"/>
    <w:uiPriority w:val="99"/>
    <w:unhideWhenUsed/>
    <w:qFormat/>
    <w:rsid w:val="001643B9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3"/>
    <w:next w:val="a3"/>
    <w:link w:val="70"/>
    <w:unhideWhenUsed/>
    <w:qFormat/>
    <w:rsid w:val="001643B9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1643B9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1643B9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1643B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1643B9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1643B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1643B9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1643B9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1643B9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1643B9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1643B9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1643B9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1643B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1643B9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1643B9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1643B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1643B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1643B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iPriority w:val="99"/>
    <w:unhideWhenUsed/>
    <w:rsid w:val="00164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uiPriority w:val="99"/>
    <w:rsid w:val="001643B9"/>
    <w:rPr>
      <w:rFonts w:ascii="Times New Roman" w:hAnsi="Times New Roman" w:cs="Times New Roman"/>
    </w:rPr>
  </w:style>
  <w:style w:type="character" w:styleId="ac">
    <w:name w:val="Emphasis"/>
    <w:basedOn w:val="a4"/>
    <w:qFormat/>
    <w:rsid w:val="001643B9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1643B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1643B9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">
    <w:name w:val="Hyperlink"/>
    <w:basedOn w:val="a4"/>
    <w:uiPriority w:val="99"/>
    <w:unhideWhenUsed/>
    <w:rsid w:val="001643B9"/>
    <w:rPr>
      <w:rFonts w:ascii="Times New Roman" w:hAnsi="Times New Roman" w:cs="Times New Roman"/>
      <w:color w:val="0000FF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1643B9"/>
  </w:style>
  <w:style w:type="character" w:customStyle="1" w:styleId="af1">
    <w:name w:val="Дата Знак"/>
    <w:basedOn w:val="a4"/>
    <w:link w:val="af0"/>
    <w:uiPriority w:val="99"/>
    <w:semiHidden/>
    <w:rsid w:val="001643B9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uiPriority w:val="9"/>
    <w:rsid w:val="001643B9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4"/>
    <w:link w:val="21"/>
    <w:uiPriority w:val="9"/>
    <w:rsid w:val="001643B9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4"/>
    <w:link w:val="31"/>
    <w:uiPriority w:val="9"/>
    <w:rsid w:val="001643B9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4"/>
    <w:link w:val="41"/>
    <w:uiPriority w:val="99"/>
    <w:rsid w:val="001643B9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4"/>
    <w:link w:val="51"/>
    <w:rsid w:val="001643B9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4"/>
    <w:link w:val="6"/>
    <w:uiPriority w:val="99"/>
    <w:rsid w:val="001643B9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4"/>
    <w:link w:val="7"/>
    <w:rsid w:val="001643B9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4"/>
    <w:link w:val="8"/>
    <w:uiPriority w:val="9"/>
    <w:semiHidden/>
    <w:rsid w:val="001643B9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1643B9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1643B9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1643B9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semiHidden/>
    <w:unhideWhenUsed/>
    <w:qFormat/>
    <w:rsid w:val="001643B9"/>
    <w:p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1643B9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1643B9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1643B9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1643B9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1643B9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1643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1643B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1643B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1643B9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164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1643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1643B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1643B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1643B9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1643B9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1643B9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1643B9"/>
    <w:pPr>
      <w:spacing w:after="20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1643B9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nhideWhenUsed/>
    <w:rsid w:val="001643B9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rsid w:val="001643B9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1643B9"/>
    <w:pPr>
      <w:spacing w:after="20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1643B9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1643B9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1643B9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1643B9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1643B9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1643B9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1643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Заголовок Знак"/>
    <w:basedOn w:val="a4"/>
    <w:link w:val="aff1"/>
    <w:rsid w:val="001643B9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3">
    <w:name w:val="Book Title"/>
    <w:basedOn w:val="a4"/>
    <w:uiPriority w:val="33"/>
    <w:qFormat/>
    <w:rsid w:val="001643B9"/>
    <w:rPr>
      <w:rFonts w:ascii="Times New Roman" w:hAnsi="Times New Roman" w:cs="Times New Roman"/>
      <w:b/>
      <w:bCs/>
      <w:smallCap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1643B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164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1643B9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1643B9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1643B9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1643B9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1643B9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1643B9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1643B9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1643B9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1643B9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1643B9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1643B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1643B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1643B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1643B9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1643B9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1643B9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1643B9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1643B9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1643B9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1643B9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1643B9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1643B9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1643B9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1643B9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1643B9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1643B9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1643B9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unhideWhenUsed/>
    <w:rsid w:val="001643B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rsid w:val="001643B9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nhideWhenUsed/>
    <w:rsid w:val="001643B9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rsid w:val="001643B9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iPriority w:val="99"/>
    <w:unhideWhenUsed/>
    <w:rsid w:val="001643B9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uiPriority w:val="99"/>
    <w:rsid w:val="001643B9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1643B9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1643B9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1643B9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uiPriority w:val="11"/>
    <w:qFormat/>
    <w:rsid w:val="001643B9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d">
    <w:name w:val="Подзаголовок Знак"/>
    <w:basedOn w:val="a4"/>
    <w:link w:val="affc"/>
    <w:uiPriority w:val="11"/>
    <w:rsid w:val="001643B9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e">
    <w:name w:val="Signature"/>
    <w:basedOn w:val="a3"/>
    <w:link w:val="afff"/>
    <w:uiPriority w:val="99"/>
    <w:semiHidden/>
    <w:unhideWhenUsed/>
    <w:rsid w:val="001643B9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1643B9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1643B9"/>
  </w:style>
  <w:style w:type="character" w:customStyle="1" w:styleId="afff1">
    <w:name w:val="Приветствие Знак"/>
    <w:basedOn w:val="a4"/>
    <w:link w:val="afff0"/>
    <w:uiPriority w:val="99"/>
    <w:semiHidden/>
    <w:rsid w:val="001643B9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1643B9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1643B9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1643B9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1643B9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1643B9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1643B9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1643B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1643B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1643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1643B9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1643B9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rsid w:val="001643B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rsid w:val="001643B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5"/>
    <w:uiPriority w:val="60"/>
    <w:rsid w:val="001643B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5"/>
    <w:uiPriority w:val="60"/>
    <w:rsid w:val="001643B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5"/>
    <w:uiPriority w:val="60"/>
    <w:rsid w:val="001643B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5"/>
    <w:uiPriority w:val="60"/>
    <w:rsid w:val="001643B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5"/>
    <w:uiPriority w:val="60"/>
    <w:rsid w:val="001643B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7">
    <w:name w:val="Light Grid"/>
    <w:basedOn w:val="a5"/>
    <w:uiPriority w:val="62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5"/>
    <w:uiPriority w:val="62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5"/>
    <w:uiPriority w:val="62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5"/>
    <w:uiPriority w:val="62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5"/>
    <w:uiPriority w:val="62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5"/>
    <w:uiPriority w:val="62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8">
    <w:name w:val="Light List"/>
    <w:basedOn w:val="a5"/>
    <w:uiPriority w:val="61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5"/>
    <w:uiPriority w:val="61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5"/>
    <w:uiPriority w:val="61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5"/>
    <w:uiPriority w:val="61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5"/>
    <w:uiPriority w:val="61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5"/>
    <w:uiPriority w:val="61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9">
    <w:name w:val="Table Grid"/>
    <w:basedOn w:val="a5"/>
    <w:uiPriority w:val="59"/>
    <w:rsid w:val="00164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1643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1643B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1643B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1643B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1643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1643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1643B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1643B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a">
    <w:name w:val="Intense Reference"/>
    <w:basedOn w:val="a4"/>
    <w:uiPriority w:val="32"/>
    <w:qFormat/>
    <w:rsid w:val="001643B9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b">
    <w:name w:val="Intense Emphasis"/>
    <w:basedOn w:val="a4"/>
    <w:uiPriority w:val="21"/>
    <w:qFormat/>
    <w:rsid w:val="001643B9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c">
    <w:name w:val="Subtle Reference"/>
    <w:basedOn w:val="a4"/>
    <w:uiPriority w:val="31"/>
    <w:qFormat/>
    <w:rsid w:val="001643B9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d">
    <w:name w:val="Subtle Emphasis"/>
    <w:basedOn w:val="a4"/>
    <w:uiPriority w:val="19"/>
    <w:qFormat/>
    <w:rsid w:val="001643B9"/>
    <w:rPr>
      <w:rFonts w:ascii="Times New Roman" w:hAnsi="Times New Roman" w:cs="Times New Roman"/>
      <w:i/>
      <w:iCs/>
      <w:color w:val="808080" w:themeColor="text1" w:themeTint="7F"/>
    </w:rPr>
  </w:style>
  <w:style w:type="table" w:styleId="afffe">
    <w:name w:val="Table Contemporary"/>
    <w:basedOn w:val="a5"/>
    <w:uiPriority w:val="99"/>
    <w:semiHidden/>
    <w:unhideWhenUsed/>
    <w:rsid w:val="001643B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1643B9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1643B9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1643B9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1643B9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1643B9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1643B9"/>
  </w:style>
  <w:style w:type="table" w:styleId="17">
    <w:name w:val="Medium List 1"/>
    <w:basedOn w:val="a5"/>
    <w:uiPriority w:val="65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5"/>
    <w:uiPriority w:val="65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5"/>
    <w:uiPriority w:val="65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5"/>
    <w:uiPriority w:val="65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5"/>
    <w:uiPriority w:val="65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5"/>
    <w:uiPriority w:val="65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5"/>
    <w:uiPriority w:val="66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5"/>
    <w:uiPriority w:val="63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rsid w:val="001643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rsid w:val="001643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rsid w:val="001643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rsid w:val="001643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rsid w:val="001643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rsid w:val="001643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rsid w:val="001643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5"/>
    <w:uiPriority w:val="67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5"/>
    <w:uiPriority w:val="67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5"/>
    <w:uiPriority w:val="67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5"/>
    <w:uiPriority w:val="67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5"/>
    <w:uiPriority w:val="67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5"/>
    <w:uiPriority w:val="67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5"/>
    <w:uiPriority w:val="68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rsid w:val="001643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5"/>
    <w:uiPriority w:val="69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5"/>
    <w:uiPriority w:val="69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5"/>
    <w:uiPriority w:val="69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5"/>
    <w:uiPriority w:val="69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5"/>
    <w:uiPriority w:val="69"/>
    <w:rsid w:val="001643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1643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1643B9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1643B9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1643B9"/>
    <w:pPr>
      <w:numPr>
        <w:numId w:val="13"/>
      </w:numPr>
    </w:pPr>
  </w:style>
  <w:style w:type="table" w:styleId="1a">
    <w:name w:val="Table Columns 1"/>
    <w:basedOn w:val="a5"/>
    <w:uiPriority w:val="99"/>
    <w:semiHidden/>
    <w:unhideWhenUsed/>
    <w:rsid w:val="001643B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1643B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1643B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1643B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1643B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qFormat/>
    <w:rsid w:val="001643B9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1643B9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1643B9"/>
    <w:rPr>
      <w:rFonts w:ascii="Times New Roman" w:hAnsi="Times New Roman" w:cs="Times New Roman"/>
      <w:sz w:val="16"/>
      <w:szCs w:val="16"/>
    </w:rPr>
  </w:style>
  <w:style w:type="paragraph" w:styleId="affff5">
    <w:name w:val="table of authorities"/>
    <w:basedOn w:val="a3"/>
    <w:next w:val="a3"/>
    <w:uiPriority w:val="99"/>
    <w:semiHidden/>
    <w:unhideWhenUsed/>
    <w:rsid w:val="001643B9"/>
    <w:pPr>
      <w:spacing w:after="0"/>
      <w:ind w:left="220" w:hanging="220"/>
    </w:pPr>
  </w:style>
  <w:style w:type="table" w:styleId="-13">
    <w:name w:val="Table List 1"/>
    <w:basedOn w:val="a5"/>
    <w:uiPriority w:val="99"/>
    <w:semiHidden/>
    <w:unhideWhenUsed/>
    <w:rsid w:val="001643B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1643B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1643B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1643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1643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1643B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1643B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1643B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nhideWhenUsed/>
    <w:rsid w:val="001643B9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rsid w:val="001643B9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1643B9"/>
    <w:pPr>
      <w:spacing w:after="0" w:line="240" w:lineRule="auto"/>
    </w:pPr>
    <w:rPr>
      <w:sz w:val="16"/>
      <w:szCs w:val="16"/>
    </w:rPr>
  </w:style>
  <w:style w:type="character" w:customStyle="1" w:styleId="affff9">
    <w:name w:val="Текст выноски Знак"/>
    <w:basedOn w:val="a4"/>
    <w:link w:val="affff8"/>
    <w:uiPriority w:val="99"/>
    <w:rsid w:val="001643B9"/>
    <w:rPr>
      <w:rFonts w:ascii="Times New Roman" w:hAnsi="Times New Roman" w:cs="Times New Roman"/>
      <w:sz w:val="16"/>
      <w:szCs w:val="16"/>
    </w:rPr>
  </w:style>
  <w:style w:type="paragraph" w:styleId="affffa">
    <w:name w:val="endnote text"/>
    <w:basedOn w:val="a3"/>
    <w:link w:val="affffb"/>
    <w:uiPriority w:val="99"/>
    <w:semiHidden/>
    <w:unhideWhenUsed/>
    <w:rsid w:val="001643B9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1643B9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1643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1643B9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1643B9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1643B9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1643B9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1643B9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1643B9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1643B9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164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rsid w:val="001643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rsid w:val="001643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5"/>
    <w:uiPriority w:val="70"/>
    <w:rsid w:val="001643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5"/>
    <w:uiPriority w:val="70"/>
    <w:rsid w:val="001643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5"/>
    <w:uiPriority w:val="70"/>
    <w:rsid w:val="001643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5"/>
    <w:uiPriority w:val="70"/>
    <w:rsid w:val="001643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5"/>
    <w:uiPriority w:val="70"/>
    <w:rsid w:val="001643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3"/>
    <w:next w:val="a3"/>
    <w:autoRedefine/>
    <w:uiPriority w:val="99"/>
    <w:semiHidden/>
    <w:unhideWhenUsed/>
    <w:rsid w:val="001643B9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b"/>
    <w:uiPriority w:val="99"/>
    <w:semiHidden/>
    <w:unhideWhenUsed/>
    <w:rsid w:val="001643B9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1643B9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1643B9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1643B9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1643B9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1643B9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1643B9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1643B9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1643B9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5"/>
    <w:uiPriority w:val="71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5"/>
    <w:uiPriority w:val="73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5"/>
    <w:uiPriority w:val="73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5"/>
    <w:uiPriority w:val="73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5"/>
    <w:uiPriority w:val="73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5"/>
    <w:uiPriority w:val="73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5"/>
    <w:uiPriority w:val="99"/>
    <w:semiHidden/>
    <w:unhideWhenUsed/>
    <w:rsid w:val="001643B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1643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1643B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5"/>
    <w:uiPriority w:val="72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5"/>
    <w:uiPriority w:val="72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5"/>
    <w:uiPriority w:val="72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5"/>
    <w:uiPriority w:val="72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5"/>
    <w:uiPriority w:val="72"/>
    <w:rsid w:val="001643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1643B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3"/>
    <w:next w:val="a3"/>
    <w:link w:val="2f9"/>
    <w:uiPriority w:val="29"/>
    <w:qFormat/>
    <w:rsid w:val="001643B9"/>
    <w:rPr>
      <w:i/>
      <w:iCs/>
      <w:color w:val="000000" w:themeColor="text1"/>
    </w:rPr>
  </w:style>
  <w:style w:type="character" w:customStyle="1" w:styleId="2f9">
    <w:name w:val="Цитата 2 Знак"/>
    <w:basedOn w:val="a4"/>
    <w:link w:val="2f8"/>
    <w:uiPriority w:val="29"/>
    <w:rsid w:val="001643B9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4"/>
    <w:uiPriority w:val="99"/>
    <w:semiHidden/>
    <w:unhideWhenUsed/>
    <w:rsid w:val="001643B9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1643B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1643B9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1643B9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1643B9"/>
    <w:rPr>
      <w:rFonts w:ascii="Times New Roman" w:hAnsi="Times New Roman" w:cs="Times New Roman"/>
    </w:rPr>
  </w:style>
  <w:style w:type="character" w:customStyle="1" w:styleId="b-serp-urlitem1">
    <w:name w:val="b-serp-url__item1"/>
    <w:basedOn w:val="a4"/>
    <w:rsid w:val="00B450C7"/>
  </w:style>
  <w:style w:type="numbering" w:customStyle="1" w:styleId="1d">
    <w:name w:val="Нет списка1"/>
    <w:next w:val="a6"/>
    <w:uiPriority w:val="99"/>
    <w:semiHidden/>
    <w:rsid w:val="00861251"/>
  </w:style>
  <w:style w:type="paragraph" w:customStyle="1" w:styleId="1e">
    <w:name w:val="Обычный1"/>
    <w:rsid w:val="0086125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1f">
    <w:name w:val="Абзац списка1"/>
    <w:basedOn w:val="a3"/>
    <w:rsid w:val="00861251"/>
    <w:pPr>
      <w:spacing w:after="0" w:line="240" w:lineRule="auto"/>
      <w:ind w:left="720"/>
    </w:pPr>
    <w:rPr>
      <w:rFonts w:eastAsia="Calibri"/>
      <w:sz w:val="20"/>
      <w:szCs w:val="20"/>
    </w:rPr>
  </w:style>
  <w:style w:type="paragraph" w:customStyle="1" w:styleId="Default">
    <w:name w:val="Default"/>
    <w:rsid w:val="008612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fff">
    <w:basedOn w:val="a3"/>
    <w:next w:val="a3"/>
    <w:link w:val="affffff0"/>
    <w:uiPriority w:val="99"/>
    <w:qFormat/>
    <w:rsid w:val="00861251"/>
    <w:pPr>
      <w:spacing w:before="120" w:after="120" w:line="240" w:lineRule="auto"/>
    </w:pPr>
    <w:rPr>
      <w:rFonts w:asciiTheme="minorHAnsi" w:hAnsiTheme="minorHAnsi" w:cstheme="minorBidi"/>
      <w:b/>
    </w:rPr>
  </w:style>
  <w:style w:type="character" w:customStyle="1" w:styleId="affffff0">
    <w:name w:val="Название Знак"/>
    <w:link w:val="affffff"/>
    <w:uiPriority w:val="99"/>
    <w:rsid w:val="00861251"/>
    <w:rPr>
      <w:b/>
      <w:lang w:eastAsia="en-US"/>
    </w:rPr>
  </w:style>
  <w:style w:type="table" w:customStyle="1" w:styleId="1f0">
    <w:name w:val="Сетка таблицы1"/>
    <w:basedOn w:val="a5"/>
    <w:next w:val="afff9"/>
    <w:rsid w:val="00861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a3"/>
    <w:next w:val="a3"/>
    <w:rsid w:val="00861251"/>
    <w:pPr>
      <w:widowControl w:val="0"/>
      <w:autoSpaceDE w:val="0"/>
      <w:autoSpaceDN w:val="0"/>
      <w:adjustRightInd w:val="0"/>
      <w:spacing w:after="0" w:line="323" w:lineRule="atLeast"/>
    </w:pPr>
    <w:rPr>
      <w:rFonts w:eastAsia="Times New Roman"/>
      <w:sz w:val="24"/>
      <w:szCs w:val="24"/>
      <w:lang w:eastAsia="ru-RU"/>
    </w:rPr>
  </w:style>
  <w:style w:type="paragraph" w:customStyle="1" w:styleId="1f1">
    <w:name w:val="Знак1 Знак Знак Знак"/>
    <w:basedOn w:val="a3"/>
    <w:rsid w:val="00861251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1">
    <w:name w:val="список с точками"/>
    <w:basedOn w:val="a3"/>
    <w:rsid w:val="00861251"/>
    <w:pPr>
      <w:numPr>
        <w:numId w:val="19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861251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0"/>
      <w:lang w:eastAsia="ru-RU"/>
    </w:rPr>
  </w:style>
  <w:style w:type="paragraph" w:customStyle="1" w:styleId="1f2">
    <w:name w:val="Знак1"/>
    <w:basedOn w:val="a3"/>
    <w:rsid w:val="00861251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f1">
    <w:name w:val="Для таблиц"/>
    <w:basedOn w:val="a3"/>
    <w:rsid w:val="0086125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2fa">
    <w:name w:val="заголовок 2"/>
    <w:basedOn w:val="a3"/>
    <w:next w:val="a3"/>
    <w:rsid w:val="00861251"/>
    <w:pPr>
      <w:keepNext/>
      <w:spacing w:after="0" w:line="240" w:lineRule="auto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861251"/>
    <w:pPr>
      <w:spacing w:after="0" w:line="320" w:lineRule="exact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861251"/>
    <w:pPr>
      <w:spacing w:before="100" w:beforeAutospacing="1" w:after="100" w:afterAutospacing="1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861251"/>
  </w:style>
  <w:style w:type="paragraph" w:customStyle="1" w:styleId="affffff2">
    <w:name w:val="Знак Знак Знак"/>
    <w:basedOn w:val="a3"/>
    <w:rsid w:val="00861251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uiPriority w:val="99"/>
    <w:rsid w:val="008612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f3">
    <w:name w:val="Обычный без отступа"/>
    <w:basedOn w:val="a3"/>
    <w:rsid w:val="00861251"/>
    <w:pPr>
      <w:spacing w:after="0" w:line="360" w:lineRule="auto"/>
      <w:jc w:val="both"/>
    </w:pPr>
    <w:rPr>
      <w:rFonts w:eastAsia="Times New Roman"/>
      <w:sz w:val="28"/>
      <w:szCs w:val="24"/>
    </w:rPr>
  </w:style>
  <w:style w:type="numbering" w:customStyle="1" w:styleId="WW8Num231">
    <w:name w:val="WW8Num231"/>
    <w:rsid w:val="00861251"/>
    <w:pPr>
      <w:numPr>
        <w:numId w:val="20"/>
      </w:numPr>
    </w:pPr>
  </w:style>
  <w:style w:type="paragraph" w:customStyle="1" w:styleId="1f3">
    <w:name w:val="Обычный1"/>
    <w:rsid w:val="0086125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fffff4">
    <w:name w:val="Основной текст_"/>
    <w:link w:val="1f4"/>
    <w:rsid w:val="00861251"/>
    <w:rPr>
      <w:b/>
      <w:bCs/>
      <w:i/>
      <w:iCs/>
      <w:spacing w:val="-34"/>
      <w:sz w:val="82"/>
      <w:szCs w:val="82"/>
      <w:shd w:val="clear" w:color="auto" w:fill="FFFFFF"/>
    </w:rPr>
  </w:style>
  <w:style w:type="character" w:customStyle="1" w:styleId="38pt-1pt">
    <w:name w:val="Основной текст + 38 pt;Не полужирный;Не курсив;Интервал -1 pt"/>
    <w:rsid w:val="00861251"/>
    <w:rPr>
      <w:rFonts w:ascii="Times New Roman" w:eastAsia="Times New Roman" w:hAnsi="Times New Roman" w:cs="Times New Roman"/>
      <w:b/>
      <w:bCs/>
      <w:i/>
      <w:iCs/>
      <w:color w:val="000000"/>
      <w:spacing w:val="-30"/>
      <w:w w:val="100"/>
      <w:position w:val="0"/>
      <w:sz w:val="76"/>
      <w:szCs w:val="76"/>
      <w:shd w:val="clear" w:color="auto" w:fill="FFFFFF"/>
      <w:lang w:val="ru-RU"/>
    </w:rPr>
  </w:style>
  <w:style w:type="paragraph" w:customStyle="1" w:styleId="1f4">
    <w:name w:val="Основной текст1"/>
    <w:basedOn w:val="a3"/>
    <w:link w:val="affffff4"/>
    <w:rsid w:val="00861251"/>
    <w:pPr>
      <w:widowControl w:val="0"/>
      <w:shd w:val="clear" w:color="auto" w:fill="FFFFFF"/>
      <w:spacing w:before="600" w:after="0" w:line="915" w:lineRule="exact"/>
      <w:jc w:val="both"/>
    </w:pPr>
    <w:rPr>
      <w:rFonts w:asciiTheme="minorHAnsi" w:hAnsiTheme="minorHAnsi" w:cstheme="minorBidi"/>
      <w:b/>
      <w:bCs/>
      <w:i/>
      <w:iCs/>
      <w:spacing w:val="-34"/>
      <w:sz w:val="82"/>
      <w:szCs w:val="82"/>
    </w:rPr>
  </w:style>
  <w:style w:type="paragraph" w:customStyle="1" w:styleId="2fb">
    <w:name w:val="Основной текст2"/>
    <w:basedOn w:val="a3"/>
    <w:rsid w:val="00861251"/>
    <w:pPr>
      <w:widowControl w:val="0"/>
      <w:shd w:val="clear" w:color="auto" w:fill="FFFFFF"/>
      <w:spacing w:after="0" w:line="0" w:lineRule="atLeast"/>
    </w:pPr>
    <w:rPr>
      <w:rFonts w:eastAsia="Times New Roman"/>
      <w:color w:val="000000"/>
      <w:spacing w:val="-27"/>
      <w:sz w:val="76"/>
      <w:szCs w:val="76"/>
      <w:lang w:eastAsia="ru-RU"/>
    </w:rPr>
  </w:style>
  <w:style w:type="paragraph" w:customStyle="1" w:styleId="2fc">
    <w:name w:val="Обычный2"/>
    <w:rsid w:val="00861251"/>
    <w:pPr>
      <w:widowControl w:val="0"/>
      <w:spacing w:after="0" w:line="240" w:lineRule="auto"/>
      <w:ind w:firstLine="26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table" w:customStyle="1" w:styleId="110">
    <w:name w:val="Сетка таблицы11"/>
    <w:basedOn w:val="a5"/>
    <w:next w:val="afff9"/>
    <w:rsid w:val="008612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61251"/>
  </w:style>
  <w:style w:type="paragraph" w:customStyle="1" w:styleId="3f2">
    <w:name w:val="Обычный3"/>
    <w:rsid w:val="008612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с отступом 21"/>
    <w:basedOn w:val="a3"/>
    <w:rsid w:val="00861251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1134"/>
      <w:jc w:val="both"/>
      <w:textAlignment w:val="baseline"/>
    </w:pPr>
    <w:rPr>
      <w:rFonts w:eastAsia="Times New Roman"/>
      <w:sz w:val="24"/>
      <w:szCs w:val="20"/>
      <w:lang w:eastAsia="ru-RU"/>
    </w:rPr>
  </w:style>
  <w:style w:type="paragraph" w:customStyle="1" w:styleId="59">
    <w:name w:val="Основной текст5"/>
    <w:basedOn w:val="a3"/>
    <w:rsid w:val="00861251"/>
    <w:pPr>
      <w:widowControl w:val="0"/>
      <w:shd w:val="clear" w:color="auto" w:fill="FFFFFF"/>
      <w:spacing w:after="0" w:line="259" w:lineRule="exact"/>
      <w:ind w:hanging="540"/>
      <w:jc w:val="right"/>
    </w:pPr>
    <w:rPr>
      <w:rFonts w:eastAsia="Times New Roman"/>
      <w:b/>
      <w:bCs/>
      <w:color w:val="000000"/>
      <w:spacing w:val="1"/>
      <w:sz w:val="20"/>
      <w:szCs w:val="20"/>
      <w:lang w:eastAsia="ru-RU"/>
    </w:rPr>
  </w:style>
  <w:style w:type="character" w:customStyle="1" w:styleId="8pt0pt">
    <w:name w:val="Основной текст + 8 pt;Не полужирный;Интервал 0 pt"/>
    <w:rsid w:val="008612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numbering" w:customStyle="1" w:styleId="2fd">
    <w:name w:val="Нет списка2"/>
    <w:next w:val="a6"/>
    <w:uiPriority w:val="99"/>
    <w:semiHidden/>
    <w:unhideWhenUsed/>
    <w:rsid w:val="00C5029F"/>
  </w:style>
  <w:style w:type="table" w:customStyle="1" w:styleId="2fe">
    <w:name w:val="Сетка таблицы2"/>
    <w:basedOn w:val="a5"/>
    <w:next w:val="afff9"/>
    <w:uiPriority w:val="59"/>
    <w:rsid w:val="00C502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502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rsid w:val="00C5029F"/>
  </w:style>
  <w:style w:type="character" w:customStyle="1" w:styleId="1f5">
    <w:name w:val="Упомянуть1"/>
    <w:basedOn w:val="a4"/>
    <w:uiPriority w:val="99"/>
    <w:semiHidden/>
    <w:unhideWhenUsed/>
    <w:rsid w:val="00C5029F"/>
    <w:rPr>
      <w:color w:val="2B579A"/>
      <w:shd w:val="clear" w:color="auto" w:fill="E6E6E6"/>
    </w:rPr>
  </w:style>
  <w:style w:type="character" w:customStyle="1" w:styleId="2ff">
    <w:name w:val="Упомянуть2"/>
    <w:basedOn w:val="a4"/>
    <w:uiPriority w:val="99"/>
    <w:semiHidden/>
    <w:unhideWhenUsed/>
    <w:rsid w:val="00C5029F"/>
    <w:rPr>
      <w:color w:val="2B579A"/>
      <w:shd w:val="clear" w:color="auto" w:fill="E6E6E6"/>
    </w:rPr>
  </w:style>
  <w:style w:type="character" w:styleId="affffff5">
    <w:name w:val="Unresolved Mention"/>
    <w:basedOn w:val="a4"/>
    <w:uiPriority w:val="99"/>
    <w:semiHidden/>
    <w:unhideWhenUsed/>
    <w:rsid w:val="00C554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0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disclosure.ru/" TargetMode="External"/><Relationship Id="rId13" Type="http://schemas.openxmlformats.org/officeDocument/2006/relationships/hyperlink" Target="https://biblioclub.ru/index.php?page=book&amp;id=618915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osu.ru/docs/official/standart/standart_101-2015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69696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6842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udit-i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29</Pages>
  <Words>5184</Words>
  <Characters>29554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1203222;ID_SPEC_LOC:3818;YEAR_POTOK:2018;ID_SUBJ:2111;SHIFR:Б.2.В.У.1;ZE_PLANNED:3;IS_RASPRED_PRACT:0;TYPE_GROUP_PRACT:1;ID_TYPE_PLACE_PRACT:1;ID_TYPE_DOP_PRACT:0;ID_TYPE_FORM_PRACT:12;UPDZES:Sem-4,ZE-3;UPZ:Sem-4,ID_TZ-4,HOUR-108;UPC:Sem-4,ID_TC-9,Recert-0;UPDK:ID_KAF-6403,Sem-;FOOTHOLD:Shifr-Б.1.Б.6,ID_SUBJ-5;FOOTHOLD:Shifr-Б.1.В.ОД.1,ID_SUBJ-1833;DEPENDENT:Shifr-Б.2.В.П.1,ID_SUBJ-4836;COMPET:Shifr-ОК&lt;tire&gt;3,NAME-способностью использовать основы экономических знаний в различных сферах деятельности;COMPET:Shifr-ОПК&lt;tire&gt;2,NAME-способностью осуществлять сбор&lt;zpt&gt; анализ и обработку данных&lt;zpt&gt; необходимых для решения профессиональных задач;COMPET:Shifr-ПК&lt;tire&gt;5,NAME-способностью анализировать и интерпретировать финансовую&lt;zpt&gt; бухгалтерскую и иную информацию&lt;zpt&gt; содержащуюся в отчетности предприятий различных форм собственности&lt;zpt&gt; организаций&lt;zpt&gt; ведомств и т.д.&lt;zpt&gt; и использовать полученные сведения для принятия управленческих решений;COMPET:Shifr-ПК&lt;tire&gt;7,NAME-способностью&lt;zpt&gt; используя отечественные и зарубежные источники информации&lt;zpt&gt; собрать необходимые данные проанализировать их и подготовить информационный обзор и/или аналитический отчет;COMPET_FOOTHOLD:Shifr-ОК&lt;tire&gt;3,NAME-способностью использовать основы экономических знаний в различных сферах деятельности;COMPET_FOOTHOLD:Shifr-ОПК&lt;tire&gt;2,NAME-способностью осуществлять сбор&lt;zpt&gt; анализ и обработку данных&lt;zpt&gt; необходимых для решения профессиональных задач;COMPET_FOOTHOLD:Shifr-ПК&lt;tire&gt;6,NAME-способностью анализировать и интерпретировать данные отечественной и зарубежной статистики о социально&lt;tire&gt;экономических процессах и явлениях&lt;zpt&gt; выявлять тенденции изменения социально&lt;tire&gt;экономических показателей</dc:description>
  <cp:lastModifiedBy>Ольга Васильевна Федорищева</cp:lastModifiedBy>
  <cp:revision>65</cp:revision>
  <cp:lastPrinted>2021-04-29T11:18:00Z</cp:lastPrinted>
  <dcterms:created xsi:type="dcterms:W3CDTF">2019-03-14T08:57:00Z</dcterms:created>
  <dcterms:modified xsi:type="dcterms:W3CDTF">2023-03-17T05:52:00Z</dcterms:modified>
</cp:coreProperties>
</file>