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F4B" w:rsidRPr="00EC5A43" w:rsidRDefault="00786F4B" w:rsidP="00786F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  <w:proofErr w:type="spellStart"/>
      <w:r w:rsidRPr="00EC5A43">
        <w:rPr>
          <w:rFonts w:ascii="Times New Roman" w:eastAsia="Calibri" w:hAnsi="Times New Roman" w:cs="Times New Roman"/>
          <w:sz w:val="24"/>
          <w:szCs w:val="20"/>
          <w:lang w:val="x-none" w:eastAsia="x-none"/>
        </w:rPr>
        <w:t>Минобрнауки</w:t>
      </w:r>
      <w:proofErr w:type="spellEnd"/>
      <w:r w:rsidRPr="00EC5A43">
        <w:rPr>
          <w:rFonts w:ascii="Times New Roman" w:eastAsia="Calibri" w:hAnsi="Times New Roman" w:cs="Times New Roman"/>
          <w:sz w:val="24"/>
          <w:szCs w:val="20"/>
          <w:lang w:val="x-none" w:eastAsia="x-none"/>
        </w:rPr>
        <w:t xml:space="preserve"> России</w:t>
      </w:r>
    </w:p>
    <w:p w:rsidR="00786F4B" w:rsidRPr="00EC5A43" w:rsidRDefault="00786F4B" w:rsidP="00786F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786F4B" w:rsidRPr="00EC5A43" w:rsidRDefault="00786F4B" w:rsidP="00786F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  <w:r w:rsidRPr="00EC5A43">
        <w:rPr>
          <w:rFonts w:ascii="Times New Roman" w:eastAsia="Calibri" w:hAnsi="Times New Roman" w:cs="Times New Roman"/>
          <w:sz w:val="24"/>
          <w:szCs w:val="20"/>
          <w:lang w:val="x-none" w:eastAsia="x-none"/>
        </w:rPr>
        <w:t>Федеральное государственное бюджетное образовательное учреждение</w:t>
      </w:r>
    </w:p>
    <w:p w:rsidR="00786F4B" w:rsidRPr="00EC5A43" w:rsidRDefault="00786F4B" w:rsidP="00786F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  <w:r w:rsidRPr="00EC5A43">
        <w:rPr>
          <w:rFonts w:ascii="Times New Roman" w:eastAsia="Calibri" w:hAnsi="Times New Roman" w:cs="Times New Roman"/>
          <w:sz w:val="24"/>
          <w:szCs w:val="20"/>
          <w:lang w:val="x-none" w:eastAsia="x-none"/>
        </w:rPr>
        <w:t>высшего образования</w:t>
      </w:r>
    </w:p>
    <w:p w:rsidR="00786F4B" w:rsidRPr="00EC5A43" w:rsidRDefault="00786F4B" w:rsidP="00786F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val="x-none" w:eastAsia="x-none"/>
        </w:rPr>
      </w:pPr>
      <w:r w:rsidRPr="00EC5A43">
        <w:rPr>
          <w:rFonts w:ascii="Times New Roman" w:eastAsia="Calibri" w:hAnsi="Times New Roman" w:cs="Times New Roman"/>
          <w:b/>
          <w:sz w:val="24"/>
          <w:szCs w:val="20"/>
          <w:lang w:val="x-none" w:eastAsia="x-none"/>
        </w:rPr>
        <w:t>«Оренбургский государственный университет»</w:t>
      </w:r>
    </w:p>
    <w:p w:rsidR="00786F4B" w:rsidRPr="00EC5A43" w:rsidRDefault="00786F4B" w:rsidP="00786F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786F4B" w:rsidRPr="00EC5A43" w:rsidRDefault="00786F4B" w:rsidP="00786F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  <w:r w:rsidRPr="00EC5A43">
        <w:rPr>
          <w:rFonts w:ascii="Times New Roman" w:eastAsia="Calibri" w:hAnsi="Times New Roman" w:cs="Times New Roman"/>
          <w:sz w:val="24"/>
          <w:szCs w:val="20"/>
          <w:lang w:val="x-none" w:eastAsia="x-none"/>
        </w:rPr>
        <w:t>Кафедра экономики и организации производства</w:t>
      </w:r>
    </w:p>
    <w:p w:rsidR="00786F4B" w:rsidRPr="00EC5A43" w:rsidRDefault="00786F4B" w:rsidP="00786F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786F4B" w:rsidRPr="00EC5A43" w:rsidRDefault="00786F4B" w:rsidP="00786F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786F4B" w:rsidRPr="00EC5A43" w:rsidRDefault="00786F4B" w:rsidP="00786F4B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786F4B" w:rsidRPr="00EC5A43" w:rsidRDefault="00786F4B" w:rsidP="00786F4B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786F4B" w:rsidRPr="00EC5A43" w:rsidRDefault="00786F4B" w:rsidP="00786F4B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786F4B" w:rsidRPr="00EC5A43" w:rsidRDefault="00786F4B" w:rsidP="00786F4B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786F4B" w:rsidRPr="00EC5A43" w:rsidRDefault="00786F4B" w:rsidP="00786F4B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786F4B" w:rsidRPr="00EC5A43" w:rsidRDefault="00786F4B" w:rsidP="00786F4B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786F4B" w:rsidRPr="00EC5A43" w:rsidRDefault="00786F4B" w:rsidP="00786F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786F4B" w:rsidRPr="00EC5A43" w:rsidRDefault="00786F4B" w:rsidP="00786F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x-none" w:eastAsia="x-none"/>
        </w:rPr>
      </w:pPr>
      <w:r w:rsidRPr="00EC5A43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для обучающихся по освоению дисциплины</w:t>
      </w:r>
    </w:p>
    <w:p w:rsidR="00786F4B" w:rsidRPr="00EC5A43" w:rsidRDefault="00786F4B" w:rsidP="00786F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67616D" w:rsidRDefault="0067616D" w:rsidP="0067616D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</w:t>
      </w:r>
      <w:proofErr w:type="gramStart"/>
      <w:r>
        <w:rPr>
          <w:i/>
          <w:sz w:val="24"/>
        </w:rPr>
        <w:t>1.Д.В.</w:t>
      </w:r>
      <w:proofErr w:type="gramEnd"/>
      <w:r>
        <w:rPr>
          <w:i/>
          <w:sz w:val="24"/>
        </w:rPr>
        <w:t>15 Экономика и организация производства»</w:t>
      </w:r>
    </w:p>
    <w:p w:rsidR="0067616D" w:rsidRDefault="0067616D" w:rsidP="0067616D">
      <w:pPr>
        <w:pStyle w:val="ReportHead"/>
        <w:suppressAutoHyphens/>
        <w:rPr>
          <w:sz w:val="24"/>
        </w:rPr>
      </w:pPr>
    </w:p>
    <w:p w:rsidR="0067616D" w:rsidRDefault="0067616D" w:rsidP="0067616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7616D" w:rsidRDefault="0067616D" w:rsidP="0067616D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7616D" w:rsidRDefault="0067616D" w:rsidP="0067616D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7616D" w:rsidRDefault="0067616D" w:rsidP="0067616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19.03.02 Продукты питания из растительного сырья</w:t>
      </w:r>
    </w:p>
    <w:p w:rsidR="0067616D" w:rsidRDefault="0067616D" w:rsidP="0067616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7616D" w:rsidRDefault="0067616D" w:rsidP="0067616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Технология продуктов питания из растительного сырья</w:t>
      </w:r>
    </w:p>
    <w:p w:rsidR="0067616D" w:rsidRDefault="0067616D" w:rsidP="0067616D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7616D" w:rsidRDefault="0067616D" w:rsidP="0067616D">
      <w:pPr>
        <w:pStyle w:val="ReportHead"/>
        <w:suppressAutoHyphens/>
        <w:rPr>
          <w:sz w:val="24"/>
        </w:rPr>
      </w:pPr>
    </w:p>
    <w:p w:rsidR="0067616D" w:rsidRDefault="0067616D" w:rsidP="0067616D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7616D" w:rsidRDefault="0067616D" w:rsidP="0067616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7616D" w:rsidRDefault="0067616D" w:rsidP="0067616D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7616D" w:rsidRDefault="00647227" w:rsidP="0067616D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bookmarkStart w:id="1" w:name="_GoBack"/>
      <w:bookmarkEnd w:id="1"/>
      <w:r w:rsidR="0067616D">
        <w:rPr>
          <w:i/>
          <w:sz w:val="24"/>
          <w:u w:val="single"/>
        </w:rPr>
        <w:t>чная</w:t>
      </w:r>
    </w:p>
    <w:p w:rsidR="0067616D" w:rsidRDefault="0067616D" w:rsidP="0067616D">
      <w:pPr>
        <w:pStyle w:val="ReportHead"/>
        <w:suppressAutoHyphens/>
        <w:rPr>
          <w:sz w:val="24"/>
        </w:rPr>
      </w:pPr>
    </w:p>
    <w:p w:rsidR="0067616D" w:rsidRDefault="0067616D" w:rsidP="0067616D">
      <w:pPr>
        <w:pStyle w:val="ReportHead"/>
        <w:suppressAutoHyphens/>
        <w:rPr>
          <w:sz w:val="24"/>
        </w:rPr>
      </w:pPr>
    </w:p>
    <w:p w:rsidR="0067616D" w:rsidRDefault="0067616D" w:rsidP="0067616D">
      <w:pPr>
        <w:pStyle w:val="ReportHead"/>
        <w:suppressAutoHyphens/>
        <w:rPr>
          <w:sz w:val="24"/>
        </w:rPr>
      </w:pPr>
    </w:p>
    <w:p w:rsidR="0067616D" w:rsidRDefault="0067616D" w:rsidP="0067616D">
      <w:pPr>
        <w:pStyle w:val="ReportHead"/>
        <w:suppressAutoHyphens/>
        <w:rPr>
          <w:sz w:val="24"/>
        </w:rPr>
      </w:pPr>
    </w:p>
    <w:p w:rsidR="0067616D" w:rsidRDefault="0067616D" w:rsidP="0067616D">
      <w:pPr>
        <w:pStyle w:val="ReportHead"/>
        <w:suppressAutoHyphens/>
        <w:rPr>
          <w:sz w:val="24"/>
        </w:rPr>
      </w:pPr>
    </w:p>
    <w:p w:rsidR="0067616D" w:rsidRDefault="0067616D" w:rsidP="0067616D">
      <w:pPr>
        <w:pStyle w:val="ReportHead"/>
        <w:suppressAutoHyphens/>
        <w:rPr>
          <w:sz w:val="24"/>
        </w:rPr>
      </w:pPr>
    </w:p>
    <w:p w:rsidR="0067616D" w:rsidRDefault="0067616D" w:rsidP="0067616D">
      <w:pPr>
        <w:pStyle w:val="ReportHead"/>
        <w:suppressAutoHyphens/>
        <w:rPr>
          <w:sz w:val="24"/>
        </w:rPr>
      </w:pPr>
    </w:p>
    <w:p w:rsidR="0067616D" w:rsidRDefault="0067616D" w:rsidP="0067616D">
      <w:pPr>
        <w:pStyle w:val="ReportHead"/>
        <w:suppressAutoHyphens/>
        <w:rPr>
          <w:sz w:val="24"/>
        </w:rPr>
      </w:pPr>
    </w:p>
    <w:p w:rsidR="0067616D" w:rsidRDefault="0067616D" w:rsidP="0067616D">
      <w:pPr>
        <w:pStyle w:val="ReportHead"/>
        <w:suppressAutoHyphens/>
        <w:rPr>
          <w:sz w:val="24"/>
        </w:rPr>
      </w:pPr>
    </w:p>
    <w:p w:rsidR="0067616D" w:rsidRDefault="0067616D" w:rsidP="0067616D">
      <w:pPr>
        <w:pStyle w:val="ReportHead"/>
        <w:suppressAutoHyphens/>
        <w:rPr>
          <w:sz w:val="24"/>
        </w:rPr>
      </w:pPr>
    </w:p>
    <w:p w:rsidR="0067616D" w:rsidRDefault="0067616D" w:rsidP="0067616D">
      <w:pPr>
        <w:pStyle w:val="ReportHead"/>
        <w:suppressAutoHyphens/>
        <w:rPr>
          <w:sz w:val="24"/>
        </w:rPr>
      </w:pPr>
    </w:p>
    <w:p w:rsidR="0067616D" w:rsidRDefault="0067616D" w:rsidP="0067616D">
      <w:pPr>
        <w:pStyle w:val="ReportHead"/>
        <w:suppressAutoHyphens/>
        <w:rPr>
          <w:sz w:val="24"/>
        </w:rPr>
      </w:pPr>
    </w:p>
    <w:p w:rsidR="0067616D" w:rsidRDefault="0067616D" w:rsidP="0067616D">
      <w:pPr>
        <w:pStyle w:val="ReportHead"/>
        <w:suppressAutoHyphens/>
        <w:rPr>
          <w:sz w:val="24"/>
        </w:rPr>
      </w:pPr>
    </w:p>
    <w:p w:rsidR="00786F4B" w:rsidRPr="00EC5A43" w:rsidRDefault="00786F4B" w:rsidP="00786F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786F4B" w:rsidRPr="00EC5A43" w:rsidRDefault="00786F4B" w:rsidP="00786F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786F4B" w:rsidRPr="00EC5A43" w:rsidRDefault="00786F4B" w:rsidP="00786F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x-none"/>
        </w:rPr>
      </w:pPr>
      <w:r w:rsidRPr="00EC5A43">
        <w:rPr>
          <w:rFonts w:ascii="Times New Roman" w:eastAsia="Calibri" w:hAnsi="Times New Roman" w:cs="Times New Roman"/>
          <w:sz w:val="24"/>
          <w:szCs w:val="20"/>
          <w:lang w:eastAsia="x-none"/>
        </w:rPr>
        <w:t>Год набора 20</w:t>
      </w:r>
      <w:r w:rsidR="007C5981">
        <w:rPr>
          <w:rFonts w:ascii="Times New Roman" w:eastAsia="Calibri" w:hAnsi="Times New Roman" w:cs="Times New Roman"/>
          <w:sz w:val="24"/>
          <w:szCs w:val="20"/>
          <w:lang w:eastAsia="x-none"/>
        </w:rPr>
        <w:t>2</w:t>
      </w:r>
      <w:r w:rsidR="008E653C">
        <w:rPr>
          <w:rFonts w:ascii="Times New Roman" w:eastAsia="Calibri" w:hAnsi="Times New Roman" w:cs="Times New Roman"/>
          <w:sz w:val="24"/>
          <w:szCs w:val="20"/>
          <w:lang w:eastAsia="x-none"/>
        </w:rPr>
        <w:t>3</w:t>
      </w:r>
    </w:p>
    <w:p w:rsidR="00786F4B" w:rsidRPr="00EC5A43" w:rsidRDefault="00786F4B" w:rsidP="00786F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786F4B" w:rsidRPr="00EC5A43" w:rsidRDefault="00786F4B" w:rsidP="00786F4B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val="x-none" w:eastAsia="x-none"/>
        </w:rPr>
      </w:pPr>
    </w:p>
    <w:p w:rsidR="00786F4B" w:rsidRPr="00EC5A43" w:rsidRDefault="00786F4B" w:rsidP="00786F4B">
      <w:pPr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val="x-none" w:eastAsia="x-none"/>
        </w:rPr>
        <w:sectPr w:rsidR="00786F4B" w:rsidRPr="00EC5A43">
          <w:pgSz w:w="11906" w:h="16838"/>
          <w:pgMar w:top="510" w:right="567" w:bottom="510" w:left="850" w:header="0" w:footer="510" w:gutter="0"/>
          <w:cols w:space="720"/>
        </w:sectPr>
      </w:pPr>
    </w:p>
    <w:p w:rsidR="00F34980" w:rsidRDefault="00F34980" w:rsidP="00F3498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F34980" w:rsidRDefault="00F34980" w:rsidP="00F3498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F34980" w:rsidRPr="004E2DDC" w:rsidRDefault="00F34980" w:rsidP="00F34980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</w:t>
      </w:r>
    </w:p>
    <w:p w:rsidR="00F34980" w:rsidRPr="004E2DDC" w:rsidRDefault="00F34980" w:rsidP="00F34980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Доцент кафедры </w:t>
      </w:r>
      <w:proofErr w:type="spellStart"/>
      <w:r>
        <w:rPr>
          <w:sz w:val="24"/>
          <w:u w:val="single"/>
        </w:rPr>
        <w:t>Э</w:t>
      </w:r>
      <w:r w:rsidR="007C5981">
        <w:rPr>
          <w:sz w:val="24"/>
          <w:u w:val="single"/>
        </w:rPr>
        <w:t>ТРиОЭ</w:t>
      </w:r>
      <w:proofErr w:type="spellEnd"/>
      <w:r w:rsidRPr="004E2DDC">
        <w:rPr>
          <w:sz w:val="24"/>
          <w:u w:val="single"/>
        </w:rPr>
        <w:t xml:space="preserve">                                                     </w:t>
      </w:r>
      <w:r>
        <w:rPr>
          <w:sz w:val="24"/>
          <w:u w:val="single"/>
        </w:rPr>
        <w:t>Галушко М.В</w:t>
      </w:r>
      <w:r w:rsidRPr="004E2DDC">
        <w:rPr>
          <w:sz w:val="24"/>
          <w:u w:val="single"/>
        </w:rPr>
        <w:tab/>
      </w:r>
    </w:p>
    <w:p w:rsidR="00F34980" w:rsidRPr="00B01B48" w:rsidRDefault="00F34980" w:rsidP="00F34980">
      <w:pPr>
        <w:spacing w:after="200" w:line="276" w:lineRule="auto"/>
        <w:jc w:val="both"/>
        <w:rPr>
          <w:rFonts w:ascii="Times New Roman" w:eastAsia="Times New Roman" w:hAnsi="Times New Roman"/>
          <w:i/>
          <w:sz w:val="24"/>
          <w:szCs w:val="20"/>
          <w:vertAlign w:val="superscript"/>
          <w:lang w:val="x-none" w:eastAsia="ru-RU"/>
        </w:rPr>
      </w:pPr>
      <w:r>
        <w:rPr>
          <w:i/>
          <w:sz w:val="24"/>
          <w:vertAlign w:val="superscript"/>
        </w:rPr>
        <w:t xml:space="preserve">                                     </w:t>
      </w:r>
      <w:r w:rsidRPr="00B01B48">
        <w:rPr>
          <w:rFonts w:ascii="Times New Roman" w:eastAsia="Times New Roman" w:hAnsi="Times New Roman"/>
          <w:i/>
          <w:sz w:val="24"/>
          <w:szCs w:val="20"/>
          <w:vertAlign w:val="superscript"/>
          <w:lang w:val="x-none" w:eastAsia="ru-RU"/>
        </w:rPr>
        <w:t>должность                                         подпись                        расшифровка подписи</w:t>
      </w:r>
    </w:p>
    <w:p w:rsidR="00F34980" w:rsidRPr="004E2DDC" w:rsidRDefault="00F34980" w:rsidP="00F34980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:rsidR="00F34980" w:rsidRPr="004E2DDC" w:rsidRDefault="00F34980" w:rsidP="00F34980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E2DDC">
        <w:rPr>
          <w:rFonts w:ascii="Times New Roman" w:hAnsi="Times New Roman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7C5981">
        <w:rPr>
          <w:rFonts w:ascii="Times New Roman" w:hAnsi="Times New Roman"/>
          <w:sz w:val="24"/>
          <w:szCs w:val="24"/>
        </w:rPr>
        <w:t>экономической теории, региональной и отраслевой экономики</w:t>
      </w:r>
    </w:p>
    <w:p w:rsidR="00F34980" w:rsidRPr="004E2DDC" w:rsidRDefault="00F34980" w:rsidP="00F34980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</w:p>
    <w:p w:rsidR="00F34980" w:rsidRPr="004E2DDC" w:rsidRDefault="00F34980" w:rsidP="00F34980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E2DDC">
        <w:rPr>
          <w:rFonts w:ascii="Times New Roman" w:hAnsi="Times New Roman"/>
          <w:sz w:val="24"/>
          <w:szCs w:val="24"/>
        </w:rPr>
        <w:t>Заведующий кафедрой ________________________</w:t>
      </w:r>
      <w:proofErr w:type="spellStart"/>
      <w:r>
        <w:rPr>
          <w:rFonts w:ascii="Times New Roman" w:hAnsi="Times New Roman"/>
          <w:sz w:val="24"/>
          <w:szCs w:val="24"/>
        </w:rPr>
        <w:t>Спешилова</w:t>
      </w:r>
      <w:proofErr w:type="spellEnd"/>
      <w:r>
        <w:rPr>
          <w:rFonts w:ascii="Times New Roman" w:hAnsi="Times New Roman"/>
          <w:sz w:val="24"/>
          <w:szCs w:val="24"/>
        </w:rPr>
        <w:t xml:space="preserve"> Н.В.</w:t>
      </w:r>
    </w:p>
    <w:p w:rsidR="00F34980" w:rsidRPr="004E2DDC" w:rsidRDefault="00F34980" w:rsidP="00F34980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F34980" w:rsidRPr="004E2DDC" w:rsidRDefault="00F34980" w:rsidP="00F34980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F34980" w:rsidRPr="004E2DDC" w:rsidRDefault="00F34980" w:rsidP="00F34980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F34980" w:rsidRPr="004E2DDC" w:rsidRDefault="00F34980" w:rsidP="00F34980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F34980" w:rsidRPr="004E2DDC" w:rsidRDefault="00F34980" w:rsidP="00F34980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F34980" w:rsidRPr="004E2DDC" w:rsidRDefault="00F34980" w:rsidP="00F34980">
      <w:pPr>
        <w:jc w:val="both"/>
        <w:rPr>
          <w:rFonts w:ascii="Times New Roman" w:hAnsi="Times New Roman"/>
          <w:snapToGrid w:val="0"/>
          <w:sz w:val="24"/>
          <w:szCs w:val="24"/>
        </w:rPr>
      </w:pPr>
    </w:p>
    <w:p w:rsidR="00F34980" w:rsidRPr="004E2DDC" w:rsidRDefault="00F34980" w:rsidP="00F34980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4E2DDC">
        <w:rPr>
          <w:rFonts w:ascii="Times New Roman" w:hAnsi="Times New Roman"/>
          <w:sz w:val="24"/>
          <w:szCs w:val="24"/>
        </w:rPr>
        <w:t>Методические указания явля</w:t>
      </w:r>
      <w:r>
        <w:rPr>
          <w:rFonts w:ascii="Times New Roman" w:hAnsi="Times New Roman"/>
          <w:sz w:val="24"/>
          <w:szCs w:val="24"/>
        </w:rPr>
        <w:t>ю</w:t>
      </w:r>
      <w:r w:rsidRPr="004E2DDC">
        <w:rPr>
          <w:rFonts w:ascii="Times New Roman" w:hAnsi="Times New Roman"/>
          <w:sz w:val="24"/>
          <w:szCs w:val="24"/>
        </w:rPr>
        <w:t>тся приложением к рабоч</w:t>
      </w:r>
      <w:r>
        <w:rPr>
          <w:rFonts w:ascii="Times New Roman" w:hAnsi="Times New Roman"/>
          <w:sz w:val="24"/>
          <w:szCs w:val="24"/>
        </w:rPr>
        <w:t>е</w:t>
      </w:r>
      <w:r w:rsidRPr="004E2DDC">
        <w:rPr>
          <w:rFonts w:ascii="Times New Roman" w:hAnsi="Times New Roman"/>
          <w:sz w:val="24"/>
          <w:szCs w:val="24"/>
        </w:rPr>
        <w:t>й программе по дисциплине «</w:t>
      </w:r>
      <w:r>
        <w:rPr>
          <w:rFonts w:ascii="Times New Roman" w:hAnsi="Times New Roman"/>
          <w:sz w:val="24"/>
          <w:szCs w:val="24"/>
        </w:rPr>
        <w:t>Экономика и организация производства»</w:t>
      </w:r>
      <w:r w:rsidRPr="004E2DDC">
        <w:rPr>
          <w:rFonts w:ascii="Times New Roman" w:hAnsi="Times New Roman"/>
          <w:sz w:val="24"/>
          <w:szCs w:val="24"/>
        </w:rPr>
        <w:t>, зарегистрирова</w:t>
      </w:r>
      <w:r>
        <w:rPr>
          <w:rFonts w:ascii="Times New Roman" w:hAnsi="Times New Roman"/>
          <w:sz w:val="24"/>
          <w:szCs w:val="24"/>
        </w:rPr>
        <w:t xml:space="preserve">нной в ЦИТ под учетным номером </w:t>
      </w:r>
      <w:r w:rsidRPr="004E2DDC">
        <w:rPr>
          <w:rFonts w:ascii="Times New Roman" w:hAnsi="Times New Roman"/>
          <w:sz w:val="24"/>
          <w:szCs w:val="24"/>
        </w:rPr>
        <w:t xml:space="preserve">  </w:t>
      </w:r>
    </w:p>
    <w:p w:rsidR="00F34980" w:rsidRPr="004E2DDC" w:rsidRDefault="00F34980" w:rsidP="00F34980">
      <w:pPr>
        <w:jc w:val="both"/>
        <w:rPr>
          <w:rFonts w:ascii="Times New Roman" w:hAnsi="Times New Roman"/>
          <w:sz w:val="24"/>
          <w:szCs w:val="24"/>
        </w:rPr>
      </w:pPr>
    </w:p>
    <w:p w:rsidR="00F34980" w:rsidRPr="004E2DDC" w:rsidRDefault="00F34980" w:rsidP="00F34980">
      <w:pPr>
        <w:jc w:val="both"/>
        <w:rPr>
          <w:rFonts w:ascii="Times New Roman" w:hAnsi="Times New Roman"/>
          <w:sz w:val="24"/>
          <w:szCs w:val="24"/>
        </w:rPr>
      </w:pPr>
    </w:p>
    <w:p w:rsidR="00F34980" w:rsidRDefault="00F34980" w:rsidP="00F34980">
      <w:pPr>
        <w:jc w:val="both"/>
        <w:rPr>
          <w:rFonts w:ascii="Times New Roman" w:hAnsi="Times New Roman"/>
          <w:sz w:val="24"/>
          <w:szCs w:val="24"/>
        </w:rPr>
      </w:pPr>
    </w:p>
    <w:p w:rsidR="00F34980" w:rsidRDefault="00F34980" w:rsidP="00F34980">
      <w:pPr>
        <w:jc w:val="both"/>
        <w:rPr>
          <w:rFonts w:ascii="Times New Roman" w:hAnsi="Times New Roman"/>
          <w:sz w:val="24"/>
          <w:szCs w:val="24"/>
        </w:rPr>
      </w:pPr>
    </w:p>
    <w:p w:rsidR="00F34980" w:rsidRDefault="00F34980" w:rsidP="00F34980">
      <w:pPr>
        <w:jc w:val="both"/>
        <w:rPr>
          <w:rFonts w:ascii="Times New Roman" w:hAnsi="Times New Roman"/>
          <w:sz w:val="24"/>
          <w:szCs w:val="24"/>
        </w:rPr>
      </w:pPr>
    </w:p>
    <w:p w:rsidR="00F34980" w:rsidRDefault="00F34980" w:rsidP="00F34980">
      <w:pPr>
        <w:jc w:val="both"/>
        <w:rPr>
          <w:rFonts w:ascii="Times New Roman" w:hAnsi="Times New Roman"/>
          <w:sz w:val="24"/>
          <w:szCs w:val="24"/>
        </w:rPr>
      </w:pPr>
    </w:p>
    <w:p w:rsidR="00F34980" w:rsidRDefault="00F34980" w:rsidP="00F34980">
      <w:pPr>
        <w:jc w:val="both"/>
        <w:rPr>
          <w:rFonts w:ascii="Times New Roman" w:hAnsi="Times New Roman"/>
          <w:sz w:val="24"/>
          <w:szCs w:val="24"/>
        </w:rPr>
      </w:pPr>
    </w:p>
    <w:p w:rsidR="00F34980" w:rsidRDefault="00F34980" w:rsidP="00F34980">
      <w:pPr>
        <w:jc w:val="both"/>
        <w:rPr>
          <w:rFonts w:ascii="Times New Roman" w:hAnsi="Times New Roman"/>
          <w:sz w:val="24"/>
          <w:szCs w:val="24"/>
        </w:rPr>
      </w:pPr>
    </w:p>
    <w:p w:rsidR="00F34980" w:rsidRDefault="00F34980" w:rsidP="00F34980">
      <w:pPr>
        <w:jc w:val="both"/>
        <w:rPr>
          <w:rFonts w:ascii="Times New Roman" w:hAnsi="Times New Roman"/>
          <w:sz w:val="24"/>
          <w:szCs w:val="24"/>
        </w:rPr>
      </w:pPr>
    </w:p>
    <w:p w:rsidR="00F34980" w:rsidRDefault="00F34980" w:rsidP="00F34980">
      <w:pPr>
        <w:jc w:val="both"/>
        <w:rPr>
          <w:rFonts w:ascii="Times New Roman" w:hAnsi="Times New Roman"/>
          <w:sz w:val="24"/>
          <w:szCs w:val="24"/>
        </w:rPr>
      </w:pPr>
    </w:p>
    <w:p w:rsidR="00F34980" w:rsidRPr="004E2DDC" w:rsidRDefault="00F34980" w:rsidP="00F34980">
      <w:pPr>
        <w:jc w:val="both"/>
        <w:rPr>
          <w:rFonts w:ascii="Times New Roman" w:hAnsi="Times New Roman"/>
          <w:sz w:val="24"/>
          <w:szCs w:val="24"/>
        </w:rPr>
      </w:pPr>
    </w:p>
    <w:p w:rsidR="00F34980" w:rsidRPr="004E2DDC" w:rsidRDefault="00F34980" w:rsidP="00F34980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F34980" w:rsidRPr="004E2DDC" w:rsidTr="00206195">
        <w:tc>
          <w:tcPr>
            <w:tcW w:w="3522" w:type="dxa"/>
          </w:tcPr>
          <w:p w:rsidR="00F34980" w:rsidRPr="004E2DDC" w:rsidRDefault="00F34980" w:rsidP="00206195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 w:rsidRPr="004E2DDC">
              <w:rPr>
                <w:sz w:val="24"/>
              </w:rPr>
              <w:t xml:space="preserve">© </w:t>
            </w:r>
            <w:r>
              <w:rPr>
                <w:sz w:val="24"/>
              </w:rPr>
              <w:t>Галушко М.В.</w:t>
            </w:r>
            <w:r w:rsidR="007C5981">
              <w:rPr>
                <w:sz w:val="24"/>
              </w:rPr>
              <w:t>202</w:t>
            </w:r>
            <w:r w:rsidR="008E653C">
              <w:rPr>
                <w:sz w:val="24"/>
              </w:rPr>
              <w:t>3</w:t>
            </w:r>
          </w:p>
          <w:p w:rsidR="00F34980" w:rsidRPr="004E2DDC" w:rsidRDefault="00F34980" w:rsidP="006761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95781E" wp14:editId="312E0B6A">
                      <wp:simplePos x="0" y="0"/>
                      <wp:positionH relativeFrom="column">
                        <wp:posOffset>6226810</wp:posOffset>
                      </wp:positionH>
                      <wp:positionV relativeFrom="paragraph">
                        <wp:posOffset>332740</wp:posOffset>
                      </wp:positionV>
                      <wp:extent cx="439420" cy="379730"/>
                      <wp:effectExtent l="0" t="0" r="17780" b="2032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9420" cy="3797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D30DD7" id="Прямоугольник 10" o:spid="_x0000_s1026" style="position:absolute;margin-left:490.3pt;margin-top:26.2pt;width:34.6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" fillcolor="window" strokecolor="window" strokeweight="1pt">
                      <v:path arrowok="t"/>
                    </v:rect>
                  </w:pict>
                </mc:Fallback>
              </mc:AlternateContent>
            </w:r>
            <w:r w:rsidRPr="004E2D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© ОГУ, 20</w:t>
            </w:r>
            <w:r w:rsidR="007C59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8E65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4E2D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34980" w:rsidRPr="00E32206" w:rsidRDefault="00F34980" w:rsidP="00F3498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F34980" w:rsidRPr="00E32206" w:rsidRDefault="00F34980" w:rsidP="00F34980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</w:p>
    <w:p w:rsidR="00F34980" w:rsidRDefault="00F34980" w:rsidP="00F34980">
      <w:pPr>
        <w:shd w:val="clear" w:color="auto" w:fill="FFFFFF"/>
        <w:spacing w:after="48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  <w:lang w:eastAsia="ru-RU"/>
        </w:rPr>
        <w:sectPr w:rsidR="00F34980" w:rsidSect="002F416F">
          <w:footerReference w:type="default" r:id="rId7"/>
          <w:footerReference w:type="first" r:id="rId8"/>
          <w:pgSz w:w="11906" w:h="16838"/>
          <w:pgMar w:top="1134" w:right="1701" w:bottom="1134" w:left="851" w:header="567" w:footer="567" w:gutter="0"/>
          <w:cols w:space="708"/>
          <w:titlePg/>
          <w:docGrid w:linePitch="360"/>
        </w:sectPr>
      </w:pPr>
    </w:p>
    <w:p w:rsidR="00F34980" w:rsidRDefault="00F34980" w:rsidP="00786F4B">
      <w:pPr>
        <w:shd w:val="clear" w:color="auto" w:fill="FFFFFF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  <w:lang w:eastAsia="ru-RU"/>
        </w:rPr>
      </w:pPr>
    </w:p>
    <w:p w:rsidR="00F34980" w:rsidRDefault="00F34980" w:rsidP="00786F4B">
      <w:pPr>
        <w:shd w:val="clear" w:color="auto" w:fill="FFFFFF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  <w:lang w:eastAsia="ru-RU"/>
        </w:rPr>
      </w:pPr>
    </w:p>
    <w:p w:rsidR="00786F4B" w:rsidRPr="00786F4B" w:rsidRDefault="00786F4B" w:rsidP="00786F4B">
      <w:pPr>
        <w:shd w:val="clear" w:color="auto" w:fill="FFFFFF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  <w:lang w:eastAsia="ru-RU"/>
        </w:rPr>
      </w:pPr>
      <w:r w:rsidRPr="00786F4B">
        <w:rPr>
          <w:rFonts w:ascii="Times New Roman" w:eastAsia="Times New Roman" w:hAnsi="Times New Roman" w:cs="Times New Roman"/>
          <w:b/>
          <w:color w:val="000000"/>
          <w:spacing w:val="7"/>
          <w:sz w:val="32"/>
          <w:szCs w:val="32"/>
          <w:lang w:eastAsia="ru-RU"/>
        </w:rPr>
        <w:t>Содержание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  <w:gridCol w:w="1134"/>
      </w:tblGrid>
      <w:tr w:rsidR="00786F4B" w:rsidRPr="00786F4B" w:rsidTr="007D645E">
        <w:tc>
          <w:tcPr>
            <w:tcW w:w="8931" w:type="dxa"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</w:p>
        </w:tc>
      </w:tr>
      <w:tr w:rsidR="00786F4B" w:rsidRPr="00786F4B" w:rsidTr="007D645E">
        <w:tc>
          <w:tcPr>
            <w:tcW w:w="8931" w:type="dxa"/>
          </w:tcPr>
          <w:p w:rsidR="00786F4B" w:rsidRPr="00786F4B" w:rsidRDefault="00786F4B" w:rsidP="00786F4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 Методические указания по изучению разделов дисциплины</w:t>
            </w:r>
          </w:p>
        </w:tc>
        <w:tc>
          <w:tcPr>
            <w:tcW w:w="1134" w:type="dxa"/>
            <w:vAlign w:val="bottom"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</w:p>
        </w:tc>
      </w:tr>
      <w:tr w:rsidR="00786F4B" w:rsidRPr="00786F4B" w:rsidTr="007D645E">
        <w:tc>
          <w:tcPr>
            <w:tcW w:w="8931" w:type="dxa"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1.1 Методические указания по лекционным занятиям ………………..</w:t>
            </w:r>
          </w:p>
        </w:tc>
        <w:tc>
          <w:tcPr>
            <w:tcW w:w="1134" w:type="dxa"/>
            <w:vAlign w:val="bottom"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</w:p>
        </w:tc>
      </w:tr>
      <w:tr w:rsidR="00786F4B" w:rsidRPr="00786F4B" w:rsidTr="007D645E">
        <w:tc>
          <w:tcPr>
            <w:tcW w:w="8931" w:type="dxa"/>
            <w:hideMark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 Методические указания по организации и проведению  практических занятий …..</w:t>
            </w:r>
          </w:p>
        </w:tc>
        <w:tc>
          <w:tcPr>
            <w:tcW w:w="1134" w:type="dxa"/>
            <w:vAlign w:val="bottom"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786F4B" w:rsidRPr="00786F4B" w:rsidTr="007D645E">
        <w:tc>
          <w:tcPr>
            <w:tcW w:w="8931" w:type="dxa"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2.1 </w:t>
            </w:r>
            <w:r w:rsidRPr="00786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Методические указания по организации и проведению практических занятий</w:t>
            </w:r>
          </w:p>
        </w:tc>
        <w:tc>
          <w:tcPr>
            <w:tcW w:w="1134" w:type="dxa"/>
            <w:vAlign w:val="bottom"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786F4B" w:rsidRPr="00786F4B" w:rsidTr="007D645E">
        <w:tc>
          <w:tcPr>
            <w:tcW w:w="8931" w:type="dxa"/>
            <w:hideMark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F4B">
              <w:rPr>
                <w:rFonts w:ascii="Times New Roman" w:hAnsi="Times New Roman" w:cs="Times New Roman"/>
                <w:sz w:val="28"/>
                <w:szCs w:val="28"/>
              </w:rPr>
              <w:t xml:space="preserve">2.2Методические рекомендации по подготовке к тестированию </w:t>
            </w:r>
          </w:p>
          <w:p w:rsidR="00786F4B" w:rsidRPr="00786F4B" w:rsidRDefault="00786F4B" w:rsidP="00786F4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786F4B" w:rsidRPr="00786F4B" w:rsidTr="007D645E">
        <w:tc>
          <w:tcPr>
            <w:tcW w:w="8931" w:type="dxa"/>
            <w:hideMark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 Методические рекомендации по проведению индивидуального собеседования.</w:t>
            </w: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</w:p>
        </w:tc>
        <w:tc>
          <w:tcPr>
            <w:tcW w:w="1134" w:type="dxa"/>
            <w:vAlign w:val="bottom"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786F4B" w:rsidRPr="00786F4B" w:rsidTr="007D645E">
        <w:tc>
          <w:tcPr>
            <w:tcW w:w="8931" w:type="dxa"/>
          </w:tcPr>
          <w:p w:rsidR="00786F4B" w:rsidRPr="00786F4B" w:rsidRDefault="00786F4B" w:rsidP="00786F4B">
            <w:pPr>
              <w:numPr>
                <w:ilvl w:val="1"/>
                <w:numId w:val="11"/>
              </w:numPr>
              <w:spacing w:after="0" w:line="240" w:lineRule="auto"/>
              <w:ind w:left="709" w:hanging="709"/>
              <w:contextualSpacing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>Методические рекомендации по решению типовых задач</w:t>
            </w:r>
          </w:p>
        </w:tc>
        <w:tc>
          <w:tcPr>
            <w:tcW w:w="1134" w:type="dxa"/>
            <w:vAlign w:val="bottom"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10</w:t>
            </w:r>
          </w:p>
        </w:tc>
      </w:tr>
      <w:tr w:rsidR="00786F4B" w:rsidRPr="00786F4B" w:rsidTr="007D645E">
        <w:tc>
          <w:tcPr>
            <w:tcW w:w="8931" w:type="dxa"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786F4B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  <w:t xml:space="preserve">3 Методические рекомендации по написанию контрольной работы </w:t>
            </w:r>
          </w:p>
        </w:tc>
        <w:tc>
          <w:tcPr>
            <w:tcW w:w="1134" w:type="dxa"/>
            <w:vAlign w:val="bottom"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12</w:t>
            </w:r>
          </w:p>
        </w:tc>
      </w:tr>
      <w:tr w:rsidR="00786F4B" w:rsidRPr="00786F4B" w:rsidTr="007D645E">
        <w:tc>
          <w:tcPr>
            <w:tcW w:w="8931" w:type="dxa"/>
            <w:hideMark/>
          </w:tcPr>
          <w:p w:rsidR="00786F4B" w:rsidRPr="00786F4B" w:rsidRDefault="00786F4B" w:rsidP="00786F4B">
            <w:pPr>
              <w:shd w:val="clear" w:color="auto" w:fill="FFFFFF"/>
              <w:spacing w:after="0" w:line="240" w:lineRule="auto"/>
              <w:ind w:left="709" w:hanging="709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4. </w:t>
            </w:r>
            <w:r w:rsidRPr="00786F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Методические рекомендации по выполнению курсовой работы </w:t>
            </w:r>
          </w:p>
        </w:tc>
        <w:tc>
          <w:tcPr>
            <w:tcW w:w="1134" w:type="dxa"/>
            <w:vAlign w:val="bottom"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14</w:t>
            </w:r>
          </w:p>
        </w:tc>
      </w:tr>
      <w:tr w:rsidR="00786F4B" w:rsidRPr="00786F4B" w:rsidTr="007D645E">
        <w:tc>
          <w:tcPr>
            <w:tcW w:w="8931" w:type="dxa"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5 </w:t>
            </w:r>
            <w:r w:rsidRPr="00786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 по подготовке к промежуточной аттестации –  экзамену</w:t>
            </w: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vAlign w:val="bottom"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16</w:t>
            </w:r>
          </w:p>
        </w:tc>
      </w:tr>
      <w:tr w:rsidR="00786F4B" w:rsidRPr="00786F4B" w:rsidTr="007D645E">
        <w:tc>
          <w:tcPr>
            <w:tcW w:w="8931" w:type="dxa"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Список рекомендуемой литературы…………………………………….</w:t>
            </w:r>
          </w:p>
        </w:tc>
        <w:tc>
          <w:tcPr>
            <w:tcW w:w="1134" w:type="dxa"/>
            <w:vAlign w:val="bottom"/>
          </w:tcPr>
          <w:p w:rsidR="00786F4B" w:rsidRPr="00786F4B" w:rsidRDefault="00786F4B" w:rsidP="00786F4B">
            <w:pPr>
              <w:spacing w:after="0" w:line="240" w:lineRule="auto"/>
              <w:ind w:left="709" w:hanging="709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86F4B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17</w:t>
            </w:r>
          </w:p>
        </w:tc>
      </w:tr>
    </w:tbl>
    <w:p w:rsidR="00786F4B" w:rsidRPr="00786F4B" w:rsidRDefault="00786F4B" w:rsidP="00786F4B">
      <w:pPr>
        <w:keepNext/>
        <w:suppressAutoHyphens/>
        <w:spacing w:after="0" w:line="240" w:lineRule="auto"/>
        <w:ind w:left="709" w:hanging="709"/>
        <w:jc w:val="both"/>
        <w:outlineLvl w:val="0"/>
        <w:rPr>
          <w:rFonts w:ascii="Times New Roman" w:eastAsia="Calibri" w:hAnsi="Times New Roman" w:cs="Times New Roman"/>
          <w:b/>
          <w:sz w:val="24"/>
          <w:szCs w:val="20"/>
          <w:lang w:val="x-none" w:eastAsia="x-none"/>
        </w:rPr>
        <w:sectPr w:rsidR="00786F4B" w:rsidRPr="00786F4B" w:rsidSect="000F521E">
          <w:footerReference w:type="default" r:id="rId9"/>
          <w:footerReference w:type="first" r:id="rId10"/>
          <w:pgSz w:w="11906" w:h="16838"/>
          <w:pgMar w:top="1134" w:right="1701" w:bottom="1134" w:left="851" w:header="567" w:footer="567" w:gutter="0"/>
          <w:cols w:space="708"/>
          <w:titlePg/>
          <w:docGrid w:linePitch="360"/>
        </w:sectPr>
      </w:pPr>
    </w:p>
    <w:p w:rsidR="00786F4B" w:rsidRPr="00540715" w:rsidRDefault="00786F4B" w:rsidP="00786F4B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540715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Методические указания, рекомендации </w:t>
      </w:r>
      <w:r w:rsidRPr="00540715">
        <w:rPr>
          <w:rFonts w:ascii="Times New Roman" w:hAnsi="Times New Roman" w:cs="Times New Roman"/>
          <w:b/>
          <w:caps/>
          <w:sz w:val="28"/>
          <w:szCs w:val="28"/>
        </w:rPr>
        <w:t>по изучению разделов дисциплины</w:t>
      </w:r>
    </w:p>
    <w:p w:rsidR="00786F4B" w:rsidRPr="00540715" w:rsidRDefault="00786F4B" w:rsidP="00786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F4B" w:rsidRPr="00540715" w:rsidRDefault="00786F4B" w:rsidP="00786F4B">
      <w:pPr>
        <w:tabs>
          <w:tab w:val="left" w:pos="1134"/>
          <w:tab w:val="right" w:leader="underscore" w:pos="85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:rsidR="00786F4B" w:rsidRPr="00540715" w:rsidRDefault="00786F4B" w:rsidP="00786F4B">
      <w:pPr>
        <w:tabs>
          <w:tab w:val="left" w:pos="1134"/>
          <w:tab w:val="right" w:leader="underscore" w:pos="85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F4B" w:rsidRPr="00540715" w:rsidRDefault="00786F4B" w:rsidP="00786F4B">
      <w:pPr>
        <w:tabs>
          <w:tab w:val="left" w:pos="1134"/>
          <w:tab w:val="right" w:leader="underscore" w:pos="85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40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 Методические указания по освоению лекционного материала</w:t>
      </w:r>
    </w:p>
    <w:p w:rsidR="00786F4B" w:rsidRPr="00540715" w:rsidRDefault="00786F4B" w:rsidP="00786F4B">
      <w:pPr>
        <w:tabs>
          <w:tab w:val="left" w:pos="1134"/>
          <w:tab w:val="right" w:leader="underscore" w:pos="85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F4B" w:rsidRPr="00540715" w:rsidRDefault="00786F4B" w:rsidP="00786F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40715">
        <w:rPr>
          <w:rFonts w:ascii="Times New Roman" w:hAnsi="Times New Roman" w:cs="Times New Roman"/>
          <w:iCs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786F4B" w:rsidRPr="00540715" w:rsidRDefault="00786F4B" w:rsidP="00786F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:rsidR="00786F4B" w:rsidRPr="00540715" w:rsidRDefault="00786F4B" w:rsidP="00786F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:rsidR="00786F4B" w:rsidRPr="00540715" w:rsidRDefault="00786F4B" w:rsidP="00786F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:rsidR="00786F4B" w:rsidRPr="00540715" w:rsidRDefault="00786F4B" w:rsidP="00786F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786F4B" w:rsidRPr="00540715" w:rsidRDefault="00786F4B" w:rsidP="00786F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:rsidR="00786F4B" w:rsidRPr="00540715" w:rsidRDefault="00786F4B" w:rsidP="00786F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786F4B" w:rsidRPr="00540715" w:rsidRDefault="00786F4B" w:rsidP="00786F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:rsidR="00786F4B" w:rsidRPr="00540715" w:rsidRDefault="00786F4B" w:rsidP="00786F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:rsidR="00786F4B" w:rsidRPr="00540715" w:rsidRDefault="00786F4B" w:rsidP="00786F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</w:t>
      </w: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786F4B" w:rsidRPr="00540715" w:rsidRDefault="00786F4B" w:rsidP="00786F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:rsidR="00786F4B" w:rsidRPr="00540715" w:rsidRDefault="00786F4B" w:rsidP="00786F4B">
      <w:pPr>
        <w:rPr>
          <w:rFonts w:ascii="Times New Roman" w:hAnsi="Times New Roman" w:cs="Times New Roman"/>
          <w:sz w:val="24"/>
          <w:szCs w:val="24"/>
        </w:rPr>
      </w:pPr>
    </w:p>
    <w:p w:rsidR="00786F4B" w:rsidRPr="00EC5A43" w:rsidRDefault="00786F4B" w:rsidP="00786F4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</w:rPr>
      </w:pPr>
      <w:r w:rsidRPr="00EC5A43">
        <w:rPr>
          <w:rFonts w:ascii="Times New Roman" w:eastAsia="Calibri" w:hAnsi="Times New Roman" w:cs="Times New Roman"/>
          <w:b/>
          <w:sz w:val="24"/>
        </w:rPr>
        <w:t>Раздел № 1. Предприятие в российской экономике</w:t>
      </w:r>
    </w:p>
    <w:p w:rsidR="00786F4B" w:rsidRPr="00EC5A43" w:rsidRDefault="00786F4B" w:rsidP="00786F4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</w:rPr>
      </w:pP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EC5A43">
        <w:rPr>
          <w:rFonts w:ascii="Times New Roman" w:eastAsia="Calibri" w:hAnsi="Times New Roman" w:cs="Times New Roman"/>
          <w:b/>
          <w:sz w:val="24"/>
        </w:rPr>
        <w:t>Цель</w:t>
      </w:r>
      <w:r w:rsidRPr="00EC5A43">
        <w:rPr>
          <w:rFonts w:ascii="Times New Roman" w:eastAsia="Calibri" w:hAnsi="Times New Roman" w:cs="Times New Roman"/>
          <w:sz w:val="24"/>
        </w:rPr>
        <w:t xml:space="preserve"> изучить теоретические основы </w:t>
      </w:r>
      <w:r w:rsidRPr="00EC5A4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функционирования предприятий в условиях рыночной экономики.</w:t>
      </w: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занятия:</w:t>
      </w:r>
    </w:p>
    <w:p w:rsidR="00786F4B" w:rsidRPr="00EC5A43" w:rsidRDefault="00786F4B" w:rsidP="0067616D">
      <w:pPr>
        <w:numPr>
          <w:ilvl w:val="0"/>
          <w:numId w:val="1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0"/>
        </w:rPr>
      </w:pPr>
      <w:r w:rsidRPr="00EC5A43">
        <w:rPr>
          <w:rFonts w:ascii="Times New Roman" w:eastAsia="Calibri" w:hAnsi="Times New Roman" w:cs="Times New Roman"/>
          <w:sz w:val="24"/>
        </w:rPr>
        <w:t>Классификация предприятий.</w:t>
      </w:r>
    </w:p>
    <w:p w:rsidR="00786F4B" w:rsidRPr="00EC5A43" w:rsidRDefault="00786F4B" w:rsidP="0067616D">
      <w:pPr>
        <w:numPr>
          <w:ilvl w:val="0"/>
          <w:numId w:val="1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EC5A43">
        <w:rPr>
          <w:rFonts w:ascii="Times New Roman" w:eastAsia="Calibri" w:hAnsi="Times New Roman" w:cs="Times New Roman"/>
          <w:sz w:val="24"/>
        </w:rPr>
        <w:t xml:space="preserve"> Организационно-правовые формы хозяйствования юридических лиц.</w:t>
      </w:r>
    </w:p>
    <w:p w:rsidR="00786F4B" w:rsidRPr="00EC5A43" w:rsidRDefault="00786F4B" w:rsidP="0067616D">
      <w:pPr>
        <w:numPr>
          <w:ilvl w:val="0"/>
          <w:numId w:val="1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EC5A43">
        <w:rPr>
          <w:rFonts w:ascii="Times New Roman" w:eastAsia="Calibri" w:hAnsi="Times New Roman" w:cs="Times New Roman"/>
          <w:sz w:val="24"/>
        </w:rPr>
        <w:t xml:space="preserve"> Порядок образования и ликвидация предприятий</w:t>
      </w:r>
      <w:r w:rsidRPr="00EC5A43">
        <w:rPr>
          <w:rFonts w:ascii="Times New Roman" w:eastAsia="Calibri" w:hAnsi="Times New Roman" w:cs="Times New Roman"/>
          <w:i/>
          <w:sz w:val="24"/>
        </w:rPr>
        <w:t>.</w:t>
      </w: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5A43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786F4B" w:rsidRPr="00EC5A43" w:rsidRDefault="00786F4B" w:rsidP="0067616D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5A43">
        <w:rPr>
          <w:rFonts w:ascii="Times New Roman" w:hAnsi="Times New Roman" w:cs="Times New Roman"/>
          <w:sz w:val="24"/>
          <w:szCs w:val="24"/>
        </w:rPr>
        <w:t>Волков, О. И. Экономика предприятия [Текст] : учебное пособие для студентов высших учебных заведений, обучающихся по экономическим специальностям и направлениям. С – 3-7.</w:t>
      </w:r>
    </w:p>
    <w:p w:rsidR="00786F4B" w:rsidRPr="00EC5A43" w:rsidRDefault="00786F4B" w:rsidP="0067616D">
      <w:pPr>
        <w:numPr>
          <w:ilvl w:val="0"/>
          <w:numId w:val="2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5A43">
        <w:rPr>
          <w:rFonts w:ascii="Times New Roman" w:hAnsi="Times New Roman" w:cs="Times New Roman"/>
          <w:sz w:val="24"/>
          <w:szCs w:val="24"/>
          <w:lang w:eastAsia="ru-RU"/>
        </w:rPr>
        <w:t>3. Коршунов, В. В. Экономика организации (предприятия) [Текст] : учеб. для бакалавров. С – 36-42.</w:t>
      </w:r>
    </w:p>
    <w:p w:rsidR="00786F4B" w:rsidRPr="00EC5A43" w:rsidRDefault="00786F4B" w:rsidP="0067616D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5A43">
        <w:rPr>
          <w:rFonts w:ascii="Times New Roman" w:eastAsia="Calibri" w:hAnsi="Times New Roman" w:cs="Times New Roman"/>
          <w:b/>
          <w:sz w:val="24"/>
        </w:rPr>
        <w:t xml:space="preserve">Раздел № 2. Основные средства (фонды) предприятия 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EC5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Ознакомиться с производственной структурой предприятия</w:t>
      </w:r>
      <w:r w:rsidRPr="00EC5A4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и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рассмотреть</w:t>
      </w:r>
      <w:r w:rsidRPr="00EC5A4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её влиянии на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экономические результаты</w:t>
      </w:r>
      <w:r w:rsidRPr="00EC5A4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деятельности предприятия.</w:t>
      </w: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занятия:</w:t>
      </w: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786F4B" w:rsidRPr="00EC5A43" w:rsidRDefault="00786F4B" w:rsidP="0067616D">
      <w:pPr>
        <w:numPr>
          <w:ilvl w:val="0"/>
          <w:numId w:val="3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0"/>
        </w:rPr>
      </w:pPr>
      <w:r w:rsidRPr="00EC5A43">
        <w:rPr>
          <w:rFonts w:ascii="Times New Roman" w:eastAsia="Calibri" w:hAnsi="Times New Roman" w:cs="Times New Roman"/>
          <w:sz w:val="24"/>
        </w:rPr>
        <w:t>Понятие, состав и структура основных фондов.</w:t>
      </w:r>
    </w:p>
    <w:p w:rsidR="00786F4B" w:rsidRPr="00EC5A43" w:rsidRDefault="00786F4B" w:rsidP="0067616D">
      <w:pPr>
        <w:numPr>
          <w:ilvl w:val="0"/>
          <w:numId w:val="3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EC5A43">
        <w:rPr>
          <w:rFonts w:ascii="Times New Roman" w:eastAsia="Calibri" w:hAnsi="Times New Roman" w:cs="Times New Roman"/>
          <w:sz w:val="24"/>
        </w:rPr>
        <w:t xml:space="preserve"> Учёт и виды оценки основных фондов. </w:t>
      </w:r>
    </w:p>
    <w:p w:rsidR="00786F4B" w:rsidRPr="00EC5A43" w:rsidRDefault="00786F4B" w:rsidP="0067616D">
      <w:pPr>
        <w:numPr>
          <w:ilvl w:val="0"/>
          <w:numId w:val="3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EC5A43">
        <w:rPr>
          <w:rFonts w:ascii="Times New Roman" w:eastAsia="Calibri" w:hAnsi="Times New Roman" w:cs="Times New Roman"/>
          <w:sz w:val="24"/>
        </w:rPr>
        <w:t>Виды износа и величина амортизации основных фондов.</w:t>
      </w:r>
    </w:p>
    <w:p w:rsidR="00786F4B" w:rsidRPr="00EC5A43" w:rsidRDefault="00786F4B" w:rsidP="0067616D">
      <w:pPr>
        <w:numPr>
          <w:ilvl w:val="0"/>
          <w:numId w:val="3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EC5A43">
        <w:rPr>
          <w:rFonts w:ascii="Times New Roman" w:eastAsia="Calibri" w:hAnsi="Times New Roman" w:cs="Times New Roman"/>
          <w:sz w:val="24"/>
        </w:rPr>
        <w:t xml:space="preserve"> Показатели эффективности использования основных фондов. </w:t>
      </w:r>
    </w:p>
    <w:p w:rsidR="00786F4B" w:rsidRPr="00EC5A43" w:rsidRDefault="00786F4B" w:rsidP="0067616D">
      <w:pPr>
        <w:numPr>
          <w:ilvl w:val="0"/>
          <w:numId w:val="3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  <w:r w:rsidRPr="00EC5A43">
        <w:rPr>
          <w:rFonts w:ascii="Times New Roman" w:eastAsia="Calibri" w:hAnsi="Times New Roman" w:cs="Times New Roman"/>
          <w:sz w:val="24"/>
        </w:rPr>
        <w:t>Пути улучшения использования основных фондов</w:t>
      </w:r>
      <w:r w:rsidRPr="00EC5A43">
        <w:rPr>
          <w:rFonts w:ascii="Times New Roman" w:eastAsia="Calibri" w:hAnsi="Times New Roman" w:cs="Times New Roman"/>
          <w:i/>
          <w:sz w:val="24"/>
        </w:rPr>
        <w:t>.</w:t>
      </w:r>
    </w:p>
    <w:p w:rsidR="00786F4B" w:rsidRPr="00EC5A43" w:rsidRDefault="00786F4B" w:rsidP="0067616D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</w:rPr>
      </w:pP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5A43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786F4B" w:rsidRPr="00EC5A43" w:rsidRDefault="00786F4B" w:rsidP="0067616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 предприятия : учебник / А.Н. Романов, В.Я. Горфинкель, В.А. 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Швандар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; под ред. В.Я. Горфинкель. - 5-е изд., 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 :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Юнити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-Дана, 2012. - 768 с. - (Золотой фонд российских учебников). - [Электронный ресурс]. - URL: </w:t>
      </w:r>
      <w:hyperlink r:id="rId11" w:history="1">
        <w:r w:rsidRPr="00EC5A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http://biblioclub.ru/index.php?page=book&amp;id=118263</w:t>
        </w:r>
      </w:hyperlink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С – 121-147</w:t>
      </w: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C5A43">
        <w:rPr>
          <w:rFonts w:ascii="Times New Roman" w:eastAsia="Calibri" w:hAnsi="Times New Roman" w:cs="Times New Roman"/>
          <w:b/>
          <w:sz w:val="24"/>
        </w:rPr>
        <w:t xml:space="preserve">Раздел № 3. Оборотные средства предприятия 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</w:p>
    <w:p w:rsidR="00786F4B" w:rsidRPr="00EC5A43" w:rsidRDefault="00786F4B" w:rsidP="0067616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Ознакомиться с оборотными средствами предприятия</w:t>
      </w:r>
      <w:r w:rsidRPr="00EC5A4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и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рассмотреть их структуру и  </w:t>
      </w:r>
      <w:r w:rsidRPr="00EC5A4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EC5A4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влияние на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экономические результаты</w:t>
      </w:r>
      <w:r w:rsidRPr="00EC5A4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деятельности предприятия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6F4B" w:rsidRPr="00EC5A43" w:rsidRDefault="00786F4B" w:rsidP="0067616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4B" w:rsidRPr="00EC5A43" w:rsidRDefault="00786F4B" w:rsidP="0067616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занятия:</w:t>
      </w:r>
    </w:p>
    <w:p w:rsidR="00786F4B" w:rsidRPr="00EC5A43" w:rsidRDefault="00786F4B" w:rsidP="0067616D">
      <w:pPr>
        <w:numPr>
          <w:ilvl w:val="0"/>
          <w:numId w:val="5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lastRenderedPageBreak/>
        <w:t>Понятие оборотных средств и их классификация.</w:t>
      </w:r>
    </w:p>
    <w:p w:rsidR="00786F4B" w:rsidRPr="00EC5A43" w:rsidRDefault="00786F4B" w:rsidP="0067616D">
      <w:pPr>
        <w:numPr>
          <w:ilvl w:val="0"/>
          <w:numId w:val="5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 xml:space="preserve"> Нормирование оборотных средств.</w:t>
      </w:r>
    </w:p>
    <w:p w:rsidR="00786F4B" w:rsidRPr="00EC5A43" w:rsidRDefault="00786F4B" w:rsidP="0067616D">
      <w:pPr>
        <w:numPr>
          <w:ilvl w:val="0"/>
          <w:numId w:val="5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Показатели эффективности использования оборотных средств.</w:t>
      </w:r>
    </w:p>
    <w:p w:rsidR="00786F4B" w:rsidRPr="00EC5A43" w:rsidRDefault="00786F4B" w:rsidP="0067616D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5A43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1.Экономика предприятия : учебник / А.Н. Романов, В.Я. Горфинкель, В.А. 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Швандар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; под ред. В.Я. Горфинкель. - 5-е изд., 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 :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Юнити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-Дана, 2012. - 768 с. - (Золотой фонд российских учебников). - [Электронный ресурс]. - URL: </w:t>
      </w:r>
      <w:hyperlink r:id="rId12" w:history="1">
        <w:r w:rsidRPr="00EC5A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http://biblioclub.ru/index.php?page=book&amp;id=118263</w:t>
        </w:r>
      </w:hyperlink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С – 147-170</w:t>
      </w: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C5A43">
        <w:rPr>
          <w:rFonts w:ascii="Times New Roman" w:eastAsia="Calibri" w:hAnsi="Times New Roman" w:cs="Times New Roman"/>
          <w:b/>
          <w:sz w:val="24"/>
        </w:rPr>
        <w:t>Раздел № 4. Трудовые ресурсы и оплата труда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786F4B" w:rsidRPr="00EC5A43" w:rsidRDefault="00786F4B" w:rsidP="0067616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EC5A4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владеть теорией и методикой оценки эффективности использования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трудовых</w:t>
      </w:r>
      <w:r w:rsidRPr="00EC5A4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ресурсов предприятия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оплаты труда.</w:t>
      </w:r>
    </w:p>
    <w:p w:rsidR="00786F4B" w:rsidRPr="00EC5A43" w:rsidRDefault="00786F4B" w:rsidP="0067616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4B" w:rsidRPr="00EC5A43" w:rsidRDefault="00786F4B" w:rsidP="0067616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занятия: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1.Трудовые ресурсы; кадры, персонал предприятия, их состав. Управление трудовыми ресурсами.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2. Понятие и показатели производительности труда, факторы и резервы роста.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3. Организация и нормирование труда на предприятии.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4. Сущность заработной платы и формирование фонда оплаты труда на предприятии.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5. Формы и системы оплаты труда.</w:t>
      </w:r>
    </w:p>
    <w:p w:rsidR="00786F4B" w:rsidRPr="00EC5A43" w:rsidRDefault="00786F4B" w:rsidP="0067616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4B" w:rsidRPr="00EC5A43" w:rsidRDefault="00786F4B" w:rsidP="0067616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Литература: </w:t>
      </w: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1.Экономика предприятия : учебник / А.Н. Романов, В.Я. Горфинкель, В.А. 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Швандар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; под ред. В.Я. Горфинкель. - 5-е изд., 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 :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Юнити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-Дана, 2012. - 768 с. - (Золотой фонд российских учебников). - [Электронный ресурс]. - URL: </w:t>
      </w:r>
      <w:hyperlink r:id="rId13" w:history="1">
        <w:r w:rsidRPr="00EC5A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http://biblioclub.ru/index.php?page=book&amp;id=118263</w:t>
        </w:r>
      </w:hyperlink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С – 170-184</w:t>
      </w: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Коршунов, В. В. Экономика организации (предприятия) [Текст] : учеб. для бакалавров / В. В. Коршунов.- 2-е изд., 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Юрайт,2011, 2013. - 434 с. - (Бакалавр. Базовый курс). - 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.: с. 431-433. - ISBN 978-5-9916-2425-1. С. 126-170</w:t>
      </w: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EC5A43">
        <w:rPr>
          <w:rFonts w:ascii="Times New Roman" w:eastAsia="Calibri" w:hAnsi="Times New Roman" w:cs="Times New Roman"/>
          <w:b/>
          <w:sz w:val="24"/>
        </w:rPr>
        <w:t>Раздел № 5. Себестоимость продукции и прибыль предприятия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</w:p>
    <w:p w:rsidR="00786F4B" w:rsidRPr="00EC5A43" w:rsidRDefault="00786F4B" w:rsidP="0067616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Ознакомиться с издержками предприятия, рассмотреть их экономическое значение, овладеть методикой составления сметы затрат.</w:t>
      </w:r>
    </w:p>
    <w:p w:rsidR="00786F4B" w:rsidRPr="00EC5A43" w:rsidRDefault="00786F4B" w:rsidP="0067616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4B" w:rsidRPr="00EC5A43" w:rsidRDefault="00786F4B" w:rsidP="0067616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занятия:</w:t>
      </w:r>
    </w:p>
    <w:p w:rsidR="00786F4B" w:rsidRPr="00EC5A43" w:rsidRDefault="00786F4B" w:rsidP="0067616D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C5A43">
        <w:rPr>
          <w:rFonts w:ascii="Times New Roman" w:hAnsi="Times New Roman" w:cs="Times New Roman"/>
        </w:rPr>
        <w:t>1.Классификация издержек (затрат) на производство и реализацию продукции предприятия.</w:t>
      </w:r>
    </w:p>
    <w:p w:rsidR="00786F4B" w:rsidRPr="00EC5A43" w:rsidRDefault="00786F4B" w:rsidP="0067616D"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EC5A43">
        <w:rPr>
          <w:rFonts w:ascii="Times New Roman" w:hAnsi="Times New Roman" w:cs="Times New Roman"/>
        </w:rPr>
        <w:t xml:space="preserve">2.Показатели плана по себестоимости продукции. </w:t>
      </w:r>
    </w:p>
    <w:p w:rsidR="00786F4B" w:rsidRPr="00EC5A43" w:rsidRDefault="00786F4B" w:rsidP="0067616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5A43">
        <w:rPr>
          <w:rFonts w:ascii="Times New Roman" w:hAnsi="Times New Roman" w:cs="Times New Roman"/>
        </w:rPr>
        <w:t>3. Стоимостные показатели производственной программы.</w:t>
      </w: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C5A43">
        <w:rPr>
          <w:rFonts w:ascii="Times New Roman" w:hAnsi="Times New Roman" w:cs="Times New Roman"/>
        </w:rPr>
        <w:t>4.Финансовый результат деятельности предприятия.</w:t>
      </w: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C5A43">
        <w:rPr>
          <w:rFonts w:ascii="Times New Roman" w:hAnsi="Times New Roman" w:cs="Times New Roman"/>
        </w:rPr>
        <w:t>5. Чистая прибыль предприятия и направления ее распределения. Рентабельность.</w:t>
      </w: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C5A43">
        <w:rPr>
          <w:rFonts w:ascii="Times New Roman" w:hAnsi="Times New Roman" w:cs="Times New Roman"/>
        </w:rPr>
        <w:t xml:space="preserve">6  Минимальный предельный объем (точка самоокупаемости). </w:t>
      </w: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C5A43">
        <w:rPr>
          <w:rFonts w:ascii="Times New Roman" w:hAnsi="Times New Roman" w:cs="Times New Roman"/>
        </w:rPr>
        <w:t>7.Ценообразование в условиях рынка.</w:t>
      </w:r>
    </w:p>
    <w:p w:rsidR="00786F4B" w:rsidRPr="00EC5A43" w:rsidRDefault="00786F4B" w:rsidP="0067616D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F4B" w:rsidRPr="00EC5A43" w:rsidRDefault="00786F4B" w:rsidP="0067616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6F4B" w:rsidRPr="00EC5A43" w:rsidRDefault="00786F4B" w:rsidP="0067616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1.Экономика предприятия : учебник / А.Н. Романов, В.Я. Горфинкель, В.А. 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Швандар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; под ред. В.Я. Горфинкель. - 5-е изд., 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 :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Юнити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-Дана, 2012. - 768 с. - 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(Золотой фонд российских учебников). - [Электронный ресурс]. - URL: </w:t>
      </w:r>
      <w:hyperlink r:id="rId14" w:history="1">
        <w:r w:rsidRPr="00EC5A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http://biblioclub.ru/index.php?page=book&amp;id=118263</w:t>
        </w:r>
      </w:hyperlink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С – 606 – 626, С – 481 - 491</w:t>
      </w: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Коршунов, В. В. Экономика организации (предприятия) [Текст] : учеб. для бакалавров / В. В. Коршунов.- 2-е изд., 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Юрайт,2011, 2013. - 434 с. - (Бакалавр. Базовый курс). - 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.: с. 431-433. - ISBN 978-5-9916-2425-1. С 182-197, С 223-237</w:t>
      </w: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5A43">
        <w:rPr>
          <w:rFonts w:ascii="Times New Roman" w:eastAsia="Calibri" w:hAnsi="Times New Roman" w:cs="Times New Roman"/>
          <w:b/>
          <w:sz w:val="24"/>
          <w:szCs w:val="24"/>
        </w:rPr>
        <w:t xml:space="preserve">Раздел № 6. </w:t>
      </w:r>
      <w:r w:rsidRPr="00EC5A43">
        <w:rPr>
          <w:rFonts w:ascii="Times New Roman" w:hAnsi="Times New Roman" w:cs="Times New Roman"/>
          <w:b/>
          <w:sz w:val="24"/>
          <w:szCs w:val="24"/>
        </w:rPr>
        <w:t>Организация технической подготовки производства. Оценка эффективности инвестиционных проектов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Pr="00EC5A43">
        <w:rPr>
          <w:rFonts w:ascii="Times New Roman" w:eastAsia="Calibri" w:hAnsi="Times New Roman" w:cs="Times New Roman"/>
          <w:sz w:val="24"/>
          <w:szCs w:val="24"/>
        </w:rPr>
        <w:t>рассмотреть общее понятие об организации технической подготовки производства и дать оценку реализации инвестиционных проектов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5A43">
        <w:rPr>
          <w:rFonts w:ascii="Times New Roman" w:eastAsia="Calibri" w:hAnsi="Times New Roman" w:cs="Times New Roman"/>
          <w:b/>
          <w:sz w:val="24"/>
          <w:szCs w:val="24"/>
        </w:rPr>
        <w:t>План занятия:</w:t>
      </w:r>
    </w:p>
    <w:p w:rsidR="00786F4B" w:rsidRPr="00EC5A43" w:rsidRDefault="00786F4B" w:rsidP="0067616D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F4B" w:rsidRPr="00EC5A43" w:rsidRDefault="00786F4B" w:rsidP="0067616D">
      <w:pPr>
        <w:numPr>
          <w:ilvl w:val="3"/>
          <w:numId w:val="6"/>
        </w:numPr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этапы технической подготовки производства.</w:t>
      </w:r>
    </w:p>
    <w:p w:rsidR="00786F4B" w:rsidRPr="00EC5A43" w:rsidRDefault="00786F4B" w:rsidP="0067616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Конструкторская подготовка производства.</w:t>
      </w:r>
    </w:p>
    <w:p w:rsidR="00786F4B" w:rsidRPr="00EC5A43" w:rsidRDefault="00786F4B" w:rsidP="0067616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3.Технологическая подготовка производства.</w:t>
      </w:r>
    </w:p>
    <w:p w:rsidR="00786F4B" w:rsidRPr="00EC5A43" w:rsidRDefault="00786F4B" w:rsidP="0067616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Технико-экономическое обоснование проекта.</w:t>
      </w:r>
    </w:p>
    <w:p w:rsidR="00786F4B" w:rsidRPr="00EC5A43" w:rsidRDefault="00786F4B" w:rsidP="0067616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Оценка эффективности инвестиционных проектов.</w:t>
      </w:r>
    </w:p>
    <w:p w:rsidR="00786F4B" w:rsidRPr="00EC5A43" w:rsidRDefault="00786F4B" w:rsidP="0067616D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F4B" w:rsidRPr="00EC5A43" w:rsidRDefault="00786F4B" w:rsidP="0067616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5A43">
        <w:rPr>
          <w:rFonts w:ascii="Times New Roman" w:eastAsia="Calibri" w:hAnsi="Times New Roman" w:cs="Times New Roman"/>
          <w:b/>
          <w:sz w:val="24"/>
          <w:szCs w:val="24"/>
        </w:rPr>
        <w:t xml:space="preserve">Литература: </w:t>
      </w:r>
    </w:p>
    <w:p w:rsidR="00786F4B" w:rsidRPr="00EC5A43" w:rsidRDefault="00786F4B" w:rsidP="0067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Коршунов, В. В. Экономика организации (предприятия) [Текст] : учеб. для бакалавров / В. В. Коршунов.- 2-е изд., 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Юрайт,2011, 2013. - 434 с. - (Бакалавр. Базовый курс). - 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.: с. 431-433. - ISBN 978-5-9916-2425-1.С – 332 -338, С – 338 – 343.</w:t>
      </w:r>
    </w:p>
    <w:p w:rsidR="00786F4B" w:rsidRPr="00EC5A43" w:rsidRDefault="00786F4B" w:rsidP="0067616D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 предприятия : учебник / А.Н. Романов, В.Я. Горфинкель, В.А. 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Швандар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; под ред. В.Я. Горфинкель. - 5-е изд., 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 :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Юнити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-Дана, 2012. - 768 с. - (Золотой фонд российских учебников). - [Электронный ресурс]. - URL: </w:t>
      </w:r>
      <w:hyperlink r:id="rId15" w:history="1">
        <w:r w:rsidRPr="00EC5A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http://biblioclub.ru/index.php?page=book&amp;id=118263</w:t>
        </w:r>
      </w:hyperlink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С – 207 - 237</w:t>
      </w:r>
    </w:p>
    <w:p w:rsidR="00786F4B" w:rsidRPr="00EC5A43" w:rsidRDefault="00786F4B" w:rsidP="0067616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F4B" w:rsidRPr="00EC5A43" w:rsidRDefault="00786F4B" w:rsidP="0067616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5A43">
        <w:rPr>
          <w:rFonts w:ascii="Times New Roman" w:eastAsia="Calibri" w:hAnsi="Times New Roman" w:cs="Times New Roman"/>
          <w:b/>
          <w:sz w:val="24"/>
          <w:szCs w:val="24"/>
        </w:rPr>
        <w:t xml:space="preserve">Раздел № 7. </w:t>
      </w:r>
      <w:r w:rsidRPr="00EC5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Производственный процесс. Производственный цикл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 w:rsidRPr="00EC5A43">
        <w:rPr>
          <w:rFonts w:ascii="Times New Roman" w:eastAsia="Calibri" w:hAnsi="Times New Roman" w:cs="Times New Roman"/>
          <w:sz w:val="24"/>
          <w:szCs w:val="24"/>
        </w:rPr>
        <w:t xml:space="preserve"> рассмотреть основные понятия производственного процесса, его структуру , принципы и факторы определяющие его длительность.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C5A43">
        <w:rPr>
          <w:rFonts w:ascii="Times New Roman" w:eastAsia="Calibri" w:hAnsi="Times New Roman" w:cs="Times New Roman"/>
          <w:b/>
          <w:sz w:val="24"/>
          <w:szCs w:val="24"/>
        </w:rPr>
        <w:t>План занятия: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A43">
        <w:rPr>
          <w:rFonts w:ascii="Times New Roman" w:hAnsi="Times New Roman" w:cs="Times New Roman"/>
          <w:sz w:val="24"/>
          <w:szCs w:val="24"/>
        </w:rPr>
        <w:t>1. Основные понятия производственного процесса предприятия.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5A43">
        <w:rPr>
          <w:rFonts w:ascii="Times New Roman" w:hAnsi="Times New Roman" w:cs="Times New Roman"/>
          <w:sz w:val="24"/>
          <w:szCs w:val="24"/>
        </w:rPr>
        <w:t>2. Принципы организации производственного процесса.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C5A43">
        <w:rPr>
          <w:rFonts w:ascii="Times New Roman" w:hAnsi="Times New Roman" w:cs="Times New Roman"/>
          <w:sz w:val="24"/>
          <w:szCs w:val="24"/>
        </w:rPr>
        <w:t>3. Производственный цикл: понятие, структура, факторы определяющие его длительность.</w:t>
      </w:r>
    </w:p>
    <w:p w:rsidR="00786F4B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F4B" w:rsidRPr="00540715" w:rsidRDefault="00786F4B" w:rsidP="0067616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40715">
        <w:rPr>
          <w:rFonts w:ascii="Times New Roman" w:eastAsia="Calibri" w:hAnsi="Times New Roman" w:cs="Times New Roman"/>
          <w:b/>
          <w:sz w:val="24"/>
          <w:szCs w:val="24"/>
        </w:rPr>
        <w:t xml:space="preserve">Литература: </w:t>
      </w:r>
    </w:p>
    <w:p w:rsidR="00786F4B" w:rsidRPr="00540715" w:rsidRDefault="00786F4B" w:rsidP="00676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Коршунов, В. В. Экономика организации (предприятия) [Текст] : учеб. для бакалавров / В. В. Коршунов.- 2-е изд., </w:t>
      </w:r>
      <w:proofErr w:type="spellStart"/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Юрайт,2011, 2013. - 434 с. - (Бакалавр. Базовый курс). - </w:t>
      </w:r>
      <w:proofErr w:type="spellStart"/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.: с. 431-433. - ISBN 978-5-9916-2425-1.С – 332 -338, С – 338 – 343.</w:t>
      </w:r>
    </w:p>
    <w:p w:rsidR="00786F4B" w:rsidRPr="00EC5A43" w:rsidRDefault="00786F4B" w:rsidP="0067616D">
      <w:pPr>
        <w:pStyle w:val="a6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 предприятия : учебник / А.Н. Романов, В.Я. Горфинкель, В.А. 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Швандар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 ; под ред. В.Я. Горфинкель. - 5-е изд., 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 :</w:t>
      </w:r>
      <w:proofErr w:type="spellStart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Юнити</w:t>
      </w:r>
      <w:proofErr w:type="spellEnd"/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-Дана, 2012. - 768 с. - (Золотой фонд российских учебников). - [Электронный ресурс]. - URL: </w:t>
      </w:r>
      <w:hyperlink r:id="rId16" w:history="1">
        <w:r w:rsidRPr="00EC5A4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http://biblioclub.ru/index.php?page=book&amp;id=118263</w:t>
        </w:r>
      </w:hyperlink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 С – 207 - 237</w:t>
      </w:r>
    </w:p>
    <w:p w:rsidR="00786F4B" w:rsidRPr="00540715" w:rsidRDefault="00786F4B" w:rsidP="0067616D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F4B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№8 Организация основного производства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организацию производства на предприятиях пищевой отрасли и ее материально техническое обслуживание.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занятия: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Организация основного производства, его структура и анализ.</w:t>
      </w:r>
    </w:p>
    <w:p w:rsidR="00786F4B" w:rsidRPr="00EC5A43" w:rsidRDefault="00786F4B" w:rsidP="0067616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Организация материально-технического обслуживания производства</w:t>
      </w:r>
    </w:p>
    <w:p w:rsidR="00786F4B" w:rsidRPr="00EC5A43" w:rsidRDefault="00786F4B" w:rsidP="00786F4B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F4B" w:rsidRPr="00EC5A43" w:rsidRDefault="00786F4B" w:rsidP="00786F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C5A43">
        <w:rPr>
          <w:rFonts w:ascii="Times New Roman" w:hAnsi="Times New Roman" w:cs="Times New Roman"/>
          <w:b/>
          <w:caps/>
          <w:sz w:val="28"/>
          <w:szCs w:val="28"/>
        </w:rPr>
        <w:t>2 Рекомендации по подготовке к практическим занятиям</w:t>
      </w:r>
    </w:p>
    <w:p w:rsidR="00786F4B" w:rsidRPr="00EC5A43" w:rsidRDefault="00786F4B" w:rsidP="00786F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F4B" w:rsidRPr="00EC5A43" w:rsidRDefault="00786F4B" w:rsidP="00786F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5A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 Методические указания по организации и проведению практических занятий</w:t>
      </w:r>
    </w:p>
    <w:p w:rsidR="00786F4B" w:rsidRPr="00EC5A43" w:rsidRDefault="00786F4B" w:rsidP="00786F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F4B" w:rsidRPr="00EC5A43" w:rsidRDefault="00786F4B" w:rsidP="00786F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:rsidR="00786F4B" w:rsidRPr="00EC5A43" w:rsidRDefault="00786F4B" w:rsidP="00786F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:rsidR="00786F4B" w:rsidRPr="00EC5A43" w:rsidRDefault="00786F4B" w:rsidP="00786F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:rsidR="00786F4B" w:rsidRPr="00EC5A43" w:rsidRDefault="00786F4B" w:rsidP="00786F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:rsidR="00786F4B" w:rsidRPr="00EC5A43" w:rsidRDefault="00786F4B" w:rsidP="00786F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актуализация теоретических знаний, которые необходимы для рациональной работы;</w:t>
      </w:r>
    </w:p>
    <w:p w:rsidR="00786F4B" w:rsidRPr="00EC5A43" w:rsidRDefault="00786F4B" w:rsidP="00786F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:rsidR="00786F4B" w:rsidRPr="00EC5A43" w:rsidRDefault="00786F4B" w:rsidP="00786F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:rsidR="00786F4B" w:rsidRPr="00EC5A43" w:rsidRDefault="00786F4B" w:rsidP="00786F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:rsidR="00786F4B" w:rsidRPr="00EC5A43" w:rsidRDefault="00786F4B" w:rsidP="00786F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:rsidR="00786F4B" w:rsidRPr="00EC5A43" w:rsidRDefault="00786F4B" w:rsidP="00786F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:rsidR="00786F4B" w:rsidRPr="00EC5A43" w:rsidRDefault="00786F4B" w:rsidP="00786F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лабораторным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:rsidR="00786F4B" w:rsidRPr="00EC5A43" w:rsidRDefault="00786F4B" w:rsidP="00786F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F4B" w:rsidRPr="00EC5A43" w:rsidRDefault="00786F4B" w:rsidP="00786F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2.1.1 Методические указания по решению типовых задач </w:t>
      </w:r>
      <w:r w:rsidRPr="00EC5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C5A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I. Подготовка к занятиям</w:t>
      </w:r>
      <w:r w:rsidRPr="00EC5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C5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C5A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Перед началом решения задач необходимо восстановить в памяти и зафиксировать в виде письменных заметок теоретические и методические материалы по теме. Для этого, в частности, </w:t>
      </w:r>
      <w:r w:rsidRPr="00EC5A43">
        <w:rPr>
          <w:rFonts w:ascii="Times New Roman" w:hAnsi="Times New Roman" w:cs="Times New Roman"/>
          <w:sz w:val="24"/>
          <w:szCs w:val="24"/>
          <w:lang w:eastAsia="ru-RU"/>
        </w:rPr>
        <w:t>следует </w:t>
      </w:r>
      <w:hyperlink r:id="rId17" w:tooltip="Учебники ил и материал их электронных учебников основная литература" w:history="1">
        <w:r w:rsidRPr="00EC5A43">
          <w:rPr>
            <w:rFonts w:ascii="Times New Roman" w:hAnsi="Times New Roman" w:cs="Times New Roman"/>
            <w:sz w:val="24"/>
            <w:szCs w:val="24"/>
            <w:lang w:eastAsia="ru-RU"/>
          </w:rPr>
          <w:t>обратиться к соответствующим главам учебников</w:t>
        </w:r>
      </w:hyperlink>
      <w:r w:rsidRPr="00EC5A43">
        <w:rPr>
          <w:rFonts w:ascii="Times New Roman" w:hAnsi="Times New Roman" w:cs="Times New Roman"/>
          <w:sz w:val="24"/>
          <w:szCs w:val="24"/>
          <w:lang w:eastAsia="ru-RU"/>
        </w:rPr>
        <w:t>, конспектам лекций по курсу</w:t>
      </w:r>
      <w:r w:rsidRPr="00EC5A4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EC5A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 методическим пособиям, указанным в списке литературы..</w:t>
      </w:r>
      <w:r w:rsidRPr="00EC5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C5A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II. Порядок решения задач</w:t>
      </w:r>
    </w:p>
    <w:p w:rsidR="00786F4B" w:rsidRPr="00EC5A43" w:rsidRDefault="00786F4B" w:rsidP="00786F4B">
      <w:pP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C5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C5A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Порядок решения задач студентами может быть различным. Рекомендуется порядок, согласно которому каждый студент в отдельности самостоятельно решает задачу без обращения к каким-либо материалам или к преподавателю. Возможен и другой порядок решения, согласно которому предусматривается самостоятельное решение каждым студентом поставленной задачи с использованием конспектов, учебников и других методических и справочных материалов. При этом преподаватель обходит студентов, наблюдая за ходом выполнения решения и давая индивидуальные указания.</w:t>
      </w:r>
      <w:r w:rsidRPr="00EC5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C5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C5A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истечении времени, нужного для решения задачи, один из студентов вызывается для решения ее на доске. Остальные студенты проверяют ход своих решений, делая необходимые замечания и внося предложения по ходу рассмотрения задачи на доске. Если позволяет время, то тем или иным из указанных порядков могут быть решены вторая и третья задачи.</w:t>
      </w:r>
      <w:r w:rsidRPr="00EC5A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C5A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Занятие должно заканчиваться подготовкой к следующему занятию.</w:t>
      </w:r>
    </w:p>
    <w:p w:rsidR="00786F4B" w:rsidRPr="00EC5A43" w:rsidRDefault="00786F4B" w:rsidP="00786F4B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C5A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Пример решения задачи:</w:t>
      </w:r>
    </w:p>
    <w:p w:rsidR="00786F4B" w:rsidRDefault="00786F4B" w:rsidP="00786F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43">
        <w:rPr>
          <w:rFonts w:ascii="Times New Roman" w:hAnsi="Times New Roman" w:cs="Times New Roman"/>
          <w:b/>
          <w:sz w:val="24"/>
          <w:szCs w:val="24"/>
        </w:rPr>
        <w:t>Задача 1</w:t>
      </w:r>
      <w:r w:rsidRPr="00EC5A43">
        <w:rPr>
          <w:rFonts w:ascii="Times New Roman" w:hAnsi="Times New Roman" w:cs="Times New Roman"/>
          <w:sz w:val="24"/>
          <w:szCs w:val="24"/>
        </w:rPr>
        <w:t xml:space="preserve"> Определить показатели использования основных средств за год, если имеются следующие данные: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43">
        <w:rPr>
          <w:rFonts w:ascii="Times New Roman" w:hAnsi="Times New Roman" w:cs="Times New Roman"/>
          <w:sz w:val="24"/>
          <w:szCs w:val="24"/>
        </w:rPr>
        <w:t>-выпуск продукции в стоимостном выражении за год составил -46 млн. руб.;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43">
        <w:rPr>
          <w:rFonts w:ascii="Times New Roman" w:hAnsi="Times New Roman" w:cs="Times New Roman"/>
          <w:sz w:val="24"/>
          <w:szCs w:val="24"/>
        </w:rPr>
        <w:t>- первоначальная стоимость основных средств на начало года, 16 млн. руб.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43">
        <w:rPr>
          <w:rFonts w:ascii="Times New Roman" w:hAnsi="Times New Roman" w:cs="Times New Roman"/>
          <w:sz w:val="24"/>
          <w:szCs w:val="24"/>
        </w:rPr>
        <w:lastRenderedPageBreak/>
        <w:t>-С 1 августа введено основных средств на, 4 млн. руб.;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43">
        <w:rPr>
          <w:rFonts w:ascii="Times New Roman" w:hAnsi="Times New Roman" w:cs="Times New Roman"/>
          <w:sz w:val="24"/>
          <w:szCs w:val="24"/>
        </w:rPr>
        <w:t>- С 1 октября выведено основных средств на 1,5 млн. руб.;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43">
        <w:rPr>
          <w:rFonts w:ascii="Times New Roman" w:hAnsi="Times New Roman" w:cs="Times New Roman"/>
          <w:sz w:val="24"/>
          <w:szCs w:val="24"/>
        </w:rPr>
        <w:t>-средняя численность работающих - 154 чел.</w:t>
      </w:r>
    </w:p>
    <w:p w:rsidR="00786F4B" w:rsidRPr="00EC5A43" w:rsidRDefault="00786F4B" w:rsidP="00786F4B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786F4B" w:rsidRPr="00EC5A43" w:rsidRDefault="00786F4B" w:rsidP="00786F4B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C5A4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Решение:</w:t>
      </w:r>
    </w:p>
    <w:p w:rsidR="00786F4B" w:rsidRPr="00EC5A43" w:rsidRDefault="00786F4B" w:rsidP="00786F4B">
      <w:pPr>
        <w:spacing w:after="0" w:line="240" w:lineRule="auto"/>
        <w:ind w:right="6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43">
        <w:rPr>
          <w:rFonts w:ascii="Times New Roman" w:hAnsi="Times New Roman" w:cs="Times New Roman"/>
          <w:sz w:val="24"/>
          <w:szCs w:val="24"/>
        </w:rPr>
        <w:t xml:space="preserve">Эффективность использования основных производственных фондов оценивается общими и частными показателями. Наиболее обобщающим показателем, отражающим уровень использования основных производственных фондов, считается фондоотдача. </w:t>
      </w:r>
    </w:p>
    <w:p w:rsidR="00786F4B" w:rsidRPr="00EC5A43" w:rsidRDefault="00786F4B" w:rsidP="00786F4B">
      <w:pPr>
        <w:spacing w:after="0" w:line="240" w:lineRule="auto"/>
        <w:ind w:right="6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43">
        <w:rPr>
          <w:rFonts w:ascii="Times New Roman" w:hAnsi="Times New Roman" w:cs="Times New Roman"/>
          <w:sz w:val="24"/>
          <w:szCs w:val="24"/>
        </w:rPr>
        <w:t xml:space="preserve">Существует несколько методов расчета фондоотдачи. Самым распространенным является метод расчета по стоимости валовой продукции, т. е. сопоставление стоимости валовой продукции </w:t>
      </w:r>
      <w:r w:rsidRPr="00EC5A43">
        <w:rPr>
          <w:rFonts w:ascii="Times New Roman" w:hAnsi="Times New Roman" w:cs="Times New Roman"/>
          <w:iCs/>
          <w:sz w:val="24"/>
          <w:szCs w:val="24"/>
        </w:rPr>
        <w:t xml:space="preserve">(ВП) и </w:t>
      </w:r>
      <w:r w:rsidRPr="00EC5A43">
        <w:rPr>
          <w:rFonts w:ascii="Times New Roman" w:hAnsi="Times New Roman" w:cs="Times New Roman"/>
          <w:sz w:val="24"/>
          <w:szCs w:val="24"/>
        </w:rPr>
        <w:t xml:space="preserve">среднегодовой стоимости основных производственных фондов. Однако данный метод не учитывает влияние материальных затрат на величину фондоотдачи. Другие методы предусматривают использование: товарной продукции, собственной, чистой и условно-чистой продукции, прибыли. </w:t>
      </w:r>
    </w:p>
    <w:p w:rsidR="00786F4B" w:rsidRPr="00EC5A43" w:rsidRDefault="00786F4B" w:rsidP="00786F4B">
      <w:pPr>
        <w:spacing w:after="0" w:line="240" w:lineRule="auto"/>
        <w:ind w:right="6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43">
        <w:rPr>
          <w:rFonts w:ascii="Times New Roman" w:hAnsi="Times New Roman" w:cs="Times New Roman"/>
          <w:sz w:val="24"/>
          <w:szCs w:val="24"/>
        </w:rPr>
        <w:t xml:space="preserve">Чтобы рассчитать фондоотдачу, </w:t>
      </w:r>
      <w:proofErr w:type="spellStart"/>
      <w:r w:rsidRPr="00EC5A43">
        <w:rPr>
          <w:rFonts w:ascii="Times New Roman" w:hAnsi="Times New Roman" w:cs="Times New Roman"/>
          <w:sz w:val="24"/>
          <w:szCs w:val="24"/>
        </w:rPr>
        <w:t>фондоемкость</w:t>
      </w:r>
      <w:proofErr w:type="spellEnd"/>
      <w:r w:rsidRPr="00EC5A4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C5A43">
        <w:rPr>
          <w:rFonts w:ascii="Times New Roman" w:hAnsi="Times New Roman" w:cs="Times New Roman"/>
          <w:sz w:val="24"/>
          <w:szCs w:val="24"/>
        </w:rPr>
        <w:t>фондовооруженность</w:t>
      </w:r>
      <w:proofErr w:type="spellEnd"/>
      <w:r w:rsidRPr="00EC5A43">
        <w:rPr>
          <w:rFonts w:ascii="Times New Roman" w:hAnsi="Times New Roman" w:cs="Times New Roman"/>
          <w:sz w:val="24"/>
          <w:szCs w:val="24"/>
        </w:rPr>
        <w:t>, необходимо определить среднегодовую стоимость основных средств:</w:t>
      </w:r>
    </w:p>
    <w:p w:rsidR="00786F4B" w:rsidRPr="00EC5A43" w:rsidRDefault="00786F4B" w:rsidP="00786F4B">
      <w:pPr>
        <w:spacing w:after="0" w:line="240" w:lineRule="auto"/>
        <w:ind w:right="6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A43">
        <w:rPr>
          <w:rFonts w:ascii="Times New Roman" w:hAnsi="Times New Roman" w:cs="Times New Roman"/>
          <w:sz w:val="24"/>
          <w:szCs w:val="24"/>
        </w:rPr>
        <w:t xml:space="preserve">Для расчета среднегодовой стоимости можно использовать два метода. По первому методу ввод и выбытие основных производственных фондов приурочивается к началу, а по второму – к концу анализируемого периода. </w:t>
      </w:r>
    </w:p>
    <w:p w:rsidR="00786F4B" w:rsidRPr="00EC5A43" w:rsidRDefault="00786F4B" w:rsidP="00786F4B">
      <w:pPr>
        <w:spacing w:after="0" w:line="240" w:lineRule="auto"/>
        <w:ind w:right="6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6F4B" w:rsidRPr="00EC5A43" w:rsidRDefault="00786F4B" w:rsidP="00786F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Среднегодовая стоимость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 определяется на основе первоначальной стоимости с учётом их ввода и выбытия и рассчитывается по формуле:</w:t>
      </w:r>
    </w:p>
    <w:p w:rsidR="00786F4B" w:rsidRPr="00EC5A43" w:rsidRDefault="00786F4B" w:rsidP="00786F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4B" w:rsidRPr="00EC5A43" w:rsidRDefault="00786F4B" w:rsidP="00786F4B">
      <w:pPr>
        <w:spacing w:after="0" w:line="360" w:lineRule="auto"/>
        <w:ind w:left="1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32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.7pt;height:32.65pt" o:ole="">
            <v:imagedata r:id="rId18" o:title=""/>
          </v:shape>
          <o:OLEObject Type="Embed" ProgID="Equation.3" ShapeID="_x0000_i1025" DrawAspect="Content" ObjectID="_1740840591" r:id="rId19"/>
        </w:objec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(1)</w:t>
      </w:r>
    </w:p>
    <w:p w:rsidR="00786F4B" w:rsidRPr="00EC5A43" w:rsidRDefault="00786F4B" w:rsidP="00786F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Pr="00EC5A43">
        <w:rPr>
          <w:rFonts w:ascii="Times New Roman" w:eastAsia="Times New Roman" w:hAnsi="Times New Roman" w:cs="Times New Roman"/>
          <w:position w:val="-6"/>
          <w:sz w:val="24"/>
          <w:szCs w:val="24"/>
          <w:lang w:eastAsia="ru-RU"/>
        </w:rPr>
        <w:object w:dxaOrig="620" w:dyaOrig="340">
          <v:shape id="_x0000_i1026" type="#_x0000_t75" style="width:52.8pt;height:19.2pt" o:ole="">
            <v:imagedata r:id="rId20" o:title=""/>
          </v:shape>
          <o:OLEObject Type="Embed" ProgID="Equation.DSMT4" ShapeID="_x0000_i1026" DrawAspect="Content" ObjectID="_1740840592" r:id="rId21"/>
        </w:objec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среднегодовая стоимость ОФ, руб.;</w:t>
      </w:r>
    </w:p>
    <w:p w:rsidR="00786F4B" w:rsidRPr="00EC5A43" w:rsidRDefault="00786F4B" w:rsidP="00786F4B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320" w:dyaOrig="360">
          <v:shape id="_x0000_i1027" type="#_x0000_t75" style="width:15.85pt;height:18.25pt" o:ole="">
            <v:imagedata r:id="rId22" o:title=""/>
          </v:shape>
          <o:OLEObject Type="Embed" ProgID="Equation.3" ShapeID="_x0000_i1027" DrawAspect="Content" ObjectID="_1740840593" r:id="rId23"/>
        </w:objec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стоимость ОПФ на начало периода, руб.;</w:t>
      </w:r>
    </w:p>
    <w:p w:rsidR="00786F4B" w:rsidRPr="00EC5A43" w:rsidRDefault="00786F4B" w:rsidP="00786F4B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position w:val="-12"/>
          <w:sz w:val="24"/>
          <w:szCs w:val="24"/>
          <w:lang w:eastAsia="ru-RU"/>
        </w:rPr>
        <w:object w:dxaOrig="880" w:dyaOrig="360">
          <v:shape id="_x0000_i1028" type="#_x0000_t75" style="width:44.15pt;height:18.25pt" o:ole="">
            <v:imagedata r:id="rId24" o:title=""/>
          </v:shape>
          <o:OLEObject Type="Embed" ProgID="Equation.3" ShapeID="_x0000_i1028" DrawAspect="Content" ObjectID="_1740840594" r:id="rId25"/>
        </w:objec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стоимость вводимых (выбывающих) ОФ в течение года, руб.;</w:t>
      </w:r>
    </w:p>
    <w:p w:rsidR="00786F4B" w:rsidRPr="00EC5A43" w:rsidRDefault="00786F4B" w:rsidP="00786F4B">
      <w:pPr>
        <w:spacing w:after="0" w:line="36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n</w:t>
      </w:r>
      <w:r w:rsidRPr="00EC5A4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1</w:t>
      </w:r>
      <w:r w:rsidRPr="00EC5A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</w:t>
      </w:r>
      <w:r w:rsidRPr="00EC5A4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 xml:space="preserve"> </w:t>
      </w:r>
      <w:r w:rsidRPr="00EC5A43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n</w:t>
      </w:r>
      <w:r w:rsidRPr="00EC5A4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2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месяцев с момента ввода, выбытия до конца года.</w:t>
      </w:r>
    </w:p>
    <w:p w:rsidR="00786F4B" w:rsidRPr="00EC5A43" w:rsidRDefault="00786F4B" w:rsidP="00786F4B">
      <w:pPr>
        <w:spacing w:after="0" w:line="240" w:lineRule="auto"/>
        <w:ind w:right="6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6F4B" w:rsidRPr="00EC5A43" w:rsidRDefault="00647227" w:rsidP="00786F4B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m:oMathPara>
        <m:oMath>
          <m:bar>
            <m:barPr>
              <m:pos m:val="top"/>
              <m:ctrlPr>
                <w:rPr>
                  <w:rFonts w:ascii="Cambria Math" w:eastAsia="Times New Roman" w:hAnsi="Cambria Math" w:cs="Times New Roman"/>
                  <w:i/>
                  <w:iCs/>
                  <w:sz w:val="24"/>
                  <w:szCs w:val="24"/>
                  <w:lang w:eastAsia="ru-RU"/>
                </w:rPr>
              </m:ctrlPr>
            </m:bar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ОПФ</m:t>
              </m:r>
            </m:e>
          </m:bar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=16+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iCs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4×5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-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iCs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1,5×3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12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=17,29 млн. руб.</m:t>
          </m:r>
        </m:oMath>
      </m:oMathPara>
    </w:p>
    <w:p w:rsidR="00786F4B" w:rsidRPr="00EC5A43" w:rsidRDefault="00786F4B" w:rsidP="00786F4B">
      <w:pPr>
        <w:spacing w:after="0" w:line="240" w:lineRule="auto"/>
        <w:ind w:right="6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6F4B" w:rsidRPr="00EC5A43" w:rsidRDefault="00786F4B" w:rsidP="00786F4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Фондоотдача</w:t>
      </w:r>
      <w:r w:rsidRPr="00EC5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5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(ФО)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показывает, сколько продукции получено с каждого рубля действующего основного капитала.</w:t>
      </w:r>
    </w:p>
    <w:p w:rsidR="00786F4B" w:rsidRPr="00EC5A43" w:rsidRDefault="00786F4B" w:rsidP="00786F4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4B" w:rsidRPr="00EC5A43" w:rsidRDefault="00786F4B" w:rsidP="00786F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EC5A43">
        <w:rPr>
          <w:rFonts w:ascii="Times New Roman" w:eastAsia="Times New Roman" w:hAnsi="Times New Roman" w:cs="Times New Roman"/>
          <w:position w:val="-26"/>
          <w:sz w:val="24"/>
          <w:szCs w:val="24"/>
          <w:lang w:eastAsia="ru-RU"/>
        </w:rPr>
        <w:object w:dxaOrig="1320" w:dyaOrig="639">
          <v:shape id="_x0000_i1029" type="#_x0000_t75" style="width:83.5pt;height:32.65pt" o:ole="">
            <v:imagedata r:id="rId26" o:title=""/>
          </v:shape>
          <o:OLEObject Type="Embed" ProgID="Equation.DSMT4" ShapeID="_x0000_i1029" DrawAspect="Content" ObjectID="_1740840595" r:id="rId27"/>
        </w:objec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(2)</w:t>
      </w:r>
    </w:p>
    <w:p w:rsidR="00786F4B" w:rsidRPr="00EC5A43" w:rsidRDefault="00786F4B" w:rsidP="00786F4B">
      <w:pPr>
        <w:spacing w:after="0" w:line="36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4B" w:rsidRPr="00EC5A43" w:rsidRDefault="00786F4B" w:rsidP="00786F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Pr="00EC5A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</w:t>
      </w:r>
      <w:r w:rsidRPr="00EC5A4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в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стоимость валовой продукции в сопоставимых ценах, руб.</w:t>
      </w:r>
    </w:p>
    <w:p w:rsidR="00786F4B" w:rsidRPr="00EC5A43" w:rsidRDefault="00647227" w:rsidP="00786F4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>
        <m:bar>
          <m:barPr>
            <m:pos m:val="top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bar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ОПФ</m:t>
            </m:r>
          </m:e>
        </m:bar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 xml:space="preserve">- </m:t>
        </m:r>
      </m:oMath>
      <w:r w:rsidR="00786F4B"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среднегодовая стоимость основных производственных фондов, руб.</w:t>
      </w:r>
    </w:p>
    <w:p w:rsidR="00786F4B" w:rsidRPr="00EC5A43" w:rsidRDefault="00786F4B" w:rsidP="00786F4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w:lastRenderedPageBreak/>
            <m:t xml:space="preserve">ФО=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46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17,29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=2,66 руб.</m:t>
          </m:r>
        </m:oMath>
      </m:oMathPara>
    </w:p>
    <w:p w:rsidR="00786F4B" w:rsidRPr="00EC5A43" w:rsidRDefault="00786F4B" w:rsidP="00786F4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Фондоёмкость</w:t>
      </w:r>
      <w:r w:rsidRPr="00EC5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5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(ФЕ)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показывает стоимость ОПФ, приходящуюся на 1 руб. валовой продукции (показатель, обратный ФО).</w:t>
      </w:r>
      <w:sdt>
        <w:sdtPr>
          <w:rPr>
            <w:rFonts w:ascii="Cambria Math" w:eastAsia="Times New Roman" w:hAnsi="Cambria Math" w:cs="Times New Roman"/>
            <w:i/>
            <w:sz w:val="24"/>
            <w:szCs w:val="24"/>
            <w:lang w:eastAsia="ru-RU"/>
          </w:rPr>
          <w:id w:val="-747339780"/>
          <w:placeholder>
            <w:docPart w:val="82D4C2087BD7474AB43B3AA199849A09"/>
          </w:placeholder>
          <w:temporary/>
          <w:showingPlcHdr/>
          <w:equation/>
        </w:sdtPr>
        <w:sdtEndPr/>
        <w:sdtContent>
          <m:oMath>
            <m:r>
              <m:rPr>
                <m:sty m:val="p"/>
              </m:rPr>
              <w:rPr>
                <w:rFonts w:ascii="Cambria Math" w:hAnsi="Cambria Math"/>
                <w:color w:val="808080"/>
                <w:sz w:val="24"/>
                <w:szCs w:val="24"/>
              </w:rPr>
              <m:t>Место для уравнения.</m:t>
            </m:r>
          </m:oMath>
        </w:sdtContent>
      </w:sdt>
    </w:p>
    <w:p w:rsidR="00786F4B" w:rsidRPr="00EC5A43" w:rsidRDefault="00786F4B" w:rsidP="00786F4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4B" w:rsidRPr="00EC5A43" w:rsidRDefault="00786F4B" w:rsidP="00786F4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EC5A43">
        <w:rPr>
          <w:rFonts w:ascii="Times New Roman" w:eastAsia="Times New Roman" w:hAnsi="Times New Roman" w:cs="Times New Roman"/>
          <w:position w:val="-30"/>
          <w:sz w:val="24"/>
          <w:szCs w:val="24"/>
          <w:lang w:eastAsia="ru-RU"/>
        </w:rPr>
        <w:object w:dxaOrig="1860" w:dyaOrig="720">
          <v:shape id="_x0000_i1030" type="#_x0000_t75" style="width:111.85pt;height:35.05pt" o:ole="">
            <v:imagedata r:id="rId28" o:title=""/>
          </v:shape>
          <o:OLEObject Type="Embed" ProgID="Equation.DSMT4" ShapeID="_x0000_i1030" DrawAspect="Content" ObjectID="_1740840596" r:id="rId29"/>
        </w:objec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(3)</w:t>
      </w:r>
    </w:p>
    <w:p w:rsidR="00786F4B" w:rsidRPr="00EC5A43" w:rsidRDefault="00786F4B" w:rsidP="00786F4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ФЁ=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17,29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46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=0,38 руб.</m:t>
          </m:r>
        </m:oMath>
      </m:oMathPara>
    </w:p>
    <w:p w:rsidR="00786F4B" w:rsidRPr="00EC5A43" w:rsidRDefault="00786F4B" w:rsidP="00786F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Фондовооружённость</w:t>
      </w:r>
      <w:r w:rsidRPr="00EC5A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5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(ФВ)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 стоимость ОПФ на одного рабочего предприятия.</w:t>
      </w:r>
    </w:p>
    <w:p w:rsidR="00786F4B" w:rsidRPr="00EC5A43" w:rsidRDefault="00786F4B" w:rsidP="00786F4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Pr="00EC5A43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1300" w:dyaOrig="660">
          <v:shape id="_x0000_i1031" type="#_x0000_t75" style="width:74.9pt;height:37.9pt" o:ole="">
            <v:imagedata r:id="rId30" o:title=""/>
          </v:shape>
          <o:OLEObject Type="Embed" ProgID="Equation.DSMT4" ShapeID="_x0000_i1031" DrawAspect="Content" ObjectID="_1740840597" r:id="rId31"/>
        </w:objec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(4)</w:t>
      </w:r>
    </w:p>
    <w:p w:rsidR="00786F4B" w:rsidRPr="00EC5A43" w:rsidRDefault="00786F4B" w:rsidP="00786F4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4B" w:rsidRPr="00EC5A43" w:rsidRDefault="00786F4B" w:rsidP="00786F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 </w:t>
      </w:r>
      <w:r w:rsidRPr="00EC5A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численность персонала, чел. </w:t>
      </w:r>
    </w:p>
    <w:p w:rsidR="00786F4B" w:rsidRPr="00EC5A43" w:rsidRDefault="00786F4B" w:rsidP="00786F4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 xml:space="preserve">ФВ= 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17,29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eastAsia="ru-RU"/>
                </w:rPr>
                <m:t>154</m:t>
              </m:r>
            </m:den>
          </m:f>
          <m:r>
            <w:rPr>
              <w:rFonts w:ascii="Cambria Math" w:eastAsia="Times New Roman" w:hAnsi="Cambria Math" w:cs="Times New Roman"/>
              <w:sz w:val="24"/>
              <w:szCs w:val="24"/>
              <w:lang w:eastAsia="ru-RU"/>
            </w:rPr>
            <m:t>=112272 руб./чел</m:t>
          </m:r>
        </m:oMath>
      </m:oMathPara>
    </w:p>
    <w:p w:rsidR="00786F4B" w:rsidRPr="00EC5A43" w:rsidRDefault="00786F4B" w:rsidP="00786F4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6F4B" w:rsidRPr="00EC5A43" w:rsidRDefault="00786F4B" w:rsidP="00786F4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5A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2.1.2 Методические рекомендации по проведению устного опроса.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опрос является одним из основных способов учета знаний учета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 при ответе).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терминологией).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:rsidR="00786F4B" w:rsidRPr="00EC5A43" w:rsidRDefault="00786F4B" w:rsidP="00786F4B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F4B" w:rsidRPr="00EC5A43" w:rsidRDefault="00786F4B" w:rsidP="00786F4B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EC5A43">
        <w:rPr>
          <w:rFonts w:ascii="Times New Roman" w:eastAsia="Calibri" w:hAnsi="Times New Roman" w:cs="Times New Roman"/>
          <w:b/>
          <w:sz w:val="32"/>
          <w:szCs w:val="32"/>
        </w:rPr>
        <w:t xml:space="preserve">3. Методические рекомендации по выполнению курсовой работы </w:t>
      </w:r>
    </w:p>
    <w:p w:rsidR="00786F4B" w:rsidRDefault="00786F4B" w:rsidP="00786F4B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F4B" w:rsidRPr="00EC5A43" w:rsidRDefault="00786F4B" w:rsidP="00786F4B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F4B" w:rsidRPr="00EC5A43" w:rsidRDefault="00786F4B" w:rsidP="00786F4B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Курсовая работа имеет своей целью закрепление и углубление теоретических знаний по экономике и организация производства предприятий пищевой промышленности.</w:t>
      </w:r>
    </w:p>
    <w:p w:rsidR="00786F4B" w:rsidRPr="00EC5A43" w:rsidRDefault="00786F4B" w:rsidP="00786F4B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В ходе её выполнения бакалавры получают возможность практически применить методы технико - экономического обоснования инженерных решений, лучше ознакомиться с нормативными данными и литературой по данным вопросам.</w:t>
      </w:r>
    </w:p>
    <w:p w:rsidR="00786F4B" w:rsidRPr="00EC5A43" w:rsidRDefault="00786F4B" w:rsidP="00786F4B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В курсовой работе рассчитывается эффективность и целесообразность внедрения проектируемого объекта.</w:t>
      </w:r>
    </w:p>
    <w:p w:rsidR="00786F4B" w:rsidRPr="00EC5A43" w:rsidRDefault="00786F4B" w:rsidP="00786F4B">
      <w:pPr>
        <w:tabs>
          <w:tab w:val="left" w:pos="360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Основные разделы курсовой работы:</w:t>
      </w:r>
    </w:p>
    <w:p w:rsidR="00786F4B" w:rsidRPr="00EC5A43" w:rsidRDefault="00786F4B" w:rsidP="00786F4B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Введение</w:t>
      </w:r>
    </w:p>
    <w:p w:rsidR="00786F4B" w:rsidRPr="00EC5A43" w:rsidRDefault="00786F4B" w:rsidP="00786F4B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1.Экономическое обоснование проектирования</w:t>
      </w:r>
    </w:p>
    <w:p w:rsidR="00786F4B" w:rsidRPr="00EC5A43" w:rsidRDefault="00786F4B" w:rsidP="00786F4B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2.Основные положения проектируемой организации производства</w:t>
      </w:r>
    </w:p>
    <w:p w:rsidR="00786F4B" w:rsidRPr="00EC5A43" w:rsidRDefault="00786F4B" w:rsidP="00786F4B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3.Определение капитальных затрат на строительство</w:t>
      </w:r>
    </w:p>
    <w:p w:rsidR="00786F4B" w:rsidRPr="00EC5A43" w:rsidRDefault="00786F4B" w:rsidP="00786F4B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4. Расчет основных технико- экономических показателей проектируемого предприятия</w:t>
      </w:r>
    </w:p>
    <w:p w:rsidR="00786F4B" w:rsidRPr="00EC5A43" w:rsidRDefault="00786F4B" w:rsidP="00786F4B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5. Раздел по труду и зарплате</w:t>
      </w:r>
    </w:p>
    <w:p w:rsidR="00786F4B" w:rsidRPr="00EC5A43" w:rsidRDefault="00786F4B" w:rsidP="00786F4B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6. Расчет сметы затрат на производство</w:t>
      </w:r>
    </w:p>
    <w:p w:rsidR="00786F4B" w:rsidRPr="00EC5A43" w:rsidRDefault="00786F4B" w:rsidP="00786F4B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7.Расчет основных технико – экономических показателей</w:t>
      </w:r>
    </w:p>
    <w:p w:rsidR="00786F4B" w:rsidRPr="00EC5A43" w:rsidRDefault="00786F4B" w:rsidP="00786F4B">
      <w:pPr>
        <w:spacing w:after="0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Заключение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Исходные данные для выполнения курсовой работы делятся на три группы.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 xml:space="preserve">Первая группа показателей устанавливается на основании задания на курсовую работу или данных курсового проекта по проектированию цеха по производству хлебобулочных изделий, выполняемого при изучении дисциплин, закрепленных за выпускающей кафедрой, и включает: 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 xml:space="preserve">- марку оборудования, перечень оборудования, его количество и стоимость; 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 xml:space="preserve">- расчет стоимости площади цеха; 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 xml:space="preserve">- режим работы; 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 xml:space="preserve">- годовую трудоёмкость работ; 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- рецептура изготавливаемой продукции.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Вторая группа показателей устанавливается студентом во время производственной технологической практики: нормы расходов сырья; формы и системы оплаты труда ремонтных рабочих; тарифные ставки; виды и размер доплат и выплат компенсационного и стимулирующего характера; показатели и размер премирования; формы организации труда и др.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Третья группа показателей устанавливается на основе нормативной и справочной литературы: норматив отчислений на социальные нужды; цены на оборудование,  материалы, энергию; нормы амортизации основных фондов и др.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Курсовая работа оформляется в виде расчётно-пояснительной записки, которая должна содержать следующие структурные элементы: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- титульный лист;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- задание на курсовую работу;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- содержание;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- введение;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- основную часть;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lastRenderedPageBreak/>
        <w:t>- заключение;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- список использованных источников;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- приложения.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В процессе выполнения курсовой работы необходимо выполнить расчеты по отдельным вопросам экономики и организации производства на предприятиях по производству хлебобулочных изделий. Все расчеты и пояснения даются в расчетно-пояснительной записке, основная часть которой должна содержать следующие элементы: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- расчет стоимости основных фондов;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- расчет заработной платы;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- составление сметы затрат цеха;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- расчет калькуляции себестоимости единицы продукции;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- расчет технико-экономических показателей проекта цеха;</w:t>
      </w:r>
    </w:p>
    <w:p w:rsidR="00786F4B" w:rsidRPr="00EC5A43" w:rsidRDefault="00786F4B" w:rsidP="00786F4B">
      <w:pPr>
        <w:tabs>
          <w:tab w:val="left" w:pos="0"/>
          <w:tab w:val="num" w:pos="1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>- расчет экономической эффективности работы.</w:t>
      </w:r>
    </w:p>
    <w:p w:rsidR="00786F4B" w:rsidRPr="00EC5A43" w:rsidRDefault="00786F4B" w:rsidP="00786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6F4B" w:rsidRDefault="00786F4B" w:rsidP="00786F4B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5A43">
        <w:rPr>
          <w:rFonts w:ascii="Times New Roman" w:eastAsia="Calibri" w:hAnsi="Times New Roman" w:cs="Times New Roman"/>
          <w:sz w:val="24"/>
          <w:szCs w:val="24"/>
        </w:rPr>
        <w:t xml:space="preserve">Литература: </w:t>
      </w:r>
    </w:p>
    <w:p w:rsidR="00786F4B" w:rsidRDefault="00786F4B" w:rsidP="00786F4B">
      <w:pPr>
        <w:tabs>
          <w:tab w:val="left" w:pos="708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F4B" w:rsidRPr="00786F4B" w:rsidRDefault="00786F4B" w:rsidP="00786F4B">
      <w:pPr>
        <w:pStyle w:val="a6"/>
        <w:numPr>
          <w:ilvl w:val="3"/>
          <w:numId w:val="3"/>
        </w:numPr>
        <w:spacing w:after="0" w:line="240" w:lineRule="auto"/>
        <w:ind w:left="0" w:firstLine="357"/>
        <w:rPr>
          <w:rFonts w:ascii="Times New Roman" w:hAnsi="Times New Roman" w:cs="Times New Roman"/>
          <w:sz w:val="24"/>
          <w:szCs w:val="24"/>
        </w:rPr>
      </w:pPr>
      <w:r w:rsidRPr="00786F4B">
        <w:rPr>
          <w:rFonts w:ascii="Times New Roman" w:hAnsi="Times New Roman" w:cs="Times New Roman"/>
          <w:sz w:val="24"/>
          <w:szCs w:val="24"/>
        </w:rPr>
        <w:t xml:space="preserve">Галушко, М. В. Технико-экономическое обоснование производства продуктов питания из растительного сырья [Электронный ресурс] : методические указания для обучающихся по образовательной программе высшего образования по направлению подготовки 19.03.02 Продукты питания из растительного сырья / М. В. Галушко; М-во образования и науки Рос. Федерации, Федер. гос. бюджет. образоват. учреждение высш. образования "Оренбург. гос. ун-т", Каф. экономики и орг. пр-ва. - Электрон. текстовые дан. (1 файл: 0.98 Мб). - Оренбург : ОГУ, 2018. - 61 с. </w:t>
      </w:r>
    </w:p>
    <w:p w:rsidR="00786F4B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86F4B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4071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4.Рекомендации по подготовке к промежуточной аттестации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–</w:t>
      </w:r>
      <w:r w:rsidRPr="0054071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экзамену</w:t>
      </w:r>
    </w:p>
    <w:p w:rsidR="00786F4B" w:rsidRPr="00540715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86F4B" w:rsidRPr="00540715" w:rsidRDefault="00786F4B" w:rsidP="00786F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Экзамен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дисциплины, знакомстве с вопросами, не изложенными на лекциях и семинарских занятиях, исследовании новой учебной и научной литературы.</w:t>
      </w:r>
    </w:p>
    <w:p w:rsidR="00786F4B" w:rsidRPr="00540715" w:rsidRDefault="00786F4B" w:rsidP="00786F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Воспитательная функция экзамена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:rsidR="00786F4B" w:rsidRPr="00540715" w:rsidRDefault="00786F4B" w:rsidP="00786F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Оценивающая функция экзамена состоит в том, что он призван выявить уровень</w:t>
      </w:r>
    </w:p>
    <w:p w:rsidR="00786F4B" w:rsidRPr="00540715" w:rsidRDefault="00786F4B" w:rsidP="00786F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в результате изучения предмета знаний учащихся.</w:t>
      </w:r>
    </w:p>
    <w:p w:rsidR="00786F4B" w:rsidRPr="00540715" w:rsidRDefault="00786F4B" w:rsidP="00786F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студентов к сдаче экзамена включает в себя:</w:t>
      </w:r>
    </w:p>
    <w:p w:rsidR="00786F4B" w:rsidRPr="00540715" w:rsidRDefault="00786F4B" w:rsidP="00786F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 просмотр программы учебного курса;</w:t>
      </w:r>
    </w:p>
    <w:p w:rsidR="00786F4B" w:rsidRPr="00540715" w:rsidRDefault="00786F4B" w:rsidP="00786F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 определение необходимых для подготовки источников (учебников,</w:t>
      </w:r>
    </w:p>
    <w:p w:rsidR="00786F4B" w:rsidRPr="00540715" w:rsidRDefault="00786F4B" w:rsidP="00786F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:rsidR="00786F4B" w:rsidRPr="00540715" w:rsidRDefault="00786F4B" w:rsidP="00786F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 использование конспектов лекций, материалов семинарских занятий;</w:t>
      </w:r>
    </w:p>
    <w:p w:rsidR="00786F4B" w:rsidRPr="00540715" w:rsidRDefault="00786F4B" w:rsidP="00786F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> консультирование у преподавателя.</w:t>
      </w:r>
    </w:p>
    <w:p w:rsidR="00786F4B" w:rsidRPr="00540715" w:rsidRDefault="00786F4B" w:rsidP="00786F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экзамену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экзамену, конспектировать важные для решения учебных задач источники. В течение семестра происходят </w:t>
      </w: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786F4B" w:rsidRPr="00540715" w:rsidRDefault="00786F4B" w:rsidP="00786F4B">
      <w:pPr>
        <w:spacing w:after="0" w:line="240" w:lineRule="auto"/>
        <w:ind w:firstLine="709"/>
        <w:rPr>
          <w:sz w:val="24"/>
          <w:szCs w:val="24"/>
        </w:rPr>
      </w:pPr>
      <w:r w:rsidRPr="0054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практические занятия и курсовые работы являются важными этапами подготовки к экзамену,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экзамену 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786F4B" w:rsidRPr="00540715" w:rsidRDefault="00786F4B" w:rsidP="00786F4B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86F4B" w:rsidRPr="00236194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36194">
        <w:rPr>
          <w:rFonts w:ascii="Times New Roman" w:eastAsia="Times New Roman" w:hAnsi="Times New Roman" w:cs="Times New Roman"/>
          <w:b/>
          <w:sz w:val="24"/>
          <w:szCs w:val="24"/>
        </w:rPr>
        <w:t>Шкала оценок экзамена:</w:t>
      </w:r>
    </w:p>
    <w:p w:rsidR="00786F4B" w:rsidRPr="00236194" w:rsidRDefault="00786F4B" w:rsidP="00786F4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1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Кэкз5 – «отлично»</w:t>
      </w:r>
      <w:r w:rsidRPr="002361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оценка ставится за з</w:t>
      </w:r>
      <w:r w:rsidRPr="0023619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нание фактического материла по дисциплине, в</w:t>
      </w:r>
      <w:r w:rsidRPr="002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ладение понятиями системы знаний по дисциплине, личную освоенность знаний, умение объяснять сущность понятий, умение выделять главное в учебном материале,  готовность к самостоятельному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доказательное изложение учебного материала, владение точной речью, у</w:t>
      </w:r>
      <w:r w:rsidRPr="00236194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мение аргументировано отвечать па вопросы; вступать в диалоговое общение.</w:t>
      </w:r>
    </w:p>
    <w:p w:rsidR="00786F4B" w:rsidRPr="00236194" w:rsidRDefault="00786F4B" w:rsidP="00786F4B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1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Кэкз4 </w:t>
      </w:r>
      <w:r w:rsidRPr="00236194">
        <w:rPr>
          <w:rFonts w:ascii="Times New Roman" w:eastAsia="Times New Roman" w:hAnsi="Times New Roman" w:cs="Times New Roman"/>
          <w:b/>
          <w:sz w:val="24"/>
          <w:szCs w:val="24"/>
        </w:rPr>
        <w:t>– «хорошо»</w:t>
      </w:r>
      <w:r w:rsidRPr="00236194">
        <w:rPr>
          <w:rFonts w:ascii="Times New Roman" w:eastAsia="Times New Roman" w:hAnsi="Times New Roman" w:cs="Times New Roman"/>
          <w:sz w:val="24"/>
          <w:szCs w:val="24"/>
        </w:rPr>
        <w:t xml:space="preserve"> - оценка ставится за в</w:t>
      </w:r>
      <w:r w:rsidRPr="0023619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ладение терминологией по дисциплине, умение обобщения, умозаключения, за т</w:t>
      </w:r>
      <w:r w:rsidRPr="00236194">
        <w:rPr>
          <w:rFonts w:ascii="Times New Roman" w:hAnsi="Times New Roman" w:cs="Times New Roman"/>
          <w:sz w:val="24"/>
          <w:szCs w:val="24"/>
          <w:shd w:val="clear" w:color="auto" w:fill="FFFFFF"/>
        </w:rPr>
        <w:t>еоретическое осмысление проблемной ситуации, умение найти решение проблемной задачи, владение языковыми средствами для ответа на вопрос.</w:t>
      </w:r>
    </w:p>
    <w:p w:rsidR="00786F4B" w:rsidRPr="00236194" w:rsidRDefault="00786F4B" w:rsidP="00786F4B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1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Кэкз3 </w:t>
      </w:r>
      <w:r w:rsidRPr="00236194">
        <w:rPr>
          <w:rFonts w:ascii="Times New Roman" w:eastAsia="Times New Roman" w:hAnsi="Times New Roman" w:cs="Times New Roman"/>
          <w:b/>
          <w:sz w:val="24"/>
          <w:szCs w:val="24"/>
        </w:rPr>
        <w:t>– «удовлетворительно»</w:t>
      </w:r>
      <w:r w:rsidRPr="00236194">
        <w:rPr>
          <w:rFonts w:ascii="Times New Roman" w:eastAsia="Times New Roman" w:hAnsi="Times New Roman" w:cs="Times New Roman"/>
          <w:sz w:val="24"/>
          <w:szCs w:val="24"/>
        </w:rPr>
        <w:t xml:space="preserve"> ставится за н</w:t>
      </w:r>
      <w:r w:rsidRPr="00236194">
        <w:rPr>
          <w:rFonts w:ascii="Times New Roman" w:hAnsi="Times New Roman" w:cs="Times New Roman"/>
          <w:sz w:val="24"/>
          <w:szCs w:val="24"/>
          <w:shd w:val="clear" w:color="auto" w:fill="FFFFFF"/>
        </w:rPr>
        <w:t>еполное знание терминологии по дисциплине, неполное владение терминологией, за неумение обобщать, делать вывод, за одностороннее решение задачи, неполное владение языковыми средствами, односторонний ответ на предложенный вопрос.</w:t>
      </w:r>
    </w:p>
    <w:p w:rsidR="00786F4B" w:rsidRPr="00236194" w:rsidRDefault="00786F4B" w:rsidP="00786F4B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361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Кэкз2 </w:t>
      </w:r>
      <w:r w:rsidRPr="00236194">
        <w:rPr>
          <w:rFonts w:ascii="Times New Roman" w:eastAsia="Times New Roman" w:hAnsi="Times New Roman" w:cs="Times New Roman"/>
          <w:b/>
          <w:sz w:val="24"/>
          <w:szCs w:val="24"/>
        </w:rPr>
        <w:t>– «неудовлетворительно»</w:t>
      </w:r>
      <w:r w:rsidRPr="0023619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оценка ставится за отсутствие знаний по дисциплине, представления по вопросу, непонимание материала по дисциплине, отсутствие решения задачи, наличие коммуникативных «барьеров» в общении, отсутствие ответа на предложенный вопрос.</w:t>
      </w:r>
    </w:p>
    <w:p w:rsidR="00786F4B" w:rsidRPr="00EC5A43" w:rsidRDefault="00786F4B" w:rsidP="00786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4B" w:rsidRPr="00EC5A43" w:rsidRDefault="00786F4B" w:rsidP="00786F4B">
      <w:pPr>
        <w:tabs>
          <w:tab w:val="left" w:pos="426"/>
        </w:tabs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C5A43">
        <w:rPr>
          <w:rFonts w:ascii="Times New Roman" w:eastAsia="Calibri" w:hAnsi="Times New Roman" w:cs="Times New Roman"/>
          <w:b/>
          <w:sz w:val="24"/>
          <w:szCs w:val="24"/>
        </w:rPr>
        <w:t>Примерные вопросы к экзамену</w:t>
      </w:r>
    </w:p>
    <w:p w:rsidR="00786F4B" w:rsidRPr="00EC5A43" w:rsidRDefault="00786F4B" w:rsidP="00786F4B">
      <w:pPr>
        <w:tabs>
          <w:tab w:val="left" w:pos="42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Имущество и капитал предприятия: их особенности и состав.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Предприятие – основное  звено экономики.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Организационно-правовые формы хозяйствования.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Основные фонды: сущность, классификация, структура. Виды оценки основных фондов.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Виды оценки основных фондов.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Производственная программа: сущность, ее  стоимостные показатели.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Износ основных фондов: сущность, виды, влияющие на него факторы. 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8.Тип производства: понятие, факторы его определяющие. Технико-экономическая характеристика единичного типа производства.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9. Амортизация основных фондов: сущность, способы начисления.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10. Доходы и расходы организации: понятие, состав и классификация.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Показатели использования основных фондов: обобщающие и частные.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Прибыль организации, ее значение. Формирование и использование чистой прибыли.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Пути улучшения использования основных фондов.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Показатели экономической эффективности инвестиционного проекта: сущность, расчет.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15. Оборотные средства предприятия: сущность, состав. Кругооборот оборотных средств.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16. Рентабельность: понятие, ее виды.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17. Нормирование оборотных средств: сущность и необходимость. Нормативы оборотных средств.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18. Инвестиции: их формы и состав. Субъекты и объекты инвестиций.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19.Показатели использования оборотных средств и пути ускорения их оборачиваемости.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20. Система цен, их классификация. Определение цен в промышленности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21. Государственное регулирование цен и тарифов.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22. Кадры предприятия, их классификация по категориям. Определение численности работников: явочная, списочная, среднесписочная численность.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23. Группировка затрат по экономическим элементам. Смета затрат, необходимость ее составления.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24. Тип производства: понятие, факторы, его определяющие. Технико-экономическая характеристика массового типа производства.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25. Производительность труда: сущность, ее показатели. Факторы повышения производительности труда.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26. Капитальные вложения: понятие, их структура, источники финансирования.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27. Заработная плата: сущность, реальная и номинальная зарплата. Факторы, определяющие ее уровень. Принципы организации оплаты труда на предприятии.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28. Экономический эффект и экономическая эффективность: их сущность, различие.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29. Тарифная система оплаты труда: сущность, ее основные элементы.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30. Себестоимость: понятие, необходимость ее определения и снижения. Пути снижения себестоимости.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31. Бестарифная система оплаты труда: сущность, разновидности.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32. Формы и системы  оплаты труда. 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33. Эффективность инвестиционных проектов: виды эффективности, виды цен, расчетный период.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34. Сдельная форма оплаты труда: сущность, условия ее применения, ее системы.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35. Повременная форма оплаты труда: сущность, условия ее применения, ее системы.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36. Мотивация и стимулирование труда персонала.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37. Затраты предприятия, их классификация по связи с выпуском продукции, по повторяемости, по способу включения в себестоимость, по зависимости от объема производства. Точка безубыточности.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38. Производственная мощность предприятия: сущность, факторы, ее определяющие. Расчет производственная мощность предприятия, цеха, участка.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39. Цена: сущность, факторы ее определяющие. Этапы процесса ценообразования.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40. Сущность.  Основные функции и классификация налогов.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A43">
        <w:rPr>
          <w:rFonts w:ascii="Times New Roman" w:eastAsia="Times New Roman" w:hAnsi="Times New Roman" w:cs="Times New Roman"/>
          <w:sz w:val="24"/>
          <w:szCs w:val="24"/>
          <w:lang w:eastAsia="ru-RU"/>
        </w:rPr>
        <w:t>41. Состав затрат при расчете экономического эффекта на стадиях разработки, производства и эксплуатации новой техники.</w:t>
      </w:r>
    </w:p>
    <w:p w:rsidR="00786F4B" w:rsidRPr="00EC5A43" w:rsidRDefault="00786F4B" w:rsidP="00786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F4B" w:rsidRPr="00EC5A43" w:rsidRDefault="00786F4B" w:rsidP="00786F4B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рекомендованной </w:t>
      </w:r>
      <w:r w:rsidRPr="00EC5A43">
        <w:rPr>
          <w:rFonts w:ascii="Times New Roman" w:hAnsi="Times New Roman" w:cs="Times New Roman"/>
          <w:b/>
          <w:sz w:val="24"/>
          <w:szCs w:val="24"/>
        </w:rPr>
        <w:t xml:space="preserve"> литератур</w:t>
      </w:r>
      <w:r>
        <w:rPr>
          <w:rFonts w:ascii="Times New Roman" w:hAnsi="Times New Roman" w:cs="Times New Roman"/>
          <w:b/>
          <w:sz w:val="24"/>
          <w:szCs w:val="24"/>
        </w:rPr>
        <w:t>ы для освоения дисциплины</w:t>
      </w:r>
    </w:p>
    <w:p w:rsidR="00786F4B" w:rsidRPr="00786F4B" w:rsidRDefault="00786F4B" w:rsidP="00786F4B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F4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Грибов В.Д. Экономика предприятия: учебник. Практикум [Электронный ресурс]  / В.Д. Грибов, В.П. Грузинов. - 6-e изд., перераб. и доп. - М.: КУРС: Инфра-М, 2015. – 448 с. Режим доступа: </w:t>
      </w:r>
      <w:hyperlink r:id="rId32" w:history="1">
        <w:r w:rsidRPr="00786F4B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http://znanium.com/bookread2.php?book=469851</w:t>
        </w:r>
      </w:hyperlink>
    </w:p>
    <w:p w:rsidR="00786F4B" w:rsidRPr="00786F4B" w:rsidRDefault="00786F4B" w:rsidP="00786F4B">
      <w:pPr>
        <w:keepNext/>
        <w:numPr>
          <w:ilvl w:val="0"/>
          <w:numId w:val="13"/>
        </w:numPr>
        <w:suppressAutoHyphens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86F4B">
        <w:rPr>
          <w:rFonts w:ascii="Times New Roman" w:hAnsi="Times New Roman" w:cs="Times New Roman"/>
          <w:sz w:val="24"/>
          <w:szCs w:val="24"/>
        </w:rPr>
        <w:t xml:space="preserve">Туровец О. Г. Организация производства и управление предприятием : учебник [Электронный ресурс]  / Туровец О. Г., Родионов В. Б. - НИЦ ИНФРА-М, 2015 </w:t>
      </w:r>
      <w:hyperlink r:id="rId33" w:history="1">
        <w:r w:rsidRPr="00786F4B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http://znanium.com/bookread2.php?book=472411</w:t>
        </w:r>
      </w:hyperlink>
    </w:p>
    <w:p w:rsidR="00786F4B" w:rsidRPr="00786F4B" w:rsidRDefault="00786F4B" w:rsidP="00786F4B">
      <w:pPr>
        <w:keepNext/>
        <w:numPr>
          <w:ilvl w:val="0"/>
          <w:numId w:val="13"/>
        </w:numPr>
        <w:suppressAutoHyphens/>
        <w:spacing w:after="0" w:line="240" w:lineRule="auto"/>
        <w:ind w:left="0" w:firstLine="709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86F4B">
        <w:rPr>
          <w:rFonts w:ascii="Times New Roman" w:hAnsi="Times New Roman" w:cs="Times New Roman"/>
          <w:sz w:val="24"/>
          <w:szCs w:val="24"/>
        </w:rPr>
        <w:t xml:space="preserve">Акулова, А. Ш., Галушко М.В. Организация производства на промышленных предприятиях [Электронный ресурс] : учебное пособие для обучающихся по образовательным программам высшего образования по направлениям подготовки </w:t>
      </w:r>
      <w:r w:rsidRPr="00786F4B">
        <w:rPr>
          <w:rFonts w:ascii="Times New Roman" w:hAnsi="Times New Roman" w:cs="Times New Roman"/>
          <w:sz w:val="24"/>
          <w:szCs w:val="24"/>
        </w:rPr>
        <w:lastRenderedPageBreak/>
        <w:t>24.03.04 Авиастроение, 15.03.05 Конструкторско-технологическое обеспечение машиностроительных производств, 15.03.04 Автоматизация технологических процессов и производств / А. Ш. Акулова, М. В. Галушко; М-во образования и науки Рос. Федерации, Федер. гос. бюджет. образоват. учреждение высш. образования "Оренбург. гос. ун-т", Каф. экономики и орг. пр-ва. - Оренбург : ОГУ. - 2018. - 172 с- Загл. с тит. экрана</w:t>
      </w:r>
      <w:hyperlink r:id="rId34" w:history="1">
        <w:r w:rsidRPr="00786F4B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http://artlib.osu.ru/web/books/metod_all/63287_20180227.pdf</w:t>
        </w:r>
      </w:hyperlink>
    </w:p>
    <w:p w:rsidR="00786F4B" w:rsidRPr="00786F4B" w:rsidRDefault="00786F4B" w:rsidP="00786F4B">
      <w:pPr>
        <w:numPr>
          <w:ilvl w:val="0"/>
          <w:numId w:val="12"/>
        </w:numPr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786F4B">
        <w:rPr>
          <w:rFonts w:ascii="Times New Roman" w:hAnsi="Times New Roman" w:cs="Times New Roman"/>
          <w:sz w:val="24"/>
          <w:szCs w:val="24"/>
        </w:rPr>
        <w:t xml:space="preserve">Галушко, М. В. Технико-экономическое обоснование производства продуктов питания из растительного сырья [Электронный ресурс] : методические указания для обучающихся по образовательной программе высшего образования по направлению подготовки 19.03.02 Продукты питания из растительного сырья / М. В. Галушко; М-во образования и науки Рос. Федерации, Федер. гос. бюджет. образоват. учреждение высш. образования "Оренбург. гос. ун-т", Каф. экономики и орг. пр-ва. - Электрон. текстовые дан. (1 файл: 0.98 Мб). - Оренбург : ОГУ, 2018. - 61 с. </w:t>
      </w:r>
    </w:p>
    <w:p w:rsidR="00786F4B" w:rsidRPr="00786F4B" w:rsidRDefault="00786F4B" w:rsidP="00786F4B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F4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Горфинкель В. Я. Экономика фирмы (организация предприятия)</w:t>
      </w:r>
      <w:r w:rsidRPr="00786F4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 [Электронный ресурс]  / Горфинкель В. Я. - ЮНИТИ-ДАНА, 2014 - Режим доступа: </w:t>
      </w:r>
      <w:hyperlink r:id="rId35" w:history="1">
        <w:r w:rsidRPr="00786F4B">
          <w:rPr>
            <w:rFonts w:ascii="Times New Roman" w:eastAsia="Times New Roman" w:hAnsi="Times New Roman" w:cs="Times New Roman"/>
            <w:color w:val="0000CC"/>
            <w:sz w:val="24"/>
            <w:szCs w:val="24"/>
            <w:u w:val="single"/>
            <w:shd w:val="clear" w:color="auto" w:fill="FFFFFF"/>
          </w:rPr>
          <w:t>http://znanium.com/bookread2.php?book=392973</w:t>
        </w:r>
      </w:hyperlink>
      <w:r w:rsidRPr="00786F4B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786F4B" w:rsidRPr="00786F4B" w:rsidRDefault="00786F4B" w:rsidP="00786F4B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786F4B">
        <w:rPr>
          <w:rFonts w:ascii="Times New Roman" w:eastAsia="Times New Roman" w:hAnsi="Times New Roman" w:cs="Times New Roman"/>
          <w:sz w:val="24"/>
          <w:szCs w:val="24"/>
        </w:rPr>
        <w:t>Коршунов, В. В. Экономика организации (предприятия) [Текст] : учеб.для бакалавров / В. В. Коршунов.- 2-е изд., перераб. и доп. - М. : Юрайт, 2013. - 434 с.</w:t>
      </w:r>
    </w:p>
    <w:p w:rsidR="00786F4B" w:rsidRPr="00786F4B" w:rsidRDefault="00786F4B" w:rsidP="00786F4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Фридман, А.М. Экономика предприятий торговли и питания потребительского общества : учебник / А.М. Фридман. - 4-е изд., перераб. и доп. - М. : Дашков и Ко, 2013. - 656 с. - [Электронный ресурс]. - URL: </w:t>
      </w:r>
      <w:hyperlink r:id="rId36" w:history="1">
        <w:r w:rsidRPr="00786F4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http://biblioclub.ru/index.php?page=book&amp;id=229286</w:t>
        </w:r>
      </w:hyperlink>
      <w:r w:rsidRPr="0078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786F4B" w:rsidRPr="00786F4B" w:rsidRDefault="00786F4B" w:rsidP="00786F4B">
      <w:pPr>
        <w:numPr>
          <w:ilvl w:val="0"/>
          <w:numId w:val="12"/>
        </w:numPr>
        <w:suppressLineNumbers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F4B">
        <w:rPr>
          <w:rFonts w:ascii="Times New Roman" w:hAnsi="Times New Roman" w:cs="Times New Roman"/>
          <w:sz w:val="24"/>
          <w:szCs w:val="24"/>
        </w:rPr>
        <w:t>Экономика предприятия. Тесты, задачи, ситуации [Текст] : учеб. пособие для вузов / под ред. В.Я. Горфинкеля .- 4-е изд., перераб. и доп. - М. : ЮНИТИ-ДАНА, 2008. - 335 с - ISBN 978-5-238-01148-6.</w:t>
      </w:r>
    </w:p>
    <w:p w:rsidR="00786F4B" w:rsidRPr="00786F4B" w:rsidRDefault="00786F4B" w:rsidP="00786F4B">
      <w:pPr>
        <w:numPr>
          <w:ilvl w:val="0"/>
          <w:numId w:val="12"/>
        </w:numPr>
        <w:suppressLineNumbers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F4B">
        <w:rPr>
          <w:rFonts w:ascii="Times New Roman" w:hAnsi="Times New Roman" w:cs="Times New Roman"/>
          <w:bCs/>
          <w:sz w:val="24"/>
          <w:szCs w:val="24"/>
        </w:rPr>
        <w:t>Романенко, И. В. Экономика предприятия</w:t>
      </w:r>
      <w:r w:rsidRPr="00786F4B">
        <w:rPr>
          <w:rFonts w:ascii="Times New Roman" w:hAnsi="Times New Roman" w:cs="Times New Roman"/>
          <w:sz w:val="24"/>
          <w:szCs w:val="24"/>
        </w:rPr>
        <w:t> [Текст] : учебное пособие / И. В. Романенко.- 5-е изд., перераб. и доп. - Москва : Финансы и статистика, 2011. - 352 с.</w:t>
      </w:r>
    </w:p>
    <w:p w:rsidR="00786F4B" w:rsidRPr="00786F4B" w:rsidRDefault="00786F4B" w:rsidP="00786F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86F4B" w:rsidRPr="00786F4B" w:rsidRDefault="00786F4B" w:rsidP="00786F4B">
      <w:pPr>
        <w:rPr>
          <w:rFonts w:ascii="Times New Roman" w:hAnsi="Times New Roman" w:cs="Times New Roman"/>
        </w:rPr>
      </w:pPr>
    </w:p>
    <w:p w:rsidR="00B64662" w:rsidRPr="00786F4B" w:rsidRDefault="00B64662" w:rsidP="00786F4B"/>
    <w:sectPr w:rsidR="00B64662" w:rsidRPr="00786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3E4" w:rsidRDefault="00F123E4">
      <w:pPr>
        <w:spacing w:after="0" w:line="240" w:lineRule="auto"/>
      </w:pPr>
      <w:r>
        <w:separator/>
      </w:r>
    </w:p>
  </w:endnote>
  <w:endnote w:type="continuationSeparator" w:id="0">
    <w:p w:rsidR="00F123E4" w:rsidRDefault="00F12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0591812"/>
      <w:docPartObj>
        <w:docPartGallery w:val="Page Numbers (Bottom of Page)"/>
        <w:docPartUnique/>
      </w:docPartObj>
    </w:sdtPr>
    <w:sdtEndPr/>
    <w:sdtContent>
      <w:p w:rsidR="00F34980" w:rsidRDefault="00F3498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34980" w:rsidRDefault="00F3498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980" w:rsidRPr="005D71AE" w:rsidRDefault="00F34980" w:rsidP="002F416F">
    <w:pPr>
      <w:pStyle w:val="a7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3201206"/>
      <w:docPartObj>
        <w:docPartGallery w:val="Page Numbers (Bottom of Page)"/>
        <w:docPartUnique/>
      </w:docPartObj>
    </w:sdtPr>
    <w:sdtEndPr/>
    <w:sdtContent>
      <w:p w:rsidR="00F31963" w:rsidRDefault="00786F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227">
          <w:rPr>
            <w:noProof/>
          </w:rPr>
          <w:t>16</w:t>
        </w:r>
        <w:r>
          <w:fldChar w:fldCharType="end"/>
        </w:r>
      </w:p>
    </w:sdtContent>
  </w:sdt>
  <w:p w:rsidR="00F31963" w:rsidRDefault="00647227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1963" w:rsidRPr="005D71AE" w:rsidRDefault="00647227" w:rsidP="000F521E">
    <w:pPr>
      <w:pStyle w:val="a7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3E4" w:rsidRDefault="00F123E4">
      <w:pPr>
        <w:spacing w:after="0" w:line="240" w:lineRule="auto"/>
      </w:pPr>
      <w:r>
        <w:separator/>
      </w:r>
    </w:p>
  </w:footnote>
  <w:footnote w:type="continuationSeparator" w:id="0">
    <w:p w:rsidR="00F123E4" w:rsidRDefault="00F123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15E4D"/>
    <w:multiLevelType w:val="hybridMultilevel"/>
    <w:tmpl w:val="0F2C5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C3F95"/>
    <w:multiLevelType w:val="hybridMultilevel"/>
    <w:tmpl w:val="F5740A04"/>
    <w:lvl w:ilvl="0" w:tplc="EDA22072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05063"/>
    <w:multiLevelType w:val="hybridMultilevel"/>
    <w:tmpl w:val="E38E858C"/>
    <w:lvl w:ilvl="0" w:tplc="CA687098">
      <w:start w:val="1"/>
      <w:numFmt w:val="decimal"/>
      <w:lvlText w:val="%1)"/>
      <w:lvlJc w:val="left"/>
      <w:pPr>
        <w:tabs>
          <w:tab w:val="num" w:pos="1213"/>
        </w:tabs>
        <w:ind w:left="1213" w:hanging="362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50E9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1F2D93"/>
    <w:multiLevelType w:val="hybridMultilevel"/>
    <w:tmpl w:val="1B24A4EC"/>
    <w:lvl w:ilvl="0" w:tplc="59F6D020">
      <w:start w:val="1"/>
      <w:numFmt w:val="decimal"/>
      <w:lvlText w:val="%1."/>
      <w:lvlJc w:val="left"/>
      <w:pPr>
        <w:ind w:left="1211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2C087A16"/>
    <w:multiLevelType w:val="hybridMultilevel"/>
    <w:tmpl w:val="DEDE889A"/>
    <w:lvl w:ilvl="0" w:tplc="AE986FF8">
      <w:start w:val="1"/>
      <w:numFmt w:val="decimal"/>
      <w:lvlText w:val="%1."/>
      <w:lvlJc w:val="left"/>
      <w:pPr>
        <w:ind w:left="106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69616A"/>
    <w:multiLevelType w:val="hybridMultilevel"/>
    <w:tmpl w:val="F67A6D5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C223262"/>
    <w:multiLevelType w:val="multilevel"/>
    <w:tmpl w:val="3DFAEE36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hint="default"/>
      </w:rPr>
    </w:lvl>
  </w:abstractNum>
  <w:abstractNum w:abstractNumId="9" w15:restartNumberingAfterBreak="0">
    <w:nsid w:val="72335B1A"/>
    <w:multiLevelType w:val="hybridMultilevel"/>
    <w:tmpl w:val="ECF2B8E4"/>
    <w:lvl w:ilvl="0" w:tplc="8624B2D8">
      <w:start w:val="1"/>
      <w:numFmt w:val="decimal"/>
      <w:lvlText w:val="%1."/>
      <w:lvlJc w:val="left"/>
      <w:pPr>
        <w:ind w:left="1070" w:hanging="360"/>
      </w:pPr>
      <w:rPr>
        <w:rFonts w:ascii="Times New Roman" w:eastAsia="Calibri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686E3A"/>
    <w:multiLevelType w:val="hybridMultilevel"/>
    <w:tmpl w:val="12604356"/>
    <w:lvl w:ilvl="0" w:tplc="A41AE926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44573"/>
    <w:multiLevelType w:val="hybridMultilevel"/>
    <w:tmpl w:val="8BB2D30A"/>
    <w:lvl w:ilvl="0" w:tplc="4D4CEA6A">
      <w:start w:val="1"/>
      <w:numFmt w:val="decimal"/>
      <w:lvlText w:val="%1."/>
      <w:lvlJc w:val="left"/>
      <w:pPr>
        <w:ind w:left="106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0"/>
  </w:num>
  <w:num w:numId="11">
    <w:abstractNumId w:val="8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C71"/>
    <w:rsid w:val="00254732"/>
    <w:rsid w:val="00566C71"/>
    <w:rsid w:val="00647227"/>
    <w:rsid w:val="00662872"/>
    <w:rsid w:val="0067616D"/>
    <w:rsid w:val="00786F4B"/>
    <w:rsid w:val="00790A6E"/>
    <w:rsid w:val="007B39C8"/>
    <w:rsid w:val="007B4B9D"/>
    <w:rsid w:val="007C5981"/>
    <w:rsid w:val="00883337"/>
    <w:rsid w:val="008E653C"/>
    <w:rsid w:val="009C727E"/>
    <w:rsid w:val="009D5FF2"/>
    <w:rsid w:val="00A37E53"/>
    <w:rsid w:val="00AC1714"/>
    <w:rsid w:val="00B64662"/>
    <w:rsid w:val="00F123E4"/>
    <w:rsid w:val="00F3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27D7BEA"/>
  <w15:docId w15:val="{26195278-1E74-4679-9803-825190CA3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F4B"/>
  </w:style>
  <w:style w:type="paragraph" w:styleId="2">
    <w:name w:val="heading 2"/>
    <w:basedOn w:val="a"/>
    <w:link w:val="20"/>
    <w:uiPriority w:val="9"/>
    <w:qFormat/>
    <w:rsid w:val="00AC17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39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17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AC1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B39C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4">
    <w:name w:val="Balloon Text"/>
    <w:basedOn w:val="a"/>
    <w:link w:val="a5"/>
    <w:uiPriority w:val="99"/>
    <w:semiHidden/>
    <w:unhideWhenUsed/>
    <w:rsid w:val="008833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333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786F4B"/>
    <w:pPr>
      <w:spacing w:line="256" w:lineRule="auto"/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786F4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786F4B"/>
    <w:rPr>
      <w:rFonts w:ascii="Times New Roman" w:hAnsi="Times New Roman" w:cs="Times New Roman"/>
    </w:rPr>
  </w:style>
  <w:style w:type="paragraph" w:customStyle="1" w:styleId="ReportHead">
    <w:name w:val="Report_Head"/>
    <w:basedOn w:val="a"/>
    <w:link w:val="ReportHead0"/>
    <w:rsid w:val="00F3498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ReportHead0">
    <w:name w:val="Report_Head Знак"/>
    <w:basedOn w:val="a0"/>
    <w:link w:val="ReportHead"/>
    <w:rsid w:val="00F3498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biblioclub.ru/index.php?page=book&amp;id=118263" TargetMode="External"/><Relationship Id="rId18" Type="http://schemas.openxmlformats.org/officeDocument/2006/relationships/image" Target="media/image1.wmf"/><Relationship Id="rId26" Type="http://schemas.openxmlformats.org/officeDocument/2006/relationships/image" Target="media/image5.w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2.bin"/><Relationship Id="rId34" Type="http://schemas.openxmlformats.org/officeDocument/2006/relationships/hyperlink" Target="http://artlib.osu.ru/web/books/metod_all/63287_20180227.pdf" TargetMode="External"/><Relationship Id="rId7" Type="http://schemas.openxmlformats.org/officeDocument/2006/relationships/footer" Target="footer1.xml"/><Relationship Id="rId12" Type="http://schemas.openxmlformats.org/officeDocument/2006/relationships/hyperlink" Target="http://biblioclub.ru/index.php?page=book&amp;id=118263" TargetMode="External"/><Relationship Id="rId17" Type="http://schemas.openxmlformats.org/officeDocument/2006/relationships/hyperlink" Target="http://topuch.ru/uchebniki-il-i-material-ih-elektronnih-uchebnikov-osnovnaya-li-v2/index.html" TargetMode="External"/><Relationship Id="rId25" Type="http://schemas.openxmlformats.org/officeDocument/2006/relationships/oleObject" Target="embeddings/oleObject4.bin"/><Relationship Id="rId33" Type="http://schemas.openxmlformats.org/officeDocument/2006/relationships/hyperlink" Target="http://znanium.com/bookread2.php?book=472411" TargetMode="External"/><Relationship Id="rId38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118263" TargetMode="External"/><Relationship Id="rId20" Type="http://schemas.openxmlformats.org/officeDocument/2006/relationships/image" Target="media/image2.wmf"/><Relationship Id="rId29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118263" TargetMode="External"/><Relationship Id="rId24" Type="http://schemas.openxmlformats.org/officeDocument/2006/relationships/image" Target="media/image4.wmf"/><Relationship Id="rId32" Type="http://schemas.openxmlformats.org/officeDocument/2006/relationships/hyperlink" Target="http://znanium.com/bookread2.php?book=469851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biblioclub.ru/index.php?page=book&amp;id=118263" TargetMode="External"/><Relationship Id="rId23" Type="http://schemas.openxmlformats.org/officeDocument/2006/relationships/oleObject" Target="embeddings/oleObject3.bin"/><Relationship Id="rId28" Type="http://schemas.openxmlformats.org/officeDocument/2006/relationships/image" Target="media/image6.wmf"/><Relationship Id="rId36" Type="http://schemas.openxmlformats.org/officeDocument/2006/relationships/hyperlink" Target="http://biblioclub.ru/index.php?page=book&amp;id=229286" TargetMode="External"/><Relationship Id="rId10" Type="http://schemas.openxmlformats.org/officeDocument/2006/relationships/footer" Target="footer4.xml"/><Relationship Id="rId19" Type="http://schemas.openxmlformats.org/officeDocument/2006/relationships/oleObject" Target="embeddings/oleObject1.bin"/><Relationship Id="rId31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biblioclub.ru/index.php?page=book&amp;id=118263" TargetMode="External"/><Relationship Id="rId22" Type="http://schemas.openxmlformats.org/officeDocument/2006/relationships/image" Target="media/image3.wmf"/><Relationship Id="rId27" Type="http://schemas.openxmlformats.org/officeDocument/2006/relationships/oleObject" Target="embeddings/oleObject5.bin"/><Relationship Id="rId30" Type="http://schemas.openxmlformats.org/officeDocument/2006/relationships/image" Target="media/image7.wmf"/><Relationship Id="rId35" Type="http://schemas.openxmlformats.org/officeDocument/2006/relationships/hyperlink" Target="http://znanium.com/bookread2.php?book=392973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2D4C2087BD7474AB43B3AA199849A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041EC8-C461-4AE9-A768-ACE21120FDF4}"/>
      </w:docPartPr>
      <w:docPartBody>
        <w:p w:rsidR="00B46C40" w:rsidRDefault="00D728EA" w:rsidP="00D728EA">
          <w:pPr>
            <w:pStyle w:val="82D4C2087BD7474AB43B3AA199849A09"/>
          </w:pPr>
          <w:r w:rsidRPr="00F35778">
            <w:rPr>
              <w:rStyle w:val="a3"/>
            </w:rPr>
            <w:t>Место для уравнения.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8EA"/>
    <w:rsid w:val="00764476"/>
    <w:rsid w:val="00880BF0"/>
    <w:rsid w:val="00B46C40"/>
    <w:rsid w:val="00D728EA"/>
    <w:rsid w:val="00E2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728EA"/>
    <w:rPr>
      <w:color w:val="808080"/>
    </w:rPr>
  </w:style>
  <w:style w:type="paragraph" w:customStyle="1" w:styleId="82D4C2087BD7474AB43B3AA199849A09">
    <w:name w:val="82D4C2087BD7474AB43B3AA199849A09"/>
    <w:rsid w:val="00D728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4906</Words>
  <Characters>27969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galushko_marina@rambler.ru</cp:lastModifiedBy>
  <cp:revision>11</cp:revision>
  <cp:lastPrinted>2020-01-27T08:15:00Z</cp:lastPrinted>
  <dcterms:created xsi:type="dcterms:W3CDTF">2019-06-26T14:45:00Z</dcterms:created>
  <dcterms:modified xsi:type="dcterms:W3CDTF">2023-03-20T12:53:00Z</dcterms:modified>
</cp:coreProperties>
</file>