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93695" w14:textId="77777777" w:rsidR="00D77663" w:rsidRPr="00F66ADF" w:rsidRDefault="00D77663" w:rsidP="00F66ADF">
      <w:pPr>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F66ADF">
        <w:rPr>
          <w:rFonts w:ascii="Times New Roman" w:eastAsia="Times New Roman" w:hAnsi="Times New Roman" w:cs="Times New Roman"/>
          <w:sz w:val="28"/>
          <w:szCs w:val="28"/>
          <w:lang w:eastAsia="ru-RU"/>
        </w:rPr>
        <w:t>Минобрнауки Росси</w:t>
      </w:r>
      <w:r w:rsidR="00F66ADF" w:rsidRPr="00F66ADF">
        <w:rPr>
          <w:rFonts w:ascii="Times New Roman" w:eastAsia="Times New Roman" w:hAnsi="Times New Roman" w:cs="Times New Roman"/>
          <w:sz w:val="28"/>
          <w:szCs w:val="28"/>
          <w:lang w:eastAsia="ru-RU"/>
        </w:rPr>
        <w:t xml:space="preserve">и </w:t>
      </w:r>
    </w:p>
    <w:p w14:paraId="05DFE586" w14:textId="77777777" w:rsidR="00F66ADF" w:rsidRPr="00F66ADF" w:rsidRDefault="00F66ADF" w:rsidP="00F66ADF">
      <w:pPr>
        <w:autoSpaceDE w:val="0"/>
        <w:autoSpaceDN w:val="0"/>
        <w:adjustRightInd w:val="0"/>
        <w:spacing w:after="0" w:line="360" w:lineRule="auto"/>
        <w:jc w:val="center"/>
        <w:rPr>
          <w:rFonts w:ascii="Times New Roman" w:eastAsia="Times New Roman" w:hAnsi="Times New Roman" w:cs="Times New Roman"/>
          <w:sz w:val="28"/>
          <w:szCs w:val="28"/>
          <w:lang w:eastAsia="ru-RU"/>
        </w:rPr>
      </w:pPr>
    </w:p>
    <w:p w14:paraId="7974EEAA" w14:textId="77777777" w:rsidR="00D77663" w:rsidRPr="00F66ADF"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6ADF">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14:paraId="15F4D750" w14:textId="77777777" w:rsidR="00D77663" w:rsidRPr="00F66ADF"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6ADF">
        <w:rPr>
          <w:rFonts w:ascii="Times New Roman" w:eastAsia="Times New Roman" w:hAnsi="Times New Roman" w:cs="Times New Roman"/>
          <w:sz w:val="28"/>
          <w:szCs w:val="28"/>
          <w:lang w:eastAsia="ru-RU"/>
        </w:rPr>
        <w:t>высшего образования</w:t>
      </w:r>
    </w:p>
    <w:p w14:paraId="6CF4CCBC" w14:textId="77777777" w:rsidR="00D77663" w:rsidRPr="00F66ADF" w:rsidRDefault="00D77663" w:rsidP="00D776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66ADF">
        <w:rPr>
          <w:rFonts w:ascii="Times New Roman" w:eastAsia="Times New Roman" w:hAnsi="Times New Roman" w:cs="Times New Roman"/>
          <w:b/>
          <w:sz w:val="28"/>
          <w:szCs w:val="28"/>
          <w:lang w:eastAsia="ru-RU"/>
        </w:rPr>
        <w:t>«Оренбургский государственный университет»</w:t>
      </w:r>
    </w:p>
    <w:p w14:paraId="065F3CBD" w14:textId="77777777" w:rsidR="00D77663" w:rsidRPr="00F66ADF" w:rsidRDefault="00D77663" w:rsidP="00D77663">
      <w:pPr>
        <w:autoSpaceDE w:val="0"/>
        <w:autoSpaceDN w:val="0"/>
        <w:adjustRightInd w:val="0"/>
        <w:spacing w:after="0" w:line="240" w:lineRule="auto"/>
        <w:jc w:val="center"/>
        <w:rPr>
          <w:rFonts w:ascii="Times New Roman" w:eastAsia="Times New Roman" w:hAnsi="Times New Roman" w:cs="Times New Roman"/>
          <w:sz w:val="32"/>
          <w:szCs w:val="32"/>
          <w:lang w:eastAsia="ru-RU"/>
        </w:rPr>
      </w:pPr>
    </w:p>
    <w:p w14:paraId="0EA9DCA1" w14:textId="77777777" w:rsidR="00627FFA" w:rsidRPr="00F66ADF" w:rsidRDefault="00627FFA" w:rsidP="00627FF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66ADF">
        <w:rPr>
          <w:rFonts w:ascii="Times New Roman" w:eastAsia="Times New Roman" w:hAnsi="Times New Roman" w:cs="Times New Roman"/>
          <w:sz w:val="28"/>
          <w:szCs w:val="28"/>
          <w:lang w:eastAsia="ru-RU"/>
        </w:rPr>
        <w:t>Кафедра химии</w:t>
      </w:r>
    </w:p>
    <w:p w14:paraId="2581C848" w14:textId="77777777" w:rsidR="00D77663" w:rsidRPr="00F66ADF" w:rsidRDefault="00D77663" w:rsidP="00D77663">
      <w:pPr>
        <w:autoSpaceDE w:val="0"/>
        <w:autoSpaceDN w:val="0"/>
        <w:adjustRightInd w:val="0"/>
        <w:spacing w:after="0" w:line="240" w:lineRule="auto"/>
        <w:ind w:firstLine="709"/>
        <w:jc w:val="center"/>
        <w:rPr>
          <w:rFonts w:ascii="Times New Roman" w:eastAsia="Times New Roman" w:hAnsi="Times New Roman" w:cs="Times New Roman"/>
          <w:sz w:val="32"/>
          <w:szCs w:val="32"/>
          <w:lang w:eastAsia="ru-RU"/>
        </w:rPr>
      </w:pPr>
    </w:p>
    <w:p w14:paraId="7EED4A0B" w14:textId="77777777" w:rsidR="00D77663" w:rsidRPr="00F66ADF" w:rsidRDefault="00D77663" w:rsidP="00D77663">
      <w:pPr>
        <w:autoSpaceDE w:val="0"/>
        <w:autoSpaceDN w:val="0"/>
        <w:adjustRightInd w:val="0"/>
        <w:spacing w:after="0" w:line="240" w:lineRule="auto"/>
        <w:ind w:firstLine="709"/>
        <w:jc w:val="center"/>
        <w:rPr>
          <w:rFonts w:ascii="Times New Roman" w:eastAsia="Times New Roman" w:hAnsi="Times New Roman" w:cs="Times New Roman"/>
          <w:sz w:val="32"/>
          <w:szCs w:val="32"/>
          <w:lang w:eastAsia="ru-RU"/>
        </w:rPr>
      </w:pPr>
    </w:p>
    <w:p w14:paraId="703E8AAB" w14:textId="77777777" w:rsidR="00D77663" w:rsidRPr="00F66ADF" w:rsidRDefault="00D77663" w:rsidP="00D77663">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14:paraId="2A5AB9EF" w14:textId="77777777" w:rsidR="00D77663" w:rsidRPr="00F66ADF" w:rsidRDefault="00D77663" w:rsidP="00D77663">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14:paraId="759BCA61" w14:textId="77777777" w:rsidR="00D77663" w:rsidRPr="00F66ADF" w:rsidRDefault="00D77663" w:rsidP="00D77663">
      <w:pPr>
        <w:suppressAutoHyphens/>
        <w:spacing w:before="120" w:after="0" w:line="240" w:lineRule="auto"/>
        <w:jc w:val="center"/>
        <w:rPr>
          <w:rFonts w:ascii="Times New Roman" w:eastAsia="Calibri" w:hAnsi="Times New Roman" w:cs="Times New Roman"/>
          <w:sz w:val="28"/>
          <w:szCs w:val="28"/>
        </w:rPr>
      </w:pPr>
      <w:r w:rsidRPr="00F66ADF">
        <w:rPr>
          <w:rFonts w:ascii="Times New Roman" w:eastAsia="Calibri" w:hAnsi="Times New Roman" w:cs="Times New Roman"/>
          <w:sz w:val="28"/>
          <w:szCs w:val="28"/>
        </w:rPr>
        <w:t xml:space="preserve">Методические указания для обучающихся по освоению </w:t>
      </w:r>
    </w:p>
    <w:p w14:paraId="74AFF328" w14:textId="77777777" w:rsidR="00D77663" w:rsidRPr="00566DB5" w:rsidRDefault="00D77663" w:rsidP="00D77663">
      <w:pPr>
        <w:suppressAutoHyphens/>
        <w:spacing w:before="120" w:after="0" w:line="240" w:lineRule="auto"/>
        <w:jc w:val="center"/>
        <w:rPr>
          <w:rFonts w:ascii="Times New Roman" w:eastAsia="Calibri" w:hAnsi="Times New Roman" w:cs="Times New Roman"/>
          <w:i/>
          <w:sz w:val="28"/>
        </w:rPr>
      </w:pPr>
    </w:p>
    <w:p w14:paraId="1D10328E" w14:textId="77777777" w:rsidR="00D77663" w:rsidRPr="00274885" w:rsidRDefault="00D77663" w:rsidP="00D77663">
      <w:pPr>
        <w:pStyle w:val="ReportHead"/>
        <w:suppressAutoHyphens/>
        <w:spacing w:before="120"/>
        <w:rPr>
          <w:szCs w:val="28"/>
        </w:rPr>
      </w:pPr>
      <w:r w:rsidRPr="00274885">
        <w:rPr>
          <w:szCs w:val="28"/>
        </w:rPr>
        <w:t>ДИСЦИПЛИНЫ</w:t>
      </w:r>
    </w:p>
    <w:p w14:paraId="11703027" w14:textId="3499A5DD" w:rsidR="000273E6" w:rsidRPr="000273E6" w:rsidRDefault="00092990" w:rsidP="000273E6">
      <w:pPr>
        <w:pStyle w:val="ReportHead"/>
        <w:suppressAutoHyphens/>
        <w:spacing w:before="120"/>
        <w:rPr>
          <w:i/>
          <w:szCs w:val="28"/>
        </w:rPr>
      </w:pPr>
      <w:r>
        <w:rPr>
          <w:i/>
          <w:szCs w:val="28"/>
        </w:rPr>
        <w:t>«</w:t>
      </w:r>
      <w:r w:rsidR="000273E6" w:rsidRPr="000273E6">
        <w:rPr>
          <w:i/>
          <w:szCs w:val="28"/>
        </w:rPr>
        <w:t>Современные методы исследования в химии и биологии»</w:t>
      </w:r>
    </w:p>
    <w:p w14:paraId="17F41559" w14:textId="77777777" w:rsidR="000E1DFE" w:rsidRDefault="000E1DFE" w:rsidP="000E1DFE">
      <w:pPr>
        <w:pStyle w:val="ReportHead"/>
        <w:suppressAutoHyphens/>
        <w:rPr>
          <w:sz w:val="24"/>
        </w:rPr>
      </w:pPr>
    </w:p>
    <w:p w14:paraId="7EA0D2EB" w14:textId="49883FC2" w:rsidR="000E1DFE" w:rsidRDefault="000E1DFE" w:rsidP="00E43456">
      <w:pPr>
        <w:pStyle w:val="ReportHead"/>
        <w:suppressAutoHyphens/>
        <w:spacing w:line="360" w:lineRule="auto"/>
        <w:rPr>
          <w:sz w:val="24"/>
        </w:rPr>
      </w:pPr>
      <w:r>
        <w:rPr>
          <w:sz w:val="24"/>
        </w:rPr>
        <w:t xml:space="preserve">Уровень </w:t>
      </w:r>
    </w:p>
    <w:p w14:paraId="0B02CE45" w14:textId="77777777" w:rsidR="00E43456" w:rsidRDefault="00274885" w:rsidP="00E43456">
      <w:pPr>
        <w:pStyle w:val="ReportHead"/>
        <w:suppressAutoHyphens/>
        <w:spacing w:line="360" w:lineRule="auto"/>
        <w:rPr>
          <w:sz w:val="24"/>
        </w:rPr>
      </w:pPr>
      <w:r>
        <w:t xml:space="preserve">Направление </w:t>
      </w:r>
      <w:r w:rsidR="00E43456">
        <w:rPr>
          <w:sz w:val="24"/>
        </w:rPr>
        <w:t>высшего образования</w:t>
      </w:r>
    </w:p>
    <w:p w14:paraId="05AFE9E9" w14:textId="77777777" w:rsidR="00E43456" w:rsidRDefault="00E43456" w:rsidP="00E43456">
      <w:pPr>
        <w:pStyle w:val="ReportHead"/>
        <w:suppressAutoHyphens/>
        <w:spacing w:line="360" w:lineRule="auto"/>
        <w:rPr>
          <w:sz w:val="24"/>
        </w:rPr>
      </w:pPr>
      <w:r>
        <w:rPr>
          <w:sz w:val="24"/>
        </w:rPr>
        <w:t>БАКАЛАВРИАТ</w:t>
      </w:r>
    </w:p>
    <w:p w14:paraId="7AC8835E" w14:textId="77777777" w:rsidR="00274885" w:rsidRDefault="00274885" w:rsidP="00274885">
      <w:pPr>
        <w:pStyle w:val="ReportHead"/>
        <w:suppressAutoHyphens/>
      </w:pPr>
      <w:r>
        <w:t>подготовки</w:t>
      </w:r>
    </w:p>
    <w:p w14:paraId="7964B30B" w14:textId="77777777" w:rsidR="00274885" w:rsidRDefault="00274885" w:rsidP="00274885">
      <w:pPr>
        <w:pStyle w:val="ReportHead"/>
        <w:suppressAutoHyphens/>
        <w:rPr>
          <w:i/>
          <w:u w:val="single"/>
        </w:rPr>
      </w:pPr>
      <w:r>
        <w:rPr>
          <w:i/>
          <w:u w:val="single"/>
        </w:rPr>
        <w:t>06.03.01 Биология</w:t>
      </w:r>
    </w:p>
    <w:p w14:paraId="27359D9D" w14:textId="77777777" w:rsidR="00274885" w:rsidRDefault="00274885" w:rsidP="00274885">
      <w:pPr>
        <w:pStyle w:val="ReportHead"/>
        <w:suppressAutoHyphens/>
        <w:rPr>
          <w:sz w:val="24"/>
          <w:vertAlign w:val="superscript"/>
        </w:rPr>
      </w:pPr>
      <w:r>
        <w:rPr>
          <w:sz w:val="24"/>
          <w:vertAlign w:val="superscript"/>
        </w:rPr>
        <w:t>(код и наименование направления подготовки)</w:t>
      </w:r>
    </w:p>
    <w:p w14:paraId="5A4EDF0B" w14:textId="77777777" w:rsidR="00092990" w:rsidRDefault="00092990" w:rsidP="00092990">
      <w:pPr>
        <w:pStyle w:val="ReportHead"/>
        <w:suppressAutoHyphens/>
        <w:rPr>
          <w:i/>
          <w:u w:val="single"/>
        </w:rPr>
      </w:pPr>
      <w:r>
        <w:rPr>
          <w:i/>
          <w:u w:val="single"/>
        </w:rPr>
        <w:t>Микробиология</w:t>
      </w:r>
    </w:p>
    <w:p w14:paraId="5EB20787" w14:textId="77777777" w:rsidR="00274885" w:rsidRDefault="00274885" w:rsidP="0027488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ED7B54F" w14:textId="77777777" w:rsidR="00274885" w:rsidRDefault="00274885" w:rsidP="00274885">
      <w:pPr>
        <w:pStyle w:val="ReportHead"/>
        <w:suppressAutoHyphens/>
        <w:spacing w:before="120"/>
      </w:pPr>
      <w:r>
        <w:t>Тип образовательной программы</w:t>
      </w:r>
    </w:p>
    <w:p w14:paraId="64538DC9" w14:textId="77777777" w:rsidR="00274885" w:rsidRDefault="00274885" w:rsidP="00274885">
      <w:pPr>
        <w:pStyle w:val="ReportHead"/>
        <w:suppressAutoHyphens/>
        <w:rPr>
          <w:i/>
          <w:u w:val="single"/>
        </w:rPr>
      </w:pPr>
      <w:r>
        <w:rPr>
          <w:i/>
          <w:u w:val="single"/>
        </w:rPr>
        <w:t>Программа академического бакалавриата</w:t>
      </w:r>
    </w:p>
    <w:p w14:paraId="74733C0C" w14:textId="77777777" w:rsidR="00274885" w:rsidRDefault="00274885" w:rsidP="00274885">
      <w:pPr>
        <w:pStyle w:val="ReportHead"/>
        <w:suppressAutoHyphens/>
        <w:rPr>
          <w:sz w:val="24"/>
        </w:rPr>
      </w:pPr>
    </w:p>
    <w:p w14:paraId="03D38502" w14:textId="77777777" w:rsidR="00274885" w:rsidRDefault="00274885" w:rsidP="00274885">
      <w:pPr>
        <w:pStyle w:val="ReportHead"/>
        <w:suppressAutoHyphens/>
      </w:pPr>
      <w:r>
        <w:t>Квалификация</w:t>
      </w:r>
    </w:p>
    <w:p w14:paraId="64A25FE3" w14:textId="77777777" w:rsidR="00274885" w:rsidRDefault="00274885" w:rsidP="00274885">
      <w:pPr>
        <w:pStyle w:val="ReportHead"/>
        <w:suppressAutoHyphens/>
        <w:rPr>
          <w:i/>
          <w:u w:val="single"/>
        </w:rPr>
      </w:pPr>
      <w:r>
        <w:rPr>
          <w:i/>
          <w:u w:val="single"/>
        </w:rPr>
        <w:t>Бакалавр</w:t>
      </w:r>
    </w:p>
    <w:p w14:paraId="44457037" w14:textId="77777777" w:rsidR="00274885" w:rsidRDefault="00274885" w:rsidP="00274885">
      <w:pPr>
        <w:pStyle w:val="ReportHead"/>
        <w:suppressAutoHyphens/>
        <w:spacing w:before="120"/>
      </w:pPr>
      <w:r>
        <w:t>Форма обучения</w:t>
      </w:r>
    </w:p>
    <w:p w14:paraId="36EEC546" w14:textId="77777777" w:rsidR="00274885" w:rsidRDefault="00274885" w:rsidP="00274885">
      <w:pPr>
        <w:pStyle w:val="ReportHead"/>
        <w:suppressAutoHyphens/>
        <w:rPr>
          <w:i/>
          <w:sz w:val="24"/>
          <w:u w:val="single"/>
        </w:rPr>
      </w:pPr>
      <w:r>
        <w:rPr>
          <w:i/>
          <w:sz w:val="24"/>
          <w:u w:val="single"/>
        </w:rPr>
        <w:t>Очная</w:t>
      </w:r>
    </w:p>
    <w:p w14:paraId="0112D95D" w14:textId="77777777" w:rsidR="00150328" w:rsidRDefault="00150328" w:rsidP="00D77663">
      <w:pPr>
        <w:pStyle w:val="ReportHead"/>
        <w:suppressAutoHyphens/>
        <w:rPr>
          <w:sz w:val="24"/>
        </w:rPr>
      </w:pPr>
    </w:p>
    <w:p w14:paraId="4B296A79" w14:textId="77777777" w:rsidR="00150328" w:rsidRDefault="00150328" w:rsidP="00D77663">
      <w:pPr>
        <w:pStyle w:val="ReportHead"/>
        <w:suppressAutoHyphens/>
        <w:rPr>
          <w:sz w:val="24"/>
        </w:rPr>
      </w:pPr>
    </w:p>
    <w:p w14:paraId="0EE68BD0" w14:textId="77777777" w:rsidR="00D77663" w:rsidRDefault="00D77663" w:rsidP="00D77663">
      <w:pPr>
        <w:pStyle w:val="ReportHead"/>
        <w:suppressAutoHyphens/>
        <w:rPr>
          <w:sz w:val="24"/>
        </w:rPr>
      </w:pPr>
    </w:p>
    <w:p w14:paraId="3D8E6010"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bookmarkStart w:id="0" w:name="BookmarkWhereDelChr13"/>
      <w:bookmarkEnd w:id="0"/>
    </w:p>
    <w:p w14:paraId="1A0813D1"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42ECEFC6"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16B75746"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129BD1D4"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5F4A3726"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3D329541" w14:textId="77777777" w:rsidR="00D77663" w:rsidRPr="00C11E92" w:rsidRDefault="00D77663" w:rsidP="00D77663">
      <w:pPr>
        <w:suppressAutoHyphens/>
        <w:spacing w:after="0" w:line="240" w:lineRule="auto"/>
        <w:jc w:val="center"/>
        <w:rPr>
          <w:rFonts w:ascii="Times New Roman" w:eastAsia="Calibri" w:hAnsi="Times New Roman" w:cs="Times New Roman"/>
          <w:sz w:val="24"/>
        </w:rPr>
      </w:pPr>
    </w:p>
    <w:p w14:paraId="5894C065" w14:textId="11384143" w:rsidR="00567051" w:rsidRPr="00274885" w:rsidRDefault="00150328" w:rsidP="00567051">
      <w:pPr>
        <w:spacing w:after="200" w:line="276" w:lineRule="auto"/>
        <w:jc w:val="center"/>
        <w:rPr>
          <w:rFonts w:ascii="Times New Roman" w:eastAsia="Calibri" w:hAnsi="Times New Roman" w:cs="Times New Roman"/>
          <w:sz w:val="28"/>
          <w:szCs w:val="28"/>
        </w:rPr>
      </w:pPr>
      <w:r w:rsidRPr="00274885">
        <w:rPr>
          <w:rFonts w:ascii="Times New Roman" w:eastAsia="Calibri" w:hAnsi="Times New Roman" w:cs="Times New Roman"/>
          <w:sz w:val="28"/>
          <w:szCs w:val="28"/>
        </w:rPr>
        <w:t>Год набора 20</w:t>
      </w:r>
      <w:r w:rsidR="00CF0D1C">
        <w:rPr>
          <w:rFonts w:ascii="Times New Roman" w:eastAsia="Calibri" w:hAnsi="Times New Roman" w:cs="Times New Roman"/>
          <w:sz w:val="28"/>
          <w:szCs w:val="28"/>
        </w:rPr>
        <w:t>2</w:t>
      </w:r>
      <w:r w:rsidR="00181FB8">
        <w:rPr>
          <w:rFonts w:ascii="Times New Roman" w:eastAsia="Calibri" w:hAnsi="Times New Roman" w:cs="Times New Roman"/>
          <w:sz w:val="28"/>
          <w:szCs w:val="28"/>
        </w:rPr>
        <w:t>2</w:t>
      </w:r>
    </w:p>
    <w:p w14:paraId="5DA5BE1A" w14:textId="77777777" w:rsidR="00150328" w:rsidRDefault="00150328" w:rsidP="00567051">
      <w:pPr>
        <w:spacing w:after="200" w:line="276" w:lineRule="auto"/>
        <w:jc w:val="center"/>
        <w:rPr>
          <w:rFonts w:ascii="Times New Roman" w:eastAsia="Calibri" w:hAnsi="Times New Roman" w:cs="Times New Roman"/>
          <w:sz w:val="24"/>
        </w:rPr>
      </w:pPr>
    </w:p>
    <w:p w14:paraId="3A7ADC5D" w14:textId="77777777" w:rsidR="00B57C4A" w:rsidRPr="001E3408" w:rsidRDefault="00B57C4A" w:rsidP="00B57C4A">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Составител</w:t>
      </w:r>
      <w:r w:rsidR="00005413">
        <w:rPr>
          <w:rFonts w:ascii="Times New Roman" w:eastAsia="Calibri" w:hAnsi="Times New Roman" w:cs="Times New Roman"/>
          <w:sz w:val="28"/>
          <w:szCs w:val="28"/>
        </w:rPr>
        <w:t>ь</w:t>
      </w:r>
      <w:r w:rsidRPr="001E3408">
        <w:rPr>
          <w:rFonts w:ascii="Times New Roman" w:eastAsia="Calibri" w:hAnsi="Times New Roman" w:cs="Times New Roman"/>
          <w:sz w:val="28"/>
          <w:szCs w:val="28"/>
        </w:rPr>
        <w:t xml:space="preserve"> _____________________ </w:t>
      </w:r>
      <w:r w:rsidR="00005413">
        <w:rPr>
          <w:rFonts w:ascii="Times New Roman" w:eastAsia="Calibri" w:hAnsi="Times New Roman" w:cs="Times New Roman"/>
          <w:sz w:val="28"/>
          <w:szCs w:val="28"/>
        </w:rPr>
        <w:t xml:space="preserve">Е.В. </w:t>
      </w:r>
      <w:r>
        <w:rPr>
          <w:rFonts w:ascii="Times New Roman" w:eastAsia="Calibri" w:hAnsi="Times New Roman" w:cs="Times New Roman"/>
          <w:sz w:val="28"/>
          <w:szCs w:val="28"/>
        </w:rPr>
        <w:t>Сальникова</w:t>
      </w:r>
      <w:r w:rsidRPr="001E3408">
        <w:rPr>
          <w:rFonts w:ascii="Times New Roman" w:eastAsia="Calibri" w:hAnsi="Times New Roman" w:cs="Times New Roman"/>
          <w:sz w:val="28"/>
          <w:szCs w:val="28"/>
        </w:rPr>
        <w:t xml:space="preserve"> </w:t>
      </w:r>
    </w:p>
    <w:p w14:paraId="1664AB5D" w14:textId="0777D8EF" w:rsidR="00B57C4A" w:rsidRPr="00005413" w:rsidRDefault="00B57C4A" w:rsidP="00B57C4A">
      <w:pPr>
        <w:spacing w:after="200" w:line="276" w:lineRule="auto"/>
        <w:jc w:val="both"/>
        <w:rPr>
          <w:rFonts w:ascii="Times New Roman" w:eastAsia="Calibri" w:hAnsi="Times New Roman" w:cs="Times New Roman"/>
          <w:sz w:val="28"/>
          <w:szCs w:val="28"/>
        </w:rPr>
      </w:pPr>
      <w:r w:rsidRPr="00005413">
        <w:rPr>
          <w:rFonts w:ascii="Times New Roman" w:eastAsia="Calibri" w:hAnsi="Times New Roman" w:cs="Times New Roman"/>
          <w:sz w:val="28"/>
          <w:szCs w:val="28"/>
        </w:rPr>
        <w:t xml:space="preserve">       </w:t>
      </w:r>
      <w:r w:rsidR="00005413" w:rsidRPr="00005413">
        <w:rPr>
          <w:rFonts w:ascii="Times New Roman" w:hAnsi="Times New Roman" w:cs="Times New Roman"/>
          <w:sz w:val="28"/>
          <w:szCs w:val="28"/>
        </w:rPr>
        <w:t>«</w:t>
      </w:r>
      <w:r w:rsidR="00A97C60">
        <w:rPr>
          <w:rFonts w:ascii="Times New Roman" w:hAnsi="Times New Roman" w:cs="Times New Roman"/>
          <w:sz w:val="28"/>
          <w:szCs w:val="28"/>
          <w:u w:val="single"/>
        </w:rPr>
        <w:t>1</w:t>
      </w:r>
      <w:r w:rsidR="00F156A6">
        <w:rPr>
          <w:rFonts w:ascii="Times New Roman" w:hAnsi="Times New Roman" w:cs="Times New Roman"/>
          <w:sz w:val="28"/>
          <w:szCs w:val="28"/>
          <w:u w:val="single"/>
        </w:rPr>
        <w:t>2</w:t>
      </w:r>
      <w:r w:rsidR="00005413" w:rsidRPr="00005413">
        <w:rPr>
          <w:rFonts w:ascii="Times New Roman" w:hAnsi="Times New Roman" w:cs="Times New Roman"/>
          <w:sz w:val="28"/>
          <w:szCs w:val="28"/>
        </w:rPr>
        <w:t xml:space="preserve">» </w:t>
      </w:r>
      <w:r w:rsidR="00A97C60">
        <w:rPr>
          <w:rFonts w:ascii="Times New Roman" w:hAnsi="Times New Roman" w:cs="Times New Roman"/>
          <w:sz w:val="28"/>
          <w:szCs w:val="28"/>
          <w:u w:val="single"/>
        </w:rPr>
        <w:t>января</w:t>
      </w:r>
      <w:r w:rsidR="00005413" w:rsidRPr="00005413">
        <w:rPr>
          <w:rFonts w:ascii="Times New Roman" w:hAnsi="Times New Roman" w:cs="Times New Roman"/>
          <w:sz w:val="28"/>
          <w:szCs w:val="28"/>
        </w:rPr>
        <w:t xml:space="preserve"> 20</w:t>
      </w:r>
      <w:r w:rsidR="00CF0D1C">
        <w:rPr>
          <w:rFonts w:ascii="Times New Roman" w:hAnsi="Times New Roman" w:cs="Times New Roman"/>
          <w:sz w:val="28"/>
          <w:szCs w:val="28"/>
          <w:u w:val="single"/>
        </w:rPr>
        <w:t>2</w:t>
      </w:r>
      <w:r w:rsidR="00F156A6">
        <w:rPr>
          <w:rFonts w:ascii="Times New Roman" w:hAnsi="Times New Roman" w:cs="Times New Roman"/>
          <w:sz w:val="28"/>
          <w:szCs w:val="28"/>
          <w:u w:val="single"/>
        </w:rPr>
        <w:t>3</w:t>
      </w:r>
      <w:r w:rsidR="00005413" w:rsidRPr="00005413">
        <w:rPr>
          <w:rFonts w:ascii="Times New Roman" w:hAnsi="Times New Roman" w:cs="Times New Roman"/>
          <w:sz w:val="28"/>
          <w:szCs w:val="28"/>
        </w:rPr>
        <w:t xml:space="preserve"> г.</w:t>
      </w:r>
    </w:p>
    <w:p w14:paraId="2F0EBE84" w14:textId="77777777" w:rsidR="00B57C4A" w:rsidRPr="001E3408" w:rsidRDefault="00B57C4A" w:rsidP="00B57C4A">
      <w:pPr>
        <w:spacing w:after="200" w:line="276" w:lineRule="auto"/>
        <w:jc w:val="both"/>
        <w:rPr>
          <w:rFonts w:ascii="Times New Roman" w:eastAsia="Calibri" w:hAnsi="Times New Roman" w:cs="Times New Roman"/>
          <w:sz w:val="28"/>
          <w:szCs w:val="28"/>
        </w:rPr>
      </w:pPr>
    </w:p>
    <w:p w14:paraId="63AF9C7A" w14:textId="77777777" w:rsidR="00B57C4A" w:rsidRPr="001E3408" w:rsidRDefault="00B57C4A" w:rsidP="00B57C4A">
      <w:pPr>
        <w:spacing w:after="200" w:line="276" w:lineRule="auto"/>
        <w:jc w:val="both"/>
        <w:rPr>
          <w:rFonts w:ascii="Times New Roman" w:eastAsia="Calibri" w:hAnsi="Times New Roman" w:cs="Times New Roman"/>
          <w:sz w:val="28"/>
          <w:szCs w:val="28"/>
        </w:rPr>
      </w:pPr>
    </w:p>
    <w:p w14:paraId="6312DBF2" w14:textId="77777777" w:rsidR="00B57C4A" w:rsidRPr="001E3408" w:rsidRDefault="00B57C4A" w:rsidP="00B57C4A">
      <w:pPr>
        <w:spacing w:after="200" w:line="276" w:lineRule="auto"/>
        <w:jc w:val="both"/>
        <w:rPr>
          <w:rFonts w:ascii="Times New Roman" w:eastAsia="Calibri" w:hAnsi="Times New Roman" w:cs="Times New Roman"/>
          <w:sz w:val="28"/>
          <w:szCs w:val="28"/>
        </w:rPr>
      </w:pPr>
    </w:p>
    <w:p w14:paraId="658CB4C5" w14:textId="458B6153" w:rsidR="00005413" w:rsidRPr="00005413" w:rsidRDefault="00B57C4A" w:rsidP="00005413">
      <w:pPr>
        <w:pStyle w:val="ReportHead"/>
        <w:tabs>
          <w:tab w:val="left" w:pos="10432"/>
        </w:tabs>
        <w:suppressAutoHyphens/>
        <w:jc w:val="both"/>
        <w:rPr>
          <w:szCs w:val="28"/>
        </w:rPr>
      </w:pPr>
      <w:r w:rsidRPr="00005413">
        <w:rPr>
          <w:rFonts w:eastAsia="Calibri"/>
          <w:szCs w:val="28"/>
        </w:rPr>
        <w:t xml:space="preserve">Методические указания рассмотрены и одобрены на заседании кафедры химии </w:t>
      </w:r>
      <w:r w:rsidR="00005413" w:rsidRPr="00005413">
        <w:rPr>
          <w:szCs w:val="28"/>
        </w:rPr>
        <w:t xml:space="preserve">протокол № </w:t>
      </w:r>
      <w:r w:rsidR="00A97C60">
        <w:rPr>
          <w:szCs w:val="28"/>
          <w:u w:val="single"/>
        </w:rPr>
        <w:t>5</w:t>
      </w:r>
      <w:r w:rsidR="00005413" w:rsidRPr="00005413">
        <w:rPr>
          <w:szCs w:val="28"/>
        </w:rPr>
        <w:t xml:space="preserve"> от «</w:t>
      </w:r>
      <w:r w:rsidR="00A97C60">
        <w:rPr>
          <w:szCs w:val="28"/>
          <w:u w:val="single"/>
        </w:rPr>
        <w:t>1</w:t>
      </w:r>
      <w:r w:rsidR="00F156A6">
        <w:rPr>
          <w:szCs w:val="28"/>
          <w:u w:val="single"/>
        </w:rPr>
        <w:t>2</w:t>
      </w:r>
      <w:r w:rsidR="00005413" w:rsidRPr="00005413">
        <w:rPr>
          <w:szCs w:val="28"/>
        </w:rPr>
        <w:t xml:space="preserve">» </w:t>
      </w:r>
      <w:r w:rsidR="00A97C60">
        <w:rPr>
          <w:szCs w:val="28"/>
          <w:u w:val="single"/>
        </w:rPr>
        <w:t>января</w:t>
      </w:r>
      <w:r w:rsidR="00005413" w:rsidRPr="00005413">
        <w:rPr>
          <w:szCs w:val="28"/>
        </w:rPr>
        <w:t xml:space="preserve"> 20</w:t>
      </w:r>
      <w:r w:rsidR="00CF0D1C">
        <w:rPr>
          <w:szCs w:val="28"/>
          <w:u w:val="single"/>
        </w:rPr>
        <w:t>2</w:t>
      </w:r>
      <w:r w:rsidR="00F156A6">
        <w:rPr>
          <w:szCs w:val="28"/>
          <w:u w:val="single"/>
        </w:rPr>
        <w:t>3</w:t>
      </w:r>
      <w:r w:rsidR="00005413" w:rsidRPr="00005413">
        <w:rPr>
          <w:szCs w:val="28"/>
        </w:rPr>
        <w:t xml:space="preserve"> г.</w:t>
      </w:r>
    </w:p>
    <w:p w14:paraId="61FFCBF2" w14:textId="77777777" w:rsidR="00B57C4A" w:rsidRPr="001E3408" w:rsidRDefault="00B57C4A" w:rsidP="00B57C4A">
      <w:pPr>
        <w:spacing w:after="200" w:line="276" w:lineRule="auto"/>
        <w:jc w:val="both"/>
        <w:rPr>
          <w:rFonts w:ascii="Times New Roman" w:eastAsia="Calibri" w:hAnsi="Times New Roman" w:cs="Times New Roman"/>
          <w:sz w:val="28"/>
          <w:szCs w:val="28"/>
        </w:rPr>
      </w:pPr>
    </w:p>
    <w:p w14:paraId="2D3FEFB6" w14:textId="77777777" w:rsidR="00B57C4A" w:rsidRPr="001E3408" w:rsidRDefault="00B57C4A" w:rsidP="00B57C4A">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Заведующий кафедрой </w:t>
      </w:r>
      <w:r>
        <w:rPr>
          <w:rFonts w:ascii="Times New Roman" w:eastAsia="Calibri" w:hAnsi="Times New Roman" w:cs="Times New Roman"/>
          <w:sz w:val="28"/>
          <w:szCs w:val="28"/>
        </w:rPr>
        <w:t>химии _________________Сальникова Е.В.</w:t>
      </w:r>
    </w:p>
    <w:p w14:paraId="08DBE912"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778903BE"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5E6196AB"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60DE07B2"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40DA0EE2"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0879B811"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40970DFC"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7E006405"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700A0E19"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4CCBBFB4"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3F864883" w14:textId="77777777" w:rsidR="00B57C4A" w:rsidRPr="001E3408" w:rsidRDefault="00B57C4A" w:rsidP="00B57C4A">
      <w:pPr>
        <w:spacing w:after="0" w:line="240" w:lineRule="auto"/>
        <w:jc w:val="both"/>
        <w:rPr>
          <w:rFonts w:ascii="Times New Roman" w:eastAsia="Times New Roman" w:hAnsi="Times New Roman" w:cs="Times New Roman"/>
          <w:snapToGrid w:val="0"/>
          <w:sz w:val="28"/>
          <w:szCs w:val="28"/>
          <w:lang w:eastAsia="ru-RU"/>
        </w:rPr>
      </w:pPr>
    </w:p>
    <w:p w14:paraId="1D98A78D" w14:textId="77777777" w:rsidR="00B57C4A" w:rsidRPr="001E3408" w:rsidRDefault="00B57C4A" w:rsidP="00B57C4A">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sidRPr="001E3408">
        <w:rPr>
          <w:rFonts w:ascii="Times New Roman" w:eastAsia="Times New Roman" w:hAnsi="Times New Roman" w:cs="Times New Roman"/>
          <w:sz w:val="28"/>
          <w:szCs w:val="28"/>
        </w:rPr>
        <w:t xml:space="preserve"> </w:t>
      </w:r>
    </w:p>
    <w:p w14:paraId="04609D86" w14:textId="77777777" w:rsidR="00B57C4A" w:rsidRPr="001E3408" w:rsidRDefault="00B57C4A" w:rsidP="00B57C4A">
      <w:pPr>
        <w:spacing w:after="0" w:line="276" w:lineRule="auto"/>
        <w:jc w:val="both"/>
        <w:rPr>
          <w:rFonts w:ascii="Times New Roman" w:hAnsi="Times New Roman" w:cs="Times New Roman"/>
          <w:sz w:val="28"/>
          <w:szCs w:val="28"/>
        </w:rPr>
      </w:pPr>
    </w:p>
    <w:p w14:paraId="0987D43B" w14:textId="77777777" w:rsidR="00B57C4A" w:rsidRDefault="00B57C4A" w:rsidP="00B57C4A">
      <w:pPr>
        <w:spacing w:after="0" w:line="276" w:lineRule="auto"/>
        <w:jc w:val="both"/>
        <w:rPr>
          <w:rFonts w:ascii="Times New Roman" w:hAnsi="Times New Roman" w:cs="Times New Roman"/>
          <w:sz w:val="28"/>
          <w:szCs w:val="28"/>
        </w:rPr>
      </w:pPr>
    </w:p>
    <w:p w14:paraId="3AE597E7" w14:textId="77777777" w:rsidR="00B57C4A" w:rsidRDefault="00B57C4A" w:rsidP="00B57C4A">
      <w:pPr>
        <w:spacing w:after="0" w:line="276" w:lineRule="auto"/>
        <w:jc w:val="both"/>
        <w:rPr>
          <w:rFonts w:ascii="Times New Roman" w:hAnsi="Times New Roman" w:cs="Times New Roman"/>
          <w:sz w:val="28"/>
          <w:szCs w:val="28"/>
        </w:rPr>
      </w:pPr>
    </w:p>
    <w:p w14:paraId="150142CD" w14:textId="4C4D863D" w:rsidR="000E1DFE" w:rsidRDefault="00005413" w:rsidP="000E1DFE">
      <w:pPr>
        <w:pStyle w:val="ReportHead"/>
        <w:suppressAutoHyphens/>
        <w:spacing w:before="120"/>
        <w:ind w:firstLine="709"/>
        <w:jc w:val="both"/>
        <w:rPr>
          <w:i/>
          <w:szCs w:val="28"/>
        </w:rPr>
      </w:pPr>
      <w:r w:rsidRPr="000E1DFE">
        <w:rPr>
          <w:szCs w:val="28"/>
        </w:rPr>
        <w:t xml:space="preserve">Методические указания являются приложением к рабочей программе по дисциплине </w:t>
      </w:r>
      <w:r w:rsidR="000E1DFE" w:rsidRPr="000E1DFE">
        <w:rPr>
          <w:i/>
          <w:szCs w:val="28"/>
        </w:rPr>
        <w:t>«Современные методы исследования в химии и биологии»</w:t>
      </w:r>
      <w:r w:rsidR="00CF0D1C">
        <w:rPr>
          <w:i/>
          <w:szCs w:val="28"/>
        </w:rPr>
        <w:t>.</w:t>
      </w:r>
    </w:p>
    <w:p w14:paraId="4B572EE6" w14:textId="6AAF0B5D" w:rsidR="00BF4CC2" w:rsidRDefault="00BF4CC2" w:rsidP="000E1DFE">
      <w:pPr>
        <w:pStyle w:val="ReportHead"/>
        <w:suppressAutoHyphens/>
        <w:spacing w:before="120"/>
        <w:ind w:firstLine="709"/>
        <w:jc w:val="both"/>
        <w:rPr>
          <w:i/>
          <w:szCs w:val="28"/>
        </w:rPr>
      </w:pPr>
    </w:p>
    <w:p w14:paraId="5853D882" w14:textId="23A5D862" w:rsidR="00BF4CC2" w:rsidRDefault="00BF4CC2" w:rsidP="000E1DFE">
      <w:pPr>
        <w:pStyle w:val="ReportHead"/>
        <w:suppressAutoHyphens/>
        <w:spacing w:before="120"/>
        <w:ind w:firstLine="709"/>
        <w:jc w:val="both"/>
        <w:rPr>
          <w:i/>
          <w:szCs w:val="28"/>
        </w:rPr>
      </w:pPr>
    </w:p>
    <w:p w14:paraId="2C6AE352" w14:textId="1B9F91B7" w:rsidR="00BF4CC2" w:rsidRDefault="00BF4CC2" w:rsidP="000E1DFE">
      <w:pPr>
        <w:pStyle w:val="ReportHead"/>
        <w:suppressAutoHyphens/>
        <w:spacing w:before="120"/>
        <w:ind w:firstLine="709"/>
        <w:jc w:val="both"/>
        <w:rPr>
          <w:i/>
          <w:szCs w:val="28"/>
        </w:rPr>
      </w:pPr>
    </w:p>
    <w:p w14:paraId="53A5D38D" w14:textId="1BB1994C" w:rsidR="00BF4CC2" w:rsidRDefault="00BF4CC2" w:rsidP="000E1DFE">
      <w:pPr>
        <w:pStyle w:val="ReportHead"/>
        <w:suppressAutoHyphens/>
        <w:spacing w:before="120"/>
        <w:ind w:firstLine="709"/>
        <w:jc w:val="both"/>
        <w:rPr>
          <w:i/>
          <w:szCs w:val="28"/>
        </w:rPr>
      </w:pPr>
    </w:p>
    <w:p w14:paraId="0752C09F" w14:textId="0CB4363B" w:rsidR="00BF4CC2" w:rsidRDefault="00BF4CC2" w:rsidP="000E1DFE">
      <w:pPr>
        <w:pStyle w:val="ReportHead"/>
        <w:suppressAutoHyphens/>
        <w:spacing w:before="120"/>
        <w:ind w:firstLine="709"/>
        <w:jc w:val="both"/>
        <w:rPr>
          <w:i/>
          <w:szCs w:val="28"/>
        </w:rPr>
      </w:pPr>
    </w:p>
    <w:p w14:paraId="78913E30" w14:textId="77777777" w:rsidR="00BF4CC2" w:rsidRPr="000E1DFE" w:rsidRDefault="00BF4CC2" w:rsidP="000E1DFE">
      <w:pPr>
        <w:pStyle w:val="ReportHead"/>
        <w:suppressAutoHyphens/>
        <w:spacing w:before="120"/>
        <w:ind w:firstLine="709"/>
        <w:jc w:val="both"/>
        <w:rPr>
          <w:i/>
          <w:szCs w:val="28"/>
        </w:rPr>
      </w:pPr>
    </w:p>
    <w:bookmarkStart w:id="1" w:name="_Hlk129290141" w:displacedByCustomXml="next"/>
    <w:sdt>
      <w:sdtPr>
        <w:id w:val="546031059"/>
        <w:docPartObj>
          <w:docPartGallery w:val="Table of Contents"/>
          <w:docPartUnique/>
        </w:docPartObj>
      </w:sdtPr>
      <w:sdtEndPr/>
      <w:sdtContent>
        <w:p w14:paraId="613045BB" w14:textId="77777777" w:rsidR="00BF4CC2" w:rsidRPr="00C36D4D" w:rsidRDefault="00BF4CC2" w:rsidP="00BF4CC2">
          <w:pPr>
            <w:pStyle w:val="a7"/>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14:paraId="13EFF259" w14:textId="77777777" w:rsidR="00BF4CC2" w:rsidRPr="004B302D" w:rsidRDefault="00BF4CC2" w:rsidP="00BF4CC2">
          <w:pPr>
            <w:rPr>
              <w:rFonts w:ascii="Times New Roman" w:hAnsi="Times New Roman" w:cs="Times New Roman"/>
              <w:sz w:val="24"/>
              <w:szCs w:val="24"/>
              <w:lang w:eastAsia="ru-RU"/>
            </w:rPr>
          </w:pPr>
        </w:p>
        <w:p w14:paraId="71D07CBB" w14:textId="646CC811" w:rsidR="00F156A6" w:rsidRPr="00F156A6" w:rsidRDefault="00BF4CC2" w:rsidP="00F156A6">
          <w:pPr>
            <w:pStyle w:val="11"/>
            <w:rPr>
              <w:rFonts w:eastAsiaTheme="minorEastAsia"/>
              <w:lang w:eastAsia="ru-RU"/>
            </w:rPr>
          </w:pPr>
          <w:r w:rsidRPr="00F156A6">
            <w:rPr>
              <w:sz w:val="24"/>
              <w:szCs w:val="24"/>
            </w:rPr>
            <w:fldChar w:fldCharType="begin"/>
          </w:r>
          <w:r w:rsidRPr="00F156A6">
            <w:rPr>
              <w:sz w:val="24"/>
              <w:szCs w:val="24"/>
            </w:rPr>
            <w:instrText xml:space="preserve"> TOC \o "1-3" \h \z \u </w:instrText>
          </w:r>
          <w:r w:rsidRPr="00F156A6">
            <w:rPr>
              <w:sz w:val="24"/>
              <w:szCs w:val="24"/>
            </w:rPr>
            <w:fldChar w:fldCharType="separate"/>
          </w:r>
          <w:hyperlink w:anchor="_Toc129291069" w:history="1">
            <w:r w:rsidR="00F156A6" w:rsidRPr="00F156A6">
              <w:rPr>
                <w:rStyle w:val="a8"/>
              </w:rPr>
              <w:t>1. Цели и задачи самостоятельной работы студентов</w:t>
            </w:r>
            <w:r w:rsidR="00F156A6" w:rsidRPr="00F156A6">
              <w:rPr>
                <w:webHidden/>
              </w:rPr>
              <w:tab/>
            </w:r>
            <w:r w:rsidR="00F156A6" w:rsidRPr="00F156A6">
              <w:rPr>
                <w:webHidden/>
              </w:rPr>
              <w:fldChar w:fldCharType="begin"/>
            </w:r>
            <w:r w:rsidR="00F156A6" w:rsidRPr="00F156A6">
              <w:rPr>
                <w:webHidden/>
              </w:rPr>
              <w:instrText xml:space="preserve"> PAGEREF _Toc129291069 \h </w:instrText>
            </w:r>
            <w:r w:rsidR="00F156A6" w:rsidRPr="00F156A6">
              <w:rPr>
                <w:webHidden/>
              </w:rPr>
            </w:r>
            <w:r w:rsidR="00F156A6" w:rsidRPr="00F156A6">
              <w:rPr>
                <w:webHidden/>
              </w:rPr>
              <w:fldChar w:fldCharType="separate"/>
            </w:r>
            <w:r w:rsidR="00F156A6" w:rsidRPr="00F156A6">
              <w:rPr>
                <w:webHidden/>
              </w:rPr>
              <w:t>4</w:t>
            </w:r>
            <w:r w:rsidR="00F156A6" w:rsidRPr="00F156A6">
              <w:rPr>
                <w:webHidden/>
              </w:rPr>
              <w:fldChar w:fldCharType="end"/>
            </w:r>
          </w:hyperlink>
        </w:p>
        <w:p w14:paraId="664E0D7D" w14:textId="2ED14568" w:rsidR="00F156A6" w:rsidRPr="00F156A6" w:rsidRDefault="00F156A6" w:rsidP="00F156A6">
          <w:pPr>
            <w:pStyle w:val="11"/>
            <w:rPr>
              <w:rFonts w:eastAsiaTheme="minorEastAsia"/>
              <w:lang w:eastAsia="ru-RU"/>
            </w:rPr>
          </w:pPr>
          <w:hyperlink w:anchor="_Toc129291070" w:history="1">
            <w:r w:rsidRPr="00F156A6">
              <w:rPr>
                <w:rStyle w:val="a8"/>
                <w:rFonts w:eastAsia="Times New Roman"/>
                <w:lang w:eastAsia="ru-RU"/>
              </w:rPr>
              <w:t>2. Методические рекомендации по выполнению различных видов заданий самостоятельной работы и показатели их оценивания</w:t>
            </w:r>
            <w:r w:rsidRPr="00F156A6">
              <w:rPr>
                <w:webHidden/>
              </w:rPr>
              <w:tab/>
            </w:r>
            <w:r w:rsidRPr="00F156A6">
              <w:rPr>
                <w:webHidden/>
              </w:rPr>
              <w:fldChar w:fldCharType="begin"/>
            </w:r>
            <w:r w:rsidRPr="00F156A6">
              <w:rPr>
                <w:webHidden/>
              </w:rPr>
              <w:instrText xml:space="preserve"> PAGEREF _Toc129291070 \h </w:instrText>
            </w:r>
            <w:r w:rsidRPr="00F156A6">
              <w:rPr>
                <w:webHidden/>
              </w:rPr>
            </w:r>
            <w:r w:rsidRPr="00F156A6">
              <w:rPr>
                <w:webHidden/>
              </w:rPr>
              <w:fldChar w:fldCharType="separate"/>
            </w:r>
            <w:r w:rsidRPr="00F156A6">
              <w:rPr>
                <w:webHidden/>
              </w:rPr>
              <w:t>5</w:t>
            </w:r>
            <w:r w:rsidRPr="00F156A6">
              <w:rPr>
                <w:webHidden/>
              </w:rPr>
              <w:fldChar w:fldCharType="end"/>
            </w:r>
          </w:hyperlink>
        </w:p>
        <w:p w14:paraId="5B68627A" w14:textId="105A808A" w:rsidR="00F156A6" w:rsidRPr="00F156A6" w:rsidRDefault="00F156A6" w:rsidP="00F156A6">
          <w:pPr>
            <w:pStyle w:val="11"/>
            <w:rPr>
              <w:rFonts w:eastAsiaTheme="minorEastAsia"/>
              <w:lang w:eastAsia="ru-RU"/>
            </w:rPr>
          </w:pPr>
          <w:hyperlink w:anchor="_Toc129291071" w:history="1">
            <w:r w:rsidRPr="00F156A6">
              <w:rPr>
                <w:rStyle w:val="a8"/>
              </w:rPr>
              <w:t>2.1 Работа с конспектом лекции</w:t>
            </w:r>
            <w:r w:rsidRPr="00F156A6">
              <w:rPr>
                <w:webHidden/>
              </w:rPr>
              <w:tab/>
            </w:r>
            <w:r w:rsidRPr="00F156A6">
              <w:rPr>
                <w:webHidden/>
              </w:rPr>
              <w:fldChar w:fldCharType="begin"/>
            </w:r>
            <w:r w:rsidRPr="00F156A6">
              <w:rPr>
                <w:webHidden/>
              </w:rPr>
              <w:instrText xml:space="preserve"> PAGEREF _Toc129291071 \h </w:instrText>
            </w:r>
            <w:r w:rsidRPr="00F156A6">
              <w:rPr>
                <w:webHidden/>
              </w:rPr>
            </w:r>
            <w:r w:rsidRPr="00F156A6">
              <w:rPr>
                <w:webHidden/>
              </w:rPr>
              <w:fldChar w:fldCharType="separate"/>
            </w:r>
            <w:r w:rsidRPr="00F156A6">
              <w:rPr>
                <w:webHidden/>
              </w:rPr>
              <w:t>5</w:t>
            </w:r>
            <w:r w:rsidRPr="00F156A6">
              <w:rPr>
                <w:webHidden/>
              </w:rPr>
              <w:fldChar w:fldCharType="end"/>
            </w:r>
          </w:hyperlink>
        </w:p>
        <w:p w14:paraId="4E96DC01" w14:textId="701D3274" w:rsidR="00F156A6" w:rsidRPr="00F156A6" w:rsidRDefault="00F156A6" w:rsidP="00F156A6">
          <w:pPr>
            <w:pStyle w:val="11"/>
            <w:rPr>
              <w:rFonts w:eastAsiaTheme="minorEastAsia"/>
              <w:lang w:eastAsia="ru-RU"/>
            </w:rPr>
          </w:pPr>
          <w:hyperlink w:anchor="_Toc129291072" w:history="1">
            <w:r w:rsidRPr="00F156A6">
              <w:rPr>
                <w:rStyle w:val="a8"/>
              </w:rPr>
              <w:t>2.2 Подготовка и выполнение практических работ</w:t>
            </w:r>
            <w:r w:rsidRPr="00F156A6">
              <w:rPr>
                <w:webHidden/>
              </w:rPr>
              <w:tab/>
            </w:r>
            <w:r w:rsidRPr="00F156A6">
              <w:rPr>
                <w:webHidden/>
              </w:rPr>
              <w:fldChar w:fldCharType="begin"/>
            </w:r>
            <w:r w:rsidRPr="00F156A6">
              <w:rPr>
                <w:webHidden/>
              </w:rPr>
              <w:instrText xml:space="preserve"> PAGEREF _Toc129291072 \h </w:instrText>
            </w:r>
            <w:r w:rsidRPr="00F156A6">
              <w:rPr>
                <w:webHidden/>
              </w:rPr>
            </w:r>
            <w:r w:rsidRPr="00F156A6">
              <w:rPr>
                <w:webHidden/>
              </w:rPr>
              <w:fldChar w:fldCharType="separate"/>
            </w:r>
            <w:r w:rsidRPr="00F156A6">
              <w:rPr>
                <w:webHidden/>
              </w:rPr>
              <w:t>6</w:t>
            </w:r>
            <w:r w:rsidRPr="00F156A6">
              <w:rPr>
                <w:webHidden/>
              </w:rPr>
              <w:fldChar w:fldCharType="end"/>
            </w:r>
          </w:hyperlink>
        </w:p>
        <w:p w14:paraId="0C82EB9B" w14:textId="0F219216" w:rsidR="00F156A6" w:rsidRDefault="00F156A6" w:rsidP="00F156A6">
          <w:pPr>
            <w:pStyle w:val="11"/>
            <w:rPr>
              <w:rStyle w:val="a8"/>
            </w:rPr>
          </w:pPr>
          <w:hyperlink w:anchor="_Toc129291073" w:history="1">
            <w:r w:rsidRPr="00F156A6">
              <w:rPr>
                <w:rStyle w:val="a8"/>
                <w:rFonts w:eastAsia="Times New Roman"/>
                <w:lang w:eastAsia="ru-RU"/>
              </w:rPr>
              <w:t>2.3 Подготовка к тестированию</w:t>
            </w:r>
            <w:r w:rsidRPr="00F156A6">
              <w:rPr>
                <w:webHidden/>
              </w:rPr>
              <w:tab/>
            </w:r>
            <w:r w:rsidRPr="00F156A6">
              <w:rPr>
                <w:webHidden/>
              </w:rPr>
              <w:fldChar w:fldCharType="begin"/>
            </w:r>
            <w:r w:rsidRPr="00F156A6">
              <w:rPr>
                <w:webHidden/>
              </w:rPr>
              <w:instrText xml:space="preserve"> PAGEREF _Toc129291073 \h </w:instrText>
            </w:r>
            <w:r w:rsidRPr="00F156A6">
              <w:rPr>
                <w:webHidden/>
              </w:rPr>
            </w:r>
            <w:r w:rsidRPr="00F156A6">
              <w:rPr>
                <w:webHidden/>
              </w:rPr>
              <w:fldChar w:fldCharType="separate"/>
            </w:r>
            <w:r w:rsidRPr="00F156A6">
              <w:rPr>
                <w:webHidden/>
              </w:rPr>
              <w:t>8</w:t>
            </w:r>
            <w:r w:rsidRPr="00F156A6">
              <w:rPr>
                <w:webHidden/>
              </w:rPr>
              <w:fldChar w:fldCharType="end"/>
            </w:r>
          </w:hyperlink>
        </w:p>
        <w:p w14:paraId="6608481F" w14:textId="7F32B1D0" w:rsidR="00F156A6" w:rsidRPr="00F156A6" w:rsidRDefault="00F156A6" w:rsidP="00F156A6">
          <w:pPr>
            <w:spacing w:after="0" w:line="240" w:lineRule="auto"/>
            <w:jc w:val="both"/>
            <w:rPr>
              <w:rFonts w:ascii="Times New Roman" w:eastAsia="Times New Roman" w:hAnsi="Times New Roman" w:cs="Times New Roman"/>
              <w:bCs/>
              <w:sz w:val="24"/>
              <w:szCs w:val="24"/>
              <w:lang w:eastAsia="ru-RU"/>
            </w:rPr>
          </w:pPr>
          <w:proofErr w:type="gramStart"/>
          <w:r w:rsidRPr="00F156A6">
            <w:rPr>
              <w:rFonts w:ascii="Times New Roman" w:eastAsia="Times New Roman" w:hAnsi="Times New Roman" w:cs="Times New Roman"/>
              <w:bCs/>
              <w:color w:val="000000"/>
              <w:sz w:val="24"/>
              <w:szCs w:val="24"/>
              <w:lang w:eastAsia="ru-RU"/>
            </w:rPr>
            <w:t xml:space="preserve">2.4 </w:t>
          </w:r>
          <w:r w:rsidRPr="00F156A6">
            <w:rPr>
              <w:rFonts w:ascii="Times New Roman" w:hAnsi="Times New Roman" w:cs="Times New Roman"/>
              <w:bCs/>
              <w:sz w:val="24"/>
              <w:szCs w:val="24"/>
            </w:rPr>
            <w:t xml:space="preserve"> </w:t>
          </w:r>
          <w:r w:rsidRPr="00F156A6">
            <w:rPr>
              <w:rFonts w:ascii="Times New Roman" w:eastAsia="Times New Roman" w:hAnsi="Times New Roman" w:cs="Times New Roman"/>
              <w:bCs/>
              <w:sz w:val="24"/>
              <w:szCs w:val="24"/>
              <w:lang w:eastAsia="ru-RU"/>
            </w:rPr>
            <w:t>Решение</w:t>
          </w:r>
          <w:proofErr w:type="gramEnd"/>
          <w:r w:rsidRPr="00F156A6">
            <w:rPr>
              <w:rFonts w:ascii="Times New Roman" w:eastAsia="Times New Roman" w:hAnsi="Times New Roman" w:cs="Times New Roman"/>
              <w:bCs/>
              <w:sz w:val="24"/>
              <w:szCs w:val="24"/>
              <w:lang w:eastAsia="ru-RU"/>
            </w:rPr>
            <w:t xml:space="preserve"> типовых задач по дисциплине</w:t>
          </w:r>
          <w:r w:rsidRPr="00F156A6">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r w:rsidRPr="00F156A6">
            <w:rPr>
              <w:rFonts w:ascii="Times New Roman" w:eastAsia="Times New Roman" w:hAnsi="Times New Roman" w:cs="Times New Roman"/>
              <w:bCs/>
              <w:sz w:val="24"/>
              <w:szCs w:val="24"/>
              <w:lang w:eastAsia="ru-RU"/>
            </w:rPr>
            <w:t>9</w:t>
          </w:r>
        </w:p>
        <w:p w14:paraId="1595599A" w14:textId="4069AA2B" w:rsidR="00F156A6" w:rsidRPr="00F156A6" w:rsidRDefault="00F156A6" w:rsidP="00F156A6">
          <w:pPr>
            <w:pStyle w:val="11"/>
            <w:rPr>
              <w:rStyle w:val="a8"/>
            </w:rPr>
          </w:pPr>
          <w:hyperlink w:anchor="_Toc129291074" w:history="1">
            <w:r w:rsidRPr="00F156A6">
              <w:rPr>
                <w:rStyle w:val="a8"/>
              </w:rPr>
              <w:t>2.5 Подготовка индивидуального творческого задания (презентации)</w:t>
            </w:r>
            <w:r w:rsidRPr="00F156A6">
              <w:rPr>
                <w:webHidden/>
              </w:rPr>
              <w:tab/>
            </w:r>
            <w:r w:rsidRPr="00F156A6">
              <w:rPr>
                <w:webHidden/>
              </w:rPr>
              <w:fldChar w:fldCharType="begin"/>
            </w:r>
            <w:r w:rsidRPr="00F156A6">
              <w:rPr>
                <w:webHidden/>
              </w:rPr>
              <w:instrText xml:space="preserve"> PAGEREF _Toc129291074 \h </w:instrText>
            </w:r>
            <w:r w:rsidRPr="00F156A6">
              <w:rPr>
                <w:webHidden/>
              </w:rPr>
            </w:r>
            <w:r w:rsidRPr="00F156A6">
              <w:rPr>
                <w:webHidden/>
              </w:rPr>
              <w:fldChar w:fldCharType="separate"/>
            </w:r>
            <w:r w:rsidRPr="00F156A6">
              <w:rPr>
                <w:webHidden/>
              </w:rPr>
              <w:t>10</w:t>
            </w:r>
            <w:r w:rsidRPr="00F156A6">
              <w:rPr>
                <w:webHidden/>
              </w:rPr>
              <w:fldChar w:fldCharType="end"/>
            </w:r>
          </w:hyperlink>
        </w:p>
        <w:p w14:paraId="36DE3A85" w14:textId="2DB8FA00" w:rsidR="00F156A6" w:rsidRPr="00F156A6" w:rsidRDefault="00F156A6" w:rsidP="00F156A6">
          <w:pPr>
            <w:spacing w:after="0" w:line="240" w:lineRule="auto"/>
            <w:jc w:val="both"/>
            <w:rPr>
              <w:rFonts w:ascii="Times New Roman" w:eastAsia="Times New Roman" w:hAnsi="Times New Roman" w:cs="Times New Roman"/>
              <w:color w:val="000000"/>
              <w:sz w:val="24"/>
              <w:szCs w:val="24"/>
              <w:lang w:eastAsia="ru-RU"/>
            </w:rPr>
          </w:pPr>
          <w:r w:rsidRPr="00F156A6">
            <w:rPr>
              <w:rFonts w:ascii="Times New Roman" w:eastAsia="Times New Roman" w:hAnsi="Times New Roman" w:cs="Times New Roman"/>
              <w:color w:val="000000"/>
              <w:sz w:val="24"/>
              <w:szCs w:val="24"/>
              <w:lang w:eastAsia="ru-RU"/>
            </w:rPr>
            <w:t>2.6 Подготовка и сдача зачета</w:t>
          </w:r>
          <w:r w:rsidRPr="00F156A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F156A6">
            <w:rPr>
              <w:rFonts w:ascii="Times New Roman" w:eastAsia="Times New Roman" w:hAnsi="Times New Roman" w:cs="Times New Roman"/>
              <w:color w:val="000000"/>
              <w:sz w:val="24"/>
              <w:szCs w:val="24"/>
              <w:lang w:eastAsia="ru-RU"/>
            </w:rPr>
            <w:t>10</w:t>
          </w:r>
        </w:p>
        <w:p w14:paraId="30B1FA5B" w14:textId="77777777" w:rsidR="00F156A6" w:rsidRPr="00F156A6" w:rsidRDefault="00F156A6" w:rsidP="00F156A6"/>
        <w:p w14:paraId="5019F94B" w14:textId="1D9B1694" w:rsidR="00BF4CC2" w:rsidRPr="00BF4CC2" w:rsidRDefault="00BF4CC2" w:rsidP="00BF4CC2">
          <w:pPr>
            <w:pStyle w:val="a7"/>
            <w:jc w:val="center"/>
          </w:pPr>
          <w:r w:rsidRPr="00F156A6">
            <w:rPr>
              <w:rFonts w:ascii="Times New Roman" w:hAnsi="Times New Roman" w:cs="Times New Roman"/>
              <w:sz w:val="24"/>
              <w:szCs w:val="24"/>
            </w:rPr>
            <w:fldChar w:fldCharType="end"/>
          </w:r>
        </w:p>
      </w:sdtContent>
    </w:sdt>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14:paraId="64C9B018" w14:textId="77777777" w:rsidR="00B57C4A" w:rsidRDefault="00B57C4A" w:rsidP="00B57C4A">
          <w:pPr>
            <w:pStyle w:val="a7"/>
            <w:jc w:val="center"/>
            <w:rPr>
              <w:rFonts w:ascii="Times New Roman" w:eastAsiaTheme="minorHAnsi" w:hAnsi="Times New Roman" w:cs="Times New Roman"/>
              <w:color w:val="auto"/>
              <w:sz w:val="24"/>
              <w:szCs w:val="24"/>
              <w:lang w:eastAsia="en-US"/>
            </w:rPr>
          </w:pPr>
        </w:p>
        <w:p w14:paraId="28757CA2" w14:textId="77777777" w:rsidR="00B57C4A" w:rsidRDefault="00B57C4A" w:rsidP="00B57C4A">
          <w:r>
            <w:br w:type="page"/>
          </w:r>
        </w:p>
      </w:sdtContent>
    </w:sdt>
    <w:p w14:paraId="4864251C" w14:textId="77777777" w:rsidR="00181FB8" w:rsidRPr="00C36D4D" w:rsidRDefault="00181FB8" w:rsidP="00181FB8">
      <w:pPr>
        <w:pStyle w:val="a5"/>
        <w:ind w:firstLine="709"/>
      </w:pPr>
      <w:bookmarkStart w:id="2" w:name="_Toc98788679"/>
      <w:bookmarkStart w:id="3" w:name="_Toc129291069"/>
      <w:r w:rsidRPr="00C36D4D">
        <w:lastRenderedPageBreak/>
        <w:t>1. Цели и задачи самостоятельной работы студентов</w:t>
      </w:r>
      <w:bookmarkEnd w:id="2"/>
      <w:bookmarkEnd w:id="3"/>
    </w:p>
    <w:p w14:paraId="44F090CB" w14:textId="77777777" w:rsidR="00181FB8" w:rsidRPr="00CA5F6C" w:rsidRDefault="00181FB8" w:rsidP="00181FB8">
      <w:pPr>
        <w:spacing w:after="0" w:line="276" w:lineRule="auto"/>
        <w:jc w:val="both"/>
        <w:rPr>
          <w:rFonts w:ascii="Times New Roman" w:hAnsi="Times New Roman" w:cs="Times New Roman"/>
          <w:sz w:val="24"/>
          <w:szCs w:val="24"/>
        </w:rPr>
      </w:pPr>
    </w:p>
    <w:p w14:paraId="5BEFA29F" w14:textId="77777777" w:rsidR="00181FB8" w:rsidRPr="00855C04" w:rsidRDefault="00181FB8" w:rsidP="00181FB8">
      <w:pPr>
        <w:spacing w:after="0" w:line="276"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133E96AA" w14:textId="77777777" w:rsidR="00181FB8" w:rsidRPr="00855C04" w:rsidRDefault="00181FB8" w:rsidP="00181FB8">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6326B69F" w14:textId="77777777" w:rsidR="00181FB8" w:rsidRPr="00855C04" w:rsidRDefault="00181FB8" w:rsidP="00181FB8">
      <w:pPr>
        <w:spacing w:after="0" w:line="276"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5F38DACF" w14:textId="77777777" w:rsidR="00181FB8" w:rsidRPr="00855C04" w:rsidRDefault="00181FB8" w:rsidP="00181FB8">
      <w:pPr>
        <w:spacing w:after="0"/>
        <w:jc w:val="both"/>
        <w:rPr>
          <w:rFonts w:ascii="Times New Roman" w:hAnsi="Times New Roman" w:cs="Times New Roman"/>
          <w:sz w:val="24"/>
          <w:szCs w:val="24"/>
        </w:rPr>
      </w:pPr>
      <w:r w:rsidRPr="00855C04">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232F2A5E" w14:textId="77777777" w:rsidR="00181FB8" w:rsidRPr="00855C04" w:rsidRDefault="00181FB8" w:rsidP="00181FB8">
      <w:pPr>
        <w:spacing w:after="0"/>
        <w:jc w:val="both"/>
        <w:rPr>
          <w:rFonts w:ascii="Times New Roman" w:hAnsi="Times New Roman" w:cs="Times New Roman"/>
          <w:sz w:val="24"/>
          <w:szCs w:val="24"/>
        </w:rPr>
      </w:pPr>
      <w:r w:rsidRPr="00855C04">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63791297" w14:textId="77777777" w:rsidR="00181FB8" w:rsidRPr="00855C04" w:rsidRDefault="00181FB8" w:rsidP="00181FB8">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w:t>
      </w:r>
      <w:r w:rsidRPr="00855C04">
        <w:rPr>
          <w:rFonts w:ascii="Times New Roman" w:hAnsi="Times New Roman" w:cs="Times New Roman"/>
          <w:sz w:val="24"/>
          <w:szCs w:val="24"/>
        </w:rPr>
        <w:lastRenderedPageBreak/>
        <w:t>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36CB1EC5" w14:textId="77777777" w:rsidR="00181FB8" w:rsidRPr="00855C04" w:rsidRDefault="00181FB8" w:rsidP="00181FB8">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29684555" w14:textId="77777777" w:rsidR="00181FB8" w:rsidRDefault="00181FB8" w:rsidP="00181FB8">
      <w:pPr>
        <w:spacing w:after="0"/>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20389896" w14:textId="77777777" w:rsidR="00181FB8" w:rsidRPr="00EF0D65" w:rsidRDefault="00181FB8" w:rsidP="00181FB8">
      <w:pPr>
        <w:spacing w:after="0"/>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364269A4" w14:textId="77777777" w:rsidR="00181FB8" w:rsidRPr="00407F48" w:rsidRDefault="00181FB8" w:rsidP="00181FB8">
      <w:pPr>
        <w:pStyle w:val="a5"/>
        <w:ind w:firstLine="709"/>
        <w:rPr>
          <w:rFonts w:eastAsia="Times New Roman"/>
          <w:lang w:eastAsia="ru-RU"/>
        </w:rPr>
      </w:pPr>
      <w:bookmarkStart w:id="4" w:name="_Toc98788680"/>
      <w:bookmarkStart w:id="5" w:name="_Toc129291070"/>
      <w:r w:rsidRPr="00407F48">
        <w:rPr>
          <w:rFonts w:eastAsia="Times New Roman"/>
          <w:lang w:eastAsia="ru-RU"/>
        </w:rPr>
        <w:t>2. Методические рекомендации по выполнению различных видов заданий самостоятельной работы и показатели их оценивания</w:t>
      </w:r>
      <w:bookmarkEnd w:id="4"/>
      <w:bookmarkEnd w:id="5"/>
    </w:p>
    <w:p w14:paraId="2CDB866E" w14:textId="77777777" w:rsidR="00181FB8" w:rsidRDefault="00181FB8" w:rsidP="00181FB8">
      <w:pPr>
        <w:pStyle w:val="a5"/>
        <w:ind w:firstLine="709"/>
      </w:pPr>
      <w:bookmarkStart w:id="6" w:name="_Toc98788681"/>
      <w:bookmarkStart w:id="7" w:name="_Toc129291071"/>
      <w:r>
        <w:t xml:space="preserve">2.1 </w:t>
      </w:r>
      <w:r w:rsidRPr="00855C04">
        <w:t>Работа с конспектом лекции</w:t>
      </w:r>
      <w:bookmarkEnd w:id="6"/>
      <w:bookmarkEnd w:id="7"/>
    </w:p>
    <w:p w14:paraId="7CC0F93B" w14:textId="77777777" w:rsidR="00181FB8" w:rsidRDefault="00181FB8" w:rsidP="00181FB8">
      <w:pPr>
        <w:spacing w:after="0" w:line="240" w:lineRule="auto"/>
        <w:jc w:val="both"/>
        <w:rPr>
          <w:rFonts w:ascii="Times New Roman" w:hAnsi="Times New Roman" w:cs="Times New Roman"/>
          <w:sz w:val="24"/>
          <w:szCs w:val="24"/>
        </w:rPr>
      </w:pPr>
    </w:p>
    <w:p w14:paraId="12265362" w14:textId="77777777" w:rsidR="00181FB8" w:rsidRPr="006B78F7"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w:t>
      </w:r>
      <w:r w:rsidRPr="006B78F7">
        <w:rPr>
          <w:rFonts w:ascii="Times New Roman" w:eastAsia="Times New Roman" w:hAnsi="Times New Roman" w:cs="Times New Roman"/>
          <w:sz w:val="24"/>
          <w:szCs w:val="24"/>
          <w:lang w:eastAsia="ru-RU"/>
        </w:rPr>
        <w:lastRenderedPageBreak/>
        <w:t>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63598F52" w14:textId="77777777" w:rsidR="00181FB8" w:rsidRPr="006B78F7"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7DDC29E2" w14:textId="77777777" w:rsidR="00181FB8" w:rsidRPr="006B78F7"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023FAEED" w14:textId="77777777" w:rsidR="00181FB8" w:rsidRPr="006B78F7"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60267C42" w14:textId="77777777" w:rsidR="00181FB8" w:rsidRPr="006B78F7"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14:paraId="3F79D8BB" w14:textId="77777777" w:rsidR="00181FB8" w:rsidRPr="006B78F7"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407C45DD" w14:textId="77777777" w:rsidR="00181FB8"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7A911782" w14:textId="77777777" w:rsidR="00181FB8" w:rsidRPr="006B78F7"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2B3FC978" w14:textId="77777777" w:rsidR="00181FB8" w:rsidRPr="006B78F7"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4920C228" w14:textId="77777777" w:rsidR="00181FB8"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08C54FE7" w14:textId="77777777" w:rsidR="00181FB8" w:rsidRPr="00EF0D65" w:rsidRDefault="00181FB8" w:rsidP="00181FB8">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00D8085A" w14:textId="528F8C97" w:rsidR="00F156A6" w:rsidRDefault="00F156A6" w:rsidP="00F156A6">
      <w:pPr>
        <w:pStyle w:val="a5"/>
        <w:ind w:firstLine="709"/>
      </w:pPr>
      <w:bookmarkStart w:id="8" w:name="_Toc98788683"/>
      <w:bookmarkStart w:id="9" w:name="_Toc129291072"/>
      <w:r>
        <w:t>2.2 Подготовка и выполнение практических работ</w:t>
      </w:r>
      <w:bookmarkEnd w:id="9"/>
    </w:p>
    <w:p w14:paraId="7AC52116" w14:textId="77777777" w:rsidR="00F156A6" w:rsidRDefault="00F156A6" w:rsidP="00F156A6">
      <w:pPr>
        <w:pStyle w:val="ReportHead"/>
        <w:tabs>
          <w:tab w:val="left" w:pos="10432"/>
        </w:tabs>
        <w:suppressAutoHyphens/>
        <w:jc w:val="both"/>
        <w:rPr>
          <w:sz w:val="24"/>
          <w:szCs w:val="24"/>
        </w:rPr>
      </w:pPr>
    </w:p>
    <w:p w14:paraId="77933244"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lastRenderedPageBreak/>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64FC4806"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работы составляют важную часть теоретической и профессиональной подготовки обучающихся. Они направлены на подтверждение теоретических положений и формирование учебных и профессиональных умений.</w:t>
      </w:r>
    </w:p>
    <w:p w14:paraId="3D63E89E"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работы и практические занятия относятся к основным видам учебных занятий.</w:t>
      </w:r>
    </w:p>
    <w:p w14:paraId="3CDFD874"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учащимися практических работ и проведение практических занятий направлено на: </w:t>
      </w:r>
    </w:p>
    <w:p w14:paraId="727FB8EC"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28E62D52"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216578BC"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4CD584E2"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работы и практические занятия имеют важные дидактические цели.</w:t>
      </w:r>
    </w:p>
    <w:p w14:paraId="3657C1F8"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Ведущей дидактической целью практических работ является подтверждение и проверка существенных теоретических положений.</w:t>
      </w:r>
    </w:p>
    <w:p w14:paraId="5FB92833"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ходе выполнения заданий у обучающихся формируются: </w:t>
      </w:r>
    </w:p>
    <w:p w14:paraId="5D4815F3"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317EFAEC"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6F6CFBEF"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4309F59D"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Содержанием практических занятий является: </w:t>
      </w:r>
    </w:p>
    <w:p w14:paraId="70205030"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решение разного рода задач, в том числе профессиональных; </w:t>
      </w:r>
    </w:p>
    <w:p w14:paraId="22B13E92"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выполнение вычислений, расчетов; </w:t>
      </w:r>
    </w:p>
    <w:p w14:paraId="04BA27B5"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7491F4DC"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1E6B9F46"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практических занятиях обучающиеся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21CA03F1"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5E060147"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обучающихся. Количество часов, отводимых на практические работы и практические занятия, фиксируется в учебных программах.</w:t>
      </w:r>
    </w:p>
    <w:p w14:paraId="276BDAA2"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обучающихся, являются инструктаж, проводимый преподавателем и также организация обсуждения итогов выполнения практической работы.</w:t>
      </w:r>
    </w:p>
    <w:p w14:paraId="6FAF4A85"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занятие должно проводиться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обучающихся,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32CAD012"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Выполнению практических работ и практических занятий предшествует проверка знаний обучающихся - их теоретической готовности к выполнению задания.</w:t>
      </w:r>
    </w:p>
    <w:p w14:paraId="299D10D7"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Формы организации обучающихся на практических занятиях: фронтальная, групповая и индивидуальная.</w:t>
      </w:r>
    </w:p>
    <w:p w14:paraId="099BDAD4"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фронтальной форме организации занятий все обучающиеся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3B26BEDF" w14:textId="77777777" w:rsidR="00F156A6" w:rsidRDefault="00F156A6" w:rsidP="00F156A6">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w:t>
      </w:r>
      <w:proofErr w:type="gramStart"/>
      <w:r>
        <w:rPr>
          <w:rFonts w:ascii="Times New Roman" w:hAnsi="Times New Roman" w:cs="Times New Roman"/>
          <w:sz w:val="24"/>
          <w:szCs w:val="24"/>
        </w:rPr>
        <w:t>»,  в</w:t>
      </w:r>
      <w:proofErr w:type="gramEnd"/>
      <w:r>
        <w:rPr>
          <w:rFonts w:ascii="Times New Roman" w:hAnsi="Times New Roman" w:cs="Times New Roman"/>
          <w:sz w:val="24"/>
          <w:szCs w:val="24"/>
        </w:rPr>
        <w:t xml:space="preserve">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504FB34F" w14:textId="77777777" w:rsidR="00181FB8" w:rsidRPr="003139DD" w:rsidRDefault="00181FB8" w:rsidP="00181FB8">
      <w:pPr>
        <w:pStyle w:val="a5"/>
        <w:ind w:firstLine="709"/>
        <w:rPr>
          <w:rFonts w:eastAsia="Times New Roman"/>
          <w:lang w:eastAsia="ru-RU"/>
        </w:rPr>
      </w:pPr>
      <w:bookmarkStart w:id="10" w:name="_Toc129291073"/>
      <w:r>
        <w:rPr>
          <w:rFonts w:eastAsia="Times New Roman"/>
          <w:lang w:eastAsia="ru-RU"/>
        </w:rPr>
        <w:t>2</w:t>
      </w:r>
      <w:r w:rsidRPr="003139DD">
        <w:rPr>
          <w:rFonts w:eastAsia="Times New Roman"/>
          <w:lang w:eastAsia="ru-RU"/>
        </w:rPr>
        <w:t>.3 Подготовка к тестированию</w:t>
      </w:r>
      <w:bookmarkEnd w:id="8"/>
      <w:bookmarkEnd w:id="10"/>
    </w:p>
    <w:p w14:paraId="1C9ECF72" w14:textId="77777777" w:rsidR="00181FB8"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14:paraId="1389088E" w14:textId="77777777" w:rsidR="00181FB8"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14:paraId="0B19F5A6" w14:textId="77777777" w:rsidR="00181FB8" w:rsidRDefault="00181FB8" w:rsidP="00181FB8">
      <w:pPr>
        <w:spacing w:before="225" w:after="100" w:afterAutospacing="1" w:line="288" w:lineRule="atLeast"/>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14:paraId="7DF18E68" w14:textId="77777777" w:rsidR="00181FB8" w:rsidRPr="005A2E04" w:rsidRDefault="00181FB8" w:rsidP="00181FB8">
      <w:pPr>
        <w:spacing w:before="225" w:after="100" w:afterAutospacing="1" w:line="288" w:lineRule="atLeast"/>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36F13952" w14:textId="77777777" w:rsidR="00181FB8" w:rsidRPr="00D0502B"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5F30DD46" w14:textId="77777777" w:rsidR="00181FB8" w:rsidRPr="00D0502B"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70A5A224" w14:textId="77777777" w:rsidR="00181FB8" w:rsidRPr="00D0502B"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1D4A2582" w14:textId="77777777" w:rsidR="00181FB8" w:rsidRPr="00D0502B"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14:paraId="408DAB64" w14:textId="77777777" w:rsidR="00181FB8" w:rsidRPr="00D0502B"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15F4F9E4" w14:textId="77777777" w:rsidR="00181FB8" w:rsidRPr="00D0502B"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72235C25" w14:textId="77777777" w:rsidR="00181FB8" w:rsidRPr="003139DD"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14:paraId="5192D9BF" w14:textId="77777777" w:rsidR="00181FB8"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xml:space="preserve">.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w:t>
      </w:r>
      <w:r>
        <w:rPr>
          <w:rFonts w:ascii="Times New Roman" w:eastAsia="Times New Roman" w:hAnsi="Times New Roman" w:cs="Times New Roman"/>
          <w:color w:val="000000"/>
          <w:sz w:val="24"/>
          <w:szCs w:val="24"/>
          <w:lang w:eastAsia="ru-RU"/>
        </w:rPr>
        <w:t xml:space="preserve">зачета и </w:t>
      </w:r>
      <w:r w:rsidRPr="00D0502B">
        <w:rPr>
          <w:rFonts w:ascii="Times New Roman" w:eastAsia="Times New Roman" w:hAnsi="Times New Roman" w:cs="Times New Roman"/>
          <w:color w:val="000000"/>
          <w:sz w:val="24"/>
          <w:szCs w:val="24"/>
          <w:lang w:eastAsia="ru-RU"/>
        </w:rPr>
        <w:t>экзамена, но и вообще способствуют развит</w:t>
      </w:r>
      <w:r>
        <w:rPr>
          <w:rFonts w:ascii="Times New Roman" w:eastAsia="Times New Roman" w:hAnsi="Times New Roman" w:cs="Times New Roman"/>
          <w:color w:val="000000"/>
          <w:sz w:val="24"/>
          <w:szCs w:val="24"/>
          <w:lang w:eastAsia="ru-RU"/>
        </w:rPr>
        <w:t>ию навыков мыслительной работы.</w:t>
      </w:r>
    </w:p>
    <w:p w14:paraId="09B85A38" w14:textId="77777777" w:rsidR="00181FB8" w:rsidRPr="00E305F8" w:rsidRDefault="00181FB8" w:rsidP="00181FB8">
      <w:pPr>
        <w:spacing w:after="0" w:line="240" w:lineRule="auto"/>
        <w:ind w:firstLine="709"/>
        <w:jc w:val="both"/>
        <w:rPr>
          <w:rFonts w:ascii="Times New Roman" w:eastAsia="Times New Roman" w:hAnsi="Times New Roman" w:cs="Times New Roman"/>
          <w:b/>
          <w:sz w:val="24"/>
          <w:szCs w:val="24"/>
          <w:lang w:eastAsia="ru-RU"/>
        </w:rPr>
      </w:pPr>
      <w:r w:rsidRPr="00DD1344">
        <w:rPr>
          <w:rFonts w:ascii="Times New Roman" w:eastAsia="Times New Roman" w:hAnsi="Times New Roman" w:cs="Times New Roman"/>
          <w:b/>
          <w:color w:val="000000"/>
          <w:sz w:val="24"/>
          <w:szCs w:val="24"/>
          <w:lang w:eastAsia="ru-RU"/>
        </w:rPr>
        <w:t xml:space="preserve">2.4 </w:t>
      </w:r>
      <w:r>
        <w:rPr>
          <w:rFonts w:ascii="Times New Roman" w:hAnsi="Times New Roman" w:cs="Times New Roman"/>
          <w:b/>
          <w:sz w:val="24"/>
          <w:szCs w:val="24"/>
        </w:rPr>
        <w:t xml:space="preserve"> </w:t>
      </w:r>
      <w:bookmarkStart w:id="11" w:name="_Hlk98094457"/>
      <w:r w:rsidRPr="00E305F8">
        <w:rPr>
          <w:rFonts w:ascii="Times New Roman" w:eastAsia="Times New Roman" w:hAnsi="Times New Roman" w:cs="Times New Roman"/>
          <w:b/>
          <w:sz w:val="24"/>
          <w:szCs w:val="24"/>
          <w:lang w:eastAsia="ru-RU"/>
        </w:rPr>
        <w:t>Решение типовых задач по дисциплине</w:t>
      </w:r>
    </w:p>
    <w:p w14:paraId="0069C40E" w14:textId="77777777" w:rsidR="00181FB8" w:rsidRPr="00E305F8" w:rsidRDefault="00181FB8" w:rsidP="00181FB8">
      <w:pPr>
        <w:spacing w:after="0" w:line="240" w:lineRule="auto"/>
        <w:ind w:firstLine="709"/>
        <w:jc w:val="both"/>
        <w:rPr>
          <w:rFonts w:ascii="Times New Roman" w:eastAsia="Times New Roman" w:hAnsi="Times New Roman" w:cs="Times New Roman"/>
          <w:sz w:val="24"/>
          <w:szCs w:val="24"/>
          <w:lang w:eastAsia="ru-RU"/>
        </w:rPr>
      </w:pPr>
    </w:p>
    <w:p w14:paraId="7492F8EB" w14:textId="77777777" w:rsidR="00181FB8" w:rsidRPr="00E305F8" w:rsidRDefault="00181FB8" w:rsidP="00181FB8">
      <w:pPr>
        <w:spacing w:after="0" w:line="240" w:lineRule="auto"/>
        <w:ind w:firstLine="709"/>
        <w:jc w:val="both"/>
        <w:rPr>
          <w:rFonts w:ascii="Times New Roman" w:eastAsia="Times New Roman" w:hAnsi="Times New Roman" w:cs="Times New Roman"/>
          <w:sz w:val="24"/>
          <w:szCs w:val="24"/>
          <w:lang w:eastAsia="ru-RU"/>
        </w:rPr>
      </w:pPr>
      <w:bookmarkStart w:id="12" w:name="_Hlk98094431"/>
      <w:r w:rsidRPr="00E305F8">
        <w:rPr>
          <w:rFonts w:ascii="Times New Roman" w:eastAsia="Times New Roman" w:hAnsi="Times New Roman" w:cs="Times New Roman"/>
          <w:sz w:val="24"/>
          <w:szCs w:val="24"/>
          <w:lang w:eastAsia="ru-RU"/>
        </w:rPr>
        <w:t>При решении задач необходимо руководствоваться несколькими простыми правилами:</w:t>
      </w:r>
    </w:p>
    <w:p w14:paraId="4564332D" w14:textId="77777777" w:rsidR="00181FB8" w:rsidRPr="00E305F8"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E305F8">
        <w:rPr>
          <w:rFonts w:ascii="Times New Roman" w:eastAsia="Times New Roman" w:hAnsi="Times New Roman" w:cs="Times New Roman"/>
          <w:sz w:val="24"/>
          <w:szCs w:val="24"/>
          <w:lang w:eastAsia="ru-RU"/>
        </w:rPr>
        <w:t>Внимательно прочитать условие задачи; записать, что дано; перевести, если это необходимо, единицы физических величин в единицы системы СИ (некоторые внесистемные единицы допускаются, например литры); записать, если это необходимо, уравнение реакции и расставить коэффициенты; решать задачу, используя понятие о количестве вещества, а не метод составления пропорций; записать ответ.</w:t>
      </w:r>
    </w:p>
    <w:p w14:paraId="300C2B7A" w14:textId="40D863A7" w:rsidR="00181FB8" w:rsidRDefault="00181FB8" w:rsidP="00181FB8">
      <w:pPr>
        <w:spacing w:after="0" w:line="240" w:lineRule="auto"/>
        <w:ind w:firstLine="709"/>
        <w:jc w:val="both"/>
        <w:rPr>
          <w:rFonts w:ascii="Times New Roman" w:eastAsia="Times New Roman" w:hAnsi="Times New Roman" w:cs="Times New Roman"/>
          <w:sz w:val="24"/>
          <w:szCs w:val="24"/>
          <w:lang w:eastAsia="ru-RU"/>
        </w:rPr>
      </w:pPr>
      <w:r w:rsidRPr="00E305F8">
        <w:rPr>
          <w:rFonts w:ascii="Times New Roman" w:eastAsia="Times New Roman" w:hAnsi="Times New Roman" w:cs="Times New Roman"/>
          <w:sz w:val="24"/>
          <w:szCs w:val="24"/>
          <w:lang w:eastAsia="ru-RU"/>
        </w:rPr>
        <w:lastRenderedPageBreak/>
        <w:t xml:space="preserve">В целях успешной подготовки по дисциплине следует внимательно рассмотреть решения задач, приводимых в тексте, а также самостоятельно решить достаточное число их. Именно в процессе решения задач будут закреплены основные теоретические положения курса изучаемой дисциплины. Решать задачи необходимо на протяжении всего времени изучения основ курса и подготовки к </w:t>
      </w:r>
      <w:r w:rsidR="008477E9">
        <w:rPr>
          <w:rFonts w:ascii="Times New Roman" w:eastAsia="Times New Roman" w:hAnsi="Times New Roman" w:cs="Times New Roman"/>
          <w:sz w:val="24"/>
          <w:szCs w:val="24"/>
          <w:lang w:eastAsia="ru-RU"/>
        </w:rPr>
        <w:t>зачету</w:t>
      </w:r>
      <w:r w:rsidRPr="00E305F8">
        <w:rPr>
          <w:rFonts w:ascii="Times New Roman" w:eastAsia="Times New Roman" w:hAnsi="Times New Roman" w:cs="Times New Roman"/>
          <w:sz w:val="24"/>
          <w:szCs w:val="24"/>
          <w:lang w:eastAsia="ru-RU"/>
        </w:rPr>
        <w:t>.</w:t>
      </w:r>
    </w:p>
    <w:bookmarkEnd w:id="11"/>
    <w:bookmarkEnd w:id="12"/>
    <w:p w14:paraId="5DECB0E6" w14:textId="77777777" w:rsidR="00181FB8" w:rsidRPr="00E305F8" w:rsidRDefault="00181FB8" w:rsidP="00181FB8">
      <w:pPr>
        <w:spacing w:after="0" w:line="240" w:lineRule="auto"/>
        <w:ind w:firstLine="709"/>
        <w:jc w:val="both"/>
        <w:rPr>
          <w:rFonts w:ascii="Times New Roman" w:eastAsia="Times New Roman" w:hAnsi="Times New Roman" w:cs="Times New Roman"/>
          <w:sz w:val="24"/>
          <w:szCs w:val="24"/>
          <w:lang w:eastAsia="ru-RU"/>
        </w:rPr>
      </w:pPr>
    </w:p>
    <w:p w14:paraId="5C4B4FA1" w14:textId="77777777" w:rsidR="00181FB8" w:rsidRDefault="00181FB8" w:rsidP="00181FB8">
      <w:pPr>
        <w:spacing w:after="0" w:line="240" w:lineRule="auto"/>
        <w:ind w:firstLine="709"/>
        <w:jc w:val="both"/>
        <w:outlineLvl w:val="0"/>
        <w:rPr>
          <w:rFonts w:ascii="Times New Roman" w:hAnsi="Times New Roman" w:cs="Times New Roman"/>
          <w:b/>
          <w:sz w:val="24"/>
          <w:szCs w:val="24"/>
        </w:rPr>
      </w:pPr>
      <w:bookmarkStart w:id="13" w:name="_Toc98788684"/>
      <w:bookmarkStart w:id="14" w:name="_Toc129291074"/>
      <w:r>
        <w:rPr>
          <w:rFonts w:ascii="Times New Roman" w:hAnsi="Times New Roman" w:cs="Times New Roman"/>
          <w:b/>
          <w:sz w:val="24"/>
          <w:szCs w:val="24"/>
        </w:rPr>
        <w:t>2.5 Подготовка индивидуального творческого задания (презентации)</w:t>
      </w:r>
      <w:bookmarkEnd w:id="13"/>
      <w:bookmarkEnd w:id="14"/>
      <w:r>
        <w:rPr>
          <w:rFonts w:ascii="Times New Roman" w:hAnsi="Times New Roman" w:cs="Times New Roman"/>
          <w:b/>
          <w:sz w:val="24"/>
          <w:szCs w:val="24"/>
        </w:rPr>
        <w:t xml:space="preserve"> </w:t>
      </w:r>
    </w:p>
    <w:p w14:paraId="503AB8CA" w14:textId="77777777" w:rsidR="00181FB8" w:rsidRDefault="00181FB8" w:rsidP="00181FB8">
      <w:pPr>
        <w:spacing w:after="0" w:line="240" w:lineRule="auto"/>
        <w:ind w:firstLine="709"/>
        <w:jc w:val="both"/>
        <w:rPr>
          <w:rFonts w:ascii="Times New Roman" w:hAnsi="Times New Roman" w:cs="Times New Roman"/>
          <w:b/>
          <w:sz w:val="24"/>
          <w:szCs w:val="24"/>
        </w:rPr>
      </w:pPr>
    </w:p>
    <w:p w14:paraId="77D00D66" w14:textId="77777777" w:rsidR="00181FB8" w:rsidRDefault="00181FB8" w:rsidP="00181FB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Презентации должны быть выполнены в формате Power Point и состоять из 10 слайдов:</w:t>
      </w:r>
    </w:p>
    <w:p w14:paraId="039EF11A" w14:textId="77777777" w:rsidR="00181FB8" w:rsidRDefault="00181FB8" w:rsidP="00181FB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03942D6B" w14:textId="77777777" w:rsidR="00181FB8" w:rsidRDefault="00181FB8" w:rsidP="00181FB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669F1379" w14:textId="77777777" w:rsidR="00181FB8" w:rsidRDefault="00181FB8" w:rsidP="00181FB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- 10 слайд «Спасибо за внимание!».</w:t>
      </w:r>
    </w:p>
    <w:p w14:paraId="7FBAEC3C" w14:textId="77777777" w:rsidR="00181FB8" w:rsidRDefault="00181FB8" w:rsidP="00181FB8">
      <w:pPr>
        <w:spacing w:after="0" w:line="240" w:lineRule="auto"/>
        <w:ind w:right="-1" w:firstLine="709"/>
        <w:jc w:val="both"/>
        <w:rPr>
          <w:rFonts w:ascii="Times New Roman" w:eastAsia="Times New Roman" w:hAnsi="Times New Roman" w:cs="Times New Roman"/>
          <w:b/>
          <w:sz w:val="24"/>
          <w:szCs w:val="24"/>
          <w:lang w:eastAsia="ru-RU"/>
        </w:rPr>
      </w:pPr>
    </w:p>
    <w:p w14:paraId="4105AD7D" w14:textId="77777777" w:rsidR="00181FB8" w:rsidRDefault="00181FB8" w:rsidP="00181FB8">
      <w:pPr>
        <w:spacing w:before="225" w:after="100" w:afterAutospacing="1" w:line="288" w:lineRule="atLeast"/>
        <w:ind w:firstLine="851"/>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2.6 </w:t>
      </w:r>
      <w:r w:rsidRPr="00DD1344">
        <w:rPr>
          <w:rFonts w:ascii="Times New Roman" w:eastAsia="Times New Roman" w:hAnsi="Times New Roman" w:cs="Times New Roman"/>
          <w:b/>
          <w:color w:val="000000"/>
          <w:sz w:val="24"/>
          <w:szCs w:val="24"/>
          <w:lang w:eastAsia="ru-RU"/>
        </w:rPr>
        <w:t>Подготовка и сдача зачета</w:t>
      </w:r>
    </w:p>
    <w:p w14:paraId="11DD5946" w14:textId="77777777" w:rsidR="00181FB8" w:rsidRPr="00643AB0" w:rsidRDefault="00181FB8" w:rsidP="00181FB8">
      <w:pPr>
        <w:spacing w:after="0" w:line="240" w:lineRule="auto"/>
        <w:ind w:firstLine="709"/>
        <w:jc w:val="both"/>
        <w:rPr>
          <w:rFonts w:ascii="Times New Roman" w:eastAsia="Times New Roman" w:hAnsi="Times New Roman" w:cs="Times New Roman"/>
          <w:color w:val="000000"/>
          <w:sz w:val="24"/>
          <w:szCs w:val="28"/>
          <w:lang w:eastAsia="ru-RU"/>
        </w:rPr>
      </w:pPr>
      <w:r w:rsidRPr="00643AB0">
        <w:rPr>
          <w:rFonts w:ascii="Times New Roman" w:eastAsia="Times New Roman" w:hAnsi="Times New Roman" w:cs="Times New Roman"/>
          <w:color w:val="000000"/>
          <w:sz w:val="24"/>
          <w:szCs w:val="28"/>
          <w:lang w:eastAsia="ru-RU"/>
        </w:rPr>
        <w:t xml:space="preserve">Зачет проводится по расписанию сессии. </w:t>
      </w:r>
    </w:p>
    <w:p w14:paraId="73B68321" w14:textId="77777777" w:rsidR="00181FB8" w:rsidRPr="00643AB0" w:rsidRDefault="00181FB8" w:rsidP="00181FB8">
      <w:pPr>
        <w:spacing w:after="0" w:line="240" w:lineRule="auto"/>
        <w:ind w:firstLine="709"/>
        <w:jc w:val="both"/>
        <w:rPr>
          <w:rFonts w:ascii="Times New Roman" w:eastAsia="Times New Roman" w:hAnsi="Times New Roman" w:cs="Times New Roman"/>
          <w:color w:val="000000"/>
          <w:sz w:val="24"/>
          <w:szCs w:val="28"/>
          <w:lang w:eastAsia="ru-RU"/>
        </w:rPr>
      </w:pPr>
      <w:r w:rsidRPr="00643AB0">
        <w:rPr>
          <w:rFonts w:ascii="Times New Roman" w:eastAsia="Times New Roman" w:hAnsi="Times New Roman" w:cs="Times New Roman"/>
          <w:color w:val="000000"/>
          <w:sz w:val="24"/>
          <w:szCs w:val="28"/>
          <w:lang w:eastAsia="ru-RU"/>
        </w:rPr>
        <w:t>Форма проведения</w:t>
      </w:r>
      <w:r>
        <w:rPr>
          <w:rFonts w:ascii="Times New Roman" w:eastAsia="Times New Roman" w:hAnsi="Times New Roman" w:cs="Times New Roman"/>
          <w:color w:val="000000"/>
          <w:sz w:val="24"/>
          <w:szCs w:val="28"/>
          <w:lang w:eastAsia="ru-RU"/>
        </w:rPr>
        <w:t xml:space="preserve"> </w:t>
      </w:r>
      <w:r w:rsidRPr="00643AB0">
        <w:rPr>
          <w:rFonts w:ascii="Times New Roman" w:eastAsia="Times New Roman" w:hAnsi="Times New Roman" w:cs="Times New Roman"/>
          <w:color w:val="000000"/>
          <w:sz w:val="24"/>
          <w:szCs w:val="28"/>
          <w:lang w:eastAsia="ru-RU"/>
        </w:rPr>
        <w:t xml:space="preserve"> – устно-письменная. </w:t>
      </w:r>
    </w:p>
    <w:p w14:paraId="3BD18BBD" w14:textId="77777777" w:rsidR="00181FB8" w:rsidRPr="00DD1344" w:rsidRDefault="00181FB8" w:rsidP="00181FB8">
      <w:pPr>
        <w:spacing w:after="0" w:line="240" w:lineRule="auto"/>
        <w:ind w:firstLine="709"/>
        <w:jc w:val="both"/>
        <w:rPr>
          <w:rFonts w:ascii="Times New Roman" w:eastAsia="Times New Roman" w:hAnsi="Times New Roman" w:cs="Times New Roman"/>
          <w:color w:val="000000"/>
          <w:sz w:val="24"/>
          <w:szCs w:val="28"/>
          <w:lang w:eastAsia="ru-RU"/>
        </w:rPr>
      </w:pPr>
      <w:r w:rsidRPr="00DD1344">
        <w:rPr>
          <w:rFonts w:ascii="Times New Roman" w:eastAsia="Times New Roman" w:hAnsi="Times New Roman" w:cs="Times New Roman"/>
          <w:color w:val="000000"/>
          <w:sz w:val="24"/>
          <w:szCs w:val="28"/>
          <w:lang w:eastAsia="ru-RU"/>
        </w:rPr>
        <w:t xml:space="preserve">«Зачтено» выставляется студенту, если </w:t>
      </w:r>
      <w:r w:rsidRPr="00DD1344">
        <w:rPr>
          <w:rStyle w:val="3"/>
          <w:sz w:val="24"/>
          <w:szCs w:val="24"/>
          <w:u w:val="none"/>
        </w:rPr>
        <w:t xml:space="preserve">дан развернутый ответ на поставленный вопрос, где студент демонстрирует знания, приобретенные на лекционных и лабораторных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w:t>
      </w:r>
    </w:p>
    <w:p w14:paraId="70EAAA26" w14:textId="77777777" w:rsidR="00181FB8" w:rsidRPr="00DD1344" w:rsidRDefault="00181FB8" w:rsidP="00181FB8">
      <w:pPr>
        <w:spacing w:after="0" w:line="240" w:lineRule="auto"/>
        <w:ind w:firstLine="709"/>
        <w:jc w:val="both"/>
        <w:rPr>
          <w:rStyle w:val="3"/>
          <w:sz w:val="24"/>
          <w:szCs w:val="24"/>
          <w:u w:val="none"/>
        </w:rPr>
      </w:pPr>
      <w:r w:rsidRPr="00DD1344">
        <w:rPr>
          <w:rStyle w:val="3"/>
          <w:sz w:val="24"/>
          <w:szCs w:val="24"/>
          <w:u w:val="none"/>
        </w:rPr>
        <w:t>«Не зачтено» выставляется студенту, если 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т.е. студент не способен ответить на вопросы даже при дополнительных наводящих вопросах преподавателя.</w:t>
      </w:r>
    </w:p>
    <w:p w14:paraId="758E617F" w14:textId="77777777" w:rsidR="00181FB8" w:rsidRPr="00DD1344" w:rsidRDefault="00181FB8" w:rsidP="00181FB8">
      <w:pPr>
        <w:spacing w:after="0" w:line="240" w:lineRule="auto"/>
        <w:ind w:firstLine="709"/>
        <w:jc w:val="both"/>
        <w:rPr>
          <w:rFonts w:ascii="Times New Roman" w:eastAsia="Times New Roman" w:hAnsi="Times New Roman" w:cs="Times New Roman"/>
          <w:color w:val="000000"/>
          <w:sz w:val="24"/>
          <w:szCs w:val="28"/>
          <w:lang w:eastAsia="ru-RU"/>
        </w:rPr>
      </w:pPr>
      <w:r w:rsidRPr="00DD1344">
        <w:rPr>
          <w:rFonts w:ascii="Times New Roman" w:eastAsia="Times New Roman" w:hAnsi="Times New Roman" w:cs="Times New Roman"/>
          <w:color w:val="000000"/>
          <w:sz w:val="24"/>
          <w:szCs w:val="28"/>
          <w:lang w:eastAsia="ru-RU"/>
        </w:rPr>
        <w:t xml:space="preserve">Результаты аттестации заносятся в </w:t>
      </w:r>
      <w:proofErr w:type="spellStart"/>
      <w:r w:rsidRPr="00DD1344">
        <w:rPr>
          <w:rFonts w:ascii="Times New Roman" w:eastAsia="Times New Roman" w:hAnsi="Times New Roman" w:cs="Times New Roman"/>
          <w:color w:val="000000"/>
          <w:sz w:val="24"/>
          <w:szCs w:val="28"/>
          <w:lang w:eastAsia="ru-RU"/>
        </w:rPr>
        <w:t>экзаменационно</w:t>
      </w:r>
      <w:proofErr w:type="spellEnd"/>
      <w:r w:rsidRPr="00DD1344">
        <w:rPr>
          <w:rFonts w:ascii="Times New Roman" w:eastAsia="Times New Roman" w:hAnsi="Times New Roman" w:cs="Times New Roman"/>
          <w:color w:val="000000"/>
          <w:sz w:val="24"/>
          <w:szCs w:val="28"/>
          <w:lang w:eastAsia="ru-RU"/>
        </w:rPr>
        <w:t>-зачетную ведомость и зачетную книжку студента (при получении зачета).</w:t>
      </w:r>
    </w:p>
    <w:p w14:paraId="723F4257" w14:textId="77777777" w:rsidR="00181FB8" w:rsidRPr="00643AB0" w:rsidRDefault="00181FB8" w:rsidP="00181FB8">
      <w:pPr>
        <w:spacing w:after="0" w:line="240" w:lineRule="auto"/>
        <w:ind w:firstLine="709"/>
        <w:jc w:val="both"/>
        <w:rPr>
          <w:rFonts w:ascii="Times New Roman" w:eastAsia="Times New Roman" w:hAnsi="Times New Roman" w:cs="Times New Roman"/>
          <w:color w:val="000000"/>
          <w:sz w:val="24"/>
          <w:szCs w:val="28"/>
          <w:lang w:eastAsia="ru-RU"/>
        </w:rPr>
      </w:pPr>
      <w:r w:rsidRPr="00643AB0">
        <w:rPr>
          <w:rFonts w:ascii="Times New Roman" w:eastAsia="Times New Roman" w:hAnsi="Times New Roman" w:cs="Times New Roman"/>
          <w:color w:val="000000"/>
          <w:sz w:val="24"/>
          <w:szCs w:val="28"/>
          <w:lang w:eastAsia="ru-RU"/>
        </w:rPr>
        <w:t xml:space="preserve">Студенты,  не  прошедшие  промежуточную  аттестацию  по  графику  сессии, должны ликвидировать задолженность в установленном порядке. </w:t>
      </w:r>
    </w:p>
    <w:p w14:paraId="7FE0F186" w14:textId="77777777" w:rsidR="00181FB8" w:rsidRPr="00DD1344"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p>
    <w:p w14:paraId="739E8D80" w14:textId="77777777" w:rsidR="00181FB8"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p>
    <w:p w14:paraId="24A75007" w14:textId="77777777" w:rsidR="00181FB8" w:rsidRPr="005A2E04" w:rsidRDefault="00181FB8" w:rsidP="00181FB8">
      <w:pPr>
        <w:spacing w:before="225" w:after="100" w:afterAutospacing="1" w:line="288" w:lineRule="atLeast"/>
        <w:jc w:val="both"/>
        <w:rPr>
          <w:rFonts w:ascii="Times New Roman" w:eastAsia="Times New Roman" w:hAnsi="Times New Roman" w:cs="Times New Roman"/>
          <w:color w:val="000000"/>
          <w:sz w:val="24"/>
          <w:szCs w:val="24"/>
          <w:lang w:eastAsia="ru-RU"/>
        </w:rPr>
      </w:pPr>
    </w:p>
    <w:p w14:paraId="41B5DF01" w14:textId="77777777" w:rsidR="00181FB8" w:rsidRPr="000D09E0" w:rsidRDefault="00181FB8" w:rsidP="00181FB8">
      <w:pPr>
        <w:pStyle w:val="a4"/>
        <w:ind w:left="390"/>
        <w:jc w:val="both"/>
        <w:rPr>
          <w:rFonts w:ascii="Times New Roman" w:hAnsi="Times New Roman" w:cs="Times New Roman"/>
          <w:sz w:val="24"/>
          <w:szCs w:val="24"/>
        </w:rPr>
      </w:pPr>
    </w:p>
    <w:bookmarkEnd w:id="1"/>
    <w:p w14:paraId="778D2541" w14:textId="77777777" w:rsidR="000D09E0" w:rsidRPr="000D09E0" w:rsidRDefault="000D09E0" w:rsidP="00181FB8">
      <w:pPr>
        <w:pStyle w:val="a5"/>
      </w:pPr>
    </w:p>
    <w:sectPr w:rsidR="000D09E0" w:rsidRPr="000D09E0" w:rsidSect="000E7A7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9C9B2" w14:textId="77777777" w:rsidR="004C5368" w:rsidRDefault="004C5368" w:rsidP="00567051">
      <w:pPr>
        <w:spacing w:after="0" w:line="240" w:lineRule="auto"/>
      </w:pPr>
      <w:r>
        <w:separator/>
      </w:r>
    </w:p>
  </w:endnote>
  <w:endnote w:type="continuationSeparator" w:id="0">
    <w:p w14:paraId="4CECD83B" w14:textId="77777777" w:rsidR="004C5368" w:rsidRDefault="004C5368" w:rsidP="00567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506478"/>
      <w:docPartObj>
        <w:docPartGallery w:val="Page Numbers (Bottom of Page)"/>
        <w:docPartUnique/>
      </w:docPartObj>
    </w:sdtPr>
    <w:sdtEndPr/>
    <w:sdtContent>
      <w:p w14:paraId="3B0BBB99" w14:textId="77777777" w:rsidR="004B302D" w:rsidRDefault="004B302D">
        <w:pPr>
          <w:pStyle w:val="ad"/>
          <w:jc w:val="right"/>
        </w:pPr>
        <w:r>
          <w:fldChar w:fldCharType="begin"/>
        </w:r>
        <w:r>
          <w:instrText>PAGE   \* MERGEFORMAT</w:instrText>
        </w:r>
        <w:r>
          <w:fldChar w:fldCharType="separate"/>
        </w:r>
        <w:r w:rsidR="00E43456">
          <w:rPr>
            <w:noProof/>
          </w:rPr>
          <w:t>1</w:t>
        </w:r>
        <w:r>
          <w:fldChar w:fldCharType="end"/>
        </w:r>
      </w:p>
    </w:sdtContent>
  </w:sdt>
  <w:p w14:paraId="4C28ABB5" w14:textId="77777777" w:rsidR="004B302D" w:rsidRDefault="004B30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7D506" w14:textId="77777777" w:rsidR="004C5368" w:rsidRDefault="004C5368" w:rsidP="00567051">
      <w:pPr>
        <w:spacing w:after="0" w:line="240" w:lineRule="auto"/>
      </w:pPr>
      <w:r>
        <w:separator/>
      </w:r>
    </w:p>
  </w:footnote>
  <w:footnote w:type="continuationSeparator" w:id="0">
    <w:p w14:paraId="0B4560CD" w14:textId="77777777" w:rsidR="004C5368" w:rsidRDefault="004C5368" w:rsidP="005670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06.03.%1"/>
      <w:lvlJc w:val="left"/>
      <w:rPr>
        <w:b w:val="0"/>
        <w:bCs w:val="0"/>
        <w:i/>
        <w:iCs/>
        <w:smallCaps w:val="0"/>
        <w:strike w:val="0"/>
        <w:color w:val="000000"/>
        <w:spacing w:val="0"/>
        <w:w w:val="100"/>
        <w:position w:val="0"/>
        <w:sz w:val="24"/>
        <w:szCs w:val="24"/>
        <w:u w:val="single"/>
      </w:rPr>
    </w:lvl>
    <w:lvl w:ilvl="1">
      <w:start w:val="1"/>
      <w:numFmt w:val="decimal"/>
      <w:lvlText w:val="06.03.%1"/>
      <w:lvlJc w:val="left"/>
      <w:rPr>
        <w:b w:val="0"/>
        <w:bCs w:val="0"/>
        <w:i/>
        <w:iCs/>
        <w:smallCaps w:val="0"/>
        <w:strike w:val="0"/>
        <w:color w:val="000000"/>
        <w:spacing w:val="0"/>
        <w:w w:val="100"/>
        <w:position w:val="0"/>
        <w:sz w:val="24"/>
        <w:szCs w:val="24"/>
        <w:u w:val="single"/>
      </w:rPr>
    </w:lvl>
    <w:lvl w:ilvl="2">
      <w:start w:val="1"/>
      <w:numFmt w:val="decimal"/>
      <w:lvlText w:val="06.03.%1"/>
      <w:lvlJc w:val="left"/>
      <w:rPr>
        <w:b w:val="0"/>
        <w:bCs w:val="0"/>
        <w:i/>
        <w:iCs/>
        <w:smallCaps w:val="0"/>
        <w:strike w:val="0"/>
        <w:color w:val="000000"/>
        <w:spacing w:val="0"/>
        <w:w w:val="100"/>
        <w:position w:val="0"/>
        <w:sz w:val="24"/>
        <w:szCs w:val="24"/>
        <w:u w:val="single"/>
      </w:rPr>
    </w:lvl>
    <w:lvl w:ilvl="3">
      <w:start w:val="1"/>
      <w:numFmt w:val="decimal"/>
      <w:lvlText w:val="06.03.%1"/>
      <w:lvlJc w:val="left"/>
      <w:rPr>
        <w:b w:val="0"/>
        <w:bCs w:val="0"/>
        <w:i/>
        <w:iCs/>
        <w:smallCaps w:val="0"/>
        <w:strike w:val="0"/>
        <w:color w:val="000000"/>
        <w:spacing w:val="0"/>
        <w:w w:val="100"/>
        <w:position w:val="0"/>
        <w:sz w:val="24"/>
        <w:szCs w:val="24"/>
        <w:u w:val="single"/>
      </w:rPr>
    </w:lvl>
    <w:lvl w:ilvl="4">
      <w:start w:val="1"/>
      <w:numFmt w:val="decimal"/>
      <w:lvlText w:val="06.03.%1"/>
      <w:lvlJc w:val="left"/>
      <w:rPr>
        <w:b w:val="0"/>
        <w:bCs w:val="0"/>
        <w:i/>
        <w:iCs/>
        <w:smallCaps w:val="0"/>
        <w:strike w:val="0"/>
        <w:color w:val="000000"/>
        <w:spacing w:val="0"/>
        <w:w w:val="100"/>
        <w:position w:val="0"/>
        <w:sz w:val="24"/>
        <w:szCs w:val="24"/>
        <w:u w:val="single"/>
      </w:rPr>
    </w:lvl>
    <w:lvl w:ilvl="5">
      <w:start w:val="1"/>
      <w:numFmt w:val="decimal"/>
      <w:lvlText w:val="06.03.%1"/>
      <w:lvlJc w:val="left"/>
      <w:rPr>
        <w:b w:val="0"/>
        <w:bCs w:val="0"/>
        <w:i/>
        <w:iCs/>
        <w:smallCaps w:val="0"/>
        <w:strike w:val="0"/>
        <w:color w:val="000000"/>
        <w:spacing w:val="0"/>
        <w:w w:val="100"/>
        <w:position w:val="0"/>
        <w:sz w:val="24"/>
        <w:szCs w:val="24"/>
        <w:u w:val="single"/>
      </w:rPr>
    </w:lvl>
    <w:lvl w:ilvl="6">
      <w:start w:val="1"/>
      <w:numFmt w:val="decimal"/>
      <w:lvlText w:val="06.03.%1"/>
      <w:lvlJc w:val="left"/>
      <w:rPr>
        <w:b w:val="0"/>
        <w:bCs w:val="0"/>
        <w:i/>
        <w:iCs/>
        <w:smallCaps w:val="0"/>
        <w:strike w:val="0"/>
        <w:color w:val="000000"/>
        <w:spacing w:val="0"/>
        <w:w w:val="100"/>
        <w:position w:val="0"/>
        <w:sz w:val="24"/>
        <w:szCs w:val="24"/>
        <w:u w:val="single"/>
      </w:rPr>
    </w:lvl>
    <w:lvl w:ilvl="7">
      <w:start w:val="1"/>
      <w:numFmt w:val="decimal"/>
      <w:lvlText w:val="06.03.%1"/>
      <w:lvlJc w:val="left"/>
      <w:rPr>
        <w:b w:val="0"/>
        <w:bCs w:val="0"/>
        <w:i/>
        <w:iCs/>
        <w:smallCaps w:val="0"/>
        <w:strike w:val="0"/>
        <w:color w:val="000000"/>
        <w:spacing w:val="0"/>
        <w:w w:val="100"/>
        <w:position w:val="0"/>
        <w:sz w:val="24"/>
        <w:szCs w:val="24"/>
        <w:u w:val="single"/>
      </w:rPr>
    </w:lvl>
    <w:lvl w:ilvl="8">
      <w:start w:val="1"/>
      <w:numFmt w:val="decimal"/>
      <w:lvlText w:val="06.03.%1"/>
      <w:lvlJc w:val="left"/>
      <w:rPr>
        <w:b w:val="0"/>
        <w:bCs w:val="0"/>
        <w:i/>
        <w:iCs/>
        <w:smallCaps w:val="0"/>
        <w:strike w:val="0"/>
        <w:color w:val="000000"/>
        <w:spacing w:val="0"/>
        <w:w w:val="100"/>
        <w:position w:val="0"/>
        <w:sz w:val="24"/>
        <w:szCs w:val="24"/>
        <w:u w:val="single"/>
      </w:rPr>
    </w:lvl>
  </w:abstractNum>
  <w:abstractNum w:abstractNumId="1" w15:restartNumberingAfterBreak="0">
    <w:nsid w:val="00FB46DB"/>
    <w:multiLevelType w:val="multilevel"/>
    <w:tmpl w:val="E21C0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AA13FC"/>
    <w:multiLevelType w:val="multilevel"/>
    <w:tmpl w:val="BE822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001672">
    <w:abstractNumId w:val="0"/>
  </w:num>
  <w:num w:numId="2" w16cid:durableId="1060517740">
    <w:abstractNumId w:val="1"/>
  </w:num>
  <w:num w:numId="3" w16cid:durableId="8147562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539"/>
    <w:rsid w:val="00005413"/>
    <w:rsid w:val="000273E6"/>
    <w:rsid w:val="00092990"/>
    <w:rsid w:val="000D09E0"/>
    <w:rsid w:val="000E1DFE"/>
    <w:rsid w:val="000E7A72"/>
    <w:rsid w:val="00150328"/>
    <w:rsid w:val="00181FB8"/>
    <w:rsid w:val="00274885"/>
    <w:rsid w:val="002A3D7C"/>
    <w:rsid w:val="002C22F8"/>
    <w:rsid w:val="00342E3B"/>
    <w:rsid w:val="003B5686"/>
    <w:rsid w:val="003C00AB"/>
    <w:rsid w:val="00434041"/>
    <w:rsid w:val="0047325A"/>
    <w:rsid w:val="004B302D"/>
    <w:rsid w:val="004C5368"/>
    <w:rsid w:val="00534745"/>
    <w:rsid w:val="005361DB"/>
    <w:rsid w:val="00567051"/>
    <w:rsid w:val="00587D1E"/>
    <w:rsid w:val="005E5B47"/>
    <w:rsid w:val="00627FFA"/>
    <w:rsid w:val="006870AF"/>
    <w:rsid w:val="006D1038"/>
    <w:rsid w:val="006E6292"/>
    <w:rsid w:val="00773807"/>
    <w:rsid w:val="00836E19"/>
    <w:rsid w:val="008477E9"/>
    <w:rsid w:val="008B0CF5"/>
    <w:rsid w:val="008E49E6"/>
    <w:rsid w:val="009825F5"/>
    <w:rsid w:val="009C4D45"/>
    <w:rsid w:val="00A162A3"/>
    <w:rsid w:val="00A27539"/>
    <w:rsid w:val="00A62C87"/>
    <w:rsid w:val="00A97C60"/>
    <w:rsid w:val="00AF2EC2"/>
    <w:rsid w:val="00B13806"/>
    <w:rsid w:val="00B51776"/>
    <w:rsid w:val="00B57C4A"/>
    <w:rsid w:val="00BF4CC2"/>
    <w:rsid w:val="00C3336B"/>
    <w:rsid w:val="00C36D4D"/>
    <w:rsid w:val="00CB5287"/>
    <w:rsid w:val="00CF06D7"/>
    <w:rsid w:val="00CF0D1C"/>
    <w:rsid w:val="00D77345"/>
    <w:rsid w:val="00D77663"/>
    <w:rsid w:val="00D85D57"/>
    <w:rsid w:val="00DD1344"/>
    <w:rsid w:val="00E43456"/>
    <w:rsid w:val="00E4428D"/>
    <w:rsid w:val="00E52FB7"/>
    <w:rsid w:val="00EB1E5E"/>
    <w:rsid w:val="00F156A6"/>
    <w:rsid w:val="00F66ADF"/>
    <w:rsid w:val="00FC3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E631B"/>
  <w15:docId w15:val="{5F5DAA42-2C22-45A7-83C6-A6DDE6AFE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7663"/>
    <w:pPr>
      <w:spacing w:after="160" w:line="259" w:lineRule="auto"/>
    </w:pPr>
  </w:style>
  <w:style w:type="paragraph" w:styleId="1">
    <w:name w:val="heading 1"/>
    <w:basedOn w:val="a"/>
    <w:next w:val="a"/>
    <w:link w:val="10"/>
    <w:uiPriority w:val="9"/>
    <w:qFormat/>
    <w:rsid w:val="00C36D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8E49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character" w:customStyle="1" w:styleId="10">
    <w:name w:val="Заголовок 1 Знак"/>
    <w:basedOn w:val="a0"/>
    <w:link w:val="1"/>
    <w:uiPriority w:val="9"/>
    <w:rsid w:val="00C36D4D"/>
    <w:rPr>
      <w:rFonts w:asciiTheme="majorHAnsi" w:eastAsiaTheme="majorEastAsia" w:hAnsiTheme="majorHAnsi" w:cstheme="majorBidi"/>
      <w:color w:val="365F91" w:themeColor="accent1" w:themeShade="BF"/>
      <w:sz w:val="32"/>
      <w:szCs w:val="32"/>
    </w:rPr>
  </w:style>
  <w:style w:type="paragraph" w:customStyle="1" w:styleId="a5">
    <w:name w:val="Заголовок обыч"/>
    <w:basedOn w:val="1"/>
    <w:link w:val="a6"/>
    <w:qFormat/>
    <w:rsid w:val="00C36D4D"/>
    <w:rPr>
      <w:rFonts w:ascii="Times New Roman" w:hAnsi="Times New Roman" w:cs="Times New Roman"/>
      <w:b/>
      <w:color w:val="000000" w:themeColor="text1"/>
      <w:sz w:val="24"/>
      <w:szCs w:val="24"/>
    </w:rPr>
  </w:style>
  <w:style w:type="paragraph" w:styleId="a7">
    <w:name w:val="TOC Heading"/>
    <w:basedOn w:val="1"/>
    <w:next w:val="a"/>
    <w:uiPriority w:val="39"/>
    <w:unhideWhenUsed/>
    <w:qFormat/>
    <w:rsid w:val="00C36D4D"/>
    <w:pPr>
      <w:outlineLvl w:val="9"/>
    </w:pPr>
    <w:rPr>
      <w:lang w:eastAsia="ru-RU"/>
    </w:rPr>
  </w:style>
  <w:style w:type="character" w:customStyle="1" w:styleId="a6">
    <w:name w:val="Заголовок обыч Знак"/>
    <w:basedOn w:val="10"/>
    <w:link w:val="a5"/>
    <w:rsid w:val="00C36D4D"/>
    <w:rPr>
      <w:rFonts w:ascii="Times New Roman" w:eastAsiaTheme="majorEastAsia" w:hAnsi="Times New Roman" w:cs="Times New Roman"/>
      <w:b/>
      <w:color w:val="000000" w:themeColor="text1"/>
      <w:sz w:val="24"/>
      <w:szCs w:val="24"/>
    </w:rPr>
  </w:style>
  <w:style w:type="paragraph" w:styleId="11">
    <w:name w:val="toc 1"/>
    <w:basedOn w:val="a"/>
    <w:next w:val="a"/>
    <w:autoRedefine/>
    <w:uiPriority w:val="39"/>
    <w:unhideWhenUsed/>
    <w:rsid w:val="00F156A6"/>
    <w:pPr>
      <w:tabs>
        <w:tab w:val="right" w:leader="dot" w:pos="9345"/>
      </w:tabs>
      <w:spacing w:after="0" w:line="240" w:lineRule="auto"/>
    </w:pPr>
    <w:rPr>
      <w:rFonts w:ascii="Times New Roman" w:hAnsi="Times New Roman" w:cs="Times New Roman"/>
      <w:noProof/>
    </w:rPr>
  </w:style>
  <w:style w:type="character" w:styleId="a8">
    <w:name w:val="Hyperlink"/>
    <w:basedOn w:val="a0"/>
    <w:uiPriority w:val="99"/>
    <w:unhideWhenUsed/>
    <w:rsid w:val="00C36D4D"/>
    <w:rPr>
      <w:color w:val="0000FF" w:themeColor="hyperlink"/>
      <w:u w:val="single"/>
    </w:rPr>
  </w:style>
  <w:style w:type="character" w:customStyle="1" w:styleId="20">
    <w:name w:val="Заголовок 2 Знак"/>
    <w:basedOn w:val="a0"/>
    <w:link w:val="2"/>
    <w:uiPriority w:val="9"/>
    <w:semiHidden/>
    <w:rsid w:val="008E49E6"/>
    <w:rPr>
      <w:rFonts w:asciiTheme="majorHAnsi" w:eastAsiaTheme="majorEastAsia" w:hAnsiTheme="majorHAnsi" w:cstheme="majorBidi"/>
      <w:color w:val="365F91" w:themeColor="accent1" w:themeShade="BF"/>
      <w:sz w:val="26"/>
      <w:szCs w:val="26"/>
    </w:rPr>
  </w:style>
  <w:style w:type="paragraph" w:styleId="a9">
    <w:name w:val="Balloon Text"/>
    <w:basedOn w:val="a"/>
    <w:link w:val="aa"/>
    <w:uiPriority w:val="99"/>
    <w:semiHidden/>
    <w:unhideWhenUsed/>
    <w:rsid w:val="00B57C4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57C4A"/>
    <w:rPr>
      <w:rFonts w:ascii="Tahoma" w:hAnsi="Tahoma" w:cs="Tahoma"/>
      <w:sz w:val="16"/>
      <w:szCs w:val="16"/>
    </w:rPr>
  </w:style>
  <w:style w:type="paragraph" w:styleId="ab">
    <w:name w:val="header"/>
    <w:basedOn w:val="a"/>
    <w:link w:val="ac"/>
    <w:uiPriority w:val="99"/>
    <w:unhideWhenUsed/>
    <w:rsid w:val="0056705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67051"/>
  </w:style>
  <w:style w:type="paragraph" w:styleId="ad">
    <w:name w:val="footer"/>
    <w:basedOn w:val="a"/>
    <w:link w:val="ae"/>
    <w:uiPriority w:val="99"/>
    <w:unhideWhenUsed/>
    <w:rsid w:val="0056705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67051"/>
  </w:style>
  <w:style w:type="character" w:customStyle="1" w:styleId="3">
    <w:name w:val="Основной текст3"/>
    <w:rsid w:val="00DD1344"/>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898597">
      <w:bodyDiv w:val="1"/>
      <w:marLeft w:val="0"/>
      <w:marRight w:val="0"/>
      <w:marTop w:val="0"/>
      <w:marBottom w:val="0"/>
      <w:divBdr>
        <w:top w:val="none" w:sz="0" w:space="0" w:color="auto"/>
        <w:left w:val="none" w:sz="0" w:space="0" w:color="auto"/>
        <w:bottom w:val="none" w:sz="0" w:space="0" w:color="auto"/>
        <w:right w:val="none" w:sz="0" w:space="0" w:color="auto"/>
      </w:divBdr>
    </w:div>
    <w:div w:id="1539857611">
      <w:bodyDiv w:val="1"/>
      <w:marLeft w:val="0"/>
      <w:marRight w:val="0"/>
      <w:marTop w:val="0"/>
      <w:marBottom w:val="0"/>
      <w:divBdr>
        <w:top w:val="none" w:sz="0" w:space="0" w:color="auto"/>
        <w:left w:val="none" w:sz="0" w:space="0" w:color="auto"/>
        <w:bottom w:val="none" w:sz="0" w:space="0" w:color="auto"/>
        <w:right w:val="none" w:sz="0" w:space="0" w:color="auto"/>
      </w:divBdr>
    </w:div>
    <w:div w:id="1565949695">
      <w:bodyDiv w:val="1"/>
      <w:marLeft w:val="0"/>
      <w:marRight w:val="0"/>
      <w:marTop w:val="0"/>
      <w:marBottom w:val="0"/>
      <w:divBdr>
        <w:top w:val="none" w:sz="0" w:space="0" w:color="auto"/>
        <w:left w:val="none" w:sz="0" w:space="0" w:color="auto"/>
        <w:bottom w:val="none" w:sz="0" w:space="0" w:color="auto"/>
        <w:right w:val="none" w:sz="0" w:space="0" w:color="auto"/>
      </w:divBdr>
    </w:div>
    <w:div w:id="1582639034">
      <w:bodyDiv w:val="1"/>
      <w:marLeft w:val="0"/>
      <w:marRight w:val="0"/>
      <w:marTop w:val="0"/>
      <w:marBottom w:val="0"/>
      <w:divBdr>
        <w:top w:val="none" w:sz="0" w:space="0" w:color="auto"/>
        <w:left w:val="none" w:sz="0" w:space="0" w:color="auto"/>
        <w:bottom w:val="none" w:sz="0" w:space="0" w:color="auto"/>
        <w:right w:val="none" w:sz="0" w:space="0" w:color="auto"/>
      </w:divBdr>
    </w:div>
    <w:div w:id="1651133379">
      <w:bodyDiv w:val="1"/>
      <w:marLeft w:val="0"/>
      <w:marRight w:val="0"/>
      <w:marTop w:val="0"/>
      <w:marBottom w:val="0"/>
      <w:divBdr>
        <w:top w:val="none" w:sz="0" w:space="0" w:color="auto"/>
        <w:left w:val="none" w:sz="0" w:space="0" w:color="auto"/>
        <w:bottom w:val="none" w:sz="0" w:space="0" w:color="auto"/>
        <w:right w:val="none" w:sz="0" w:space="0" w:color="auto"/>
      </w:divBdr>
    </w:div>
    <w:div w:id="1853569249">
      <w:bodyDiv w:val="1"/>
      <w:marLeft w:val="0"/>
      <w:marRight w:val="0"/>
      <w:marTop w:val="0"/>
      <w:marBottom w:val="0"/>
      <w:divBdr>
        <w:top w:val="none" w:sz="0" w:space="0" w:color="auto"/>
        <w:left w:val="none" w:sz="0" w:space="0" w:color="auto"/>
        <w:bottom w:val="none" w:sz="0" w:space="0" w:color="auto"/>
        <w:right w:val="none" w:sz="0" w:space="0" w:color="auto"/>
      </w:divBdr>
    </w:div>
    <w:div w:id="192945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7B03B-E7F9-49BB-AD71-C1DDFF584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3513</Words>
  <Characters>20026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Владимировна Сальникова</cp:lastModifiedBy>
  <cp:revision>4</cp:revision>
  <dcterms:created xsi:type="dcterms:W3CDTF">2023-02-21T06:57:00Z</dcterms:created>
  <dcterms:modified xsi:type="dcterms:W3CDTF">2023-03-09T16:56:00Z</dcterms:modified>
</cp:coreProperties>
</file>