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867" w:rsidRPr="00FB0F46" w:rsidRDefault="00EA4867" w:rsidP="00EA4867">
      <w:pPr>
        <w:spacing w:after="24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FB0F46"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EA4867" w:rsidRPr="00A05297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4867" w:rsidRPr="00F91C39" w:rsidRDefault="00EA4867" w:rsidP="00EA4867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Минобрнауки России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высшего образования</w:t>
      </w:r>
    </w:p>
    <w:p w:rsidR="00EA4867" w:rsidRPr="001A2714" w:rsidRDefault="00EA4867" w:rsidP="00EA48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2714">
        <w:rPr>
          <w:rFonts w:ascii="Times New Roman" w:hAnsi="Times New Roman"/>
          <w:b/>
          <w:sz w:val="24"/>
          <w:szCs w:val="24"/>
        </w:rPr>
        <w:t>«Оренбургский государственный университет»</w:t>
      </w:r>
    </w:p>
    <w:p w:rsidR="008D62C4" w:rsidRPr="00A65B4C" w:rsidRDefault="001A2714" w:rsidP="008D62C4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A65B4C">
        <w:rPr>
          <w:rFonts w:ascii="Times New Roman" w:hAnsi="Times New Roman"/>
          <w:sz w:val="24"/>
        </w:rPr>
        <w:t xml:space="preserve">Кафедра </w:t>
      </w:r>
      <w:r w:rsidR="000B17F2">
        <w:rPr>
          <w:rFonts w:ascii="Times New Roman" w:hAnsi="Times New Roman"/>
          <w:sz w:val="24"/>
        </w:rPr>
        <w:t>начертательной геометрии, инженерной и компьютерной графики</w:t>
      </w:r>
    </w:p>
    <w:p w:rsidR="00EA4867" w:rsidRPr="00A05297" w:rsidRDefault="00EA4867" w:rsidP="008D62C4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A05297">
        <w:rPr>
          <w:rFonts w:ascii="Times New Roman" w:hAnsi="Times New Roman"/>
          <w:sz w:val="28"/>
          <w:szCs w:val="28"/>
        </w:rPr>
        <w:t xml:space="preserve">Методические указания для обучающихся по освоению дисциплины </w:t>
      </w:r>
    </w:p>
    <w:p w:rsidR="00A05297" w:rsidRPr="00A05297" w:rsidRDefault="00A05297" w:rsidP="00A05297">
      <w:pPr>
        <w:pStyle w:val="ReportHead"/>
        <w:suppressAutoHyphens/>
        <w:spacing w:before="120"/>
        <w:rPr>
          <w:rFonts w:ascii="Times New Roman" w:hAnsi="Times New Roman"/>
          <w:i/>
          <w:sz w:val="24"/>
        </w:rPr>
      </w:pPr>
      <w:r w:rsidRPr="00A05297">
        <w:rPr>
          <w:rFonts w:ascii="Times New Roman" w:hAnsi="Times New Roman"/>
          <w:i/>
          <w:sz w:val="24"/>
        </w:rPr>
        <w:t>«Б1.Д.В.2 Инженерная и компьютерная графика»</w:t>
      </w:r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sz w:val="24"/>
        </w:rPr>
      </w:pPr>
    </w:p>
    <w:p w:rsidR="00A05297" w:rsidRPr="00A05297" w:rsidRDefault="00A05297" w:rsidP="00A05297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A05297">
        <w:rPr>
          <w:rFonts w:ascii="Times New Roman" w:hAnsi="Times New Roman"/>
          <w:sz w:val="24"/>
        </w:rPr>
        <w:t>Уровень высшего образования</w:t>
      </w:r>
    </w:p>
    <w:p w:rsidR="00A05297" w:rsidRPr="00A05297" w:rsidRDefault="00A05297" w:rsidP="00A05297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A05297">
        <w:rPr>
          <w:rFonts w:ascii="Times New Roman" w:hAnsi="Times New Roman"/>
          <w:sz w:val="24"/>
        </w:rPr>
        <w:t>БАКАЛАВРИАТ</w:t>
      </w:r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sz w:val="24"/>
        </w:rPr>
      </w:pPr>
      <w:r w:rsidRPr="00A05297">
        <w:rPr>
          <w:rFonts w:ascii="Times New Roman" w:hAnsi="Times New Roman"/>
          <w:sz w:val="24"/>
        </w:rPr>
        <w:t>Направление подготовки</w:t>
      </w:r>
    </w:p>
    <w:p w:rsidR="00837638" w:rsidRPr="00CB7059" w:rsidRDefault="00837638" w:rsidP="00837638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CB7059">
        <w:rPr>
          <w:rFonts w:ascii="Times New Roman" w:hAnsi="Times New Roman"/>
          <w:i/>
          <w:sz w:val="24"/>
          <w:u w:val="single"/>
        </w:rPr>
        <w:t>13.03.02 Электроэнергетика и электротехника</w:t>
      </w:r>
    </w:p>
    <w:p w:rsidR="00837638" w:rsidRPr="00CB7059" w:rsidRDefault="00837638" w:rsidP="00837638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CB7059">
        <w:rPr>
          <w:rFonts w:ascii="Times New Roman" w:hAnsi="Times New Roman"/>
          <w:sz w:val="24"/>
          <w:vertAlign w:val="superscript"/>
        </w:rPr>
        <w:t>(код и наименование направления подготовки)</w:t>
      </w:r>
    </w:p>
    <w:p w:rsidR="00837638" w:rsidRPr="00CB7059" w:rsidRDefault="00837638" w:rsidP="00837638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CB7059">
        <w:rPr>
          <w:rFonts w:ascii="Times New Roman" w:hAnsi="Times New Roman"/>
          <w:i/>
          <w:sz w:val="24"/>
          <w:u w:val="single"/>
        </w:rPr>
        <w:t>Электро</w:t>
      </w:r>
      <w:r>
        <w:rPr>
          <w:rFonts w:ascii="Times New Roman" w:hAnsi="Times New Roman"/>
          <w:i/>
          <w:sz w:val="24"/>
          <w:u w:val="single"/>
        </w:rPr>
        <w:t>снабжение</w:t>
      </w:r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A05297">
        <w:rPr>
          <w:rFonts w:ascii="Times New Roman" w:hAnsi="Times New Roman"/>
          <w:sz w:val="24"/>
          <w:vertAlign w:val="superscript"/>
        </w:rPr>
        <w:t>(наименование направленности (профиля) образовательной программы)</w:t>
      </w:r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sz w:val="24"/>
        </w:rPr>
      </w:pPr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sz w:val="24"/>
        </w:rPr>
      </w:pPr>
      <w:r w:rsidRPr="00A05297">
        <w:rPr>
          <w:rFonts w:ascii="Times New Roman" w:hAnsi="Times New Roman"/>
          <w:sz w:val="24"/>
        </w:rPr>
        <w:t>Квалификация</w:t>
      </w:r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A05297">
        <w:rPr>
          <w:rFonts w:ascii="Times New Roman" w:hAnsi="Times New Roman"/>
          <w:i/>
          <w:sz w:val="24"/>
          <w:u w:val="single"/>
        </w:rPr>
        <w:t>Бакалавр</w:t>
      </w:r>
    </w:p>
    <w:p w:rsidR="00A05297" w:rsidRPr="00A05297" w:rsidRDefault="00A05297" w:rsidP="00A05297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r w:rsidRPr="00A05297">
        <w:rPr>
          <w:rFonts w:ascii="Times New Roman" w:hAnsi="Times New Roman"/>
          <w:sz w:val="24"/>
        </w:rPr>
        <w:t>Форма обучения</w:t>
      </w:r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A05297">
        <w:rPr>
          <w:rFonts w:ascii="Times New Roman" w:hAnsi="Times New Roman"/>
          <w:i/>
          <w:sz w:val="24"/>
          <w:u w:val="single"/>
        </w:rPr>
        <w:t>Заочная</w:t>
      </w:r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sz w:val="24"/>
        </w:rPr>
      </w:pPr>
      <w:bookmarkStart w:id="0" w:name="BookmarkWhereDelChr13"/>
      <w:bookmarkEnd w:id="0"/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sz w:val="24"/>
        </w:rPr>
      </w:pPr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sz w:val="24"/>
        </w:rPr>
      </w:pPr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sz w:val="24"/>
        </w:rPr>
      </w:pPr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sz w:val="24"/>
        </w:rPr>
      </w:pPr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sz w:val="24"/>
        </w:rPr>
      </w:pPr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sz w:val="24"/>
        </w:rPr>
      </w:pPr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sz w:val="24"/>
        </w:rPr>
      </w:pPr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sz w:val="24"/>
        </w:rPr>
      </w:pPr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sz w:val="24"/>
        </w:rPr>
      </w:pPr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sz w:val="24"/>
        </w:rPr>
      </w:pPr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sz w:val="24"/>
        </w:rPr>
      </w:pPr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sz w:val="24"/>
        </w:rPr>
      </w:pPr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sz w:val="24"/>
        </w:rPr>
      </w:pPr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sz w:val="24"/>
        </w:rPr>
      </w:pPr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sz w:val="24"/>
        </w:rPr>
      </w:pPr>
    </w:p>
    <w:p w:rsidR="00A05297" w:rsidRPr="00A05297" w:rsidRDefault="00A05297" w:rsidP="00A05297">
      <w:pPr>
        <w:pStyle w:val="ReportHead"/>
        <w:suppressAutoHyphens/>
        <w:rPr>
          <w:rFonts w:ascii="Times New Roman" w:hAnsi="Times New Roman"/>
          <w:sz w:val="24"/>
        </w:rPr>
        <w:sectPr w:rsidR="00A05297" w:rsidRPr="00A05297" w:rsidSect="000E7E7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A05297">
        <w:rPr>
          <w:rFonts w:ascii="Times New Roman" w:hAnsi="Times New Roman"/>
          <w:sz w:val="24"/>
        </w:rPr>
        <w:t>Год набора 20</w:t>
      </w:r>
      <w:r w:rsidR="00A94D45">
        <w:rPr>
          <w:rFonts w:ascii="Times New Roman" w:hAnsi="Times New Roman"/>
          <w:sz w:val="24"/>
        </w:rPr>
        <w:t>22</w:t>
      </w:r>
    </w:p>
    <w:p w:rsidR="00EA4867" w:rsidRPr="000262E8" w:rsidRDefault="000C3923" w:rsidP="00A05297">
      <w:pPr>
        <w:pStyle w:val="ReportHead"/>
        <w:suppressAutoHyphens/>
        <w:spacing w:before="120"/>
        <w:rPr>
          <w:rFonts w:ascii="Times New Roman" w:hAnsi="Times New Roman"/>
          <w:sz w:val="24"/>
          <w:szCs w:val="24"/>
        </w:rPr>
      </w:pPr>
      <w:r w:rsidRPr="000C3923">
        <w:rPr>
          <w:rFonts w:ascii="Times New Roman" w:hAnsi="Times New Roman"/>
          <w:i/>
          <w:sz w:val="24"/>
        </w:rPr>
        <w:lastRenderedPageBreak/>
        <w:t xml:space="preserve"> </w:t>
      </w:r>
      <w:r w:rsidR="00EA4867" w:rsidRPr="000262E8">
        <w:rPr>
          <w:rFonts w:ascii="Times New Roman" w:hAnsi="Times New Roman"/>
          <w:sz w:val="24"/>
          <w:szCs w:val="24"/>
        </w:rPr>
        <w:t>Составитель ____________________</w:t>
      </w:r>
      <w:r>
        <w:rPr>
          <w:rFonts w:ascii="Times New Roman" w:hAnsi="Times New Roman"/>
          <w:sz w:val="24"/>
          <w:szCs w:val="24"/>
        </w:rPr>
        <w:t>О.Н. Шевченко</w:t>
      </w:r>
    </w:p>
    <w:p w:rsidR="00EA4867" w:rsidRPr="000262E8" w:rsidRDefault="00EA4867" w:rsidP="00EA48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67" w:rsidRPr="000262E8" w:rsidRDefault="00EA4867" w:rsidP="001A2714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F46">
        <w:rPr>
          <w:rFonts w:ascii="Times New Roman" w:hAnsi="Times New Roman"/>
          <w:sz w:val="24"/>
          <w:szCs w:val="24"/>
        </w:rPr>
        <w:t>Методические указания рассмотрены и одобрены</w:t>
      </w:r>
      <w:r w:rsidRPr="000262E8">
        <w:rPr>
          <w:rFonts w:ascii="Times New Roman" w:hAnsi="Times New Roman"/>
          <w:sz w:val="24"/>
          <w:szCs w:val="24"/>
        </w:rPr>
        <w:t xml:space="preserve"> на заседании кафедры </w:t>
      </w:r>
      <w:r w:rsidR="00C860F3">
        <w:rPr>
          <w:rFonts w:ascii="Times New Roman" w:hAnsi="Times New Roman"/>
          <w:sz w:val="24"/>
          <w:szCs w:val="24"/>
        </w:rPr>
        <w:t>начертательной геометрии, инженерной и компьютерной графике</w:t>
      </w:r>
    </w:p>
    <w:p w:rsidR="00EA4867" w:rsidRPr="000262E8" w:rsidRDefault="00EA4867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t>Заведующий кафедрой ________________________</w:t>
      </w:r>
      <w:r w:rsidR="00C860F3">
        <w:rPr>
          <w:rFonts w:ascii="Times New Roman" w:hAnsi="Times New Roman"/>
          <w:sz w:val="24"/>
          <w:szCs w:val="24"/>
        </w:rPr>
        <w:t>О.Н. Ше</w:t>
      </w:r>
      <w:r w:rsidR="00272519">
        <w:rPr>
          <w:rFonts w:ascii="Times New Roman" w:hAnsi="Times New Roman"/>
          <w:sz w:val="24"/>
          <w:szCs w:val="24"/>
        </w:rPr>
        <w:t>в</w:t>
      </w:r>
      <w:r w:rsidR="00C860F3">
        <w:rPr>
          <w:rFonts w:ascii="Times New Roman" w:hAnsi="Times New Roman"/>
          <w:sz w:val="24"/>
          <w:szCs w:val="24"/>
        </w:rPr>
        <w:t>ченко</w:t>
      </w:r>
    </w:p>
    <w:p w:rsidR="00CA5E5A" w:rsidRDefault="00EA4867" w:rsidP="00403104">
      <w:pPr>
        <w:spacing w:before="840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A2714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являются приложением к рабочей программе дисциплины </w:t>
      </w:r>
    </w:p>
    <w:p w:rsidR="004959AC" w:rsidRPr="001A2714" w:rsidRDefault="00C860F3" w:rsidP="00CA5E5A">
      <w:pPr>
        <w:pStyle w:val="ReportHead"/>
        <w:suppressAutoHyphens/>
        <w:spacing w:before="120"/>
        <w:jc w:val="left"/>
        <w:rPr>
          <w:rFonts w:ascii="Times New Roman" w:hAnsi="Times New Roman"/>
          <w:color w:val="000000"/>
          <w:sz w:val="24"/>
          <w:szCs w:val="24"/>
        </w:rPr>
      </w:pPr>
      <w:r w:rsidRPr="00A05297">
        <w:rPr>
          <w:rFonts w:ascii="Times New Roman" w:hAnsi="Times New Roman"/>
          <w:i/>
          <w:sz w:val="24"/>
          <w:u w:val="single"/>
        </w:rPr>
        <w:t>«</w:t>
      </w:r>
      <w:r w:rsidR="00A05297" w:rsidRPr="00A05297">
        <w:rPr>
          <w:rFonts w:ascii="Times New Roman" w:hAnsi="Times New Roman"/>
          <w:i/>
          <w:sz w:val="24"/>
          <w:u w:val="single"/>
        </w:rPr>
        <w:t>Инженерная и компьютерная графика</w:t>
      </w:r>
      <w:r w:rsidR="00A05297">
        <w:rPr>
          <w:rFonts w:ascii="Times New Roman" w:hAnsi="Times New Roman"/>
          <w:i/>
          <w:sz w:val="24"/>
          <w:u w:val="single"/>
        </w:rPr>
        <w:t xml:space="preserve">, </w:t>
      </w:r>
      <w:r w:rsidR="00EA4867" w:rsidRPr="001A2714">
        <w:rPr>
          <w:rFonts w:ascii="Times New Roman" w:hAnsi="Times New Roman"/>
          <w:color w:val="000000"/>
          <w:sz w:val="24"/>
          <w:szCs w:val="24"/>
        </w:rPr>
        <w:t>зарегистрированной в ЦИТ под учетным номером</w:t>
      </w:r>
      <w:r w:rsidR="00EA4867" w:rsidRP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  </w:t>
      </w:r>
      <w:r w:rsid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</w:t>
      </w:r>
      <w:r w:rsidR="00EA4867" w:rsidRP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 </w:t>
      </w:r>
      <w:r w:rsidR="00EA4867" w:rsidRPr="001A2714">
        <w:rPr>
          <w:rFonts w:ascii="Times New Roman" w:hAnsi="Times New Roman"/>
          <w:color w:val="000000"/>
          <w:sz w:val="24"/>
          <w:szCs w:val="24"/>
        </w:rPr>
        <w:t>.</w:t>
      </w:r>
    </w:p>
    <w:p w:rsidR="004959AC" w:rsidRPr="00EA4867" w:rsidRDefault="004959AC" w:rsidP="00EA4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4867" w:rsidRPr="00EA4867" w:rsidRDefault="00D06FB8" w:rsidP="001A2714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bookmarkStart w:id="1" w:name="_Toc1061669"/>
      <w:r w:rsidR="00EA4867" w:rsidRPr="00EA4867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EA4867" w:rsidRPr="0031646B" w:rsidRDefault="00BB68BD" w:rsidP="00951791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1646B">
        <w:rPr>
          <w:rFonts w:ascii="Times New Roman" w:hAnsi="Times New Roman"/>
          <w:sz w:val="24"/>
          <w:szCs w:val="24"/>
        </w:rPr>
        <w:fldChar w:fldCharType="begin"/>
      </w:r>
      <w:r w:rsidR="00EA4867" w:rsidRPr="0031646B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31646B">
        <w:rPr>
          <w:rFonts w:ascii="Times New Roman" w:hAnsi="Times New Roman"/>
          <w:sz w:val="24"/>
          <w:szCs w:val="24"/>
        </w:rPr>
        <w:fldChar w:fldCharType="separate"/>
      </w:r>
      <w:hyperlink w:anchor="_Toc5536862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1 Общие сведения о курсе дисциплины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_Toc5536862 \h </w:instrTex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51791" w:rsidRPr="0031646B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31646B" w:rsidRDefault="00BB68BD" w:rsidP="00951791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3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 Методические указания к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о всем видам</w:t>
        </w:r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 заняти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й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_Toc5536863 \h </w:instrTex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51791" w:rsidRPr="0031646B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31646B" w:rsidRDefault="00BB68BD" w:rsidP="00951791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4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2.1 Методические указания к лекционным занятиям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_Toc5536864 \h </w:instrTex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51791" w:rsidRPr="0031646B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31646B" w:rsidRDefault="00BB68BD" w:rsidP="00292926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Style w:val="a8"/>
          <w:rFonts w:ascii="Times New Roman" w:hAnsi="Times New Roman"/>
          <w:noProof/>
          <w:color w:val="auto"/>
          <w:sz w:val="24"/>
          <w:szCs w:val="24"/>
        </w:rPr>
      </w:pPr>
      <w:hyperlink w:anchor="_Toc5536865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2.</w:t>
        </w:r>
        <w:r w:rsidR="00292926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</w:t>
        </w:r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 Методические указания к 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практическим занятиям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_Toc5536865 \h </w:instrTex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51791" w:rsidRPr="0031646B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31646B" w:rsidRDefault="00BB68BD" w:rsidP="00292926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6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 Методические указания к самостоятельной работе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  <w:r w:rsidR="0031646B" w:rsidRPr="0031646B">
        <w:rPr>
          <w:rStyle w:val="a8"/>
          <w:rFonts w:ascii="Times New Roman" w:hAnsi="Times New Roman"/>
          <w:noProof/>
          <w:color w:val="auto"/>
          <w:sz w:val="24"/>
          <w:szCs w:val="24"/>
        </w:rPr>
        <w:t>5</w:t>
      </w:r>
    </w:p>
    <w:p w:rsidR="00EA4867" w:rsidRPr="0031646B" w:rsidRDefault="00BB68BD" w:rsidP="00292926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7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3.1 Методические указания 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к контрольной работе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  <w:r w:rsidR="0031646B" w:rsidRPr="0031646B">
        <w:rPr>
          <w:rStyle w:val="a8"/>
          <w:rFonts w:ascii="Times New Roman" w:hAnsi="Times New Roman"/>
          <w:noProof/>
          <w:color w:val="auto"/>
          <w:sz w:val="24"/>
          <w:szCs w:val="24"/>
        </w:rPr>
        <w:t>5</w:t>
      </w:r>
    </w:p>
    <w:p w:rsidR="00EA4867" w:rsidRPr="0031646B" w:rsidRDefault="00BB68BD" w:rsidP="00A7459F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8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3.2 Методические указания по подготовке к </w:t>
        </w:r>
        <w:r w:rsidR="00A7459F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практическим</w:t>
        </w:r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 занятиям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_Toc5536868 \h </w:instrTex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51791" w:rsidRPr="0031646B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31646B" w:rsidRDefault="00BB68BD" w:rsidP="00292926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9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3.3 Методические указания по 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самоподготовке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  <w:r w:rsidR="0031646B" w:rsidRPr="0031646B">
        <w:rPr>
          <w:rStyle w:val="a8"/>
          <w:rFonts w:ascii="Times New Roman" w:hAnsi="Times New Roman"/>
          <w:noProof/>
          <w:color w:val="auto"/>
          <w:sz w:val="24"/>
          <w:szCs w:val="24"/>
        </w:rPr>
        <w:t>6</w:t>
      </w:r>
    </w:p>
    <w:p w:rsidR="00EA4867" w:rsidRPr="0031646B" w:rsidRDefault="00BB68BD" w:rsidP="00A7459F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70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3.4 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Самостоятельное изучение разделов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  <w:r w:rsidR="0031646B" w:rsidRPr="0031646B">
        <w:rPr>
          <w:rStyle w:val="a8"/>
          <w:rFonts w:ascii="Times New Roman" w:hAnsi="Times New Roman"/>
          <w:noProof/>
          <w:color w:val="auto"/>
          <w:sz w:val="24"/>
          <w:szCs w:val="24"/>
        </w:rPr>
        <w:t>6</w:t>
      </w:r>
    </w:p>
    <w:p w:rsidR="00EA4867" w:rsidRDefault="00BB68BD" w:rsidP="00951791">
      <w:pPr>
        <w:jc w:val="both"/>
        <w:rPr>
          <w:rFonts w:ascii="Times New Roman" w:hAnsi="Times New Roman"/>
          <w:sz w:val="24"/>
          <w:szCs w:val="24"/>
        </w:rPr>
      </w:pPr>
      <w:r w:rsidRPr="0031646B">
        <w:rPr>
          <w:rFonts w:ascii="Times New Roman" w:hAnsi="Times New Roman"/>
          <w:sz w:val="24"/>
          <w:szCs w:val="24"/>
        </w:rPr>
        <w:fldChar w:fldCharType="end"/>
      </w:r>
    </w:p>
    <w:p w:rsidR="00C837F2" w:rsidRPr="00D06FB8" w:rsidRDefault="00951791" w:rsidP="0031646B">
      <w:pPr>
        <w:pStyle w:val="1"/>
        <w:spacing w:before="0" w:after="0"/>
        <w:ind w:left="-709"/>
      </w:pPr>
      <w:r>
        <w:rPr>
          <w:sz w:val="24"/>
          <w:szCs w:val="24"/>
        </w:rPr>
        <w:br w:type="page"/>
      </w:r>
      <w:bookmarkStart w:id="2" w:name="_Toc5536862"/>
      <w:r w:rsidR="00C837F2" w:rsidRPr="00C837F2">
        <w:lastRenderedPageBreak/>
        <w:t>1 Общие сведения о курсе дисциплины</w:t>
      </w:r>
      <w:bookmarkEnd w:id="1"/>
      <w:bookmarkEnd w:id="2"/>
    </w:p>
    <w:p w:rsidR="00C65702" w:rsidRDefault="00C65702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C05765" w:rsidRDefault="00C0576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успешного освоения обучающимися дисциплины «</w:t>
      </w:r>
      <w:r w:rsidR="00476F26">
        <w:rPr>
          <w:rFonts w:ascii="Times New Roman" w:hAnsi="Times New Roman"/>
          <w:sz w:val="24"/>
          <w:szCs w:val="24"/>
        </w:rPr>
        <w:t xml:space="preserve">Инженерная </w:t>
      </w:r>
      <w:r w:rsidR="00A05297">
        <w:rPr>
          <w:rFonts w:ascii="Times New Roman" w:hAnsi="Times New Roman"/>
          <w:sz w:val="24"/>
          <w:szCs w:val="24"/>
        </w:rPr>
        <w:t xml:space="preserve">и компьютерная </w:t>
      </w:r>
      <w:r w:rsidR="00476F26">
        <w:rPr>
          <w:rFonts w:ascii="Times New Roman" w:hAnsi="Times New Roman"/>
          <w:sz w:val="24"/>
          <w:szCs w:val="24"/>
        </w:rPr>
        <w:t>гр</w:t>
      </w:r>
      <w:r w:rsidR="00476F26">
        <w:rPr>
          <w:rFonts w:ascii="Times New Roman" w:hAnsi="Times New Roman"/>
          <w:sz w:val="24"/>
          <w:szCs w:val="24"/>
        </w:rPr>
        <w:t>а</w:t>
      </w:r>
      <w:r w:rsidR="00476F26">
        <w:rPr>
          <w:rFonts w:ascii="Times New Roman" w:hAnsi="Times New Roman"/>
          <w:sz w:val="24"/>
          <w:szCs w:val="24"/>
        </w:rPr>
        <w:t>фика</w:t>
      </w:r>
      <w:r w:rsidRPr="00403104">
        <w:rPr>
          <w:rFonts w:ascii="Times New Roman" w:hAnsi="Times New Roman"/>
          <w:iCs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их деятельность должна быть организована в соответствии с порядком, установленным рабочей программой дисциплины. Составляющими этой деятельности является посещение лекционных и </w:t>
      </w:r>
      <w:r w:rsidR="006521D3">
        <w:rPr>
          <w:rFonts w:ascii="Times New Roman" w:hAnsi="Times New Roman"/>
          <w:sz w:val="24"/>
          <w:szCs w:val="24"/>
        </w:rPr>
        <w:t>практически</w:t>
      </w:r>
      <w:r>
        <w:rPr>
          <w:rFonts w:ascii="Times New Roman" w:hAnsi="Times New Roman"/>
          <w:sz w:val="24"/>
          <w:szCs w:val="24"/>
        </w:rPr>
        <w:t xml:space="preserve">х занятий в установленном объеме академических часов, а также самостоятельная работа, включающая выполнение </w:t>
      </w:r>
      <w:r w:rsidR="006521D3">
        <w:rPr>
          <w:rFonts w:ascii="Times New Roman" w:hAnsi="Times New Roman"/>
          <w:sz w:val="24"/>
          <w:szCs w:val="24"/>
        </w:rPr>
        <w:t>контрольной работы</w:t>
      </w:r>
      <w:r>
        <w:rPr>
          <w:rFonts w:ascii="Times New Roman" w:hAnsi="Times New Roman"/>
          <w:sz w:val="24"/>
          <w:szCs w:val="24"/>
        </w:rPr>
        <w:t xml:space="preserve">. Выполнение указанных видов учебной деятельности обеспечивает: </w:t>
      </w:r>
    </w:p>
    <w:p w:rsidR="00403104" w:rsidRPr="002500A6" w:rsidRDefault="00403104" w:rsidP="0031646B">
      <w:pPr>
        <w:pStyle w:val="ReportMain"/>
        <w:suppressAutoHyphens/>
        <w:ind w:left="-709" w:firstLine="709"/>
        <w:jc w:val="both"/>
        <w:rPr>
          <w:rFonts w:ascii="Times New Roman" w:hAnsi="Times New Roman"/>
          <w:szCs w:val="24"/>
        </w:rPr>
      </w:pPr>
      <w:r w:rsidRPr="002500A6">
        <w:rPr>
          <w:rFonts w:ascii="Times New Roman" w:hAnsi="Times New Roman"/>
          <w:szCs w:val="24"/>
        </w:rPr>
        <w:t xml:space="preserve">- получение теоретических знаний по основам </w:t>
      </w:r>
      <w:r w:rsidR="00080122" w:rsidRPr="00080122">
        <w:rPr>
          <w:rFonts w:ascii="Times New Roman" w:hAnsi="Times New Roman"/>
          <w:szCs w:val="24"/>
        </w:rPr>
        <w:t>проектно-конструкторской деятельности</w:t>
      </w:r>
      <w:r w:rsidRPr="002500A6">
        <w:rPr>
          <w:rFonts w:ascii="Times New Roman" w:hAnsi="Times New Roman"/>
          <w:szCs w:val="24"/>
        </w:rPr>
        <w:t>;</w:t>
      </w:r>
    </w:p>
    <w:p w:rsidR="00080122" w:rsidRPr="00080122" w:rsidRDefault="00080122" w:rsidP="0031646B">
      <w:pPr>
        <w:pStyle w:val="ReportMain"/>
        <w:suppressAutoHyphens/>
        <w:ind w:left="-709" w:firstLine="709"/>
        <w:jc w:val="both"/>
        <w:rPr>
          <w:rFonts w:ascii="Times New Roman" w:hAnsi="Times New Roman"/>
          <w:szCs w:val="24"/>
        </w:rPr>
      </w:pPr>
      <w:r w:rsidRPr="00080122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 xml:space="preserve"> </w:t>
      </w:r>
      <w:r w:rsidRPr="00080122">
        <w:rPr>
          <w:rFonts w:ascii="Times New Roman" w:hAnsi="Times New Roman"/>
          <w:szCs w:val="24"/>
        </w:rPr>
        <w:t>овладение способами формирования ортогональных и наглядных изображений сложных технических форм;</w:t>
      </w:r>
    </w:p>
    <w:p w:rsidR="00080122" w:rsidRPr="00080122" w:rsidRDefault="00080122" w:rsidP="0031646B">
      <w:pPr>
        <w:pStyle w:val="ReportMain"/>
        <w:suppressAutoHyphens/>
        <w:ind w:left="-709" w:firstLine="709"/>
        <w:jc w:val="both"/>
        <w:rPr>
          <w:rFonts w:ascii="Times New Roman" w:hAnsi="Times New Roman"/>
          <w:szCs w:val="24"/>
        </w:rPr>
      </w:pPr>
      <w:r w:rsidRPr="00080122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 xml:space="preserve"> </w:t>
      </w:r>
      <w:r w:rsidRPr="00080122">
        <w:rPr>
          <w:rFonts w:ascii="Times New Roman" w:hAnsi="Times New Roman"/>
          <w:szCs w:val="24"/>
        </w:rPr>
        <w:t>освоение методов реализации теоретических знаний на практике при выполнении практических заданий</w:t>
      </w:r>
      <w:r>
        <w:rPr>
          <w:rFonts w:ascii="Times New Roman" w:hAnsi="Times New Roman"/>
          <w:szCs w:val="24"/>
        </w:rPr>
        <w:t>;</w:t>
      </w:r>
    </w:p>
    <w:p w:rsidR="00403104" w:rsidRPr="00403104" w:rsidRDefault="00403104" w:rsidP="0031646B">
      <w:pPr>
        <w:pStyle w:val="a3"/>
        <w:tabs>
          <w:tab w:val="left" w:pos="993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2500A6">
        <w:rPr>
          <w:rFonts w:ascii="Times New Roman" w:hAnsi="Times New Roman"/>
          <w:sz w:val="24"/>
          <w:szCs w:val="24"/>
        </w:rPr>
        <w:t>- расширение и углубление теоретической и практической</w:t>
      </w:r>
      <w:r w:rsidRPr="00403104">
        <w:rPr>
          <w:rFonts w:ascii="Times New Roman" w:hAnsi="Times New Roman"/>
          <w:sz w:val="24"/>
          <w:szCs w:val="24"/>
        </w:rPr>
        <w:t xml:space="preserve"> подготовки по темам лекцио</w:t>
      </w:r>
      <w:r w:rsidRPr="00403104">
        <w:rPr>
          <w:rFonts w:ascii="Times New Roman" w:hAnsi="Times New Roman"/>
          <w:sz w:val="24"/>
          <w:szCs w:val="24"/>
        </w:rPr>
        <w:t>н</w:t>
      </w:r>
      <w:r w:rsidRPr="00403104">
        <w:rPr>
          <w:rFonts w:ascii="Times New Roman" w:hAnsi="Times New Roman"/>
          <w:sz w:val="24"/>
          <w:szCs w:val="24"/>
        </w:rPr>
        <w:t xml:space="preserve">ных и </w:t>
      </w:r>
      <w:r w:rsidR="00080122">
        <w:rPr>
          <w:rFonts w:ascii="Times New Roman" w:hAnsi="Times New Roman"/>
          <w:sz w:val="24"/>
          <w:szCs w:val="24"/>
        </w:rPr>
        <w:t>практических</w:t>
      </w:r>
      <w:r w:rsidRPr="00403104">
        <w:rPr>
          <w:rFonts w:ascii="Times New Roman" w:hAnsi="Times New Roman"/>
          <w:sz w:val="24"/>
          <w:szCs w:val="24"/>
        </w:rPr>
        <w:t xml:space="preserve"> занятий путем самостоятельного изучения предложенной учебно-методической литературы;</w:t>
      </w:r>
    </w:p>
    <w:p w:rsidR="00C65702" w:rsidRDefault="00C65702" w:rsidP="0031646B">
      <w:pPr>
        <w:pStyle w:val="1"/>
        <w:spacing w:before="0" w:after="0"/>
        <w:ind w:left="-709"/>
      </w:pPr>
      <w:bookmarkStart w:id="3" w:name="_Toc1061670"/>
      <w:bookmarkStart w:id="4" w:name="_Toc5536863"/>
    </w:p>
    <w:p w:rsidR="00C837F2" w:rsidRPr="00D06FB8" w:rsidRDefault="00C837F2" w:rsidP="0031646B">
      <w:pPr>
        <w:pStyle w:val="1"/>
        <w:spacing w:before="0" w:after="0"/>
        <w:ind w:left="-709"/>
      </w:pPr>
      <w:r w:rsidRPr="00D06FB8">
        <w:t xml:space="preserve">2 </w:t>
      </w:r>
      <w:bookmarkEnd w:id="3"/>
      <w:r w:rsidR="00EA4867">
        <w:t>Методические указания к</w:t>
      </w:r>
      <w:r w:rsidR="00F3583C">
        <w:rPr>
          <w:lang w:val="ru-RU"/>
        </w:rPr>
        <w:t>о всем видам</w:t>
      </w:r>
      <w:r w:rsidR="00EA4867">
        <w:t xml:space="preserve">  заняти</w:t>
      </w:r>
      <w:bookmarkEnd w:id="4"/>
      <w:r w:rsidR="00F3583C">
        <w:rPr>
          <w:lang w:val="ru-RU"/>
        </w:rPr>
        <w:t>й</w:t>
      </w:r>
      <w:r w:rsidRPr="00D06FB8">
        <w:t xml:space="preserve"> </w:t>
      </w:r>
    </w:p>
    <w:p w:rsidR="00C65702" w:rsidRDefault="00C65702" w:rsidP="0031646B">
      <w:pPr>
        <w:pStyle w:val="2"/>
        <w:spacing w:before="0" w:after="0"/>
        <w:ind w:left="-709"/>
      </w:pPr>
      <w:bookmarkStart w:id="5" w:name="_Toc1061671"/>
      <w:bookmarkStart w:id="6" w:name="_Toc5536864"/>
    </w:p>
    <w:p w:rsidR="00AC44D2" w:rsidRDefault="00AC44D2" w:rsidP="0031646B">
      <w:pPr>
        <w:pStyle w:val="2"/>
        <w:spacing w:before="0" w:after="0"/>
        <w:ind w:left="-709"/>
      </w:pPr>
      <w:r>
        <w:t>2</w:t>
      </w:r>
      <w:r w:rsidRPr="00D06FB8">
        <w:t xml:space="preserve">.1 </w:t>
      </w:r>
      <w:bookmarkEnd w:id="5"/>
      <w:r w:rsidR="00EA4867">
        <w:t>Методические указания к лекционным занятиям</w:t>
      </w:r>
      <w:bookmarkEnd w:id="6"/>
    </w:p>
    <w:p w:rsidR="00C65702" w:rsidRDefault="00C65702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C05765" w:rsidRDefault="00C0576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источником теоретических знаний из предметной области дисциплины явл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ются лекции, посвященные различным темам. Каждая лекция содержит необходимый минимум знаний по рассматриваемой теме, имеет четкую структуру и акцентирует внимание обучающихся на наиболее значимых вопросах. Это упрощает конспектирование лекционного материала. Для лучшего усвоения теоретического материала при изложении лекций используются </w:t>
      </w:r>
      <w:r w:rsidR="006521D3">
        <w:rPr>
          <w:rFonts w:ascii="Times New Roman" w:hAnsi="Times New Roman"/>
          <w:sz w:val="24"/>
          <w:szCs w:val="24"/>
        </w:rPr>
        <w:t>наглядные примеры</w:t>
      </w:r>
      <w:r>
        <w:rPr>
          <w:rFonts w:ascii="Times New Roman" w:hAnsi="Times New Roman"/>
          <w:sz w:val="24"/>
          <w:szCs w:val="24"/>
        </w:rPr>
        <w:t>. Иллюстративные материалы лекций демонстрируются в виде мультимедийных презентаций и пла</w:t>
      </w:r>
      <w:r w:rsidR="006521D3">
        <w:rPr>
          <w:rFonts w:ascii="Times New Roman" w:hAnsi="Times New Roman"/>
          <w:sz w:val="24"/>
          <w:szCs w:val="24"/>
        </w:rPr>
        <w:t>катов</w:t>
      </w:r>
      <w:r>
        <w:rPr>
          <w:rFonts w:ascii="Times New Roman" w:hAnsi="Times New Roman"/>
          <w:sz w:val="24"/>
          <w:szCs w:val="24"/>
        </w:rPr>
        <w:t xml:space="preserve"> соответствующего содержания.</w:t>
      </w:r>
    </w:p>
    <w:p w:rsidR="00AC44D2" w:rsidRDefault="00C0576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Учебные материалы лекционных занятий необходимо конспектировать в отдельной те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ради по ходу рассмотрения тем дисциплины. В случае пропуска лекции необходимо зарезерв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ровать в тетради достаточное место, чтобы потом внести в него материал пропущенной лекции.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</w:t>
      </w:r>
    </w:p>
    <w:p w:rsidR="006521D3" w:rsidRDefault="006521D3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Чертежи удобнее выполнять с использованием  небольших по размеру инструментов – линейки, треугольника, транспортира. Удобно иметь разные по цвету карандаши или ручки. </w:t>
      </w:r>
    </w:p>
    <w:p w:rsidR="00C65702" w:rsidRDefault="00C65702" w:rsidP="0031646B">
      <w:pPr>
        <w:pStyle w:val="2"/>
        <w:spacing w:before="0" w:after="0"/>
        <w:ind w:left="-709"/>
      </w:pPr>
      <w:bookmarkStart w:id="7" w:name="_Toc1061672"/>
      <w:bookmarkStart w:id="8" w:name="_Toc5536865"/>
    </w:p>
    <w:p w:rsidR="001C4971" w:rsidRDefault="001C4971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AC44D2" w:rsidRDefault="00AC44D2" w:rsidP="0031646B">
      <w:pPr>
        <w:pStyle w:val="2"/>
        <w:spacing w:before="0" w:after="0"/>
        <w:ind w:left="-709"/>
      </w:pPr>
      <w:r>
        <w:t>2</w:t>
      </w:r>
      <w:r w:rsidRPr="00D06FB8">
        <w:t>.</w:t>
      </w:r>
      <w:r w:rsidR="00C57C45">
        <w:rPr>
          <w:lang w:val="ru-RU"/>
        </w:rPr>
        <w:t>2</w:t>
      </w:r>
      <w:r w:rsidRPr="00D06FB8">
        <w:t xml:space="preserve"> </w:t>
      </w:r>
      <w:r w:rsidR="00EA4867">
        <w:t xml:space="preserve">Методические указания к </w:t>
      </w:r>
      <w:r w:rsidR="0062496D">
        <w:t>практическим</w:t>
      </w:r>
      <w:r>
        <w:t xml:space="preserve"> занятия</w:t>
      </w:r>
      <w:bookmarkEnd w:id="7"/>
      <w:r w:rsidR="00EA4867">
        <w:t>м</w:t>
      </w:r>
      <w:bookmarkEnd w:id="8"/>
    </w:p>
    <w:p w:rsidR="00C65702" w:rsidRDefault="00C65702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62496D" w:rsidRPr="00767882" w:rsidRDefault="007579E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62496D" w:rsidRPr="00767882">
        <w:rPr>
          <w:rFonts w:ascii="Times New Roman" w:hAnsi="Times New Roman"/>
          <w:sz w:val="24"/>
          <w:szCs w:val="24"/>
        </w:rPr>
        <w:t>рактические занятия способствуют лучшему усвоению теоретического материала, о</w:t>
      </w:r>
      <w:r w:rsidR="0062496D" w:rsidRPr="00767882">
        <w:rPr>
          <w:rFonts w:ascii="Times New Roman" w:hAnsi="Times New Roman"/>
          <w:sz w:val="24"/>
          <w:szCs w:val="24"/>
        </w:rPr>
        <w:t>с</w:t>
      </w:r>
      <w:r w:rsidR="0062496D" w:rsidRPr="00767882">
        <w:rPr>
          <w:rFonts w:ascii="Times New Roman" w:hAnsi="Times New Roman"/>
          <w:sz w:val="24"/>
          <w:szCs w:val="24"/>
        </w:rPr>
        <w:t>воению компетенций, предусмотренных рабочей программой дисциплины, вырабатывают навыки самостоятельной творческой работы, развивают мыслительные способности.</w:t>
      </w:r>
    </w:p>
    <w:p w:rsidR="0062496D" w:rsidRPr="00767882" w:rsidRDefault="0062496D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Чтобы подготовиться к практическому занятию, необходимо: </w:t>
      </w:r>
    </w:p>
    <w:p w:rsidR="0062496D" w:rsidRPr="00767882" w:rsidRDefault="0062496D" w:rsidP="0031646B">
      <w:pPr>
        <w:pStyle w:val="13"/>
        <w:widowControl w:val="0"/>
        <w:autoSpaceDE w:val="0"/>
        <w:autoSpaceDN w:val="0"/>
        <w:ind w:left="-709" w:firstLine="709"/>
        <w:contextualSpacing w:val="0"/>
        <w:jc w:val="both"/>
      </w:pPr>
      <w:r w:rsidRPr="00767882">
        <w:t>- внимательно прочитать материал лекции по теме практического занятия, выписать нео</w:t>
      </w:r>
      <w:r w:rsidRPr="00767882">
        <w:t>б</w:t>
      </w:r>
      <w:r w:rsidRPr="00767882">
        <w:t>ходимые для себя сведения, правила и т. п.;</w:t>
      </w:r>
    </w:p>
    <w:p w:rsidR="0062496D" w:rsidRPr="00767882" w:rsidRDefault="0062496D" w:rsidP="0031646B">
      <w:pPr>
        <w:pStyle w:val="13"/>
        <w:widowControl w:val="0"/>
        <w:autoSpaceDE w:val="0"/>
        <w:autoSpaceDN w:val="0"/>
        <w:ind w:left="-709" w:firstLine="709"/>
        <w:contextualSpacing w:val="0"/>
        <w:jc w:val="both"/>
      </w:pPr>
      <w:r w:rsidRPr="00767882">
        <w:t>- составить по лекционному материалу алгоритм, с помощью которого будет проще раб</w:t>
      </w:r>
      <w:r w:rsidRPr="00767882">
        <w:t>о</w:t>
      </w:r>
      <w:r w:rsidRPr="00767882">
        <w:t>тать на практическом занятии;</w:t>
      </w:r>
    </w:p>
    <w:p w:rsidR="0062496D" w:rsidRPr="00767882" w:rsidRDefault="0062496D" w:rsidP="0031646B">
      <w:pPr>
        <w:pStyle w:val="13"/>
        <w:widowControl w:val="0"/>
        <w:autoSpaceDE w:val="0"/>
        <w:autoSpaceDN w:val="0"/>
        <w:ind w:left="-709" w:firstLine="709"/>
        <w:contextualSpacing w:val="0"/>
        <w:jc w:val="both"/>
      </w:pPr>
      <w:r w:rsidRPr="00767882">
        <w:t>- прочитать материалы учебников (учебных пособий, методических указаний), рекоме</w:t>
      </w:r>
      <w:r w:rsidRPr="00767882">
        <w:t>н</w:t>
      </w:r>
      <w:r w:rsidRPr="00767882">
        <w:t xml:space="preserve">дуемых к изучаемому разделу, сделать необходимые записи (сведения, которых нет в лекциях). </w:t>
      </w:r>
    </w:p>
    <w:p w:rsidR="00767882" w:rsidRPr="00767882" w:rsidRDefault="00767882" w:rsidP="0031646B">
      <w:pPr>
        <w:pStyle w:val="13"/>
        <w:widowControl w:val="0"/>
        <w:autoSpaceDE w:val="0"/>
        <w:autoSpaceDN w:val="0"/>
        <w:ind w:left="-709" w:firstLine="709"/>
        <w:contextualSpacing w:val="0"/>
        <w:jc w:val="both"/>
      </w:pPr>
      <w:r>
        <w:t xml:space="preserve">- </w:t>
      </w:r>
      <w:r w:rsidRPr="00767882">
        <w:t>выполнить все задания, содержащиеся в методических указаниях, которые требуют по</w:t>
      </w:r>
      <w:r w:rsidRPr="00767882">
        <w:t>д</w:t>
      </w:r>
      <w:r w:rsidRPr="00767882">
        <w:t>готовительной работы;</w:t>
      </w:r>
    </w:p>
    <w:p w:rsidR="00767882" w:rsidRPr="00767882" w:rsidRDefault="00767882" w:rsidP="0031646B">
      <w:pPr>
        <w:pStyle w:val="13"/>
        <w:widowControl w:val="0"/>
        <w:autoSpaceDE w:val="0"/>
        <w:autoSpaceDN w:val="0"/>
        <w:ind w:left="-709" w:firstLine="709"/>
        <w:contextualSpacing w:val="0"/>
        <w:jc w:val="both"/>
      </w:pPr>
      <w:r>
        <w:lastRenderedPageBreak/>
        <w:t xml:space="preserve">- </w:t>
      </w:r>
      <w:r w:rsidRPr="00767882">
        <w:t xml:space="preserve">продумать порядок выполнения всех пунктов задания, при необходимости заготовить  координатные сетки </w:t>
      </w:r>
      <w:r w:rsidR="00355319">
        <w:t>точек</w:t>
      </w:r>
      <w:r w:rsidR="00F3583C">
        <w:t xml:space="preserve"> и </w:t>
      </w:r>
      <w:r w:rsidRPr="00767882">
        <w:t xml:space="preserve">т.п. </w:t>
      </w:r>
    </w:p>
    <w:p w:rsidR="00767882" w:rsidRPr="00767882" w:rsidRDefault="00767882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Перед выполнением каждой работы следует ознакомиться с методическими указаниями к ней, а также внимательно выслушать, а лучше законспектировать комментарии преподавателя к данной работе. Это позволяет выполнять работы качественно и в установленные строки. Следует заметить, что все </w:t>
      </w:r>
      <w:r>
        <w:rPr>
          <w:rFonts w:ascii="Times New Roman" w:hAnsi="Times New Roman"/>
          <w:sz w:val="24"/>
          <w:szCs w:val="24"/>
        </w:rPr>
        <w:t>практические</w:t>
      </w:r>
      <w:r w:rsidRPr="00767882">
        <w:rPr>
          <w:rFonts w:ascii="Times New Roman" w:hAnsi="Times New Roman"/>
          <w:sz w:val="24"/>
          <w:szCs w:val="24"/>
        </w:rPr>
        <w:t xml:space="preserve"> работы взаимосвязаны между собой , т.е. содержание каждой последующей работы опирается на содержание предыдущей работы. Это означает, что невыполнение какой-либо работы может повлечь за собой проблемы с последующими работами, поэтому все работы нужно выполнять в той последовательности, в которой они приведены в рабочей программе дисциплины. Результаты выполнения каждой </w:t>
      </w:r>
      <w:r>
        <w:rPr>
          <w:rFonts w:ascii="Times New Roman" w:hAnsi="Times New Roman"/>
          <w:sz w:val="24"/>
          <w:szCs w:val="24"/>
        </w:rPr>
        <w:t>практическ</w:t>
      </w:r>
      <w:r w:rsidRPr="00767882">
        <w:rPr>
          <w:rFonts w:ascii="Times New Roman" w:hAnsi="Times New Roman"/>
          <w:sz w:val="24"/>
          <w:szCs w:val="24"/>
        </w:rPr>
        <w:t xml:space="preserve">ой работы </w:t>
      </w:r>
      <w:r w:rsidR="00F3583C">
        <w:rPr>
          <w:rFonts w:ascii="Times New Roman" w:hAnsi="Times New Roman"/>
          <w:sz w:val="24"/>
          <w:szCs w:val="24"/>
        </w:rPr>
        <w:t xml:space="preserve">отмечаются </w:t>
      </w:r>
      <w:r w:rsidRPr="00767882">
        <w:rPr>
          <w:rFonts w:ascii="Times New Roman" w:hAnsi="Times New Roman"/>
          <w:sz w:val="24"/>
          <w:szCs w:val="24"/>
        </w:rPr>
        <w:t>преподавателем</w:t>
      </w:r>
      <w:r w:rsidR="00F3583C">
        <w:rPr>
          <w:rFonts w:ascii="Times New Roman" w:hAnsi="Times New Roman"/>
          <w:sz w:val="24"/>
          <w:szCs w:val="24"/>
        </w:rPr>
        <w:t xml:space="preserve"> в журнале аудиторных работ</w:t>
      </w:r>
      <w:r w:rsidRPr="00767882">
        <w:rPr>
          <w:rFonts w:ascii="Times New Roman" w:hAnsi="Times New Roman"/>
          <w:sz w:val="24"/>
          <w:szCs w:val="24"/>
        </w:rPr>
        <w:t xml:space="preserve">.  </w:t>
      </w:r>
    </w:p>
    <w:p w:rsidR="00767882" w:rsidRPr="00767882" w:rsidRDefault="00AF293C" w:rsidP="0031646B">
      <w:pPr>
        <w:spacing w:after="0" w:line="240" w:lineRule="auto"/>
        <w:ind w:left="-709" w:firstLine="709"/>
        <w:jc w:val="both"/>
        <w:rPr>
          <w:b/>
        </w:rPr>
      </w:pPr>
      <w:r w:rsidRPr="00767882">
        <w:rPr>
          <w:rFonts w:ascii="Times New Roman" w:hAnsi="Times New Roman"/>
          <w:sz w:val="24"/>
          <w:szCs w:val="24"/>
        </w:rPr>
        <w:t>На практических занятиях необходимо стремиться к самостоятельному решению за</w:t>
      </w:r>
      <w:r w:rsidR="002B76EB">
        <w:rPr>
          <w:rFonts w:ascii="Times New Roman" w:hAnsi="Times New Roman"/>
          <w:sz w:val="24"/>
          <w:szCs w:val="24"/>
        </w:rPr>
        <w:t>дач</w:t>
      </w:r>
      <w:r w:rsidRPr="00767882">
        <w:rPr>
          <w:rFonts w:ascii="Times New Roman" w:hAnsi="Times New Roman"/>
          <w:sz w:val="24"/>
          <w:szCs w:val="24"/>
        </w:rPr>
        <w:t xml:space="preserve">. При этом </w:t>
      </w:r>
      <w:r w:rsidR="00B26E22">
        <w:rPr>
          <w:rFonts w:ascii="Times New Roman" w:hAnsi="Times New Roman"/>
          <w:sz w:val="24"/>
          <w:szCs w:val="24"/>
        </w:rPr>
        <w:t>обучающийся</w:t>
      </w:r>
      <w:r w:rsidRPr="00767882">
        <w:rPr>
          <w:rFonts w:ascii="Times New Roman" w:hAnsi="Times New Roman"/>
          <w:sz w:val="24"/>
          <w:szCs w:val="24"/>
        </w:rPr>
        <w:t xml:space="preserve"> </w:t>
      </w:r>
      <w:r w:rsidR="002B76EB">
        <w:rPr>
          <w:rFonts w:ascii="Times New Roman" w:hAnsi="Times New Roman"/>
          <w:sz w:val="24"/>
          <w:szCs w:val="24"/>
        </w:rPr>
        <w:t>консультируется с преподавателем и выясняет для себя наиболее эффективные пути решения.</w:t>
      </w:r>
    </w:p>
    <w:p w:rsidR="00767882" w:rsidRDefault="00767882" w:rsidP="0031646B">
      <w:pPr>
        <w:pStyle w:val="13"/>
        <w:ind w:left="-709" w:firstLine="709"/>
        <w:rPr>
          <w:b/>
        </w:rPr>
      </w:pPr>
    </w:p>
    <w:p w:rsidR="00C837F2" w:rsidRPr="00C57C45" w:rsidRDefault="00C57C45" w:rsidP="0031646B">
      <w:pPr>
        <w:pStyle w:val="1"/>
        <w:spacing w:before="0" w:after="0"/>
        <w:ind w:left="-709"/>
      </w:pPr>
      <w:bookmarkStart w:id="9" w:name="_Toc1061673"/>
      <w:bookmarkStart w:id="10" w:name="_Toc5536866"/>
      <w:r w:rsidRPr="00C57C45">
        <w:rPr>
          <w:lang w:val="ru-RU"/>
        </w:rPr>
        <w:t>3</w:t>
      </w:r>
      <w:r w:rsidR="00C837F2" w:rsidRPr="00C57C45">
        <w:t xml:space="preserve"> </w:t>
      </w:r>
      <w:r w:rsidR="00EA4867" w:rsidRPr="00C57C45">
        <w:t>Методические указания к с</w:t>
      </w:r>
      <w:r w:rsidR="00C837F2" w:rsidRPr="00C57C45">
        <w:t>амостоятельн</w:t>
      </w:r>
      <w:r w:rsidR="00EA4867" w:rsidRPr="00C57C45">
        <w:t>ой</w:t>
      </w:r>
      <w:r w:rsidR="00C837F2" w:rsidRPr="00C57C45">
        <w:t xml:space="preserve"> работ</w:t>
      </w:r>
      <w:bookmarkEnd w:id="9"/>
      <w:r w:rsidR="00EA4867" w:rsidRPr="00C57C45">
        <w:t>е</w:t>
      </w:r>
      <w:bookmarkEnd w:id="10"/>
    </w:p>
    <w:p w:rsidR="00E54897" w:rsidRDefault="00E54897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AC44D2" w:rsidRDefault="00C0576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место в изучении дисциплины занимает самостоятельная работа, т.к. она напра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деятельности. Самостоятельная работа в рамках дисциплины включает в себя выполнение</w:t>
      </w:r>
      <w:r w:rsidR="00C57C45">
        <w:rPr>
          <w:rFonts w:ascii="Times New Roman" w:hAnsi="Times New Roman"/>
          <w:sz w:val="24"/>
          <w:szCs w:val="24"/>
        </w:rPr>
        <w:t xml:space="preserve"> контрольной работы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57C45">
        <w:rPr>
          <w:rFonts w:ascii="Times New Roman" w:hAnsi="Times New Roman"/>
          <w:sz w:val="24"/>
          <w:szCs w:val="24"/>
        </w:rPr>
        <w:t xml:space="preserve">подготовку к </w:t>
      </w:r>
      <w:r w:rsidR="007579E5" w:rsidRPr="00C57C45">
        <w:rPr>
          <w:rFonts w:ascii="Times New Roman" w:hAnsi="Times New Roman"/>
          <w:sz w:val="24"/>
          <w:szCs w:val="24"/>
        </w:rPr>
        <w:t xml:space="preserve"> </w:t>
      </w:r>
      <w:r w:rsidR="00AF293C" w:rsidRPr="00C57C45">
        <w:rPr>
          <w:rFonts w:ascii="Times New Roman" w:hAnsi="Times New Roman"/>
          <w:sz w:val="24"/>
          <w:szCs w:val="24"/>
        </w:rPr>
        <w:t>практическим</w:t>
      </w:r>
      <w:r w:rsidRPr="00C57C45">
        <w:rPr>
          <w:rFonts w:ascii="Times New Roman" w:hAnsi="Times New Roman"/>
          <w:sz w:val="24"/>
          <w:szCs w:val="24"/>
        </w:rPr>
        <w:t xml:space="preserve"> занятиям, </w:t>
      </w:r>
      <w:r w:rsidR="00C57C45" w:rsidRPr="00C57C45">
        <w:rPr>
          <w:rFonts w:ascii="Times New Roman" w:hAnsi="Times New Roman"/>
          <w:sz w:val="24"/>
          <w:szCs w:val="24"/>
        </w:rPr>
        <w:t>само</w:t>
      </w:r>
      <w:r w:rsidRPr="00C57C45">
        <w:rPr>
          <w:rFonts w:ascii="Times New Roman" w:hAnsi="Times New Roman"/>
          <w:sz w:val="24"/>
          <w:szCs w:val="24"/>
        </w:rPr>
        <w:t xml:space="preserve">подготовку </w:t>
      </w:r>
      <w:r w:rsidR="00C57C45" w:rsidRPr="00C57C45">
        <w:rPr>
          <w:rFonts w:ascii="Times New Roman" w:hAnsi="Times New Roman"/>
          <w:sz w:val="24"/>
          <w:szCs w:val="24"/>
        </w:rPr>
        <w:t>и самостоятельное изучение разделов:</w:t>
      </w:r>
      <w:r w:rsidR="00C57C45" w:rsidRPr="00C57C45">
        <w:rPr>
          <w:rFonts w:ascii="Times New Roman" w:hAnsi="Times New Roman"/>
          <w:iCs/>
          <w:snapToGrid w:val="0"/>
          <w:sz w:val="24"/>
          <w:szCs w:val="24"/>
        </w:rPr>
        <w:t xml:space="preserve"> Развертки  поверхностей, неразъемные соединения, нанесение размеров</w:t>
      </w:r>
      <w:r w:rsidRPr="00C57C45">
        <w:rPr>
          <w:rFonts w:ascii="Times New Roman" w:hAnsi="Times New Roman"/>
          <w:sz w:val="24"/>
          <w:szCs w:val="24"/>
        </w:rPr>
        <w:t>.</w:t>
      </w:r>
    </w:p>
    <w:p w:rsidR="00C57C45" w:rsidRDefault="00C57C4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C57C45" w:rsidRDefault="00C57C45" w:rsidP="0031646B">
      <w:pPr>
        <w:pStyle w:val="2"/>
        <w:spacing w:before="0" w:after="0"/>
        <w:ind w:left="-709"/>
      </w:pPr>
      <w:r>
        <w:rPr>
          <w:lang w:val="ru-RU"/>
        </w:rPr>
        <w:t>3</w:t>
      </w:r>
      <w:r w:rsidRPr="00D06FB8">
        <w:t>.</w:t>
      </w:r>
      <w:r>
        <w:rPr>
          <w:lang w:val="ru-RU"/>
        </w:rPr>
        <w:t>1</w:t>
      </w:r>
      <w:r w:rsidRPr="00D06FB8">
        <w:t xml:space="preserve"> </w:t>
      </w:r>
      <w:r>
        <w:t xml:space="preserve">Методические указания к </w:t>
      </w:r>
      <w:r>
        <w:rPr>
          <w:lang w:val="ru-RU"/>
        </w:rPr>
        <w:t>контрольной работе</w:t>
      </w:r>
    </w:p>
    <w:p w:rsidR="00C57C45" w:rsidRPr="00012651" w:rsidRDefault="00C57C45" w:rsidP="0031646B">
      <w:pPr>
        <w:pStyle w:val="ReportMain"/>
        <w:keepNext/>
        <w:suppressAutoHyphens/>
        <w:spacing w:before="360" w:after="360"/>
        <w:ind w:left="-709" w:firstLine="709"/>
        <w:jc w:val="both"/>
        <w:outlineLvl w:val="0"/>
        <w:rPr>
          <w:rFonts w:ascii="Times New Roman" w:hAnsi="Times New Roman"/>
          <w:szCs w:val="24"/>
        </w:rPr>
      </w:pPr>
      <w:r w:rsidRPr="00012651">
        <w:rPr>
          <w:rFonts w:ascii="Times New Roman" w:hAnsi="Times New Roman"/>
          <w:szCs w:val="24"/>
        </w:rPr>
        <w:t xml:space="preserve">Контрольная работа </w:t>
      </w:r>
      <w:r>
        <w:rPr>
          <w:rFonts w:ascii="Times New Roman" w:hAnsi="Times New Roman"/>
          <w:szCs w:val="24"/>
        </w:rPr>
        <w:t xml:space="preserve">выполняется обучающимся самостоятельно по индивидуальным вариантам и </w:t>
      </w:r>
      <w:r w:rsidRPr="00012651">
        <w:rPr>
          <w:rFonts w:ascii="Times New Roman" w:hAnsi="Times New Roman"/>
          <w:szCs w:val="24"/>
        </w:rPr>
        <w:t>включает задания по темам:</w:t>
      </w:r>
    </w:p>
    <w:tbl>
      <w:tblPr>
        <w:tblW w:w="0" w:type="auto"/>
        <w:tblInd w:w="108" w:type="dxa"/>
        <w:tblLayout w:type="fixed"/>
        <w:tblLook w:val="0000"/>
      </w:tblPr>
      <w:tblGrid>
        <w:gridCol w:w="8644"/>
      </w:tblGrid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Пересечение поверхности плоскостью (многогранник, поверхность вращения)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Пересечение поверхностей. Метод секущих сфер.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Пересечение поверхностей. Метод секущих плоскостей.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 xml:space="preserve">Аксонометрические проекции. </w:t>
            </w:r>
          </w:p>
        </w:tc>
      </w:tr>
    </w:tbl>
    <w:p w:rsidR="00C57C45" w:rsidRDefault="00C57C45" w:rsidP="0031646B">
      <w:pPr>
        <w:ind w:left="-709" w:firstLine="709"/>
        <w:rPr>
          <w:rFonts w:ascii="Times New Roman" w:hAnsi="Times New Roman"/>
          <w:sz w:val="24"/>
          <w:szCs w:val="24"/>
        </w:rPr>
      </w:pPr>
    </w:p>
    <w:p w:rsidR="00C57C45" w:rsidRDefault="00C57C45" w:rsidP="0031646B">
      <w:pPr>
        <w:ind w:left="-709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выполняются на листах формата А3, карандашом,</w:t>
      </w:r>
      <w:r w:rsidR="00A05297">
        <w:rPr>
          <w:rFonts w:ascii="Times New Roman" w:hAnsi="Times New Roman"/>
          <w:sz w:val="24"/>
          <w:szCs w:val="24"/>
        </w:rPr>
        <w:t xml:space="preserve"> либо в графическом редакторе (затем распечатываются)</w:t>
      </w:r>
      <w:r>
        <w:rPr>
          <w:rFonts w:ascii="Times New Roman" w:hAnsi="Times New Roman"/>
          <w:sz w:val="24"/>
          <w:szCs w:val="24"/>
        </w:rPr>
        <w:t xml:space="preserve"> с оформлением рамки и основной надписи чертежа.  Скрепленные чертежи с титульным листом регистрируются в деканате и передаются преподавателю на проверку за 1-2 недели до экзаменационной сессии.  На консультации по приему контрольной работы  обсуждаются с преподавателем и исправляются недочеты. </w:t>
      </w:r>
    </w:p>
    <w:p w:rsidR="00C57C45" w:rsidRPr="00012651" w:rsidRDefault="00C57C45" w:rsidP="0031646B">
      <w:pPr>
        <w:ind w:left="-709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и примеры их выполнения содержатся в источниках:</w:t>
      </w:r>
    </w:p>
    <w:p w:rsidR="00C57C45" w:rsidRPr="00012651" w:rsidRDefault="00C57C45" w:rsidP="0031646B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C57C45" w:rsidRPr="00012651" w:rsidRDefault="00C57C45" w:rsidP="0031646B">
      <w:pPr>
        <w:pStyle w:val="ReportMain"/>
        <w:suppressAutoHyphens/>
        <w:ind w:left="-709" w:firstLine="709"/>
        <w:jc w:val="both"/>
        <w:rPr>
          <w:rFonts w:ascii="Times New Roman" w:hAnsi="Times New Roman"/>
          <w:szCs w:val="24"/>
        </w:rPr>
      </w:pPr>
      <w:r w:rsidRPr="00012651">
        <w:rPr>
          <w:rFonts w:ascii="Times New Roman" w:hAnsi="Times New Roman"/>
          <w:szCs w:val="24"/>
        </w:rPr>
        <w:t>1. Васильева, М.А. Инженерная графика : геометр. построения изображений пространств. моделей [Электронный ресурс]: учеб. пособие / М.А. Васильева, О. И. Чердинцева, О. Н. Шевченко. – Электрон. текстовые дан. — Оренбург : ОГУ, 2006. 104 с. - Режим доступа: http://artlib.osu.ru/web/books/metod_all/1126_20110805.pdf</w:t>
      </w:r>
    </w:p>
    <w:p w:rsidR="00C57C45" w:rsidRDefault="00C57C4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012651">
        <w:rPr>
          <w:rFonts w:ascii="Times New Roman" w:hAnsi="Times New Roman"/>
          <w:sz w:val="24"/>
          <w:szCs w:val="24"/>
        </w:rPr>
        <w:t>2. Ваншина, Е. А. Изображения. Виды [Электронный ресурс]: учеб. пособие: / Е. А. Ва</w:t>
      </w:r>
      <w:r w:rsidRPr="00012651">
        <w:rPr>
          <w:rFonts w:ascii="Times New Roman" w:hAnsi="Times New Roman"/>
          <w:sz w:val="24"/>
          <w:szCs w:val="24"/>
        </w:rPr>
        <w:t>н</w:t>
      </w:r>
      <w:r w:rsidRPr="00012651">
        <w:rPr>
          <w:rFonts w:ascii="Times New Roman" w:hAnsi="Times New Roman"/>
          <w:sz w:val="24"/>
          <w:szCs w:val="24"/>
        </w:rPr>
        <w:t xml:space="preserve">шина, Н. В. Ларченко,О. Н. Шевченко– Электрон. текстовые дан. Оренбургскийгос. ун-т. –Оренбург: ОГУ, 2014. –100с. -  Режим доступа: </w:t>
      </w:r>
      <w:hyperlink r:id="rId14" w:history="1">
        <w:r w:rsidRPr="00012651">
          <w:rPr>
            <w:rStyle w:val="a8"/>
            <w:rFonts w:ascii="Times New Roman" w:hAnsi="Times New Roman"/>
            <w:sz w:val="24"/>
            <w:szCs w:val="24"/>
          </w:rPr>
          <w:t>http://artlib.osu.ru/web/books/metod_all/4615_20140609.pdf</w:t>
        </w:r>
      </w:hyperlink>
    </w:p>
    <w:p w:rsidR="006D6F63" w:rsidRDefault="006D6F63" w:rsidP="006D6F63">
      <w:pPr>
        <w:pStyle w:val="2"/>
        <w:spacing w:before="0" w:after="0"/>
        <w:ind w:left="-709"/>
      </w:pPr>
      <w:bookmarkStart w:id="11" w:name="_Toc1061675"/>
      <w:bookmarkStart w:id="12" w:name="_Toc5536868"/>
      <w:r>
        <w:rPr>
          <w:lang w:val="ru-RU"/>
        </w:rPr>
        <w:lastRenderedPageBreak/>
        <w:t>3</w:t>
      </w:r>
      <w:r w:rsidRPr="00D06FB8">
        <w:t>.</w:t>
      </w:r>
      <w:r>
        <w:t>2</w:t>
      </w:r>
      <w:r w:rsidRPr="00D06FB8">
        <w:t xml:space="preserve"> </w:t>
      </w:r>
      <w:r>
        <w:t>Методические указания к курсов</w:t>
      </w:r>
      <w:r>
        <w:rPr>
          <w:lang w:val="ru-RU"/>
        </w:rPr>
        <w:t>ой работе</w:t>
      </w:r>
    </w:p>
    <w:p w:rsidR="006D6F63" w:rsidRDefault="006D6F63" w:rsidP="0031646B">
      <w:pPr>
        <w:pStyle w:val="2"/>
        <w:spacing w:before="0" w:after="0"/>
        <w:ind w:left="-709"/>
      </w:pPr>
    </w:p>
    <w:p w:rsidR="006D6F63" w:rsidRDefault="006D6F63" w:rsidP="006D6F63">
      <w:pPr>
        <w:pStyle w:val="22"/>
        <w:ind w:left="-709" w:firstLine="709"/>
        <w:rPr>
          <w:rFonts w:ascii="Times New Roman" w:hAnsi="Times New Roman"/>
          <w:sz w:val="24"/>
          <w:szCs w:val="24"/>
        </w:rPr>
      </w:pPr>
      <w:r w:rsidRPr="00002AC6">
        <w:rPr>
          <w:rFonts w:ascii="Times New Roman" w:hAnsi="Times New Roman"/>
          <w:sz w:val="24"/>
          <w:szCs w:val="24"/>
        </w:rPr>
        <w:t>Курсовая работа является одним из видов самостоятельной работы студента, рассчита</w:t>
      </w:r>
      <w:r w:rsidRPr="00002AC6">
        <w:rPr>
          <w:rFonts w:ascii="Times New Roman" w:hAnsi="Times New Roman"/>
          <w:sz w:val="24"/>
          <w:szCs w:val="24"/>
        </w:rPr>
        <w:t>н</w:t>
      </w:r>
      <w:r w:rsidRPr="00002AC6">
        <w:rPr>
          <w:rFonts w:ascii="Times New Roman" w:hAnsi="Times New Roman"/>
          <w:sz w:val="24"/>
          <w:szCs w:val="24"/>
        </w:rPr>
        <w:t>ной на автономное выполнение работы по индивидуальному заданию и публичной защиты. Такая практика позволяет студенту не только изучить нормы и правила выполнения чертежей, но и развить навыки публичной речи с аргументированием принятых решений и освоением терминологии, связанной с изображением конструктивных особенностей узла. Изучение видов изделий, конструкторских документов и правил их составления и оформления является процессом длительным, поэтому выполнение курсовой работы позволяет в индивидуальном темпово-временном режиме достичь обучающимся хорошего качества усвоения материала.</w:t>
      </w:r>
    </w:p>
    <w:p w:rsidR="006D6F63" w:rsidRDefault="006D6F63" w:rsidP="006D6F63">
      <w:pPr>
        <w:pStyle w:val="a3"/>
        <w:spacing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0568FF">
        <w:rPr>
          <w:rFonts w:ascii="Times New Roman" w:hAnsi="Times New Roman"/>
          <w:sz w:val="24"/>
          <w:szCs w:val="24"/>
        </w:rPr>
        <w:t xml:space="preserve">Курсовая работа «Деталирование чертежа общего вида технического узла» выполняется по индивидуальным вариантам самостоятельно, в строгом соответствии с существующими стандартами, перечень которых должен быть внесен в раздел «Список использованных источников». </w:t>
      </w:r>
    </w:p>
    <w:p w:rsidR="006D6F63" w:rsidRPr="000568FF" w:rsidRDefault="006D6F63" w:rsidP="006D6F63">
      <w:pPr>
        <w:pStyle w:val="a3"/>
        <w:spacing w:line="240" w:lineRule="auto"/>
        <w:ind w:left="-709" w:firstLine="709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выполнения работы необходимо руководствоваться источником: </w:t>
      </w:r>
      <w:r w:rsidRPr="000568FF">
        <w:rPr>
          <w:rFonts w:ascii="Times New Roman" w:hAnsi="Times New Roman"/>
          <w:sz w:val="24"/>
          <w:szCs w:val="24"/>
        </w:rPr>
        <w:t xml:space="preserve">Шевченко, О. Н. Порядок выполнения курсовой работы на тему: "Деталирование": методические указания для обучающихся по программам высшего образования по направлению подготовки 13.03.02 Электроэнергетика и электротехника / О. Н. Шевченко, Е. С. Козик.- "Оренбург. гос. ун-т", Каф. начертат. геометрии, инж. и компьютер. графики. - Оренбург : ОГУ. - 2017- 28с.- Режим доступа: </w:t>
      </w:r>
      <w:hyperlink r:id="rId15" w:history="1">
        <w:r w:rsidRPr="000568FF">
          <w:rPr>
            <w:rStyle w:val="a8"/>
            <w:rFonts w:ascii="Times New Roman" w:hAnsi="Times New Roman"/>
            <w:sz w:val="24"/>
            <w:szCs w:val="24"/>
          </w:rPr>
          <w:t>http://artlib.osu.ru/web/books/metod_all/36341_20170502.pdf</w:t>
        </w:r>
      </w:hyperlink>
    </w:p>
    <w:p w:rsidR="006D6F63" w:rsidRPr="00002AC6" w:rsidRDefault="006D6F63" w:rsidP="006D6F63">
      <w:pPr>
        <w:spacing w:after="0" w:line="240" w:lineRule="auto"/>
        <w:ind w:left="-709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Чертежи с пояснительной запиской  регистрируются в деканате и передаются преподав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телю на проверку за 1-2 недели до экзаменационной сессии.  На консультации по расписанию проводится публичная защита курсовой работы,  обсуждаются с преподавателем и исправляются недочеты.</w:t>
      </w:r>
    </w:p>
    <w:p w:rsidR="006D6F63" w:rsidRDefault="006D6F63" w:rsidP="0031646B">
      <w:pPr>
        <w:pStyle w:val="2"/>
        <w:spacing w:before="0" w:after="0"/>
        <w:ind w:left="-709"/>
      </w:pPr>
    </w:p>
    <w:p w:rsidR="006D6F63" w:rsidRDefault="006D6F63" w:rsidP="0031646B">
      <w:pPr>
        <w:pStyle w:val="2"/>
        <w:spacing w:before="0" w:after="0"/>
        <w:ind w:left="-709"/>
      </w:pPr>
    </w:p>
    <w:p w:rsidR="00C837F2" w:rsidRPr="00C837F2" w:rsidRDefault="00C837F2" w:rsidP="0031646B">
      <w:pPr>
        <w:pStyle w:val="2"/>
        <w:spacing w:before="0" w:after="0"/>
        <w:ind w:left="-709"/>
      </w:pPr>
      <w:r w:rsidRPr="00C837F2">
        <w:t>3.</w:t>
      </w:r>
      <w:r w:rsidR="006D6F63">
        <w:t>3</w:t>
      </w:r>
      <w:r w:rsidRPr="00C837F2">
        <w:t xml:space="preserve"> </w:t>
      </w:r>
      <w:r w:rsidR="00EA4867">
        <w:t>Методические указания по подготовке</w:t>
      </w:r>
      <w:r w:rsidR="00AC44D2">
        <w:t xml:space="preserve"> к </w:t>
      </w:r>
      <w:r w:rsidR="009C3D2E">
        <w:t xml:space="preserve"> </w:t>
      </w:r>
      <w:r w:rsidR="00AF0584">
        <w:t>практически</w:t>
      </w:r>
      <w:r w:rsidR="00AC44D2">
        <w:t>м занятиям</w:t>
      </w:r>
      <w:bookmarkEnd w:id="11"/>
      <w:bookmarkEnd w:id="12"/>
    </w:p>
    <w:p w:rsidR="00E54897" w:rsidRDefault="00E54897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1A7127" w:rsidRDefault="00C0576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</w:t>
      </w:r>
      <w:r w:rsidR="007579E5">
        <w:rPr>
          <w:rFonts w:ascii="Times New Roman" w:hAnsi="Times New Roman"/>
          <w:sz w:val="24"/>
          <w:szCs w:val="24"/>
        </w:rPr>
        <w:t xml:space="preserve"> </w:t>
      </w:r>
      <w:r w:rsidR="00AF0584" w:rsidRPr="00AF0584">
        <w:rPr>
          <w:rFonts w:ascii="Times New Roman" w:hAnsi="Times New Roman"/>
          <w:sz w:val="24"/>
          <w:szCs w:val="24"/>
        </w:rPr>
        <w:t>практическим</w:t>
      </w:r>
      <w:r w:rsidRPr="00AF05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работам подразумевает предварительное ознакомление с учебно-методическим обеспечением каждой предстоящей работы. В ходе этого ознакомления необходимо выделить ключевые моменты работы, на которые следует обратить внимание при ее выполнении. При возникновении вопросов по содержанию работы их следует сформулировать в устной, а лучше письменной форме для их последующего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новые для себя термины и понятия дисциплины, которые при необходимости можно уточнить у преподавателя. 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деятельность</w:t>
      </w:r>
      <w:r w:rsidRPr="00FC547B">
        <w:rPr>
          <w:rFonts w:ascii="Times New Roman" w:hAnsi="Times New Roman"/>
          <w:sz w:val="24"/>
          <w:szCs w:val="24"/>
        </w:rPr>
        <w:t>, развивает индивидуальные способности, улучшает знание предмета и стимулирует интерес к дальнейшему изучению</w:t>
      </w:r>
      <w:r>
        <w:rPr>
          <w:rFonts w:ascii="Times New Roman" w:hAnsi="Times New Roman"/>
          <w:sz w:val="24"/>
          <w:szCs w:val="24"/>
        </w:rPr>
        <w:t xml:space="preserve"> дисциплины.</w:t>
      </w:r>
    </w:p>
    <w:p w:rsidR="00E54897" w:rsidRDefault="00E54897" w:rsidP="0031646B">
      <w:pPr>
        <w:pStyle w:val="2"/>
        <w:spacing w:before="0" w:after="0"/>
        <w:ind w:left="-709"/>
      </w:pPr>
      <w:bookmarkStart w:id="13" w:name="_Toc1061676"/>
      <w:bookmarkStart w:id="14" w:name="_Toc5536869"/>
    </w:p>
    <w:p w:rsidR="00C57C45" w:rsidRPr="00D06FB8" w:rsidRDefault="00FC1599" w:rsidP="0031646B">
      <w:pPr>
        <w:pStyle w:val="2"/>
        <w:spacing w:before="0" w:after="0"/>
        <w:ind w:left="-709"/>
      </w:pPr>
      <w:r>
        <w:t>3.</w:t>
      </w:r>
      <w:r>
        <w:rPr>
          <w:lang w:val="ru-RU"/>
        </w:rPr>
        <w:t>2</w:t>
      </w:r>
      <w:r w:rsidR="00C57C45" w:rsidRPr="00D06FB8">
        <w:t xml:space="preserve"> </w:t>
      </w:r>
      <w:r w:rsidR="00C57C45">
        <w:t xml:space="preserve">Методические указания по </w:t>
      </w:r>
      <w:r w:rsidR="00C57C45">
        <w:rPr>
          <w:lang w:val="ru-RU"/>
        </w:rPr>
        <w:t>самоподготовке</w:t>
      </w:r>
    </w:p>
    <w:p w:rsidR="00C57C45" w:rsidRDefault="00C57C4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C57C45" w:rsidRPr="007973E4" w:rsidRDefault="00C57C45" w:rsidP="0031646B">
      <w:pPr>
        <w:spacing w:after="0" w:line="240" w:lineRule="auto"/>
        <w:ind w:left="-709" w:firstLine="709"/>
        <w:jc w:val="both"/>
      </w:pPr>
      <w:r>
        <w:rPr>
          <w:rFonts w:ascii="Times New Roman" w:hAnsi="Times New Roman"/>
          <w:sz w:val="24"/>
          <w:szCs w:val="24"/>
        </w:rPr>
        <w:t>Самоподготовка является формой оценки степени освоения обучающимся професси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нальных компетенций дисциплины, и выполняется им в обязательным порядке. </w:t>
      </w:r>
      <w:r w:rsidRPr="007973E4">
        <w:rPr>
          <w:rFonts w:ascii="Times New Roman" w:hAnsi="Times New Roman"/>
          <w:sz w:val="24"/>
          <w:szCs w:val="24"/>
        </w:rPr>
        <w:t xml:space="preserve">Целью </w:t>
      </w:r>
      <w:r>
        <w:rPr>
          <w:rFonts w:ascii="Times New Roman" w:hAnsi="Times New Roman"/>
          <w:sz w:val="24"/>
          <w:szCs w:val="24"/>
        </w:rPr>
        <w:t>самоподготовки</w:t>
      </w:r>
      <w:r w:rsidRPr="007973E4">
        <w:rPr>
          <w:rFonts w:ascii="Times New Roman" w:hAnsi="Times New Roman"/>
          <w:sz w:val="24"/>
          <w:szCs w:val="24"/>
        </w:rPr>
        <w:t xml:space="preserve"> является выработка навыков научного исследования, творческого мышления, умения самостоятельно решать поставленные перед обучающимся задачи. </w:t>
      </w:r>
      <w:r>
        <w:rPr>
          <w:rFonts w:ascii="Times New Roman" w:hAnsi="Times New Roman"/>
          <w:sz w:val="24"/>
          <w:szCs w:val="24"/>
        </w:rPr>
        <w:t>Самоподготовка</w:t>
      </w:r>
      <w:r w:rsidRPr="007973E4">
        <w:rPr>
          <w:rFonts w:ascii="Times New Roman" w:hAnsi="Times New Roman"/>
          <w:sz w:val="24"/>
          <w:szCs w:val="24"/>
        </w:rPr>
        <w:t xml:space="preserve"> позволит углубить уровень знания исследуемой проблемы. </w:t>
      </w:r>
      <w:r w:rsidR="00FC1599">
        <w:rPr>
          <w:rFonts w:ascii="Times New Roman" w:hAnsi="Times New Roman"/>
          <w:sz w:val="24"/>
          <w:szCs w:val="24"/>
        </w:rPr>
        <w:t xml:space="preserve">Необходимо изучить лекционный курс, выполнить </w:t>
      </w:r>
      <w:r w:rsidR="00E87B7D">
        <w:rPr>
          <w:rFonts w:ascii="Times New Roman" w:hAnsi="Times New Roman"/>
          <w:sz w:val="24"/>
          <w:szCs w:val="24"/>
        </w:rPr>
        <w:t xml:space="preserve">упражнения и </w:t>
      </w:r>
      <w:r w:rsidR="00FC1599">
        <w:rPr>
          <w:rFonts w:ascii="Times New Roman" w:hAnsi="Times New Roman"/>
          <w:sz w:val="24"/>
          <w:szCs w:val="24"/>
        </w:rPr>
        <w:t>чертежи</w:t>
      </w:r>
      <w:r w:rsidR="00E87B7D">
        <w:rPr>
          <w:rFonts w:ascii="Times New Roman" w:hAnsi="Times New Roman"/>
          <w:sz w:val="24"/>
          <w:szCs w:val="24"/>
        </w:rPr>
        <w:t>, подобные выполненным на  аудиторных занятиях</w:t>
      </w:r>
    </w:p>
    <w:p w:rsidR="00C57C45" w:rsidRDefault="00C57C4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C44D2" w:rsidRPr="00C837F2" w:rsidRDefault="00AC44D2" w:rsidP="0031646B">
      <w:pPr>
        <w:pStyle w:val="2"/>
        <w:spacing w:before="0" w:after="0"/>
        <w:ind w:left="-709"/>
      </w:pPr>
      <w:r w:rsidRPr="00C837F2">
        <w:t>3.</w:t>
      </w:r>
      <w:r w:rsidR="00FC1599">
        <w:rPr>
          <w:lang w:val="ru-RU"/>
        </w:rPr>
        <w:t>4</w:t>
      </w:r>
      <w:bookmarkEnd w:id="13"/>
      <w:bookmarkEnd w:id="14"/>
      <w:r w:rsidR="00FC1599">
        <w:rPr>
          <w:lang w:val="ru-RU"/>
        </w:rPr>
        <w:t xml:space="preserve"> Самостоятельное изучение разделов</w:t>
      </w:r>
    </w:p>
    <w:p w:rsidR="00E54897" w:rsidRDefault="00E54897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FC1599" w:rsidRDefault="00FC1599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C1599">
        <w:rPr>
          <w:rFonts w:ascii="Times New Roman" w:hAnsi="Times New Roman"/>
          <w:iCs/>
          <w:snapToGrid w:val="0"/>
          <w:sz w:val="24"/>
          <w:szCs w:val="24"/>
        </w:rPr>
        <w:lastRenderedPageBreak/>
        <w:t xml:space="preserve">1.Развертки  поверхностей. Данный раздел изучить по </w:t>
      </w:r>
      <w:r>
        <w:rPr>
          <w:rFonts w:ascii="Times New Roman" w:hAnsi="Times New Roman"/>
          <w:iCs/>
          <w:snapToGrid w:val="0"/>
          <w:sz w:val="24"/>
          <w:szCs w:val="24"/>
        </w:rPr>
        <w:t xml:space="preserve">источнику: </w:t>
      </w:r>
      <w:r w:rsidRPr="00FC1599">
        <w:rPr>
          <w:rFonts w:ascii="Times New Roman" w:hAnsi="Times New Roman"/>
          <w:sz w:val="24"/>
          <w:szCs w:val="24"/>
        </w:rPr>
        <w:t>Фролов С. А. Начерт</w:t>
      </w:r>
      <w:r w:rsidRPr="00FC1599">
        <w:rPr>
          <w:rFonts w:ascii="Times New Roman" w:hAnsi="Times New Roman"/>
          <w:sz w:val="24"/>
          <w:szCs w:val="24"/>
        </w:rPr>
        <w:t>а</w:t>
      </w:r>
      <w:r w:rsidRPr="00FC1599">
        <w:rPr>
          <w:rFonts w:ascii="Times New Roman" w:hAnsi="Times New Roman"/>
          <w:sz w:val="24"/>
          <w:szCs w:val="24"/>
        </w:rPr>
        <w:t xml:space="preserve">тельная геометрия: [Электронный ресурс] Учебник / С.А. Фролов. - 3-e изд., перераб. и доп. - М.: НИЦ Инфра-М, 2013. - 285 с. – Режим доступа: </w:t>
      </w:r>
      <w:hyperlink r:id="rId16" w:history="1">
        <w:r w:rsidRPr="00FC1599">
          <w:rPr>
            <w:rStyle w:val="a8"/>
            <w:rFonts w:ascii="Times New Roman" w:hAnsi="Times New Roman"/>
            <w:b/>
            <w:bCs/>
            <w:sz w:val="24"/>
            <w:szCs w:val="24"/>
          </w:rPr>
          <w:t>http://www.znanium.com/bookread.php?book=371460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  <w:r w:rsidR="00E87B7D">
        <w:rPr>
          <w:rFonts w:ascii="Times New Roman" w:hAnsi="Times New Roman"/>
          <w:sz w:val="24"/>
          <w:szCs w:val="24"/>
        </w:rPr>
        <w:t>Раздел начинается со стр. 235</w:t>
      </w:r>
    </w:p>
    <w:p w:rsidR="00E87B7D" w:rsidRPr="00FC1599" w:rsidRDefault="00E87B7D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iCs/>
          <w:snapToGrid w:val="0"/>
          <w:sz w:val="24"/>
          <w:szCs w:val="24"/>
        </w:rPr>
      </w:pPr>
    </w:p>
    <w:p w:rsidR="00FC1599" w:rsidRDefault="00FC1599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C1599">
        <w:rPr>
          <w:rFonts w:ascii="Times New Roman" w:hAnsi="Times New Roman"/>
          <w:iCs/>
          <w:snapToGrid w:val="0"/>
          <w:sz w:val="24"/>
          <w:szCs w:val="24"/>
        </w:rPr>
        <w:t xml:space="preserve">2. </w:t>
      </w:r>
      <w:r w:rsidR="00E87B7D">
        <w:rPr>
          <w:rFonts w:ascii="Times New Roman" w:hAnsi="Times New Roman"/>
          <w:iCs/>
          <w:snapToGrid w:val="0"/>
          <w:sz w:val="24"/>
          <w:szCs w:val="24"/>
        </w:rPr>
        <w:t>Неразъемные соединения.</w:t>
      </w:r>
      <w:r w:rsidR="00E87B7D" w:rsidRPr="00E87B7D">
        <w:t xml:space="preserve"> </w:t>
      </w:r>
      <w:r w:rsidR="00E87B7D">
        <w:t xml:space="preserve"> </w:t>
      </w:r>
      <w:r w:rsidR="00E87B7D" w:rsidRPr="00FC1599">
        <w:rPr>
          <w:rFonts w:ascii="Times New Roman" w:hAnsi="Times New Roman"/>
          <w:iCs/>
          <w:snapToGrid w:val="0"/>
          <w:sz w:val="24"/>
          <w:szCs w:val="24"/>
        </w:rPr>
        <w:t xml:space="preserve">Данный раздел изучить по </w:t>
      </w:r>
      <w:r w:rsidR="00E87B7D">
        <w:rPr>
          <w:rFonts w:ascii="Times New Roman" w:hAnsi="Times New Roman"/>
          <w:iCs/>
          <w:snapToGrid w:val="0"/>
          <w:sz w:val="24"/>
          <w:szCs w:val="24"/>
        </w:rPr>
        <w:t>источнику</w:t>
      </w:r>
      <w:r w:rsidR="00E87B7D" w:rsidRPr="00E87B7D">
        <w:rPr>
          <w:rFonts w:ascii="Times New Roman" w:hAnsi="Times New Roman"/>
          <w:iCs/>
          <w:snapToGrid w:val="0"/>
          <w:sz w:val="24"/>
          <w:szCs w:val="24"/>
        </w:rPr>
        <w:t xml:space="preserve">: 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Чекмарев А. А. Инж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е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нерная графика (машиностроительное черчение)</w:t>
      </w:r>
      <w:r w:rsidR="00E87B7D" w:rsidRPr="00E87B7D">
        <w:rPr>
          <w:rFonts w:ascii="Times New Roman" w:hAnsi="Times New Roman"/>
          <w:sz w:val="24"/>
          <w:szCs w:val="24"/>
        </w:rPr>
        <w:t xml:space="preserve"> [Электронный ресурс]: Учебник / А.А. Чекмарев. - М.: ИНФРА-М, 2013. - 396 с. – Режим доступа: </w:t>
      </w:r>
      <w:hyperlink r:id="rId17" w:history="1">
        <w:r w:rsidR="00E87B7D" w:rsidRPr="00E87B7D">
          <w:rPr>
            <w:rStyle w:val="a8"/>
            <w:rFonts w:ascii="Times New Roman" w:hAnsi="Times New Roman"/>
            <w:b/>
            <w:bCs/>
            <w:sz w:val="24"/>
            <w:szCs w:val="24"/>
          </w:rPr>
          <w:t>http://www.znanium.com/bookread.php?book=395430</w:t>
        </w:r>
      </w:hyperlink>
      <w:r w:rsidR="00E87B7D">
        <w:rPr>
          <w:rFonts w:ascii="Times New Roman" w:hAnsi="Times New Roman"/>
          <w:sz w:val="24"/>
          <w:szCs w:val="24"/>
        </w:rPr>
        <w:t>. Материал изложен на стр. 317-331.</w:t>
      </w:r>
    </w:p>
    <w:p w:rsidR="00E87B7D" w:rsidRPr="00E87B7D" w:rsidRDefault="00E87B7D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iCs/>
          <w:snapToGrid w:val="0"/>
          <w:sz w:val="24"/>
          <w:szCs w:val="24"/>
        </w:rPr>
      </w:pPr>
    </w:p>
    <w:p w:rsidR="00E54897" w:rsidRPr="00FC1599" w:rsidRDefault="00FC1599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C1599">
        <w:rPr>
          <w:rFonts w:ascii="Times New Roman" w:hAnsi="Times New Roman"/>
          <w:iCs/>
          <w:snapToGrid w:val="0"/>
          <w:sz w:val="24"/>
          <w:szCs w:val="24"/>
        </w:rPr>
        <w:t xml:space="preserve">3. </w:t>
      </w:r>
      <w:r w:rsidR="00E87B7D">
        <w:rPr>
          <w:rFonts w:ascii="Times New Roman" w:hAnsi="Times New Roman"/>
          <w:iCs/>
          <w:snapToGrid w:val="0"/>
          <w:sz w:val="24"/>
          <w:szCs w:val="24"/>
        </w:rPr>
        <w:t xml:space="preserve"> Н</w:t>
      </w:r>
      <w:r w:rsidRPr="00FC1599">
        <w:rPr>
          <w:rFonts w:ascii="Times New Roman" w:hAnsi="Times New Roman"/>
          <w:iCs/>
          <w:snapToGrid w:val="0"/>
          <w:sz w:val="24"/>
          <w:szCs w:val="24"/>
        </w:rPr>
        <w:t>анесение размеров</w:t>
      </w:r>
      <w:r w:rsidR="00E87B7D">
        <w:rPr>
          <w:rFonts w:ascii="Times New Roman" w:hAnsi="Times New Roman"/>
          <w:iCs/>
          <w:snapToGrid w:val="0"/>
          <w:sz w:val="24"/>
          <w:szCs w:val="24"/>
        </w:rPr>
        <w:t xml:space="preserve">. </w:t>
      </w:r>
      <w:r w:rsidR="00E87B7D" w:rsidRPr="00FC1599">
        <w:rPr>
          <w:rFonts w:ascii="Times New Roman" w:hAnsi="Times New Roman"/>
          <w:iCs/>
          <w:snapToGrid w:val="0"/>
          <w:sz w:val="24"/>
          <w:szCs w:val="24"/>
        </w:rPr>
        <w:t xml:space="preserve">Данный раздел изучить по </w:t>
      </w:r>
      <w:r w:rsidR="00E87B7D">
        <w:rPr>
          <w:rFonts w:ascii="Times New Roman" w:hAnsi="Times New Roman"/>
          <w:iCs/>
          <w:snapToGrid w:val="0"/>
          <w:sz w:val="24"/>
          <w:szCs w:val="24"/>
        </w:rPr>
        <w:t>источнику</w:t>
      </w:r>
      <w:r w:rsidR="00E87B7D" w:rsidRPr="00E87B7D">
        <w:rPr>
          <w:rFonts w:ascii="Times New Roman" w:hAnsi="Times New Roman"/>
          <w:iCs/>
          <w:snapToGrid w:val="0"/>
          <w:sz w:val="24"/>
          <w:szCs w:val="24"/>
        </w:rPr>
        <w:t xml:space="preserve">: 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Чекмарев А. А. Инжене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р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ная графика (машиностроительное черчение)</w:t>
      </w:r>
      <w:r w:rsidR="00E87B7D" w:rsidRPr="00E87B7D">
        <w:rPr>
          <w:rFonts w:ascii="Times New Roman" w:hAnsi="Times New Roman"/>
          <w:sz w:val="24"/>
          <w:szCs w:val="24"/>
        </w:rPr>
        <w:t xml:space="preserve"> [Электронный ресурс]: Учебник / А.А. Чекмарев. - М.: ИНФРА-М, 2013. - 396 с. – Режим доступа: </w:t>
      </w:r>
      <w:hyperlink r:id="rId18" w:history="1">
        <w:r w:rsidR="00E87B7D" w:rsidRPr="00E87B7D">
          <w:rPr>
            <w:rStyle w:val="a8"/>
            <w:rFonts w:ascii="Times New Roman" w:hAnsi="Times New Roman"/>
            <w:b/>
            <w:bCs/>
            <w:sz w:val="24"/>
            <w:szCs w:val="24"/>
          </w:rPr>
          <w:t>http://www.znanium.com/bookread.php?book=395430</w:t>
        </w:r>
      </w:hyperlink>
      <w:r w:rsidR="00E87B7D">
        <w:rPr>
          <w:rFonts w:ascii="Times New Roman" w:hAnsi="Times New Roman"/>
          <w:sz w:val="24"/>
          <w:szCs w:val="24"/>
        </w:rPr>
        <w:t>. Материал изложен на стр. 26-38.</w:t>
      </w:r>
    </w:p>
    <w:sectPr w:rsidR="00E54897" w:rsidRPr="00FC1599" w:rsidSect="00D06FB8">
      <w:footerReference w:type="default" r:id="rId19"/>
      <w:pgSz w:w="11906" w:h="16838"/>
      <w:pgMar w:top="851" w:right="851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940" w:rsidRDefault="00856940" w:rsidP="00D06FB8">
      <w:pPr>
        <w:spacing w:after="0" w:line="240" w:lineRule="auto"/>
      </w:pPr>
      <w:r>
        <w:separator/>
      </w:r>
    </w:p>
  </w:endnote>
  <w:endnote w:type="continuationSeparator" w:id="1">
    <w:p w:rsidR="00856940" w:rsidRDefault="00856940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297" w:rsidRDefault="00A0529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297" w:rsidRPr="000E7E78" w:rsidRDefault="00A05297" w:rsidP="000E7E78">
    <w:pPr>
      <w:pStyle w:val="ReportMain"/>
      <w:jc w:val="right"/>
      <w:rPr>
        <w:sz w:val="20"/>
      </w:rPr>
    </w:pPr>
    <w:r>
      <w:rPr>
        <w:sz w:val="20"/>
      </w:rPr>
      <w:t>1545559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297" w:rsidRDefault="00A05297">
    <w:pPr>
      <w:pStyle w:val="a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971" w:rsidRPr="00D06FB8" w:rsidRDefault="00BB68BD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="001C4971"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837638">
      <w:rPr>
        <w:rFonts w:ascii="Times New Roman" w:hAnsi="Times New Roman"/>
        <w:noProof/>
        <w:sz w:val="24"/>
        <w:szCs w:val="24"/>
      </w:rPr>
      <w:t>5</w:t>
    </w:r>
    <w:r w:rsidRPr="00D06FB8">
      <w:rPr>
        <w:rFonts w:ascii="Times New Roman" w:hAnsi="Times New Roman"/>
        <w:sz w:val="24"/>
        <w:szCs w:val="24"/>
      </w:rPr>
      <w:fldChar w:fldCharType="end"/>
    </w:r>
  </w:p>
  <w:p w:rsidR="001C4971" w:rsidRPr="00D06FB8" w:rsidRDefault="001C4971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940" w:rsidRDefault="00856940" w:rsidP="00D06FB8">
      <w:pPr>
        <w:spacing w:after="0" w:line="240" w:lineRule="auto"/>
      </w:pPr>
      <w:r>
        <w:separator/>
      </w:r>
    </w:p>
  </w:footnote>
  <w:footnote w:type="continuationSeparator" w:id="1">
    <w:p w:rsidR="00856940" w:rsidRDefault="00856940" w:rsidP="00D06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297" w:rsidRDefault="00A0529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297" w:rsidRDefault="00A0529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297" w:rsidRDefault="00A0529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58C3"/>
    <w:rsid w:val="00012651"/>
    <w:rsid w:val="00080122"/>
    <w:rsid w:val="00083BBE"/>
    <w:rsid w:val="0008465A"/>
    <w:rsid w:val="00096EEB"/>
    <w:rsid w:val="000A4AE8"/>
    <w:rsid w:val="000A6B81"/>
    <w:rsid w:val="000B17F2"/>
    <w:rsid w:val="000B3ABB"/>
    <w:rsid w:val="000C3923"/>
    <w:rsid w:val="000E1ED7"/>
    <w:rsid w:val="00101333"/>
    <w:rsid w:val="00104177"/>
    <w:rsid w:val="00107B44"/>
    <w:rsid w:val="00127912"/>
    <w:rsid w:val="00145505"/>
    <w:rsid w:val="001A2714"/>
    <w:rsid w:val="001A7127"/>
    <w:rsid w:val="001C4971"/>
    <w:rsid w:val="001D1961"/>
    <w:rsid w:val="001D54BF"/>
    <w:rsid w:val="001E07C2"/>
    <w:rsid w:val="001E78AA"/>
    <w:rsid w:val="002500A6"/>
    <w:rsid w:val="00272519"/>
    <w:rsid w:val="00286BDA"/>
    <w:rsid w:val="00292926"/>
    <w:rsid w:val="002B5294"/>
    <w:rsid w:val="002B76EB"/>
    <w:rsid w:val="002C18ED"/>
    <w:rsid w:val="002C1A5B"/>
    <w:rsid w:val="00304C4E"/>
    <w:rsid w:val="0031646B"/>
    <w:rsid w:val="00321D4C"/>
    <w:rsid w:val="003255B5"/>
    <w:rsid w:val="00355319"/>
    <w:rsid w:val="003702B7"/>
    <w:rsid w:val="003919E0"/>
    <w:rsid w:val="003B7330"/>
    <w:rsid w:val="003D1D94"/>
    <w:rsid w:val="00403104"/>
    <w:rsid w:val="00405981"/>
    <w:rsid w:val="00455687"/>
    <w:rsid w:val="00476EDB"/>
    <w:rsid w:val="00476F26"/>
    <w:rsid w:val="00490D67"/>
    <w:rsid w:val="004959AC"/>
    <w:rsid w:val="004C70E1"/>
    <w:rsid w:val="004D10F6"/>
    <w:rsid w:val="004D36A6"/>
    <w:rsid w:val="004F444C"/>
    <w:rsid w:val="00506DDE"/>
    <w:rsid w:val="005A30E6"/>
    <w:rsid w:val="005D7EDB"/>
    <w:rsid w:val="0062496D"/>
    <w:rsid w:val="00625D49"/>
    <w:rsid w:val="00636486"/>
    <w:rsid w:val="006521D3"/>
    <w:rsid w:val="00666C43"/>
    <w:rsid w:val="00681147"/>
    <w:rsid w:val="006D6F63"/>
    <w:rsid w:val="006E1E37"/>
    <w:rsid w:val="00704BC2"/>
    <w:rsid w:val="00731ED7"/>
    <w:rsid w:val="00744EF3"/>
    <w:rsid w:val="007579E5"/>
    <w:rsid w:val="00767882"/>
    <w:rsid w:val="007973E4"/>
    <w:rsid w:val="007D0A00"/>
    <w:rsid w:val="007D483A"/>
    <w:rsid w:val="007F0539"/>
    <w:rsid w:val="007F20E0"/>
    <w:rsid w:val="0080747E"/>
    <w:rsid w:val="00816624"/>
    <w:rsid w:val="008235DD"/>
    <w:rsid w:val="00826895"/>
    <w:rsid w:val="00837638"/>
    <w:rsid w:val="00856940"/>
    <w:rsid w:val="00871AFA"/>
    <w:rsid w:val="00882A4F"/>
    <w:rsid w:val="008D4629"/>
    <w:rsid w:val="008D62C4"/>
    <w:rsid w:val="008F1199"/>
    <w:rsid w:val="00900E8D"/>
    <w:rsid w:val="00916209"/>
    <w:rsid w:val="00951791"/>
    <w:rsid w:val="00974D06"/>
    <w:rsid w:val="009A6AF3"/>
    <w:rsid w:val="009B14B4"/>
    <w:rsid w:val="009B79A5"/>
    <w:rsid w:val="009C3D2E"/>
    <w:rsid w:val="009C3E75"/>
    <w:rsid w:val="009C7504"/>
    <w:rsid w:val="009E4337"/>
    <w:rsid w:val="009F7F3D"/>
    <w:rsid w:val="00A05297"/>
    <w:rsid w:val="00A35676"/>
    <w:rsid w:val="00A65428"/>
    <w:rsid w:val="00A65B4C"/>
    <w:rsid w:val="00A7459F"/>
    <w:rsid w:val="00A94D45"/>
    <w:rsid w:val="00AB7A3D"/>
    <w:rsid w:val="00AC44D2"/>
    <w:rsid w:val="00AD5050"/>
    <w:rsid w:val="00AF0584"/>
    <w:rsid w:val="00AF293C"/>
    <w:rsid w:val="00AF3506"/>
    <w:rsid w:val="00B26E22"/>
    <w:rsid w:val="00B459C7"/>
    <w:rsid w:val="00B75F00"/>
    <w:rsid w:val="00B94587"/>
    <w:rsid w:val="00BB68BD"/>
    <w:rsid w:val="00BE1094"/>
    <w:rsid w:val="00BF4FFC"/>
    <w:rsid w:val="00BF708D"/>
    <w:rsid w:val="00C05765"/>
    <w:rsid w:val="00C16706"/>
    <w:rsid w:val="00C16D43"/>
    <w:rsid w:val="00C2470C"/>
    <w:rsid w:val="00C31B78"/>
    <w:rsid w:val="00C53AF6"/>
    <w:rsid w:val="00C57C45"/>
    <w:rsid w:val="00C65702"/>
    <w:rsid w:val="00C805EC"/>
    <w:rsid w:val="00C837F2"/>
    <w:rsid w:val="00C860F3"/>
    <w:rsid w:val="00C94279"/>
    <w:rsid w:val="00CA5868"/>
    <w:rsid w:val="00CA5E5A"/>
    <w:rsid w:val="00CD58C3"/>
    <w:rsid w:val="00D06FB8"/>
    <w:rsid w:val="00D117AF"/>
    <w:rsid w:val="00D2437F"/>
    <w:rsid w:val="00D56FD6"/>
    <w:rsid w:val="00D72BAB"/>
    <w:rsid w:val="00D95668"/>
    <w:rsid w:val="00DA1779"/>
    <w:rsid w:val="00DA21AE"/>
    <w:rsid w:val="00DE0936"/>
    <w:rsid w:val="00DF4454"/>
    <w:rsid w:val="00E03029"/>
    <w:rsid w:val="00E30BE4"/>
    <w:rsid w:val="00E43E48"/>
    <w:rsid w:val="00E54897"/>
    <w:rsid w:val="00E76F4D"/>
    <w:rsid w:val="00E82476"/>
    <w:rsid w:val="00E87B7D"/>
    <w:rsid w:val="00E9204E"/>
    <w:rsid w:val="00E952BB"/>
    <w:rsid w:val="00EA4867"/>
    <w:rsid w:val="00EA7D32"/>
    <w:rsid w:val="00EE2F80"/>
    <w:rsid w:val="00EE3400"/>
    <w:rsid w:val="00EF29A3"/>
    <w:rsid w:val="00EF7A82"/>
    <w:rsid w:val="00F133FB"/>
    <w:rsid w:val="00F3583C"/>
    <w:rsid w:val="00F427F7"/>
    <w:rsid w:val="00F53B64"/>
    <w:rsid w:val="00F82A09"/>
    <w:rsid w:val="00F840FE"/>
    <w:rsid w:val="00F91C39"/>
    <w:rsid w:val="00F92387"/>
    <w:rsid w:val="00FA1F23"/>
    <w:rsid w:val="00FC1599"/>
    <w:rsid w:val="00FC547B"/>
    <w:rsid w:val="00FE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D06FB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06FB8"/>
    <w:pPr>
      <w:spacing w:after="100"/>
      <w:ind w:left="220"/>
    </w:p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  <w:style w:type="character" w:styleId="HTML">
    <w:name w:val="HTML Acronym"/>
    <w:basedOn w:val="a0"/>
    <w:uiPriority w:val="99"/>
    <w:semiHidden/>
    <w:unhideWhenUsed/>
    <w:rsid w:val="000C3923"/>
    <w:rPr>
      <w:rFonts w:ascii="Times New Roman" w:hAnsi="Times New Roman" w:cs="Times New Roman"/>
    </w:rPr>
  </w:style>
  <w:style w:type="character" w:styleId="a9">
    <w:name w:val="FollowedHyperlink"/>
    <w:basedOn w:val="a0"/>
    <w:uiPriority w:val="99"/>
    <w:semiHidden/>
    <w:unhideWhenUsed/>
    <w:rsid w:val="00FC1599"/>
    <w:rPr>
      <w:color w:val="800080"/>
      <w:u w:val="single"/>
    </w:rPr>
  </w:style>
  <w:style w:type="character" w:customStyle="1" w:styleId="submenu-table">
    <w:name w:val="submenu-table"/>
    <w:basedOn w:val="a0"/>
    <w:uiPriority w:val="99"/>
    <w:rsid w:val="00E87B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znanium.com/bookread.php?book=395430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znanium.com/bookread.php?book=39543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nanium.com/bookread.php?book=37146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metod_all/36341_20170502.pdf" TargetMode="Externa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artlib.osu.ru/web/books/metod_all/4615_2014060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C645B-6CB3-4404-9DB6-B32BCE297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1906</Words>
  <Characters>10868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12749</CharactersWithSpaces>
  <SharedDoc>false</SharedDoc>
  <HLinks>
    <vt:vector size="72" baseType="variant">
      <vt:variant>
        <vt:i4>1310741</vt:i4>
      </vt:variant>
      <vt:variant>
        <vt:i4>51</vt:i4>
      </vt:variant>
      <vt:variant>
        <vt:i4>0</vt:i4>
      </vt:variant>
      <vt:variant>
        <vt:i4>5</vt:i4>
      </vt:variant>
      <vt:variant>
        <vt:lpwstr>http://osu.ru/doc/385</vt:lpwstr>
      </vt:variant>
      <vt:variant>
        <vt:lpwstr/>
      </vt:variant>
      <vt:variant>
        <vt:i4>2293774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_Toc5536871</vt:lpwstr>
      </vt:variant>
      <vt:variant>
        <vt:i4>2293774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_Toc5536870</vt:lpwstr>
      </vt:variant>
      <vt:variant>
        <vt:i4>2228238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_Toc5536869</vt:lpwstr>
      </vt:variant>
      <vt:variant>
        <vt:i4>2228238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_Toc5536867</vt:lpwstr>
      </vt:variant>
      <vt:variant>
        <vt:i4>2228238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_Toc5536866</vt:lpwstr>
      </vt:variant>
      <vt:variant>
        <vt:i4>2228238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_Toc5536864</vt:lpwstr>
      </vt:variant>
      <vt:variant>
        <vt:i4>2228238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_Toc5536863</vt:lpwstr>
      </vt:variant>
      <vt:variant>
        <vt:i4>2228238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_Toc5536862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123</cp:lastModifiedBy>
  <cp:revision>2</cp:revision>
  <dcterms:created xsi:type="dcterms:W3CDTF">2023-03-16T07:03:00Z</dcterms:created>
  <dcterms:modified xsi:type="dcterms:W3CDTF">2023-03-16T07:03:00Z</dcterms:modified>
</cp:coreProperties>
</file>