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644E0B">
        <w:rPr>
          <w:rFonts w:ascii="TimesNewRomanPSMT" w:hAnsi="TimesNewRomanPSMT" w:cs="TimesNewRomanPSMT"/>
          <w:sz w:val="28"/>
          <w:szCs w:val="28"/>
        </w:rPr>
        <w:t>финансов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EA1232" w:rsidRPr="00EA1232" w:rsidRDefault="00EA1232" w:rsidP="00EA1232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  <w:r w:rsidRPr="00EA1232">
        <w:rPr>
          <w:rFonts w:eastAsia="Calibri"/>
          <w:szCs w:val="22"/>
          <w:lang w:eastAsia="en-US"/>
        </w:rPr>
        <w:t>ДИСЦИПЛИНЫ</w:t>
      </w:r>
    </w:p>
    <w:p w:rsidR="002A71A1" w:rsidRDefault="002A71A1" w:rsidP="002A71A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.Д.Б.28 Финансы»</w:t>
      </w:r>
    </w:p>
    <w:p w:rsidR="002A71A1" w:rsidRDefault="002A71A1" w:rsidP="002A71A1">
      <w:pPr>
        <w:pStyle w:val="ReportHead"/>
        <w:suppressAutoHyphens/>
        <w:rPr>
          <w:sz w:val="24"/>
        </w:rPr>
      </w:pPr>
    </w:p>
    <w:p w:rsidR="002A71A1" w:rsidRDefault="002A71A1" w:rsidP="002A71A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A71A1" w:rsidRDefault="002A71A1" w:rsidP="002A71A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2A71A1" w:rsidRDefault="002A71A1" w:rsidP="002A71A1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2A71A1" w:rsidRDefault="002A71A1" w:rsidP="002A71A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2A71A1" w:rsidRDefault="002A71A1" w:rsidP="002A71A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2A71A1" w:rsidRDefault="002A71A1" w:rsidP="002A71A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Анализ, контроль и правовое обеспечение экономической безопасности хозяйствующих субъектов</w:t>
      </w:r>
    </w:p>
    <w:p w:rsidR="002A71A1" w:rsidRDefault="002A71A1" w:rsidP="002A71A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2A71A1" w:rsidRDefault="002A71A1" w:rsidP="002A71A1">
      <w:pPr>
        <w:pStyle w:val="ReportHead"/>
        <w:suppressAutoHyphens/>
        <w:rPr>
          <w:sz w:val="24"/>
        </w:rPr>
      </w:pPr>
    </w:p>
    <w:p w:rsidR="002A71A1" w:rsidRDefault="002A71A1" w:rsidP="002A71A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A71A1" w:rsidRDefault="002A71A1" w:rsidP="002A71A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2A71A1" w:rsidRDefault="002A71A1" w:rsidP="002A71A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A71A1" w:rsidRDefault="002A71A1" w:rsidP="002A71A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F97D4B" w:rsidRDefault="00F97D4B" w:rsidP="00F97D4B">
      <w:pPr>
        <w:pStyle w:val="ReportHead"/>
        <w:suppressAutoHyphens/>
        <w:rPr>
          <w:sz w:val="24"/>
        </w:rPr>
      </w:pPr>
    </w:p>
    <w:p w:rsidR="00EA1232" w:rsidRPr="00EA1232" w:rsidRDefault="00EA1232" w:rsidP="00EA1232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A017D1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 xml:space="preserve">Год набора </w:t>
      </w:r>
      <w:r w:rsidR="00BD6059">
        <w:rPr>
          <w:rFonts w:eastAsiaTheme="minorHAnsi"/>
          <w:szCs w:val="22"/>
          <w:lang w:eastAsia="en-US"/>
        </w:rPr>
        <w:t>20</w:t>
      </w:r>
      <w:r w:rsidR="00612901">
        <w:rPr>
          <w:rFonts w:eastAsiaTheme="minorHAnsi"/>
          <w:szCs w:val="22"/>
          <w:lang w:eastAsia="en-US"/>
        </w:rPr>
        <w:t>2</w:t>
      </w:r>
      <w:r w:rsidR="00F97D4B">
        <w:rPr>
          <w:rFonts w:eastAsiaTheme="minorHAnsi"/>
          <w:szCs w:val="22"/>
          <w:lang w:eastAsia="en-US"/>
        </w:rPr>
        <w:t>2</w:t>
      </w:r>
    </w:p>
    <w:p w:rsidR="00D30353" w:rsidRPr="004269E2" w:rsidRDefault="00D30353" w:rsidP="00AE6A67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>
        <w:rPr>
          <w:rFonts w:eastAsia="Calibri"/>
          <w:sz w:val="28"/>
          <w:szCs w:val="28"/>
          <w:lang w:eastAsia="en-US"/>
        </w:rPr>
        <w:t>Балтина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А.М.</w:t>
      </w:r>
    </w:p>
    <w:p w:rsidR="004269E2" w:rsidRPr="004269E2" w:rsidRDefault="00644E0B" w:rsidP="00AE6A67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>
        <w:rPr>
          <w:rFonts w:eastAsia="Calibri"/>
          <w:sz w:val="28"/>
          <w:szCs w:val="28"/>
          <w:lang w:eastAsia="en-US"/>
        </w:rPr>
        <w:t>Серяева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М.Г.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644E0B">
        <w:rPr>
          <w:rFonts w:eastAsia="Calibri"/>
          <w:sz w:val="28"/>
          <w:szCs w:val="28"/>
          <w:lang w:eastAsia="en-US"/>
        </w:rPr>
        <w:t>финансов</w:t>
      </w:r>
      <w:r w:rsidR="00AE6A67">
        <w:rPr>
          <w:rFonts w:eastAsia="Calibri"/>
          <w:sz w:val="28"/>
          <w:szCs w:val="28"/>
          <w:lang w:eastAsia="en-US"/>
        </w:rPr>
        <w:t>,</w:t>
      </w:r>
      <w:r w:rsidR="00AE6A67" w:rsidRPr="00AE6A67">
        <w:t xml:space="preserve"> </w:t>
      </w:r>
      <w:r w:rsidR="00AE6A67" w:rsidRPr="00AE6A67">
        <w:rPr>
          <w:rFonts w:eastAsia="Calibri"/>
          <w:sz w:val="28"/>
          <w:szCs w:val="28"/>
          <w:lang w:eastAsia="en-US"/>
        </w:rPr>
        <w:t>протокол № 9 от "15"февраля 2022 г.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AE6A67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proofErr w:type="spellStart"/>
      <w:r w:rsidRPr="004269E2">
        <w:rPr>
          <w:rFonts w:eastAsia="Calibri"/>
          <w:sz w:val="28"/>
          <w:szCs w:val="28"/>
          <w:lang w:eastAsia="en-US"/>
        </w:rPr>
        <w:t>________________________</w:t>
      </w:r>
      <w:r w:rsidR="00644E0B">
        <w:rPr>
          <w:rFonts w:eastAsia="Calibri"/>
          <w:sz w:val="28"/>
          <w:szCs w:val="28"/>
          <w:lang w:eastAsia="en-US"/>
        </w:rPr>
        <w:t>Балтина</w:t>
      </w:r>
      <w:proofErr w:type="spellEnd"/>
      <w:r w:rsidR="00644E0B">
        <w:rPr>
          <w:rFonts w:eastAsia="Calibri"/>
          <w:sz w:val="28"/>
          <w:szCs w:val="28"/>
          <w:lang w:eastAsia="en-US"/>
        </w:rPr>
        <w:t xml:space="preserve"> А.М.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A017D1" w:rsidRDefault="00A017D1" w:rsidP="004269E2">
      <w:pPr>
        <w:jc w:val="both"/>
        <w:rPr>
          <w:snapToGrid w:val="0"/>
          <w:sz w:val="28"/>
          <w:szCs w:val="28"/>
        </w:rPr>
      </w:pPr>
    </w:p>
    <w:p w:rsidR="00A017D1" w:rsidRDefault="00A017D1" w:rsidP="004269E2">
      <w:pPr>
        <w:jc w:val="both"/>
        <w:rPr>
          <w:snapToGrid w:val="0"/>
          <w:sz w:val="28"/>
          <w:szCs w:val="28"/>
        </w:rPr>
      </w:pPr>
    </w:p>
    <w:p w:rsidR="00A017D1" w:rsidRDefault="00A017D1" w:rsidP="004269E2">
      <w:pPr>
        <w:jc w:val="both"/>
        <w:rPr>
          <w:snapToGrid w:val="0"/>
          <w:sz w:val="28"/>
          <w:szCs w:val="28"/>
        </w:rPr>
      </w:pPr>
    </w:p>
    <w:p w:rsidR="00A017D1" w:rsidRDefault="00A017D1" w:rsidP="004269E2">
      <w:pPr>
        <w:jc w:val="both"/>
        <w:rPr>
          <w:snapToGrid w:val="0"/>
          <w:sz w:val="28"/>
          <w:szCs w:val="28"/>
        </w:rPr>
      </w:pPr>
    </w:p>
    <w:p w:rsidR="00A017D1" w:rsidRDefault="00A017D1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644E0B">
        <w:rPr>
          <w:rFonts w:eastAsia="Calibri"/>
          <w:sz w:val="28"/>
          <w:szCs w:val="28"/>
          <w:lang w:eastAsia="en-US"/>
        </w:rPr>
        <w:t>«</w:t>
      </w:r>
      <w:r w:rsidR="00EA1232">
        <w:rPr>
          <w:rFonts w:eastAsia="Calibri"/>
          <w:sz w:val="28"/>
          <w:szCs w:val="28"/>
          <w:lang w:eastAsia="en-US"/>
        </w:rPr>
        <w:t>Финансы</w:t>
      </w:r>
      <w:r w:rsidR="00644E0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, зарегистрированной в ЦИТ под учетным </w:t>
      </w:r>
      <w:proofErr w:type="spellStart"/>
      <w:r w:rsidR="004269E2" w:rsidRPr="004269E2">
        <w:rPr>
          <w:rFonts w:eastAsia="Calibri"/>
          <w:sz w:val="28"/>
          <w:szCs w:val="28"/>
          <w:lang w:eastAsia="en-US"/>
        </w:rPr>
        <w:t>номером</w:t>
      </w:r>
      <w:r w:rsidR="00612901">
        <w:rPr>
          <w:rFonts w:eastAsia="Calibri"/>
          <w:sz w:val="28"/>
          <w:szCs w:val="28"/>
          <w:lang w:eastAsia="en-US"/>
        </w:rPr>
        <w:t>__________</w:t>
      </w:r>
      <w:proofErr w:type="spellEnd"/>
      <w:r w:rsidR="006F1331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464" w:type="dxa"/>
        <w:tblLayout w:type="fixed"/>
        <w:tblLook w:val="01E0"/>
      </w:tblPr>
      <w:tblGrid>
        <w:gridCol w:w="8897"/>
        <w:gridCol w:w="567"/>
      </w:tblGrid>
      <w:tr w:rsidR="004269E2" w:rsidTr="00AE524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567" w:type="dxa"/>
            <w:vAlign w:val="bottom"/>
          </w:tcPr>
          <w:p w:rsidR="004269E2" w:rsidRDefault="002D769E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DE7C32" w:rsidTr="00644E0B">
        <w:tc>
          <w:tcPr>
            <w:tcW w:w="8897" w:type="dxa"/>
          </w:tcPr>
          <w:p w:rsidR="00DE7C32" w:rsidRDefault="00DE7C32" w:rsidP="00DE7C32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Методические указания по </w:t>
            </w:r>
            <w:r w:rsidR="00354514">
              <w:rPr>
                <w:color w:val="000000"/>
                <w:spacing w:val="7"/>
                <w:sz w:val="28"/>
                <w:szCs w:val="28"/>
              </w:rPr>
              <w:t>подготовке к  практическим занятиям</w:t>
            </w:r>
          </w:p>
        </w:tc>
        <w:tc>
          <w:tcPr>
            <w:tcW w:w="567" w:type="dxa"/>
            <w:vAlign w:val="bottom"/>
          </w:tcPr>
          <w:p w:rsidR="00DE7C32" w:rsidRDefault="002D769E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DE7C32" w:rsidTr="00644E0B">
        <w:tc>
          <w:tcPr>
            <w:tcW w:w="8897" w:type="dxa"/>
          </w:tcPr>
          <w:p w:rsidR="00DE7C32" w:rsidRDefault="00354514" w:rsidP="00350E00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E7C3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350E00">
              <w:rPr>
                <w:color w:val="000000"/>
                <w:spacing w:val="7"/>
                <w:sz w:val="28"/>
                <w:szCs w:val="28"/>
              </w:rPr>
              <w:t>Методические указания по выполнению расчетно-графического задания………….…………………………………………………………..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DE7C32" w:rsidRDefault="00BB74A0" w:rsidP="001148D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1148DD">
              <w:rPr>
                <w:color w:val="000000"/>
                <w:spacing w:val="7"/>
                <w:sz w:val="28"/>
                <w:szCs w:val="28"/>
              </w:rPr>
              <w:t>1</w:t>
            </w:r>
          </w:p>
        </w:tc>
      </w:tr>
      <w:tr w:rsidR="004269E2" w:rsidTr="00644E0B">
        <w:tc>
          <w:tcPr>
            <w:tcW w:w="8897" w:type="dxa"/>
            <w:hideMark/>
          </w:tcPr>
          <w:p w:rsidR="004269E2" w:rsidRDefault="00354514" w:rsidP="00EA1232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350E0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выполнению </w:t>
            </w:r>
            <w:r w:rsidR="00EA1232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задания…………………………………………………..</w:t>
            </w:r>
            <w:r w:rsidR="00350E00">
              <w:rPr>
                <w:color w:val="000000"/>
                <w:spacing w:val="7"/>
                <w:sz w:val="28"/>
                <w:szCs w:val="28"/>
              </w:rPr>
              <w:t>…..</w:t>
            </w:r>
          </w:p>
        </w:tc>
        <w:tc>
          <w:tcPr>
            <w:tcW w:w="567" w:type="dxa"/>
            <w:vAlign w:val="bottom"/>
          </w:tcPr>
          <w:p w:rsidR="004269E2" w:rsidRPr="00A22803" w:rsidRDefault="00BB74A0" w:rsidP="001148D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1148DD">
              <w:rPr>
                <w:color w:val="000000"/>
                <w:spacing w:val="7"/>
                <w:sz w:val="28"/>
                <w:szCs w:val="28"/>
              </w:rPr>
              <w:t>1</w:t>
            </w:r>
          </w:p>
        </w:tc>
      </w:tr>
      <w:tr w:rsidR="00A22803" w:rsidTr="00644E0B">
        <w:tc>
          <w:tcPr>
            <w:tcW w:w="8897" w:type="dxa"/>
          </w:tcPr>
          <w:p w:rsidR="00A22803" w:rsidRDefault="0035451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644E0B">
              <w:rPr>
                <w:color w:val="000000"/>
                <w:spacing w:val="7"/>
                <w:sz w:val="28"/>
                <w:szCs w:val="28"/>
              </w:rPr>
              <w:t>ии по дисциплине…………………………………………………………………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A22803" w:rsidRPr="00A22803" w:rsidRDefault="00BB74A0" w:rsidP="001148D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bookmarkStart w:id="1" w:name="_GoBack"/>
            <w:bookmarkEnd w:id="1"/>
            <w:r w:rsidR="001148DD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</w:tbl>
    <w:p w:rsidR="00DF3556" w:rsidRDefault="00DF3556"/>
    <w:p w:rsidR="00341690" w:rsidRDefault="00341690">
      <w:pPr>
        <w:rPr>
          <w:i/>
        </w:rPr>
      </w:pPr>
    </w:p>
    <w:p w:rsidR="00D950CD" w:rsidRDefault="00D950CD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Default="00A017D1">
      <w:pPr>
        <w:rPr>
          <w:i/>
        </w:rPr>
      </w:pPr>
    </w:p>
    <w:p w:rsidR="00A017D1" w:rsidRPr="00860DF2" w:rsidRDefault="00A017D1" w:rsidP="00860DF2">
      <w:pPr>
        <w:ind w:firstLine="709"/>
        <w:jc w:val="both"/>
        <w:rPr>
          <w:b/>
          <w:color w:val="000000"/>
          <w:spacing w:val="7"/>
        </w:rPr>
      </w:pPr>
      <w:r w:rsidRPr="00860DF2">
        <w:rPr>
          <w:b/>
          <w:color w:val="000000"/>
          <w:spacing w:val="7"/>
        </w:rPr>
        <w:lastRenderedPageBreak/>
        <w:t>1 Методические указания по лекционным занятиям</w:t>
      </w:r>
    </w:p>
    <w:p w:rsidR="00720C19" w:rsidRPr="00860DF2" w:rsidRDefault="00720C19" w:rsidP="00860DF2">
      <w:pPr>
        <w:jc w:val="both"/>
      </w:pPr>
    </w:p>
    <w:p w:rsidR="00720C19" w:rsidRPr="00860DF2" w:rsidRDefault="00720C19" w:rsidP="00860DF2">
      <w:pPr>
        <w:ind w:firstLine="709"/>
        <w:jc w:val="both"/>
      </w:pPr>
      <w:r w:rsidRPr="00860DF2">
        <w:t xml:space="preserve">Лекции являются одним из основных методов </w:t>
      </w:r>
      <w:proofErr w:type="gramStart"/>
      <w:r w:rsidRPr="00860DF2">
        <w:t>обучения по дисциплине</w:t>
      </w:r>
      <w:proofErr w:type="gramEnd"/>
      <w:r w:rsidRPr="00860DF2">
        <w:t xml:space="preserve"> «</w:t>
      </w:r>
      <w:r w:rsidR="00EA1232" w:rsidRPr="00860DF2">
        <w:rPr>
          <w:rFonts w:eastAsia="Calibri"/>
          <w:lang w:eastAsia="en-US"/>
        </w:rPr>
        <w:t>Финансы</w:t>
      </w:r>
      <w:r w:rsidR="00CC3324" w:rsidRPr="00860DF2">
        <w:t>», которые призваны</w:t>
      </w:r>
      <w:r w:rsidRPr="00860DF2">
        <w:t xml:space="preserve"> решать следующие задачи:</w:t>
      </w:r>
    </w:p>
    <w:p w:rsidR="00720C19" w:rsidRPr="00860DF2" w:rsidRDefault="00720C19" w:rsidP="00860DF2">
      <w:pPr>
        <w:ind w:firstLine="709"/>
        <w:jc w:val="both"/>
      </w:pPr>
      <w:r w:rsidRPr="00860DF2">
        <w:t>- изложить важнейший материал программы курса;</w:t>
      </w:r>
    </w:p>
    <w:p w:rsidR="00720C19" w:rsidRPr="00860DF2" w:rsidRDefault="00720C19" w:rsidP="00860DF2">
      <w:pPr>
        <w:ind w:firstLine="709"/>
        <w:jc w:val="both"/>
      </w:pPr>
      <w:r w:rsidRPr="00860DF2">
        <w:t>- развить у бакалавров потребность к самостоятельной работе над учебником, научной литературой и законодательными актами.</w:t>
      </w:r>
    </w:p>
    <w:p w:rsidR="00720C19" w:rsidRPr="00860DF2" w:rsidRDefault="00720C19" w:rsidP="00860DF2">
      <w:pPr>
        <w:ind w:firstLine="709"/>
        <w:jc w:val="both"/>
      </w:pPr>
      <w:r w:rsidRPr="00860DF2">
        <w:t>Главной задачей каждой лекции является раскрытие сущности темы и анализ ее основных положений.</w:t>
      </w:r>
    </w:p>
    <w:p w:rsidR="00CC3324" w:rsidRPr="00860DF2" w:rsidRDefault="00CC3324" w:rsidP="00860DF2">
      <w:pPr>
        <w:ind w:firstLine="709"/>
        <w:jc w:val="both"/>
      </w:pPr>
      <w:r w:rsidRPr="00860DF2">
        <w:t>Успешное освоение курса предполагает активное, творческое участие бакалавра путем планомерной, повседневной работы.</w:t>
      </w:r>
    </w:p>
    <w:p w:rsidR="00CC3324" w:rsidRPr="00860DF2" w:rsidRDefault="00CC3324" w:rsidP="00860DF2">
      <w:pPr>
        <w:ind w:firstLine="709"/>
        <w:jc w:val="both"/>
      </w:pPr>
      <w:r w:rsidRPr="00860DF2">
        <w:t>Общие рекомендации:</w:t>
      </w:r>
    </w:p>
    <w:p w:rsidR="00CC3324" w:rsidRPr="00860DF2" w:rsidRDefault="00CC3324" w:rsidP="00860DF2">
      <w:pPr>
        <w:suppressLineNumbers/>
        <w:ind w:firstLine="709"/>
        <w:jc w:val="both"/>
      </w:pPr>
      <w:r w:rsidRPr="00860DF2">
        <w:t xml:space="preserve">Изучение дисциплины следует начинать с проработки рабочей программы курса, уделяя особое внимание целям, задачам, структуре и содержанию курса. </w:t>
      </w:r>
    </w:p>
    <w:p w:rsidR="00CC3324" w:rsidRPr="00860DF2" w:rsidRDefault="00CC3324" w:rsidP="00860DF2">
      <w:pPr>
        <w:ind w:firstLine="709"/>
        <w:jc w:val="both"/>
      </w:pPr>
      <w:r w:rsidRPr="00860DF2">
        <w:t>Работа с конспектом лекций:</w:t>
      </w:r>
    </w:p>
    <w:p w:rsidR="00CC3324" w:rsidRPr="00860DF2" w:rsidRDefault="00CC3324" w:rsidP="00860DF2">
      <w:pPr>
        <w:ind w:firstLine="709"/>
        <w:jc w:val="both"/>
      </w:pPr>
      <w:r w:rsidRPr="00860DF2">
        <w:t>Просмотрите конспект сразу после занятий. Отметьте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в рабочей программе литературу. Если самостоятельно не удалось разобраться в материале, сформулируйте вопросы и обратитесь на ближайшей текущей консультации за помощью к преподавателю.</w:t>
      </w:r>
    </w:p>
    <w:p w:rsidR="00A56B10" w:rsidRPr="00860DF2" w:rsidRDefault="00A56B10" w:rsidP="00860DF2">
      <w:pPr>
        <w:jc w:val="both"/>
        <w:rPr>
          <w:b/>
          <w:color w:val="000000"/>
          <w:spacing w:val="7"/>
        </w:rPr>
      </w:pPr>
    </w:p>
    <w:p w:rsidR="00DE7C32" w:rsidRPr="00860DF2" w:rsidRDefault="00DE7C32" w:rsidP="00860DF2">
      <w:pPr>
        <w:ind w:firstLine="709"/>
        <w:jc w:val="both"/>
        <w:rPr>
          <w:b/>
          <w:color w:val="000000"/>
          <w:spacing w:val="7"/>
        </w:rPr>
      </w:pPr>
      <w:r w:rsidRPr="00860DF2">
        <w:rPr>
          <w:b/>
          <w:color w:val="000000"/>
          <w:spacing w:val="7"/>
        </w:rPr>
        <w:t xml:space="preserve">2 Методические указания по </w:t>
      </w:r>
      <w:r w:rsidR="00354514" w:rsidRPr="00860DF2">
        <w:rPr>
          <w:b/>
          <w:color w:val="000000"/>
          <w:spacing w:val="7"/>
        </w:rPr>
        <w:t xml:space="preserve">подготовке к </w:t>
      </w:r>
      <w:r w:rsidRPr="00860DF2">
        <w:rPr>
          <w:b/>
          <w:color w:val="000000"/>
          <w:spacing w:val="7"/>
        </w:rPr>
        <w:t>практическим занятиям</w:t>
      </w:r>
    </w:p>
    <w:p w:rsidR="00DE7C32" w:rsidRPr="00860DF2" w:rsidRDefault="00DE7C32" w:rsidP="00860DF2">
      <w:pPr>
        <w:ind w:firstLine="709"/>
        <w:jc w:val="both"/>
        <w:rPr>
          <w:rFonts w:eastAsia="Calibri"/>
          <w:lang w:eastAsia="en-US"/>
        </w:rPr>
      </w:pPr>
    </w:p>
    <w:p w:rsidR="00DE7C32" w:rsidRPr="00860DF2" w:rsidRDefault="00DE7C32" w:rsidP="00860DF2">
      <w:pPr>
        <w:ind w:firstLine="709"/>
        <w:jc w:val="both"/>
        <w:rPr>
          <w:rFonts w:eastAsia="Calibri"/>
          <w:lang w:eastAsia="en-US"/>
        </w:rPr>
      </w:pPr>
      <w:r w:rsidRPr="00860DF2">
        <w:rPr>
          <w:rFonts w:eastAsia="Calibri"/>
          <w:lang w:eastAsia="en-US"/>
        </w:rPr>
        <w:t>Практические занятия должны быть ориентированы не только на контроль усвоения лекционного материала путем опроса студентов, но в большей степени на активизацию студентов к исследовательской работе по предложенным темам.</w:t>
      </w:r>
    </w:p>
    <w:p w:rsidR="00DE7C32" w:rsidRPr="00860DF2" w:rsidRDefault="00DE7C32" w:rsidP="00860DF2">
      <w:pPr>
        <w:tabs>
          <w:tab w:val="left" w:pos="1134"/>
        </w:tabs>
        <w:ind w:firstLine="709"/>
        <w:jc w:val="both"/>
      </w:pPr>
      <w:r w:rsidRPr="00860DF2">
        <w:t>Изучение дисциплины следует начать с проработки рабочей программы курса, особое внимание, уделяя целям и задачам, структуре и содержанию дисциплины.</w:t>
      </w:r>
    </w:p>
    <w:p w:rsidR="00DE7C32" w:rsidRPr="00860DF2" w:rsidRDefault="00DE7C32" w:rsidP="00860DF2">
      <w:pPr>
        <w:ind w:firstLine="709"/>
        <w:jc w:val="both"/>
        <w:rPr>
          <w:rFonts w:eastAsia="Calibri"/>
          <w:lang w:eastAsia="en-US"/>
        </w:rPr>
      </w:pPr>
      <w:r w:rsidRPr="00860DF2">
        <w:rPr>
          <w:rFonts w:eastAsia="Calibri"/>
          <w:lang w:eastAsia="en-US"/>
        </w:rPr>
        <w:t>Процесс подготовки к практическим занятиям бакалаврами должен включать изучение материала конспекта лекций, дополнительных вопросов, вынесенных на самостоятельное изучение, используя предлагаемую основную и дополнительную литературу, а также рекомендуемые периодические издания, интернет-ресурсы.</w:t>
      </w:r>
    </w:p>
    <w:p w:rsidR="00DE7C32" w:rsidRPr="00860DF2" w:rsidRDefault="00DE7C32" w:rsidP="00860DF2">
      <w:pPr>
        <w:tabs>
          <w:tab w:val="left" w:pos="993"/>
        </w:tabs>
        <w:ind w:firstLine="709"/>
        <w:jc w:val="both"/>
      </w:pPr>
      <w:r w:rsidRPr="00860DF2">
        <w:t xml:space="preserve">Подготовка к практическим занятиям должна способствовать формированию навыков работы с различными источниками информации, включающими нормативно-правовую и справочную литературу, учебные пособия, статистические сборники, статьи периодических изданий, материалы с официальных сайтов министерств и ведомств. </w:t>
      </w:r>
    </w:p>
    <w:p w:rsidR="00DE7C32" w:rsidRPr="00860DF2" w:rsidRDefault="00DE7C32" w:rsidP="00860DF2">
      <w:pPr>
        <w:tabs>
          <w:tab w:val="left" w:pos="993"/>
        </w:tabs>
        <w:ind w:firstLine="709"/>
        <w:jc w:val="both"/>
      </w:pPr>
      <w:r w:rsidRPr="00860DF2">
        <w:t>На практических занятиях студенты должны демонстрировать знание лекционного материала, дополнительной информации по рассматриваемой теме. После завершения рассмотрения темы дисциплины, студент должен быть готов ответить на вопросы преподавателя.</w:t>
      </w:r>
    </w:p>
    <w:p w:rsidR="00DE7C32" w:rsidRPr="00860DF2" w:rsidRDefault="00DE7C32" w:rsidP="00860DF2">
      <w:pPr>
        <w:tabs>
          <w:tab w:val="left" w:pos="993"/>
        </w:tabs>
        <w:ind w:firstLine="709"/>
        <w:jc w:val="both"/>
      </w:pPr>
      <w:r w:rsidRPr="00860DF2">
        <w:t>Примерный перечень вопросов для дискуссионного обсуждения определен ФОС по дисциплине.</w:t>
      </w:r>
    </w:p>
    <w:p w:rsidR="00350E00" w:rsidRPr="00860DF2" w:rsidRDefault="00350E00" w:rsidP="00860DF2">
      <w:pPr>
        <w:tabs>
          <w:tab w:val="left" w:pos="993"/>
        </w:tabs>
        <w:ind w:firstLine="709"/>
        <w:jc w:val="both"/>
      </w:pPr>
    </w:p>
    <w:p w:rsidR="00C73236" w:rsidRPr="00860DF2" w:rsidRDefault="00C73236" w:rsidP="00860DF2">
      <w:r w:rsidRPr="00860DF2">
        <w:t xml:space="preserve">Планы практических занятий, вопросы для дискуссионного обсуждения представлены ниже. </w:t>
      </w:r>
    </w:p>
    <w:p w:rsidR="00C73236" w:rsidRPr="00860DF2" w:rsidRDefault="00C73236" w:rsidP="00860DF2">
      <w:pPr>
        <w:rPr>
          <w:b/>
          <w:bCs/>
        </w:rPr>
      </w:pPr>
      <w:bookmarkStart w:id="2" w:name="_Toc4439851"/>
    </w:p>
    <w:bookmarkEnd w:id="2"/>
    <w:p w:rsidR="00C73236" w:rsidRPr="00860DF2" w:rsidRDefault="00C73236" w:rsidP="00860DF2">
      <w:r w:rsidRPr="00860DF2">
        <w:rPr>
          <w:b/>
          <w:bCs/>
        </w:rPr>
        <w:t>1.2 </w:t>
      </w:r>
      <w:r w:rsidR="00D747B5" w:rsidRPr="00860DF2">
        <w:rPr>
          <w:b/>
          <w:bCs/>
        </w:rPr>
        <w:t>Финансовая система и финансовая политика государства</w:t>
      </w:r>
      <w:r w:rsidRPr="00860DF2">
        <w:t xml:space="preserve"> </w:t>
      </w:r>
    </w:p>
    <w:p w:rsidR="00C73236" w:rsidRPr="00860DF2" w:rsidRDefault="00C73236" w:rsidP="00860DF2">
      <w:pPr>
        <w:rPr>
          <w:b/>
        </w:rPr>
      </w:pPr>
      <w:r w:rsidRPr="00860DF2">
        <w:rPr>
          <w:b/>
        </w:rPr>
        <w:t>План занятия</w:t>
      </w:r>
      <w:r w:rsidR="00A95E8D" w:rsidRPr="00860DF2">
        <w:rPr>
          <w:b/>
        </w:rPr>
        <w:t xml:space="preserve"> 1</w:t>
      </w:r>
    </w:p>
    <w:p w:rsidR="00C73236" w:rsidRPr="00860DF2" w:rsidRDefault="00C73236" w:rsidP="00860DF2">
      <w:pPr>
        <w:widowControl w:val="0"/>
        <w:numPr>
          <w:ilvl w:val="0"/>
          <w:numId w:val="4"/>
        </w:numPr>
        <w:jc w:val="both"/>
      </w:pPr>
      <w:r w:rsidRPr="00860DF2">
        <w:t>Финансовая система и ее звенья. Источники формирования финансовых ресурсов субъектов финансовой системы.</w:t>
      </w:r>
    </w:p>
    <w:p w:rsidR="00C73236" w:rsidRPr="00860DF2" w:rsidRDefault="00C73236" w:rsidP="00860DF2">
      <w:pPr>
        <w:widowControl w:val="0"/>
        <w:numPr>
          <w:ilvl w:val="0"/>
          <w:numId w:val="4"/>
        </w:numPr>
        <w:jc w:val="both"/>
      </w:pPr>
      <w:r w:rsidRPr="00860DF2">
        <w:t>Организация финансовой системы. Формы взаимосвязей между субъектами финансовых отношений.</w:t>
      </w:r>
    </w:p>
    <w:p w:rsidR="00C73236" w:rsidRPr="00860DF2" w:rsidRDefault="00C73236" w:rsidP="00860DF2">
      <w:pPr>
        <w:widowControl w:val="0"/>
        <w:numPr>
          <w:ilvl w:val="0"/>
          <w:numId w:val="4"/>
        </w:numPr>
        <w:jc w:val="both"/>
      </w:pPr>
      <w:r w:rsidRPr="00860DF2">
        <w:lastRenderedPageBreak/>
        <w:t>Государственное регулирование и саморегулирование финансовых отношений.</w:t>
      </w:r>
    </w:p>
    <w:p w:rsidR="00C73236" w:rsidRPr="00860DF2" w:rsidRDefault="00C73236" w:rsidP="00860DF2">
      <w:pPr>
        <w:widowControl w:val="0"/>
        <w:numPr>
          <w:ilvl w:val="0"/>
          <w:numId w:val="4"/>
        </w:numPr>
        <w:jc w:val="both"/>
      </w:pPr>
      <w:r w:rsidRPr="00860DF2">
        <w:t>Развитие звеньев финансовой системы в Российской Федерации.</w:t>
      </w:r>
    </w:p>
    <w:p w:rsidR="00C73236" w:rsidRPr="00860DF2" w:rsidRDefault="00C73236" w:rsidP="00860DF2"/>
    <w:p w:rsidR="00A95E8D" w:rsidRPr="00860DF2" w:rsidRDefault="00A95E8D" w:rsidP="00860DF2">
      <w:pPr>
        <w:rPr>
          <w:b/>
        </w:rPr>
      </w:pPr>
      <w:r w:rsidRPr="00860DF2">
        <w:rPr>
          <w:b/>
        </w:rPr>
        <w:t>План занятия 2</w:t>
      </w:r>
    </w:p>
    <w:p w:rsidR="00A95E8D" w:rsidRPr="00860DF2" w:rsidRDefault="00A95E8D" w:rsidP="00860DF2">
      <w:pPr>
        <w:suppressAutoHyphens/>
        <w:ind w:firstLine="709"/>
        <w:jc w:val="both"/>
      </w:pPr>
      <w:r w:rsidRPr="00860DF2">
        <w:t xml:space="preserve">1 Содержание финансовой политики </w:t>
      </w:r>
      <w:r w:rsidRPr="00860DF2">
        <w:rPr>
          <w:bCs/>
        </w:rPr>
        <w:t>государства и ее типы.</w:t>
      </w:r>
    </w:p>
    <w:p w:rsidR="00A95E8D" w:rsidRPr="00860DF2" w:rsidRDefault="00A95E8D" w:rsidP="00860DF2">
      <w:pPr>
        <w:suppressAutoHyphens/>
        <w:ind w:firstLine="709"/>
        <w:jc w:val="both"/>
      </w:pPr>
      <w:r w:rsidRPr="00860DF2">
        <w:t xml:space="preserve">2 Финансовый механизм и его роль в реализации финансовой политики. Инструменты финансового механизма. 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0"/>
        </w:numPr>
        <w:jc w:val="both"/>
      </w:pPr>
      <w:r w:rsidRPr="00860DF2">
        <w:t xml:space="preserve">Методы финансового регулирования структуры экономики. 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0"/>
        </w:numPr>
        <w:jc w:val="both"/>
      </w:pPr>
      <w:r w:rsidRPr="00860DF2">
        <w:t xml:space="preserve">Методы финансового регулирования территориальных пропорций. 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0"/>
        </w:numPr>
        <w:jc w:val="both"/>
      </w:pPr>
      <w:r w:rsidRPr="00860DF2">
        <w:t>Методы финансового регулирования социальной структуры общества.</w:t>
      </w:r>
    </w:p>
    <w:p w:rsidR="00A95E8D" w:rsidRPr="00860DF2" w:rsidRDefault="00A95E8D" w:rsidP="00860DF2">
      <w:pPr>
        <w:suppressAutoHyphens/>
        <w:ind w:firstLine="709"/>
        <w:jc w:val="both"/>
      </w:pPr>
    </w:p>
    <w:p w:rsidR="00A95E8D" w:rsidRPr="00860DF2" w:rsidRDefault="00A95E8D" w:rsidP="00860DF2">
      <w:pPr>
        <w:rPr>
          <w:b/>
          <w:i/>
        </w:rPr>
      </w:pPr>
    </w:p>
    <w:p w:rsidR="00C73236" w:rsidRPr="00860DF2" w:rsidRDefault="00C73236" w:rsidP="00860DF2">
      <w:pPr>
        <w:rPr>
          <w:b/>
          <w:i/>
        </w:rPr>
      </w:pPr>
      <w:r w:rsidRPr="00860DF2">
        <w:rPr>
          <w:b/>
          <w:i/>
        </w:rPr>
        <w:t>Вопросы для дискуссионного обсуждения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Как различаются взгляды отечественных ученых на состав финансовой системы России? Приведите примеры, используя материал учебников.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 xml:space="preserve">Почему финансы нефинансовых корпораций являются основой финансовой системы любого государства? Какую роль они играют в общественном производстве? 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Каковы особенности формирования финансовых ресурсов финансовых корпораций?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Какую роль в экономике играют финансы страхования? Что отличает эту область финансов от других?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Для чего существуют государственные финансы? Как государство формирует свои финансовые ресурсы?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В чем состоит особенность финансов домохозяйств? Какова их роль в финансовой системе?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Как обеспечивается единство финансовой системы? Опишите схему взаимодействия всех сфер и звеньев финансовой системы.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В чем состоят преимущества распределения средств через финансовый рынок?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Какова роль государства на финансовом рынке? Как (прямо и косвенно) государство воздействует на механизм перераспределения финансовых ресурсов?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Как соотносятся государственное регулирование и саморегулирование в рыночных условиях?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В каких документах формулируются цели и задачи финансовой политики? Приведите примеры формулировок содержания современной финансовой политики России. Прокомментируйте тезис о том, что приоритеты зависят от ценностной ориентации политических лидеров, принимающих соответствующие решения.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Что необходимо учитывать при разработке финансовой политики государства на конкретном этапе его экономического развития?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В чем заключается научный подход к выработке финансовой политики?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В чем различие типов экономической политики по применяемым государством инструментам регулирования?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Назовите инструменты, используемые при проведении дискреционной и н</w:t>
      </w:r>
      <w:proofErr w:type="gramStart"/>
      <w:r w:rsidRPr="00860DF2">
        <w:t>е-</w:t>
      </w:r>
      <w:proofErr w:type="gramEnd"/>
      <w:r w:rsidRPr="00860DF2">
        <w:t xml:space="preserve"> дискреционной финансовой политики? В обоих типах финансовой политики присутствуют налоги. Однако</w:t>
      </w:r>
      <w:proofErr w:type="gramStart"/>
      <w:r w:rsidRPr="00860DF2">
        <w:t>,</w:t>
      </w:r>
      <w:proofErr w:type="gramEnd"/>
      <w:r w:rsidRPr="00860DF2">
        <w:t xml:space="preserve"> механизм их использования принципиально различается. Объясните, в чем состоит различие.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В каких случаях и почему политика встроенных стабилизаторов дополняется дискреционной финансовой политикой?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Каковы, на Ваш взгляд, границы государственного финансового регулирования экономики и социальной сферы?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Расскажите об автоматической и дискреционной составляющей в фискальной политике российского государства в настоящее время.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 xml:space="preserve">Назовите методы финансового регулирования структуры экономики и оцените </w:t>
      </w:r>
      <w:r w:rsidRPr="00860DF2">
        <w:lastRenderedPageBreak/>
        <w:t xml:space="preserve">их эффективность. 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 xml:space="preserve">Назовите методы финансового регулирования территориальных пропорций и оцените их эффективность. </w:t>
      </w:r>
    </w:p>
    <w:p w:rsidR="009746FE" w:rsidRPr="00860DF2" w:rsidRDefault="009746FE" w:rsidP="00860DF2">
      <w:pPr>
        <w:pStyle w:val="a9"/>
        <w:widowControl w:val="0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860DF2">
        <w:t>Назовите методы финансового регулирования социальной структуры общества и оцените их эффективность.</w:t>
      </w:r>
    </w:p>
    <w:p w:rsidR="009746FE" w:rsidRPr="00860DF2" w:rsidRDefault="009746FE" w:rsidP="00860DF2"/>
    <w:p w:rsidR="00C73236" w:rsidRPr="00860DF2" w:rsidRDefault="00C73236" w:rsidP="00860DF2"/>
    <w:p w:rsidR="00C73236" w:rsidRPr="00860DF2" w:rsidRDefault="00C73236" w:rsidP="00860DF2">
      <w:pPr>
        <w:rPr>
          <w:b/>
          <w:bCs/>
        </w:rPr>
      </w:pPr>
      <w:r w:rsidRPr="00860DF2">
        <w:rPr>
          <w:b/>
          <w:bCs/>
        </w:rPr>
        <w:t>1.3 </w:t>
      </w:r>
      <w:r w:rsidR="00D747B5" w:rsidRPr="00860DF2">
        <w:rPr>
          <w:b/>
          <w:bCs/>
        </w:rPr>
        <w:t>Основы управления финансами государства и хозяйствующих субъектов</w:t>
      </w:r>
    </w:p>
    <w:p w:rsidR="00D747B5" w:rsidRPr="00860DF2" w:rsidRDefault="00D747B5" w:rsidP="00860DF2"/>
    <w:p w:rsidR="00C73236" w:rsidRPr="00860DF2" w:rsidRDefault="00C73236" w:rsidP="00860DF2">
      <w:pPr>
        <w:rPr>
          <w:b/>
        </w:rPr>
      </w:pPr>
      <w:r w:rsidRPr="00860DF2">
        <w:rPr>
          <w:b/>
        </w:rPr>
        <w:t>План занятия</w:t>
      </w:r>
    </w:p>
    <w:p w:rsidR="00C73236" w:rsidRPr="00860DF2" w:rsidRDefault="00C73236" w:rsidP="00860DF2">
      <w:pPr>
        <w:widowControl w:val="0"/>
        <w:numPr>
          <w:ilvl w:val="0"/>
          <w:numId w:val="10"/>
        </w:numPr>
        <w:jc w:val="both"/>
      </w:pPr>
      <w:r w:rsidRPr="00860DF2">
        <w:t>Субъекты и объекты, уровни, функциональные элементы управления финансами.</w:t>
      </w:r>
    </w:p>
    <w:p w:rsidR="00C73236" w:rsidRPr="00860DF2" w:rsidRDefault="00C73236" w:rsidP="00860DF2">
      <w:pPr>
        <w:widowControl w:val="0"/>
        <w:numPr>
          <w:ilvl w:val="0"/>
          <w:numId w:val="10"/>
        </w:numPr>
        <w:jc w:val="both"/>
      </w:pPr>
      <w:r w:rsidRPr="00860DF2">
        <w:t>Система управления государственными и муниципальными финансами.</w:t>
      </w:r>
    </w:p>
    <w:p w:rsidR="00C73236" w:rsidRPr="00860DF2" w:rsidRDefault="00C73236" w:rsidP="00860DF2">
      <w:pPr>
        <w:widowControl w:val="0"/>
        <w:numPr>
          <w:ilvl w:val="0"/>
          <w:numId w:val="10"/>
        </w:numPr>
        <w:jc w:val="both"/>
      </w:pPr>
      <w:r w:rsidRPr="00860DF2">
        <w:t>Государственный финансовый контроль: задачи, виды, методы, органы.</w:t>
      </w:r>
    </w:p>
    <w:p w:rsidR="00C73236" w:rsidRPr="00860DF2" w:rsidRDefault="00C73236" w:rsidP="00860DF2">
      <w:pPr>
        <w:widowControl w:val="0"/>
        <w:numPr>
          <w:ilvl w:val="0"/>
          <w:numId w:val="10"/>
        </w:numPr>
        <w:jc w:val="both"/>
      </w:pPr>
      <w:r w:rsidRPr="00860DF2">
        <w:t>Совершенствование управления государственными финансами в РФ.</w:t>
      </w:r>
    </w:p>
    <w:p w:rsidR="00C73236" w:rsidRPr="00860DF2" w:rsidRDefault="00C73236" w:rsidP="00860DF2"/>
    <w:p w:rsidR="00C73236" w:rsidRPr="00860DF2" w:rsidRDefault="00C73236" w:rsidP="00860DF2">
      <w:pPr>
        <w:rPr>
          <w:b/>
          <w:i/>
        </w:rPr>
      </w:pPr>
      <w:r w:rsidRPr="00860DF2">
        <w:rPr>
          <w:b/>
          <w:i/>
        </w:rPr>
        <w:t>Вопросы для дискуссионного обсуждения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Каковы объекты и субъекты управления государственными финансами?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Какова система органов управления государственными финансами в РФ?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Имеются ли в ней принципиальные различия по сравнению с другими странами?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Как реализуется принцип разделения власти в России как федеративном государстве (по вертикали и по горизонтали) в системе управления финансами?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proofErr w:type="gramStart"/>
      <w:r w:rsidRPr="00860DF2">
        <w:t>Расскажите об органах законодательной и исполнительной власти на федеральном, региональном уровнях и их роли в управлении финансами государства.</w:t>
      </w:r>
      <w:proofErr w:type="gramEnd"/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В чем различия в определении контрольно-счетного органа муниципального образования и субъекта Российской Федерации?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Какое участие в управлении финансами России принимает Президент РФ?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 xml:space="preserve">Расскажите о Министерстве финансов РФ, его структуре, задачах, функциях и </w:t>
      </w:r>
      <w:r w:rsidR="00A95E8D" w:rsidRPr="00860DF2">
        <w:t xml:space="preserve"> 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Расскажите о системе налоговых органов, их функциях и роли в управлении государственными финансами. Какие органы выполняют в РФ аналогичные функции?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Расскажите о Федеральном Казначействе РФ и его роли в управлении движением бюджетных средств.</w:t>
      </w:r>
    </w:p>
    <w:p w:rsidR="00C73236" w:rsidRPr="00860DF2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Как представлена система государственного финансового контроля в РФ?</w:t>
      </w:r>
    </w:p>
    <w:p w:rsidR="00C73236" w:rsidRDefault="00C73236" w:rsidP="00860DF2">
      <w:pPr>
        <w:widowControl w:val="0"/>
        <w:numPr>
          <w:ilvl w:val="0"/>
          <w:numId w:val="11"/>
        </w:numPr>
        <w:jc w:val="both"/>
      </w:pPr>
      <w:r w:rsidRPr="00860DF2">
        <w:t>Как изменилась система органов управления государственными финансами в РФ за последнее десятилетие?</w:t>
      </w:r>
    </w:p>
    <w:p w:rsidR="00E96FF9" w:rsidRDefault="00E96FF9" w:rsidP="00E96FF9">
      <w:pPr>
        <w:widowControl w:val="0"/>
        <w:ind w:left="709"/>
        <w:jc w:val="both"/>
      </w:pPr>
    </w:p>
    <w:p w:rsidR="00C73236" w:rsidRPr="00860DF2" w:rsidRDefault="00C73236" w:rsidP="00860DF2">
      <w:pPr>
        <w:rPr>
          <w:b/>
          <w:bCs/>
        </w:rPr>
      </w:pPr>
      <w:r w:rsidRPr="00860DF2">
        <w:rPr>
          <w:b/>
          <w:bCs/>
        </w:rPr>
        <w:t>2 Государственные и муниципальные финансы</w:t>
      </w:r>
    </w:p>
    <w:p w:rsidR="00C73236" w:rsidRPr="00860DF2" w:rsidRDefault="00C73236" w:rsidP="00860DF2">
      <w:r w:rsidRPr="00860DF2">
        <w:rPr>
          <w:b/>
          <w:bCs/>
        </w:rPr>
        <w:t>2.1 </w:t>
      </w:r>
      <w:r w:rsidR="00D747B5" w:rsidRPr="00860DF2">
        <w:t>Бюджет и бюджетная система государства. Управление бюджетами Российской Федерации</w:t>
      </w:r>
      <w:r w:rsidRPr="00860DF2">
        <w:t xml:space="preserve"> </w:t>
      </w:r>
    </w:p>
    <w:p w:rsidR="00C73236" w:rsidRPr="00860DF2" w:rsidRDefault="00C73236" w:rsidP="00860DF2">
      <w:pPr>
        <w:rPr>
          <w:b/>
        </w:rPr>
      </w:pPr>
      <w:r w:rsidRPr="00860DF2">
        <w:rPr>
          <w:b/>
        </w:rPr>
        <w:t xml:space="preserve">План занятия </w:t>
      </w:r>
      <w:r w:rsidR="00844804" w:rsidRPr="00860DF2">
        <w:rPr>
          <w:b/>
        </w:rPr>
        <w:t>1</w:t>
      </w:r>
    </w:p>
    <w:p w:rsidR="00844804" w:rsidRPr="00860DF2" w:rsidRDefault="00C73236" w:rsidP="00860DF2">
      <w:pPr>
        <w:widowControl w:val="0"/>
        <w:numPr>
          <w:ilvl w:val="0"/>
          <w:numId w:val="13"/>
        </w:numPr>
        <w:jc w:val="both"/>
      </w:pPr>
      <w:r w:rsidRPr="00860DF2">
        <w:t xml:space="preserve">Государственный бюджет как </w:t>
      </w:r>
      <w:r w:rsidR="00844804" w:rsidRPr="00860DF2">
        <w:t xml:space="preserve">экономическая категория и </w:t>
      </w:r>
      <w:r w:rsidRPr="00860DF2">
        <w:t xml:space="preserve">экономический инструмент. </w:t>
      </w:r>
    </w:p>
    <w:p w:rsidR="00C73236" w:rsidRPr="00860DF2" w:rsidRDefault="00844804" w:rsidP="00860DF2">
      <w:pPr>
        <w:widowControl w:val="0"/>
        <w:numPr>
          <w:ilvl w:val="0"/>
          <w:numId w:val="13"/>
        </w:numPr>
        <w:jc w:val="both"/>
      </w:pPr>
      <w:r w:rsidRPr="00860DF2">
        <w:t>Бюджетное устройство унитарных, федеративных, конфедеративных государств.</w:t>
      </w:r>
    </w:p>
    <w:p w:rsidR="00844804" w:rsidRPr="00860DF2" w:rsidRDefault="00844804" w:rsidP="00860DF2">
      <w:pPr>
        <w:widowControl w:val="0"/>
        <w:numPr>
          <w:ilvl w:val="0"/>
          <w:numId w:val="13"/>
        </w:numPr>
        <w:jc w:val="both"/>
      </w:pPr>
      <w:r w:rsidRPr="00860DF2">
        <w:t>Бюджетная система Российской Федерации и принципы её построения.</w:t>
      </w:r>
    </w:p>
    <w:p w:rsidR="00844804" w:rsidRPr="00860DF2" w:rsidRDefault="00844804" w:rsidP="00860DF2">
      <w:pPr>
        <w:pStyle w:val="a9"/>
        <w:numPr>
          <w:ilvl w:val="0"/>
          <w:numId w:val="13"/>
        </w:numPr>
        <w:suppressAutoHyphens/>
        <w:jc w:val="both"/>
      </w:pPr>
      <w:r w:rsidRPr="00860DF2">
        <w:t xml:space="preserve">Полномочия публично-правовых образований и принципы их разграничения. Межбюджетные отношения. </w:t>
      </w:r>
    </w:p>
    <w:p w:rsidR="00844804" w:rsidRPr="00860DF2" w:rsidRDefault="00844804" w:rsidP="00860DF2">
      <w:pPr>
        <w:pStyle w:val="a9"/>
        <w:numPr>
          <w:ilvl w:val="0"/>
          <w:numId w:val="13"/>
        </w:numPr>
        <w:suppressAutoHyphens/>
        <w:jc w:val="both"/>
      </w:pPr>
      <w:r w:rsidRPr="00860DF2">
        <w:t xml:space="preserve">Бюджетный федерализм как форма организации бюджетной системы. </w:t>
      </w:r>
    </w:p>
    <w:p w:rsidR="00844804" w:rsidRPr="00860DF2" w:rsidRDefault="00844804" w:rsidP="00860DF2">
      <w:pPr>
        <w:widowControl w:val="0"/>
        <w:ind w:left="709"/>
        <w:jc w:val="both"/>
      </w:pPr>
    </w:p>
    <w:p w:rsidR="00844804" w:rsidRPr="00860DF2" w:rsidRDefault="00844804" w:rsidP="00860DF2">
      <w:pPr>
        <w:rPr>
          <w:b/>
        </w:rPr>
      </w:pPr>
      <w:r w:rsidRPr="00860DF2">
        <w:rPr>
          <w:b/>
        </w:rPr>
        <w:t>План занятия 2</w:t>
      </w:r>
    </w:p>
    <w:p w:rsidR="00C73236" w:rsidRPr="00860DF2" w:rsidRDefault="00844804" w:rsidP="00860DF2">
      <w:pPr>
        <w:pStyle w:val="a9"/>
        <w:widowControl w:val="0"/>
        <w:numPr>
          <w:ilvl w:val="0"/>
          <w:numId w:val="42"/>
        </w:numPr>
        <w:jc w:val="both"/>
      </w:pPr>
      <w:r w:rsidRPr="00860DF2">
        <w:t>С</w:t>
      </w:r>
      <w:r w:rsidR="00C73236" w:rsidRPr="00860DF2">
        <w:t>ущность доходов государственного бюджета, их виды.</w:t>
      </w:r>
    </w:p>
    <w:p w:rsidR="00844804" w:rsidRPr="00860DF2" w:rsidRDefault="00844804" w:rsidP="00860DF2">
      <w:pPr>
        <w:pStyle w:val="a9"/>
        <w:widowControl w:val="0"/>
        <w:numPr>
          <w:ilvl w:val="0"/>
          <w:numId w:val="42"/>
        </w:numPr>
        <w:jc w:val="both"/>
      </w:pPr>
      <w:r w:rsidRPr="00860DF2">
        <w:t xml:space="preserve">Доходы бюджетов разных уровней управления, их состав и структура. </w:t>
      </w:r>
    </w:p>
    <w:p w:rsidR="00C73236" w:rsidRPr="00860DF2" w:rsidRDefault="00C73236" w:rsidP="00860DF2">
      <w:pPr>
        <w:pStyle w:val="a9"/>
        <w:widowControl w:val="0"/>
        <w:numPr>
          <w:ilvl w:val="0"/>
          <w:numId w:val="42"/>
        </w:numPr>
        <w:jc w:val="both"/>
      </w:pPr>
      <w:r w:rsidRPr="00860DF2">
        <w:t>Расходы государственного бюджета, их сущность и виды.</w:t>
      </w:r>
    </w:p>
    <w:p w:rsidR="00844804" w:rsidRPr="00860DF2" w:rsidRDefault="00844804" w:rsidP="00860DF2">
      <w:pPr>
        <w:pStyle w:val="a9"/>
        <w:widowControl w:val="0"/>
        <w:numPr>
          <w:ilvl w:val="0"/>
          <w:numId w:val="42"/>
        </w:numPr>
        <w:jc w:val="both"/>
      </w:pPr>
      <w:r w:rsidRPr="00860DF2">
        <w:t xml:space="preserve">Расходы федерального бюджета РФ, бюджетов субъектов РФ и муниципальных </w:t>
      </w:r>
      <w:r w:rsidRPr="00860DF2">
        <w:lastRenderedPageBreak/>
        <w:t>образований.</w:t>
      </w:r>
    </w:p>
    <w:p w:rsidR="00844804" w:rsidRPr="00860DF2" w:rsidRDefault="00844804" w:rsidP="00860DF2">
      <w:pPr>
        <w:widowControl w:val="0"/>
        <w:numPr>
          <w:ilvl w:val="0"/>
          <w:numId w:val="42"/>
        </w:numPr>
        <w:jc w:val="both"/>
      </w:pPr>
      <w:r w:rsidRPr="00860DF2">
        <w:t xml:space="preserve">Бюджетное регулирование и методы распределения доходов между уровнями бюджетной системы. </w:t>
      </w:r>
    </w:p>
    <w:p w:rsidR="00C73236" w:rsidRPr="00860DF2" w:rsidRDefault="00C73236" w:rsidP="00860DF2">
      <w:pPr>
        <w:widowControl w:val="0"/>
        <w:numPr>
          <w:ilvl w:val="0"/>
          <w:numId w:val="42"/>
        </w:numPr>
        <w:jc w:val="both"/>
      </w:pPr>
      <w:r w:rsidRPr="00860DF2">
        <w:t>Сбалансированность государственного бюджета.</w:t>
      </w:r>
    </w:p>
    <w:p w:rsidR="00C73236" w:rsidRPr="00860DF2" w:rsidRDefault="00C73236" w:rsidP="00860DF2"/>
    <w:p w:rsidR="00C73236" w:rsidRPr="00860DF2" w:rsidRDefault="00C73236" w:rsidP="00860DF2">
      <w:pPr>
        <w:rPr>
          <w:b/>
          <w:i/>
        </w:rPr>
      </w:pPr>
      <w:r w:rsidRPr="00860DF2">
        <w:rPr>
          <w:b/>
          <w:i/>
        </w:rPr>
        <w:t>Вопросы для дискуссионного обсуждения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Расскажите о функциях бюджета и приведите примеры их практической реализации.</w:t>
      </w:r>
    </w:p>
    <w:p w:rsidR="00844804" w:rsidRPr="00860DF2" w:rsidRDefault="00844804" w:rsidP="00860DF2">
      <w:pPr>
        <w:widowControl w:val="0"/>
        <w:numPr>
          <w:ilvl w:val="0"/>
          <w:numId w:val="14"/>
        </w:numPr>
        <w:jc w:val="both"/>
      </w:pPr>
      <w:r w:rsidRPr="00860DF2">
        <w:t>Раскройте основное содержание принципов бюджетной системы Российской Федерации с точки зрения их вклада в ее функционирование.</w:t>
      </w:r>
    </w:p>
    <w:p w:rsidR="00844804" w:rsidRPr="00860DF2" w:rsidRDefault="00844804" w:rsidP="00860DF2">
      <w:pPr>
        <w:widowControl w:val="0"/>
        <w:numPr>
          <w:ilvl w:val="0"/>
          <w:numId w:val="14"/>
        </w:numPr>
        <w:jc w:val="both"/>
      </w:pPr>
      <w:r w:rsidRPr="00860DF2">
        <w:t>Как соотносятся понятия «межбюджетные отношения» и «бюджетный федерализм»?</w:t>
      </w:r>
    </w:p>
    <w:p w:rsidR="00844804" w:rsidRPr="00860DF2" w:rsidRDefault="00844804" w:rsidP="00860DF2">
      <w:pPr>
        <w:widowControl w:val="0"/>
        <w:numPr>
          <w:ilvl w:val="0"/>
          <w:numId w:val="14"/>
        </w:numPr>
        <w:jc w:val="both"/>
      </w:pPr>
      <w:r w:rsidRPr="00860DF2">
        <w:t>Расскажите об организации межбюджетных отношений и развитии бюджетного федерализма в Российской Федерации.</w:t>
      </w:r>
    </w:p>
    <w:p w:rsidR="00844804" w:rsidRPr="00860DF2" w:rsidRDefault="00844804" w:rsidP="00860DF2">
      <w:pPr>
        <w:widowControl w:val="0"/>
        <w:numPr>
          <w:ilvl w:val="0"/>
          <w:numId w:val="14"/>
        </w:numPr>
        <w:jc w:val="both"/>
      </w:pPr>
      <w:r w:rsidRPr="00860DF2">
        <w:t>Какие этапы в развитии бюджетной системы Российской Федерации можно выделить?</w:t>
      </w:r>
    </w:p>
    <w:p w:rsidR="00844804" w:rsidRPr="00860DF2" w:rsidRDefault="00844804" w:rsidP="00860DF2">
      <w:pPr>
        <w:widowControl w:val="0"/>
        <w:numPr>
          <w:ilvl w:val="0"/>
          <w:numId w:val="14"/>
        </w:numPr>
        <w:jc w:val="both"/>
      </w:pPr>
      <w:r w:rsidRPr="00860DF2">
        <w:t>Каково значение федерального бюджета в бюджетной системе Российской Федерации?</w:t>
      </w:r>
    </w:p>
    <w:p w:rsidR="00844804" w:rsidRPr="00860DF2" w:rsidRDefault="00844804" w:rsidP="00860DF2">
      <w:pPr>
        <w:widowControl w:val="0"/>
        <w:numPr>
          <w:ilvl w:val="0"/>
          <w:numId w:val="14"/>
        </w:numPr>
        <w:jc w:val="both"/>
      </w:pPr>
      <w:r w:rsidRPr="00860DF2">
        <w:t>Какова роль региональных и местных бюджетов в бюджетной системе Российской Федерации?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По каким признакам классифицируются доходы государства?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По каким признакам классифицируются расходы государства?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На примере доходов и расходов федерального бюджета Российской Федерации рассмотрите, как реализуются функции бюджета, и оцените его значение в качестве инструмента финансовой политики государства.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Расскажите о налоговой системе России и направлениях ее реформирования.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Как соотносится прямое и косвенное налогообложение в России?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Охарактеризуйте формы бюджетного финансирования.</w:t>
      </w:r>
    </w:p>
    <w:p w:rsidR="00844804" w:rsidRPr="00860DF2" w:rsidRDefault="00844804" w:rsidP="00860DF2">
      <w:pPr>
        <w:widowControl w:val="0"/>
        <w:numPr>
          <w:ilvl w:val="0"/>
          <w:numId w:val="14"/>
        </w:numPr>
        <w:jc w:val="both"/>
      </w:pPr>
      <w:r w:rsidRPr="00860DF2">
        <w:t>Расскажите о системе бюджетного регулирования, формах и видах финансовой помощи в Российской Федерации.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Расскажите об основных положениях теоретических концепций дефицитного и бездефицитного финансирования расходов государства.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Какие источники покрытия дефицита бюджетов используются в России?</w:t>
      </w:r>
    </w:p>
    <w:p w:rsidR="00C73236" w:rsidRPr="00860DF2" w:rsidRDefault="00C73236" w:rsidP="00860DF2">
      <w:pPr>
        <w:widowControl w:val="0"/>
        <w:numPr>
          <w:ilvl w:val="0"/>
          <w:numId w:val="14"/>
        </w:numPr>
        <w:jc w:val="both"/>
      </w:pPr>
      <w:r w:rsidRPr="00860DF2">
        <w:t>Как бюджетное законодательство России регламентирует нормирование дефицита бюджетов на разных уровнях бюджетной системы?</w:t>
      </w:r>
    </w:p>
    <w:p w:rsidR="00C73236" w:rsidRPr="00860DF2" w:rsidRDefault="00C73236" w:rsidP="00860DF2"/>
    <w:p w:rsidR="00C73236" w:rsidRPr="00860DF2" w:rsidRDefault="00C73236" w:rsidP="00860DF2"/>
    <w:p w:rsidR="00C73236" w:rsidRPr="00860DF2" w:rsidRDefault="00C73236" w:rsidP="00860DF2">
      <w:pPr>
        <w:rPr>
          <w:b/>
          <w:bCs/>
        </w:rPr>
      </w:pPr>
      <w:r w:rsidRPr="00860DF2">
        <w:rPr>
          <w:b/>
          <w:bCs/>
        </w:rPr>
        <w:t>2.</w:t>
      </w:r>
      <w:r w:rsidR="00844804" w:rsidRPr="00860DF2">
        <w:rPr>
          <w:b/>
          <w:bCs/>
        </w:rPr>
        <w:t>3</w:t>
      </w:r>
      <w:r w:rsidRPr="00860DF2">
        <w:rPr>
          <w:b/>
          <w:bCs/>
        </w:rPr>
        <w:t> </w:t>
      </w:r>
      <w:r w:rsidRPr="00860DF2">
        <w:rPr>
          <w:b/>
        </w:rPr>
        <w:t xml:space="preserve">Государственный и муниципальный </w:t>
      </w:r>
      <w:r w:rsidR="00844804" w:rsidRPr="00860DF2">
        <w:rPr>
          <w:b/>
        </w:rPr>
        <w:t>долг</w:t>
      </w:r>
    </w:p>
    <w:p w:rsidR="00C73236" w:rsidRPr="00860DF2" w:rsidRDefault="00C73236" w:rsidP="00860DF2">
      <w:r w:rsidRPr="00860DF2">
        <w:t xml:space="preserve"> </w:t>
      </w:r>
    </w:p>
    <w:p w:rsidR="00C73236" w:rsidRPr="00860DF2" w:rsidRDefault="00C73236" w:rsidP="00860DF2">
      <w:pPr>
        <w:rPr>
          <w:b/>
        </w:rPr>
      </w:pPr>
      <w:r w:rsidRPr="00860DF2">
        <w:rPr>
          <w:b/>
        </w:rPr>
        <w:t>План занятия</w:t>
      </w:r>
    </w:p>
    <w:p w:rsidR="00C73236" w:rsidRPr="00860DF2" w:rsidRDefault="00C73236" w:rsidP="00860DF2">
      <w:pPr>
        <w:widowControl w:val="0"/>
        <w:numPr>
          <w:ilvl w:val="0"/>
          <w:numId w:val="22"/>
        </w:numPr>
        <w:jc w:val="both"/>
      </w:pPr>
      <w:r w:rsidRPr="00860DF2">
        <w:t>Сущность и значение государственного кредита.</w:t>
      </w:r>
    </w:p>
    <w:p w:rsidR="00C73236" w:rsidRPr="00860DF2" w:rsidRDefault="00C73236" w:rsidP="00860DF2">
      <w:pPr>
        <w:widowControl w:val="0"/>
        <w:numPr>
          <w:ilvl w:val="0"/>
          <w:numId w:val="22"/>
        </w:numPr>
        <w:jc w:val="both"/>
      </w:pPr>
      <w:r w:rsidRPr="00860DF2">
        <w:t>Формы государственного и муниципального долга, их характеристика.</w:t>
      </w:r>
    </w:p>
    <w:p w:rsidR="00C73236" w:rsidRPr="00860DF2" w:rsidRDefault="00C73236" w:rsidP="00860DF2">
      <w:pPr>
        <w:widowControl w:val="0"/>
        <w:numPr>
          <w:ilvl w:val="0"/>
          <w:numId w:val="22"/>
        </w:numPr>
        <w:jc w:val="both"/>
      </w:pPr>
      <w:r w:rsidRPr="00860DF2">
        <w:t>Методы управления государственным долгом, их использование в Российской Федерации.</w:t>
      </w:r>
    </w:p>
    <w:p w:rsidR="00C73236" w:rsidRPr="00860DF2" w:rsidRDefault="00C73236" w:rsidP="00860DF2"/>
    <w:p w:rsidR="00C73236" w:rsidRPr="00860DF2" w:rsidRDefault="00C73236" w:rsidP="00860DF2">
      <w:pPr>
        <w:rPr>
          <w:b/>
          <w:i/>
        </w:rPr>
      </w:pPr>
      <w:r w:rsidRPr="00860DF2">
        <w:rPr>
          <w:b/>
          <w:i/>
        </w:rPr>
        <w:t>Вопросы для дискуссионного обсуждения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>Расскажите о функциях государственного кредита.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  <w:rPr>
          <w:spacing w:val="-6"/>
        </w:rPr>
      </w:pPr>
      <w:r w:rsidRPr="00860DF2">
        <w:rPr>
          <w:spacing w:val="-6"/>
        </w:rPr>
        <w:t>Как соотносятся понятия «государственный кредит» и «государственный долг»?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>Охарактеризуйте государственный кредит как инструмент финансовой политики.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>Расскажите о классификациях государственного долга по формам долгового обязательства и другим признакам.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 xml:space="preserve">Как влияют способы финансирования дефицитов бюджетов (формы долговых </w:t>
      </w:r>
      <w:r w:rsidRPr="00860DF2">
        <w:lastRenderedPageBreak/>
        <w:t>обязательств) на экономику страны?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>Опишите зависимости между доходами, расходами, дефицитом бюджета, государственным долгом и экономическим ростом.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>Охарактеризуйте специфику финансовых отношений, при которых государство выступает заемщиком, кредитором и гарантом.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>Расскажите о прямых заимствованиях центрального банка правительству своей страны.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>Каковы особенности размещения займов субъектов РФ?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>Какое влияние оказывает государственный долг на развитие экономики страны?</w:t>
      </w:r>
    </w:p>
    <w:p w:rsidR="00C73236" w:rsidRPr="00860DF2" w:rsidRDefault="00C73236" w:rsidP="00860DF2">
      <w:pPr>
        <w:widowControl w:val="0"/>
        <w:numPr>
          <w:ilvl w:val="0"/>
          <w:numId w:val="23"/>
        </w:numPr>
        <w:jc w:val="both"/>
      </w:pPr>
      <w:r w:rsidRPr="00860DF2">
        <w:t>Что представляет собой современная система управления государственным долгом?</w:t>
      </w:r>
    </w:p>
    <w:p w:rsidR="00C73236" w:rsidRPr="00860DF2" w:rsidRDefault="00C73236" w:rsidP="00860DF2"/>
    <w:p w:rsidR="00C73236" w:rsidRPr="00860DF2" w:rsidRDefault="00C73236" w:rsidP="00860DF2"/>
    <w:p w:rsidR="00C73236" w:rsidRPr="00860DF2" w:rsidRDefault="00C73236" w:rsidP="00860DF2">
      <w:pPr>
        <w:rPr>
          <w:b/>
          <w:bCs/>
        </w:rPr>
      </w:pPr>
      <w:r w:rsidRPr="00860DF2">
        <w:rPr>
          <w:b/>
          <w:bCs/>
        </w:rPr>
        <w:t>2.</w:t>
      </w:r>
      <w:r w:rsidR="00844804" w:rsidRPr="00860DF2">
        <w:rPr>
          <w:b/>
          <w:bCs/>
        </w:rPr>
        <w:t>4</w:t>
      </w:r>
      <w:r w:rsidRPr="00860DF2">
        <w:rPr>
          <w:b/>
          <w:bCs/>
        </w:rPr>
        <w:t> Государственные внебюджетные фонды</w:t>
      </w:r>
    </w:p>
    <w:p w:rsidR="00C73236" w:rsidRPr="00860DF2" w:rsidRDefault="00C73236" w:rsidP="00860DF2">
      <w:r w:rsidRPr="00860DF2">
        <w:t xml:space="preserve"> </w:t>
      </w:r>
    </w:p>
    <w:p w:rsidR="00C73236" w:rsidRPr="00860DF2" w:rsidRDefault="00C73236" w:rsidP="00860DF2">
      <w:pPr>
        <w:rPr>
          <w:b/>
        </w:rPr>
      </w:pPr>
      <w:r w:rsidRPr="00860DF2">
        <w:rPr>
          <w:b/>
        </w:rPr>
        <w:t>План занятия</w:t>
      </w:r>
      <w:r w:rsidR="00BC6CF6" w:rsidRPr="00860DF2">
        <w:rPr>
          <w:b/>
        </w:rPr>
        <w:t xml:space="preserve"> 1</w:t>
      </w:r>
    </w:p>
    <w:p w:rsidR="00C73236" w:rsidRPr="00860DF2" w:rsidRDefault="00C73236" w:rsidP="00860DF2">
      <w:pPr>
        <w:widowControl w:val="0"/>
        <w:numPr>
          <w:ilvl w:val="0"/>
          <w:numId w:val="25"/>
        </w:numPr>
        <w:jc w:val="both"/>
      </w:pPr>
      <w:r w:rsidRPr="00860DF2">
        <w:t>Понятие, состав, назначение государственных внебюджетных фондов.</w:t>
      </w:r>
    </w:p>
    <w:p w:rsidR="00C73236" w:rsidRPr="00860DF2" w:rsidRDefault="00C73236" w:rsidP="00860DF2">
      <w:pPr>
        <w:widowControl w:val="0"/>
        <w:numPr>
          <w:ilvl w:val="0"/>
          <w:numId w:val="25"/>
        </w:numPr>
        <w:jc w:val="both"/>
      </w:pPr>
      <w:r w:rsidRPr="00860DF2">
        <w:t>Доходы и расходы Пенсионного фонда РФ. Пенсионная реформа и изменение функций Пенсионного фонда РФ.</w:t>
      </w:r>
    </w:p>
    <w:p w:rsidR="00BC6CF6" w:rsidRPr="00860DF2" w:rsidRDefault="00BC6CF6" w:rsidP="00860DF2">
      <w:pPr>
        <w:rPr>
          <w:b/>
        </w:rPr>
      </w:pPr>
      <w:r w:rsidRPr="00860DF2">
        <w:rPr>
          <w:b/>
        </w:rPr>
        <w:t>План занятия 2</w:t>
      </w:r>
    </w:p>
    <w:p w:rsidR="00C73236" w:rsidRPr="00860DF2" w:rsidRDefault="00BC6CF6" w:rsidP="00860DF2">
      <w:pPr>
        <w:widowControl w:val="0"/>
        <w:ind w:firstLine="709"/>
        <w:jc w:val="both"/>
      </w:pPr>
      <w:r w:rsidRPr="00860DF2">
        <w:t>1 Фо</w:t>
      </w:r>
      <w:r w:rsidR="00C73236" w:rsidRPr="00860DF2">
        <w:t>нд государственного социального страхования в системе воспроизводства трудовых ресурсов.</w:t>
      </w:r>
    </w:p>
    <w:p w:rsidR="00C73236" w:rsidRPr="00860DF2" w:rsidRDefault="00BC6CF6" w:rsidP="00860DF2">
      <w:pPr>
        <w:widowControl w:val="0"/>
        <w:ind w:firstLine="709"/>
        <w:jc w:val="both"/>
      </w:pPr>
      <w:r w:rsidRPr="00860DF2">
        <w:t>2 До</w:t>
      </w:r>
      <w:r w:rsidR="00C73236" w:rsidRPr="00860DF2">
        <w:t>ходы и расходы фондов обязательного медицинского страхования.</w:t>
      </w:r>
    </w:p>
    <w:p w:rsidR="00C73236" w:rsidRPr="00860DF2" w:rsidRDefault="00C73236" w:rsidP="00860DF2"/>
    <w:p w:rsidR="00C73236" w:rsidRPr="00860DF2" w:rsidRDefault="00C73236" w:rsidP="00860DF2">
      <w:pPr>
        <w:rPr>
          <w:b/>
          <w:i/>
        </w:rPr>
      </w:pPr>
      <w:r w:rsidRPr="00860DF2">
        <w:rPr>
          <w:b/>
          <w:i/>
        </w:rPr>
        <w:t>Вопросы для дискуссионного обсуждения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В чем состоит необходимость создания внебюджетных фондов?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Расскажите о преимуществах государственных внебюджетных фондов по сравнению с государственным бюджетом.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Как классифицируются внебюджетные фонды?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Какие функции выполняют внебюджетные фонды социального назначения РФ?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Назовите источники формирования средств внебюджетных фондов.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Охарактеризуйте направления расходования средств внебюджетных фондов.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 xml:space="preserve">Каким образом осуществляется </w:t>
      </w:r>
      <w:proofErr w:type="gramStart"/>
      <w:r w:rsidRPr="00860DF2">
        <w:t>контроль за</w:t>
      </w:r>
      <w:proofErr w:type="gramEnd"/>
      <w:r w:rsidRPr="00860DF2">
        <w:t xml:space="preserve"> деятельностью внебюджетных фондов?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 xml:space="preserve">Как осуществляется </w:t>
      </w:r>
      <w:proofErr w:type="gramStart"/>
      <w:r w:rsidRPr="00860DF2">
        <w:t>контроль за</w:t>
      </w:r>
      <w:proofErr w:type="gramEnd"/>
      <w:r w:rsidRPr="00860DF2">
        <w:t xml:space="preserve"> деятельностью негосударственных пенсионных фондов?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Опишите сходство и различие между государственными и негосударственными внебюджетными фондами.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 xml:space="preserve">Охарактеризуйте различия государственной и негосударственной пенсии. 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Каковы функции Пенсионного фонда РФ?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Что собой представляет валоризация пенсий?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 xml:space="preserve">Охарактеризуйте программу </w:t>
      </w:r>
      <w:proofErr w:type="gramStart"/>
      <w:r w:rsidRPr="00860DF2">
        <w:t>государственного</w:t>
      </w:r>
      <w:proofErr w:type="gramEnd"/>
      <w:r w:rsidRPr="00860DF2">
        <w:t xml:space="preserve"> </w:t>
      </w:r>
      <w:proofErr w:type="spellStart"/>
      <w:r w:rsidRPr="00860DF2">
        <w:t>софинансирования</w:t>
      </w:r>
      <w:proofErr w:type="spellEnd"/>
      <w:r w:rsidRPr="00860DF2">
        <w:t xml:space="preserve"> пенсий. 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Охарактеризуйте направления инвестирования пенсионных резервов.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Каковы задачи Фонда социального страхования РФ?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Охарактеризуйте фонды обязательного медицинского страхования.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Каковы функции Федерального и территориальных фондов обязательного медицинского страхования?</w:t>
      </w:r>
    </w:p>
    <w:p w:rsidR="00C73236" w:rsidRPr="00860DF2" w:rsidRDefault="00C73236" w:rsidP="00860DF2">
      <w:pPr>
        <w:widowControl w:val="0"/>
        <w:numPr>
          <w:ilvl w:val="0"/>
          <w:numId w:val="26"/>
        </w:numPr>
        <w:jc w:val="both"/>
      </w:pPr>
      <w:r w:rsidRPr="00860DF2">
        <w:t>Какова роль полиса обязательного медицинского страхования в системе оказания медицинской помощи?</w:t>
      </w:r>
    </w:p>
    <w:p w:rsidR="00C73236" w:rsidRPr="00860DF2" w:rsidRDefault="00C73236" w:rsidP="00860DF2"/>
    <w:p w:rsidR="00C73236" w:rsidRPr="00860DF2" w:rsidRDefault="00C73236" w:rsidP="00860DF2">
      <w:pPr>
        <w:rPr>
          <w:b/>
          <w:bCs/>
        </w:rPr>
      </w:pPr>
      <w:r w:rsidRPr="00860DF2">
        <w:rPr>
          <w:b/>
          <w:bCs/>
        </w:rPr>
        <w:t>3 Финансы хозяйствующих субъектов и домохозяйств</w:t>
      </w:r>
    </w:p>
    <w:p w:rsidR="00C73236" w:rsidRPr="00860DF2" w:rsidRDefault="00C73236" w:rsidP="00860DF2">
      <w:pPr>
        <w:rPr>
          <w:b/>
          <w:bCs/>
        </w:rPr>
      </w:pPr>
      <w:r w:rsidRPr="00860DF2">
        <w:rPr>
          <w:b/>
          <w:bCs/>
        </w:rPr>
        <w:t>3.1 Финансы коммерческих организаций</w:t>
      </w:r>
    </w:p>
    <w:p w:rsidR="00C73236" w:rsidRPr="00860DF2" w:rsidRDefault="00C73236" w:rsidP="00860DF2"/>
    <w:p w:rsidR="00C73236" w:rsidRPr="00860DF2" w:rsidRDefault="00C73236" w:rsidP="00860DF2">
      <w:pPr>
        <w:rPr>
          <w:b/>
        </w:rPr>
      </w:pPr>
      <w:r w:rsidRPr="00860DF2">
        <w:rPr>
          <w:b/>
        </w:rPr>
        <w:t xml:space="preserve">План занятия </w:t>
      </w:r>
      <w:r w:rsidR="00BC6CF6" w:rsidRPr="00860DF2">
        <w:rPr>
          <w:b/>
        </w:rPr>
        <w:t>1</w:t>
      </w:r>
    </w:p>
    <w:p w:rsidR="00C73236" w:rsidRPr="00860DF2" w:rsidRDefault="00C73236" w:rsidP="00860DF2">
      <w:pPr>
        <w:widowControl w:val="0"/>
        <w:numPr>
          <w:ilvl w:val="0"/>
          <w:numId w:val="28"/>
        </w:numPr>
        <w:jc w:val="both"/>
      </w:pPr>
      <w:r w:rsidRPr="00860DF2">
        <w:t>Принципы организации финансов коммерческих организаций.</w:t>
      </w:r>
    </w:p>
    <w:p w:rsidR="00C73236" w:rsidRPr="00860DF2" w:rsidRDefault="00C73236" w:rsidP="00860DF2">
      <w:pPr>
        <w:widowControl w:val="0"/>
        <w:numPr>
          <w:ilvl w:val="0"/>
          <w:numId w:val="28"/>
        </w:numPr>
        <w:jc w:val="both"/>
      </w:pPr>
      <w:r w:rsidRPr="00860DF2">
        <w:t>Особенности формирования и использования финансовых ресурсов предприятиями разных организационно-правовых форм.</w:t>
      </w:r>
    </w:p>
    <w:p w:rsidR="00BC6CF6" w:rsidRPr="00860DF2" w:rsidRDefault="00BC6CF6" w:rsidP="00860DF2">
      <w:pPr>
        <w:widowControl w:val="0"/>
        <w:numPr>
          <w:ilvl w:val="0"/>
          <w:numId w:val="28"/>
        </w:numPr>
        <w:jc w:val="both"/>
      </w:pPr>
      <w:r w:rsidRPr="00860DF2">
        <w:t>Мобилизация финансовых ресурсов на финансовом рынке.</w:t>
      </w:r>
    </w:p>
    <w:p w:rsidR="00BC6CF6" w:rsidRPr="00860DF2" w:rsidRDefault="00BC6CF6" w:rsidP="00860DF2">
      <w:pPr>
        <w:rPr>
          <w:b/>
        </w:rPr>
      </w:pPr>
      <w:r w:rsidRPr="00860DF2">
        <w:rPr>
          <w:b/>
        </w:rPr>
        <w:t>План занятия 2</w:t>
      </w:r>
    </w:p>
    <w:p w:rsidR="00BC6CF6" w:rsidRPr="00860DF2" w:rsidRDefault="00BC6CF6" w:rsidP="00860DF2">
      <w:pPr>
        <w:pStyle w:val="a9"/>
        <w:numPr>
          <w:ilvl w:val="0"/>
          <w:numId w:val="43"/>
        </w:numPr>
        <w:suppressAutoHyphens/>
        <w:jc w:val="both"/>
      </w:pPr>
      <w:r w:rsidRPr="00860DF2">
        <w:t xml:space="preserve">Критерии выбора источников финансирования текущей и инвестиционной деятельности коммерческих организаций. </w:t>
      </w:r>
    </w:p>
    <w:p w:rsidR="00BC6CF6" w:rsidRPr="00860DF2" w:rsidRDefault="00BC6CF6" w:rsidP="00860DF2">
      <w:pPr>
        <w:pStyle w:val="a9"/>
        <w:numPr>
          <w:ilvl w:val="0"/>
          <w:numId w:val="43"/>
        </w:numPr>
        <w:suppressAutoHyphens/>
        <w:jc w:val="both"/>
      </w:pPr>
      <w:r w:rsidRPr="00860DF2">
        <w:t xml:space="preserve">Оценка деятельности коммерческих организаций с позиций экономической безопасности. </w:t>
      </w:r>
    </w:p>
    <w:p w:rsidR="00C73236" w:rsidRPr="00860DF2" w:rsidRDefault="00C73236" w:rsidP="00860DF2"/>
    <w:p w:rsidR="00C73236" w:rsidRPr="00860DF2" w:rsidRDefault="00C73236" w:rsidP="00860DF2">
      <w:pPr>
        <w:rPr>
          <w:b/>
          <w:i/>
        </w:rPr>
      </w:pPr>
      <w:r w:rsidRPr="00860DF2">
        <w:rPr>
          <w:b/>
          <w:i/>
        </w:rPr>
        <w:t>Вопросы для дискуссионного обсуждения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Назовите финансовые отношения, в которых участвует.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Каковы субъекты и объекты финансовых отношений коммерческих организаций?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Как соотносятся понятия «финансовые ресурсы» и «кредитные ресурсы» организации?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В чем особенности формирования финансовых ресурсов организации в рыночных условиях? Как они соотносятся с принципами организации финансов предприятий?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 xml:space="preserve">Какие финансовые ресурсы и за </w:t>
      </w:r>
      <w:proofErr w:type="gramStart"/>
      <w:r w:rsidRPr="00860DF2">
        <w:t>счет</w:t>
      </w:r>
      <w:proofErr w:type="gramEnd"/>
      <w:r w:rsidRPr="00860DF2">
        <w:t xml:space="preserve"> каких источников образуются на предприятии? Почему к ним примыкают устойчивые пассивы?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В чем состоят особенности формирования и использования финансовых ресурсов предприятиями разных организационно-правовых форм?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 xml:space="preserve">Каковы источники расширенного воспроизводства </w:t>
      </w:r>
      <w:proofErr w:type="spellStart"/>
      <w:r w:rsidRPr="00860DF2">
        <w:t>внеоборотных</w:t>
      </w:r>
      <w:proofErr w:type="spellEnd"/>
      <w:r w:rsidRPr="00860DF2">
        <w:t xml:space="preserve"> активов?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Сравните понятия «амортизация» и «амортизационные отчисления», «амортизационные отчисления» и «износ».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Какова структура финансовых ресурсов коммерческих организаций в РФ в современных условиях?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pacing w:val="-4"/>
        </w:rPr>
      </w:pPr>
      <w:r w:rsidRPr="00860DF2">
        <w:rPr>
          <w:spacing w:val="-4"/>
        </w:rPr>
        <w:t xml:space="preserve">Какова  структура  источников воспроизводства  </w:t>
      </w:r>
      <w:proofErr w:type="spellStart"/>
      <w:r w:rsidRPr="00860DF2">
        <w:rPr>
          <w:spacing w:val="-4"/>
        </w:rPr>
        <w:t>внеоборотных</w:t>
      </w:r>
      <w:proofErr w:type="spellEnd"/>
      <w:r w:rsidRPr="00860DF2">
        <w:rPr>
          <w:spacing w:val="-4"/>
        </w:rPr>
        <w:t xml:space="preserve"> активов в РФ?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Какие показатели характеризуют воспроизводство основных фондов?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 xml:space="preserve">Каковы источники расширенного воспроизводства оборотных активов? 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Какова структура источников воспроизводства оборотных активов в РФ и как она отражается на платежеспособности предприятия?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Каким образом структура финансирования оборотных активов влияет на финансовую устойчивость коммерческой организации?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Какова связь между ликвидностью, платежеспособностью, финансовой устойчивостью и прибыльностью предприятия?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В чем достоинства и недостатки прибыли как показателя деятельности предприятия?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 xml:space="preserve">Объясните целесообразность распределения прибыли </w:t>
      </w:r>
      <w:proofErr w:type="gramStart"/>
      <w:r w:rsidRPr="00860DF2">
        <w:t>на</w:t>
      </w:r>
      <w:proofErr w:type="gramEnd"/>
      <w:r w:rsidRPr="00860DF2">
        <w:t xml:space="preserve"> накапливаемую и потребляемую.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В чем отличие финансовых отношений государственных и муниципальных предприятий от других форм коммерческих организаций?</w:t>
      </w:r>
    </w:p>
    <w:p w:rsidR="00C73236" w:rsidRPr="00860DF2" w:rsidRDefault="00C73236" w:rsidP="00860DF2">
      <w:pPr>
        <w:widowControl w:val="0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860DF2">
        <w:t>Каково назначение нераспределенной прибыли?</w:t>
      </w:r>
    </w:p>
    <w:p w:rsidR="00BC6CF6" w:rsidRPr="00860DF2" w:rsidRDefault="00BC6CF6" w:rsidP="00860DF2">
      <w:pPr>
        <w:widowControl w:val="0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 w:rsidRPr="00860DF2">
        <w:t>Каковы критерии выбора источников финансирования текущей и инвестиционной деятельности коммерческих организаций?</w:t>
      </w:r>
    </w:p>
    <w:p w:rsidR="00BC6CF6" w:rsidRPr="00860DF2" w:rsidRDefault="00BC6CF6" w:rsidP="00860DF2">
      <w:pPr>
        <w:widowControl w:val="0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 w:rsidRPr="00860DF2">
        <w:t>По каким показателям оценивается  деятельность коммерческих организаций с позиций экономической безопасности?</w:t>
      </w:r>
    </w:p>
    <w:p w:rsidR="00C73236" w:rsidRPr="00860DF2" w:rsidRDefault="00C73236" w:rsidP="00860DF2">
      <w:pPr>
        <w:widowControl w:val="0"/>
        <w:ind w:left="709"/>
        <w:jc w:val="both"/>
      </w:pPr>
    </w:p>
    <w:p w:rsidR="00C73236" w:rsidRPr="00860DF2" w:rsidRDefault="00C73236" w:rsidP="00860DF2">
      <w:pPr>
        <w:rPr>
          <w:b/>
          <w:bCs/>
        </w:rPr>
      </w:pPr>
      <w:r w:rsidRPr="00860DF2">
        <w:rPr>
          <w:b/>
          <w:bCs/>
        </w:rPr>
        <w:t>3.2 Финансы некоммерческих организаций</w:t>
      </w:r>
    </w:p>
    <w:p w:rsidR="00C73236" w:rsidRPr="00860DF2" w:rsidRDefault="00C73236" w:rsidP="00860DF2"/>
    <w:p w:rsidR="00C73236" w:rsidRPr="00860DF2" w:rsidRDefault="00C73236" w:rsidP="00860DF2">
      <w:pPr>
        <w:rPr>
          <w:b/>
        </w:rPr>
      </w:pPr>
      <w:r w:rsidRPr="00860DF2">
        <w:rPr>
          <w:b/>
        </w:rPr>
        <w:t>План занятия</w:t>
      </w:r>
      <w:r w:rsidR="005518D7" w:rsidRPr="00860DF2">
        <w:rPr>
          <w:b/>
        </w:rPr>
        <w:t xml:space="preserve"> 1</w:t>
      </w:r>
    </w:p>
    <w:p w:rsidR="00C73236" w:rsidRPr="00860DF2" w:rsidRDefault="00C73236" w:rsidP="00860DF2">
      <w:pPr>
        <w:widowControl w:val="0"/>
        <w:numPr>
          <w:ilvl w:val="0"/>
          <w:numId w:val="31"/>
        </w:numPr>
        <w:jc w:val="both"/>
      </w:pPr>
      <w:r w:rsidRPr="00860DF2">
        <w:t>Понятие, уставные цели и классификация некоммерческих организаций.</w:t>
      </w:r>
    </w:p>
    <w:p w:rsidR="00C73236" w:rsidRPr="00860DF2" w:rsidRDefault="005518D7" w:rsidP="00860DF2">
      <w:pPr>
        <w:widowControl w:val="0"/>
        <w:numPr>
          <w:ilvl w:val="0"/>
          <w:numId w:val="31"/>
        </w:numPr>
        <w:jc w:val="both"/>
      </w:pPr>
      <w:r w:rsidRPr="00860DF2">
        <w:t>Основы ф</w:t>
      </w:r>
      <w:r w:rsidR="00C73236" w:rsidRPr="00860DF2">
        <w:t>ормировани</w:t>
      </w:r>
      <w:r w:rsidRPr="00860DF2">
        <w:t>я</w:t>
      </w:r>
      <w:r w:rsidR="00C73236" w:rsidRPr="00860DF2">
        <w:t xml:space="preserve"> и использовани</w:t>
      </w:r>
      <w:r w:rsidRPr="00860DF2">
        <w:t>я</w:t>
      </w:r>
      <w:r w:rsidR="00C73236" w:rsidRPr="00860DF2">
        <w:t xml:space="preserve"> финансовых ресурсов некоммерческих организаций.</w:t>
      </w:r>
    </w:p>
    <w:p w:rsidR="005518D7" w:rsidRPr="00860DF2" w:rsidRDefault="005518D7" w:rsidP="00860DF2">
      <w:pPr>
        <w:widowControl w:val="0"/>
        <w:numPr>
          <w:ilvl w:val="0"/>
          <w:numId w:val="31"/>
        </w:numPr>
        <w:jc w:val="both"/>
      </w:pPr>
      <w:r w:rsidRPr="00860DF2">
        <w:t>Формы бюджетного финансирования некоммерческих организаций.</w:t>
      </w:r>
    </w:p>
    <w:p w:rsidR="005518D7" w:rsidRPr="00860DF2" w:rsidRDefault="005518D7" w:rsidP="00860DF2">
      <w:pPr>
        <w:rPr>
          <w:b/>
        </w:rPr>
      </w:pPr>
      <w:r w:rsidRPr="00860DF2">
        <w:rPr>
          <w:b/>
        </w:rPr>
        <w:t>План занятия 2</w:t>
      </w:r>
    </w:p>
    <w:p w:rsidR="005518D7" w:rsidRPr="00860DF2" w:rsidRDefault="005518D7" w:rsidP="00860DF2">
      <w:pPr>
        <w:pStyle w:val="a9"/>
        <w:widowControl w:val="0"/>
        <w:numPr>
          <w:ilvl w:val="0"/>
          <w:numId w:val="45"/>
        </w:numPr>
        <w:jc w:val="both"/>
      </w:pPr>
      <w:r w:rsidRPr="00860DF2">
        <w:t>Характеристика социально-ориентированных некоммерческих организаций</w:t>
      </w:r>
    </w:p>
    <w:p w:rsidR="005518D7" w:rsidRPr="00860DF2" w:rsidRDefault="005518D7" w:rsidP="00860DF2">
      <w:pPr>
        <w:pStyle w:val="a9"/>
        <w:widowControl w:val="0"/>
        <w:numPr>
          <w:ilvl w:val="0"/>
          <w:numId w:val="45"/>
        </w:numPr>
        <w:jc w:val="both"/>
      </w:pPr>
      <w:r w:rsidRPr="00860DF2">
        <w:t>До</w:t>
      </w:r>
      <w:r w:rsidR="00C73236" w:rsidRPr="00860DF2">
        <w:t>ходы и расходы политических партий.</w:t>
      </w:r>
    </w:p>
    <w:p w:rsidR="00C73236" w:rsidRPr="00860DF2" w:rsidRDefault="005518D7" w:rsidP="00860DF2">
      <w:pPr>
        <w:pStyle w:val="a9"/>
        <w:widowControl w:val="0"/>
        <w:numPr>
          <w:ilvl w:val="0"/>
          <w:numId w:val="45"/>
        </w:numPr>
        <w:jc w:val="both"/>
      </w:pPr>
      <w:r w:rsidRPr="00860DF2">
        <w:t>До</w:t>
      </w:r>
      <w:r w:rsidR="00C73236" w:rsidRPr="00860DF2">
        <w:t xml:space="preserve">ходы и расходы государственных (муниципальных) учреждений. </w:t>
      </w:r>
    </w:p>
    <w:p w:rsidR="00C73236" w:rsidRPr="00860DF2" w:rsidRDefault="00C73236" w:rsidP="00860DF2">
      <w:pPr>
        <w:rPr>
          <w:b/>
          <w:i/>
        </w:rPr>
      </w:pPr>
      <w:r w:rsidRPr="00860DF2">
        <w:rPr>
          <w:b/>
          <w:i/>
        </w:rPr>
        <w:t>Вопросы для дискуссионного обсуждения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Охарактеризуйте финансовые различия между коммерческими и некоммерческими организациями.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Как в системе национальных счетов отражаются коммерческие и некоммерческие организации?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По какому принципу объединены некоммерческие организации? Каковы их существенные различия.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Назовите формы некоммерческих организаций.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Перечислите источники формирования имущества некоммерческой организации.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Куда может быть направлено имущество при ликвидации некоммерческой организации после удовлетворения требований кредиторов?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С какой целью создается целевой капитал (</w:t>
      </w:r>
      <w:proofErr w:type="spellStart"/>
      <w:r w:rsidRPr="00860DF2">
        <w:t>эндаумент</w:t>
      </w:r>
      <w:proofErr w:type="spellEnd"/>
      <w:r w:rsidRPr="00860DF2">
        <w:t>) некоммерческой организации?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Каковы ограничения на ведение некоммерческими организациями приносящей доход деятельности?</w:t>
      </w:r>
    </w:p>
    <w:p w:rsidR="00DC06E9" w:rsidRPr="00860DF2" w:rsidRDefault="00DC06E9" w:rsidP="00860DF2">
      <w:pPr>
        <w:pStyle w:val="a9"/>
        <w:widowControl w:val="0"/>
        <w:numPr>
          <w:ilvl w:val="0"/>
          <w:numId w:val="39"/>
        </w:numPr>
        <w:jc w:val="both"/>
      </w:pPr>
      <w:r w:rsidRPr="00860DF2">
        <w:t>Как финансируются  социально-ориентированные некоммерческие организации?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В каких случаях осуществляется государственное финансирование политических партий?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В чем особенности формирования казенных, бюджетных и автономных учреждений?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Каковы особенности финансового обеспечения государственных и муниципальных учреждений?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Каковы особенности финансовых планов государственных и муниципальных учреждений?</w:t>
      </w:r>
    </w:p>
    <w:p w:rsidR="00C73236" w:rsidRPr="00860DF2" w:rsidRDefault="00C73236" w:rsidP="00860DF2">
      <w:pPr>
        <w:widowControl w:val="0"/>
        <w:numPr>
          <w:ilvl w:val="0"/>
          <w:numId w:val="39"/>
        </w:numPr>
        <w:jc w:val="both"/>
      </w:pPr>
      <w:r w:rsidRPr="00860DF2">
        <w:t>Каким образом и кем устанавливаются нормативы финансовых затрат на оказание общественных услуг?</w:t>
      </w:r>
    </w:p>
    <w:p w:rsidR="00C73236" w:rsidRPr="00860DF2" w:rsidRDefault="00C73236" w:rsidP="00860DF2"/>
    <w:p w:rsidR="00C73236" w:rsidRPr="00860DF2" w:rsidRDefault="00C73236" w:rsidP="00860DF2">
      <w:pPr>
        <w:rPr>
          <w:b/>
          <w:bCs/>
        </w:rPr>
      </w:pPr>
      <w:r w:rsidRPr="00860DF2">
        <w:rPr>
          <w:b/>
          <w:bCs/>
        </w:rPr>
        <w:t>3.4 Финансы дом</w:t>
      </w:r>
      <w:r w:rsidR="00DC06E9" w:rsidRPr="00860DF2">
        <w:rPr>
          <w:b/>
          <w:bCs/>
        </w:rPr>
        <w:t>о</w:t>
      </w:r>
      <w:r w:rsidRPr="00860DF2">
        <w:rPr>
          <w:b/>
          <w:bCs/>
        </w:rPr>
        <w:t>хозяйств</w:t>
      </w:r>
    </w:p>
    <w:p w:rsidR="00C73236" w:rsidRPr="00860DF2" w:rsidRDefault="00C73236" w:rsidP="00860DF2">
      <w:pPr>
        <w:rPr>
          <w:b/>
        </w:rPr>
      </w:pPr>
      <w:r w:rsidRPr="00860DF2">
        <w:rPr>
          <w:b/>
        </w:rPr>
        <w:t>План занятия</w:t>
      </w:r>
    </w:p>
    <w:p w:rsidR="00C73236" w:rsidRPr="00860DF2" w:rsidRDefault="00C73236" w:rsidP="00860DF2">
      <w:pPr>
        <w:widowControl w:val="0"/>
        <w:numPr>
          <w:ilvl w:val="0"/>
          <w:numId w:val="36"/>
        </w:numPr>
        <w:jc w:val="both"/>
      </w:pPr>
      <w:r w:rsidRPr="00860DF2">
        <w:t>Домашние хозяйства в системе национальных счетов.</w:t>
      </w:r>
    </w:p>
    <w:p w:rsidR="00C73236" w:rsidRPr="00860DF2" w:rsidRDefault="00C73236" w:rsidP="00860DF2">
      <w:pPr>
        <w:widowControl w:val="0"/>
        <w:numPr>
          <w:ilvl w:val="0"/>
          <w:numId w:val="36"/>
        </w:numPr>
        <w:jc w:val="both"/>
      </w:pPr>
      <w:r w:rsidRPr="00860DF2">
        <w:t>Доходы и расходы домашних хозяйств.</w:t>
      </w:r>
    </w:p>
    <w:p w:rsidR="00C73236" w:rsidRPr="00860DF2" w:rsidRDefault="00C73236" w:rsidP="00860DF2">
      <w:pPr>
        <w:widowControl w:val="0"/>
        <w:numPr>
          <w:ilvl w:val="0"/>
          <w:numId w:val="36"/>
        </w:numPr>
        <w:jc w:val="both"/>
      </w:pPr>
      <w:r w:rsidRPr="00860DF2">
        <w:t>Особенности финансов индивидуальных предпринимателей.</w:t>
      </w:r>
    </w:p>
    <w:p w:rsidR="00C73236" w:rsidRPr="00860DF2" w:rsidRDefault="00C73236" w:rsidP="00860DF2">
      <w:pPr>
        <w:rPr>
          <w:b/>
          <w:i/>
        </w:rPr>
      </w:pPr>
      <w:r w:rsidRPr="00860DF2">
        <w:rPr>
          <w:b/>
          <w:i/>
        </w:rPr>
        <w:t>Вопросы для дискуссионного обсуждения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Можно ли утверждать, что понятия «домашнее хозяйство» и «семья» тождественны?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В чем заключаются особенности домашних хозяйств как субъектов финансовых отношений и каков круг этих отношений?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 xml:space="preserve">Каковы критерии деления домашних хозяйств </w:t>
      </w:r>
      <w:proofErr w:type="gramStart"/>
      <w:r w:rsidRPr="00860DF2">
        <w:t>на</w:t>
      </w:r>
      <w:proofErr w:type="gramEnd"/>
      <w:r w:rsidRPr="00860DF2">
        <w:t xml:space="preserve"> рыночные и нерыночные?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В соответствии с производством, образованием, распределением и использованием доходов на какие виды делятся домашние хозяйства?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Из чего складывается совокупный доход домашних хозяйств? Какие виды доходов преобладают в нем?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lastRenderedPageBreak/>
        <w:t>Каковы функциональные направления использования совокупного дохода домашних хозяйств?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В чем различия совокупного дохода домашних хозяйств и располагаемого дохода?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Сбережения домашних хозяй</w:t>
      </w:r>
      <w:proofErr w:type="gramStart"/>
      <w:r w:rsidRPr="00860DF2">
        <w:t>ств сл</w:t>
      </w:r>
      <w:proofErr w:type="gramEnd"/>
      <w:r w:rsidRPr="00860DF2">
        <w:t>едует отнести к доходам или расходам?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Что понимается под промежуточным потреблением домашних хозяйств?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Каковы критерии отнесения домашних хозяйств к категории бедных и среднего класса?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Чем регламентирована деятельность индивидуальных предпринимателей в России?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Что понимается под профессиональным налоговым вычетом для индивидуального предпринимателя?</w:t>
      </w:r>
    </w:p>
    <w:p w:rsidR="00C73236" w:rsidRPr="00860DF2" w:rsidRDefault="00C73236" w:rsidP="00860DF2">
      <w:pPr>
        <w:widowControl w:val="0"/>
        <w:numPr>
          <w:ilvl w:val="0"/>
          <w:numId w:val="37"/>
        </w:numPr>
        <w:jc w:val="both"/>
      </w:pPr>
      <w:r w:rsidRPr="00860DF2">
        <w:t>В чем состоят достоинства и недостатки специальных налоговых режимов, применяемых индивидуальными предпринимателями?</w:t>
      </w:r>
    </w:p>
    <w:p w:rsidR="00C73236" w:rsidRPr="00860DF2" w:rsidRDefault="00C73236" w:rsidP="00860DF2">
      <w:r w:rsidRPr="00860DF2">
        <w:t xml:space="preserve"> </w:t>
      </w:r>
    </w:p>
    <w:p w:rsidR="00C73236" w:rsidRPr="00860DF2" w:rsidRDefault="00C73236" w:rsidP="00860DF2">
      <w:pPr>
        <w:tabs>
          <w:tab w:val="left" w:pos="993"/>
        </w:tabs>
        <w:ind w:firstLine="709"/>
        <w:jc w:val="both"/>
      </w:pPr>
    </w:p>
    <w:p w:rsidR="00350E00" w:rsidRPr="00860DF2" w:rsidRDefault="00350E00" w:rsidP="00860DF2">
      <w:pPr>
        <w:ind w:firstLine="709"/>
        <w:jc w:val="both"/>
        <w:rPr>
          <w:b/>
          <w:color w:val="000000"/>
          <w:spacing w:val="7"/>
        </w:rPr>
      </w:pPr>
      <w:r w:rsidRPr="00860DF2">
        <w:rPr>
          <w:b/>
          <w:color w:val="000000"/>
          <w:spacing w:val="7"/>
        </w:rPr>
        <w:t>3 Методические указания по выполнению расчетно-графического задания</w:t>
      </w:r>
    </w:p>
    <w:p w:rsidR="00350E00" w:rsidRPr="00860DF2" w:rsidRDefault="00350E00" w:rsidP="00860DF2">
      <w:pPr>
        <w:ind w:firstLine="709"/>
        <w:jc w:val="both"/>
      </w:pPr>
    </w:p>
    <w:p w:rsidR="00350E00" w:rsidRPr="00860DF2" w:rsidRDefault="00350E00" w:rsidP="00860DF2">
      <w:pPr>
        <w:ind w:firstLine="709"/>
        <w:jc w:val="both"/>
      </w:pPr>
      <w:r w:rsidRPr="00860DF2">
        <w:t xml:space="preserve">Расчетно-графическое задание (далее РГЗ) является формой самостоятельного творческого исследования студентом интересующей его проблемы. РГЗ выполняется для систематизации и </w:t>
      </w:r>
      <w:proofErr w:type="gramStart"/>
      <w:r w:rsidRPr="00860DF2">
        <w:t>закрепления</w:t>
      </w:r>
      <w:proofErr w:type="gramEnd"/>
      <w:r w:rsidRPr="00860DF2">
        <w:t xml:space="preserve"> полученных в ходе теоретического обучения знаний по дисциплине «</w:t>
      </w:r>
      <w:r w:rsidR="00EA1232" w:rsidRPr="00860DF2">
        <w:t>Финансы</w:t>
      </w:r>
      <w:r w:rsidRPr="00860DF2">
        <w:t>», при этом выявляются навыки самостоятельной работы студентов с законодательными актами, периодической литературой и отчетной информацией по</w:t>
      </w:r>
      <w:r w:rsidR="00EA1232" w:rsidRPr="00860DF2">
        <w:t xml:space="preserve"> исполнению бюджетов бюджетной системы РФ, о результатах проводимых в стране мероприятий финансовой, налоговой, бюджетной, денежно-кредитной политики и т.д</w:t>
      </w:r>
      <w:r w:rsidRPr="00860DF2">
        <w:t>. В ходе выполнения РГЗ определяется способность студентов обрабатывать статистическую информацию таким образом, чтобы прослеживать и пояснять положительную или отрицательную динамику анализируемого явления.</w:t>
      </w:r>
    </w:p>
    <w:p w:rsidR="00350E00" w:rsidRPr="00860DF2" w:rsidRDefault="00350E00" w:rsidP="00860DF2">
      <w:pPr>
        <w:ind w:firstLine="709"/>
        <w:jc w:val="both"/>
      </w:pPr>
      <w:r w:rsidRPr="00860DF2">
        <w:t xml:space="preserve">Ориентиром в определении темы служит тематика РГЗ, которая приведена в ФОС по дисциплине. Тематика РГЗ содержит направления исследования, которые могут уточняться и конкретизироваться студентом в соответствии с его научными интересами и объектом исследования. </w:t>
      </w:r>
    </w:p>
    <w:p w:rsidR="00580C0A" w:rsidRPr="00860DF2" w:rsidRDefault="00580C0A" w:rsidP="00860DF2">
      <w:pPr>
        <w:ind w:firstLine="709"/>
        <w:jc w:val="both"/>
      </w:pPr>
      <w:r w:rsidRPr="00860DF2">
        <w:t>РГЗ могут выполняться как индивидуально, так и коллективно. В рамках группы должны быть охвачены все предлагаемые тем</w:t>
      </w:r>
      <w:r w:rsidR="00DC06E9" w:rsidRPr="00860DF2">
        <w:t>ы РГЗ. Объем работы – не более 15</w:t>
      </w:r>
      <w:r w:rsidRPr="00860DF2">
        <w:t xml:space="preserve">траниц, межстрочный интервал – одинарный. Ссылки на используемые источники </w:t>
      </w:r>
      <w:r w:rsidR="00843EC1" w:rsidRPr="00860DF2">
        <w:t>указываются обязательно. Срок сдачи и защиты работы определяется преподавателем в соответствии с выбранной темой и календарным планом изучения тем дисциплины.</w:t>
      </w:r>
    </w:p>
    <w:p w:rsidR="00EE736C" w:rsidRPr="00860DF2" w:rsidRDefault="00EE736C" w:rsidP="00860DF2">
      <w:pPr>
        <w:jc w:val="both"/>
      </w:pPr>
    </w:p>
    <w:p w:rsidR="00BB74A0" w:rsidRDefault="00BB74A0" w:rsidP="00860DF2">
      <w:pPr>
        <w:ind w:firstLine="708"/>
        <w:jc w:val="both"/>
        <w:rPr>
          <w:b/>
          <w:color w:val="000000"/>
          <w:spacing w:val="7"/>
        </w:rPr>
      </w:pPr>
    </w:p>
    <w:p w:rsidR="00BB74A0" w:rsidRDefault="00BB74A0" w:rsidP="00860DF2">
      <w:pPr>
        <w:ind w:firstLine="708"/>
        <w:jc w:val="both"/>
        <w:rPr>
          <w:b/>
          <w:color w:val="000000"/>
          <w:spacing w:val="7"/>
        </w:rPr>
      </w:pPr>
    </w:p>
    <w:p w:rsidR="00A017D1" w:rsidRPr="00860DF2" w:rsidRDefault="00580C0A" w:rsidP="00860DF2">
      <w:pPr>
        <w:ind w:firstLine="708"/>
        <w:jc w:val="both"/>
        <w:rPr>
          <w:b/>
          <w:color w:val="000000"/>
          <w:spacing w:val="7"/>
        </w:rPr>
      </w:pPr>
      <w:r w:rsidRPr="00860DF2">
        <w:rPr>
          <w:b/>
          <w:color w:val="000000"/>
          <w:spacing w:val="7"/>
        </w:rPr>
        <w:t>4</w:t>
      </w:r>
      <w:r w:rsidR="00EE736C" w:rsidRPr="00860DF2">
        <w:rPr>
          <w:b/>
          <w:color w:val="000000"/>
          <w:spacing w:val="7"/>
        </w:rPr>
        <w:t xml:space="preserve"> Методические указания по выполнению </w:t>
      </w:r>
      <w:r w:rsidR="00EA1232" w:rsidRPr="00860DF2">
        <w:rPr>
          <w:b/>
          <w:color w:val="000000"/>
          <w:spacing w:val="7"/>
        </w:rPr>
        <w:t>индивидуального творческого задания</w:t>
      </w:r>
    </w:p>
    <w:p w:rsidR="00E25194" w:rsidRPr="00860DF2" w:rsidRDefault="00E25194" w:rsidP="00860DF2">
      <w:pPr>
        <w:ind w:firstLine="708"/>
        <w:jc w:val="both"/>
      </w:pPr>
    </w:p>
    <w:p w:rsidR="00E25194" w:rsidRPr="00860DF2" w:rsidRDefault="00E25194" w:rsidP="00860DF2">
      <w:pPr>
        <w:ind w:firstLine="709"/>
        <w:jc w:val="both"/>
      </w:pPr>
      <w:r w:rsidRPr="00860DF2">
        <w:t xml:space="preserve">Ориентиром в определении темы служит тематика ИТЗ, которая приведена в ФОС по дисциплине. Тематика ИТЗ содержит направления исследования, которые могут уточняться и конкретизироваться студентом в соответствии с его научными интересами и объектом исследования. 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Бакалавр имеет право уточнить объект исследования, на материалах которого будет выполнено ИТЗ, что должно найти отражение в формулировке ее темы. Данное положение затрагивает те темы, для которых предусмотрен выбор объекта исследования в предлагаемой тематике (в скобках). Также бакалавр имеет возможность предложить свою тему исследования с обоснованием целесообразности ее разработки.  </w:t>
      </w:r>
    </w:p>
    <w:p w:rsidR="00E25194" w:rsidRPr="00860DF2" w:rsidRDefault="00E25194" w:rsidP="00860DF2">
      <w:pPr>
        <w:ind w:firstLine="709"/>
        <w:jc w:val="both"/>
      </w:pPr>
      <w:r w:rsidRPr="00860DF2">
        <w:lastRenderedPageBreak/>
        <w:t>Выполнение ИТЗ начинается с составления плана по выбранной теме исследования. Составление плана является ответственным этапом выполнения данной работы, в значительной степени определяющим ее качество и достижение поставленной цели.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План ИТЗ включает следующее: </w:t>
      </w:r>
    </w:p>
    <w:p w:rsidR="00E25194" w:rsidRPr="00860DF2" w:rsidRDefault="00E25194" w:rsidP="00860DF2">
      <w:pPr>
        <w:ind w:firstLine="709"/>
        <w:jc w:val="both"/>
      </w:pPr>
      <w:r w:rsidRPr="00860DF2">
        <w:t>- введение;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- основную часть, состоящую из двух или трех разделов; </w:t>
      </w:r>
    </w:p>
    <w:p w:rsidR="00E25194" w:rsidRPr="00860DF2" w:rsidRDefault="00E25194" w:rsidP="00860DF2">
      <w:pPr>
        <w:ind w:firstLine="709"/>
        <w:jc w:val="both"/>
      </w:pPr>
      <w:r w:rsidRPr="00860DF2">
        <w:t>- заключение;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- список использованных источников и приложения. </w:t>
      </w:r>
    </w:p>
    <w:p w:rsidR="00E25194" w:rsidRPr="00860DF2" w:rsidRDefault="00E25194" w:rsidP="00860DF2">
      <w:pPr>
        <w:ind w:firstLine="720"/>
        <w:jc w:val="both"/>
      </w:pPr>
      <w:r w:rsidRPr="00860DF2">
        <w:t xml:space="preserve">Общее количество страниц ИТЗ без учета приложений – 15-20 страниц. </w:t>
      </w:r>
    </w:p>
    <w:p w:rsidR="00E25194" w:rsidRPr="00860DF2" w:rsidRDefault="00E25194" w:rsidP="00860DF2">
      <w:pPr>
        <w:ind w:firstLine="720"/>
        <w:jc w:val="both"/>
      </w:pPr>
      <w:r w:rsidRPr="00860DF2">
        <w:t xml:space="preserve">Во введении обосновывается актуальность избранной проблемы, ее практическая значимость, определяется цель, задачи исследования, объект исследования, на материалах которого проводится анализ. Введение должно занимать не более двух страниц текста. </w:t>
      </w:r>
    </w:p>
    <w:p w:rsidR="00E25194" w:rsidRPr="00860DF2" w:rsidRDefault="00E25194" w:rsidP="00860DF2">
      <w:pPr>
        <w:ind w:firstLine="720"/>
        <w:jc w:val="both"/>
      </w:pPr>
      <w:r w:rsidRPr="00860DF2">
        <w:t>Основную часть работы целесообразно разделить на два или три раздела, каждый из которого выполняет свое назначение: постановка проблемы, анализ проблемы, предложения по разрешению проблемы. Выделение подпунктов в составе разделов является необязательным и производится по усмотрению студента в зависимости от глубины изучения проблемы и используемых при этом отчетных данных по бюджетам.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В первом разделе ИТЗ следует раскрыть содержание основных понятий темы, изучить правовое регулирование рассматриваемой проблемы. </w:t>
      </w:r>
    </w:p>
    <w:p w:rsidR="00E25194" w:rsidRPr="00860DF2" w:rsidRDefault="00E25194" w:rsidP="00860DF2">
      <w:pPr>
        <w:ind w:firstLine="709"/>
        <w:jc w:val="both"/>
      </w:pPr>
      <w:r w:rsidRPr="00860DF2">
        <w:t>Второй раздел ИТЗ носит практическую направленность, поскольку в ней следует проводить анализ проблем на материалах объекта исследования с использованием данных трех последних лет, включая текущий год. Студент должен уметь выявить динамику, закономерности, установить определенные тенденции исследуемой проблемы. Результаты анализа представляются в виде таблиц, графиков, диаграмм и сопровождаются выводами и обобщениями.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Третий раздел (или заключительная часть второго раздела) содержит предложения по решению выявленных проблем и оценку перспектив их решения. 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В заключение ИТЗ суммируются все выводы, полученные автором. 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Список использованных источников содержит весь перечень литературы, использованной студентом при подготовке и написании ИТЗ. </w:t>
      </w:r>
    </w:p>
    <w:p w:rsidR="00E25194" w:rsidRPr="00860DF2" w:rsidRDefault="00E25194" w:rsidP="00860DF2">
      <w:pPr>
        <w:ind w:firstLine="709"/>
        <w:jc w:val="both"/>
      </w:pPr>
      <w:r w:rsidRPr="00860DF2">
        <w:t>Список использованных источников должен содержать:</w:t>
      </w:r>
    </w:p>
    <w:p w:rsidR="00E25194" w:rsidRPr="00860DF2" w:rsidRDefault="00E25194" w:rsidP="00860DF2">
      <w:pPr>
        <w:ind w:firstLine="709"/>
        <w:jc w:val="both"/>
      </w:pPr>
      <w:r w:rsidRPr="00860DF2">
        <w:t>- основные действующие законодательно-нормативные документы, характеризующие регулирование анализируемой проблемы;</w:t>
      </w:r>
    </w:p>
    <w:p w:rsidR="00C51D05" w:rsidRPr="00860DF2" w:rsidRDefault="00C51D05" w:rsidP="00860DF2">
      <w:pPr>
        <w:ind w:firstLine="709"/>
        <w:jc w:val="both"/>
      </w:pPr>
      <w:r w:rsidRPr="00860DF2">
        <w:t>-  законы о бюджете, отчеты об исполнении бюджета, статистические данные, информацию официальных сайтов финансовых органов в соответствие с объектом исследования;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 - статьи в научных журналах последних лет, включая текущий год.</w:t>
      </w:r>
    </w:p>
    <w:p w:rsidR="00E25194" w:rsidRPr="00860DF2" w:rsidRDefault="00E25194" w:rsidP="00860DF2">
      <w:pPr>
        <w:ind w:firstLine="709"/>
        <w:jc w:val="both"/>
      </w:pPr>
      <w:r w:rsidRPr="00860DF2">
        <w:t>Литературные источники, использованные в ИТЗ, располагаются в порядке упоминания в тексте. Минимальное количество источников для выполнения ИТЗ – 10.</w:t>
      </w:r>
    </w:p>
    <w:p w:rsidR="00E25194" w:rsidRPr="00860DF2" w:rsidRDefault="00E25194" w:rsidP="00860DF2">
      <w:pPr>
        <w:ind w:firstLine="709"/>
        <w:jc w:val="both"/>
      </w:pPr>
      <w:r w:rsidRPr="00860DF2">
        <w:t xml:space="preserve">Текст </w:t>
      </w:r>
      <w:r w:rsidR="00C73236" w:rsidRPr="00860DF2">
        <w:t xml:space="preserve">индивидуального задания </w:t>
      </w:r>
      <w:r w:rsidRPr="00860DF2">
        <w:t>выполняется на стандартных листах формата А</w:t>
      </w:r>
      <w:proofErr w:type="gramStart"/>
      <w:r w:rsidRPr="00860DF2">
        <w:t>4</w:t>
      </w:r>
      <w:proofErr w:type="gramEnd"/>
      <w:r w:rsidRPr="00860DF2">
        <w:t xml:space="preserve"> через одинарный интервал. Тип шрифта: </w:t>
      </w:r>
      <w:proofErr w:type="gramStart"/>
      <w:r w:rsidRPr="00860DF2">
        <w:rPr>
          <w:lang w:val="en-US"/>
        </w:rPr>
        <w:t>Times</w:t>
      </w:r>
      <w:r w:rsidRPr="00860DF2">
        <w:t xml:space="preserve"> </w:t>
      </w:r>
      <w:r w:rsidRPr="00860DF2">
        <w:rPr>
          <w:lang w:val="en-US"/>
        </w:rPr>
        <w:t>New</w:t>
      </w:r>
      <w:r w:rsidRPr="00860DF2">
        <w:t xml:space="preserve"> </w:t>
      </w:r>
      <w:r w:rsidRPr="00860DF2">
        <w:rPr>
          <w:lang w:val="en-US"/>
        </w:rPr>
        <w:t>Roman</w:t>
      </w:r>
      <w:r w:rsidRPr="00860DF2">
        <w:t xml:space="preserve"> </w:t>
      </w:r>
      <w:r w:rsidRPr="00860DF2">
        <w:rPr>
          <w:lang w:val="en-US"/>
        </w:rPr>
        <w:t>Cyr</w:t>
      </w:r>
      <w:r w:rsidRPr="00860DF2">
        <w:t>.</w:t>
      </w:r>
      <w:proofErr w:type="gramEnd"/>
      <w:r w:rsidRPr="00860DF2">
        <w:t xml:space="preserve"> </w:t>
      </w:r>
      <w:proofErr w:type="gramStart"/>
      <w:r w:rsidRPr="00860DF2">
        <w:t xml:space="preserve">Шрифт основного текста: обычный, размер 14 пт. Шрифт заголовков разделов: полужирный, размер 16 пт. Шрифт заголовков подразделов: полужирный, размер 14 пт. При написании текста применяются следующие отступы от краев листа: слева – </w:t>
      </w:r>
      <w:smartTag w:uri="urn:schemas-microsoft-com:office:smarttags" w:element="metricconverter">
        <w:smartTagPr>
          <w:attr w:name="ProductID" w:val="30 мм"/>
        </w:smartTagPr>
        <w:r w:rsidRPr="00860DF2">
          <w:t>30 мм</w:t>
        </w:r>
      </w:smartTag>
      <w:r w:rsidRPr="00860DF2">
        <w:t xml:space="preserve">, справа – </w:t>
      </w:r>
      <w:smartTag w:uri="urn:schemas-microsoft-com:office:smarttags" w:element="metricconverter">
        <w:smartTagPr>
          <w:attr w:name="ProductID" w:val="10 мм"/>
        </w:smartTagPr>
        <w:r w:rsidRPr="00860DF2">
          <w:t>10 мм</w:t>
        </w:r>
      </w:smartTag>
      <w:r w:rsidRPr="00860DF2">
        <w:t xml:space="preserve">, сверху – </w:t>
      </w:r>
      <w:smartTag w:uri="urn:schemas-microsoft-com:office:smarttags" w:element="metricconverter">
        <w:smartTagPr>
          <w:attr w:name="ProductID" w:val="15 мм"/>
        </w:smartTagPr>
        <w:r w:rsidRPr="00860DF2">
          <w:t>15 мм</w:t>
        </w:r>
      </w:smartTag>
      <w:r w:rsidRPr="00860DF2">
        <w:t xml:space="preserve">, снизу – </w:t>
      </w:r>
      <w:smartTag w:uri="urn:schemas-microsoft-com:office:smarttags" w:element="metricconverter">
        <w:smartTagPr>
          <w:attr w:name="ProductID" w:val="20 мм"/>
        </w:smartTagPr>
        <w:r w:rsidRPr="00860DF2">
          <w:t>20 мм</w:t>
        </w:r>
      </w:smartTag>
      <w:r w:rsidRPr="00860DF2">
        <w:t>.</w:t>
      </w:r>
      <w:proofErr w:type="gramEnd"/>
      <w:r w:rsidRPr="00860DF2">
        <w:t xml:space="preserve"> Абзацы в тексте начинают отступом, равным </w:t>
      </w:r>
      <w:smartTag w:uri="urn:schemas-microsoft-com:office:smarttags" w:element="metricconverter">
        <w:smartTagPr>
          <w:attr w:name="ProductID" w:val="15 мм"/>
        </w:smartTagPr>
        <w:r w:rsidRPr="00860DF2">
          <w:t>15 мм</w:t>
        </w:r>
      </w:smartTag>
      <w:r w:rsidRPr="00860DF2">
        <w:t>.</w:t>
      </w:r>
    </w:p>
    <w:p w:rsidR="00E25194" w:rsidRPr="00860DF2" w:rsidRDefault="00E25194" w:rsidP="00860DF2">
      <w:pPr>
        <w:ind w:firstLine="709"/>
        <w:jc w:val="both"/>
      </w:pPr>
      <w:r w:rsidRPr="00860DF2">
        <w:t>Все приложения должны быть перечислены в содержании с указанием их номеров и заголовков.</w:t>
      </w:r>
    </w:p>
    <w:p w:rsidR="00354514" w:rsidRPr="00860DF2" w:rsidRDefault="00354514" w:rsidP="00860DF2">
      <w:pPr>
        <w:jc w:val="both"/>
        <w:rPr>
          <w:b/>
          <w:color w:val="000000"/>
          <w:spacing w:val="7"/>
        </w:rPr>
      </w:pPr>
    </w:p>
    <w:p w:rsidR="001148DD" w:rsidRDefault="001148DD" w:rsidP="00860DF2">
      <w:pPr>
        <w:ind w:firstLine="709"/>
        <w:jc w:val="both"/>
        <w:rPr>
          <w:b/>
          <w:color w:val="000000"/>
          <w:spacing w:val="7"/>
        </w:rPr>
      </w:pPr>
    </w:p>
    <w:p w:rsidR="001148DD" w:rsidRDefault="001148DD" w:rsidP="00860DF2">
      <w:pPr>
        <w:ind w:firstLine="709"/>
        <w:jc w:val="both"/>
        <w:rPr>
          <w:b/>
          <w:color w:val="000000"/>
          <w:spacing w:val="7"/>
        </w:rPr>
      </w:pPr>
    </w:p>
    <w:p w:rsidR="001148DD" w:rsidRDefault="001148DD" w:rsidP="00860DF2">
      <w:pPr>
        <w:ind w:firstLine="709"/>
        <w:jc w:val="both"/>
        <w:rPr>
          <w:b/>
          <w:color w:val="000000"/>
          <w:spacing w:val="7"/>
        </w:rPr>
      </w:pPr>
    </w:p>
    <w:p w:rsidR="00A017D1" w:rsidRPr="00860DF2" w:rsidRDefault="00354514" w:rsidP="00860DF2">
      <w:pPr>
        <w:ind w:firstLine="709"/>
        <w:jc w:val="both"/>
        <w:rPr>
          <w:b/>
          <w:color w:val="000000"/>
          <w:spacing w:val="7"/>
        </w:rPr>
      </w:pPr>
      <w:r w:rsidRPr="00860DF2">
        <w:rPr>
          <w:b/>
          <w:color w:val="000000"/>
          <w:spacing w:val="7"/>
        </w:rPr>
        <w:lastRenderedPageBreak/>
        <w:t>5</w:t>
      </w:r>
      <w:r w:rsidR="00A017D1" w:rsidRPr="00860DF2">
        <w:rPr>
          <w:b/>
          <w:color w:val="000000"/>
          <w:spacing w:val="7"/>
        </w:rPr>
        <w:t xml:space="preserve"> Методические указания по промежуточной аттестации по дисциплине</w:t>
      </w:r>
    </w:p>
    <w:p w:rsidR="00044389" w:rsidRPr="00860DF2" w:rsidRDefault="00044389" w:rsidP="00860DF2">
      <w:pPr>
        <w:ind w:firstLine="709"/>
        <w:jc w:val="both"/>
        <w:rPr>
          <w:b/>
          <w:color w:val="000000"/>
          <w:spacing w:val="7"/>
        </w:rPr>
      </w:pPr>
    </w:p>
    <w:p w:rsidR="00044389" w:rsidRPr="00860DF2" w:rsidRDefault="00044389" w:rsidP="00860DF2">
      <w:pPr>
        <w:ind w:firstLine="709"/>
        <w:jc w:val="both"/>
        <w:rPr>
          <w:lang w:eastAsia="en-US"/>
        </w:rPr>
      </w:pPr>
      <w:r w:rsidRPr="00860DF2">
        <w:rPr>
          <w:lang w:eastAsia="en-US"/>
        </w:rPr>
        <w:t>Рабочей программой курса «</w:t>
      </w:r>
      <w:r w:rsidR="00E25194" w:rsidRPr="00860DF2">
        <w:t>Финансы</w:t>
      </w:r>
      <w:r w:rsidRPr="00860DF2">
        <w:rPr>
          <w:lang w:eastAsia="en-US"/>
        </w:rPr>
        <w:t xml:space="preserve">» предусмотрен вид итогового контроля знаний обучающихся – </w:t>
      </w:r>
      <w:r w:rsidR="00E25194" w:rsidRPr="00860DF2">
        <w:rPr>
          <w:lang w:eastAsia="en-US"/>
        </w:rPr>
        <w:t>экзамен</w:t>
      </w:r>
      <w:r w:rsidRPr="00860DF2">
        <w:rPr>
          <w:lang w:eastAsia="en-US"/>
        </w:rPr>
        <w:t>.</w:t>
      </w:r>
    </w:p>
    <w:p w:rsidR="00044389" w:rsidRPr="00860DF2" w:rsidRDefault="00044389" w:rsidP="00860DF2">
      <w:pPr>
        <w:ind w:firstLine="709"/>
        <w:jc w:val="both"/>
        <w:rPr>
          <w:lang w:eastAsia="en-US"/>
        </w:rPr>
      </w:pPr>
      <w:r w:rsidRPr="00860DF2">
        <w:rPr>
          <w:lang w:eastAsia="en-US"/>
        </w:rPr>
        <w:t xml:space="preserve">К оценочным средствам, используемым в рамках промежуточного контроля знаний, проводимого в форме </w:t>
      </w:r>
      <w:r w:rsidR="00E25194" w:rsidRPr="00860DF2">
        <w:rPr>
          <w:lang w:eastAsia="en-US"/>
        </w:rPr>
        <w:t>экзамена</w:t>
      </w:r>
      <w:r w:rsidRPr="00860DF2">
        <w:rPr>
          <w:lang w:eastAsia="en-US"/>
        </w:rPr>
        <w:t>, относятся вопросы, определенные ФОС по данной дисциплине.</w:t>
      </w:r>
    </w:p>
    <w:p w:rsidR="006E4C8A" w:rsidRPr="00860DF2" w:rsidRDefault="00E25194" w:rsidP="00860DF2">
      <w:pPr>
        <w:ind w:firstLine="709"/>
        <w:jc w:val="both"/>
        <w:rPr>
          <w:lang w:eastAsia="en-US"/>
        </w:rPr>
      </w:pPr>
      <w:r w:rsidRPr="00860DF2">
        <w:rPr>
          <w:lang w:eastAsia="en-US"/>
        </w:rPr>
        <w:t>Экзамен</w:t>
      </w:r>
      <w:r w:rsidR="006E4C8A" w:rsidRPr="00860DF2">
        <w:rPr>
          <w:lang w:eastAsia="en-US"/>
        </w:rPr>
        <w:t xml:space="preserve"> проводится в устной форме.</w:t>
      </w:r>
    </w:p>
    <w:p w:rsidR="00280594" w:rsidRPr="00860DF2" w:rsidRDefault="006E4C8A" w:rsidP="00860DF2">
      <w:pPr>
        <w:ind w:firstLine="709"/>
        <w:jc w:val="both"/>
      </w:pPr>
      <w:r w:rsidRPr="00860DF2">
        <w:rPr>
          <w:lang w:eastAsia="en-US"/>
        </w:rPr>
        <w:t xml:space="preserve">Оценка «отлично» ставится </w:t>
      </w:r>
      <w:r w:rsidR="00280594" w:rsidRPr="00860DF2">
        <w:rPr>
          <w:lang w:eastAsia="en-US"/>
        </w:rPr>
        <w:t xml:space="preserve">в том случае, если бакалавром </w:t>
      </w:r>
      <w:r w:rsidR="00280594" w:rsidRPr="00860DF2">
        <w:t>продемонстрировано глубокое знание заданных преподавателем вопросов, продемонстрировано отличное владение терминологией, проявлено умение убеждать с использованием логичных доводов.</w:t>
      </w:r>
    </w:p>
    <w:p w:rsidR="00280594" w:rsidRPr="00860DF2" w:rsidRDefault="006E4C8A" w:rsidP="00860DF2">
      <w:pPr>
        <w:ind w:firstLine="709"/>
        <w:jc w:val="both"/>
        <w:rPr>
          <w:lang w:eastAsia="en-US"/>
        </w:rPr>
      </w:pPr>
      <w:r w:rsidRPr="00860DF2">
        <w:rPr>
          <w:lang w:eastAsia="en-US"/>
        </w:rPr>
        <w:t xml:space="preserve">Оценка «хорошо» ставится </w:t>
      </w:r>
      <w:r w:rsidR="00280594" w:rsidRPr="00860DF2">
        <w:rPr>
          <w:lang w:eastAsia="en-US"/>
        </w:rPr>
        <w:t xml:space="preserve">в том случае, если </w:t>
      </w:r>
      <w:r w:rsidR="00280594" w:rsidRPr="00860DF2">
        <w:t>раскрыты все заданные преподавателем вопросы, продемонстрировано хорошее владение терминологией</w:t>
      </w:r>
      <w:r w:rsidR="00280594" w:rsidRPr="00860DF2">
        <w:rPr>
          <w:lang w:eastAsia="en-US"/>
        </w:rPr>
        <w:t>.</w:t>
      </w:r>
    </w:p>
    <w:p w:rsidR="00904D8F" w:rsidRPr="00860DF2" w:rsidRDefault="006E4C8A" w:rsidP="00860DF2">
      <w:pPr>
        <w:ind w:firstLine="709"/>
        <w:jc w:val="both"/>
        <w:rPr>
          <w:lang w:eastAsia="en-US"/>
        </w:rPr>
      </w:pPr>
      <w:r w:rsidRPr="00860DF2">
        <w:rPr>
          <w:lang w:eastAsia="en-US"/>
        </w:rPr>
        <w:t xml:space="preserve">Оценка «удовлетворительно» </w:t>
      </w:r>
      <w:r w:rsidR="00904D8F" w:rsidRPr="00860DF2">
        <w:rPr>
          <w:lang w:eastAsia="en-US"/>
        </w:rPr>
        <w:t xml:space="preserve">ставится, если </w:t>
      </w:r>
      <w:r w:rsidR="00904D8F" w:rsidRPr="00860DF2">
        <w:t>вопросы преподавателя раскрыты недостаточно полно, но продемонстрировано знание терминологии, профессиональных понятий</w:t>
      </w:r>
      <w:r w:rsidR="00904D8F" w:rsidRPr="00860DF2">
        <w:rPr>
          <w:lang w:eastAsia="en-US"/>
        </w:rPr>
        <w:t>.</w:t>
      </w:r>
    </w:p>
    <w:p w:rsidR="00B17DEB" w:rsidRPr="00860DF2" w:rsidRDefault="006E4C8A" w:rsidP="00860DF2">
      <w:pPr>
        <w:ind w:firstLine="709"/>
        <w:jc w:val="both"/>
      </w:pPr>
      <w:r w:rsidRPr="00860DF2">
        <w:rPr>
          <w:lang w:eastAsia="en-US"/>
        </w:rPr>
        <w:t xml:space="preserve">Оценка «неудовлетворительно» ставится </w:t>
      </w:r>
      <w:r w:rsidR="00904D8F" w:rsidRPr="00860DF2">
        <w:rPr>
          <w:lang w:eastAsia="en-US"/>
        </w:rPr>
        <w:t xml:space="preserve">в том случае, если </w:t>
      </w:r>
      <w:r w:rsidR="00904D8F" w:rsidRPr="00860DF2">
        <w:t>вопросы преподавателя вызывают затруднения, профессиональная терминология при ответе отсутствует, очень ограничена или неверно используется.</w:t>
      </w:r>
    </w:p>
    <w:sectPr w:rsidR="00B17DEB" w:rsidRPr="00860DF2" w:rsidSect="00A017D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02D" w:rsidRDefault="00BB702D" w:rsidP="00E01DB3">
      <w:r>
        <w:separator/>
      </w:r>
    </w:p>
  </w:endnote>
  <w:endnote w:type="continuationSeparator" w:id="0">
    <w:p w:rsidR="00BB702D" w:rsidRDefault="00BB702D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7626389"/>
      <w:docPartObj>
        <w:docPartGallery w:val="Page Numbers (Bottom of Page)"/>
        <w:docPartUnique/>
      </w:docPartObj>
    </w:sdtPr>
    <w:sdtContent>
      <w:p w:rsidR="00844804" w:rsidRDefault="00DA78DB">
        <w:pPr>
          <w:pStyle w:val="a7"/>
          <w:jc w:val="center"/>
        </w:pPr>
        <w:r>
          <w:fldChar w:fldCharType="begin"/>
        </w:r>
        <w:r w:rsidR="00844804">
          <w:instrText>PAGE   \* MERGEFORMAT</w:instrText>
        </w:r>
        <w:r>
          <w:fldChar w:fldCharType="separate"/>
        </w:r>
        <w:r w:rsidR="001148DD">
          <w:rPr>
            <w:noProof/>
          </w:rPr>
          <w:t>3</w:t>
        </w:r>
        <w:r>
          <w:fldChar w:fldCharType="end"/>
        </w:r>
      </w:p>
    </w:sdtContent>
  </w:sdt>
  <w:p w:rsidR="00844804" w:rsidRDefault="008448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02D" w:rsidRDefault="00BB702D" w:rsidP="00E01DB3">
      <w:r>
        <w:separator/>
      </w:r>
    </w:p>
  </w:footnote>
  <w:footnote w:type="continuationSeparator" w:id="0">
    <w:p w:rsidR="00BB702D" w:rsidRDefault="00BB702D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790F"/>
    <w:multiLevelType w:val="hybridMultilevel"/>
    <w:tmpl w:val="1174E67E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F74011"/>
    <w:multiLevelType w:val="hybridMultilevel"/>
    <w:tmpl w:val="AFF0FD40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693FF1"/>
    <w:multiLevelType w:val="hybridMultilevel"/>
    <w:tmpl w:val="691A69F4"/>
    <w:lvl w:ilvl="0" w:tplc="D494C5D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D97B9F"/>
    <w:multiLevelType w:val="hybridMultilevel"/>
    <w:tmpl w:val="EC0AF438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3A50FB"/>
    <w:multiLevelType w:val="hybridMultilevel"/>
    <w:tmpl w:val="7F6CBF7E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3611C2"/>
    <w:multiLevelType w:val="hybridMultilevel"/>
    <w:tmpl w:val="911E9956"/>
    <w:lvl w:ilvl="0" w:tplc="F8E624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45E80"/>
    <w:multiLevelType w:val="hybridMultilevel"/>
    <w:tmpl w:val="E056090C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C751E5"/>
    <w:multiLevelType w:val="hybridMultilevel"/>
    <w:tmpl w:val="EFD68E04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60A456B"/>
    <w:multiLevelType w:val="hybridMultilevel"/>
    <w:tmpl w:val="854E6D08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6446291"/>
    <w:multiLevelType w:val="hybridMultilevel"/>
    <w:tmpl w:val="D0B2BF20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74B3FAC"/>
    <w:multiLevelType w:val="hybridMultilevel"/>
    <w:tmpl w:val="3732FB06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9464D49"/>
    <w:multiLevelType w:val="hybridMultilevel"/>
    <w:tmpl w:val="D964949C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031DBE"/>
    <w:multiLevelType w:val="hybridMultilevel"/>
    <w:tmpl w:val="8ADA41BC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37025B"/>
    <w:multiLevelType w:val="hybridMultilevel"/>
    <w:tmpl w:val="045A3908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0F6AD7"/>
    <w:multiLevelType w:val="hybridMultilevel"/>
    <w:tmpl w:val="DC6CB4B2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C1259B4"/>
    <w:multiLevelType w:val="hybridMultilevel"/>
    <w:tmpl w:val="7BBC3AA6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3AA37A6"/>
    <w:multiLevelType w:val="hybridMultilevel"/>
    <w:tmpl w:val="569649B0"/>
    <w:lvl w:ilvl="0" w:tplc="D494C5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61202"/>
    <w:multiLevelType w:val="hybridMultilevel"/>
    <w:tmpl w:val="4DB2FD7E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7253CCA"/>
    <w:multiLevelType w:val="hybridMultilevel"/>
    <w:tmpl w:val="2DE06CFC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98C68EF"/>
    <w:multiLevelType w:val="hybridMultilevel"/>
    <w:tmpl w:val="43407DF6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B0F5D0F"/>
    <w:multiLevelType w:val="hybridMultilevel"/>
    <w:tmpl w:val="CFB0460E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7B62DE"/>
    <w:multiLevelType w:val="hybridMultilevel"/>
    <w:tmpl w:val="C6D2FA58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55640FD"/>
    <w:multiLevelType w:val="hybridMultilevel"/>
    <w:tmpl w:val="875E8918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5CD1CC8"/>
    <w:multiLevelType w:val="hybridMultilevel"/>
    <w:tmpl w:val="425AF75C"/>
    <w:lvl w:ilvl="0" w:tplc="6B089AA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91741C"/>
    <w:multiLevelType w:val="hybridMultilevel"/>
    <w:tmpl w:val="630E7A0E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DFA3045"/>
    <w:multiLevelType w:val="hybridMultilevel"/>
    <w:tmpl w:val="F000D42A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0BA2D01"/>
    <w:multiLevelType w:val="hybridMultilevel"/>
    <w:tmpl w:val="10640900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25F3F6B"/>
    <w:multiLevelType w:val="hybridMultilevel"/>
    <w:tmpl w:val="C7AA42A0"/>
    <w:lvl w:ilvl="0" w:tplc="652CCB9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4020F84"/>
    <w:multiLevelType w:val="hybridMultilevel"/>
    <w:tmpl w:val="ABE05FFA"/>
    <w:lvl w:ilvl="0" w:tplc="346C6846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770E29"/>
    <w:multiLevelType w:val="hybridMultilevel"/>
    <w:tmpl w:val="EF2ABA7A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DBF351E"/>
    <w:multiLevelType w:val="hybridMultilevel"/>
    <w:tmpl w:val="738C2FAA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E0E08E1"/>
    <w:multiLevelType w:val="hybridMultilevel"/>
    <w:tmpl w:val="7D107706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E32649E"/>
    <w:multiLevelType w:val="hybridMultilevel"/>
    <w:tmpl w:val="C9D2289A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EDE3617"/>
    <w:multiLevelType w:val="hybridMultilevel"/>
    <w:tmpl w:val="6A3632DE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FF3314C"/>
    <w:multiLevelType w:val="hybridMultilevel"/>
    <w:tmpl w:val="D17AF270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3BD27EE"/>
    <w:multiLevelType w:val="hybridMultilevel"/>
    <w:tmpl w:val="BCC41F3C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CB0282"/>
    <w:multiLevelType w:val="hybridMultilevel"/>
    <w:tmpl w:val="6AC223E4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DA6531F"/>
    <w:multiLevelType w:val="hybridMultilevel"/>
    <w:tmpl w:val="7F6CBF7E"/>
    <w:lvl w:ilvl="0" w:tplc="58981B66">
      <w:start w:val="1"/>
      <w:numFmt w:val="decimal"/>
      <w:suff w:val="space"/>
      <w:lvlText w:val="%1"/>
      <w:lvlJc w:val="left"/>
      <w:pPr>
        <w:ind w:left="-283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F1C500F"/>
    <w:multiLevelType w:val="hybridMultilevel"/>
    <w:tmpl w:val="C0AE69B8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3361D57"/>
    <w:multiLevelType w:val="hybridMultilevel"/>
    <w:tmpl w:val="D17AF270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40827D3"/>
    <w:multiLevelType w:val="hybridMultilevel"/>
    <w:tmpl w:val="3EC09F4A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67412D0"/>
    <w:multiLevelType w:val="hybridMultilevel"/>
    <w:tmpl w:val="F000D42A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97E1749"/>
    <w:multiLevelType w:val="hybridMultilevel"/>
    <w:tmpl w:val="6A3632DE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AD1040C"/>
    <w:multiLevelType w:val="hybridMultilevel"/>
    <w:tmpl w:val="8F24B9B0"/>
    <w:lvl w:ilvl="0" w:tplc="4072D522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F1805D4"/>
    <w:multiLevelType w:val="hybridMultilevel"/>
    <w:tmpl w:val="D9540EEC"/>
    <w:lvl w:ilvl="0" w:tplc="58981B66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43"/>
  </w:num>
  <w:num w:numId="4">
    <w:abstractNumId w:val="29"/>
  </w:num>
  <w:num w:numId="5">
    <w:abstractNumId w:val="22"/>
  </w:num>
  <w:num w:numId="6">
    <w:abstractNumId w:val="13"/>
  </w:num>
  <w:num w:numId="7">
    <w:abstractNumId w:val="6"/>
  </w:num>
  <w:num w:numId="8">
    <w:abstractNumId w:val="19"/>
  </w:num>
  <w:num w:numId="9">
    <w:abstractNumId w:val="24"/>
  </w:num>
  <w:num w:numId="10">
    <w:abstractNumId w:val="36"/>
  </w:num>
  <w:num w:numId="11">
    <w:abstractNumId w:val="38"/>
  </w:num>
  <w:num w:numId="12">
    <w:abstractNumId w:val="12"/>
  </w:num>
  <w:num w:numId="13">
    <w:abstractNumId w:val="31"/>
  </w:num>
  <w:num w:numId="14">
    <w:abstractNumId w:val="8"/>
  </w:num>
  <w:num w:numId="15">
    <w:abstractNumId w:val="21"/>
  </w:num>
  <w:num w:numId="16">
    <w:abstractNumId w:val="10"/>
  </w:num>
  <w:num w:numId="17">
    <w:abstractNumId w:val="40"/>
  </w:num>
  <w:num w:numId="18">
    <w:abstractNumId w:val="11"/>
  </w:num>
  <w:num w:numId="19">
    <w:abstractNumId w:val="3"/>
  </w:num>
  <w:num w:numId="20">
    <w:abstractNumId w:val="20"/>
  </w:num>
  <w:num w:numId="21">
    <w:abstractNumId w:val="15"/>
  </w:num>
  <w:num w:numId="22">
    <w:abstractNumId w:val="9"/>
  </w:num>
  <w:num w:numId="23">
    <w:abstractNumId w:val="18"/>
  </w:num>
  <w:num w:numId="24">
    <w:abstractNumId w:val="41"/>
  </w:num>
  <w:num w:numId="25">
    <w:abstractNumId w:val="25"/>
  </w:num>
  <w:num w:numId="26">
    <w:abstractNumId w:val="17"/>
  </w:num>
  <w:num w:numId="27">
    <w:abstractNumId w:val="14"/>
  </w:num>
  <w:num w:numId="28">
    <w:abstractNumId w:val="4"/>
  </w:num>
  <w:num w:numId="29">
    <w:abstractNumId w:val="26"/>
  </w:num>
  <w:num w:numId="30">
    <w:abstractNumId w:val="30"/>
  </w:num>
  <w:num w:numId="31">
    <w:abstractNumId w:val="42"/>
  </w:num>
  <w:num w:numId="32">
    <w:abstractNumId w:val="7"/>
  </w:num>
  <w:num w:numId="33">
    <w:abstractNumId w:val="35"/>
  </w:num>
  <w:num w:numId="34">
    <w:abstractNumId w:val="44"/>
  </w:num>
  <w:num w:numId="35">
    <w:abstractNumId w:val="0"/>
  </w:num>
  <w:num w:numId="36">
    <w:abstractNumId w:val="32"/>
  </w:num>
  <w:num w:numId="37">
    <w:abstractNumId w:val="39"/>
  </w:num>
  <w:num w:numId="38">
    <w:abstractNumId w:val="34"/>
  </w:num>
  <w:num w:numId="39">
    <w:abstractNumId w:val="33"/>
  </w:num>
  <w:num w:numId="40">
    <w:abstractNumId w:val="28"/>
  </w:num>
  <w:num w:numId="41">
    <w:abstractNumId w:val="2"/>
  </w:num>
  <w:num w:numId="42">
    <w:abstractNumId w:val="27"/>
  </w:num>
  <w:num w:numId="43">
    <w:abstractNumId w:val="37"/>
  </w:num>
  <w:num w:numId="44">
    <w:abstractNumId w:val="16"/>
  </w:num>
  <w:num w:numId="4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11A30"/>
    <w:rsid w:val="000326DF"/>
    <w:rsid w:val="00043A0F"/>
    <w:rsid w:val="00044389"/>
    <w:rsid w:val="00061F57"/>
    <w:rsid w:val="000D40E4"/>
    <w:rsid w:val="000E1E6E"/>
    <w:rsid w:val="00104E8F"/>
    <w:rsid w:val="001148DD"/>
    <w:rsid w:val="00124903"/>
    <w:rsid w:val="001777CB"/>
    <w:rsid w:val="00181537"/>
    <w:rsid w:val="001C018B"/>
    <w:rsid w:val="001E3C09"/>
    <w:rsid w:val="001F23E0"/>
    <w:rsid w:val="00280594"/>
    <w:rsid w:val="002A71A1"/>
    <w:rsid w:val="002C29C3"/>
    <w:rsid w:val="002C5C4B"/>
    <w:rsid w:val="002D769E"/>
    <w:rsid w:val="002E09AB"/>
    <w:rsid w:val="002F567A"/>
    <w:rsid w:val="002F58F5"/>
    <w:rsid w:val="00341690"/>
    <w:rsid w:val="00350E00"/>
    <w:rsid w:val="00354514"/>
    <w:rsid w:val="00385221"/>
    <w:rsid w:val="003A5C8E"/>
    <w:rsid w:val="003B290A"/>
    <w:rsid w:val="0040005F"/>
    <w:rsid w:val="00404C29"/>
    <w:rsid w:val="00407C16"/>
    <w:rsid w:val="004269E2"/>
    <w:rsid w:val="00437213"/>
    <w:rsid w:val="00481006"/>
    <w:rsid w:val="00491396"/>
    <w:rsid w:val="004A215E"/>
    <w:rsid w:val="004E7E37"/>
    <w:rsid w:val="004F0C10"/>
    <w:rsid w:val="00502EA7"/>
    <w:rsid w:val="00530D7A"/>
    <w:rsid w:val="0054096E"/>
    <w:rsid w:val="005518D7"/>
    <w:rsid w:val="00580C0A"/>
    <w:rsid w:val="00582395"/>
    <w:rsid w:val="005A4CFF"/>
    <w:rsid w:val="005C703E"/>
    <w:rsid w:val="005D06DC"/>
    <w:rsid w:val="005F40CD"/>
    <w:rsid w:val="00612901"/>
    <w:rsid w:val="00644E0B"/>
    <w:rsid w:val="00671E06"/>
    <w:rsid w:val="00691AB7"/>
    <w:rsid w:val="006B1049"/>
    <w:rsid w:val="006E4C8A"/>
    <w:rsid w:val="006F1331"/>
    <w:rsid w:val="00720C19"/>
    <w:rsid w:val="007A6757"/>
    <w:rsid w:val="007B0443"/>
    <w:rsid w:val="007B792C"/>
    <w:rsid w:val="007F0A60"/>
    <w:rsid w:val="007F7789"/>
    <w:rsid w:val="00826B43"/>
    <w:rsid w:val="00843EC1"/>
    <w:rsid w:val="00844804"/>
    <w:rsid w:val="00860DF2"/>
    <w:rsid w:val="0086227C"/>
    <w:rsid w:val="0087142C"/>
    <w:rsid w:val="008E328C"/>
    <w:rsid w:val="00904D8F"/>
    <w:rsid w:val="00930A2C"/>
    <w:rsid w:val="009337D7"/>
    <w:rsid w:val="009447E0"/>
    <w:rsid w:val="00960494"/>
    <w:rsid w:val="009746FE"/>
    <w:rsid w:val="009E55C4"/>
    <w:rsid w:val="009F19E7"/>
    <w:rsid w:val="009F5824"/>
    <w:rsid w:val="009F6B09"/>
    <w:rsid w:val="00A017D1"/>
    <w:rsid w:val="00A22803"/>
    <w:rsid w:val="00A230C9"/>
    <w:rsid w:val="00A56B10"/>
    <w:rsid w:val="00A629C4"/>
    <w:rsid w:val="00A942D3"/>
    <w:rsid w:val="00A95E8D"/>
    <w:rsid w:val="00AE524C"/>
    <w:rsid w:val="00AE6A67"/>
    <w:rsid w:val="00B17DEB"/>
    <w:rsid w:val="00BB702D"/>
    <w:rsid w:val="00BB74A0"/>
    <w:rsid w:val="00BC2963"/>
    <w:rsid w:val="00BC6CF6"/>
    <w:rsid w:val="00BD6059"/>
    <w:rsid w:val="00BF60E4"/>
    <w:rsid w:val="00C17E07"/>
    <w:rsid w:val="00C25187"/>
    <w:rsid w:val="00C51D05"/>
    <w:rsid w:val="00C66323"/>
    <w:rsid w:val="00C73236"/>
    <w:rsid w:val="00C772D4"/>
    <w:rsid w:val="00CB4970"/>
    <w:rsid w:val="00CC13BF"/>
    <w:rsid w:val="00CC3324"/>
    <w:rsid w:val="00CD3A91"/>
    <w:rsid w:val="00D30353"/>
    <w:rsid w:val="00D353B3"/>
    <w:rsid w:val="00D533CD"/>
    <w:rsid w:val="00D7083A"/>
    <w:rsid w:val="00D747B5"/>
    <w:rsid w:val="00D950CD"/>
    <w:rsid w:val="00DA78DB"/>
    <w:rsid w:val="00DC06E9"/>
    <w:rsid w:val="00DD4085"/>
    <w:rsid w:val="00DD6368"/>
    <w:rsid w:val="00DE7C32"/>
    <w:rsid w:val="00DF3556"/>
    <w:rsid w:val="00E01DB3"/>
    <w:rsid w:val="00E25194"/>
    <w:rsid w:val="00E306DD"/>
    <w:rsid w:val="00E9633C"/>
    <w:rsid w:val="00E96FF9"/>
    <w:rsid w:val="00E97EEF"/>
    <w:rsid w:val="00EA1232"/>
    <w:rsid w:val="00EE736C"/>
    <w:rsid w:val="00EE7495"/>
    <w:rsid w:val="00F0109D"/>
    <w:rsid w:val="00F06383"/>
    <w:rsid w:val="00F141F4"/>
    <w:rsid w:val="00F97D4B"/>
    <w:rsid w:val="00FC54B7"/>
    <w:rsid w:val="00FF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9746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3933</Words>
  <Characters>22421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2019-03-14T06:31:00Z</cp:lastPrinted>
  <dcterms:created xsi:type="dcterms:W3CDTF">2022-04-16T07:49:00Z</dcterms:created>
  <dcterms:modified xsi:type="dcterms:W3CDTF">2022-04-17T15:07:00Z</dcterms:modified>
</cp:coreProperties>
</file>