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F35496" w:rsidRDefault="00F35496" w:rsidP="00F3549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F35496" w:rsidRDefault="00F35496" w:rsidP="00F3549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Кафедра биологии и почвоведения</w:t>
      </w: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jc w:val="left"/>
        <w:rPr>
          <w:sz w:val="24"/>
        </w:rPr>
      </w:pPr>
    </w:p>
    <w:p w:rsidR="00F35496" w:rsidRDefault="00F35496" w:rsidP="00F35496">
      <w:pPr>
        <w:pStyle w:val="ReportHead"/>
        <w:suppressAutoHyphens/>
        <w:jc w:val="left"/>
        <w:rPr>
          <w:sz w:val="24"/>
        </w:rPr>
      </w:pPr>
    </w:p>
    <w:p w:rsidR="00F35496" w:rsidRDefault="00F35496" w:rsidP="00F35496">
      <w:pPr>
        <w:pStyle w:val="ReportHead"/>
        <w:suppressAutoHyphens/>
        <w:jc w:val="left"/>
        <w:rPr>
          <w:sz w:val="24"/>
        </w:rPr>
      </w:pPr>
    </w:p>
    <w:p w:rsidR="00F35496" w:rsidRDefault="00F35496" w:rsidP="00F35496">
      <w:pPr>
        <w:pStyle w:val="ReportHead"/>
        <w:suppressAutoHyphens/>
        <w:jc w:val="left"/>
        <w:rPr>
          <w:sz w:val="24"/>
        </w:rPr>
      </w:pPr>
    </w:p>
    <w:p w:rsidR="00F35496" w:rsidRDefault="00F35496" w:rsidP="00F35496">
      <w:pPr>
        <w:pStyle w:val="ReportHead"/>
        <w:suppressAutoHyphens/>
        <w:jc w:val="left"/>
        <w:rPr>
          <w:sz w:val="24"/>
        </w:rPr>
      </w:pPr>
    </w:p>
    <w:p w:rsidR="00F35496" w:rsidRDefault="00F35496" w:rsidP="00F35496">
      <w:pPr>
        <w:pStyle w:val="ReportHead"/>
        <w:suppressAutoHyphens/>
        <w:jc w:val="left"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Pr="00EC4854" w:rsidRDefault="00F35496" w:rsidP="00F35496">
      <w:pPr>
        <w:pStyle w:val="ReportHead"/>
        <w:suppressAutoHyphens/>
        <w:spacing w:before="120"/>
        <w:rPr>
          <w:b/>
          <w:szCs w:val="28"/>
        </w:rPr>
      </w:pPr>
      <w:r w:rsidRPr="00EC4854">
        <w:rPr>
          <w:b/>
          <w:szCs w:val="28"/>
        </w:rPr>
        <w:t xml:space="preserve">Методические указания для </w:t>
      </w:r>
      <w:proofErr w:type="gramStart"/>
      <w:r w:rsidRPr="00EC4854">
        <w:rPr>
          <w:b/>
          <w:szCs w:val="28"/>
        </w:rPr>
        <w:t>обучающихся</w:t>
      </w:r>
      <w:proofErr w:type="gramEnd"/>
      <w:r w:rsidRPr="00EC4854">
        <w:rPr>
          <w:b/>
          <w:szCs w:val="28"/>
        </w:rPr>
        <w:t xml:space="preserve"> по освоению дисциплины </w:t>
      </w:r>
    </w:p>
    <w:p w:rsidR="006C1B05" w:rsidRDefault="006C1B05" w:rsidP="006C1B0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bookmarkStart w:id="1" w:name="_GoBack"/>
      <w:r>
        <w:rPr>
          <w:i/>
          <w:sz w:val="24"/>
        </w:rPr>
        <w:t>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.Д.Б.19 Ботаника</w:t>
      </w:r>
      <w:bookmarkEnd w:id="1"/>
      <w:r>
        <w:rPr>
          <w:i/>
          <w:sz w:val="24"/>
        </w:rPr>
        <w:t>»</w:t>
      </w:r>
    </w:p>
    <w:p w:rsidR="00774670" w:rsidRDefault="00774670" w:rsidP="00774670">
      <w:pPr>
        <w:pStyle w:val="ReportHead"/>
        <w:suppressAutoHyphens/>
        <w:rPr>
          <w:sz w:val="24"/>
        </w:rPr>
      </w:pPr>
    </w:p>
    <w:p w:rsidR="00774670" w:rsidRDefault="00774670" w:rsidP="0077467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74670" w:rsidRDefault="00774670" w:rsidP="0077467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74670" w:rsidRDefault="00774670" w:rsidP="0077467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74670" w:rsidRDefault="00774670" w:rsidP="007746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06.03.01 Биология</w:t>
      </w:r>
    </w:p>
    <w:p w:rsidR="00774670" w:rsidRDefault="00774670" w:rsidP="007746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74670" w:rsidRDefault="00774670" w:rsidP="00774670">
      <w:pPr>
        <w:pStyle w:val="ReportHead"/>
        <w:suppressAutoHyphens/>
        <w:rPr>
          <w:i/>
          <w:sz w:val="24"/>
          <w:u w:val="single"/>
        </w:rPr>
      </w:pPr>
      <w:proofErr w:type="spellStart"/>
      <w:r>
        <w:rPr>
          <w:i/>
          <w:sz w:val="24"/>
          <w:u w:val="single"/>
        </w:rPr>
        <w:t>Биоэкология</w:t>
      </w:r>
      <w:proofErr w:type="spellEnd"/>
    </w:p>
    <w:p w:rsidR="00774670" w:rsidRDefault="00774670" w:rsidP="007746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74670" w:rsidRDefault="00774670" w:rsidP="00774670">
      <w:pPr>
        <w:pStyle w:val="ReportHead"/>
        <w:suppressAutoHyphens/>
        <w:rPr>
          <w:sz w:val="24"/>
        </w:rPr>
      </w:pPr>
    </w:p>
    <w:p w:rsidR="00774670" w:rsidRDefault="00774670" w:rsidP="0077467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74670" w:rsidRDefault="00774670" w:rsidP="007746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74670" w:rsidRDefault="00774670" w:rsidP="0077467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74670" w:rsidRDefault="00774670" w:rsidP="007746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74670" w:rsidRDefault="00774670" w:rsidP="00774670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676805" w:rsidP="00F35496">
      <w:pPr>
        <w:pStyle w:val="ReportHead"/>
        <w:suppressAutoHyphens/>
        <w:rPr>
          <w:sz w:val="24"/>
        </w:rPr>
      </w:pPr>
      <w:r>
        <w:rPr>
          <w:sz w:val="24"/>
        </w:rPr>
        <w:t>2022</w:t>
      </w: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F35496" w:rsidRDefault="00F35496" w:rsidP="00F35496">
      <w:pPr>
        <w:pStyle w:val="ReportHead"/>
        <w:suppressAutoHyphens/>
        <w:rPr>
          <w:sz w:val="24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</w:t>
      </w:r>
      <w:r w:rsidR="00C43C52">
        <w:rPr>
          <w:rFonts w:eastAsia="Calibri"/>
          <w:sz w:val="28"/>
          <w:szCs w:val="28"/>
          <w:lang w:eastAsia="en-US"/>
        </w:rPr>
        <w:t>ставители _____________________С.В.  Хардикова</w:t>
      </w:r>
    </w:p>
    <w:p w:rsidR="004269E2" w:rsidRPr="004269E2" w:rsidRDefault="00C43C5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F35496">
        <w:rPr>
          <w:rFonts w:eastAsia="Calibri"/>
          <w:sz w:val="28"/>
          <w:szCs w:val="28"/>
          <w:lang w:eastAsia="en-US"/>
        </w:rPr>
        <w:t>биологии и почвоведения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8D08DE">
        <w:rPr>
          <w:rFonts w:eastAsia="Calibri"/>
          <w:sz w:val="28"/>
          <w:szCs w:val="28"/>
          <w:lang w:eastAsia="en-US"/>
        </w:rPr>
        <w:t>А.М. Русанов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3A7DC4">
        <w:rPr>
          <w:rFonts w:eastAsia="Calibri"/>
          <w:sz w:val="28"/>
          <w:szCs w:val="28"/>
          <w:lang w:eastAsia="en-US"/>
        </w:rPr>
        <w:t>«</w:t>
      </w:r>
      <w:r w:rsidR="001538A0">
        <w:rPr>
          <w:rFonts w:eastAsia="Calibri"/>
          <w:sz w:val="28"/>
          <w:szCs w:val="28"/>
          <w:lang w:eastAsia="en-US"/>
        </w:rPr>
        <w:t>Ботаника</w:t>
      </w:r>
      <w:r w:rsidR="003A7DC4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69E2" w:rsidRDefault="004269E2" w:rsidP="009C4572">
      <w:pPr>
        <w:spacing w:after="200" w:line="276" w:lineRule="auto"/>
        <w:rPr>
          <w:snapToGrid w:val="0"/>
          <w:sz w:val="28"/>
          <w:szCs w:val="28"/>
        </w:rPr>
      </w:pPr>
    </w:p>
    <w:p w:rsidR="00EC4854" w:rsidRDefault="00EC4854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86046554"/>
        <w:docPartObj>
          <w:docPartGallery w:val="Table of Contents"/>
          <w:docPartUnique/>
        </w:docPartObj>
      </w:sdtPr>
      <w:sdtContent>
        <w:p w:rsidR="00584DE3" w:rsidRPr="00584DE3" w:rsidRDefault="008E5B2E" w:rsidP="007A0336">
          <w:pPr>
            <w:pStyle w:val="ab"/>
          </w:pPr>
          <w:r w:rsidRPr="008E5B2E">
            <w:rPr>
              <w:b w:val="0"/>
              <w:bCs w:val="0"/>
            </w:rPr>
            <w:fldChar w:fldCharType="begin"/>
          </w:r>
          <w:r w:rsidR="008D08DE">
            <w:instrText xml:space="preserve"> TOC \o "1-3" \h \z \u </w:instrText>
          </w:r>
          <w:r w:rsidRPr="008E5B2E">
            <w:rPr>
              <w:b w:val="0"/>
              <w:bCs w:val="0"/>
            </w:rPr>
            <w:fldChar w:fldCharType="separate"/>
          </w:r>
        </w:p>
        <w:p w:rsidR="008D08DE" w:rsidRPr="008D08DE" w:rsidRDefault="008E5B2E">
          <w:pPr>
            <w:pStyle w:val="12"/>
            <w:tabs>
              <w:tab w:val="right" w:leader="dot" w:pos="9345"/>
            </w:tabs>
            <w:rPr>
              <w:noProof/>
              <w:sz w:val="28"/>
            </w:rPr>
          </w:pPr>
          <w:hyperlink w:anchor="_Toc5042258" w:history="1">
            <w:r w:rsidR="008D08DE" w:rsidRPr="008D08DE">
              <w:rPr>
                <w:rStyle w:val="a9"/>
                <w:noProof/>
                <w:color w:val="auto"/>
                <w:spacing w:val="7"/>
                <w:sz w:val="28"/>
              </w:rPr>
              <w:t>1 Методические указания по лекционным занятиям</w:t>
            </w:r>
            <w:r w:rsidR="008D08DE" w:rsidRPr="008D08DE">
              <w:rPr>
                <w:noProof/>
                <w:webHidden/>
                <w:sz w:val="28"/>
              </w:rPr>
              <w:tab/>
            </w:r>
            <w:r w:rsidR="007A0336">
              <w:rPr>
                <w:noProof/>
                <w:webHidden/>
                <w:sz w:val="28"/>
              </w:rPr>
              <w:t>4</w:t>
            </w:r>
          </w:hyperlink>
        </w:p>
        <w:p w:rsidR="008D08DE" w:rsidRPr="008D08DE" w:rsidRDefault="008E5B2E">
          <w:pPr>
            <w:pStyle w:val="12"/>
            <w:tabs>
              <w:tab w:val="right" w:leader="dot" w:pos="9345"/>
            </w:tabs>
            <w:rPr>
              <w:noProof/>
              <w:sz w:val="28"/>
            </w:rPr>
          </w:pPr>
          <w:hyperlink w:anchor="_Toc5042259" w:history="1">
            <w:r w:rsidR="008D08DE" w:rsidRPr="008D08DE">
              <w:rPr>
                <w:rStyle w:val="a9"/>
                <w:noProof/>
                <w:color w:val="auto"/>
                <w:spacing w:val="7"/>
                <w:sz w:val="28"/>
              </w:rPr>
              <w:t>2 Методические указания по практическим занятиям</w:t>
            </w:r>
            <w:r w:rsidR="008D08DE" w:rsidRPr="008D08DE">
              <w:rPr>
                <w:noProof/>
                <w:webHidden/>
                <w:sz w:val="28"/>
              </w:rPr>
              <w:tab/>
            </w:r>
            <w:r w:rsidR="007A0336">
              <w:rPr>
                <w:noProof/>
                <w:webHidden/>
                <w:sz w:val="28"/>
              </w:rPr>
              <w:t>4</w:t>
            </w:r>
          </w:hyperlink>
        </w:p>
        <w:p w:rsidR="008D08DE" w:rsidRPr="008D08DE" w:rsidRDefault="008E5B2E">
          <w:pPr>
            <w:pStyle w:val="12"/>
            <w:tabs>
              <w:tab w:val="right" w:leader="dot" w:pos="9345"/>
            </w:tabs>
            <w:rPr>
              <w:noProof/>
              <w:sz w:val="28"/>
            </w:rPr>
          </w:pPr>
          <w:hyperlink w:anchor="_Toc5042263" w:history="1">
            <w:r w:rsidR="008D08DE" w:rsidRPr="008D08DE">
              <w:rPr>
                <w:rStyle w:val="a9"/>
                <w:noProof/>
                <w:color w:val="auto"/>
                <w:spacing w:val="7"/>
                <w:sz w:val="28"/>
              </w:rPr>
              <w:t>3 Методические указания по лабораторным работам</w:t>
            </w:r>
            <w:r w:rsidR="008D08DE" w:rsidRPr="008D08DE">
              <w:rPr>
                <w:noProof/>
                <w:webHidden/>
                <w:sz w:val="28"/>
              </w:rPr>
              <w:tab/>
            </w:r>
            <w:r w:rsidR="007A0336">
              <w:rPr>
                <w:noProof/>
                <w:webHidden/>
                <w:sz w:val="28"/>
              </w:rPr>
              <w:t>5</w:t>
            </w:r>
          </w:hyperlink>
        </w:p>
        <w:p w:rsidR="008D08DE" w:rsidRPr="008D08DE" w:rsidRDefault="008E5B2E" w:rsidP="005906FA">
          <w:pPr>
            <w:pStyle w:val="12"/>
            <w:tabs>
              <w:tab w:val="right" w:leader="dot" w:pos="9345"/>
            </w:tabs>
            <w:rPr>
              <w:noProof/>
              <w:sz w:val="28"/>
            </w:rPr>
          </w:pPr>
          <w:hyperlink w:anchor="_Toc5042265" w:history="1">
            <w:r w:rsidR="00584DE3">
              <w:rPr>
                <w:rStyle w:val="a9"/>
                <w:noProof/>
                <w:color w:val="auto"/>
                <w:sz w:val="28"/>
              </w:rPr>
              <w:t>4</w:t>
            </w:r>
            <w:r w:rsidR="008D08DE" w:rsidRPr="008D08DE">
              <w:rPr>
                <w:rStyle w:val="a9"/>
                <w:noProof/>
                <w:color w:val="auto"/>
                <w:sz w:val="28"/>
              </w:rPr>
              <w:t xml:space="preserve"> Методические указания по самостоятельной работе</w:t>
            </w:r>
            <w:r w:rsidR="008D08DE" w:rsidRPr="008D08DE">
              <w:rPr>
                <w:noProof/>
                <w:webHidden/>
                <w:sz w:val="28"/>
              </w:rPr>
              <w:tab/>
            </w:r>
            <w:r w:rsidR="00C76417">
              <w:rPr>
                <w:noProof/>
                <w:webHidden/>
                <w:sz w:val="28"/>
              </w:rPr>
              <w:t>6</w:t>
            </w:r>
          </w:hyperlink>
        </w:p>
        <w:p w:rsidR="008D08DE" w:rsidRDefault="008E5B2E">
          <w:pPr>
            <w:pStyle w:val="12"/>
            <w:tabs>
              <w:tab w:val="right" w:leader="dot" w:pos="9345"/>
            </w:tabs>
            <w:rPr>
              <w:noProof/>
              <w:sz w:val="28"/>
            </w:rPr>
          </w:pPr>
          <w:hyperlink w:anchor="_Toc5042268" w:history="1">
            <w:r w:rsidR="005906FA">
              <w:rPr>
                <w:rStyle w:val="a9"/>
                <w:noProof/>
                <w:color w:val="auto"/>
                <w:spacing w:val="7"/>
                <w:sz w:val="28"/>
              </w:rPr>
              <w:t>5</w:t>
            </w:r>
            <w:r w:rsidR="008D08DE" w:rsidRPr="008D08DE">
              <w:rPr>
                <w:rStyle w:val="a9"/>
                <w:noProof/>
                <w:color w:val="auto"/>
                <w:spacing w:val="7"/>
                <w:sz w:val="28"/>
              </w:rPr>
              <w:t xml:space="preserve"> Методические указания по промежуточной аттестации по дисциплине</w:t>
            </w:r>
            <w:r w:rsidR="008D08DE" w:rsidRPr="008D08DE">
              <w:rPr>
                <w:noProof/>
                <w:webHidden/>
                <w:sz w:val="28"/>
              </w:rPr>
              <w:tab/>
            </w:r>
            <w:r w:rsidR="005906FA">
              <w:rPr>
                <w:noProof/>
                <w:webHidden/>
                <w:sz w:val="28"/>
              </w:rPr>
              <w:t>7</w:t>
            </w:r>
          </w:hyperlink>
        </w:p>
        <w:p w:rsidR="00584DE3" w:rsidRPr="00584DE3" w:rsidRDefault="00584DE3" w:rsidP="00584DE3">
          <w:pPr>
            <w:rPr>
              <w:sz w:val="28"/>
              <w:szCs w:val="28"/>
            </w:rPr>
          </w:pPr>
        </w:p>
        <w:p w:rsidR="008D08DE" w:rsidRPr="007A0336" w:rsidRDefault="008D08DE" w:rsidP="00A512D4">
          <w:pPr>
            <w:pStyle w:val="21"/>
            <w:tabs>
              <w:tab w:val="right" w:leader="dot" w:pos="9345"/>
            </w:tabs>
            <w:ind w:left="0"/>
            <w:rPr>
              <w:noProof/>
              <w:sz w:val="28"/>
            </w:rPr>
          </w:pPr>
        </w:p>
        <w:p w:rsidR="008D08DE" w:rsidRDefault="008E5B2E">
          <w:r>
            <w:rPr>
              <w:b/>
              <w:bCs/>
            </w:rPr>
            <w:fldChar w:fldCharType="end"/>
          </w:r>
        </w:p>
      </w:sdtContent>
    </w:sdt>
    <w:p w:rsidR="008D08DE" w:rsidRDefault="008D08DE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7A0336" w:rsidRDefault="007A033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DF3556" w:rsidRDefault="00DF3556"/>
    <w:p w:rsidR="00774670" w:rsidRDefault="00774670"/>
    <w:p w:rsidR="003A7DC4" w:rsidRPr="00C43C52" w:rsidRDefault="007A0336" w:rsidP="00003F9C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2" w:name="_Toc5042258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>1.</w:t>
      </w:r>
      <w:r w:rsidR="00003F9C" w:rsidRPr="00C43C5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Методические указания</w:t>
      </w:r>
      <w:r w:rsidR="003A7DC4" w:rsidRPr="00C43C5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по лекционным занятиям</w:t>
      </w:r>
      <w:bookmarkEnd w:id="2"/>
    </w:p>
    <w:p w:rsidR="008D08DE" w:rsidRPr="00C43C52" w:rsidRDefault="008D08DE" w:rsidP="00003F9C"/>
    <w:p w:rsidR="0013751D" w:rsidRPr="00C43C52" w:rsidRDefault="0013751D" w:rsidP="00003F9C">
      <w:pPr>
        <w:ind w:firstLine="709"/>
        <w:contextualSpacing/>
        <w:jc w:val="both"/>
      </w:pPr>
      <w:r w:rsidRPr="00C43C52">
        <w:t xml:space="preserve">Основная дидактическая цель лекции — обеспечение ориентировочной основы для дальнейшего усвоения учебного материала. 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</w:t>
      </w:r>
    </w:p>
    <w:p w:rsidR="0013751D" w:rsidRPr="00C43C52" w:rsidRDefault="0013751D" w:rsidP="0013751D">
      <w:pPr>
        <w:ind w:firstLine="709"/>
        <w:contextualSpacing/>
        <w:jc w:val="both"/>
      </w:pPr>
      <w:r w:rsidRPr="00C43C52">
        <w:t xml:space="preserve">Следует обращать внимание на акценты, выводы,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F35496" w:rsidRPr="00C43C52" w:rsidRDefault="0013751D" w:rsidP="0013751D">
      <w:pPr>
        <w:ind w:firstLine="709"/>
        <w:contextualSpacing/>
        <w:jc w:val="both"/>
        <w:rPr>
          <w:b/>
          <w:i/>
        </w:rPr>
      </w:pPr>
      <w:r w:rsidRPr="00C43C52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указана в рабочей программе дисциплины:</w:t>
      </w:r>
    </w:p>
    <w:p w:rsidR="00F35496" w:rsidRDefault="00F35496">
      <w:pPr>
        <w:rPr>
          <w:b/>
          <w:i/>
          <w:sz w:val="28"/>
          <w:szCs w:val="28"/>
        </w:rPr>
      </w:pPr>
    </w:p>
    <w:p w:rsidR="0013751D" w:rsidRPr="00BC4F44" w:rsidRDefault="00BA75A2" w:rsidP="008D08DE">
      <w:pPr>
        <w:pStyle w:val="1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3" w:name="_Toc5042259"/>
      <w:r w:rsidRPr="00BC4F44">
        <w:rPr>
          <w:rFonts w:ascii="Times New Roman" w:hAnsi="Times New Roman" w:cs="Times New Roman"/>
          <w:color w:val="000000"/>
          <w:spacing w:val="7"/>
          <w:sz w:val="24"/>
          <w:szCs w:val="24"/>
        </w:rPr>
        <w:t>2</w:t>
      </w:r>
      <w:r w:rsidR="0013751D" w:rsidRPr="00BC4F4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Методические указания по практическим занятиям</w:t>
      </w:r>
      <w:bookmarkEnd w:id="3"/>
    </w:p>
    <w:p w:rsidR="0013751D" w:rsidRPr="00BC4F44" w:rsidRDefault="0013751D">
      <w:pPr>
        <w:rPr>
          <w:b/>
          <w:i/>
        </w:rPr>
      </w:pPr>
    </w:p>
    <w:p w:rsidR="0013751D" w:rsidRPr="00BC4F44" w:rsidRDefault="0013751D" w:rsidP="00BA75A2">
      <w:pPr>
        <w:ind w:firstLine="708"/>
        <w:contextualSpacing/>
        <w:jc w:val="both"/>
      </w:pPr>
      <w:r w:rsidRPr="00BC4F44">
        <w:t>Целью практических занятий является углубление и закрепление теоретических знаний, полученных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:rsidR="0013751D" w:rsidRPr="00BC4F44" w:rsidRDefault="0013751D" w:rsidP="0013751D">
      <w:pPr>
        <w:ind w:firstLine="709"/>
        <w:contextualSpacing/>
        <w:jc w:val="both"/>
      </w:pPr>
      <w:r w:rsidRPr="00BC4F44">
        <w:t>В ходе подготовки к практическому занятию необходимо прочитать кон</w:t>
      </w:r>
      <w:r w:rsidR="00BA75A2" w:rsidRPr="00BC4F44">
        <w:t>спект лекции, изучить ос</w:t>
      </w:r>
      <w:r w:rsidRPr="00BC4F44">
        <w:t>новную литературу, ознакомиться с дополнительной литературой,</w:t>
      </w:r>
      <w:r w:rsidR="00BA75A2" w:rsidRPr="00BC4F44">
        <w:t xml:space="preserve"> выполнить выданные преподавате</w:t>
      </w:r>
      <w:r w:rsidRPr="00BC4F44">
        <w:t>лем практические задания. При этом учесть рекомендации преподава</w:t>
      </w:r>
      <w:r w:rsidR="00BA75A2" w:rsidRPr="00BC4F44">
        <w:t>теля и требования программы. До</w:t>
      </w:r>
      <w:r w:rsidRPr="00BC4F44">
        <w:t>рабатывать свой конспект лекции, делая в нем соответствующие записи из литературы. Желательно при подготовке к практическим занятиям по дисциплине одновременно</w:t>
      </w:r>
      <w:r w:rsidR="00BA75A2" w:rsidRPr="00BC4F44">
        <w:t xml:space="preserve"> использовать несколько источни</w:t>
      </w:r>
      <w:r w:rsidRPr="00BC4F44">
        <w:t>ков, раскрывающих заданные вопросы.</w:t>
      </w:r>
    </w:p>
    <w:p w:rsidR="001538A0" w:rsidRDefault="00BA75A2" w:rsidP="001538A0">
      <w:pPr>
        <w:ind w:firstLine="709"/>
        <w:contextualSpacing/>
        <w:jc w:val="both"/>
      </w:pPr>
      <w:r w:rsidRPr="00BC4F44">
        <w:t xml:space="preserve">Подготовка к семинарскому занятию включает 2 этапа: 1й – </w:t>
      </w:r>
      <w:proofErr w:type="gramStart"/>
      <w:r w:rsidRPr="00BC4F44">
        <w:t>организационный</w:t>
      </w:r>
      <w:proofErr w:type="gramEnd"/>
      <w:r w:rsidRPr="00BC4F44">
        <w:t>; 2й - закрепление и углубление теоретических знаний. На первом этапе студент планирует свою самостоятельную работу, которая включает: - уяснение задания на самостоятельную работу; - подбор рекомендованной литературы; -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  <w:bookmarkStart w:id="4" w:name="_Toc5042260"/>
    </w:p>
    <w:p w:rsidR="00BA75A2" w:rsidRPr="00BC4F44" w:rsidRDefault="00BA75A2" w:rsidP="00003F9C">
      <w:pPr>
        <w:pStyle w:val="1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5" w:name="_Toc5042263"/>
      <w:bookmarkEnd w:id="4"/>
      <w:r w:rsidRPr="00BC4F44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>3 Методические указания по лабораторным работам</w:t>
      </w:r>
      <w:bookmarkEnd w:id="5"/>
    </w:p>
    <w:p w:rsidR="00BA75A2" w:rsidRPr="00BC4F44" w:rsidRDefault="00BA75A2" w:rsidP="00003F9C">
      <w:pPr>
        <w:jc w:val="both"/>
      </w:pPr>
    </w:p>
    <w:p w:rsidR="00BD5724" w:rsidRPr="00BC4F44" w:rsidRDefault="00BA75A2" w:rsidP="00003F9C">
      <w:pPr>
        <w:ind w:firstLine="709"/>
        <w:jc w:val="both"/>
      </w:pPr>
      <w:r w:rsidRPr="00BC4F44">
        <w:t>К основным видам учебных занятий наряду с другими отнесены лабораторные работы</w:t>
      </w:r>
      <w:r w:rsidR="00BD5724" w:rsidRPr="00BC4F44">
        <w:t>, н</w:t>
      </w:r>
      <w:r w:rsidRPr="00BC4F44">
        <w:t xml:space="preserve">аправленные на экспериментальное подтверждение теоретических положений и формирование учебных и профессиональных практических умений они составляют важную часть теоретической и профессиональной практической подготовки учащихся. В процессе лабораторного занятия как вида учебной деятельности обучающиеся выполняют одну или несколько лабораторных работ (заданий) под руководством преподавателя в соответствии с изучаемым содержанием учебного материала. Выполнение лабораторных работ направлено </w:t>
      </w:r>
    </w:p>
    <w:p w:rsidR="00BD5724" w:rsidRPr="00BC4F44" w:rsidRDefault="00BD5724" w:rsidP="00003F9C">
      <w:pPr>
        <w:ind w:firstLine="709"/>
        <w:jc w:val="both"/>
      </w:pPr>
      <w:r w:rsidRPr="00BC4F44">
        <w:t>–</w:t>
      </w:r>
      <w:r w:rsidR="00BA75A2" w:rsidRPr="00BC4F44">
        <w:t xml:space="preserve">на обобщение, систематизацию, углубление, закрепление полученных теоретических знаний по конкретным темам изучаемых дисциплин; </w:t>
      </w:r>
    </w:p>
    <w:p w:rsidR="00BD5724" w:rsidRPr="00BC4F44" w:rsidRDefault="00BA75A2" w:rsidP="00003F9C">
      <w:pPr>
        <w:ind w:firstLine="709"/>
        <w:jc w:val="both"/>
      </w:pPr>
      <w:r w:rsidRPr="00BC4F44">
        <w:t xml:space="preserve">– формирование умений применять полученные знания на практике, реализацию единства интеллектуальной и практической деятельности; </w:t>
      </w:r>
    </w:p>
    <w:p w:rsidR="00BD5724" w:rsidRPr="00BC4F44" w:rsidRDefault="00BA75A2" w:rsidP="00003F9C">
      <w:pPr>
        <w:ind w:firstLine="709"/>
        <w:jc w:val="both"/>
      </w:pPr>
      <w:r w:rsidRPr="00BC4F44">
        <w:t>– р</w:t>
      </w:r>
      <w:r w:rsidR="00BD5724" w:rsidRPr="00BC4F44">
        <w:t>азвитие интеллектуальных умений</w:t>
      </w:r>
      <w:r w:rsidRPr="00BC4F44">
        <w:t xml:space="preserve">: аналитических, проектировочных; конструктивных и др.; </w:t>
      </w:r>
    </w:p>
    <w:p w:rsidR="00BD5724" w:rsidRPr="00BC4F44" w:rsidRDefault="00BA75A2" w:rsidP="00003F9C">
      <w:pPr>
        <w:ind w:firstLine="709"/>
        <w:jc w:val="both"/>
      </w:pPr>
      <w:r w:rsidRPr="00BC4F44">
        <w:t xml:space="preserve">– выработку при решении поставленных задач таких, как самостоятельность, ответственность, точность, творческая инициатива. </w:t>
      </w:r>
    </w:p>
    <w:p w:rsidR="00BD5724" w:rsidRPr="00BC4F44" w:rsidRDefault="00BA75A2" w:rsidP="00003F9C">
      <w:pPr>
        <w:ind w:firstLine="709"/>
        <w:jc w:val="both"/>
      </w:pPr>
      <w:proofErr w:type="gramStart"/>
      <w:r w:rsidRPr="00BC4F44">
        <w:t xml:space="preserve">В соответствии с ведущей дидактической целью, содержанием лабораторных работ могут быть экспериментальная проверка формул, методик расчета, установление и подтверждение закономерностей, ознакомление с методиками проведения экспериментов, установление </w:t>
      </w:r>
      <w:r w:rsidR="00BD5724" w:rsidRPr="00BC4F44">
        <w:t>свойств веществ, и</w:t>
      </w:r>
      <w:r w:rsidRPr="00BC4F44">
        <w:t xml:space="preserve"> качественных и количественных характеристик, наблюдение развития явлений, процессов и др. В ходе выполнения заданий у учащихся формируются практические умения и навыки обращения с различными приборами, установками, лабораторным оборудованием, аппаратурой, а также</w:t>
      </w:r>
      <w:proofErr w:type="gramEnd"/>
      <w:r w:rsidRPr="00BC4F44">
        <w:t xml:space="preserve"> исследовательские 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 Наряду с формированием умений и навыков в процессе выполнения лабораторных работ обобщаются, систематизируются, углубляются и конкретизируются теоретические знания, вырабатывается способность и готовность использовать теоретические знания на практике, развиваются интеллектуальные умения. Состав заданий для лабораторной работы спланирован с расчетом, чтобы за отведенное время они могли быть выполнены качественно большинством учащихся. Необходимыми структурными элементами практической работы, помимо самостоятельной деятельности обучаемых, являются инструктаж, проводимый преподавателем, а также анализ и оценка выполненных работ и степени овладения учащимися запланированными умениями. Выполнению лабораторных работ предшествует проверка знаний, их теоретическая готовность к выполнению задания, проведение с учащимися инструктажа по соблюдению требований техни</w:t>
      </w:r>
      <w:r w:rsidR="00BD5724" w:rsidRPr="00BC4F44">
        <w:t xml:space="preserve">ки безопасности. </w:t>
      </w:r>
    </w:p>
    <w:p w:rsidR="00BD5724" w:rsidRPr="00BC4F44" w:rsidRDefault="00BA75A2" w:rsidP="00003F9C">
      <w:pPr>
        <w:ind w:firstLine="709"/>
        <w:jc w:val="both"/>
      </w:pPr>
      <w:r w:rsidRPr="00BC4F44">
        <w:t>Лабораторные работы выполняются учащимися самостоятельно, однако на начальных этапах, а также при проведении сравнительно нов</w:t>
      </w:r>
      <w:r w:rsidR="00BD5724" w:rsidRPr="00BC4F44">
        <w:t>ых типов самостоятельных работ</w:t>
      </w:r>
      <w:r w:rsidRPr="00BC4F44">
        <w:t xml:space="preserve">. Перед началом каждой из них преподаватель дает пояснения, и работа выполняется фронтально. Для повышения эффективности проведения лабораторных работ требуется: </w:t>
      </w:r>
    </w:p>
    <w:p w:rsidR="00BD5724" w:rsidRPr="00BC4F44" w:rsidRDefault="00BA75A2" w:rsidP="00003F9C">
      <w:pPr>
        <w:ind w:firstLine="709"/>
        <w:jc w:val="both"/>
      </w:pPr>
      <w:r w:rsidRPr="00BC4F44">
        <w:sym w:font="Symbol" w:char="F0B7"/>
      </w:r>
      <w:r w:rsidRPr="00BC4F44">
        <w:t xml:space="preserve"> формирование тематики и заданий лабораторных занятий осуществлять с реально востребованными работами; </w:t>
      </w:r>
    </w:p>
    <w:p w:rsidR="00BD5724" w:rsidRPr="00BC4F44" w:rsidRDefault="00BA75A2" w:rsidP="00003F9C">
      <w:pPr>
        <w:ind w:firstLine="709"/>
        <w:jc w:val="both"/>
      </w:pPr>
      <w:r w:rsidRPr="00BC4F44">
        <w:sym w:font="Symbol" w:char="F0B7"/>
      </w:r>
      <w:r w:rsidRPr="00BC4F44">
        <w:t xml:space="preserve"> подчинение методики проведения лабораторных работ ведущим дидактическим целям, с соответствующими установками </w:t>
      </w:r>
      <w:proofErr w:type="gramStart"/>
      <w:r w:rsidRPr="00BC4F44">
        <w:t>для</w:t>
      </w:r>
      <w:proofErr w:type="gramEnd"/>
      <w:r w:rsidRPr="00BC4F44">
        <w:t xml:space="preserve"> обучаемых;</w:t>
      </w:r>
    </w:p>
    <w:p w:rsidR="00BD5724" w:rsidRPr="00BC4F44" w:rsidRDefault="00BA75A2" w:rsidP="00003F9C">
      <w:pPr>
        <w:ind w:firstLine="709"/>
        <w:jc w:val="both"/>
      </w:pPr>
      <w:r w:rsidRPr="00BC4F44">
        <w:sym w:font="Symbol" w:char="F0B7"/>
      </w:r>
      <w:r w:rsidRPr="00BC4F44">
        <w:t xml:space="preserve"> использование в практике преподавания поисковых лабораторных работ</w:t>
      </w:r>
      <w:r w:rsidR="00BD5724" w:rsidRPr="00BC4F44">
        <w:tab/>
      </w:r>
      <w:r w:rsidRPr="00BC4F44">
        <w:t xml:space="preserve">, построенных на проблемной основе; </w:t>
      </w:r>
    </w:p>
    <w:p w:rsidR="00BD5724" w:rsidRPr="00BC4F44" w:rsidRDefault="00BA75A2" w:rsidP="00003F9C">
      <w:pPr>
        <w:ind w:firstLine="709"/>
        <w:jc w:val="both"/>
      </w:pPr>
      <w:r w:rsidRPr="00BC4F44">
        <w:sym w:font="Symbol" w:char="F0B7"/>
      </w:r>
      <w:r w:rsidRPr="00BC4F44">
        <w:t xml:space="preserve"> применение коллективных и групповых форм работы,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работ; </w:t>
      </w:r>
    </w:p>
    <w:p w:rsidR="00BD5724" w:rsidRPr="00BC4F44" w:rsidRDefault="00BA75A2" w:rsidP="00003F9C">
      <w:pPr>
        <w:ind w:firstLine="709"/>
        <w:jc w:val="both"/>
      </w:pPr>
      <w:r w:rsidRPr="00BC4F44">
        <w:lastRenderedPageBreak/>
        <w:sym w:font="Symbol" w:char="F0B7"/>
      </w:r>
      <w:r w:rsidRPr="00BC4F44">
        <w:t xml:space="preserve"> проведение лабораторных работ на повышенном уровне трудности с включением в них заданий, связанных с выбором </w:t>
      </w:r>
      <w:proofErr w:type="gramStart"/>
      <w:r w:rsidRPr="00BC4F44">
        <w:t>обучаемыми</w:t>
      </w:r>
      <w:proofErr w:type="gramEnd"/>
      <w:r w:rsidRPr="00BC4F44">
        <w:t xml:space="preserve"> условий выполнения работы, конкретизацией целей, самостоятельным отбором необходимого оборудования;</w:t>
      </w:r>
    </w:p>
    <w:p w:rsidR="00BA75A2" w:rsidRPr="00BC4F44" w:rsidRDefault="00BA75A2" w:rsidP="00003F9C">
      <w:pPr>
        <w:ind w:firstLine="709"/>
        <w:jc w:val="both"/>
      </w:pPr>
      <w:r w:rsidRPr="00BC4F44">
        <w:sym w:font="Symbol" w:char="F0B7"/>
      </w:r>
      <w:r w:rsidRPr="00BC4F44">
        <w:t xml:space="preserve"> эффективное использование времени, отводимого на лабораторные работы подбором дополнительных задач и заданий для учащихся, работающих в более быстром темпе.</w:t>
      </w:r>
    </w:p>
    <w:p w:rsidR="00BA75A2" w:rsidRDefault="00BA75A2" w:rsidP="00003F9C">
      <w:pPr>
        <w:ind w:firstLine="709"/>
        <w:jc w:val="both"/>
        <w:rPr>
          <w:sz w:val="28"/>
        </w:rPr>
      </w:pPr>
    </w:p>
    <w:p w:rsidR="00BD5724" w:rsidRPr="00B844F0" w:rsidRDefault="00BD5724" w:rsidP="001538A0">
      <w:pPr>
        <w:pStyle w:val="1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5042265"/>
      <w:r w:rsidRPr="00B844F0">
        <w:rPr>
          <w:rFonts w:ascii="Times New Roman" w:hAnsi="Times New Roman" w:cs="Times New Roman"/>
          <w:color w:val="auto"/>
          <w:sz w:val="24"/>
          <w:szCs w:val="24"/>
        </w:rPr>
        <w:t>4 Методические указания по самостоятельной работе</w:t>
      </w:r>
      <w:bookmarkEnd w:id="6"/>
    </w:p>
    <w:p w:rsidR="00BD5724" w:rsidRPr="00B844F0" w:rsidRDefault="00BD5724" w:rsidP="00BD5724">
      <w:pPr>
        <w:ind w:firstLine="709"/>
        <w:jc w:val="both"/>
      </w:pPr>
    </w:p>
    <w:p w:rsidR="00BD5724" w:rsidRPr="00B844F0" w:rsidRDefault="00BD5724" w:rsidP="00BD5724">
      <w:pPr>
        <w:ind w:firstLine="709"/>
        <w:jc w:val="both"/>
      </w:pPr>
      <w:r w:rsidRPr="00B844F0">
        <w:t xml:space="preserve">Самостоятельная работа обучающихся является важнейшим видом освоения содержания дисциплины, подготовки к </w:t>
      </w:r>
      <w:r w:rsidR="00774670">
        <w:t>практическим занятиям и к экзамену</w:t>
      </w:r>
      <w:r w:rsidRPr="00B844F0">
        <w:t xml:space="preserve">. Сюда же относятся и самостоятельное углубленное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научно-квалификационной работы, практического применения полученных знаний. </w:t>
      </w:r>
      <w:proofErr w:type="gramStart"/>
      <w:r w:rsidRPr="00B844F0">
        <w:t>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</w:t>
      </w:r>
      <w:proofErr w:type="gramEnd"/>
      <w:r w:rsidRPr="00B844F0">
        <w:t xml:space="preserve"> Правильная организация самостоятельных учебных занятий, их систематичность, целесообразное планирование рабочего времени позволяет </w:t>
      </w:r>
      <w:proofErr w:type="gramStart"/>
      <w:r w:rsidRPr="00B844F0">
        <w:t>обучающимся</w:t>
      </w:r>
      <w:proofErr w:type="gramEnd"/>
      <w:r w:rsidRPr="00B844F0">
        <w:t xml:space="preserve"> развивать умения и навыки в усвоении и систематизации приобретаемых знаний, обеспечивать высокий уровень успеваемости в период обучения, получить навыки повышения профессионального уровня. Самостоятельная работа реализуется: </w:t>
      </w:r>
    </w:p>
    <w:p w:rsidR="00BD5724" w:rsidRPr="00B844F0" w:rsidRDefault="00BD5724" w:rsidP="00BD5724">
      <w:pPr>
        <w:ind w:firstLine="709"/>
        <w:jc w:val="both"/>
      </w:pPr>
      <w:r w:rsidRPr="00B844F0">
        <w:t>- непосредственно в процессе аудиторных занятий;</w:t>
      </w:r>
    </w:p>
    <w:p w:rsidR="00BD5724" w:rsidRPr="00B844F0" w:rsidRDefault="00BD5724" w:rsidP="00BD5724">
      <w:pPr>
        <w:ind w:firstLine="709"/>
        <w:jc w:val="both"/>
      </w:pPr>
      <w:r w:rsidRPr="00B844F0">
        <w:t>- на лекциях, практических занятиях;</w:t>
      </w:r>
    </w:p>
    <w:p w:rsidR="00BD5724" w:rsidRPr="00B844F0" w:rsidRDefault="00BD5724" w:rsidP="00BD5724">
      <w:pPr>
        <w:ind w:firstLine="709"/>
        <w:jc w:val="both"/>
      </w:pPr>
      <w:r w:rsidRPr="00B844F0">
        <w:t>- в контакте с преподавателем вне рамок расписания;</w:t>
      </w:r>
    </w:p>
    <w:p w:rsidR="00BD5724" w:rsidRPr="00B844F0" w:rsidRDefault="00BD5724" w:rsidP="00BD5724">
      <w:pPr>
        <w:ind w:firstLine="709"/>
        <w:jc w:val="both"/>
      </w:pPr>
      <w:r w:rsidRPr="00B844F0">
        <w:t xml:space="preserve">- на консультациях по учебным вопросам, в ходе творческих контактов, при ликвидации задолженностей, при выполнении индивидуальных заданий и т.д. </w:t>
      </w:r>
    </w:p>
    <w:p w:rsidR="00BD5724" w:rsidRPr="00B844F0" w:rsidRDefault="00BD5724" w:rsidP="00BD5724">
      <w:pPr>
        <w:ind w:firstLine="709"/>
        <w:jc w:val="both"/>
      </w:pPr>
      <w:r w:rsidRPr="00B844F0">
        <w:t xml:space="preserve">- в библиотеке, дома, на кафедре при выполнении </w:t>
      </w:r>
      <w:proofErr w:type="gramStart"/>
      <w:r w:rsidRPr="00B844F0">
        <w:t>обучающимся</w:t>
      </w:r>
      <w:proofErr w:type="gramEnd"/>
      <w:r w:rsidRPr="00B844F0">
        <w:t xml:space="preserve"> учебных и практических задач. </w:t>
      </w:r>
    </w:p>
    <w:p w:rsidR="00BD5724" w:rsidRPr="00B844F0" w:rsidRDefault="00BD5724" w:rsidP="00BD5724">
      <w:pPr>
        <w:ind w:firstLine="709"/>
        <w:jc w:val="both"/>
      </w:pPr>
      <w:r w:rsidRPr="00B844F0">
        <w:t xml:space="preserve">Самостоятельная работа </w:t>
      </w:r>
      <w:proofErr w:type="gramStart"/>
      <w:r w:rsidRPr="00B844F0">
        <w:t>обучающихся</w:t>
      </w:r>
      <w:proofErr w:type="gramEnd"/>
      <w:r w:rsidRPr="00B844F0">
        <w:t xml:space="preserve"> предполагает следующие виды отчетности: </w:t>
      </w:r>
    </w:p>
    <w:p w:rsidR="00BD5724" w:rsidRPr="00B844F0" w:rsidRDefault="00BD5724" w:rsidP="00BD5724">
      <w:pPr>
        <w:ind w:firstLine="709"/>
        <w:jc w:val="both"/>
      </w:pPr>
      <w:r w:rsidRPr="00B844F0">
        <w:t xml:space="preserve">- подготовку и написание рефератов и курсовых работ на заданные темы, изготовление презентаций; </w:t>
      </w:r>
    </w:p>
    <w:p w:rsidR="00BD5724" w:rsidRPr="00B844F0" w:rsidRDefault="00BD5724" w:rsidP="00BD5724">
      <w:pPr>
        <w:ind w:firstLine="709"/>
        <w:jc w:val="both"/>
      </w:pPr>
      <w:r w:rsidRPr="00B844F0">
        <w:t xml:space="preserve">- выполнение домашних заданий, поиск и отбор информации по отдельным разделам курса в сети Интернет. </w:t>
      </w:r>
    </w:p>
    <w:p w:rsidR="007A0336" w:rsidRDefault="00BD5724" w:rsidP="007A0336">
      <w:pPr>
        <w:ind w:firstLine="709"/>
        <w:jc w:val="both"/>
      </w:pPr>
      <w:r w:rsidRPr="00B844F0">
        <w:t xml:space="preserve">В процессе изучения курса необходимо обратить внимание на самоконтроль знаний.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заданий, которые помещены в конце каждой темы. Для самостоятельного изучения отводятся темы, хорошо разработанные в учебных пособиях, научных монографиях и не могут представлять особенных трудностей при изучении. Эффективным средством </w:t>
      </w:r>
      <w:proofErr w:type="gramStart"/>
      <w:r w:rsidRPr="00B844F0">
        <w:t>осуществления</w:t>
      </w:r>
      <w:proofErr w:type="gramEnd"/>
      <w:r w:rsidRPr="00B844F0">
        <w:t xml:space="preserve"> обучающимся самостоятельной работы является электронная информационно-образовательная среда университета, которая обеспечивает доступ к учебным планам, рабочим программам дисциплин (модулей), практик, к изданиям электронных библиотечных систем.</w:t>
      </w:r>
      <w:bookmarkStart w:id="7" w:name="_Toc5042266"/>
    </w:p>
    <w:p w:rsidR="007A0336" w:rsidRDefault="007A0336" w:rsidP="007A0336">
      <w:pPr>
        <w:ind w:firstLine="709"/>
        <w:jc w:val="both"/>
      </w:pPr>
    </w:p>
    <w:p w:rsidR="007A0336" w:rsidRDefault="007A0336" w:rsidP="007A0336">
      <w:pPr>
        <w:ind w:firstLine="709"/>
        <w:jc w:val="both"/>
      </w:pPr>
    </w:p>
    <w:p w:rsidR="00A97A1C" w:rsidRDefault="00A97A1C" w:rsidP="007A0336">
      <w:pPr>
        <w:ind w:firstLine="709"/>
        <w:jc w:val="both"/>
      </w:pPr>
    </w:p>
    <w:p w:rsidR="00A97A1C" w:rsidRDefault="00A97A1C" w:rsidP="007A0336">
      <w:pPr>
        <w:ind w:firstLine="709"/>
        <w:jc w:val="both"/>
      </w:pPr>
    </w:p>
    <w:bookmarkEnd w:id="7"/>
    <w:p w:rsidR="000F1BCD" w:rsidRPr="00B844F0" w:rsidRDefault="00626DF0" w:rsidP="008D08DE">
      <w:pPr>
        <w:pStyle w:val="1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b w:val="0"/>
          <w:i/>
        </w:rPr>
        <w:lastRenderedPageBreak/>
        <w:tab/>
      </w:r>
      <w:bookmarkStart w:id="8" w:name="_Toc5042268"/>
      <w:r w:rsidR="005906FA">
        <w:rPr>
          <w:rFonts w:ascii="Times New Roman" w:hAnsi="Times New Roman" w:cs="Times New Roman"/>
          <w:color w:val="auto"/>
          <w:spacing w:val="7"/>
          <w:sz w:val="24"/>
          <w:szCs w:val="24"/>
        </w:rPr>
        <w:t>5</w:t>
      </w:r>
      <w:r w:rsidR="000F1BCD" w:rsidRPr="00B844F0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Методические указания по промежуточной аттестации по дисциплине</w:t>
      </w:r>
      <w:bookmarkEnd w:id="8"/>
    </w:p>
    <w:p w:rsidR="00BA75A2" w:rsidRPr="00B844F0" w:rsidRDefault="00BA75A2" w:rsidP="000F1BCD">
      <w:pPr>
        <w:rPr>
          <w:b/>
          <w:i/>
        </w:rPr>
      </w:pPr>
    </w:p>
    <w:p w:rsidR="000F1BCD" w:rsidRPr="00B844F0" w:rsidRDefault="000F1BCD" w:rsidP="000F1BCD">
      <w:pPr>
        <w:ind w:firstLine="709"/>
        <w:jc w:val="both"/>
      </w:pPr>
      <w:r w:rsidRPr="00B844F0">
        <w:t xml:space="preserve">Общие положении Промежуточная аттестация является основной формой контроля учебной работы </w:t>
      </w:r>
      <w:proofErr w:type="gramStart"/>
      <w:r w:rsidRPr="00B844F0">
        <w:t>обучающихся</w:t>
      </w:r>
      <w:proofErr w:type="gramEnd"/>
      <w:r w:rsidRPr="00B844F0">
        <w:t xml:space="preserve">. Промежуточная аттестация оценивает результат учебной деятельности </w:t>
      </w:r>
      <w:proofErr w:type="gramStart"/>
      <w:r w:rsidRPr="00B844F0">
        <w:t>обучающихся</w:t>
      </w:r>
      <w:proofErr w:type="gramEnd"/>
      <w:r w:rsidRPr="00B844F0">
        <w:t xml:space="preserve"> – за семестр. Основными формами </w:t>
      </w:r>
      <w:proofErr w:type="gramStart"/>
      <w:r w:rsidRPr="00B844F0">
        <w:t>промежуточной аттестации, определяемой ФГОС являются</w:t>
      </w:r>
      <w:proofErr w:type="gramEnd"/>
      <w:r w:rsidRPr="00B844F0">
        <w:t xml:space="preserve">: </w:t>
      </w:r>
    </w:p>
    <w:p w:rsidR="000F1BCD" w:rsidRPr="00B844F0" w:rsidRDefault="000F1BCD" w:rsidP="000F1BCD">
      <w:pPr>
        <w:ind w:firstLine="709"/>
        <w:jc w:val="both"/>
      </w:pPr>
      <w:r w:rsidRPr="00B844F0">
        <w:sym w:font="Symbol" w:char="F0B7"/>
      </w:r>
      <w:r w:rsidRPr="00B844F0">
        <w:t xml:space="preserve"> экзамен по отдельной дисциплине; </w:t>
      </w:r>
    </w:p>
    <w:p w:rsidR="000F1BCD" w:rsidRPr="00B844F0" w:rsidRDefault="000F1BCD" w:rsidP="000F1BCD">
      <w:pPr>
        <w:ind w:firstLine="709"/>
        <w:jc w:val="both"/>
      </w:pPr>
      <w:r w:rsidRPr="00B844F0">
        <w:sym w:font="Symbol" w:char="F0B7"/>
      </w:r>
      <w:r w:rsidRPr="00B844F0">
        <w:t xml:space="preserve"> зачет по отдельной дисциплине; </w:t>
      </w:r>
    </w:p>
    <w:p w:rsidR="000F1BCD" w:rsidRPr="00B844F0" w:rsidRDefault="000F1BCD" w:rsidP="000F1BCD">
      <w:pPr>
        <w:ind w:firstLine="709"/>
        <w:jc w:val="both"/>
      </w:pPr>
      <w:r w:rsidRPr="00B844F0">
        <w:sym w:font="Symbol" w:char="F0B7"/>
      </w:r>
      <w:r w:rsidRPr="00B844F0">
        <w:t xml:space="preserve"> дифференцированный зачет. </w:t>
      </w:r>
    </w:p>
    <w:p w:rsidR="00F35496" w:rsidRPr="00B844F0" w:rsidRDefault="000F1BCD" w:rsidP="000F1BCD">
      <w:pPr>
        <w:ind w:firstLine="709"/>
        <w:jc w:val="both"/>
      </w:pPr>
      <w:r w:rsidRPr="00B844F0">
        <w:t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При освоении О</w:t>
      </w:r>
      <w:r w:rsidR="003C7790" w:rsidRPr="00B844F0">
        <w:t>О</w:t>
      </w:r>
      <w:r w:rsidRPr="00B844F0">
        <w:t>П рекомендуется применять – зачеты (в том числе дифференцированные зачеты с выставлением балльных отметок) и экзамены (в</w:t>
      </w:r>
      <w:r w:rsidR="003C7790" w:rsidRPr="00B844F0">
        <w:t xml:space="preserve"> том числе экзамены по каждому </w:t>
      </w:r>
      <w:r w:rsidRPr="00B844F0">
        <w:t xml:space="preserve"> модулю без выставления балльных отметок). Промежуточная аттестация профессиональных модулей (учебных дисциплин) может проводиться непосредственно после завершения осв</w:t>
      </w:r>
      <w:r w:rsidR="003C7790" w:rsidRPr="00B844F0">
        <w:t xml:space="preserve">оения программ </w:t>
      </w:r>
      <w:r w:rsidRPr="00B844F0">
        <w:t>модулей и/или учебных дисциплин, а также (по выбору образовательного учреждения) после изучения междисциплинарных дисциплин и прохождения разных видов практики в составе профессионального модуля. Промежуточная аттестация в форме зачета или дифференцированного зачета проводится за счѐт часов, отведенных на освоение соответствующей учебной дисциплины или профессионального модуля. Промежуточная аттестация в форме экзамена проводится в день, освобождений от других форм учебной нагрузки.</w:t>
      </w:r>
    </w:p>
    <w:p w:rsidR="003C7790" w:rsidRPr="00B844F0" w:rsidRDefault="003C7790" w:rsidP="000F1BCD">
      <w:pPr>
        <w:ind w:firstLine="709"/>
        <w:jc w:val="both"/>
      </w:pPr>
      <w:r w:rsidRPr="00B844F0">
        <w:t xml:space="preserve">Промежуточная аттестация обеспечивает оперативное управление учебной деятельностью </w:t>
      </w:r>
      <w:proofErr w:type="gramStart"/>
      <w:r w:rsidRPr="00B844F0">
        <w:t>обучающихся</w:t>
      </w:r>
      <w:proofErr w:type="gramEnd"/>
      <w:r w:rsidRPr="00B844F0">
        <w:t xml:space="preserve"> и ее корректировку и проводится с целью определения: </w:t>
      </w:r>
    </w:p>
    <w:p w:rsidR="003C7790" w:rsidRPr="00B844F0" w:rsidRDefault="003C7790" w:rsidP="000F1BCD">
      <w:pPr>
        <w:ind w:firstLine="709"/>
        <w:jc w:val="both"/>
      </w:pPr>
      <w:r w:rsidRPr="00B844F0">
        <w:sym w:font="Symbol" w:char="F0B7"/>
      </w:r>
      <w:r w:rsidRPr="00B844F0">
        <w:t xml:space="preserve"> соответствия уровня и качества подготовки бакалавра (магистра);</w:t>
      </w:r>
    </w:p>
    <w:p w:rsidR="003C7790" w:rsidRPr="00B844F0" w:rsidRDefault="003C7790" w:rsidP="000F1BCD">
      <w:pPr>
        <w:ind w:firstLine="709"/>
        <w:jc w:val="both"/>
      </w:pPr>
      <w:r w:rsidRPr="00B844F0">
        <w:sym w:font="Symbol" w:char="F0B7"/>
      </w:r>
      <w:r w:rsidRPr="00B844F0">
        <w:t xml:space="preserve"> полноты и прочности теоретических знаний по дисциплине или ряду дисциплин; </w:t>
      </w:r>
    </w:p>
    <w:p w:rsidR="003C7790" w:rsidRPr="00B844F0" w:rsidRDefault="003C7790" w:rsidP="000F1BCD">
      <w:pPr>
        <w:ind w:firstLine="709"/>
        <w:jc w:val="both"/>
      </w:pPr>
      <w:r w:rsidRPr="00B844F0">
        <w:sym w:font="Symbol" w:char="F0B7"/>
      </w:r>
      <w:proofErr w:type="spellStart"/>
      <w:r w:rsidRPr="00B844F0">
        <w:t>сформированности</w:t>
      </w:r>
      <w:proofErr w:type="spellEnd"/>
      <w:r w:rsidRPr="00B844F0">
        <w:t xml:space="preserve"> умений применять полученные теоретические знания при решении практических задач; </w:t>
      </w:r>
    </w:p>
    <w:p w:rsidR="000F1BCD" w:rsidRDefault="003C7790" w:rsidP="00A97A1C">
      <w:pPr>
        <w:ind w:firstLine="709"/>
        <w:jc w:val="both"/>
      </w:pPr>
      <w:r w:rsidRPr="00B844F0">
        <w:sym w:font="Symbol" w:char="F0B7"/>
      </w:r>
      <w:r w:rsidRPr="00B844F0">
        <w:t xml:space="preserve"> определения умений самостоятельной работы с учебно-нормативной литературой. </w:t>
      </w:r>
    </w:p>
    <w:p w:rsidR="00584DE3" w:rsidRDefault="00584DE3" w:rsidP="00BA0C12">
      <w:pPr>
        <w:tabs>
          <w:tab w:val="left" w:pos="360"/>
        </w:tabs>
        <w:ind w:left="709" w:hanging="709"/>
        <w:jc w:val="both"/>
        <w:rPr>
          <w:rFonts w:eastAsia="Calibri"/>
          <w:b/>
          <w:bCs/>
          <w:sz w:val="28"/>
        </w:rPr>
      </w:pPr>
      <w:bookmarkStart w:id="9" w:name="_Toc445844540"/>
    </w:p>
    <w:bookmarkEnd w:id="9"/>
    <w:p w:rsidR="00D950CD" w:rsidRPr="006B1049" w:rsidRDefault="00D950CD" w:rsidP="00BA0C12">
      <w:pPr>
        <w:pStyle w:val="ReportMain"/>
        <w:keepNext/>
        <w:suppressAutoHyphens/>
        <w:ind w:firstLine="709"/>
        <w:jc w:val="both"/>
        <w:outlineLvl w:val="1"/>
        <w:rPr>
          <w:i/>
        </w:rPr>
      </w:pPr>
    </w:p>
    <w:sectPr w:rsidR="00D950CD" w:rsidRPr="006B1049" w:rsidSect="00C43C52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8A0" w:rsidRDefault="001538A0" w:rsidP="00E01DB3">
      <w:r>
        <w:separator/>
      </w:r>
    </w:p>
  </w:endnote>
  <w:endnote w:type="continuationSeparator" w:id="1">
    <w:p w:rsidR="001538A0" w:rsidRDefault="001538A0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5009670"/>
      <w:docPartObj>
        <w:docPartGallery w:val="Page Numbers (Bottom of Page)"/>
        <w:docPartUnique/>
      </w:docPartObj>
    </w:sdtPr>
    <w:sdtContent>
      <w:p w:rsidR="001538A0" w:rsidRDefault="008E5B2E">
        <w:pPr>
          <w:pStyle w:val="a7"/>
          <w:jc w:val="right"/>
        </w:pPr>
        <w:r>
          <w:fldChar w:fldCharType="begin"/>
        </w:r>
        <w:r w:rsidR="001538A0">
          <w:instrText>PAGE   \* MERGEFORMAT</w:instrText>
        </w:r>
        <w:r>
          <w:fldChar w:fldCharType="separate"/>
        </w:r>
        <w:r w:rsidR="006C1B0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538A0" w:rsidRPr="00BC2C1C" w:rsidRDefault="001538A0" w:rsidP="00DD7136">
    <w:pPr>
      <w:pStyle w:val="ReportMain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8A0" w:rsidRDefault="001538A0" w:rsidP="00E01DB3">
      <w:r>
        <w:separator/>
      </w:r>
    </w:p>
  </w:footnote>
  <w:footnote w:type="continuationSeparator" w:id="1">
    <w:p w:rsidR="001538A0" w:rsidRDefault="001538A0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51E8"/>
    <w:multiLevelType w:val="hybridMultilevel"/>
    <w:tmpl w:val="2C5AC3B2"/>
    <w:lvl w:ilvl="0" w:tplc="79AC25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4345F"/>
    <w:multiLevelType w:val="hybridMultilevel"/>
    <w:tmpl w:val="B28AE6E2"/>
    <w:lvl w:ilvl="0" w:tplc="289E85FC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D0F01D54">
      <w:start w:val="1"/>
      <w:numFmt w:val="decimal"/>
      <w:lvlText w:val="%2."/>
      <w:lvlJc w:val="left"/>
      <w:pPr>
        <w:tabs>
          <w:tab w:val="num" w:pos="1656"/>
        </w:tabs>
        <w:ind w:left="1656" w:hanging="1095"/>
      </w:pPr>
    </w:lvl>
    <w:lvl w:ilvl="2" w:tplc="0419001B">
      <w:start w:val="1"/>
      <w:numFmt w:val="lowerRoman"/>
      <w:lvlText w:val="%3."/>
      <w:lvlJc w:val="right"/>
      <w:pPr>
        <w:tabs>
          <w:tab w:val="num" w:pos="1641"/>
        </w:tabs>
        <w:ind w:left="164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53278"/>
    <w:multiLevelType w:val="hybridMultilevel"/>
    <w:tmpl w:val="A37A31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745F4F"/>
    <w:multiLevelType w:val="hybridMultilevel"/>
    <w:tmpl w:val="44ECA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A3BA6"/>
    <w:multiLevelType w:val="hybridMultilevel"/>
    <w:tmpl w:val="2C5AC3B2"/>
    <w:lvl w:ilvl="0" w:tplc="79AC25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E4B8D"/>
    <w:multiLevelType w:val="hybridMultilevel"/>
    <w:tmpl w:val="32345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9754040"/>
    <w:multiLevelType w:val="hybridMultilevel"/>
    <w:tmpl w:val="1EB2D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32B96"/>
    <w:multiLevelType w:val="hybridMultilevel"/>
    <w:tmpl w:val="BC58E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05FBB"/>
    <w:multiLevelType w:val="hybridMultilevel"/>
    <w:tmpl w:val="8774F7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36E035E"/>
    <w:multiLevelType w:val="hybridMultilevel"/>
    <w:tmpl w:val="CF989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80855"/>
    <w:multiLevelType w:val="hybridMultilevel"/>
    <w:tmpl w:val="C41A8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03F9C"/>
    <w:rsid w:val="000310FD"/>
    <w:rsid w:val="0005632C"/>
    <w:rsid w:val="00061F57"/>
    <w:rsid w:val="000D23A6"/>
    <w:rsid w:val="000D40E4"/>
    <w:rsid w:val="000F1BCD"/>
    <w:rsid w:val="0013751D"/>
    <w:rsid w:val="001538A0"/>
    <w:rsid w:val="00181537"/>
    <w:rsid w:val="001E3C09"/>
    <w:rsid w:val="00244A8D"/>
    <w:rsid w:val="002F58F5"/>
    <w:rsid w:val="00341690"/>
    <w:rsid w:val="00376ADD"/>
    <w:rsid w:val="003A7DC4"/>
    <w:rsid w:val="003B0992"/>
    <w:rsid w:val="003C2C64"/>
    <w:rsid w:val="003C7790"/>
    <w:rsid w:val="0040005F"/>
    <w:rsid w:val="004269E2"/>
    <w:rsid w:val="00437213"/>
    <w:rsid w:val="00491396"/>
    <w:rsid w:val="0051290D"/>
    <w:rsid w:val="0052101F"/>
    <w:rsid w:val="00582395"/>
    <w:rsid w:val="00584DE3"/>
    <w:rsid w:val="005906FA"/>
    <w:rsid w:val="00626DF0"/>
    <w:rsid w:val="00676805"/>
    <w:rsid w:val="00691AB7"/>
    <w:rsid w:val="006B1049"/>
    <w:rsid w:val="006C1B05"/>
    <w:rsid w:val="00774670"/>
    <w:rsid w:val="007A0336"/>
    <w:rsid w:val="007F0A60"/>
    <w:rsid w:val="008D08DE"/>
    <w:rsid w:val="008E5B2E"/>
    <w:rsid w:val="009C4572"/>
    <w:rsid w:val="00A22803"/>
    <w:rsid w:val="00A230C9"/>
    <w:rsid w:val="00A512D4"/>
    <w:rsid w:val="00A97A1C"/>
    <w:rsid w:val="00AD1472"/>
    <w:rsid w:val="00B844F0"/>
    <w:rsid w:val="00BA0C12"/>
    <w:rsid w:val="00BA75A2"/>
    <w:rsid w:val="00BC4F44"/>
    <w:rsid w:val="00BD5724"/>
    <w:rsid w:val="00C25187"/>
    <w:rsid w:val="00C43C52"/>
    <w:rsid w:val="00C76417"/>
    <w:rsid w:val="00CC13BF"/>
    <w:rsid w:val="00D26839"/>
    <w:rsid w:val="00D533CD"/>
    <w:rsid w:val="00D950CD"/>
    <w:rsid w:val="00DD7136"/>
    <w:rsid w:val="00DF3556"/>
    <w:rsid w:val="00E01DB3"/>
    <w:rsid w:val="00E26196"/>
    <w:rsid w:val="00E47349"/>
    <w:rsid w:val="00E97EEF"/>
    <w:rsid w:val="00EB3A91"/>
    <w:rsid w:val="00EC4854"/>
    <w:rsid w:val="00F35496"/>
    <w:rsid w:val="00F42332"/>
    <w:rsid w:val="00FC54B7"/>
    <w:rsid w:val="00FF0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0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8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626DF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626D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08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08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8D08DE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D08DE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8D08D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8D08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08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список с точками"/>
    <w:basedOn w:val="a"/>
    <w:rsid w:val="00C43C5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">
    <w:name w:val="Body Text Indent"/>
    <w:basedOn w:val="a"/>
    <w:link w:val="af0"/>
    <w:rsid w:val="00B844F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844F0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таблицы"/>
    <w:basedOn w:val="a"/>
    <w:rsid w:val="00B844F0"/>
    <w:pPr>
      <w:suppressLineNumber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0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8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626DF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626D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08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08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8D08DE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D08DE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8D08D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8D08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08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4FC56-13F8-406E-91C6-46D163E7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19</cp:revision>
  <cp:lastPrinted>2019-04-02T04:26:00Z</cp:lastPrinted>
  <dcterms:created xsi:type="dcterms:W3CDTF">2019-04-01T15:26:00Z</dcterms:created>
  <dcterms:modified xsi:type="dcterms:W3CDTF">2022-04-07T04:15:00Z</dcterms:modified>
</cp:coreProperties>
</file>