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04C495" w14:textId="77777777" w:rsidR="00B570FF" w:rsidRPr="00B570FF" w:rsidRDefault="00B570FF" w:rsidP="00B570FF">
      <w:pPr>
        <w:autoSpaceDE w:val="0"/>
        <w:autoSpaceDN w:val="0"/>
        <w:adjustRightInd w:val="0"/>
        <w:spacing w:after="200" w:line="360" w:lineRule="auto"/>
        <w:jc w:val="right"/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</w:pPr>
      <w:r w:rsidRPr="00B570FF"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14:paraId="55F666B0" w14:textId="77777777" w:rsidR="00B570FF" w:rsidRPr="00B570FF" w:rsidRDefault="00B570FF" w:rsidP="00B570FF">
      <w:pPr>
        <w:spacing w:after="0" w:line="270" w:lineRule="exact"/>
        <w:ind w:right="1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 России</w:t>
      </w:r>
    </w:p>
    <w:p w14:paraId="68CE509E" w14:textId="77777777" w:rsidR="00B570FF" w:rsidRPr="00B570FF" w:rsidRDefault="00B570FF" w:rsidP="00B570FF">
      <w:pPr>
        <w:spacing w:after="0" w:line="270" w:lineRule="exact"/>
        <w:ind w:right="1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F79FB4" w14:textId="77777777" w:rsidR="00B570FF" w:rsidRPr="00B570FF" w:rsidRDefault="00B570FF" w:rsidP="00B570FF">
      <w:pPr>
        <w:spacing w:after="0" w:line="322" w:lineRule="exact"/>
        <w:ind w:right="1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2FB6A238" w14:textId="77777777" w:rsidR="00B570FF" w:rsidRPr="00B570FF" w:rsidRDefault="00B570FF" w:rsidP="00B570FF">
      <w:pPr>
        <w:spacing w:after="0" w:line="322" w:lineRule="exact"/>
        <w:ind w:right="1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14:paraId="0C7A126B" w14:textId="77777777" w:rsidR="00B570FF" w:rsidRPr="00B570FF" w:rsidRDefault="00B570FF" w:rsidP="00B570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213EB4" w14:textId="77777777" w:rsidR="00B570FF" w:rsidRPr="00B570FF" w:rsidRDefault="00B570FF" w:rsidP="00B570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6F6333" w14:textId="77777777" w:rsidR="00B570FF" w:rsidRPr="00B570FF" w:rsidRDefault="00B570FF" w:rsidP="00B57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государственного и муниципального управления</w:t>
      </w:r>
    </w:p>
    <w:p w14:paraId="1C3D4CE8" w14:textId="77777777" w:rsidR="00B570FF" w:rsidRPr="00B570FF" w:rsidRDefault="00B570FF" w:rsidP="00B57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BC2EA7" w14:textId="77777777" w:rsidR="00B570FF" w:rsidRPr="00B570FF" w:rsidRDefault="00B570FF" w:rsidP="00B570FF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56BCB9" w14:textId="77777777" w:rsidR="00B570FF" w:rsidRPr="00B570FF" w:rsidRDefault="00B570FF" w:rsidP="00B57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92C905" w14:textId="77777777" w:rsidR="00B570FF" w:rsidRPr="00B570FF" w:rsidRDefault="00B570FF" w:rsidP="00B570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70FF">
        <w:rPr>
          <w:rFonts w:ascii="Times New Roman" w:eastAsia="Calibri" w:hAnsi="Times New Roman" w:cs="Times New Roman"/>
          <w:sz w:val="28"/>
          <w:szCs w:val="28"/>
        </w:rPr>
        <w:t>Методические указания по организации самостоятельной работы обучающихся  по дисциплине «</w:t>
      </w:r>
      <w:r w:rsidRPr="00B570FF">
        <w:rPr>
          <w:rFonts w:ascii="Times New Roman" w:eastAsia="Calibri" w:hAnsi="Times New Roman" w:cs="Times New Roman"/>
          <w:i/>
          <w:sz w:val="28"/>
          <w:szCs w:val="28"/>
        </w:rPr>
        <w:t>Этика государственной и муниципальной службы»</w:t>
      </w:r>
    </w:p>
    <w:p w14:paraId="1836870E" w14:textId="77777777" w:rsidR="00B570FF" w:rsidRPr="00B570FF" w:rsidRDefault="00B570FF" w:rsidP="00B570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7EE7ED70" w14:textId="77777777" w:rsidR="00B570FF" w:rsidRPr="00B570FF" w:rsidRDefault="00B570FF" w:rsidP="00B57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2E3C82" w14:textId="68D24772" w:rsidR="00177318" w:rsidRDefault="00177318" w:rsidP="00177318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</w:t>
      </w:r>
      <w:r w:rsidR="0014604E">
        <w:rPr>
          <w:i/>
          <w:sz w:val="24"/>
        </w:rPr>
        <w:t>6</w:t>
      </w:r>
      <w:bookmarkStart w:id="0" w:name="_GoBack"/>
      <w:bookmarkEnd w:id="0"/>
      <w:r>
        <w:rPr>
          <w:i/>
          <w:sz w:val="24"/>
        </w:rPr>
        <w:t xml:space="preserve">.1 </w:t>
      </w:r>
      <w:bookmarkStart w:id="1" w:name="_Hlk72578889"/>
      <w:r>
        <w:rPr>
          <w:i/>
          <w:sz w:val="24"/>
        </w:rPr>
        <w:t>Этика государственной и муниципальной службы</w:t>
      </w:r>
      <w:bookmarkEnd w:id="1"/>
      <w:r>
        <w:rPr>
          <w:i/>
          <w:sz w:val="24"/>
        </w:rPr>
        <w:t>»</w:t>
      </w:r>
    </w:p>
    <w:p w14:paraId="4CD402A5" w14:textId="77777777" w:rsidR="00177318" w:rsidRDefault="00177318" w:rsidP="00177318">
      <w:pPr>
        <w:pStyle w:val="ReportHead"/>
        <w:suppressAutoHyphens/>
        <w:rPr>
          <w:sz w:val="24"/>
        </w:rPr>
      </w:pPr>
    </w:p>
    <w:p w14:paraId="7C764F5A" w14:textId="77777777" w:rsidR="00177318" w:rsidRDefault="00177318" w:rsidP="0017731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1CF209C" w14:textId="77777777" w:rsidR="00177318" w:rsidRDefault="00177318" w:rsidP="0017731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6222F6AF" w14:textId="77777777" w:rsidR="00177318" w:rsidRDefault="00177318" w:rsidP="0017731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25E74A2" w14:textId="77777777" w:rsidR="00177318" w:rsidRDefault="00177318" w:rsidP="001773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38.03.04 Государственное и муниципальное управление</w:t>
      </w:r>
    </w:p>
    <w:p w14:paraId="2CAD5B9F" w14:textId="77777777" w:rsidR="00177318" w:rsidRDefault="00177318" w:rsidP="0017731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1A0A47A" w14:textId="77777777" w:rsidR="00177318" w:rsidRDefault="00177318" w:rsidP="001773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Государственная и муниципальная служба</w:t>
      </w:r>
    </w:p>
    <w:p w14:paraId="5AD29B42" w14:textId="77777777" w:rsidR="00177318" w:rsidRDefault="00177318" w:rsidP="0017731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C9B22FE" w14:textId="77777777" w:rsidR="00177318" w:rsidRDefault="00177318" w:rsidP="00177318">
      <w:pPr>
        <w:pStyle w:val="ReportHead"/>
        <w:suppressAutoHyphens/>
        <w:rPr>
          <w:sz w:val="24"/>
        </w:rPr>
      </w:pPr>
    </w:p>
    <w:p w14:paraId="469A5951" w14:textId="77777777" w:rsidR="00177318" w:rsidRDefault="00177318" w:rsidP="0017731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2A61599C" w14:textId="77777777" w:rsidR="00177318" w:rsidRDefault="00177318" w:rsidP="001773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3B77FB3" w14:textId="77777777" w:rsidR="00177318" w:rsidRDefault="00177318" w:rsidP="0017731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61AAE18C" w14:textId="4B55ABD1" w:rsidR="00177318" w:rsidRDefault="005B4070" w:rsidP="001773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Очно-заочная</w:t>
      </w:r>
    </w:p>
    <w:p w14:paraId="6732B382" w14:textId="77777777" w:rsidR="00B570FF" w:rsidRPr="00B570FF" w:rsidRDefault="00B570FF" w:rsidP="00B57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1D7698" w14:textId="77777777" w:rsidR="00B570FF" w:rsidRPr="00B570FF" w:rsidRDefault="00B570FF" w:rsidP="00B57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5B5C11" w14:textId="77777777" w:rsidR="00B570FF" w:rsidRPr="00B570FF" w:rsidRDefault="00B570FF" w:rsidP="00B57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E7D083" w14:textId="77777777" w:rsidR="00B570FF" w:rsidRPr="00B570FF" w:rsidRDefault="00B570FF" w:rsidP="00B57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3737B7" w14:textId="77777777" w:rsidR="00B570FF" w:rsidRPr="00B570FF" w:rsidRDefault="00B570FF" w:rsidP="00B57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61205A" w14:textId="77777777" w:rsidR="00B570FF" w:rsidRPr="00B570FF" w:rsidRDefault="00B570FF" w:rsidP="00B57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22F15D" w14:textId="77777777" w:rsidR="00B570FF" w:rsidRPr="00B570FF" w:rsidRDefault="00B570FF" w:rsidP="00B57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92605E" w14:textId="77777777" w:rsidR="00B570FF" w:rsidRPr="00B570FF" w:rsidRDefault="00B570FF" w:rsidP="00B57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87B8FD" w14:textId="77777777" w:rsidR="00B570FF" w:rsidRPr="00B570FF" w:rsidRDefault="00B570FF" w:rsidP="00B57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D0764A" w14:textId="77777777" w:rsidR="00B570FF" w:rsidRPr="00B570FF" w:rsidRDefault="00B570FF" w:rsidP="00B57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14:paraId="3F56B296" w14:textId="092C5ABE" w:rsidR="00B570FF" w:rsidRPr="00B570FF" w:rsidRDefault="00B570FF" w:rsidP="00B57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E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7C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7C0E0170" w14:textId="77777777" w:rsidR="00B570FF" w:rsidRPr="00B570FF" w:rsidRDefault="00B570FF" w:rsidP="00B57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5A1F39" w14:textId="77777777" w:rsidR="00B570FF" w:rsidRPr="00B570FF" w:rsidRDefault="00B570FF" w:rsidP="00B570FF">
      <w:pPr>
        <w:spacing w:after="905" w:line="270" w:lineRule="exact"/>
        <w:ind w:right="440" w:firstLine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6C9929" w14:textId="77777777" w:rsidR="00B570FF" w:rsidRPr="00B570FF" w:rsidRDefault="00B570FF" w:rsidP="00B570FF">
      <w:pPr>
        <w:spacing w:after="0" w:line="240" w:lineRule="auto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B570FF">
        <w:rPr>
          <w:rFonts w:ascii="Times New Roman" w:eastAsia="Calibri" w:hAnsi="Times New Roman" w:cs="Times New Roman"/>
          <w:color w:val="000000"/>
          <w:sz w:val="27"/>
          <w:szCs w:val="27"/>
        </w:rPr>
        <w:lastRenderedPageBreak/>
        <w:t>Составители</w:t>
      </w:r>
      <w:r w:rsidRPr="00B570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________________________ Лавренко Е.А.</w:t>
      </w:r>
    </w:p>
    <w:p w14:paraId="4D3C905C" w14:textId="77777777" w:rsidR="00B570FF" w:rsidRPr="00B570FF" w:rsidRDefault="00B570FF" w:rsidP="00B570FF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B570FF">
        <w:rPr>
          <w:rFonts w:ascii="Times New Roman" w:eastAsia="Calibri" w:hAnsi="Times New Roman" w:cs="Times New Roman"/>
          <w:sz w:val="28"/>
        </w:rPr>
        <w:t xml:space="preserve"> </w:t>
      </w:r>
    </w:p>
    <w:p w14:paraId="277B0ACA" w14:textId="77777777" w:rsidR="00B570FF" w:rsidRPr="00B570FF" w:rsidRDefault="00B570FF" w:rsidP="00B570FF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0DC4B1E1" w14:textId="77777777" w:rsidR="000F7F69" w:rsidRDefault="00B570FF" w:rsidP="000F7F69">
      <w:pPr>
        <w:spacing w:after="0" w:line="240" w:lineRule="auto"/>
        <w:jc w:val="both"/>
        <w:rPr>
          <w:rFonts w:eastAsia="Calibri"/>
          <w:color w:val="000000"/>
          <w:sz w:val="28"/>
          <w:szCs w:val="28"/>
        </w:rPr>
      </w:pPr>
      <w:r w:rsidRPr="00B570FF">
        <w:rPr>
          <w:rFonts w:ascii="Times New Roman" w:eastAsia="Calibri" w:hAnsi="Times New Roman" w:cs="Times New Roman"/>
          <w:sz w:val="28"/>
          <w:szCs w:val="28"/>
        </w:rPr>
        <w:t>Методические указания по организации самостоятельной работы обучающихся  по дисциплине «</w:t>
      </w:r>
      <w:r w:rsidRPr="00B570FF">
        <w:rPr>
          <w:rFonts w:ascii="Times New Roman" w:eastAsia="Calibri" w:hAnsi="Times New Roman" w:cs="Times New Roman"/>
          <w:i/>
          <w:sz w:val="28"/>
          <w:szCs w:val="28"/>
        </w:rPr>
        <w:t xml:space="preserve">Этика государственной и муниципальной службы» </w:t>
      </w:r>
      <w:r w:rsidRPr="00B570FF">
        <w:rPr>
          <w:rFonts w:ascii="Times New Roman" w:eastAsia="Calibri" w:hAnsi="Times New Roman" w:cs="Times New Roman"/>
          <w:color w:val="000000"/>
          <w:sz w:val="28"/>
          <w:szCs w:val="28"/>
        </w:rPr>
        <w:t>рассмотрены и одобрены на заседании кафедры государственного и муниципального управления</w:t>
      </w:r>
      <w:r w:rsidR="000F7F69">
        <w:rPr>
          <w:rFonts w:eastAsia="Calibri"/>
          <w:color w:val="000000"/>
          <w:sz w:val="28"/>
          <w:szCs w:val="28"/>
        </w:rPr>
        <w:t xml:space="preserve">,  </w:t>
      </w:r>
      <w:r w:rsidR="000F7F69" w:rsidRPr="000F7F6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протокол № </w:t>
      </w:r>
      <w:r w:rsidR="000F7F69" w:rsidRPr="000F7F69">
        <w:rPr>
          <w:rFonts w:ascii="Times New Roman" w:hAnsi="Times New Roman" w:cs="Times New Roman"/>
          <w:sz w:val="28"/>
          <w:szCs w:val="28"/>
        </w:rPr>
        <w:t>23 от "14" февраля 2022 г.</w:t>
      </w:r>
    </w:p>
    <w:p w14:paraId="3659BA67" w14:textId="4DE8B6DD" w:rsidR="00B570FF" w:rsidRPr="00B570FF" w:rsidRDefault="00B570FF" w:rsidP="00B570F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570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2B50E526" w14:textId="77777777" w:rsidR="00B570FF" w:rsidRPr="00B570FF" w:rsidRDefault="00B570FF" w:rsidP="00B570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5973B393" w14:textId="77777777" w:rsidR="00B570FF" w:rsidRPr="00B570FF" w:rsidRDefault="00B570FF" w:rsidP="00B570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46BD0743" w14:textId="77777777" w:rsidR="00B570FF" w:rsidRPr="00B570FF" w:rsidRDefault="00B570FF" w:rsidP="00B570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5CCC6EA7" w14:textId="77777777" w:rsidR="00B570FF" w:rsidRPr="00B570FF" w:rsidRDefault="00B570FF" w:rsidP="00B570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29BDEA4A" w14:textId="77777777" w:rsidR="00B570FF" w:rsidRPr="00B570FF" w:rsidRDefault="00B570FF" w:rsidP="00B570FF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B570FF">
        <w:rPr>
          <w:rFonts w:ascii="Times New Roman" w:eastAsia="Calibri" w:hAnsi="Times New Roman" w:cs="Times New Roman"/>
          <w:color w:val="000000"/>
          <w:sz w:val="27"/>
          <w:szCs w:val="27"/>
        </w:rPr>
        <w:t>Заведующий кафедрой ________________________ М.А. Троянская</w:t>
      </w:r>
    </w:p>
    <w:p w14:paraId="24C19A98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8FA6AD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C409F9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517176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5789D6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2A13F0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724F9E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664614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BBCBB7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8FE20F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B21457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96748B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1A1CF9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E43A52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F4C239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EA1A4F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F813CD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FCBF8A" w14:textId="77777777" w:rsid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B618C6" w14:textId="001C6935" w:rsidR="00CD2DE7" w:rsidRPr="00CD2DE7" w:rsidRDefault="00CD2DE7" w:rsidP="00CD2DE7">
      <w:pPr>
        <w:jc w:val="both"/>
        <w:rPr>
          <w:rFonts w:ascii="Times New Roman" w:hAnsi="Times New Roman" w:cs="Times New Roman"/>
          <w:sz w:val="24"/>
          <w:szCs w:val="24"/>
        </w:rPr>
      </w:pPr>
      <w:r w:rsidRPr="00CD2DE7">
        <w:rPr>
          <w:rFonts w:ascii="Times New Roman" w:hAnsi="Times New Roman" w:cs="Times New Roman"/>
          <w:sz w:val="24"/>
          <w:szCs w:val="24"/>
        </w:rPr>
        <w:t>Методические указания являются приложением к рабочей программе по дисциплине «</w:t>
      </w:r>
      <w:r w:rsidRPr="00CD2DE7">
        <w:rPr>
          <w:rFonts w:ascii="Times New Roman" w:hAnsi="Times New Roman" w:cs="Times New Roman"/>
          <w:i/>
          <w:sz w:val="24"/>
          <w:szCs w:val="24"/>
        </w:rPr>
        <w:t>Этика государственной и муниципальной службы</w:t>
      </w:r>
      <w:r w:rsidRPr="00CD2DE7">
        <w:rPr>
          <w:rFonts w:ascii="Times New Roman" w:hAnsi="Times New Roman" w:cs="Times New Roman"/>
          <w:sz w:val="24"/>
          <w:szCs w:val="24"/>
        </w:rPr>
        <w:t>», зарегистрированной в ЦИТ под учетным номером __________.</w:t>
      </w:r>
    </w:p>
    <w:tbl>
      <w:tblPr>
        <w:tblW w:w="4946" w:type="pct"/>
        <w:tblLook w:val="01E0" w:firstRow="1" w:lastRow="1" w:firstColumn="1" w:lastColumn="1" w:noHBand="0" w:noVBand="0"/>
      </w:tblPr>
      <w:tblGrid>
        <w:gridCol w:w="481"/>
        <w:gridCol w:w="8436"/>
        <w:gridCol w:w="551"/>
      </w:tblGrid>
      <w:tr w:rsidR="00B570FF" w:rsidRPr="00B570FF" w14:paraId="51BA6C8C" w14:textId="77777777" w:rsidTr="00B570FF">
        <w:trPr>
          <w:trHeight w:val="271"/>
        </w:trPr>
        <w:tc>
          <w:tcPr>
            <w:tcW w:w="254" w:type="pct"/>
          </w:tcPr>
          <w:p w14:paraId="10DB2615" w14:textId="0C1C3E31" w:rsidR="00B570FF" w:rsidRPr="00B570FF" w:rsidRDefault="00CD2DE7" w:rsidP="00B57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br w:type="page"/>
            </w:r>
            <w:r w:rsidR="00B570FF" w:rsidRPr="00B570FF">
              <w:rPr>
                <w:rFonts w:ascii="Times New Roman" w:eastAsia="Times New Roman" w:hAnsi="Times New Roman" w:cs="Times New Roman"/>
                <w:bCs/>
                <w:lang w:eastAsia="ru-RU"/>
              </w:rPr>
              <w:br w:type="page"/>
            </w:r>
          </w:p>
        </w:tc>
        <w:tc>
          <w:tcPr>
            <w:tcW w:w="4455" w:type="pct"/>
          </w:tcPr>
          <w:p w14:paraId="4250B1BF" w14:textId="77777777" w:rsidR="00B570FF" w:rsidRPr="00B570FF" w:rsidRDefault="00B570FF" w:rsidP="00B57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pct"/>
          </w:tcPr>
          <w:p w14:paraId="2CBFB61E" w14:textId="77777777" w:rsidR="00B570FF" w:rsidRPr="00B570FF" w:rsidRDefault="00B570FF" w:rsidP="00B57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0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sdt>
      <w:sdtPr>
        <w:rPr>
          <w:rFonts w:ascii="Times New Roman" w:eastAsia="Times New Roman" w:hAnsi="Times New Roman" w:cs="Times New Roman"/>
          <w:sz w:val="28"/>
          <w:szCs w:val="28"/>
          <w:lang w:eastAsia="ru-RU"/>
        </w:rPr>
        <w:id w:val="525142615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77E313EB" w14:textId="77777777" w:rsidR="00B570FF" w:rsidRPr="00B570FF" w:rsidRDefault="00B570FF" w:rsidP="00B570FF">
          <w:pPr>
            <w:keepNext/>
            <w:keepLines/>
            <w:spacing w:before="240" w:after="0"/>
            <w:jc w:val="center"/>
            <w:rPr>
              <w:rFonts w:ascii="Times New Roman" w:eastAsiaTheme="majorEastAsia" w:hAnsi="Times New Roman" w:cs="Times New Roman"/>
              <w:sz w:val="28"/>
              <w:szCs w:val="28"/>
              <w:lang w:eastAsia="ru-RU"/>
            </w:rPr>
          </w:pPr>
          <w:r w:rsidRPr="00B570F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                                            </w:t>
          </w:r>
          <w:r w:rsidRPr="00B570FF">
            <w:rPr>
              <w:rFonts w:ascii="Times New Roman" w:eastAsiaTheme="majorEastAsia" w:hAnsi="Times New Roman" w:cs="Times New Roman"/>
              <w:sz w:val="28"/>
              <w:szCs w:val="28"/>
              <w:lang w:eastAsia="ru-RU"/>
            </w:rPr>
            <w:t>Содержание                                                            с.</w:t>
          </w:r>
        </w:p>
        <w:p w14:paraId="5D800F23" w14:textId="77777777" w:rsidR="00B570FF" w:rsidRPr="00B570FF" w:rsidRDefault="00B570FF" w:rsidP="00B570FF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14:paraId="07B0F2B0" w14:textId="37B5C8E6" w:rsidR="00CD2DE7" w:rsidRDefault="00B570FF">
          <w:pPr>
            <w:pStyle w:val="1"/>
            <w:tabs>
              <w:tab w:val="right" w:leader="dot" w:pos="9345"/>
            </w:tabs>
            <w:rPr>
              <w:noProof/>
            </w:rPr>
          </w:pPr>
          <w:r w:rsidRPr="00B570F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fldChar w:fldCharType="begin"/>
          </w:r>
          <w:r w:rsidRPr="00B570F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instrText xml:space="preserve"> TOC \o "1-3" \h \z \u </w:instrText>
          </w:r>
          <w:r w:rsidRPr="00B570FF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fldChar w:fldCharType="separate"/>
          </w:r>
          <w:hyperlink w:anchor="_Toc72578970" w:history="1">
            <w:r w:rsidR="00CD2DE7" w:rsidRPr="00C00D3A">
              <w:rPr>
                <w:rStyle w:val="a5"/>
                <w:rFonts w:ascii="Times New Roman" w:eastAsiaTheme="majorEastAsia" w:hAnsi="Times New Roman" w:cs="Times New Roman"/>
                <w:b/>
                <w:noProof/>
                <w:lang w:eastAsia="ru-RU"/>
              </w:rPr>
              <w:t>1 Общие методические указания</w:t>
            </w:r>
            <w:r w:rsidR="00CD2DE7">
              <w:rPr>
                <w:noProof/>
                <w:webHidden/>
              </w:rPr>
              <w:tab/>
            </w:r>
            <w:r w:rsidR="00CD2DE7">
              <w:rPr>
                <w:noProof/>
                <w:webHidden/>
              </w:rPr>
              <w:fldChar w:fldCharType="begin"/>
            </w:r>
            <w:r w:rsidR="00CD2DE7">
              <w:rPr>
                <w:noProof/>
                <w:webHidden/>
              </w:rPr>
              <w:instrText xml:space="preserve"> PAGEREF _Toc72578970 \h </w:instrText>
            </w:r>
            <w:r w:rsidR="00CD2DE7">
              <w:rPr>
                <w:noProof/>
                <w:webHidden/>
              </w:rPr>
            </w:r>
            <w:r w:rsidR="00CD2DE7">
              <w:rPr>
                <w:noProof/>
                <w:webHidden/>
              </w:rPr>
              <w:fldChar w:fldCharType="separate"/>
            </w:r>
            <w:r w:rsidR="00CD2DE7">
              <w:rPr>
                <w:noProof/>
                <w:webHidden/>
              </w:rPr>
              <w:t>4</w:t>
            </w:r>
            <w:r w:rsidR="00CD2DE7">
              <w:rPr>
                <w:noProof/>
                <w:webHidden/>
              </w:rPr>
              <w:fldChar w:fldCharType="end"/>
            </w:r>
          </w:hyperlink>
        </w:p>
        <w:p w14:paraId="2A5B0582" w14:textId="63417BB7" w:rsidR="00CD2DE7" w:rsidRDefault="009E68BD">
          <w:pPr>
            <w:pStyle w:val="1"/>
            <w:tabs>
              <w:tab w:val="right" w:leader="dot" w:pos="9345"/>
            </w:tabs>
            <w:rPr>
              <w:noProof/>
            </w:rPr>
          </w:pPr>
          <w:hyperlink w:anchor="_Toc72578971" w:history="1">
            <w:r w:rsidR="00CD2DE7" w:rsidRPr="00C00D3A">
              <w:rPr>
                <w:rStyle w:val="a5"/>
                <w:rFonts w:ascii="Times New Roman" w:eastAsiaTheme="majorEastAsia" w:hAnsi="Times New Roman" w:cs="Times New Roman"/>
                <w:b/>
                <w:noProof/>
                <w:lang w:eastAsia="ru-RU"/>
              </w:rPr>
              <w:t>2 Тесты и задания по разделам дисциплины «Этика государственной и муниципальной службы»</w:t>
            </w:r>
            <w:r w:rsidR="00CD2DE7">
              <w:rPr>
                <w:noProof/>
                <w:webHidden/>
              </w:rPr>
              <w:tab/>
            </w:r>
            <w:r w:rsidR="00CD2DE7">
              <w:rPr>
                <w:noProof/>
                <w:webHidden/>
              </w:rPr>
              <w:fldChar w:fldCharType="begin"/>
            </w:r>
            <w:r w:rsidR="00CD2DE7">
              <w:rPr>
                <w:noProof/>
                <w:webHidden/>
              </w:rPr>
              <w:instrText xml:space="preserve"> PAGEREF _Toc72578971 \h </w:instrText>
            </w:r>
            <w:r w:rsidR="00CD2DE7">
              <w:rPr>
                <w:noProof/>
                <w:webHidden/>
              </w:rPr>
            </w:r>
            <w:r w:rsidR="00CD2DE7">
              <w:rPr>
                <w:noProof/>
                <w:webHidden/>
              </w:rPr>
              <w:fldChar w:fldCharType="separate"/>
            </w:r>
            <w:r w:rsidR="00CD2DE7">
              <w:rPr>
                <w:noProof/>
                <w:webHidden/>
              </w:rPr>
              <w:t>6</w:t>
            </w:r>
            <w:r w:rsidR="00CD2DE7">
              <w:rPr>
                <w:noProof/>
                <w:webHidden/>
              </w:rPr>
              <w:fldChar w:fldCharType="end"/>
            </w:r>
          </w:hyperlink>
        </w:p>
        <w:p w14:paraId="00EF0F37" w14:textId="6DBFF26B" w:rsidR="00CD2DE7" w:rsidRDefault="009E68BD">
          <w:pPr>
            <w:pStyle w:val="1"/>
            <w:tabs>
              <w:tab w:val="right" w:leader="dot" w:pos="9345"/>
            </w:tabs>
            <w:rPr>
              <w:noProof/>
            </w:rPr>
          </w:pPr>
          <w:hyperlink w:anchor="_Toc72578972" w:history="1">
            <w:r w:rsidR="00CD2DE7" w:rsidRPr="00C00D3A">
              <w:rPr>
                <w:rStyle w:val="a5"/>
                <w:rFonts w:ascii="Times New Roman" w:eastAsiaTheme="majorEastAsia" w:hAnsi="Times New Roman" w:cs="Times New Roman"/>
                <w:b/>
                <w:bCs/>
                <w:noProof/>
                <w:lang w:eastAsia="ru-RU"/>
              </w:rPr>
              <w:t xml:space="preserve">3 </w:t>
            </w:r>
            <w:r w:rsidR="00CD2DE7" w:rsidRPr="00C00D3A">
              <w:rPr>
                <w:rStyle w:val="a5"/>
                <w:rFonts w:ascii="Times New Roman" w:eastAsiaTheme="majorEastAsia" w:hAnsi="Times New Roman" w:cs="Times New Roman"/>
                <w:b/>
                <w:noProof/>
                <w:lang w:eastAsia="ru-RU"/>
              </w:rPr>
              <w:t>Оценка самостоятельной работы обучающихся</w:t>
            </w:r>
            <w:r w:rsidR="00CD2DE7">
              <w:rPr>
                <w:noProof/>
                <w:webHidden/>
              </w:rPr>
              <w:tab/>
            </w:r>
            <w:r w:rsidR="00CD2DE7">
              <w:rPr>
                <w:noProof/>
                <w:webHidden/>
              </w:rPr>
              <w:fldChar w:fldCharType="begin"/>
            </w:r>
            <w:r w:rsidR="00CD2DE7">
              <w:rPr>
                <w:noProof/>
                <w:webHidden/>
              </w:rPr>
              <w:instrText xml:space="preserve"> PAGEREF _Toc72578972 \h </w:instrText>
            </w:r>
            <w:r w:rsidR="00CD2DE7">
              <w:rPr>
                <w:noProof/>
                <w:webHidden/>
              </w:rPr>
            </w:r>
            <w:r w:rsidR="00CD2DE7">
              <w:rPr>
                <w:noProof/>
                <w:webHidden/>
              </w:rPr>
              <w:fldChar w:fldCharType="separate"/>
            </w:r>
            <w:r w:rsidR="00CD2DE7">
              <w:rPr>
                <w:noProof/>
                <w:webHidden/>
              </w:rPr>
              <w:t>22</w:t>
            </w:r>
            <w:r w:rsidR="00CD2DE7">
              <w:rPr>
                <w:noProof/>
                <w:webHidden/>
              </w:rPr>
              <w:fldChar w:fldCharType="end"/>
            </w:r>
          </w:hyperlink>
        </w:p>
        <w:p w14:paraId="6E27734A" w14:textId="36C6754F" w:rsidR="00CD2DE7" w:rsidRDefault="009E68BD">
          <w:pPr>
            <w:pStyle w:val="1"/>
            <w:tabs>
              <w:tab w:val="right" w:leader="dot" w:pos="9345"/>
            </w:tabs>
            <w:rPr>
              <w:noProof/>
            </w:rPr>
          </w:pPr>
          <w:hyperlink w:anchor="_Toc72578973" w:history="1">
            <w:r w:rsidR="00CD2DE7" w:rsidRPr="00C00D3A">
              <w:rPr>
                <w:rStyle w:val="a5"/>
                <w:rFonts w:ascii="Times New Roman" w:eastAsiaTheme="majorEastAsia" w:hAnsi="Times New Roman" w:cs="Times New Roman"/>
                <w:b/>
                <w:noProof/>
                <w:lang w:eastAsia="ru-RU"/>
              </w:rPr>
              <w:t>Список использованных источников</w:t>
            </w:r>
            <w:r w:rsidR="00CD2DE7">
              <w:rPr>
                <w:noProof/>
                <w:webHidden/>
              </w:rPr>
              <w:tab/>
            </w:r>
            <w:r w:rsidR="00CD2DE7">
              <w:rPr>
                <w:noProof/>
                <w:webHidden/>
              </w:rPr>
              <w:fldChar w:fldCharType="begin"/>
            </w:r>
            <w:r w:rsidR="00CD2DE7">
              <w:rPr>
                <w:noProof/>
                <w:webHidden/>
              </w:rPr>
              <w:instrText xml:space="preserve"> PAGEREF _Toc72578973 \h </w:instrText>
            </w:r>
            <w:r w:rsidR="00CD2DE7">
              <w:rPr>
                <w:noProof/>
                <w:webHidden/>
              </w:rPr>
            </w:r>
            <w:r w:rsidR="00CD2DE7">
              <w:rPr>
                <w:noProof/>
                <w:webHidden/>
              </w:rPr>
              <w:fldChar w:fldCharType="separate"/>
            </w:r>
            <w:r w:rsidR="00CD2DE7">
              <w:rPr>
                <w:noProof/>
                <w:webHidden/>
              </w:rPr>
              <w:t>23</w:t>
            </w:r>
            <w:r w:rsidR="00CD2DE7">
              <w:rPr>
                <w:noProof/>
                <w:webHidden/>
              </w:rPr>
              <w:fldChar w:fldCharType="end"/>
            </w:r>
          </w:hyperlink>
        </w:p>
        <w:p w14:paraId="7A7ED491" w14:textId="09C71181" w:rsidR="00CD2DE7" w:rsidRDefault="009E68BD">
          <w:pPr>
            <w:pStyle w:val="2"/>
            <w:tabs>
              <w:tab w:val="right" w:leader="dot" w:pos="9345"/>
            </w:tabs>
            <w:rPr>
              <w:noProof/>
            </w:rPr>
          </w:pPr>
          <w:hyperlink w:anchor="_Toc72578974" w:history="1">
            <w:r w:rsidR="00CD2DE7" w:rsidRPr="00C00D3A">
              <w:rPr>
                <w:rStyle w:val="a5"/>
                <w:rFonts w:ascii="Times New Roman" w:eastAsia="Calibri" w:hAnsi="Times New Roman" w:cs="Times New Roman"/>
                <w:b/>
                <w:noProof/>
              </w:rPr>
              <w:t>1 Основная литература</w:t>
            </w:r>
            <w:r w:rsidR="00CD2DE7">
              <w:rPr>
                <w:noProof/>
                <w:webHidden/>
              </w:rPr>
              <w:tab/>
            </w:r>
            <w:r w:rsidR="00CD2DE7">
              <w:rPr>
                <w:noProof/>
                <w:webHidden/>
              </w:rPr>
              <w:fldChar w:fldCharType="begin"/>
            </w:r>
            <w:r w:rsidR="00CD2DE7">
              <w:rPr>
                <w:noProof/>
                <w:webHidden/>
              </w:rPr>
              <w:instrText xml:space="preserve"> PAGEREF _Toc72578974 \h </w:instrText>
            </w:r>
            <w:r w:rsidR="00CD2DE7">
              <w:rPr>
                <w:noProof/>
                <w:webHidden/>
              </w:rPr>
            </w:r>
            <w:r w:rsidR="00CD2DE7">
              <w:rPr>
                <w:noProof/>
                <w:webHidden/>
              </w:rPr>
              <w:fldChar w:fldCharType="separate"/>
            </w:r>
            <w:r w:rsidR="00CD2DE7">
              <w:rPr>
                <w:noProof/>
                <w:webHidden/>
              </w:rPr>
              <w:t>23</w:t>
            </w:r>
            <w:r w:rsidR="00CD2DE7">
              <w:rPr>
                <w:noProof/>
                <w:webHidden/>
              </w:rPr>
              <w:fldChar w:fldCharType="end"/>
            </w:r>
          </w:hyperlink>
        </w:p>
        <w:p w14:paraId="6EADBFA0" w14:textId="7BA37EE4" w:rsidR="00CD2DE7" w:rsidRDefault="009E68BD">
          <w:pPr>
            <w:pStyle w:val="1"/>
            <w:tabs>
              <w:tab w:val="right" w:leader="dot" w:pos="9345"/>
            </w:tabs>
            <w:rPr>
              <w:noProof/>
            </w:rPr>
          </w:pPr>
          <w:hyperlink w:anchor="_Toc72578975" w:history="1">
            <w:r w:rsidR="00CD2DE7" w:rsidRPr="00C00D3A">
              <w:rPr>
                <w:rStyle w:val="a5"/>
                <w:rFonts w:ascii="Times New Roman" w:eastAsiaTheme="majorEastAsia" w:hAnsi="Times New Roman" w:cs="Times New Roman"/>
                <w:b/>
                <w:noProof/>
                <w:lang w:eastAsia="ru-RU"/>
              </w:rPr>
              <w:t>2 Дополнительная литература</w:t>
            </w:r>
            <w:r w:rsidR="00CD2DE7">
              <w:rPr>
                <w:noProof/>
                <w:webHidden/>
              </w:rPr>
              <w:tab/>
            </w:r>
            <w:r w:rsidR="00CD2DE7">
              <w:rPr>
                <w:noProof/>
                <w:webHidden/>
              </w:rPr>
              <w:fldChar w:fldCharType="begin"/>
            </w:r>
            <w:r w:rsidR="00CD2DE7">
              <w:rPr>
                <w:noProof/>
                <w:webHidden/>
              </w:rPr>
              <w:instrText xml:space="preserve"> PAGEREF _Toc72578975 \h </w:instrText>
            </w:r>
            <w:r w:rsidR="00CD2DE7">
              <w:rPr>
                <w:noProof/>
                <w:webHidden/>
              </w:rPr>
            </w:r>
            <w:r w:rsidR="00CD2DE7">
              <w:rPr>
                <w:noProof/>
                <w:webHidden/>
              </w:rPr>
              <w:fldChar w:fldCharType="separate"/>
            </w:r>
            <w:r w:rsidR="00CD2DE7">
              <w:rPr>
                <w:noProof/>
                <w:webHidden/>
              </w:rPr>
              <w:t>23</w:t>
            </w:r>
            <w:r w:rsidR="00CD2DE7">
              <w:rPr>
                <w:noProof/>
                <w:webHidden/>
              </w:rPr>
              <w:fldChar w:fldCharType="end"/>
            </w:r>
          </w:hyperlink>
        </w:p>
        <w:p w14:paraId="1A9D4E32" w14:textId="2BA0A060" w:rsidR="00CD2DE7" w:rsidRDefault="009E68BD">
          <w:pPr>
            <w:pStyle w:val="2"/>
            <w:tabs>
              <w:tab w:val="right" w:leader="dot" w:pos="9345"/>
            </w:tabs>
            <w:rPr>
              <w:noProof/>
            </w:rPr>
          </w:pPr>
          <w:hyperlink w:anchor="_Toc72578976" w:history="1">
            <w:r w:rsidR="00CD2DE7" w:rsidRPr="00C00D3A">
              <w:rPr>
                <w:rStyle w:val="a5"/>
                <w:rFonts w:ascii="Times New Roman" w:eastAsia="Calibri" w:hAnsi="Times New Roman" w:cs="Times New Roman"/>
                <w:b/>
                <w:noProof/>
              </w:rPr>
              <w:t>3 Интернет-ресурсы</w:t>
            </w:r>
            <w:r w:rsidR="00CD2DE7">
              <w:rPr>
                <w:noProof/>
                <w:webHidden/>
              </w:rPr>
              <w:tab/>
            </w:r>
            <w:r w:rsidR="00CD2DE7">
              <w:rPr>
                <w:noProof/>
                <w:webHidden/>
              </w:rPr>
              <w:fldChar w:fldCharType="begin"/>
            </w:r>
            <w:r w:rsidR="00CD2DE7">
              <w:rPr>
                <w:noProof/>
                <w:webHidden/>
              </w:rPr>
              <w:instrText xml:space="preserve"> PAGEREF _Toc72578976 \h </w:instrText>
            </w:r>
            <w:r w:rsidR="00CD2DE7">
              <w:rPr>
                <w:noProof/>
                <w:webHidden/>
              </w:rPr>
            </w:r>
            <w:r w:rsidR="00CD2DE7">
              <w:rPr>
                <w:noProof/>
                <w:webHidden/>
              </w:rPr>
              <w:fldChar w:fldCharType="separate"/>
            </w:r>
            <w:r w:rsidR="00CD2DE7">
              <w:rPr>
                <w:noProof/>
                <w:webHidden/>
              </w:rPr>
              <w:t>25</w:t>
            </w:r>
            <w:r w:rsidR="00CD2DE7">
              <w:rPr>
                <w:noProof/>
                <w:webHidden/>
              </w:rPr>
              <w:fldChar w:fldCharType="end"/>
            </w:r>
          </w:hyperlink>
        </w:p>
        <w:p w14:paraId="1EE3E678" w14:textId="1FCD8B63" w:rsidR="00B570FF" w:rsidRPr="00B570FF" w:rsidRDefault="00B570FF" w:rsidP="00B570FF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B570FF"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  <w:fldChar w:fldCharType="end"/>
          </w:r>
        </w:p>
      </w:sdtContent>
    </w:sdt>
    <w:p w14:paraId="280D4B28" w14:textId="77777777" w:rsidR="00B570FF" w:rsidRPr="00B570FF" w:rsidRDefault="00B570FF" w:rsidP="00B570F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0914E6" w14:textId="77777777" w:rsidR="00B570FF" w:rsidRPr="00B570FF" w:rsidRDefault="00B570FF" w:rsidP="00B570FF">
      <w:pPr>
        <w:tabs>
          <w:tab w:val="left" w:pos="6345"/>
        </w:tabs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74738D73" w14:textId="77777777" w:rsidR="00B570FF" w:rsidRPr="00B570FF" w:rsidRDefault="00B570FF" w:rsidP="00B570FF">
      <w:pPr>
        <w:tabs>
          <w:tab w:val="left" w:pos="6345"/>
        </w:tabs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0066313" w14:textId="77777777" w:rsidR="00B570FF" w:rsidRPr="00B570FF" w:rsidRDefault="00B570FF" w:rsidP="00B570FF">
      <w:pPr>
        <w:keepNext/>
        <w:keepLines/>
        <w:spacing w:before="240" w:after="0" w:line="240" w:lineRule="auto"/>
        <w:ind w:firstLine="709"/>
        <w:outlineLvl w:val="0"/>
        <w:rPr>
          <w:rFonts w:ascii="Times New Roman" w:eastAsiaTheme="majorEastAsia" w:hAnsi="Times New Roman" w:cs="Times New Roman"/>
          <w:b/>
          <w:sz w:val="32"/>
          <w:szCs w:val="32"/>
          <w:lang w:eastAsia="ru-RU"/>
        </w:rPr>
      </w:pPr>
      <w:bookmarkStart w:id="2" w:name="_Toc72578970"/>
      <w:r w:rsidRPr="00B570FF">
        <w:rPr>
          <w:rFonts w:ascii="Times New Roman" w:eastAsiaTheme="majorEastAsia" w:hAnsi="Times New Roman" w:cs="Times New Roman"/>
          <w:b/>
          <w:sz w:val="32"/>
          <w:szCs w:val="32"/>
          <w:lang w:eastAsia="ru-RU"/>
        </w:rPr>
        <w:t>1 Общие методические указания</w:t>
      </w:r>
      <w:bookmarkEnd w:id="2"/>
    </w:p>
    <w:p w14:paraId="601391C3" w14:textId="77777777" w:rsidR="00B570FF" w:rsidRPr="00B570FF" w:rsidRDefault="00B570FF" w:rsidP="00B57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CBD914" w14:textId="77777777" w:rsidR="00B570FF" w:rsidRPr="00B570FF" w:rsidRDefault="00B570FF" w:rsidP="00B570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53BC0A" w14:textId="77777777" w:rsidR="00B570FF" w:rsidRPr="00B570FF" w:rsidRDefault="00B570FF" w:rsidP="00B570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Методические указания по организации самостоятельной работы по дисциплине 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«Этика государственной и муниципальной службы» </w:t>
      </w: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обучающихся по направлению подготовки 38.03.04 Государственное и муниципальное управление:</w:t>
      </w:r>
    </w:p>
    <w:p w14:paraId="4361BB6D" w14:textId="77777777" w:rsidR="00B570FF" w:rsidRPr="00B570FF" w:rsidRDefault="00B570FF" w:rsidP="00B570FF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num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Выполняется в соответствии с рабочей программой.</w:t>
      </w:r>
    </w:p>
    <w:p w14:paraId="17601EBD" w14:textId="77777777" w:rsidR="00B570FF" w:rsidRPr="00B570FF" w:rsidRDefault="00B570FF" w:rsidP="00B570FF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num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одной из форм реализации проведения образовательного процесса.</w:t>
      </w:r>
    </w:p>
    <w:p w14:paraId="5D87FFD7" w14:textId="77777777" w:rsidR="00B570FF" w:rsidRPr="00B570FF" w:rsidRDefault="00B570FF" w:rsidP="00B570FF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num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Служит способом осуществления контроля самостоятельной подготовки обучающегося по уровню усвоения, пройденного теоретического и практического материала.</w:t>
      </w:r>
    </w:p>
    <w:p w14:paraId="456ECA60" w14:textId="77777777" w:rsidR="00B570FF" w:rsidRPr="00B570FF" w:rsidRDefault="00B570FF" w:rsidP="00B570FF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num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систему взаимосвязи в учебном процессе различных экономических дисциплин: стратегическое управление муниципальным образованием, социальное-планирование, теория управления и других.</w:t>
      </w:r>
    </w:p>
    <w:p w14:paraId="46569499" w14:textId="77777777" w:rsidR="00B570FF" w:rsidRPr="00B570FF" w:rsidRDefault="00B570FF" w:rsidP="00B570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при подготовке к занятиям самостоятельно должен показать знание теоретических и практических проблем по дисциплине «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Этика </w:t>
      </w: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 и муниципальной службы».</w:t>
      </w:r>
    </w:p>
    <w:p w14:paraId="028F959E" w14:textId="77777777" w:rsidR="00B570FF" w:rsidRPr="00B570FF" w:rsidRDefault="00B570FF" w:rsidP="00B570F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освоения дисциплины «Этика государственной и муниципальной службы» является - рассмотрение основных вопросов этики в сфере управления, в частности в сфере государственной и муниципальной службы, раскрытие основных вопросов морали и этики применительно к этим областям и управлению в целом, анализ современной ситуации по основным этически сложным темам, а также пути их решения и снижения остроты восприятия их обществом.</w:t>
      </w:r>
    </w:p>
    <w:p w14:paraId="596B6E51" w14:textId="77777777" w:rsidR="00B570FF" w:rsidRPr="00B570FF" w:rsidRDefault="00B570FF" w:rsidP="00B570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Задачами методических указаний по организации самостоятельной работы обучающихся по дисциплине «Этика государственной и муниципальной службы» являются освоение навыков:</w:t>
      </w:r>
    </w:p>
    <w:p w14:paraId="097401CF" w14:textId="77777777" w:rsidR="00B570FF" w:rsidRPr="00B570FF" w:rsidRDefault="00B570FF" w:rsidP="00B570F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знания требований профессиональной этики и готовностью поступать в соответствии с этими требованиями; </w:t>
      </w:r>
    </w:p>
    <w:p w14:paraId="4276074A" w14:textId="77777777" w:rsidR="00B570FF" w:rsidRPr="00B570FF" w:rsidRDefault="00B570FF" w:rsidP="00B570F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знания базовых ценностей мировой культуры и готовностью опираться на них в своей профессиональной деятельности, личностном и общекультурном развитии; </w:t>
      </w:r>
    </w:p>
    <w:p w14:paraId="4502785A" w14:textId="77777777" w:rsidR="00B570FF" w:rsidRPr="00B570FF" w:rsidRDefault="00B570FF" w:rsidP="00B570F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понимания содержания, смысла, основных целей, социальной значимости профессии государственного и муниципального управления, стремление к улучшению этого понимания через использование знаний в своей деятельности; </w:t>
      </w:r>
    </w:p>
    <w:p w14:paraId="0ACFDFB4" w14:textId="77777777" w:rsidR="00B570FF" w:rsidRPr="00B570FF" w:rsidRDefault="00B570FF" w:rsidP="00B570F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способности и готовности к личностному и профессиональному самосовершенствованию, саморазвитию, саморегулированию, самоорганизации, самоконтролю, к расширению границ своих профессионально-практических познаний; умение использовать методы и средства познания, различные формы и методы обучения и самоконтроля, новые образовательные технологии, для своего интеллектуального развития и повышения культурного уровня; </w:t>
      </w:r>
    </w:p>
    <w:p w14:paraId="63C5A90C" w14:textId="77777777" w:rsidR="00B570FF" w:rsidRPr="00B570FF" w:rsidRDefault="00B570FF" w:rsidP="00B570F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способности принимать участие в разработке управленческих решений и нести ответственность за реализацию этих решений в пределах своих должностных обязанностей, умением оценивать последствия решений;</w:t>
      </w:r>
    </w:p>
    <w:p w14:paraId="30F31517" w14:textId="77777777" w:rsidR="00B570FF" w:rsidRPr="00B570FF" w:rsidRDefault="00B570FF" w:rsidP="00B570F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умения определять приоритеты профессиональной деятельности, эффективно исполнять управленческие решения;</w:t>
      </w:r>
    </w:p>
    <w:p w14:paraId="787CE420" w14:textId="77777777" w:rsidR="00B570FF" w:rsidRPr="00B570FF" w:rsidRDefault="00B570FF" w:rsidP="00B570F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способности к взаимодействиям в ходе служебной деятельности в соответствии с этическими требованиями к служебному поведению;</w:t>
      </w:r>
    </w:p>
    <w:p w14:paraId="6A48987B" w14:textId="77777777" w:rsidR="00B570FF" w:rsidRPr="00B570FF" w:rsidRDefault="00B570FF" w:rsidP="00B570F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умения эффективно взаимодействовать с другими исполнителями.</w:t>
      </w:r>
    </w:p>
    <w:p w14:paraId="7E0EA66F" w14:textId="77777777" w:rsidR="00B570FF" w:rsidRPr="00B570FF" w:rsidRDefault="00B570FF" w:rsidP="00B570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13E4EA" w14:textId="77777777" w:rsidR="00B570FF" w:rsidRPr="00B570FF" w:rsidRDefault="00B570FF" w:rsidP="00B570FF">
      <w:pPr>
        <w:rPr>
          <w:rFonts w:ascii="Times New Roman" w:eastAsiaTheme="majorEastAsia" w:hAnsi="Times New Roman" w:cs="Times New Roman"/>
          <w:b/>
          <w:sz w:val="32"/>
          <w:szCs w:val="32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7D41B0C2" w14:textId="77777777" w:rsidR="00B570FF" w:rsidRPr="00B570FF" w:rsidRDefault="00B570FF" w:rsidP="00B570FF">
      <w:pPr>
        <w:keepNext/>
        <w:keepLines/>
        <w:spacing w:before="240"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32"/>
          <w:szCs w:val="32"/>
          <w:lang w:eastAsia="ru-RU"/>
        </w:rPr>
      </w:pPr>
      <w:bookmarkStart w:id="3" w:name="_Toc72578971"/>
      <w:r w:rsidRPr="00B570FF">
        <w:rPr>
          <w:rFonts w:ascii="Times New Roman" w:eastAsiaTheme="majorEastAsia" w:hAnsi="Times New Roman" w:cs="Times New Roman"/>
          <w:b/>
          <w:sz w:val="32"/>
          <w:szCs w:val="32"/>
          <w:lang w:eastAsia="ru-RU"/>
        </w:rPr>
        <w:t>2 Тесты и задания по разделам дисциплины «Этика государственной и муниципальной службы»</w:t>
      </w:r>
      <w:bookmarkEnd w:id="3"/>
    </w:p>
    <w:p w14:paraId="5C26F4D1" w14:textId="77777777" w:rsidR="00B570FF" w:rsidRPr="00B570FF" w:rsidRDefault="00B570FF" w:rsidP="00B570FF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8AD6F5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 1. Мораль, этика, нравственность в управлении и государственной службе.</w:t>
      </w:r>
    </w:p>
    <w:p w14:paraId="32655776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Тесты.</w:t>
      </w:r>
    </w:p>
    <w:p w14:paraId="74D91744" w14:textId="77777777" w:rsidR="00B570FF" w:rsidRPr="00B570FF" w:rsidRDefault="00B570FF" w:rsidP="00B57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Мораль это – </w:t>
      </w:r>
    </w:p>
    <w:p w14:paraId="475E7DE5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a) форма общественного сознания, выполняющий функцию регулирования поведения человека.</w:t>
      </w:r>
    </w:p>
    <w:p w14:paraId="0F108D24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b) система норм, принципов, и ценностей, которыми руководствуются люди в своем реальном поведении, независимо от доставляемой ими пользы</w:t>
      </w:r>
    </w:p>
    <w:p w14:paraId="0903547B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c) это вид регуляции общественной жизни.</w:t>
      </w:r>
    </w:p>
    <w:p w14:paraId="5FCCA136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d) все утверждения верны.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</w:p>
    <w:p w14:paraId="48518D1A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Выделите функции морали: </w:t>
      </w:r>
    </w:p>
    <w:p w14:paraId="7B9EFB47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a) оценочная, контролирующая, мотивирующая.</w:t>
      </w:r>
    </w:p>
    <w:p w14:paraId="1D1AD505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b) оценочная, познавательная, коммуникативная, воспитательная, регулятивная.</w:t>
      </w:r>
    </w:p>
    <w:p w14:paraId="296AEEF8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c) регулятивная, организационная, воспитательная, контролирующая.</w:t>
      </w:r>
    </w:p>
    <w:p w14:paraId="065E64E2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d) все утверждения функций верны.</w:t>
      </w:r>
    </w:p>
    <w:p w14:paraId="6E50DBD6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Данная функция позволяет человеку через оценку своих и чужих поступков вести себя как нравственное существо, приобретать моральные знания о должном, о том что можно делать, а что нельзя ни при каких условиях. </w:t>
      </w:r>
    </w:p>
    <w:p w14:paraId="2F0E8140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a) оценочная.</w:t>
      </w:r>
    </w:p>
    <w:p w14:paraId="5A814C4A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b) познавательная</w:t>
      </w:r>
    </w:p>
    <w:p w14:paraId="2D589D22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c) воспитательная.</w:t>
      </w:r>
    </w:p>
    <w:p w14:paraId="3B90EA8F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d) коммуникативная.</w:t>
      </w:r>
    </w:p>
    <w:p w14:paraId="4183352F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e) регулятивная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19C1F9E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D75DE8B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Данная функция морали характеризует процесс гуманизации человеческого общения. </w:t>
      </w:r>
    </w:p>
    <w:p w14:paraId="6DE754C8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a) оценочная.</w:t>
      </w:r>
    </w:p>
    <w:p w14:paraId="5EAC7823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b) познавательная</w:t>
      </w:r>
    </w:p>
    <w:p w14:paraId="1989BDBE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c) воспитательная.</w:t>
      </w:r>
    </w:p>
    <w:p w14:paraId="5440F27F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d) коммуникативная.</w:t>
      </w:r>
    </w:p>
    <w:p w14:paraId="5AA3CF1F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e) регулятивная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94DC20F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5. Первая концепция морали, основанная на гносеологии </w:t>
      </w:r>
      <w:r w:rsidR="00782395"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разработана…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71AA593" w14:textId="77777777" w:rsidR="00B570FF" w:rsidRPr="00B570FF" w:rsidRDefault="00B570FF" w:rsidP="0078239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Сократом</w:t>
      </w:r>
    </w:p>
    <w:p w14:paraId="744EAFFF" w14:textId="77777777" w:rsidR="00B570FF" w:rsidRPr="00B570FF" w:rsidRDefault="00B570FF" w:rsidP="0078239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Аристотелем</w:t>
      </w:r>
    </w:p>
    <w:p w14:paraId="09C2C14D" w14:textId="77777777" w:rsidR="00B570FF" w:rsidRPr="00B570FF" w:rsidRDefault="00B570FF" w:rsidP="00782395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Платоном</w:t>
      </w:r>
    </w:p>
    <w:p w14:paraId="0F7E5D99" w14:textId="77777777" w:rsidR="00B570FF" w:rsidRPr="00B570FF" w:rsidRDefault="00B570FF" w:rsidP="00B570FF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Спинозой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  <w:t xml:space="preserve">          6.  С его точки зрения, основу нравственности составляет этическая самостоятельность личности, происходящая из присущей человеку свободы воли. </w:t>
      </w:r>
    </w:p>
    <w:p w14:paraId="7DD97A04" w14:textId="77777777" w:rsidR="00B570FF" w:rsidRPr="00B570FF" w:rsidRDefault="00B570FF" w:rsidP="00B570FF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точка зрения Спинозы</w:t>
      </w:r>
    </w:p>
    <w:p w14:paraId="1B2AD794" w14:textId="77777777" w:rsidR="00B570FF" w:rsidRPr="00B570FF" w:rsidRDefault="00B570FF" w:rsidP="00B570FF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точка зрения Сократа</w:t>
      </w:r>
    </w:p>
    <w:p w14:paraId="559D0070" w14:textId="77777777" w:rsidR="00B570FF" w:rsidRPr="00B570FF" w:rsidRDefault="00B570FF" w:rsidP="00B570FF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точка зрения Аристотеля</w:t>
      </w:r>
    </w:p>
    <w:p w14:paraId="0326A0F5" w14:textId="77777777" w:rsidR="00B570FF" w:rsidRPr="00B570FF" w:rsidRDefault="00B570FF" w:rsidP="00B570FF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точка зрения Платона</w:t>
      </w:r>
    </w:p>
    <w:p w14:paraId="7BF9896D" w14:textId="77777777" w:rsidR="00B570FF" w:rsidRPr="00B570FF" w:rsidRDefault="00B570FF" w:rsidP="00B570F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Наука, исследующая нравственные аспекты отношения к жизни и смерти, область этики, формирующаяся на стыке медицинской этики и этики науки, - это: </w:t>
      </w:r>
    </w:p>
    <w:p w14:paraId="2F1A242B" w14:textId="77777777" w:rsidR="00B570FF" w:rsidRPr="00B570FF" w:rsidRDefault="00B570FF" w:rsidP="00B570FF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биоэтика</w:t>
      </w:r>
    </w:p>
    <w:p w14:paraId="18EA630F" w14:textId="77777777" w:rsidR="00B570FF" w:rsidRPr="00B570FF" w:rsidRDefault="00B570FF" w:rsidP="00B570FF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этика</w:t>
      </w:r>
    </w:p>
    <w:p w14:paraId="72E6FD54" w14:textId="77777777" w:rsidR="00B570FF" w:rsidRPr="00B570FF" w:rsidRDefault="00B570FF" w:rsidP="00B570FF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деловой этикет</w:t>
      </w:r>
    </w:p>
    <w:p w14:paraId="22917947" w14:textId="77777777" w:rsidR="00B570FF" w:rsidRPr="00B570FF" w:rsidRDefault="00B570FF" w:rsidP="00B570FF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утверждения верны</w:t>
      </w:r>
    </w:p>
    <w:p w14:paraId="41E652B6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</w:p>
    <w:p w14:paraId="3BFFF99E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Выделите основные</w:t>
      </w: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реалии этического поведения в современной системе управления.</w:t>
      </w:r>
    </w:p>
    <w:p w14:paraId="6617F2A5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Каковы трудности определения морали, этики и нравственности в системе управления, особенно в условиях рыночной системы, повышения ценности успеха, карьеры и денег и ухода от ценностей социальных, социальной ответственности, чистоты репутации и служения общему благу к приоритету личных </w:t>
      </w:r>
      <w:r w:rsidR="00782395"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достижений?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C49263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Каковы особенности и характеристика понятий мораль, этика и нравственность в сфере государственного управления, правомерность применения этих понятий в теории и практике государственного управления? </w:t>
      </w:r>
    </w:p>
    <w:p w14:paraId="7330AFC3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Раздел № 2. Этика управления организацией.</w:t>
      </w:r>
    </w:p>
    <w:p w14:paraId="2DD3B6D7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Тесты.</w:t>
      </w:r>
    </w:p>
    <w:p w14:paraId="2E1A1845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деловой этике недопустимость вмешательства в дела конкурентов, ущемление их интересов базируется на такой общечеловеческой ценности как: </w:t>
      </w:r>
    </w:p>
    <w:p w14:paraId="3A21D174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a) свобода </w:t>
      </w:r>
    </w:p>
    <w:p w14:paraId="3E6D266F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b) справедливость</w:t>
      </w:r>
    </w:p>
    <w:p w14:paraId="7C683B40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c) равенство</w:t>
      </w:r>
    </w:p>
    <w:p w14:paraId="45B5F8AA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d) Все утверждения верны.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</w:p>
    <w:p w14:paraId="711179AE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деловой этике осознание невозможности немедленного преодоления слабости партнера, его недостатков — это проявление принципа ... </w:t>
      </w:r>
    </w:p>
    <w:p w14:paraId="467605F1" w14:textId="77777777" w:rsidR="00B570FF" w:rsidRPr="00B570FF" w:rsidRDefault="00B570FF" w:rsidP="00B570FF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терпимости</w:t>
      </w:r>
    </w:p>
    <w:p w14:paraId="38CEC099" w14:textId="77777777" w:rsidR="00B570FF" w:rsidRPr="00B570FF" w:rsidRDefault="00B570FF" w:rsidP="00B570FF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уважения</w:t>
      </w:r>
    </w:p>
    <w:p w14:paraId="6EBF8373" w14:textId="77777777" w:rsidR="00B570FF" w:rsidRPr="00B570FF" w:rsidRDefault="00B570FF" w:rsidP="00B570FF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справедливости</w:t>
      </w:r>
    </w:p>
    <w:p w14:paraId="4422B2C3" w14:textId="77777777" w:rsidR="00B570FF" w:rsidRPr="00B570FF" w:rsidRDefault="00B570FF" w:rsidP="00B570FF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конкурентоспособности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230B08B" w14:textId="77777777" w:rsidR="00B570FF" w:rsidRPr="00B570FF" w:rsidRDefault="00B570FF" w:rsidP="00B570F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деловой этике осознание ценности личности своего партнера или подчиненного, умение придерживаться в общении с ним этических норм предполагает наличие: </w:t>
      </w:r>
    </w:p>
    <w:p w14:paraId="20F185D6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a) тактичности и деликатности </w:t>
      </w:r>
    </w:p>
    <w:p w14:paraId="6CA82534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b) справедливости</w:t>
      </w:r>
    </w:p>
    <w:p w14:paraId="09A83128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c) точности</w:t>
      </w:r>
    </w:p>
    <w:p w14:paraId="1472895A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d) все утверждения верны.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</w:p>
    <w:p w14:paraId="090BEF8E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Что из перечисленного относится к проблемам этики на государственной и муниципальной службе </w:t>
      </w:r>
    </w:p>
    <w:p w14:paraId="29F1D45B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a) гарантирование прав и свобод человека</w:t>
      </w:r>
    </w:p>
    <w:p w14:paraId="3D6C829F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b) проблема общественных интересов</w:t>
      </w:r>
    </w:p>
    <w:p w14:paraId="06DBE641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c) проблема конфликтов интересов</w:t>
      </w:r>
    </w:p>
    <w:p w14:paraId="3D1D12F2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d) формирование политической элиты</w:t>
      </w:r>
    </w:p>
    <w:p w14:paraId="1F6CA4C2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e) регулирование лоббистской деятельности</w:t>
      </w:r>
    </w:p>
    <w:p w14:paraId="25F96DF6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f) проблемы коррупции и борьбы с ней</w:t>
      </w:r>
    </w:p>
    <w:p w14:paraId="6CFC34C8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g) формирование представительной демократии</w:t>
      </w:r>
    </w:p>
    <w:p w14:paraId="2281C243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Принципы, относящиеся к принципам организации муниципальной службы: </w:t>
      </w:r>
    </w:p>
    <w:p w14:paraId="67064381" w14:textId="77777777" w:rsidR="00B570FF" w:rsidRPr="00B570FF" w:rsidRDefault="00B570FF" w:rsidP="00B570FF">
      <w:pPr>
        <w:numPr>
          <w:ilvl w:val="0"/>
          <w:numId w:val="9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внепартийность муниципальной службы</w:t>
      </w:r>
    </w:p>
    <w:p w14:paraId="76588A6B" w14:textId="77777777" w:rsidR="00B570FF" w:rsidRPr="00B570FF" w:rsidRDefault="00B570FF" w:rsidP="00B570FF">
      <w:pPr>
        <w:numPr>
          <w:ilvl w:val="0"/>
          <w:numId w:val="9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профессионализм и компетентность муниципальных служащих</w:t>
      </w:r>
    </w:p>
    <w:p w14:paraId="3DC333EA" w14:textId="77777777" w:rsidR="00B570FF" w:rsidRPr="00B570FF" w:rsidRDefault="00B570FF" w:rsidP="00B570FF">
      <w:pPr>
        <w:numPr>
          <w:ilvl w:val="0"/>
          <w:numId w:val="9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 прав и свобод человека и гражданина</w:t>
      </w:r>
    </w:p>
    <w:p w14:paraId="04AB7A65" w14:textId="77777777" w:rsidR="00B570FF" w:rsidRPr="00B570FF" w:rsidRDefault="00B570FF" w:rsidP="00B570FF">
      <w:pPr>
        <w:numPr>
          <w:ilvl w:val="0"/>
          <w:numId w:val="9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и социальная защищенность муниципальных служащих</w:t>
      </w:r>
    </w:p>
    <w:p w14:paraId="418314C3" w14:textId="77777777" w:rsidR="00B570FF" w:rsidRPr="00B570FF" w:rsidRDefault="00B570FF" w:rsidP="00B570FF">
      <w:pPr>
        <w:numPr>
          <w:ilvl w:val="0"/>
          <w:numId w:val="9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равный доступ граждан к муниципальной службе</w:t>
      </w:r>
    </w:p>
    <w:p w14:paraId="5CC04CC9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Основания, по которым равный доступ граждан к муниципальной службе не может быть ограничен: </w:t>
      </w:r>
    </w:p>
    <w:p w14:paraId="584EB3F4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a) происхождение гражданина </w:t>
      </w:r>
    </w:p>
    <w:p w14:paraId="5E5A77EC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b) место жительства гражданина</w:t>
      </w:r>
    </w:p>
    <w:p w14:paraId="4FB7823C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c) наличие гражданства иностранного государства</w:t>
      </w:r>
    </w:p>
    <w:p w14:paraId="4E0C080B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d) признание гражданина ограниченно дееспособным решением суда, вступившим в законную силу</w:t>
      </w:r>
    </w:p>
    <w:p w14:paraId="3E9D7C71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e) близкое родство с муниципальным служащим, если их муниципальная служба связана с непосредственной подчиненностью или подконтрольностью одного из них другому</w:t>
      </w:r>
    </w:p>
    <w:p w14:paraId="3ABBCADA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Нормативные правовые акты, предоставляющие муниципальному служащему дополнительные гарантии: </w:t>
      </w:r>
    </w:p>
    <w:p w14:paraId="5161D1D4" w14:textId="77777777" w:rsidR="00B570FF" w:rsidRPr="00B570FF" w:rsidRDefault="00B570FF" w:rsidP="00782395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</w:t>
      </w:r>
    </w:p>
    <w:p w14:paraId="30BB9A8B" w14:textId="77777777" w:rsidR="00B570FF" w:rsidRPr="00B570FF" w:rsidRDefault="00B570FF" w:rsidP="00782395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 Президента РФ</w:t>
      </w:r>
    </w:p>
    <w:p w14:paraId="282488E2" w14:textId="77777777" w:rsidR="00B570FF" w:rsidRPr="00B570FF" w:rsidRDefault="00B570FF" w:rsidP="00B570FF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Правительства РФ</w:t>
      </w:r>
    </w:p>
    <w:p w14:paraId="1CA41D65" w14:textId="77777777" w:rsidR="00B570FF" w:rsidRPr="00B570FF" w:rsidRDefault="00B570FF" w:rsidP="00B570FF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Законы субъекта РФ</w:t>
      </w:r>
    </w:p>
    <w:p w14:paraId="5F08769E" w14:textId="77777777" w:rsidR="00B570FF" w:rsidRPr="00B570FF" w:rsidRDefault="00B570FF" w:rsidP="00B570FF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муниципального образования</w:t>
      </w:r>
    </w:p>
    <w:p w14:paraId="62BB7DD0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</w:t>
      </w:r>
    </w:p>
    <w:p w14:paraId="4DD67C6A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82395"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Рассмотрите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этические модели организации управляемой системы.</w:t>
      </w:r>
    </w:p>
    <w:p w14:paraId="386FBEE8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Рассмотрите этический кодекс на предприятиях и в организациях различного уровня и направления.</w:t>
      </w:r>
    </w:p>
    <w:p w14:paraId="31FBA04D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Рассмотрите кодекс этики государственных и муниципальных служащих на примере муниципального образования Оренбургской области.</w:t>
      </w:r>
    </w:p>
    <w:p w14:paraId="1D417188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 3. Значение этики в системе государственного и муниципального управления.</w:t>
      </w:r>
    </w:p>
    <w:p w14:paraId="72AD33C9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Тесты.</w:t>
      </w:r>
    </w:p>
    <w:p w14:paraId="79A8ADDD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Модели поведения, являющиеся предметом специального изучения, — это модели ... </w:t>
      </w:r>
    </w:p>
    <w:p w14:paraId="5722DD43" w14:textId="77777777" w:rsidR="00B570FF" w:rsidRPr="00B570FF" w:rsidRDefault="00B570FF" w:rsidP="00B570FF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этикетные и стратегические </w:t>
      </w:r>
    </w:p>
    <w:p w14:paraId="6F8F356B" w14:textId="77777777" w:rsidR="00B570FF" w:rsidRPr="00B570FF" w:rsidRDefault="00B570FF" w:rsidP="00B570FF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поведенческие</w:t>
      </w:r>
    </w:p>
    <w:p w14:paraId="64014128" w14:textId="77777777" w:rsidR="00B570FF" w:rsidRPr="00B570FF" w:rsidRDefault="00B570FF" w:rsidP="00B570FF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стратегические</w:t>
      </w:r>
    </w:p>
    <w:p w14:paraId="1F2D7BF7" w14:textId="77777777" w:rsidR="00B570FF" w:rsidRPr="00B570FF" w:rsidRDefault="00B570FF" w:rsidP="00B570FF">
      <w:pPr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тактические</w:t>
      </w:r>
    </w:p>
    <w:p w14:paraId="2EF983CE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Ориентация на совершенствование отношений в трудовом коллективе, на развитие коллективных форм организации и стимулирование труда — это основные направления ... </w:t>
      </w:r>
    </w:p>
    <w:p w14:paraId="35423DD8" w14:textId="77777777" w:rsidR="00B570FF" w:rsidRPr="00B570FF" w:rsidRDefault="00B570FF" w:rsidP="00B570FF">
      <w:pPr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управленческой деятельности </w:t>
      </w:r>
    </w:p>
    <w:p w14:paraId="494B504C" w14:textId="77777777" w:rsidR="00B570FF" w:rsidRPr="00B570FF" w:rsidRDefault="00B570FF" w:rsidP="00B570FF">
      <w:pPr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стратегии развития</w:t>
      </w:r>
    </w:p>
    <w:p w14:paraId="695462BA" w14:textId="77777777" w:rsidR="00B570FF" w:rsidRPr="00B570FF" w:rsidRDefault="00B570FF" w:rsidP="00B570FF">
      <w:pPr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теории мотивации</w:t>
      </w:r>
    </w:p>
    <w:p w14:paraId="655C61B8" w14:textId="77777777" w:rsidR="00B570FF" w:rsidRPr="00B570FF" w:rsidRDefault="00B570FF" w:rsidP="00B570FF">
      <w:pPr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утверждения верны</w:t>
      </w:r>
    </w:p>
    <w:p w14:paraId="241DBC1E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3. Что из перечисленного относится к проблемам этики на государственной и муниципальной службе</w:t>
      </w:r>
    </w:p>
    <w:p w14:paraId="23C6906F" w14:textId="77777777" w:rsidR="00B570FF" w:rsidRPr="00B570FF" w:rsidRDefault="00B570FF" w:rsidP="00B570FF">
      <w:pPr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гарантирование прав и свобод человека</w:t>
      </w:r>
    </w:p>
    <w:p w14:paraId="139FBB62" w14:textId="77777777" w:rsidR="00B570FF" w:rsidRPr="00B570FF" w:rsidRDefault="00B570FF" w:rsidP="00B570FF">
      <w:pPr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общественных интересов</w:t>
      </w:r>
    </w:p>
    <w:p w14:paraId="71E455E5" w14:textId="77777777" w:rsidR="00B570FF" w:rsidRPr="00B570FF" w:rsidRDefault="00B570FF" w:rsidP="00B570FF">
      <w:pPr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конфликтов интересов</w:t>
      </w:r>
    </w:p>
    <w:p w14:paraId="5FC03457" w14:textId="77777777" w:rsidR="00B570FF" w:rsidRPr="00B570FF" w:rsidRDefault="00B570FF" w:rsidP="00B570FF">
      <w:pPr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политической элиты</w:t>
      </w:r>
    </w:p>
    <w:p w14:paraId="6BA4DB13" w14:textId="77777777" w:rsidR="00B570FF" w:rsidRPr="00B570FF" w:rsidRDefault="00B570FF" w:rsidP="00B570FF">
      <w:pPr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регулирование лоббистской деятельности</w:t>
      </w:r>
    </w:p>
    <w:p w14:paraId="2E755034" w14:textId="77777777" w:rsidR="00B570FF" w:rsidRPr="00B570FF" w:rsidRDefault="00B570FF" w:rsidP="00B570FF">
      <w:pPr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коррупции и борьбы с ней</w:t>
      </w:r>
    </w:p>
    <w:p w14:paraId="6592AEBC" w14:textId="77777777" w:rsidR="00B570FF" w:rsidRPr="00B570FF" w:rsidRDefault="00B570FF" w:rsidP="00B570FF">
      <w:pPr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представительной демократии</w:t>
      </w:r>
    </w:p>
    <w:p w14:paraId="474645F4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Принципы, относящиеся к принципам организации муниципальной службы:</w:t>
      </w:r>
    </w:p>
    <w:p w14:paraId="6DF66B71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внепартийность муниципальной службы</w:t>
      </w:r>
    </w:p>
    <w:p w14:paraId="2184CB09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профессионализм и компетентность муниципальных служащих</w:t>
      </w:r>
    </w:p>
    <w:p w14:paraId="7E6DCAD8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приоритет прав и свобод человека и гражданина</w:t>
      </w:r>
    </w:p>
    <w:p w14:paraId="550BB19C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правовая и социальная защищенность муниципальных служащих</w:t>
      </w:r>
    </w:p>
    <w:p w14:paraId="3CA9924D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B57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равный доступ граждан к муниципальной службе</w:t>
      </w:r>
    </w:p>
    <w:p w14:paraId="505E6BA3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5.  Основания, по которым равный доступ граждан к муниципальной службе может быть ограничен:</w:t>
      </w:r>
    </w:p>
    <w:p w14:paraId="515439FC" w14:textId="77777777" w:rsidR="00B570FF" w:rsidRPr="00B570FF" w:rsidRDefault="00B570FF" w:rsidP="00B570FF">
      <w:pPr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происхождение гражданина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741565C" w14:textId="77777777" w:rsidR="00B570FF" w:rsidRPr="00B570FF" w:rsidRDefault="00B570FF" w:rsidP="00B570FF">
      <w:pPr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 жительства гражданина</w:t>
      </w:r>
    </w:p>
    <w:p w14:paraId="109ACAC9" w14:textId="77777777" w:rsidR="00B570FF" w:rsidRPr="00B570FF" w:rsidRDefault="00B570FF" w:rsidP="00B570FF">
      <w:pPr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гражданства иностранного государства</w:t>
      </w:r>
    </w:p>
    <w:p w14:paraId="1D623FD0" w14:textId="77777777" w:rsidR="00B570FF" w:rsidRPr="00B570FF" w:rsidRDefault="00B570FF" w:rsidP="00B570FF">
      <w:pPr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признание гражданина ограниченно дееспособным решением суда, вступившим в законную силу</w:t>
      </w:r>
    </w:p>
    <w:p w14:paraId="5D36CA47" w14:textId="77777777" w:rsidR="00B570FF" w:rsidRPr="00B570FF" w:rsidRDefault="00B570FF" w:rsidP="00B570FF">
      <w:pPr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близкое родство с муниципальным служащим, если их муниципальная служба связана с непосредственной подчиненностью или подконтрольностью одного из них другому</w:t>
      </w:r>
    </w:p>
    <w:p w14:paraId="19FAFD15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6. Дисциплинарные взыскания, применяемые к муниципальному служащему:</w:t>
      </w:r>
    </w:p>
    <w:p w14:paraId="4CCBC8B3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a) Замечание</w:t>
      </w:r>
    </w:p>
    <w:p w14:paraId="40DF4C1A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b)  Строгий выговор</w:t>
      </w:r>
    </w:p>
    <w:p w14:paraId="51774973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c) Предупреждение о неполном служебном соответствии</w:t>
      </w:r>
    </w:p>
    <w:p w14:paraId="6849AFF8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d) Увольнение с муниципальной службы</w:t>
      </w:r>
    </w:p>
    <w:p w14:paraId="6DF0AC36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e)  Отстранение от исполнения должностных обязанностей</w:t>
      </w:r>
    </w:p>
    <w:p w14:paraId="450B7BC4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Предметом изучения профессиональной этики является ____________________ этика. </w:t>
      </w:r>
    </w:p>
    <w:p w14:paraId="6497FA9F" w14:textId="77777777" w:rsidR="00B570FF" w:rsidRPr="00B570FF" w:rsidRDefault="00B570FF" w:rsidP="00B570FF">
      <w:pPr>
        <w:numPr>
          <w:ilvl w:val="1"/>
          <w:numId w:val="1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светская </w:t>
      </w:r>
    </w:p>
    <w:p w14:paraId="35769F99" w14:textId="77777777" w:rsidR="00B570FF" w:rsidRPr="00B570FF" w:rsidRDefault="00B570FF" w:rsidP="00B570FF">
      <w:pPr>
        <w:numPr>
          <w:ilvl w:val="1"/>
          <w:numId w:val="1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предпринимательская </w:t>
      </w:r>
    </w:p>
    <w:p w14:paraId="22D57166" w14:textId="77777777" w:rsidR="00B570FF" w:rsidRPr="00B570FF" w:rsidRDefault="00B570FF" w:rsidP="00B570FF">
      <w:pPr>
        <w:numPr>
          <w:ilvl w:val="1"/>
          <w:numId w:val="1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организационная</w:t>
      </w:r>
    </w:p>
    <w:p w14:paraId="716C0E19" w14:textId="77777777" w:rsidR="00B570FF" w:rsidRPr="00B570FF" w:rsidRDefault="00B570FF" w:rsidP="00B570FF">
      <w:pPr>
        <w:numPr>
          <w:ilvl w:val="1"/>
          <w:numId w:val="1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всеобщая</w:t>
      </w:r>
    </w:p>
    <w:p w14:paraId="5965D030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</w:t>
      </w:r>
    </w:p>
    <w:p w14:paraId="31F0AC10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Каким образом,  этика, мораль и нравственность влияет на формирование и оценку поведения этических норм государственных и муниципальных служащих.</w:t>
      </w:r>
    </w:p>
    <w:p w14:paraId="7905A77E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чем</w:t>
      </w: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сходство и различие этики государственных и гражданских служащих?</w:t>
      </w:r>
    </w:p>
    <w:p w14:paraId="68F78A20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Перечислите основные законодательные и нормативно-правовые акты, отражающие этические и моральные нормы.</w:t>
      </w:r>
    </w:p>
    <w:p w14:paraId="7B7AE97A" w14:textId="77777777" w:rsidR="00B570FF" w:rsidRPr="00B570FF" w:rsidRDefault="00B570FF" w:rsidP="00B570FF">
      <w:pPr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 4. Этика предвыборной борьбы и использования «грязных» технологий.</w:t>
      </w:r>
    </w:p>
    <w:p w14:paraId="355BF730" w14:textId="77777777" w:rsidR="00B570FF" w:rsidRPr="00B570FF" w:rsidRDefault="00B570FF" w:rsidP="00B570FF">
      <w:pPr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Тесты.</w:t>
      </w:r>
    </w:p>
    <w:p w14:paraId="2426CEAC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Активность политических институтов проявляется в: </w:t>
      </w:r>
    </w:p>
    <w:p w14:paraId="7FD354FA" w14:textId="77777777" w:rsidR="00B570FF" w:rsidRPr="00B570FF" w:rsidRDefault="00B570FF" w:rsidP="00B570FF">
      <w:pPr>
        <w:numPr>
          <w:ilvl w:val="1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политических действиях </w:t>
      </w:r>
    </w:p>
    <w:p w14:paraId="696FF95F" w14:textId="77777777" w:rsidR="00B570FF" w:rsidRPr="00B570FF" w:rsidRDefault="00B570FF" w:rsidP="00B570FF">
      <w:pPr>
        <w:numPr>
          <w:ilvl w:val="1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итогах предвыборной борьбы</w:t>
      </w:r>
    </w:p>
    <w:p w14:paraId="07BEA9C6" w14:textId="77777777" w:rsidR="00B570FF" w:rsidRPr="00B570FF" w:rsidRDefault="00B570FF" w:rsidP="00B570FF">
      <w:pPr>
        <w:numPr>
          <w:ilvl w:val="1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использовании грязных технологий</w:t>
      </w:r>
    </w:p>
    <w:p w14:paraId="3883D8DD" w14:textId="77777777" w:rsidR="00B570FF" w:rsidRPr="00B570FF" w:rsidRDefault="00B570FF" w:rsidP="00B570FF">
      <w:pPr>
        <w:numPr>
          <w:ilvl w:val="1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утверждения верны</w:t>
      </w:r>
    </w:p>
    <w:p w14:paraId="35235826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2. Аспект общественной практики, обусловленный нравственными мотивами совершать добро, осуществлять полезные цели, есть:</w:t>
      </w:r>
    </w:p>
    <w:p w14:paraId="27F976AF" w14:textId="77777777" w:rsidR="00B570FF" w:rsidRPr="00B570FF" w:rsidRDefault="00B570FF" w:rsidP="00B570FF">
      <w:pPr>
        <w:numPr>
          <w:ilvl w:val="1"/>
          <w:numId w:val="18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нравственная практика </w:t>
      </w:r>
    </w:p>
    <w:p w14:paraId="284AD8FD" w14:textId="77777777" w:rsidR="00B570FF" w:rsidRPr="00B570FF" w:rsidRDefault="00B570FF" w:rsidP="00B570FF">
      <w:pPr>
        <w:numPr>
          <w:ilvl w:val="1"/>
          <w:numId w:val="18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политическая этика</w:t>
      </w:r>
    </w:p>
    <w:p w14:paraId="5A732B57" w14:textId="77777777" w:rsidR="00B570FF" w:rsidRPr="00B570FF" w:rsidRDefault="00B570FF" w:rsidP="00B570FF">
      <w:pPr>
        <w:numPr>
          <w:ilvl w:val="1"/>
          <w:numId w:val="18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предвыборная борьба</w:t>
      </w:r>
    </w:p>
    <w:p w14:paraId="0F5282BF" w14:textId="77777777" w:rsidR="00B570FF" w:rsidRPr="00B570FF" w:rsidRDefault="00B570FF" w:rsidP="00B570FF">
      <w:pPr>
        <w:numPr>
          <w:ilvl w:val="1"/>
          <w:numId w:val="18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предвыборная агитация</w:t>
      </w:r>
    </w:p>
    <w:p w14:paraId="6B6EA091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этическом рассмотрении международной политики существуют следующие два основных подхода:</w:t>
      </w:r>
    </w:p>
    <w:p w14:paraId="0E12C9F3" w14:textId="77777777" w:rsidR="00B570FF" w:rsidRPr="00B570FF" w:rsidRDefault="00B570FF" w:rsidP="00B570FF">
      <w:pPr>
        <w:numPr>
          <w:ilvl w:val="1"/>
          <w:numId w:val="19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всеобщий интерес и принятие всеобщей солидарности на основе прав человека </w:t>
      </w:r>
    </w:p>
    <w:p w14:paraId="01DA18B8" w14:textId="77777777" w:rsidR="00B570FF" w:rsidRPr="00B570FF" w:rsidRDefault="00B570FF" w:rsidP="00B570FF">
      <w:pPr>
        <w:numPr>
          <w:ilvl w:val="1"/>
          <w:numId w:val="19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прав и свобод граждан</w:t>
      </w:r>
    </w:p>
    <w:p w14:paraId="26F2E91E" w14:textId="77777777" w:rsidR="00B570FF" w:rsidRPr="00B570FF" w:rsidRDefault="00B570FF" w:rsidP="00B570FF">
      <w:pPr>
        <w:numPr>
          <w:ilvl w:val="1"/>
          <w:numId w:val="19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 грязных технологий</w:t>
      </w:r>
    </w:p>
    <w:p w14:paraId="4FE5E610" w14:textId="77777777" w:rsidR="00B570FF" w:rsidRPr="00B570FF" w:rsidRDefault="00B570FF" w:rsidP="00B570FF">
      <w:pPr>
        <w:numPr>
          <w:ilvl w:val="1"/>
          <w:numId w:val="19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утверждения верны</w:t>
      </w:r>
    </w:p>
    <w:p w14:paraId="41B7CD34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Ведущим элементом политической организации общества является: </w:t>
      </w:r>
    </w:p>
    <w:p w14:paraId="4348121E" w14:textId="77777777" w:rsidR="00B570FF" w:rsidRPr="00B570FF" w:rsidRDefault="00B570FF" w:rsidP="00B570FF">
      <w:pPr>
        <w:numPr>
          <w:ilvl w:val="1"/>
          <w:numId w:val="2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государство </w:t>
      </w:r>
    </w:p>
    <w:p w14:paraId="3EEBD4A7" w14:textId="77777777" w:rsidR="00B570FF" w:rsidRPr="00B570FF" w:rsidRDefault="00B570FF" w:rsidP="00B570FF">
      <w:pPr>
        <w:numPr>
          <w:ilvl w:val="1"/>
          <w:numId w:val="2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</w:t>
      </w:r>
    </w:p>
    <w:p w14:paraId="7849D6A4" w14:textId="77777777" w:rsidR="00B570FF" w:rsidRPr="00B570FF" w:rsidRDefault="00B570FF" w:rsidP="00B570FF">
      <w:pPr>
        <w:numPr>
          <w:ilvl w:val="1"/>
          <w:numId w:val="2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представительный орган</w:t>
      </w:r>
    </w:p>
    <w:p w14:paraId="43BC58D3" w14:textId="77777777" w:rsidR="00B570FF" w:rsidRPr="00B570FF" w:rsidRDefault="00B570FF" w:rsidP="00B570FF">
      <w:pPr>
        <w:numPr>
          <w:ilvl w:val="1"/>
          <w:numId w:val="2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исполнительный орган</w:t>
      </w:r>
    </w:p>
    <w:p w14:paraId="2BA86B3F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Верны ли следующие суждения о сущностном значении политической этики? </w:t>
      </w:r>
    </w:p>
    <w:p w14:paraId="77272C7F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Основным вопросом политической этики является вопрос о правовом государстве и гражданском обществе. </w:t>
      </w:r>
    </w:p>
    <w:p w14:paraId="34E2F175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Б. Основным вопросом политической этики является вопрос о приоритете целей или средств в политике.</w:t>
      </w:r>
    </w:p>
    <w:p w14:paraId="0155EFF2" w14:textId="77777777" w:rsidR="00B570FF" w:rsidRPr="00B570FF" w:rsidRDefault="00B570FF" w:rsidP="00B570FF">
      <w:pPr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верно только А </w:t>
      </w:r>
    </w:p>
    <w:p w14:paraId="58E2D39B" w14:textId="77777777" w:rsidR="00B570FF" w:rsidRPr="00B570FF" w:rsidRDefault="00B570FF" w:rsidP="00B570FF">
      <w:pPr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верно только В </w:t>
      </w:r>
    </w:p>
    <w:p w14:paraId="10DCC019" w14:textId="77777777" w:rsidR="00B570FF" w:rsidRPr="00B570FF" w:rsidRDefault="00B570FF" w:rsidP="00B570FF">
      <w:pPr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верны оба суждения </w:t>
      </w:r>
    </w:p>
    <w:p w14:paraId="7FC23567" w14:textId="77777777" w:rsidR="00B570FF" w:rsidRPr="00B570FF" w:rsidRDefault="00B570FF" w:rsidP="00B570FF">
      <w:pPr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 суждения неверны</w:t>
      </w:r>
    </w:p>
    <w:p w14:paraId="5887A4B5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6. Кто вправе образовать государственный орган по борьбе с коррупцией?</w:t>
      </w:r>
    </w:p>
    <w:p w14:paraId="66C689FF" w14:textId="77777777" w:rsidR="00B570FF" w:rsidRPr="00B570FF" w:rsidRDefault="00B570FF" w:rsidP="00B570FF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Прокурор РК</w:t>
      </w:r>
    </w:p>
    <w:p w14:paraId="69A8D819" w14:textId="77777777" w:rsidR="00B570FF" w:rsidRPr="00B570FF" w:rsidRDefault="00B570FF" w:rsidP="00B570FF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 РК</w:t>
      </w:r>
    </w:p>
    <w:p w14:paraId="0D771678" w14:textId="77777777" w:rsidR="00B570FF" w:rsidRPr="00B570FF" w:rsidRDefault="00B570FF" w:rsidP="00B570FF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Президент РК</w:t>
      </w:r>
    </w:p>
    <w:p w14:paraId="2CA5B5D6" w14:textId="77777777" w:rsidR="00B570FF" w:rsidRPr="00B570FF" w:rsidRDefault="00B570FF" w:rsidP="00B570FF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Парламент РК</w:t>
      </w:r>
    </w:p>
    <w:p w14:paraId="6C3DAE14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Как называется свод нравственных норм, содержащих в систематизированном виде основные нравственные требования к работникам той или иной сферы деятельности? </w:t>
      </w:r>
    </w:p>
    <w:p w14:paraId="154C1F38" w14:textId="77777777" w:rsidR="00B570FF" w:rsidRPr="00B570FF" w:rsidRDefault="00B570FF" w:rsidP="00B570FF">
      <w:pPr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трудовой кодекс; </w:t>
      </w:r>
    </w:p>
    <w:p w14:paraId="245654D4" w14:textId="77777777" w:rsidR="00B570FF" w:rsidRPr="00B570FF" w:rsidRDefault="00B570FF" w:rsidP="00B570FF">
      <w:pPr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этический кодекс; </w:t>
      </w:r>
    </w:p>
    <w:p w14:paraId="1F01064F" w14:textId="77777777" w:rsidR="00B570FF" w:rsidRPr="00B570FF" w:rsidRDefault="00B570FF" w:rsidP="00B570FF">
      <w:pPr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моральный кодекс; </w:t>
      </w:r>
    </w:p>
    <w:p w14:paraId="055BCE82" w14:textId="77777777" w:rsidR="00B570FF" w:rsidRPr="00B570FF" w:rsidRDefault="00B570FF" w:rsidP="00B570FF">
      <w:pPr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политическая программа. </w:t>
      </w:r>
    </w:p>
    <w:p w14:paraId="2E0E017B" w14:textId="77777777" w:rsidR="00B570FF" w:rsidRPr="00B570FF" w:rsidRDefault="00B570FF" w:rsidP="00B570FF">
      <w:pPr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4.</w:t>
      </w:r>
    </w:p>
    <w:p w14:paraId="6A5BA49F" w14:textId="77777777" w:rsidR="00B570FF" w:rsidRPr="00B570FF" w:rsidRDefault="00B570FF" w:rsidP="00B570FF">
      <w:pPr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 примере муниципального образования Оренбургской области определите  морально-этические особенности проведения предвыборных кампаний.</w:t>
      </w:r>
    </w:p>
    <w:p w14:paraId="58C758E7" w14:textId="77777777" w:rsidR="00B570FF" w:rsidRPr="00B570FF" w:rsidRDefault="00B570FF" w:rsidP="00B570FF">
      <w:pPr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Используются ли «черные» </w:t>
      </w:r>
      <w:r w:rsidRPr="00B570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-технологий в выборном процессе в вашем регионе?</w:t>
      </w:r>
    </w:p>
    <w:p w14:paraId="72AA7A65" w14:textId="77777777" w:rsidR="00B570FF" w:rsidRPr="00B570FF" w:rsidRDefault="00B570FF" w:rsidP="00B570FF">
      <w:pPr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Перечислите права государственных и муниципальных служащих по участию в выборном процессе.</w:t>
      </w:r>
    </w:p>
    <w:p w14:paraId="112664CA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Раздел № 5. Этика ведения переговоров и политических дебатов.</w:t>
      </w:r>
    </w:p>
    <w:p w14:paraId="08F542AC" w14:textId="77777777" w:rsidR="00B570FF" w:rsidRPr="00B570FF" w:rsidRDefault="00B570FF" w:rsidP="00B570FF">
      <w:pPr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Тесты.</w:t>
      </w:r>
    </w:p>
    <w:p w14:paraId="440B772F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Информация, которую мы предоставляем другим и которая содержит нашу реакцию на их поведение, — это: </w:t>
      </w:r>
    </w:p>
    <w:p w14:paraId="06E8107B" w14:textId="77777777" w:rsidR="00B570FF" w:rsidRPr="00B570FF" w:rsidRDefault="00B570FF" w:rsidP="00B570FF">
      <w:pPr>
        <w:numPr>
          <w:ilvl w:val="3"/>
          <w:numId w:val="24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обратная связь </w:t>
      </w:r>
    </w:p>
    <w:p w14:paraId="0FCD0053" w14:textId="77777777" w:rsidR="00B570FF" w:rsidRPr="00B570FF" w:rsidRDefault="00B570FF" w:rsidP="00B570FF">
      <w:pPr>
        <w:numPr>
          <w:ilvl w:val="3"/>
          <w:numId w:val="24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коммуникации</w:t>
      </w:r>
    </w:p>
    <w:p w14:paraId="46922820" w14:textId="77777777" w:rsidR="00B570FF" w:rsidRPr="00B570FF" w:rsidRDefault="00B570FF" w:rsidP="00B570FF">
      <w:pPr>
        <w:numPr>
          <w:ilvl w:val="3"/>
          <w:numId w:val="24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альтернатива</w:t>
      </w:r>
    </w:p>
    <w:p w14:paraId="701A2166" w14:textId="77777777" w:rsidR="00B570FF" w:rsidRPr="00B570FF" w:rsidRDefault="00B570FF" w:rsidP="00B570FF">
      <w:pPr>
        <w:numPr>
          <w:ilvl w:val="3"/>
          <w:numId w:val="24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утверждения верны</w:t>
      </w:r>
    </w:p>
    <w:p w14:paraId="358034BA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2. К решениям руководителя управленческая этика предъявляет основное требование — их:</w:t>
      </w:r>
    </w:p>
    <w:p w14:paraId="127381FD" w14:textId="77777777" w:rsidR="00B570FF" w:rsidRPr="00B570FF" w:rsidRDefault="00B570FF" w:rsidP="00B570FF">
      <w:pPr>
        <w:numPr>
          <w:ilvl w:val="1"/>
          <w:numId w:val="2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нравственную обоснованность </w:t>
      </w:r>
    </w:p>
    <w:p w14:paraId="744E8626" w14:textId="77777777" w:rsidR="00B570FF" w:rsidRPr="00B570FF" w:rsidRDefault="00B570FF" w:rsidP="00B570FF">
      <w:pPr>
        <w:numPr>
          <w:ilvl w:val="1"/>
          <w:numId w:val="2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критичность</w:t>
      </w:r>
    </w:p>
    <w:p w14:paraId="037D4556" w14:textId="77777777" w:rsidR="00B570FF" w:rsidRPr="00B570FF" w:rsidRDefault="00B570FF" w:rsidP="00B570FF">
      <w:pPr>
        <w:numPr>
          <w:ilvl w:val="1"/>
          <w:numId w:val="2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рациональность</w:t>
      </w:r>
    </w:p>
    <w:p w14:paraId="77D9AC83" w14:textId="77777777" w:rsidR="00B570FF" w:rsidRPr="00B570FF" w:rsidRDefault="00B570FF" w:rsidP="00B570FF">
      <w:pPr>
        <w:numPr>
          <w:ilvl w:val="1"/>
          <w:numId w:val="2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справедливость</w:t>
      </w:r>
    </w:p>
    <w:p w14:paraId="74BC073C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Многоплановый процесс установления и развития контактов между людьми — это процесс ... </w:t>
      </w:r>
    </w:p>
    <w:p w14:paraId="6C6E8D7E" w14:textId="77777777" w:rsidR="00B570FF" w:rsidRPr="00B570FF" w:rsidRDefault="00B570FF" w:rsidP="00B570FF">
      <w:pPr>
        <w:numPr>
          <w:ilvl w:val="1"/>
          <w:numId w:val="2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общения </w:t>
      </w:r>
    </w:p>
    <w:p w14:paraId="68370EFC" w14:textId="77777777" w:rsidR="00B570FF" w:rsidRPr="00B570FF" w:rsidRDefault="00B570FF" w:rsidP="00B570FF">
      <w:pPr>
        <w:numPr>
          <w:ilvl w:val="1"/>
          <w:numId w:val="2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конфликта интересов</w:t>
      </w:r>
    </w:p>
    <w:p w14:paraId="2346CF43" w14:textId="77777777" w:rsidR="00B570FF" w:rsidRPr="00B570FF" w:rsidRDefault="00B570FF" w:rsidP="00B570FF">
      <w:pPr>
        <w:numPr>
          <w:ilvl w:val="1"/>
          <w:numId w:val="2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поведения человека</w:t>
      </w:r>
    </w:p>
    <w:p w14:paraId="6E89FE86" w14:textId="77777777" w:rsidR="00B570FF" w:rsidRPr="00B570FF" w:rsidRDefault="00B570FF" w:rsidP="00B570FF">
      <w:pPr>
        <w:numPr>
          <w:ilvl w:val="1"/>
          <w:numId w:val="2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манеры общения</w:t>
      </w:r>
    </w:p>
    <w:p w14:paraId="3EF65BEE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Модели поведения, являющиеся предметом специального изучения, — это модели ... </w:t>
      </w:r>
    </w:p>
    <w:p w14:paraId="0C31A00B" w14:textId="77777777" w:rsidR="00B570FF" w:rsidRPr="00B570FF" w:rsidRDefault="00B570FF" w:rsidP="00B570FF">
      <w:pPr>
        <w:numPr>
          <w:ilvl w:val="0"/>
          <w:numId w:val="4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поведенческие</w:t>
      </w:r>
    </w:p>
    <w:p w14:paraId="66D56CA8" w14:textId="77777777" w:rsidR="00B570FF" w:rsidRPr="00B570FF" w:rsidRDefault="00B570FF" w:rsidP="00B570FF">
      <w:pPr>
        <w:numPr>
          <w:ilvl w:val="0"/>
          <w:numId w:val="4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стратегические</w:t>
      </w:r>
    </w:p>
    <w:p w14:paraId="24B65EBF" w14:textId="77777777" w:rsidR="00B570FF" w:rsidRDefault="00B570FF" w:rsidP="00B570FF">
      <w:pPr>
        <w:numPr>
          <w:ilvl w:val="0"/>
          <w:numId w:val="4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тактические</w:t>
      </w:r>
    </w:p>
    <w:p w14:paraId="035D8694" w14:textId="77777777" w:rsidR="00B570FF" w:rsidRPr="00B570FF" w:rsidRDefault="00B570FF" w:rsidP="00B570FF">
      <w:pPr>
        <w:numPr>
          <w:ilvl w:val="0"/>
          <w:numId w:val="4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этикетные и стратегические </w:t>
      </w:r>
    </w:p>
    <w:p w14:paraId="3600904B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Ориентация на совершенствование отношений в трудовом коллективе, на развитие коллективных форм организации и стимулирование труда — это основные направления ... </w:t>
      </w:r>
    </w:p>
    <w:p w14:paraId="4EAC4D62" w14:textId="77777777" w:rsidR="00B570FF" w:rsidRPr="00B570FF" w:rsidRDefault="00B570FF" w:rsidP="00B570FF">
      <w:pPr>
        <w:numPr>
          <w:ilvl w:val="0"/>
          <w:numId w:val="41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управленческой деятельности </w:t>
      </w:r>
    </w:p>
    <w:p w14:paraId="43219506" w14:textId="77777777" w:rsidR="00B570FF" w:rsidRPr="00B570FF" w:rsidRDefault="00B570FF" w:rsidP="00B570FF">
      <w:pPr>
        <w:numPr>
          <w:ilvl w:val="0"/>
          <w:numId w:val="41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стратегии развития</w:t>
      </w:r>
    </w:p>
    <w:p w14:paraId="7A5EDAA6" w14:textId="77777777" w:rsidR="00B570FF" w:rsidRPr="00B570FF" w:rsidRDefault="00B570FF" w:rsidP="00B570FF">
      <w:pPr>
        <w:numPr>
          <w:ilvl w:val="0"/>
          <w:numId w:val="41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теории мотивации</w:t>
      </w:r>
    </w:p>
    <w:p w14:paraId="23F6F97C" w14:textId="77777777" w:rsidR="00B570FF" w:rsidRPr="00B570FF" w:rsidRDefault="00B570FF" w:rsidP="00B570FF">
      <w:pPr>
        <w:numPr>
          <w:ilvl w:val="0"/>
          <w:numId w:val="41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утверждения верны</w:t>
      </w:r>
    </w:p>
    <w:p w14:paraId="54CDC22B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Отражение фактического состояния рассматриваемого вопроса в учреждении на день и час совещания отражает:</w:t>
      </w:r>
    </w:p>
    <w:p w14:paraId="749EC755" w14:textId="77777777" w:rsidR="00B570FF" w:rsidRPr="00B570FF" w:rsidRDefault="00B570FF" w:rsidP="00B570FF">
      <w:pPr>
        <w:numPr>
          <w:ilvl w:val="1"/>
          <w:numId w:val="2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результатов совещания </w:t>
      </w:r>
    </w:p>
    <w:p w14:paraId="0A51EE4F" w14:textId="77777777" w:rsidR="00B570FF" w:rsidRPr="00B570FF" w:rsidRDefault="00B570FF" w:rsidP="00B570FF">
      <w:pPr>
        <w:numPr>
          <w:ilvl w:val="1"/>
          <w:numId w:val="2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заседания</w:t>
      </w:r>
    </w:p>
    <w:p w14:paraId="04300BDE" w14:textId="77777777" w:rsidR="00B570FF" w:rsidRPr="00B570FF" w:rsidRDefault="00B570FF" w:rsidP="00B570FF">
      <w:pPr>
        <w:numPr>
          <w:ilvl w:val="1"/>
          <w:numId w:val="2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краткие выводы</w:t>
      </w:r>
    </w:p>
    <w:p w14:paraId="4243FBD8" w14:textId="77777777" w:rsidR="00B570FF" w:rsidRPr="00B570FF" w:rsidRDefault="00B570FF" w:rsidP="00B570FF">
      <w:pPr>
        <w:numPr>
          <w:ilvl w:val="1"/>
          <w:numId w:val="2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дискуссии</w:t>
      </w:r>
    </w:p>
    <w:p w14:paraId="45217026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Главным психологическим фактором публичного выступления является: </w:t>
      </w:r>
    </w:p>
    <w:p w14:paraId="2ED8441D" w14:textId="77777777" w:rsidR="00B570FF" w:rsidRPr="00B570FF" w:rsidRDefault="00B570FF" w:rsidP="00B570FF">
      <w:pPr>
        <w:numPr>
          <w:ilvl w:val="2"/>
          <w:numId w:val="28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оратор </w:t>
      </w:r>
    </w:p>
    <w:p w14:paraId="39B9CC00" w14:textId="77777777" w:rsidR="00B570FF" w:rsidRPr="00B570FF" w:rsidRDefault="00B570FF" w:rsidP="00B570FF">
      <w:pPr>
        <w:numPr>
          <w:ilvl w:val="2"/>
          <w:numId w:val="28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аудитория</w:t>
      </w:r>
    </w:p>
    <w:p w14:paraId="27D3F012" w14:textId="77777777" w:rsidR="00B570FF" w:rsidRPr="00B570FF" w:rsidRDefault="00B570FF" w:rsidP="00B570FF">
      <w:pPr>
        <w:numPr>
          <w:ilvl w:val="2"/>
          <w:numId w:val="28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</w:t>
      </w:r>
    </w:p>
    <w:p w14:paraId="08ADB4BD" w14:textId="77777777" w:rsidR="00B570FF" w:rsidRPr="00B570FF" w:rsidRDefault="00B570FF" w:rsidP="00B570FF">
      <w:pPr>
        <w:numPr>
          <w:ilvl w:val="2"/>
          <w:numId w:val="28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внешний вид выступающего</w:t>
      </w:r>
    </w:p>
    <w:p w14:paraId="0AFB741B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5.</w:t>
      </w:r>
    </w:p>
    <w:p w14:paraId="6BA1E12F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1.  Составьте план проведения деловых переговоров.</w:t>
      </w:r>
    </w:p>
    <w:p w14:paraId="3C48BCD0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Рассмотрите политические дебаты с участием государственных служащих, их морально-этические обязанности, образ, манера поведения, причины несоблюдения этих норм, последствия.</w:t>
      </w:r>
    </w:p>
    <w:p w14:paraId="4D805167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Сравните этику проведения политических дебатов в России и за рубежом</w:t>
      </w:r>
    </w:p>
    <w:p w14:paraId="4EBFAE17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 6. Проблема лоббирования и участия в группах давления.</w:t>
      </w:r>
    </w:p>
    <w:p w14:paraId="2A8681BF" w14:textId="77777777" w:rsidR="00B570FF" w:rsidRPr="00B570FF" w:rsidRDefault="00B570FF" w:rsidP="00B570FF">
      <w:pPr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Тесты.</w:t>
      </w:r>
    </w:p>
    <w:p w14:paraId="052C4A9E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1. Муниципальный служащий выполняет свою профессиональную деятельность на основе …</w:t>
      </w:r>
    </w:p>
    <w:p w14:paraId="0F3734CA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полномочий органов местного самоуправления</w:t>
      </w:r>
    </w:p>
    <w:p w14:paraId="53F0F55C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должностной инструкции</w:t>
      </w:r>
    </w:p>
    <w:p w14:paraId="5E01AB4D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) требований закона</w:t>
      </w:r>
    </w:p>
    <w:p w14:paraId="0115A3DC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) указаний и распоряжений вышестоящих руководителей</w:t>
      </w:r>
    </w:p>
    <w:p w14:paraId="363BDE34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</w:t>
      </w:r>
      <w:r w:rsidRPr="00B57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должностных обязанностей в соответствии с должностной инструкцией</w:t>
      </w:r>
    </w:p>
    <w:p w14:paraId="31C83BF9" w14:textId="77777777" w:rsidR="00B570FF" w:rsidRPr="00B570FF" w:rsidRDefault="00B570FF" w:rsidP="00B570FF">
      <w:pPr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 Лоббирование это …</w:t>
      </w:r>
    </w:p>
    <w:p w14:paraId="69B17E8B" w14:textId="77777777" w:rsidR="00B570FF" w:rsidRPr="00B570FF" w:rsidRDefault="00B570FF" w:rsidP="00B570FF">
      <w:pPr>
        <w:widowControl w:val="0"/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a)</w:t>
      </w:r>
      <w:r w:rsidRPr="00B570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  <w:t>вид деятельности, заключающийся в воздействии со стороны физических лиц и представителей негосударственных организаций на органы власти или органы местного самоуправления с целью добиться принятия (или непринятия) ими определённых решений</w:t>
      </w:r>
    </w:p>
    <w:p w14:paraId="59509873" w14:textId="77777777" w:rsidR="00B570FF" w:rsidRPr="00B570FF" w:rsidRDefault="00B570FF" w:rsidP="00B570FF">
      <w:pPr>
        <w:widowControl w:val="0"/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b)</w:t>
      </w:r>
      <w:r w:rsidRPr="00B570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  <w:r w:rsidRPr="00B570F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это</w:t>
      </w:r>
      <w:r w:rsidRPr="00B570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один из основных приемов системы связей предпринимателя с общественностью.</w:t>
      </w:r>
    </w:p>
    <w:p w14:paraId="03F55A95" w14:textId="77777777" w:rsidR="00B570FF" w:rsidRPr="00B570FF" w:rsidRDefault="00B570FF" w:rsidP="00B570FF">
      <w:pPr>
        <w:widowControl w:val="0"/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c)</w:t>
      </w:r>
      <w:r w:rsidRPr="00B570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  <w:r w:rsidRPr="00B570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комплекс действенных мер социальных институтов по воздействию на государство и законодательство с использованием гибких инструментов для достижения намеченных целей в области государственных поощрений и поддержки</w:t>
      </w:r>
    </w:p>
    <w:p w14:paraId="76A0C1B2" w14:textId="77777777" w:rsidR="00B570FF" w:rsidRPr="00B570FF" w:rsidRDefault="00B570FF" w:rsidP="00B570FF">
      <w:pPr>
        <w:widowControl w:val="0"/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d)</w:t>
      </w:r>
      <w:r w:rsidRPr="00B570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  <w:t>Все утверждения верны.</w:t>
      </w:r>
    </w:p>
    <w:p w14:paraId="1033B304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служащий не вправе…</w:t>
      </w:r>
    </w:p>
    <w:p w14:paraId="2A6762EB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заниматься оплачиваемой научной деятельностью</w:t>
      </w:r>
    </w:p>
    <w:p w14:paraId="5B4A8944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Pr="00B57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быть депутатом Государственной Думы Федерального Собрания РФ</w:t>
      </w:r>
    </w:p>
    <w:p w14:paraId="5580E2DF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получать гонорары за публикации и выступления в качестве частного лица</w:t>
      </w:r>
    </w:p>
    <w:p w14:paraId="4C8C77CD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</w:t>
      </w:r>
      <w:r w:rsidRPr="00B57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прекращать исполнение должностных обязанностей в целях урегулирования трудового спора</w:t>
      </w:r>
    </w:p>
    <w:p w14:paraId="43DCD7CD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состоять членом политической партии, получившей меньшинство депутатских мандатов на всеобщих выборах в законодательный орган государственной власти субъекта РФ</w:t>
      </w:r>
    </w:p>
    <w:p w14:paraId="0A4FB5A2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4. 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Побуждают человека к деятельности, направленной на создание предметов домашнего обихода, различных вещей и инструментов непосредственно в виде продуктов, обслуживающих естественные потребности, мотивы </w:t>
      </w:r>
    </w:p>
    <w:p w14:paraId="2EF7B961" w14:textId="77777777" w:rsidR="00B570FF" w:rsidRPr="00B570FF" w:rsidRDefault="00B570FF" w:rsidP="00B570FF">
      <w:pPr>
        <w:numPr>
          <w:ilvl w:val="1"/>
          <w:numId w:val="29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материальные </w:t>
      </w:r>
    </w:p>
    <w:p w14:paraId="708F9A8C" w14:textId="77777777" w:rsidR="00B570FF" w:rsidRPr="00B570FF" w:rsidRDefault="00B570FF" w:rsidP="00B570FF">
      <w:pPr>
        <w:numPr>
          <w:ilvl w:val="1"/>
          <w:numId w:val="29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моральные</w:t>
      </w:r>
    </w:p>
    <w:p w14:paraId="5028E4AB" w14:textId="77777777" w:rsidR="00B570FF" w:rsidRPr="00B570FF" w:rsidRDefault="00B570FF" w:rsidP="00B570FF">
      <w:pPr>
        <w:numPr>
          <w:ilvl w:val="1"/>
          <w:numId w:val="29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производственные</w:t>
      </w:r>
    </w:p>
    <w:p w14:paraId="4BD95F0B" w14:textId="77777777" w:rsidR="00B570FF" w:rsidRPr="00B570FF" w:rsidRDefault="00B570FF" w:rsidP="00B570FF">
      <w:pPr>
        <w:numPr>
          <w:ilvl w:val="1"/>
          <w:numId w:val="29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утверждения верны</w:t>
      </w:r>
    </w:p>
    <w:p w14:paraId="6D200A8D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Побуждения к деятельности, связанные с удовлетворением потребностей человека, — это:</w:t>
      </w:r>
    </w:p>
    <w:p w14:paraId="0141B019" w14:textId="77777777" w:rsidR="00B570FF" w:rsidRPr="00B570FF" w:rsidRDefault="00B570FF" w:rsidP="00B570FF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 </w:t>
      </w:r>
    </w:p>
    <w:p w14:paraId="500D5FB6" w14:textId="77777777" w:rsidR="00B570FF" w:rsidRPr="00B570FF" w:rsidRDefault="00B570FF" w:rsidP="00B570FF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</w:t>
      </w:r>
    </w:p>
    <w:p w14:paraId="2C1D9E8A" w14:textId="77777777" w:rsidR="00B570FF" w:rsidRPr="00B570FF" w:rsidRDefault="00B570FF" w:rsidP="00B570FF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желания</w:t>
      </w:r>
    </w:p>
    <w:p w14:paraId="0757D5C6" w14:textId="77777777" w:rsidR="00B570FF" w:rsidRPr="00B570FF" w:rsidRDefault="00B570FF" w:rsidP="00B570FF">
      <w:pPr>
        <w:numPr>
          <w:ilvl w:val="0"/>
          <w:numId w:val="30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</w:p>
    <w:p w14:paraId="4FB0C4E7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Поиск и выбор профессии, освоение профессии, социальная и профессиональная адаптация, выполнение профессиональной деятельности — это стадии ... </w:t>
      </w:r>
    </w:p>
    <w:p w14:paraId="4B7E9FB1" w14:textId="77777777" w:rsidR="00B570FF" w:rsidRPr="00B570FF" w:rsidRDefault="00B570FF" w:rsidP="00B570FF">
      <w:pPr>
        <w:numPr>
          <w:ilvl w:val="1"/>
          <w:numId w:val="3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профессионализации </w:t>
      </w:r>
    </w:p>
    <w:p w14:paraId="53C137F8" w14:textId="77777777" w:rsidR="00B570FF" w:rsidRPr="00B570FF" w:rsidRDefault="00B570FF" w:rsidP="00B570FF">
      <w:pPr>
        <w:numPr>
          <w:ilvl w:val="1"/>
          <w:numId w:val="3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</w:p>
    <w:p w14:paraId="368D09CC" w14:textId="77777777" w:rsidR="00B570FF" w:rsidRPr="00B570FF" w:rsidRDefault="00B570FF" w:rsidP="00B570FF">
      <w:pPr>
        <w:numPr>
          <w:ilvl w:val="1"/>
          <w:numId w:val="3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</w:p>
    <w:p w14:paraId="5BBDB5BE" w14:textId="77777777" w:rsidR="00B570FF" w:rsidRPr="00B570FF" w:rsidRDefault="00B570FF" w:rsidP="00B570FF">
      <w:pPr>
        <w:numPr>
          <w:ilvl w:val="1"/>
          <w:numId w:val="3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карьерного роста</w:t>
      </w:r>
    </w:p>
    <w:p w14:paraId="17F223AD" w14:textId="77777777" w:rsidR="00B570FF" w:rsidRPr="00B570FF" w:rsidRDefault="00B570FF" w:rsidP="00B570FF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3F4F5BAB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6.</w:t>
      </w:r>
    </w:p>
    <w:p w14:paraId="627C9552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Выделите нравственные преграды использования управленцами групп давления и лоббистов в системе государственного управления для достижения нужных компании результатов.</w:t>
      </w:r>
    </w:p>
    <w:p w14:paraId="607961B3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Назовите сферы лоббирования и действий групп давления, а также участие в этом государственных служащих.</w:t>
      </w:r>
    </w:p>
    <w:p w14:paraId="2BA5F3FC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Рассмотрите возможности общественного и государственного контроля соблюдения обеими сторонами морально-этических норм при продвижении своих интересов.</w:t>
      </w:r>
    </w:p>
    <w:p w14:paraId="188DC9DD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 7. Коррупционное поведение государственных служащих и управленцев.</w:t>
      </w:r>
    </w:p>
    <w:p w14:paraId="1285E96C" w14:textId="77777777" w:rsidR="00B570FF" w:rsidRPr="00B570FF" w:rsidRDefault="00B570FF" w:rsidP="00B570FF">
      <w:pPr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Тесты.</w:t>
      </w:r>
    </w:p>
    <w:p w14:paraId="3658884F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Особая форма общественного сознания, отражающая право, правоотношения, правовую деятельность людей …</w:t>
      </w:r>
    </w:p>
    <w:p w14:paraId="7D7221C0" w14:textId="77777777" w:rsidR="00B570FF" w:rsidRPr="00B570FF" w:rsidRDefault="00B570FF" w:rsidP="00B570FF">
      <w:pPr>
        <w:numPr>
          <w:ilvl w:val="0"/>
          <w:numId w:val="3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правосознание</w:t>
      </w:r>
    </w:p>
    <w:p w14:paraId="1E85C7E6" w14:textId="77777777" w:rsidR="00B570FF" w:rsidRPr="00B570FF" w:rsidRDefault="00B570FF" w:rsidP="00B570FF">
      <w:pPr>
        <w:numPr>
          <w:ilvl w:val="0"/>
          <w:numId w:val="3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обществознание</w:t>
      </w:r>
    </w:p>
    <w:p w14:paraId="0D5293DB" w14:textId="77777777" w:rsidR="00B570FF" w:rsidRPr="00B570FF" w:rsidRDefault="00B570FF" w:rsidP="00B570FF">
      <w:pPr>
        <w:numPr>
          <w:ilvl w:val="0"/>
          <w:numId w:val="3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естествознание</w:t>
      </w:r>
    </w:p>
    <w:p w14:paraId="33FEEF1C" w14:textId="77777777" w:rsidR="00B570FF" w:rsidRPr="00B570FF" w:rsidRDefault="00B570FF" w:rsidP="00B570FF">
      <w:pPr>
        <w:numPr>
          <w:ilvl w:val="0"/>
          <w:numId w:val="3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утверждения верны</w:t>
      </w:r>
    </w:p>
    <w:p w14:paraId="5627C1A3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юридической характеристике права выделяют … функции, как способ воздействия права на общественные отношения.</w:t>
      </w:r>
    </w:p>
    <w:p w14:paraId="4E3C7A75" w14:textId="77777777" w:rsidR="00B570FF" w:rsidRPr="00B570FF" w:rsidRDefault="00B570FF" w:rsidP="00B570FF">
      <w:pPr>
        <w:numPr>
          <w:ilvl w:val="0"/>
          <w:numId w:val="3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духовная и культурная </w:t>
      </w:r>
    </w:p>
    <w:p w14:paraId="0132B818" w14:textId="77777777" w:rsidR="00B570FF" w:rsidRPr="00B570FF" w:rsidRDefault="00B570FF" w:rsidP="00B570FF">
      <w:pPr>
        <w:numPr>
          <w:ilvl w:val="0"/>
          <w:numId w:val="3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регуляторная и охранительная</w:t>
      </w:r>
    </w:p>
    <w:p w14:paraId="11CD1F2D" w14:textId="77777777" w:rsidR="00B570FF" w:rsidRPr="00B570FF" w:rsidRDefault="00B570FF" w:rsidP="00B570FF">
      <w:pPr>
        <w:numPr>
          <w:ilvl w:val="0"/>
          <w:numId w:val="3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оценочная и коммуникативная</w:t>
      </w:r>
    </w:p>
    <w:p w14:paraId="0531CC81" w14:textId="77777777" w:rsidR="00B570FF" w:rsidRPr="00B570FF" w:rsidRDefault="00B570FF" w:rsidP="00B570FF">
      <w:pPr>
        <w:numPr>
          <w:ilvl w:val="0"/>
          <w:numId w:val="3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виды </w:t>
      </w:r>
    </w:p>
    <w:p w14:paraId="627F36F5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Какая структура призвана регулировать моральные коллизии в организации? </w:t>
      </w:r>
    </w:p>
    <w:p w14:paraId="456C3F24" w14:textId="77777777" w:rsidR="00B570FF" w:rsidRPr="00B570FF" w:rsidRDefault="00B570FF" w:rsidP="00B570FF">
      <w:pPr>
        <w:numPr>
          <w:ilvl w:val="0"/>
          <w:numId w:val="3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по соблюдению требований к служебному поведению; </w:t>
      </w:r>
    </w:p>
    <w:p w14:paraId="64BF1A0C" w14:textId="77777777" w:rsidR="00B570FF" w:rsidRPr="00B570FF" w:rsidRDefault="00B570FF" w:rsidP="00B570FF">
      <w:pPr>
        <w:numPr>
          <w:ilvl w:val="0"/>
          <w:numId w:val="3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аттестационная комиссия; </w:t>
      </w:r>
    </w:p>
    <w:p w14:paraId="125733A0" w14:textId="77777777" w:rsidR="00B570FF" w:rsidRPr="00B570FF" w:rsidRDefault="00B570FF" w:rsidP="00B570FF">
      <w:pPr>
        <w:numPr>
          <w:ilvl w:val="0"/>
          <w:numId w:val="3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трудовым спорам;</w:t>
      </w:r>
    </w:p>
    <w:p w14:paraId="36643EDE" w14:textId="77777777" w:rsidR="00B570FF" w:rsidRPr="00B570FF" w:rsidRDefault="00B570FF" w:rsidP="00B570FF">
      <w:pPr>
        <w:numPr>
          <w:ilvl w:val="0"/>
          <w:numId w:val="3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верного ответа</w:t>
      </w:r>
    </w:p>
    <w:p w14:paraId="3ECC97E6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4. Что является правонарушением, связанным с коррупцией (коррупционным правонарушением)?</w:t>
      </w:r>
    </w:p>
    <w:p w14:paraId="49EC36CF" w14:textId="77777777" w:rsidR="00B570FF" w:rsidRPr="00B570FF" w:rsidRDefault="00B570FF" w:rsidP="00B570FF">
      <w:pPr>
        <w:numPr>
          <w:ilvl w:val="0"/>
          <w:numId w:val="35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 Законом РК «О борьбе с коррупцией», иными законами деяния, сопряженные с коррупцией или создающие условия для коррупции, которые влекут гражданско-правовую и дисциплинарную ответственность</w:t>
      </w:r>
    </w:p>
    <w:tbl>
      <w:tblPr>
        <w:tblW w:w="940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1"/>
      </w:tblGrid>
      <w:tr w:rsidR="00B570FF" w:rsidRPr="00B570FF" w14:paraId="35A077FA" w14:textId="77777777" w:rsidTr="00B570FF">
        <w:trPr>
          <w:tblCellSpacing w:w="15" w:type="dxa"/>
        </w:trPr>
        <w:tc>
          <w:tcPr>
            <w:tcW w:w="9341" w:type="dxa"/>
            <w:vAlign w:val="center"/>
            <w:hideMark/>
          </w:tcPr>
          <w:p w14:paraId="05FF7E64" w14:textId="77777777" w:rsidR="00B570FF" w:rsidRPr="00B570FF" w:rsidRDefault="00B570FF" w:rsidP="00B570FF">
            <w:pPr>
              <w:numPr>
                <w:ilvl w:val="0"/>
                <w:numId w:val="35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деяния, предусмотренные, только Законом РК «О борьбе с коррупцией»</w:t>
            </w:r>
          </w:p>
        </w:tc>
      </w:tr>
      <w:tr w:rsidR="00B570FF" w:rsidRPr="00B570FF" w14:paraId="5EC78E81" w14:textId="77777777" w:rsidTr="00B570FF">
        <w:trPr>
          <w:tblCellSpacing w:w="15" w:type="dxa"/>
        </w:trPr>
        <w:tc>
          <w:tcPr>
            <w:tcW w:w="9341" w:type="dxa"/>
            <w:vAlign w:val="center"/>
            <w:hideMark/>
          </w:tcPr>
          <w:p w14:paraId="68278DC1" w14:textId="77777777" w:rsidR="00B570FF" w:rsidRPr="00B570FF" w:rsidRDefault="00B570FF" w:rsidP="00B570FF">
            <w:pPr>
              <w:numPr>
                <w:ilvl w:val="0"/>
                <w:numId w:val="35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 Законом РК «О борьбе с коррупцией», а также иными законами деяния, которые влекут материальную ответственность</w:t>
            </w:r>
          </w:p>
          <w:p w14:paraId="50762072" w14:textId="77777777" w:rsidR="00B570FF" w:rsidRPr="00B570FF" w:rsidRDefault="00B570FF" w:rsidP="00B570FF">
            <w:pPr>
              <w:numPr>
                <w:ilvl w:val="0"/>
                <w:numId w:val="35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0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предусмотренные Законом РК «О борьбе с коррупцией», а также иными законами деяния, сопряженные с коррупцией или создающие условия для коррупции, которые влекут установленную законодательством дисциплинарную, административную и уголовную ответственность</w:t>
            </w:r>
          </w:p>
        </w:tc>
      </w:tr>
    </w:tbl>
    <w:p w14:paraId="28B2C395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5. Кто несет ответственность за совершение правонарушений, связанных с коррупцией?</w:t>
      </w:r>
    </w:p>
    <w:tbl>
      <w:tblPr>
        <w:tblW w:w="940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1"/>
      </w:tblGrid>
      <w:tr w:rsidR="00B570FF" w:rsidRPr="00B570FF" w14:paraId="1595ADD8" w14:textId="77777777" w:rsidTr="00B570FF">
        <w:trPr>
          <w:tblCellSpacing w:w="15" w:type="dxa"/>
        </w:trPr>
        <w:tc>
          <w:tcPr>
            <w:tcW w:w="9341" w:type="dxa"/>
            <w:vAlign w:val="center"/>
            <w:hideMark/>
          </w:tcPr>
          <w:p w14:paraId="6D05E100" w14:textId="77777777" w:rsidR="00B570FF" w:rsidRPr="00B570FF" w:rsidRDefault="00B570FF" w:rsidP="00B570FF">
            <w:pPr>
              <w:numPr>
                <w:ilvl w:val="0"/>
                <w:numId w:val="36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граждане РФ</w:t>
            </w:r>
          </w:p>
        </w:tc>
      </w:tr>
      <w:tr w:rsidR="00B570FF" w:rsidRPr="00B570FF" w14:paraId="348472DC" w14:textId="77777777" w:rsidTr="00B570FF">
        <w:trPr>
          <w:tblCellSpacing w:w="15" w:type="dxa"/>
        </w:trPr>
        <w:tc>
          <w:tcPr>
            <w:tcW w:w="9341" w:type="dxa"/>
            <w:vAlign w:val="center"/>
            <w:hideMark/>
          </w:tcPr>
          <w:p w14:paraId="2A3B003A" w14:textId="77777777" w:rsidR="00B570FF" w:rsidRPr="00B570FF" w:rsidRDefault="00B570FF" w:rsidP="00B570FF">
            <w:pPr>
              <w:numPr>
                <w:ilvl w:val="0"/>
                <w:numId w:val="36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физические и юридические лица, представители общественных организаций и политических партий</w:t>
            </w:r>
          </w:p>
        </w:tc>
      </w:tr>
      <w:tr w:rsidR="00B570FF" w:rsidRPr="00B570FF" w14:paraId="56FFDBE9" w14:textId="77777777" w:rsidTr="00B570FF">
        <w:trPr>
          <w:tblCellSpacing w:w="15" w:type="dxa"/>
        </w:trPr>
        <w:tc>
          <w:tcPr>
            <w:tcW w:w="9341" w:type="dxa"/>
            <w:vAlign w:val="center"/>
            <w:hideMark/>
          </w:tcPr>
          <w:p w14:paraId="583727D4" w14:textId="77777777" w:rsidR="00B570FF" w:rsidRPr="00B570FF" w:rsidRDefault="00B570FF" w:rsidP="00B570FF">
            <w:pPr>
              <w:numPr>
                <w:ilvl w:val="0"/>
                <w:numId w:val="36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0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лица, уполномоченные на выполнение государственных функций, и лица, приравненные к ним </w:t>
            </w:r>
          </w:p>
        </w:tc>
      </w:tr>
      <w:tr w:rsidR="00B570FF" w:rsidRPr="00B570FF" w14:paraId="2E5F6879" w14:textId="77777777" w:rsidTr="00B570FF">
        <w:trPr>
          <w:tblCellSpacing w:w="15" w:type="dxa"/>
        </w:trPr>
        <w:tc>
          <w:tcPr>
            <w:tcW w:w="9341" w:type="dxa"/>
            <w:vAlign w:val="center"/>
            <w:hideMark/>
          </w:tcPr>
          <w:p w14:paraId="30A46910" w14:textId="77777777" w:rsidR="00B570FF" w:rsidRPr="00B570FF" w:rsidRDefault="00B570FF" w:rsidP="00B570FF">
            <w:pPr>
              <w:numPr>
                <w:ilvl w:val="0"/>
                <w:numId w:val="36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должностные лица органов местного самоуправления и неправительственных органов</w:t>
            </w:r>
          </w:p>
        </w:tc>
      </w:tr>
    </w:tbl>
    <w:p w14:paraId="1D37C5BF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Как называется принцип, в основе которого лежит признание ценности человека как личности, его права на свободу, счастье, развитие и проявление своих способностей? </w:t>
      </w:r>
    </w:p>
    <w:p w14:paraId="7FA9F76A" w14:textId="77777777" w:rsidR="00B570FF" w:rsidRPr="00B570FF" w:rsidRDefault="00B570FF" w:rsidP="00B570FF">
      <w:pPr>
        <w:numPr>
          <w:ilvl w:val="0"/>
          <w:numId w:val="3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справедливости; </w:t>
      </w:r>
    </w:p>
    <w:p w14:paraId="3685A534" w14:textId="77777777" w:rsidR="00B570FF" w:rsidRPr="00B570FF" w:rsidRDefault="00B570FF" w:rsidP="00B570FF">
      <w:pPr>
        <w:numPr>
          <w:ilvl w:val="0"/>
          <w:numId w:val="3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демократизма; </w:t>
      </w:r>
    </w:p>
    <w:p w14:paraId="401F93EF" w14:textId="77777777" w:rsidR="00B570FF" w:rsidRPr="00B570FF" w:rsidRDefault="00B570FF" w:rsidP="00B570FF">
      <w:pPr>
        <w:numPr>
          <w:ilvl w:val="0"/>
          <w:numId w:val="3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лояльности; </w:t>
      </w:r>
    </w:p>
    <w:p w14:paraId="167AFBB6" w14:textId="77777777" w:rsidR="00B570FF" w:rsidRPr="00B570FF" w:rsidRDefault="00B570FF" w:rsidP="00B570FF">
      <w:pPr>
        <w:numPr>
          <w:ilvl w:val="0"/>
          <w:numId w:val="3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гуманизма. </w:t>
      </w:r>
    </w:p>
    <w:p w14:paraId="07173E53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7.</w:t>
      </w:r>
    </w:p>
    <w:p w14:paraId="21BEBB63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Рассмотрите проблемы коррупции в современной России.</w:t>
      </w:r>
    </w:p>
    <w:p w14:paraId="2D279883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Рассмотрите</w:t>
      </w: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семейно-клановую систему организации государственной службы, покровительство, покрывание членов своей команды.</w:t>
      </w:r>
    </w:p>
    <w:p w14:paraId="6312A15F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Приведите примеры растрат государственного финансирования (если имеются такие случаи).</w:t>
      </w:r>
    </w:p>
    <w:p w14:paraId="5CC593CD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 8. Этика использования административного ресурса.</w:t>
      </w:r>
    </w:p>
    <w:p w14:paraId="22C3F498" w14:textId="77777777" w:rsidR="00B570FF" w:rsidRPr="00B570FF" w:rsidRDefault="00B570FF" w:rsidP="00B570FF">
      <w:pPr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Тесты.</w:t>
      </w:r>
    </w:p>
    <w:p w14:paraId="528B2BE2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Акт признания властей и их институтов внутри общества и на международном уровне — это:</w:t>
      </w:r>
    </w:p>
    <w:p w14:paraId="401F4D93" w14:textId="77777777" w:rsidR="00B570FF" w:rsidRPr="00B570FF" w:rsidRDefault="00B570FF" w:rsidP="00B570FF">
      <w:pPr>
        <w:numPr>
          <w:ilvl w:val="1"/>
          <w:numId w:val="38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легитимизация </w:t>
      </w:r>
    </w:p>
    <w:p w14:paraId="0BEFDD64" w14:textId="77777777" w:rsidR="00B570FF" w:rsidRPr="00B570FF" w:rsidRDefault="00B570FF" w:rsidP="00B570FF">
      <w:pPr>
        <w:numPr>
          <w:ilvl w:val="1"/>
          <w:numId w:val="38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</w:t>
      </w:r>
    </w:p>
    <w:p w14:paraId="0C0D08C4" w14:textId="77777777" w:rsidR="00B570FF" w:rsidRPr="00B570FF" w:rsidRDefault="00B570FF" w:rsidP="00B570FF">
      <w:pPr>
        <w:numPr>
          <w:ilvl w:val="1"/>
          <w:numId w:val="38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конкуренция</w:t>
      </w:r>
    </w:p>
    <w:p w14:paraId="6B160CF6" w14:textId="77777777" w:rsidR="00B570FF" w:rsidRPr="00B570FF" w:rsidRDefault="00B570FF" w:rsidP="00B570FF">
      <w:pPr>
        <w:numPr>
          <w:ilvl w:val="1"/>
          <w:numId w:val="38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монополизация</w:t>
      </w:r>
    </w:p>
    <w:p w14:paraId="47FC1754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Активность политических институтов проявляется в: </w:t>
      </w:r>
    </w:p>
    <w:p w14:paraId="2D17C2F7" w14:textId="77777777" w:rsidR="00B570FF" w:rsidRPr="00B570FF" w:rsidRDefault="00B570FF" w:rsidP="00B570FF">
      <w:pPr>
        <w:numPr>
          <w:ilvl w:val="0"/>
          <w:numId w:val="4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политических действиях </w:t>
      </w:r>
    </w:p>
    <w:p w14:paraId="039F4238" w14:textId="77777777" w:rsidR="00B570FF" w:rsidRPr="00B570FF" w:rsidRDefault="00B570FF" w:rsidP="00B570FF">
      <w:pPr>
        <w:numPr>
          <w:ilvl w:val="0"/>
          <w:numId w:val="4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итогах предвыборной борьбы</w:t>
      </w:r>
    </w:p>
    <w:p w14:paraId="0FBC1292" w14:textId="77777777" w:rsidR="00B570FF" w:rsidRPr="00B570FF" w:rsidRDefault="00B570FF" w:rsidP="00B570FF">
      <w:pPr>
        <w:numPr>
          <w:ilvl w:val="0"/>
          <w:numId w:val="4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использовании грязных технологий</w:t>
      </w:r>
    </w:p>
    <w:p w14:paraId="3D2135AB" w14:textId="77777777" w:rsidR="00B570FF" w:rsidRPr="00B570FF" w:rsidRDefault="00B570FF" w:rsidP="00B570FF">
      <w:pPr>
        <w:numPr>
          <w:ilvl w:val="0"/>
          <w:numId w:val="4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утверждения верны</w:t>
      </w:r>
    </w:p>
    <w:p w14:paraId="3E14B7AA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3. Аспект общественной практики, обусловленный нравственными мотивами совершать добро, осуществлять полезные цели, есть:</w:t>
      </w:r>
    </w:p>
    <w:p w14:paraId="3BD6C6BB" w14:textId="77777777" w:rsidR="00B570FF" w:rsidRPr="00B570FF" w:rsidRDefault="00B570FF" w:rsidP="00B570FF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нравственная практика </w:t>
      </w:r>
    </w:p>
    <w:p w14:paraId="3992C2D5" w14:textId="77777777" w:rsidR="00B570FF" w:rsidRPr="00B570FF" w:rsidRDefault="00B570FF" w:rsidP="00B570FF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политическая этика</w:t>
      </w:r>
    </w:p>
    <w:p w14:paraId="4E49497C" w14:textId="77777777" w:rsidR="00B570FF" w:rsidRPr="00B570FF" w:rsidRDefault="00B570FF" w:rsidP="00B570FF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предвыборная борьба</w:t>
      </w:r>
    </w:p>
    <w:p w14:paraId="6C94E74C" w14:textId="77777777" w:rsidR="00B570FF" w:rsidRPr="00B570FF" w:rsidRDefault="00B570FF" w:rsidP="00B570FF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предвыборная агитация</w:t>
      </w:r>
    </w:p>
    <w:p w14:paraId="277A32DE" w14:textId="77777777" w:rsidR="00B570FF" w:rsidRPr="00B570FF" w:rsidRDefault="00B570FF" w:rsidP="00B570FF">
      <w:pPr>
        <w:widowControl w:val="0"/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Непосредственными, личными отношениями занимается ____________________ этика. </w:t>
      </w:r>
    </w:p>
    <w:p w14:paraId="15FE23A0" w14:textId="77777777" w:rsidR="00B570FF" w:rsidRPr="00B570FF" w:rsidRDefault="00B570FF" w:rsidP="00B570FF">
      <w:pPr>
        <w:widowControl w:val="0"/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a)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индивидуальная </w:t>
      </w:r>
    </w:p>
    <w:p w14:paraId="51A974B6" w14:textId="77777777" w:rsidR="00B570FF" w:rsidRPr="00B570FF" w:rsidRDefault="00B570FF" w:rsidP="00B570FF">
      <w:pPr>
        <w:widowControl w:val="0"/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b)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социальная</w:t>
      </w:r>
    </w:p>
    <w:p w14:paraId="6CEF3DCF" w14:textId="77777777" w:rsidR="00B570FF" w:rsidRPr="00B570FF" w:rsidRDefault="00B570FF" w:rsidP="00B570FF">
      <w:pPr>
        <w:widowControl w:val="0"/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c)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политическая</w:t>
      </w:r>
    </w:p>
    <w:p w14:paraId="31232A48" w14:textId="77777777" w:rsidR="00B570FF" w:rsidRPr="00B570FF" w:rsidRDefault="00B570FF" w:rsidP="00B570FF">
      <w:pPr>
        <w:tabs>
          <w:tab w:val="left" w:pos="993"/>
          <w:tab w:val="center" w:pos="1985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d)</w:t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административная</w:t>
      </w:r>
    </w:p>
    <w:p w14:paraId="2D19DE34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 решениям руководителя управленческая этика предъявляет основное требование — их: </w:t>
      </w:r>
    </w:p>
    <w:p w14:paraId="546E46C2" w14:textId="77777777" w:rsidR="00B570FF" w:rsidRPr="00B570FF" w:rsidRDefault="00B570FF" w:rsidP="00B570FF">
      <w:pPr>
        <w:numPr>
          <w:ilvl w:val="0"/>
          <w:numId w:val="39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нравственную обоснованность </w:t>
      </w:r>
    </w:p>
    <w:p w14:paraId="259D6076" w14:textId="77777777" w:rsidR="00B570FF" w:rsidRPr="00B570FF" w:rsidRDefault="00B570FF" w:rsidP="00B570FF">
      <w:pPr>
        <w:numPr>
          <w:ilvl w:val="0"/>
          <w:numId w:val="39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критичность</w:t>
      </w:r>
    </w:p>
    <w:p w14:paraId="218A5C7F" w14:textId="77777777" w:rsidR="00B570FF" w:rsidRPr="00B570FF" w:rsidRDefault="00B570FF" w:rsidP="00B570FF">
      <w:pPr>
        <w:numPr>
          <w:ilvl w:val="0"/>
          <w:numId w:val="39"/>
        </w:numPr>
        <w:tabs>
          <w:tab w:val="left" w:pos="993"/>
          <w:tab w:val="center" w:pos="1985"/>
          <w:tab w:val="left" w:pos="9214"/>
          <w:tab w:val="left" w:pos="948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рациональность</w:t>
      </w:r>
    </w:p>
    <w:p w14:paraId="540B2E81" w14:textId="77777777" w:rsidR="00B570FF" w:rsidRPr="00B570FF" w:rsidRDefault="00B570FF" w:rsidP="00B570FF">
      <w:pPr>
        <w:numPr>
          <w:ilvl w:val="0"/>
          <w:numId w:val="39"/>
        </w:numPr>
        <w:tabs>
          <w:tab w:val="left" w:pos="993"/>
          <w:tab w:val="center" w:pos="1985"/>
          <w:tab w:val="left" w:pos="9214"/>
          <w:tab w:val="left" w:pos="948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справедливость</w:t>
      </w:r>
    </w:p>
    <w:p w14:paraId="4C03F7CF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Неотъемлемая часть профессионализации личности, сложный процесс циклического характера, проявляющийся как в совершенствовании знаний, умений, навыков и способностей человека, так и в формировании отрицательных феноменов, снижающих профессиональную эффективность и нарушающих «непрофессиональную» жизнь, — это: </w:t>
      </w:r>
    </w:p>
    <w:p w14:paraId="4F469E15" w14:textId="77777777" w:rsidR="00B570FF" w:rsidRPr="00B570FF" w:rsidRDefault="00B570FF" w:rsidP="00B570FF">
      <w:pPr>
        <w:numPr>
          <w:ilvl w:val="1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профессиональное развитие </w:t>
      </w:r>
    </w:p>
    <w:p w14:paraId="632B7C52" w14:textId="77777777" w:rsidR="00B570FF" w:rsidRPr="00B570FF" w:rsidRDefault="00B570FF" w:rsidP="00B570FF">
      <w:pPr>
        <w:numPr>
          <w:ilvl w:val="1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 интересов</w:t>
      </w:r>
    </w:p>
    <w:p w14:paraId="164D36D3" w14:textId="77777777" w:rsidR="00B570FF" w:rsidRPr="00B570FF" w:rsidRDefault="00B570FF" w:rsidP="00B570FF">
      <w:pPr>
        <w:numPr>
          <w:ilvl w:val="1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компетенция </w:t>
      </w:r>
    </w:p>
    <w:p w14:paraId="2B3CF8BF" w14:textId="77777777" w:rsidR="00B570FF" w:rsidRPr="00B570FF" w:rsidRDefault="00B570FF" w:rsidP="00B570FF">
      <w:pPr>
        <w:numPr>
          <w:ilvl w:val="1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жизненный цикл личности</w:t>
      </w:r>
    </w:p>
    <w:p w14:paraId="5D1F84C9" w14:textId="77777777" w:rsidR="00B570FF" w:rsidRPr="00B570FF" w:rsidRDefault="00B570FF" w:rsidP="00B570F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8.</w:t>
      </w:r>
    </w:p>
    <w:p w14:paraId="1D360536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Каковы особенности применения административного ресурса в различных сферах (работа с населением, избирательные кампании, личные и групповые интересы).</w:t>
      </w:r>
    </w:p>
    <w:p w14:paraId="3C72BB90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чем проблема контроля и самоконтроля, проблема использования административного ресурса в «благих» целях, практика и законодательная обоснованность такой деятельности.</w:t>
      </w:r>
    </w:p>
    <w:p w14:paraId="18926014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Рассмотрите механизм использования административного ресурса на примере муниципального образования Оренбургской области.</w:t>
      </w:r>
    </w:p>
    <w:p w14:paraId="427C8DCC" w14:textId="77777777" w:rsidR="00B570FF" w:rsidRPr="00B570FF" w:rsidRDefault="00B570FF" w:rsidP="00B570FF">
      <w:pPr>
        <w:tabs>
          <w:tab w:val="left" w:pos="993"/>
          <w:tab w:val="left" w:pos="9214"/>
          <w:tab w:val="left" w:pos="9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589D3B" w14:textId="77777777" w:rsidR="00B570FF" w:rsidRPr="00B570FF" w:rsidRDefault="00B570FF" w:rsidP="00B570FF">
      <w:pPr>
        <w:keepNext/>
        <w:keepLines/>
        <w:spacing w:before="240" w:after="0" w:line="240" w:lineRule="auto"/>
        <w:ind w:firstLine="709"/>
        <w:outlineLvl w:val="0"/>
        <w:rPr>
          <w:rFonts w:ascii="Times New Roman" w:eastAsiaTheme="majorEastAsia" w:hAnsi="Times New Roman" w:cs="Times New Roman"/>
          <w:b/>
          <w:sz w:val="32"/>
          <w:szCs w:val="32"/>
          <w:lang w:eastAsia="ru-RU"/>
        </w:rPr>
      </w:pPr>
      <w:bookmarkStart w:id="4" w:name="_Toc72578972"/>
      <w:r w:rsidRPr="00B570FF">
        <w:rPr>
          <w:rFonts w:ascii="Times New Roman" w:eastAsiaTheme="majorEastAsia" w:hAnsi="Times New Roman" w:cs="Times New Roman"/>
          <w:b/>
          <w:bCs/>
          <w:sz w:val="32"/>
          <w:szCs w:val="32"/>
          <w:lang w:eastAsia="ru-RU"/>
        </w:rPr>
        <w:t xml:space="preserve">3 </w:t>
      </w:r>
      <w:r w:rsidRPr="00B570FF">
        <w:rPr>
          <w:rFonts w:ascii="Times New Roman" w:eastAsiaTheme="majorEastAsia" w:hAnsi="Times New Roman" w:cs="Times New Roman"/>
          <w:b/>
          <w:sz w:val="32"/>
          <w:szCs w:val="32"/>
          <w:lang w:eastAsia="ru-RU"/>
        </w:rPr>
        <w:t>Оценка самостоятельной работы обучающихся</w:t>
      </w:r>
      <w:bookmarkEnd w:id="4"/>
    </w:p>
    <w:p w14:paraId="4594BD45" w14:textId="77777777" w:rsidR="00B570FF" w:rsidRPr="00B570FF" w:rsidRDefault="00B570FF" w:rsidP="00B570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62DDBED" w14:textId="77777777" w:rsidR="00B570FF" w:rsidRPr="00B570FF" w:rsidRDefault="00B570FF" w:rsidP="00B570FF">
      <w:pPr>
        <w:shd w:val="clear" w:color="auto" w:fill="FFFFFF"/>
        <w:spacing w:after="0" w:line="240" w:lineRule="auto"/>
        <w:ind w:left="142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5B0776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заполните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Оценка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самостоятельной работы обучающихся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образования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производится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> федеральное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следующим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критериям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> логического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3A1727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«зачтено» 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обеспечение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выставляется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> обеспечение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обучающемуся, если он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домбаровский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имеет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основного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режим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теоретического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> расходы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практического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материала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> внутренней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режим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усвоил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детали и особенности, не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пяти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допускает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> правительством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неточностей,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нарушение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> базовый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логической последовательности в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образования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изложении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> восприятию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программного материала, не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планомерного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испытывает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затруднения при выполнении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восприятию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практических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> таблица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при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различных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> расходы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ситуациях.</w:t>
      </w:r>
    </w:p>
    <w:p w14:paraId="4A97127A" w14:textId="77777777" w:rsidR="00B570FF" w:rsidRPr="00B570FF" w:rsidRDefault="00B570FF" w:rsidP="00B57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«не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дата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зачтено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> профицит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выставляется обучающемуся,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профицит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который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знает значительной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организаций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части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> бюджета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программного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материала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> анализа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допускает существенные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район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ошибки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> браславский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изложении теоретического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мышления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материала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неуверенно, с большими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наличием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затруднениями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> поступления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грубыми ошибками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ломова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осуществляет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ситуационных </w:t>
      </w:r>
      <w:r w:rsidRPr="00B570FF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кувандыкский </w:instrText>
      </w:r>
      <w:r w:rsidRPr="00B570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практических</w:instrText>
      </w:r>
      <w:r w:rsidRPr="00B570FF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> задание</w:instrText>
      </w:r>
      <w:r w:rsidRPr="00B570F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5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заданий.</w:t>
      </w:r>
    </w:p>
    <w:p w14:paraId="20ACADF6" w14:textId="77777777" w:rsidR="00B570FF" w:rsidRPr="00B570FF" w:rsidRDefault="00B570FF" w:rsidP="00B570FF">
      <w:pPr>
        <w:spacing w:after="20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32"/>
          <w:szCs w:val="32"/>
          <w:lang w:eastAsia="ru-RU"/>
        </w:rPr>
      </w:pPr>
      <w:r w:rsidRPr="00B570FF">
        <w:rPr>
          <w:rFonts w:ascii="Times New Roman CYR" w:eastAsia="Times New Roman" w:hAnsi="Times New Roman CYR" w:cs="Times New Roman CYR"/>
          <w:b/>
          <w:bCs/>
          <w:sz w:val="32"/>
          <w:szCs w:val="32"/>
          <w:lang w:eastAsia="ru-RU"/>
        </w:rPr>
        <w:br w:type="page"/>
      </w:r>
    </w:p>
    <w:p w14:paraId="76FB0E6D" w14:textId="425129EF" w:rsidR="00B570FF" w:rsidRPr="00B570FF" w:rsidRDefault="00B570FF" w:rsidP="00B570FF">
      <w:pPr>
        <w:keepNext/>
        <w:keepLines/>
        <w:spacing w:before="240"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sz w:val="32"/>
          <w:szCs w:val="32"/>
          <w:lang w:eastAsia="ru-RU"/>
        </w:rPr>
      </w:pPr>
      <w:bookmarkStart w:id="5" w:name="_Toc72578973"/>
      <w:r w:rsidRPr="00B570FF">
        <w:rPr>
          <w:rFonts w:ascii="Times New Roman" w:eastAsiaTheme="majorEastAsia" w:hAnsi="Times New Roman" w:cs="Times New Roman"/>
          <w:b/>
          <w:sz w:val="32"/>
          <w:szCs w:val="32"/>
          <w:lang w:eastAsia="ru-RU"/>
        </w:rPr>
        <w:t>Список использованных источников</w:t>
      </w:r>
      <w:bookmarkEnd w:id="5"/>
    </w:p>
    <w:p w14:paraId="18656FA0" w14:textId="77777777" w:rsidR="00B570FF" w:rsidRPr="00B570FF" w:rsidRDefault="00B570FF" w:rsidP="00B57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7802B4" w14:textId="77777777" w:rsidR="00B570FF" w:rsidRPr="00B570FF" w:rsidRDefault="00B570FF" w:rsidP="00B57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3FD7CF" w14:textId="54AB5E32" w:rsidR="00957C24" w:rsidRPr="00957C24" w:rsidRDefault="00B570FF" w:rsidP="00957C24">
      <w:pPr>
        <w:pStyle w:val="ReportMain0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6" w:name="_Toc72578974"/>
      <w:r w:rsidRPr="00957C24">
        <w:rPr>
          <w:rFonts w:eastAsia="Calibri"/>
          <w:b/>
          <w:sz w:val="28"/>
          <w:szCs w:val="28"/>
        </w:rPr>
        <w:t xml:space="preserve">1 </w:t>
      </w:r>
      <w:bookmarkStart w:id="7" w:name="_Toc72578976"/>
      <w:bookmarkEnd w:id="6"/>
      <w:r w:rsidR="00957C24" w:rsidRPr="00957C24">
        <w:rPr>
          <w:b/>
          <w:sz w:val="28"/>
          <w:szCs w:val="28"/>
        </w:rPr>
        <w:t xml:space="preserve"> Основная литература</w:t>
      </w:r>
    </w:p>
    <w:p w14:paraId="5946E4FB" w14:textId="77777777" w:rsidR="00957C24" w:rsidRPr="00957C24" w:rsidRDefault="00957C24" w:rsidP="00957C24">
      <w:pPr>
        <w:numPr>
          <w:ilvl w:val="0"/>
          <w:numId w:val="45"/>
        </w:numPr>
        <w:tabs>
          <w:tab w:val="clear" w:pos="1068"/>
          <w:tab w:val="num" w:pos="0"/>
          <w:tab w:val="num" w:pos="72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Артамонова, Т. А. Этика государственной и муниципальной службы: учебное пособие / Т. А. Артамонова. — Барнаул: АГАУ, 2018. — 89 с. — Текст: электронный // Лань: электронно-библиотечная система. — URL: </w:t>
      </w:r>
      <w:hyperlink r:id="rId8" w:history="1">
        <w:r w:rsidRPr="00957C24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https://e.lanbook.com/book/137622</w:t>
        </w:r>
      </w:hyperlink>
      <w:r w:rsidRPr="00957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(дата обращения: 07.03.2022). — Режим доступа: для авториз. пользователей.</w:t>
      </w:r>
    </w:p>
    <w:p w14:paraId="0FCB67A6" w14:textId="77777777" w:rsidR="00957C24" w:rsidRPr="00957C24" w:rsidRDefault="00957C24" w:rsidP="00957C24">
      <w:pPr>
        <w:pStyle w:val="a6"/>
        <w:numPr>
          <w:ilvl w:val="0"/>
          <w:numId w:val="45"/>
        </w:numPr>
        <w:tabs>
          <w:tab w:val="clear" w:pos="1068"/>
          <w:tab w:val="num" w:pos="360"/>
          <w:tab w:val="num" w:pos="720"/>
        </w:tabs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957C24">
        <w:rPr>
          <w:rFonts w:eastAsia="Times New Roman"/>
          <w:sz w:val="28"/>
          <w:szCs w:val="28"/>
          <w:lang w:eastAsia="ru-RU"/>
        </w:rPr>
        <w:t>Этика государственной и муниципальной службы [Текст]: учебник для бакалавров / Н. А. Омельченко; Гос. ун-т упр.- 5-е изд., перераб. и доп. - Москва: Юрайт, 2014. - 408 с. - (Бакалавр. Базовый курс). - Библиогр. в конце гл. - Глоссарий: с. 341-354. - Прил.: с. 355-408. - ISBN 978-5-9916-3499-1.</w:t>
      </w:r>
    </w:p>
    <w:p w14:paraId="09540574" w14:textId="16938820" w:rsidR="00957C24" w:rsidRPr="00957C24" w:rsidRDefault="00957C24" w:rsidP="00957C24">
      <w:pPr>
        <w:pStyle w:val="ReportMain0"/>
        <w:keepNext/>
        <w:suppressAutoHyphens/>
        <w:spacing w:line="360" w:lineRule="auto"/>
        <w:ind w:firstLine="709"/>
        <w:jc w:val="both"/>
        <w:outlineLvl w:val="1"/>
        <w:rPr>
          <w:rFonts w:eastAsia="Times New Roman"/>
          <w:b/>
          <w:bCs/>
          <w:sz w:val="28"/>
          <w:szCs w:val="28"/>
          <w:lang w:eastAsia="ru-RU"/>
        </w:rPr>
      </w:pPr>
      <w:r w:rsidRPr="00957C24">
        <w:rPr>
          <w:rFonts w:eastAsia="Times New Roman"/>
          <w:b/>
          <w:bCs/>
          <w:sz w:val="28"/>
          <w:szCs w:val="28"/>
          <w:lang w:eastAsia="ru-RU"/>
        </w:rPr>
        <w:t>2 Дополнительная литература</w:t>
      </w:r>
    </w:p>
    <w:p w14:paraId="7761E4D1" w14:textId="77777777" w:rsidR="00957C24" w:rsidRPr="00957C24" w:rsidRDefault="00957C24" w:rsidP="00957C24">
      <w:pPr>
        <w:pStyle w:val="a6"/>
        <w:numPr>
          <w:ilvl w:val="0"/>
          <w:numId w:val="46"/>
        </w:numPr>
        <w:spacing w:after="0" w:line="360" w:lineRule="auto"/>
        <w:ind w:left="0" w:firstLine="567"/>
        <w:jc w:val="both"/>
        <w:rPr>
          <w:rFonts w:eastAsia="Times New Roman"/>
          <w:sz w:val="28"/>
          <w:szCs w:val="28"/>
          <w:lang w:eastAsia="ru-RU"/>
        </w:rPr>
      </w:pPr>
      <w:r w:rsidRPr="00957C24">
        <w:rPr>
          <w:rFonts w:eastAsia="Times New Roman"/>
          <w:sz w:val="28"/>
          <w:szCs w:val="28"/>
          <w:lang w:eastAsia="ru-RU"/>
        </w:rPr>
        <w:t>Организация муниципальной службы: учебник / С. Ю. Кабашов. - М. : ИНФРА-М, 2012. - 478 с. - (Высшее образование - бакалавриат). - Библиогр. в подстроч. примеч. - ISBN 978-5-16-003758-5.</w:t>
      </w:r>
    </w:p>
    <w:p w14:paraId="0194102E" w14:textId="77777777" w:rsidR="00957C24" w:rsidRPr="00957C24" w:rsidRDefault="00957C24" w:rsidP="00957C24">
      <w:pPr>
        <w:pStyle w:val="a6"/>
        <w:numPr>
          <w:ilvl w:val="0"/>
          <w:numId w:val="46"/>
        </w:numPr>
        <w:spacing w:after="0" w:line="360" w:lineRule="auto"/>
        <w:ind w:left="0" w:firstLine="567"/>
        <w:jc w:val="both"/>
        <w:rPr>
          <w:rFonts w:eastAsia="Times New Roman"/>
          <w:sz w:val="28"/>
          <w:szCs w:val="28"/>
          <w:lang w:eastAsia="ru-RU"/>
        </w:rPr>
      </w:pPr>
      <w:r w:rsidRPr="00957C24">
        <w:rPr>
          <w:rFonts w:eastAsia="Times New Roman"/>
          <w:sz w:val="28"/>
          <w:szCs w:val="28"/>
          <w:lang w:eastAsia="ru-RU"/>
        </w:rPr>
        <w:t>Камардина, А. А. Профессиональная этика [Электронный ресурс] : учебное пособие для студентов, обучающихся по программе высшего профессионального образования по направлению подготовки 030900.62 Юриспруденция / А. А. Камардина;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0.92 Мб). - Оренбург : ОГУ, 2013. - 167 с. - Загл. с тит. экрана. -Adobe Acrobat Reader 5.0</w:t>
      </w:r>
    </w:p>
    <w:p w14:paraId="283D57B4" w14:textId="77777777" w:rsidR="00957C24" w:rsidRPr="00957C24" w:rsidRDefault="00957C24" w:rsidP="00957C24">
      <w:pPr>
        <w:pStyle w:val="a6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957C24">
        <w:rPr>
          <w:rFonts w:eastAsia="Times New Roman"/>
          <w:sz w:val="28"/>
          <w:szCs w:val="28"/>
          <w:lang w:eastAsia="ru-RU"/>
        </w:rPr>
        <w:t>Ермакова, Ж. А. Профессиональная этика и этикет (практикум) [Электронный ресурс]: учебное пособие к практическим занятиям / Ж. А. Ермакова, О. П. Тетерятник, Ю. Е. Холодилина; М-во образования и науки Рос. Федерации, Федер. гос. бюджет. образоват. учреждение высш. проф. образования "Оренбург. гос. ун-т", Каф. упр. персоналом, сервиса и туризма. - Электрон. текстовые дан. (1 файл: 0.97 Мб). - Оренбург: ОГУ, 2013. - 104 с. - Загл. с тит. экрана. -Adobe Acrobat Reader 6.0</w:t>
      </w:r>
    </w:p>
    <w:p w14:paraId="545A6790" w14:textId="77777777" w:rsidR="00957C24" w:rsidRPr="00957C24" w:rsidRDefault="00957C24" w:rsidP="00957C24">
      <w:pPr>
        <w:pStyle w:val="a6"/>
        <w:numPr>
          <w:ilvl w:val="0"/>
          <w:numId w:val="46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957C24">
        <w:rPr>
          <w:rFonts w:eastAsia="Times New Roman"/>
          <w:sz w:val="28"/>
          <w:szCs w:val="28"/>
          <w:lang w:eastAsia="ru-RU"/>
        </w:rPr>
        <w:t>Соменкова, Н. С. Государственная и муниципальная служба: учебно-методическое пособие / Н. С. Соменкова, А. В. Купцов. — Нижний Новгород: ННГУ им. Н. И. Лобачевского, 2016. — 60 с. — Текст: электронный // Лань: электронно-библиотечная система. — URL: https://e.lanbook.com/book/152979  (дата обращения: 07.03.2022). — Режим доступа: для авториз. пользователей.</w:t>
      </w:r>
    </w:p>
    <w:p w14:paraId="67ABDB03" w14:textId="647A141D" w:rsidR="00B570FF" w:rsidRPr="00B570FF" w:rsidRDefault="00B570FF" w:rsidP="00957C2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570FF">
        <w:rPr>
          <w:rFonts w:ascii="Times New Roman" w:eastAsia="Calibri" w:hAnsi="Times New Roman" w:cs="Times New Roman"/>
          <w:b/>
          <w:sz w:val="28"/>
          <w:szCs w:val="28"/>
        </w:rPr>
        <w:t>3 Интернет-ресурсы</w:t>
      </w:r>
      <w:bookmarkEnd w:id="7"/>
    </w:p>
    <w:p w14:paraId="46FDF8ED" w14:textId="77777777" w:rsidR="00B570FF" w:rsidRPr="00B570FF" w:rsidRDefault="00B570FF" w:rsidP="00782395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437916" w14:textId="77777777" w:rsidR="00B570FF" w:rsidRPr="00B570FF" w:rsidRDefault="009E68BD" w:rsidP="00782395">
      <w:pPr>
        <w:widowControl w:val="0"/>
        <w:numPr>
          <w:ilvl w:val="0"/>
          <w:numId w:val="3"/>
        </w:numPr>
        <w:autoSpaceDE w:val="0"/>
        <w:autoSpaceDN w:val="0"/>
        <w:snapToGrid w:val="0"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hyperlink r:id="rId9" w:history="1">
        <w:r w:rsidR="00B570FF" w:rsidRPr="00B570FF">
          <w:rPr>
            <w:rFonts w:ascii="Times New Roman" w:eastAsia="SimSun" w:hAnsi="Times New Roman" w:cs="Times New Roman"/>
            <w:color w:val="0563C1" w:themeColor="hyperlink"/>
            <w:sz w:val="28"/>
            <w:szCs w:val="28"/>
            <w:u w:val="single"/>
          </w:rPr>
          <w:t>http://www.forecast.ru</w:t>
        </w:r>
      </w:hyperlink>
      <w:r w:rsidR="00B570FF" w:rsidRPr="00B570FF">
        <w:rPr>
          <w:rFonts w:ascii="Times New Roman" w:eastAsia="SimSun" w:hAnsi="Times New Roman" w:cs="Times New Roman"/>
          <w:sz w:val="28"/>
          <w:szCs w:val="28"/>
        </w:rPr>
        <w:t xml:space="preserve"> – Центр макроэкономического анализа и краткосрочного прогнозирования (ЦМАКП, г. Москва)- предоставляется информация о динамике основных макроэкономических индикаторов.</w:t>
      </w:r>
    </w:p>
    <w:p w14:paraId="6F89046D" w14:textId="77777777" w:rsidR="00B570FF" w:rsidRPr="00B570FF" w:rsidRDefault="009E68BD" w:rsidP="00782395">
      <w:pPr>
        <w:widowControl w:val="0"/>
        <w:numPr>
          <w:ilvl w:val="0"/>
          <w:numId w:val="3"/>
        </w:numPr>
        <w:autoSpaceDE w:val="0"/>
        <w:autoSpaceDN w:val="0"/>
        <w:snapToGrid w:val="0"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hyperlink r:id="rId10" w:history="1">
        <w:r w:rsidR="00B570FF" w:rsidRPr="00B570FF">
          <w:rPr>
            <w:rFonts w:ascii="Times New Roman" w:eastAsia="SimSun" w:hAnsi="Times New Roman" w:cs="Times New Roman"/>
            <w:color w:val="0563C1" w:themeColor="hyperlink"/>
            <w:sz w:val="28"/>
            <w:szCs w:val="28"/>
            <w:u w:val="single"/>
          </w:rPr>
          <w:t>http://</w:t>
        </w:r>
      </w:hyperlink>
      <w:r w:rsidR="00B570FF" w:rsidRPr="00B570FF">
        <w:rPr>
          <w:rFonts w:ascii="Times New Roman" w:eastAsia="SimSun" w:hAnsi="Times New Roman" w:cs="Times New Roman"/>
          <w:sz w:val="28"/>
          <w:szCs w:val="28"/>
        </w:rPr>
        <w:t xml:space="preserve"> </w:t>
      </w:r>
      <w:hyperlink r:id="rId11" w:history="1">
        <w:r w:rsidR="00B570FF" w:rsidRPr="00B570FF">
          <w:rPr>
            <w:rFonts w:ascii="Times New Roman" w:eastAsia="SimSun" w:hAnsi="Times New Roman" w:cs="Times New Roman"/>
            <w:color w:val="0563C1" w:themeColor="hyperlink"/>
            <w:sz w:val="28"/>
            <w:szCs w:val="28"/>
            <w:u w:val="single"/>
          </w:rPr>
          <w:t>www.beafnd.org</w:t>
        </w:r>
      </w:hyperlink>
      <w:r w:rsidR="00B570FF" w:rsidRPr="00B570FF">
        <w:rPr>
          <w:rFonts w:ascii="Times New Roman" w:eastAsia="SimSun" w:hAnsi="Times New Roman" w:cs="Times New Roman"/>
          <w:sz w:val="28"/>
          <w:szCs w:val="28"/>
        </w:rPr>
        <w:t xml:space="preserve"> – Фонд «Бюро экономического анализа» - описываются направления деятельности: проведение экспертно-аналитических работ и предоставление консультационных услуг в области экономической политики. </w:t>
      </w:r>
    </w:p>
    <w:p w14:paraId="767BB5B7" w14:textId="77777777" w:rsidR="00B570FF" w:rsidRPr="00B570FF" w:rsidRDefault="009E68BD" w:rsidP="00782395">
      <w:pPr>
        <w:widowControl w:val="0"/>
        <w:numPr>
          <w:ilvl w:val="0"/>
          <w:numId w:val="3"/>
        </w:numPr>
        <w:autoSpaceDE w:val="0"/>
        <w:autoSpaceDN w:val="0"/>
        <w:snapToGrid w:val="0"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hyperlink r:id="rId12" w:history="1">
        <w:r w:rsidR="00B570FF" w:rsidRPr="00B570FF">
          <w:rPr>
            <w:rFonts w:ascii="Times New Roman" w:eastAsia="SimSun" w:hAnsi="Times New Roman" w:cs="Times New Roman"/>
            <w:bCs/>
            <w:color w:val="0563C1" w:themeColor="hyperlink"/>
            <w:sz w:val="28"/>
            <w:szCs w:val="28"/>
            <w:u w:val="single"/>
          </w:rPr>
          <w:t>http://www.economy.gov.ru</w:t>
        </w:r>
      </w:hyperlink>
      <w:r w:rsidR="00B570FF" w:rsidRPr="00B570FF">
        <w:rPr>
          <w:rFonts w:ascii="Times New Roman" w:eastAsia="SimSun" w:hAnsi="Times New Roman" w:cs="Times New Roman"/>
          <w:bCs/>
          <w:sz w:val="28"/>
          <w:szCs w:val="28"/>
        </w:rPr>
        <w:t xml:space="preserve"> – Министерство экономического развития и торговли РФ -</w:t>
      </w:r>
      <w:r w:rsidR="00B570FF" w:rsidRPr="00B570FF">
        <w:rPr>
          <w:rFonts w:ascii="Times New Roman" w:eastAsia="SimSun" w:hAnsi="Times New Roman" w:cs="Times New Roman"/>
          <w:sz w:val="28"/>
          <w:szCs w:val="28"/>
        </w:rPr>
        <w:t xml:space="preserve"> описывается организационная структура. Официальные документы министерства, законодательные акты. Аналитические материалы по экономике. Обзор событий.</w:t>
      </w:r>
    </w:p>
    <w:p w14:paraId="02F731E2" w14:textId="77777777" w:rsidR="00B570FF" w:rsidRPr="00B570FF" w:rsidRDefault="009E68BD" w:rsidP="00782395">
      <w:pPr>
        <w:widowControl w:val="0"/>
        <w:numPr>
          <w:ilvl w:val="0"/>
          <w:numId w:val="3"/>
        </w:numPr>
        <w:autoSpaceDE w:val="0"/>
        <w:autoSpaceDN w:val="0"/>
        <w:snapToGrid w:val="0"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hyperlink r:id="rId13" w:history="1">
        <w:r w:rsidR="00B570FF" w:rsidRPr="00B570FF">
          <w:rPr>
            <w:rFonts w:ascii="Times New Roman" w:eastAsia="SimSun" w:hAnsi="Times New Roman" w:cs="Times New Roman"/>
            <w:bCs/>
            <w:color w:val="0563C1" w:themeColor="hyperlink"/>
            <w:sz w:val="28"/>
            <w:szCs w:val="28"/>
            <w:u w:val="single"/>
          </w:rPr>
          <w:t>http://www.csr.ru</w:t>
        </w:r>
      </w:hyperlink>
      <w:r w:rsidR="00B570FF" w:rsidRPr="00B570FF">
        <w:rPr>
          <w:rFonts w:ascii="Times New Roman" w:eastAsia="SimSun" w:hAnsi="Times New Roman" w:cs="Times New Roman"/>
          <w:bCs/>
          <w:sz w:val="28"/>
          <w:szCs w:val="28"/>
        </w:rPr>
        <w:t xml:space="preserve"> – </w:t>
      </w:r>
      <w:r w:rsidR="00B570FF" w:rsidRPr="00B570FF">
        <w:rPr>
          <w:rFonts w:ascii="Times New Roman" w:eastAsia="SimSun" w:hAnsi="Times New Roman" w:cs="Times New Roman"/>
          <w:sz w:val="28"/>
          <w:szCs w:val="28"/>
        </w:rPr>
        <w:t>Центр стратегических разработок - один из основных аналитических центров при Правительстве РФ. Описывает стратегические исследования и выработку  экспертных рекомендаций по социально-экономическим вопросам.</w:t>
      </w:r>
    </w:p>
    <w:p w14:paraId="60415D14" w14:textId="77777777" w:rsidR="00B570FF" w:rsidRPr="00B570FF" w:rsidRDefault="009E68BD" w:rsidP="00782395">
      <w:pPr>
        <w:widowControl w:val="0"/>
        <w:numPr>
          <w:ilvl w:val="0"/>
          <w:numId w:val="3"/>
        </w:numPr>
        <w:autoSpaceDE w:val="0"/>
        <w:autoSpaceDN w:val="0"/>
        <w:snapToGrid w:val="0"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hyperlink r:id="rId14" w:history="1">
        <w:r w:rsidR="00B570FF" w:rsidRPr="00B570FF">
          <w:rPr>
            <w:rFonts w:ascii="Times New Roman" w:eastAsia="SimSun" w:hAnsi="Times New Roman" w:cs="Times New Roman"/>
            <w:bCs/>
            <w:color w:val="0563C1" w:themeColor="hyperlink"/>
            <w:sz w:val="28"/>
            <w:szCs w:val="28"/>
            <w:u w:val="single"/>
          </w:rPr>
          <w:t>http://gallery.economicus.ru</w:t>
        </w:r>
      </w:hyperlink>
      <w:r w:rsidR="00B570FF" w:rsidRPr="00B570FF">
        <w:rPr>
          <w:rFonts w:ascii="Times New Roman" w:eastAsia="SimSun" w:hAnsi="Times New Roman" w:cs="Times New Roman"/>
          <w:bCs/>
          <w:sz w:val="28"/>
          <w:szCs w:val="28"/>
        </w:rPr>
        <w:t xml:space="preserve"> – материалы об экономистах и направлениях экономической теории.</w:t>
      </w:r>
    </w:p>
    <w:p w14:paraId="469CA807" w14:textId="77777777" w:rsidR="00B570FF" w:rsidRPr="00B570FF" w:rsidRDefault="009E68BD" w:rsidP="00782395">
      <w:pPr>
        <w:widowControl w:val="0"/>
        <w:numPr>
          <w:ilvl w:val="0"/>
          <w:numId w:val="3"/>
        </w:numPr>
        <w:autoSpaceDE w:val="0"/>
        <w:autoSpaceDN w:val="0"/>
        <w:snapToGrid w:val="0"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hyperlink r:id="rId15" w:history="1">
        <w:r w:rsidR="00B570FF" w:rsidRPr="00B570FF">
          <w:rPr>
            <w:rFonts w:ascii="Times New Roman" w:eastAsia="SimSun" w:hAnsi="Times New Roman" w:cs="Times New Roman"/>
            <w:bCs/>
            <w:color w:val="0563C1" w:themeColor="hyperlink"/>
            <w:sz w:val="28"/>
            <w:szCs w:val="28"/>
            <w:u w:val="single"/>
          </w:rPr>
          <w:t>http://www.libertarium.ru</w:t>
        </w:r>
      </w:hyperlink>
      <w:r w:rsidR="00B570FF" w:rsidRPr="00B570FF">
        <w:rPr>
          <w:rFonts w:ascii="Times New Roman" w:eastAsia="SimSun" w:hAnsi="Times New Roman" w:cs="Times New Roman"/>
          <w:bCs/>
          <w:sz w:val="28"/>
          <w:szCs w:val="28"/>
        </w:rPr>
        <w:t xml:space="preserve"> – материалы по экономической теории.</w:t>
      </w:r>
    </w:p>
    <w:p w14:paraId="02E6E445" w14:textId="77777777" w:rsidR="00B570FF" w:rsidRPr="00B570FF" w:rsidRDefault="009E68BD" w:rsidP="00782395">
      <w:pPr>
        <w:widowControl w:val="0"/>
        <w:numPr>
          <w:ilvl w:val="0"/>
          <w:numId w:val="3"/>
        </w:numPr>
        <w:autoSpaceDE w:val="0"/>
        <w:autoSpaceDN w:val="0"/>
        <w:snapToGrid w:val="0"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hyperlink r:id="rId16" w:history="1">
        <w:r w:rsidR="00B570FF" w:rsidRPr="00B570FF">
          <w:rPr>
            <w:rFonts w:ascii="Times New Roman" w:eastAsia="SimSun" w:hAnsi="Times New Roman" w:cs="Times New Roman"/>
            <w:bCs/>
            <w:color w:val="0563C1" w:themeColor="hyperlink"/>
            <w:sz w:val="28"/>
            <w:szCs w:val="28"/>
            <w:u w:val="single"/>
          </w:rPr>
          <w:t>http://www.ecsocman.edu.ru</w:t>
        </w:r>
      </w:hyperlink>
      <w:r w:rsidR="00B570FF" w:rsidRPr="00B570FF">
        <w:rPr>
          <w:rFonts w:ascii="Times New Roman" w:eastAsia="SimSun" w:hAnsi="Times New Roman" w:cs="Times New Roman"/>
          <w:bCs/>
          <w:sz w:val="28"/>
          <w:szCs w:val="28"/>
        </w:rPr>
        <w:t xml:space="preserve"> – Федеральный образовательный портал – ЭКОНОМИКА, СОЦИОЛОГИЯ, МЕНЕДЖМЕНТ – учебные материалы. </w:t>
      </w:r>
    </w:p>
    <w:p w14:paraId="6ECFE8BB" w14:textId="77777777" w:rsidR="00B570FF" w:rsidRPr="00B570FF" w:rsidRDefault="009E68BD" w:rsidP="00782395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B570FF" w:rsidRPr="00B570FF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http://www.dvgups.ru</w:t>
        </w:r>
      </w:hyperlink>
      <w:r w:rsidR="00B570FF" w:rsidRPr="00B570FF">
        <w:rPr>
          <w:rFonts w:ascii="Times New Roman" w:hAnsi="Times New Roman" w:cs="Times New Roman"/>
          <w:sz w:val="28"/>
          <w:szCs w:val="28"/>
        </w:rPr>
        <w:t xml:space="preserve"> -  Муниципальные системы зарубежных стран. </w:t>
      </w:r>
    </w:p>
    <w:p w14:paraId="39203A95" w14:textId="77777777" w:rsidR="00B570FF" w:rsidRPr="00B570FF" w:rsidRDefault="00B570FF" w:rsidP="00782395">
      <w:pPr>
        <w:widowControl w:val="0"/>
        <w:numPr>
          <w:ilvl w:val="0"/>
          <w:numId w:val="3"/>
        </w:numPr>
        <w:tabs>
          <w:tab w:val="left" w:pos="142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B570FF">
        <w:rPr>
          <w:rFonts w:ascii="Times New Roman" w:hAnsi="Times New Roman" w:cs="Times New Roman"/>
          <w:color w:val="0563C1" w:themeColor="hyperlink"/>
          <w:sz w:val="28"/>
          <w:szCs w:val="28"/>
          <w:u w:val="single"/>
        </w:rPr>
        <w:t>http://www.urbaneconomics.ru</w:t>
      </w:r>
      <w:r w:rsidRPr="00B570FF">
        <w:rPr>
          <w:rFonts w:ascii="Times New Roman" w:hAnsi="Times New Roman" w:cs="Times New Roman"/>
          <w:sz w:val="28"/>
          <w:szCs w:val="28"/>
        </w:rPr>
        <w:t xml:space="preserve"> – Зарубежный опыт организации местного самоуправления.</w:t>
      </w:r>
    </w:p>
    <w:p w14:paraId="24743F38" w14:textId="77777777" w:rsidR="00B570FF" w:rsidRPr="00B570FF" w:rsidRDefault="009E68BD" w:rsidP="00782395">
      <w:pPr>
        <w:widowControl w:val="0"/>
        <w:numPr>
          <w:ilvl w:val="0"/>
          <w:numId w:val="3"/>
        </w:numPr>
        <w:autoSpaceDE w:val="0"/>
        <w:autoSpaceDN w:val="0"/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B570FF" w:rsidRPr="00B570FF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http://www.gks.ru</w:t>
        </w:r>
      </w:hyperlink>
      <w:r w:rsidR="00B570FF" w:rsidRPr="00B570FF">
        <w:rPr>
          <w:rFonts w:ascii="Times New Roman" w:hAnsi="Times New Roman" w:cs="Times New Roman"/>
          <w:sz w:val="28"/>
          <w:szCs w:val="28"/>
        </w:rPr>
        <w:t xml:space="preserve"> - Госкомстат России – приводятся статистические данные социально- экономических  показателей, процессов.</w:t>
      </w:r>
    </w:p>
    <w:p w14:paraId="1AAA2010" w14:textId="77777777" w:rsidR="00B570FF" w:rsidRPr="00B570FF" w:rsidRDefault="009E68BD" w:rsidP="00782395">
      <w:pPr>
        <w:widowControl w:val="0"/>
        <w:numPr>
          <w:ilvl w:val="0"/>
          <w:numId w:val="3"/>
        </w:numPr>
        <w:autoSpaceDE w:val="0"/>
        <w:autoSpaceDN w:val="0"/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B570FF" w:rsidRPr="00B570FF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http://www.rbc.ru</w:t>
        </w:r>
      </w:hyperlink>
      <w:r w:rsidR="00B570FF" w:rsidRPr="00B570FF">
        <w:rPr>
          <w:rFonts w:ascii="Times New Roman" w:hAnsi="Times New Roman" w:cs="Times New Roman"/>
          <w:sz w:val="28"/>
          <w:szCs w:val="28"/>
        </w:rPr>
        <w:t xml:space="preserve"> - Информационное агентство «Росбизнесконсалтинг» -</w:t>
      </w:r>
      <w:r w:rsidR="00B570FF" w:rsidRPr="00B570F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B570FF" w:rsidRPr="00B570FF">
        <w:rPr>
          <w:rFonts w:ascii="Times New Roman" w:eastAsia="SimSun" w:hAnsi="Times New Roman" w:cs="Times New Roman"/>
          <w:sz w:val="28"/>
          <w:szCs w:val="28"/>
        </w:rPr>
        <w:t>подборка информационных материалов о бизнесе и для бизнеса (валюты, кредиты, фондовый рынок). Итоги торгов на биржах, комментарии к событиям финансового рынка.</w:t>
      </w:r>
    </w:p>
    <w:p w14:paraId="0B9CBBB1" w14:textId="77777777" w:rsidR="00B570FF" w:rsidRPr="00B570FF" w:rsidRDefault="009E68BD" w:rsidP="00782395">
      <w:pPr>
        <w:widowControl w:val="0"/>
        <w:numPr>
          <w:ilvl w:val="0"/>
          <w:numId w:val="3"/>
        </w:numPr>
        <w:autoSpaceDE w:val="0"/>
        <w:autoSpaceDN w:val="0"/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B570FF" w:rsidRPr="00B570FF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http://www.akm.ru</w:t>
        </w:r>
      </w:hyperlink>
      <w:r w:rsidR="00B570FF" w:rsidRPr="00B570FF">
        <w:rPr>
          <w:rFonts w:ascii="Times New Roman" w:hAnsi="Times New Roman" w:cs="Times New Roman"/>
          <w:sz w:val="28"/>
          <w:szCs w:val="28"/>
        </w:rPr>
        <w:t xml:space="preserve"> - Информационное агентство «АК&amp;М» -  осуществляет описание продуктов и услуг: базы данных, бюллетени, рейтинги, новости. Индексы, курсы валют, акции, векселя.</w:t>
      </w:r>
    </w:p>
    <w:p w14:paraId="16D9196B" w14:textId="77777777" w:rsidR="00B570FF" w:rsidRPr="00B570FF" w:rsidRDefault="009E68BD" w:rsidP="00782395">
      <w:pPr>
        <w:widowControl w:val="0"/>
        <w:numPr>
          <w:ilvl w:val="0"/>
          <w:numId w:val="3"/>
        </w:numPr>
        <w:autoSpaceDE w:val="0"/>
        <w:autoSpaceDN w:val="0"/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B570FF" w:rsidRPr="00B570FF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http://www.kremlin.ru</w:t>
        </w:r>
      </w:hyperlink>
      <w:r w:rsidR="00B570FF" w:rsidRPr="00B570FF">
        <w:rPr>
          <w:rFonts w:ascii="Times New Roman" w:hAnsi="Times New Roman" w:cs="Times New Roman"/>
          <w:sz w:val="28"/>
          <w:szCs w:val="28"/>
        </w:rPr>
        <w:t xml:space="preserve"> - Сайт Президента РФ – показывает рабочий график, сообщения пресс-службы. Структура администрации. Статус и полномочия президента РФ.</w:t>
      </w:r>
    </w:p>
    <w:p w14:paraId="21B0E67B" w14:textId="77777777" w:rsidR="00B570FF" w:rsidRPr="00B570FF" w:rsidRDefault="00B570FF" w:rsidP="00782395">
      <w:pPr>
        <w:widowControl w:val="0"/>
        <w:numPr>
          <w:ilvl w:val="0"/>
          <w:numId w:val="3"/>
        </w:numPr>
        <w:autoSpaceDE w:val="0"/>
        <w:autoSpaceDN w:val="0"/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0FF">
        <w:rPr>
          <w:rFonts w:ascii="Times New Roman" w:hAnsi="Times New Roman" w:cs="Times New Roman"/>
          <w:sz w:val="28"/>
          <w:szCs w:val="28"/>
        </w:rPr>
        <w:t>http://www.gov.ru - Сервер органов государственной власти РФ –</w:t>
      </w:r>
      <w:r w:rsidRPr="00B570F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570FF">
        <w:rPr>
          <w:rFonts w:ascii="Times New Roman" w:hAnsi="Times New Roman" w:cs="Times New Roman"/>
          <w:sz w:val="28"/>
          <w:szCs w:val="28"/>
        </w:rPr>
        <w:t xml:space="preserve">показывает структуру Федеральных и региональных органов власти. Сведения о Федеральном Собрании РФ и судебной власти. </w:t>
      </w:r>
    </w:p>
    <w:p w14:paraId="1A86B089" w14:textId="77777777" w:rsidR="00B570FF" w:rsidRPr="00B570FF" w:rsidRDefault="00B570FF" w:rsidP="00782395">
      <w:pPr>
        <w:widowControl w:val="0"/>
        <w:numPr>
          <w:ilvl w:val="0"/>
          <w:numId w:val="3"/>
        </w:numPr>
        <w:autoSpaceDE w:val="0"/>
        <w:autoSpaceDN w:val="0"/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0FF">
        <w:rPr>
          <w:rFonts w:ascii="Times New Roman" w:hAnsi="Times New Roman" w:cs="Times New Roman"/>
          <w:sz w:val="28"/>
          <w:szCs w:val="28"/>
        </w:rPr>
        <w:t>http://www.government.gov.ru - Портал Правительства РФ - Описания структуры Правительства РФ. Биографии членов кабинета министров. Итоги заседаний, документы; публикации</w:t>
      </w:r>
      <w:r w:rsidRPr="00B570FF">
        <w:rPr>
          <w:rFonts w:ascii="Times New Roman" w:hAnsi="Times New Roman" w:cs="Times New Roman"/>
          <w:color w:val="333333"/>
          <w:sz w:val="28"/>
          <w:szCs w:val="28"/>
        </w:rPr>
        <w:t xml:space="preserve"> по </w:t>
      </w:r>
      <w:r w:rsidRPr="00B570FF">
        <w:rPr>
          <w:rFonts w:ascii="Times New Roman" w:hAnsi="Times New Roman" w:cs="Times New Roman"/>
          <w:sz w:val="28"/>
          <w:szCs w:val="28"/>
        </w:rPr>
        <w:t>основным направлениям работы правительства.</w:t>
      </w:r>
    </w:p>
    <w:p w14:paraId="3C2F45EC" w14:textId="77777777" w:rsidR="00B570FF" w:rsidRPr="00B570FF" w:rsidRDefault="00B570FF" w:rsidP="00782395">
      <w:pPr>
        <w:widowControl w:val="0"/>
        <w:numPr>
          <w:ilvl w:val="0"/>
          <w:numId w:val="3"/>
        </w:numPr>
        <w:autoSpaceDE w:val="0"/>
        <w:autoSpaceDN w:val="0"/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0FF">
        <w:rPr>
          <w:rFonts w:ascii="Times New Roman" w:hAnsi="Times New Roman" w:cs="Times New Roman"/>
          <w:sz w:val="28"/>
          <w:szCs w:val="28"/>
        </w:rPr>
        <w:t>http://www.budgetrf.ru –Мониторинг экономических показателей -</w:t>
      </w:r>
      <w:r w:rsidRPr="00B570FF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Pr="00B570FF">
        <w:rPr>
          <w:rFonts w:ascii="Times New Roman" w:hAnsi="Times New Roman" w:cs="Times New Roman"/>
          <w:sz w:val="28"/>
          <w:szCs w:val="28"/>
        </w:rPr>
        <w:t>характеризует систему показателей для мониторинга экономической безопасности региона.</w:t>
      </w:r>
    </w:p>
    <w:p w14:paraId="7C9A3384" w14:textId="77777777" w:rsidR="00B570FF" w:rsidRPr="00B570FF" w:rsidRDefault="009E68BD" w:rsidP="00782395">
      <w:pPr>
        <w:widowControl w:val="0"/>
        <w:numPr>
          <w:ilvl w:val="0"/>
          <w:numId w:val="3"/>
        </w:numPr>
        <w:autoSpaceDE w:val="0"/>
        <w:autoSpaceDN w:val="0"/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B570FF" w:rsidRPr="00B570FF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http://www.cbr.ru</w:t>
        </w:r>
      </w:hyperlink>
      <w:r w:rsidR="00B570FF" w:rsidRPr="00B570FF">
        <w:rPr>
          <w:rFonts w:ascii="Times New Roman" w:hAnsi="Times New Roman" w:cs="Times New Roman"/>
          <w:sz w:val="28"/>
          <w:szCs w:val="28"/>
        </w:rPr>
        <w:t xml:space="preserve"> - Официальный сайт Центрального банка России (аналитические материалы).</w:t>
      </w:r>
    </w:p>
    <w:p w14:paraId="42B7456A" w14:textId="77777777" w:rsidR="00B570FF" w:rsidRPr="00B570FF" w:rsidRDefault="009E68BD" w:rsidP="00782395">
      <w:pPr>
        <w:widowControl w:val="0"/>
        <w:numPr>
          <w:ilvl w:val="0"/>
          <w:numId w:val="3"/>
        </w:numPr>
        <w:autoSpaceDE w:val="0"/>
        <w:autoSpaceDN w:val="0"/>
        <w:snapToGri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B570FF" w:rsidRPr="00B570FF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http://www.finansy.ru-</w:t>
        </w:r>
      </w:hyperlink>
      <w:r w:rsidR="00B570FF" w:rsidRPr="00B570FF">
        <w:rPr>
          <w:rFonts w:ascii="Times New Roman" w:hAnsi="Times New Roman" w:cs="Times New Roman"/>
          <w:sz w:val="28"/>
          <w:szCs w:val="28"/>
        </w:rPr>
        <w:t xml:space="preserve"> Материалы по социально-экономическому положению и развитию в России.</w:t>
      </w:r>
    </w:p>
    <w:p w14:paraId="0BEED418" w14:textId="77777777" w:rsidR="00B570FF" w:rsidRPr="00B570FF" w:rsidRDefault="00B570FF" w:rsidP="007823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4B555D" w14:textId="77777777" w:rsidR="00B570FF" w:rsidRDefault="00B570FF" w:rsidP="00782395">
      <w:pPr>
        <w:ind w:firstLine="709"/>
      </w:pPr>
    </w:p>
    <w:sectPr w:rsidR="00B570FF" w:rsidSect="00B570FF">
      <w:footerReference w:type="default" r:id="rId2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7C9E84" w14:textId="77777777" w:rsidR="009E68BD" w:rsidRDefault="009E68BD">
      <w:pPr>
        <w:spacing w:after="0" w:line="240" w:lineRule="auto"/>
      </w:pPr>
      <w:r>
        <w:separator/>
      </w:r>
    </w:p>
  </w:endnote>
  <w:endnote w:type="continuationSeparator" w:id="0">
    <w:p w14:paraId="0B560059" w14:textId="77777777" w:rsidR="009E68BD" w:rsidRDefault="009E6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4848036"/>
      <w:docPartObj>
        <w:docPartGallery w:val="Page Numbers (Bottom of Page)"/>
        <w:docPartUnique/>
      </w:docPartObj>
    </w:sdtPr>
    <w:sdtEndPr/>
    <w:sdtContent>
      <w:p w14:paraId="426649E5" w14:textId="77777777" w:rsidR="00B570FF" w:rsidRDefault="00B570F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04E">
          <w:rPr>
            <w:noProof/>
          </w:rPr>
          <w:t>26</w:t>
        </w:r>
        <w:r>
          <w:fldChar w:fldCharType="end"/>
        </w:r>
      </w:p>
    </w:sdtContent>
  </w:sdt>
  <w:p w14:paraId="692DA2C4" w14:textId="77777777" w:rsidR="00B570FF" w:rsidRDefault="00B570F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17711" w14:textId="77777777" w:rsidR="009E68BD" w:rsidRDefault="009E68BD">
      <w:pPr>
        <w:spacing w:after="0" w:line="240" w:lineRule="auto"/>
      </w:pPr>
      <w:r>
        <w:separator/>
      </w:r>
    </w:p>
  </w:footnote>
  <w:footnote w:type="continuationSeparator" w:id="0">
    <w:p w14:paraId="0FB0F2AA" w14:textId="77777777" w:rsidR="009E68BD" w:rsidRDefault="009E6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5C7"/>
    <w:multiLevelType w:val="hybridMultilevel"/>
    <w:tmpl w:val="9E8CF9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D0B88"/>
    <w:multiLevelType w:val="hybridMultilevel"/>
    <w:tmpl w:val="180C0C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2325A"/>
    <w:multiLevelType w:val="hybridMultilevel"/>
    <w:tmpl w:val="4024194E"/>
    <w:lvl w:ilvl="0" w:tplc="04190017">
      <w:start w:val="1"/>
      <w:numFmt w:val="lowerLetter"/>
      <w:lvlText w:val="%1)"/>
      <w:lvlJc w:val="left"/>
      <w:pPr>
        <w:ind w:left="2220" w:hanging="360"/>
      </w:p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3">
    <w:nsid w:val="0D662201"/>
    <w:multiLevelType w:val="multilevel"/>
    <w:tmpl w:val="76DE80F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F83D84"/>
    <w:multiLevelType w:val="hybridMultilevel"/>
    <w:tmpl w:val="732E2A2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C26F5"/>
    <w:multiLevelType w:val="hybridMultilevel"/>
    <w:tmpl w:val="64360142"/>
    <w:lvl w:ilvl="0" w:tplc="04190017">
      <w:start w:val="1"/>
      <w:numFmt w:val="lowerLetter"/>
      <w:lvlText w:val="%1)"/>
      <w:lvlJc w:val="left"/>
      <w:pPr>
        <w:ind w:left="2220" w:hanging="360"/>
      </w:p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6">
    <w:nsid w:val="1A0D20C3"/>
    <w:multiLevelType w:val="hybridMultilevel"/>
    <w:tmpl w:val="3E4673F6"/>
    <w:lvl w:ilvl="0" w:tplc="04190017">
      <w:start w:val="1"/>
      <w:numFmt w:val="lowerLetter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1B720EC5"/>
    <w:multiLevelType w:val="hybridMultilevel"/>
    <w:tmpl w:val="8CC4CDA6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7">
      <w:start w:val="1"/>
      <w:numFmt w:val="lowerLetter"/>
      <w:lvlText w:val="%2)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1CA76BA5"/>
    <w:multiLevelType w:val="hybridMultilevel"/>
    <w:tmpl w:val="F0CA23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F498D"/>
    <w:multiLevelType w:val="hybridMultilevel"/>
    <w:tmpl w:val="C73CD2AA"/>
    <w:lvl w:ilvl="0" w:tplc="1F36E6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F7611B"/>
    <w:multiLevelType w:val="hybridMultilevel"/>
    <w:tmpl w:val="0AD4A92E"/>
    <w:lvl w:ilvl="0" w:tplc="3676A2E4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D91D30"/>
    <w:multiLevelType w:val="hybridMultilevel"/>
    <w:tmpl w:val="CA94378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AE64D7"/>
    <w:multiLevelType w:val="hybridMultilevel"/>
    <w:tmpl w:val="149E6594"/>
    <w:lvl w:ilvl="0" w:tplc="04190017">
      <w:start w:val="1"/>
      <w:numFmt w:val="lowerLetter"/>
      <w:lvlText w:val="%1)"/>
      <w:lvlJc w:val="left"/>
      <w:pPr>
        <w:ind w:left="2220" w:hanging="360"/>
      </w:p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3">
    <w:nsid w:val="265D66BA"/>
    <w:multiLevelType w:val="hybridMultilevel"/>
    <w:tmpl w:val="75D625B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870EBA"/>
    <w:multiLevelType w:val="hybridMultilevel"/>
    <w:tmpl w:val="34A639E6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7">
      <w:start w:val="1"/>
      <w:numFmt w:val="lowerLetter"/>
      <w:lvlText w:val="%2)"/>
      <w:lvlJc w:val="left"/>
      <w:pPr>
        <w:ind w:left="1500" w:hanging="360"/>
      </w:pPr>
    </w:lvl>
    <w:lvl w:ilvl="2" w:tplc="2602932C">
      <w:start w:val="13"/>
      <w:numFmt w:val="decimal"/>
      <w:lvlText w:val="%3."/>
      <w:lvlJc w:val="left"/>
      <w:pPr>
        <w:ind w:left="241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28254A34"/>
    <w:multiLevelType w:val="hybridMultilevel"/>
    <w:tmpl w:val="F5D8075E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B2A1305"/>
    <w:multiLevelType w:val="hybridMultilevel"/>
    <w:tmpl w:val="C5B0A48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125A5"/>
    <w:multiLevelType w:val="hybridMultilevel"/>
    <w:tmpl w:val="C912415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7">
      <w:start w:val="1"/>
      <w:numFmt w:val="lowerLetter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1CB6F0E"/>
    <w:multiLevelType w:val="hybridMultilevel"/>
    <w:tmpl w:val="8C26003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7">
      <w:start w:val="1"/>
      <w:numFmt w:val="lowerLetter"/>
      <w:lvlText w:val="%3)"/>
      <w:lvlJc w:val="left"/>
      <w:pPr>
        <w:ind w:left="2502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061B6A"/>
    <w:multiLevelType w:val="hybridMultilevel"/>
    <w:tmpl w:val="DC761D0A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30805F3"/>
    <w:multiLevelType w:val="hybridMultilevel"/>
    <w:tmpl w:val="C0A894A4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7">
      <w:start w:val="1"/>
      <w:numFmt w:val="lowerLetter"/>
      <w:lvlText w:val="%2)"/>
      <w:lvlJc w:val="left"/>
      <w:pPr>
        <w:ind w:left="2291" w:hanging="360"/>
      </w:pPr>
    </w:lvl>
    <w:lvl w:ilvl="2" w:tplc="F808D350">
      <w:start w:val="1"/>
      <w:numFmt w:val="decimal"/>
      <w:lvlText w:val="%3."/>
      <w:lvlJc w:val="left"/>
      <w:pPr>
        <w:ind w:left="3191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336D1330"/>
    <w:multiLevelType w:val="hybridMultilevel"/>
    <w:tmpl w:val="8082761A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7">
      <w:start w:val="1"/>
      <w:numFmt w:val="lowerLetter"/>
      <w:lvlText w:val="%2)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38210A6E"/>
    <w:multiLevelType w:val="hybridMultilevel"/>
    <w:tmpl w:val="814A79F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466EA3"/>
    <w:multiLevelType w:val="hybridMultilevel"/>
    <w:tmpl w:val="8B28E17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2274E5"/>
    <w:multiLevelType w:val="hybridMultilevel"/>
    <w:tmpl w:val="86A4E6D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7">
      <w:start w:val="1"/>
      <w:numFmt w:val="lowerLetter"/>
      <w:lvlText w:val="%2)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3FD22409"/>
    <w:multiLevelType w:val="hybridMultilevel"/>
    <w:tmpl w:val="3BA81B2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0CB636C"/>
    <w:multiLevelType w:val="hybridMultilevel"/>
    <w:tmpl w:val="E83AB41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7">
    <w:nsid w:val="420D1F3B"/>
    <w:multiLevelType w:val="hybridMultilevel"/>
    <w:tmpl w:val="840C21DA"/>
    <w:lvl w:ilvl="0" w:tplc="0419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52D1CC6"/>
    <w:multiLevelType w:val="hybridMultilevel"/>
    <w:tmpl w:val="1116E5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902C7C"/>
    <w:multiLevelType w:val="hybridMultilevel"/>
    <w:tmpl w:val="D220A804"/>
    <w:lvl w:ilvl="0" w:tplc="57ACCF1E">
      <w:start w:val="1"/>
      <w:numFmt w:val="russianLower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DD3558F"/>
    <w:multiLevelType w:val="hybridMultilevel"/>
    <w:tmpl w:val="0A687DD0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7">
      <w:start w:val="1"/>
      <w:numFmt w:val="lowerLetter"/>
      <w:lvlText w:val="%2)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56314BAA"/>
    <w:multiLevelType w:val="hybridMultilevel"/>
    <w:tmpl w:val="5204EC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9AC74F0">
      <w:start w:val="96"/>
      <w:numFmt w:val="decimal"/>
      <w:lvlText w:val="%3."/>
      <w:lvlJc w:val="left"/>
      <w:pPr>
        <w:ind w:left="235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4278C4"/>
    <w:multiLevelType w:val="hybridMultilevel"/>
    <w:tmpl w:val="A53C80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273DB1"/>
    <w:multiLevelType w:val="hybridMultilevel"/>
    <w:tmpl w:val="BDF4E53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3D646CF"/>
    <w:multiLevelType w:val="hybridMultilevel"/>
    <w:tmpl w:val="8DD0F054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472269B"/>
    <w:multiLevelType w:val="hybridMultilevel"/>
    <w:tmpl w:val="7E26FDD2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7">
      <w:start w:val="1"/>
      <w:numFmt w:val="lowerLetter"/>
      <w:lvlText w:val="%2)"/>
      <w:lvlJc w:val="left"/>
      <w:pPr>
        <w:ind w:left="1500" w:hanging="360"/>
      </w:pPr>
    </w:lvl>
    <w:lvl w:ilvl="2" w:tplc="61E4DF12">
      <w:start w:val="1"/>
      <w:numFmt w:val="decimal"/>
      <w:lvlText w:val="%3."/>
      <w:lvlJc w:val="left"/>
      <w:pPr>
        <w:ind w:left="2400" w:hanging="360"/>
      </w:pPr>
      <w:rPr>
        <w:rFonts w:hint="default"/>
      </w:rPr>
    </w:lvl>
    <w:lvl w:ilvl="3" w:tplc="0710527C">
      <w:start w:val="84"/>
      <w:numFmt w:val="decimal"/>
      <w:lvlText w:val="%4."/>
      <w:lvlJc w:val="left"/>
      <w:pPr>
        <w:ind w:left="2955" w:hanging="37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64B54377"/>
    <w:multiLevelType w:val="hybridMultilevel"/>
    <w:tmpl w:val="D616A88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54B4B62"/>
    <w:multiLevelType w:val="hybridMultilevel"/>
    <w:tmpl w:val="6F2C49E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07E72FC"/>
    <w:multiLevelType w:val="hybridMultilevel"/>
    <w:tmpl w:val="FF540206"/>
    <w:lvl w:ilvl="0" w:tplc="3676A2E4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D14E96"/>
    <w:multiLevelType w:val="hybridMultilevel"/>
    <w:tmpl w:val="27EE50E8"/>
    <w:lvl w:ilvl="0" w:tplc="04190017">
      <w:start w:val="1"/>
      <w:numFmt w:val="lowerLetter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17">
      <w:start w:val="1"/>
      <w:numFmt w:val="lowerLetter"/>
      <w:lvlText w:val="%4)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0">
    <w:nsid w:val="71CC6B4A"/>
    <w:multiLevelType w:val="hybridMultilevel"/>
    <w:tmpl w:val="A90EEC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3C066A"/>
    <w:multiLevelType w:val="hybridMultilevel"/>
    <w:tmpl w:val="7088B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C311A2"/>
    <w:multiLevelType w:val="multilevel"/>
    <w:tmpl w:val="4C70D9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48"/>
      <w:numFmt w:val="decimal"/>
      <w:lvlText w:val="%3."/>
      <w:lvlJc w:val="left"/>
      <w:pPr>
        <w:ind w:left="2325" w:hanging="52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F3C6A18"/>
    <w:multiLevelType w:val="multilevel"/>
    <w:tmpl w:val="29B201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</w:num>
  <w:num w:numId="5">
    <w:abstractNumId w:val="28"/>
  </w:num>
  <w:num w:numId="6">
    <w:abstractNumId w:val="0"/>
  </w:num>
  <w:num w:numId="7">
    <w:abstractNumId w:val="38"/>
  </w:num>
  <w:num w:numId="8">
    <w:abstractNumId w:val="10"/>
  </w:num>
  <w:num w:numId="9">
    <w:abstractNumId w:val="32"/>
  </w:num>
  <w:num w:numId="10">
    <w:abstractNumId w:val="22"/>
  </w:num>
  <w:num w:numId="11">
    <w:abstractNumId w:val="23"/>
  </w:num>
  <w:num w:numId="12">
    <w:abstractNumId w:val="29"/>
  </w:num>
  <w:num w:numId="13">
    <w:abstractNumId w:val="2"/>
  </w:num>
  <w:num w:numId="14">
    <w:abstractNumId w:val="12"/>
  </w:num>
  <w:num w:numId="15">
    <w:abstractNumId w:val="31"/>
  </w:num>
  <w:num w:numId="16">
    <w:abstractNumId w:val="20"/>
  </w:num>
  <w:num w:numId="17">
    <w:abstractNumId w:val="17"/>
  </w:num>
  <w:num w:numId="18">
    <w:abstractNumId w:val="14"/>
  </w:num>
  <w:num w:numId="19">
    <w:abstractNumId w:val="30"/>
  </w:num>
  <w:num w:numId="20">
    <w:abstractNumId w:val="1"/>
  </w:num>
  <w:num w:numId="21">
    <w:abstractNumId w:val="37"/>
  </w:num>
  <w:num w:numId="22">
    <w:abstractNumId w:val="15"/>
  </w:num>
  <w:num w:numId="23">
    <w:abstractNumId w:val="40"/>
  </w:num>
  <w:num w:numId="24">
    <w:abstractNumId w:val="39"/>
  </w:num>
  <w:num w:numId="25">
    <w:abstractNumId w:val="24"/>
  </w:num>
  <w:num w:numId="26">
    <w:abstractNumId w:val="16"/>
  </w:num>
  <w:num w:numId="27">
    <w:abstractNumId w:val="35"/>
  </w:num>
  <w:num w:numId="28">
    <w:abstractNumId w:val="18"/>
  </w:num>
  <w:num w:numId="29">
    <w:abstractNumId w:val="13"/>
  </w:num>
  <w:num w:numId="30">
    <w:abstractNumId w:val="25"/>
  </w:num>
  <w:num w:numId="31">
    <w:abstractNumId w:val="7"/>
  </w:num>
  <w:num w:numId="32">
    <w:abstractNumId w:val="43"/>
  </w:num>
  <w:num w:numId="33">
    <w:abstractNumId w:val="33"/>
  </w:num>
  <w:num w:numId="34">
    <w:abstractNumId w:val="4"/>
  </w:num>
  <w:num w:numId="35">
    <w:abstractNumId w:val="36"/>
  </w:num>
  <w:num w:numId="36">
    <w:abstractNumId w:val="42"/>
  </w:num>
  <w:num w:numId="37">
    <w:abstractNumId w:val="8"/>
  </w:num>
  <w:num w:numId="38">
    <w:abstractNumId w:val="21"/>
  </w:num>
  <w:num w:numId="39">
    <w:abstractNumId w:val="34"/>
  </w:num>
  <w:num w:numId="40">
    <w:abstractNumId w:val="9"/>
  </w:num>
  <w:num w:numId="41">
    <w:abstractNumId w:val="19"/>
  </w:num>
  <w:num w:numId="42">
    <w:abstractNumId w:val="27"/>
  </w:num>
  <w:num w:numId="43">
    <w:abstractNumId w:val="6"/>
  </w:num>
  <w:num w:numId="44">
    <w:abstractNumId w:val="5"/>
  </w:num>
  <w:num w:numId="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569"/>
    <w:rsid w:val="000B3EAD"/>
    <w:rsid w:val="000E4F21"/>
    <w:rsid w:val="000F7F69"/>
    <w:rsid w:val="00134569"/>
    <w:rsid w:val="0014604E"/>
    <w:rsid w:val="00177318"/>
    <w:rsid w:val="00326EBB"/>
    <w:rsid w:val="00597AF9"/>
    <w:rsid w:val="005B4070"/>
    <w:rsid w:val="00770972"/>
    <w:rsid w:val="00782395"/>
    <w:rsid w:val="0081381F"/>
    <w:rsid w:val="00874005"/>
    <w:rsid w:val="00957C24"/>
    <w:rsid w:val="009E68BD"/>
    <w:rsid w:val="00A63056"/>
    <w:rsid w:val="00A66A2A"/>
    <w:rsid w:val="00B570FF"/>
    <w:rsid w:val="00B60002"/>
    <w:rsid w:val="00CD2DE7"/>
    <w:rsid w:val="00D54E3A"/>
    <w:rsid w:val="00E8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F5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570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570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177318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177318"/>
    <w:rPr>
      <w:rFonts w:ascii="Times New Roman" w:hAnsi="Times New Roman" w:cs="Times New Roman"/>
      <w:sz w:val="28"/>
    </w:rPr>
  </w:style>
  <w:style w:type="paragraph" w:styleId="1">
    <w:name w:val="toc 1"/>
    <w:basedOn w:val="a"/>
    <w:next w:val="a"/>
    <w:autoRedefine/>
    <w:uiPriority w:val="39"/>
    <w:unhideWhenUsed/>
    <w:rsid w:val="00CD2DE7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CD2DE7"/>
    <w:pPr>
      <w:spacing w:after="100"/>
      <w:ind w:left="220"/>
    </w:pPr>
  </w:style>
  <w:style w:type="character" w:styleId="a5">
    <w:name w:val="Hyperlink"/>
    <w:basedOn w:val="a0"/>
    <w:uiPriority w:val="99"/>
    <w:unhideWhenUsed/>
    <w:rsid w:val="00CD2DE7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957C24"/>
    <w:pPr>
      <w:spacing w:after="200" w:line="276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ReportMain">
    <w:name w:val="Report_Main Знак"/>
    <w:basedOn w:val="a0"/>
    <w:link w:val="ReportMain0"/>
    <w:locked/>
    <w:rsid w:val="00957C24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957C24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570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570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177318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177318"/>
    <w:rPr>
      <w:rFonts w:ascii="Times New Roman" w:hAnsi="Times New Roman" w:cs="Times New Roman"/>
      <w:sz w:val="28"/>
    </w:rPr>
  </w:style>
  <w:style w:type="paragraph" w:styleId="1">
    <w:name w:val="toc 1"/>
    <w:basedOn w:val="a"/>
    <w:next w:val="a"/>
    <w:autoRedefine/>
    <w:uiPriority w:val="39"/>
    <w:unhideWhenUsed/>
    <w:rsid w:val="00CD2DE7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CD2DE7"/>
    <w:pPr>
      <w:spacing w:after="100"/>
      <w:ind w:left="220"/>
    </w:pPr>
  </w:style>
  <w:style w:type="character" w:styleId="a5">
    <w:name w:val="Hyperlink"/>
    <w:basedOn w:val="a0"/>
    <w:uiPriority w:val="99"/>
    <w:unhideWhenUsed/>
    <w:rsid w:val="00CD2DE7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957C24"/>
    <w:pPr>
      <w:spacing w:after="200" w:line="276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ReportMain">
    <w:name w:val="Report_Main Знак"/>
    <w:basedOn w:val="a0"/>
    <w:link w:val="ReportMain0"/>
    <w:locked/>
    <w:rsid w:val="00957C24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957C24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37622" TargetMode="External"/><Relationship Id="rId13" Type="http://schemas.openxmlformats.org/officeDocument/2006/relationships/hyperlink" Target="http://www.csr.ru/" TargetMode="External"/><Relationship Id="rId18" Type="http://schemas.openxmlformats.org/officeDocument/2006/relationships/hyperlink" Target="http://www.gks.ru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kremlin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conomy.gov.ru/" TargetMode="External"/><Relationship Id="rId17" Type="http://schemas.openxmlformats.org/officeDocument/2006/relationships/hyperlink" Target="http://www.dvgups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csocman.edu.ru/" TargetMode="External"/><Relationship Id="rId20" Type="http://schemas.openxmlformats.org/officeDocument/2006/relationships/hyperlink" Target="http://www.akm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eafnd.org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libertarium.ru" TargetMode="External"/><Relationship Id="rId23" Type="http://schemas.openxmlformats.org/officeDocument/2006/relationships/hyperlink" Target="http://www.finansy.ru-" TargetMode="External"/><Relationship Id="rId10" Type="http://schemas.openxmlformats.org/officeDocument/2006/relationships/hyperlink" Target="http://ww/" TargetMode="External"/><Relationship Id="rId19" Type="http://schemas.openxmlformats.org/officeDocument/2006/relationships/hyperlink" Target="http://www.rb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orecast.ru/" TargetMode="External"/><Relationship Id="rId14" Type="http://schemas.openxmlformats.org/officeDocument/2006/relationships/hyperlink" Target="http://gallery.economicus.ru" TargetMode="External"/><Relationship Id="rId22" Type="http://schemas.openxmlformats.org/officeDocument/2006/relationships/hyperlink" Target="http://www.c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4316</Words>
  <Characters>24607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dcterms:created xsi:type="dcterms:W3CDTF">2019-06-30T18:46:00Z</dcterms:created>
  <dcterms:modified xsi:type="dcterms:W3CDTF">2022-04-20T06:56:00Z</dcterms:modified>
</cp:coreProperties>
</file>