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EC5" w:rsidRPr="00E2149C" w:rsidRDefault="00260EC5" w:rsidP="00260EC5">
      <w:pPr>
        <w:autoSpaceDE w:val="0"/>
        <w:autoSpaceDN w:val="0"/>
        <w:adjustRightInd w:val="0"/>
        <w:spacing w:line="360" w:lineRule="auto"/>
        <w:jc w:val="right"/>
        <w:rPr>
          <w:rFonts w:ascii="Times New Roman" w:eastAsia="Times New Roman" w:hAnsi="Times New Roman"/>
          <w:b/>
          <w:i/>
          <w:sz w:val="24"/>
          <w:szCs w:val="24"/>
        </w:rPr>
      </w:pPr>
      <w:r w:rsidRPr="00E2149C">
        <w:rPr>
          <w:rFonts w:ascii="Times New Roman" w:eastAsia="Times New Roman" w:hAnsi="Times New Roman"/>
          <w:b/>
          <w:i/>
          <w:sz w:val="24"/>
          <w:szCs w:val="24"/>
        </w:rPr>
        <w:t>На правах рукописи</w:t>
      </w:r>
    </w:p>
    <w:p w:rsidR="00260EC5" w:rsidRPr="00E2149C" w:rsidRDefault="00260EC5" w:rsidP="00260EC5">
      <w:pPr>
        <w:autoSpaceDE w:val="0"/>
        <w:autoSpaceDN w:val="0"/>
        <w:adjustRightInd w:val="0"/>
        <w:spacing w:after="0" w:line="360" w:lineRule="auto"/>
        <w:jc w:val="center"/>
        <w:rPr>
          <w:rFonts w:ascii="Times New Roman" w:eastAsia="Times New Roman" w:hAnsi="Times New Roman"/>
          <w:sz w:val="24"/>
          <w:szCs w:val="24"/>
          <w:lang w:eastAsia="ru-RU"/>
        </w:rPr>
      </w:pPr>
    </w:p>
    <w:p w:rsidR="00260EC5" w:rsidRPr="00E2149C" w:rsidRDefault="00260EC5" w:rsidP="00260EC5">
      <w:pPr>
        <w:autoSpaceDE w:val="0"/>
        <w:autoSpaceDN w:val="0"/>
        <w:adjustRightInd w:val="0"/>
        <w:spacing w:after="0" w:line="360" w:lineRule="auto"/>
        <w:jc w:val="center"/>
        <w:rPr>
          <w:rFonts w:ascii="Times New Roman" w:eastAsia="Times New Roman" w:hAnsi="Times New Roman"/>
          <w:sz w:val="24"/>
          <w:szCs w:val="24"/>
          <w:lang w:eastAsia="ru-RU"/>
        </w:rPr>
      </w:pPr>
      <w:proofErr w:type="spellStart"/>
      <w:r w:rsidRPr="00E2149C">
        <w:rPr>
          <w:rFonts w:ascii="Times New Roman" w:eastAsia="Times New Roman" w:hAnsi="Times New Roman"/>
          <w:sz w:val="24"/>
          <w:szCs w:val="24"/>
          <w:lang w:eastAsia="ru-RU"/>
        </w:rPr>
        <w:t>Минобрнауки</w:t>
      </w:r>
      <w:proofErr w:type="spellEnd"/>
      <w:r w:rsidRPr="00E2149C">
        <w:rPr>
          <w:rFonts w:ascii="Times New Roman" w:eastAsia="Times New Roman" w:hAnsi="Times New Roman"/>
          <w:sz w:val="24"/>
          <w:szCs w:val="24"/>
          <w:lang w:eastAsia="ru-RU"/>
        </w:rPr>
        <w:t xml:space="preserve"> Российской Федерации</w:t>
      </w:r>
    </w:p>
    <w:p w:rsidR="00260EC5" w:rsidRPr="00E2149C" w:rsidRDefault="00260EC5" w:rsidP="00260EC5">
      <w:pPr>
        <w:autoSpaceDE w:val="0"/>
        <w:autoSpaceDN w:val="0"/>
        <w:adjustRightInd w:val="0"/>
        <w:spacing w:after="0" w:line="240" w:lineRule="auto"/>
        <w:jc w:val="center"/>
        <w:rPr>
          <w:rFonts w:ascii="Times New Roman" w:eastAsia="Times New Roman" w:hAnsi="Times New Roman"/>
          <w:sz w:val="24"/>
          <w:szCs w:val="24"/>
          <w:lang w:eastAsia="ru-RU"/>
        </w:rPr>
      </w:pPr>
    </w:p>
    <w:p w:rsidR="00260EC5" w:rsidRPr="00E2149C" w:rsidRDefault="00260EC5" w:rsidP="00260EC5">
      <w:pPr>
        <w:autoSpaceDE w:val="0"/>
        <w:autoSpaceDN w:val="0"/>
        <w:adjustRightInd w:val="0"/>
        <w:spacing w:after="0" w:line="240" w:lineRule="auto"/>
        <w:jc w:val="center"/>
        <w:rPr>
          <w:rFonts w:ascii="Times New Roman" w:eastAsia="Times New Roman" w:hAnsi="Times New Roman"/>
          <w:sz w:val="24"/>
          <w:szCs w:val="24"/>
          <w:lang w:eastAsia="ru-RU"/>
        </w:rPr>
      </w:pPr>
      <w:r w:rsidRPr="00E2149C">
        <w:rPr>
          <w:rFonts w:ascii="Times New Roman" w:eastAsia="Times New Roman" w:hAnsi="Times New Roman"/>
          <w:sz w:val="24"/>
          <w:szCs w:val="24"/>
          <w:lang w:eastAsia="ru-RU"/>
        </w:rPr>
        <w:t>Федеральное государственное бюджетное образовательное учреждение</w:t>
      </w:r>
    </w:p>
    <w:p w:rsidR="00260EC5" w:rsidRPr="00E2149C" w:rsidRDefault="00260EC5" w:rsidP="00260EC5">
      <w:pPr>
        <w:autoSpaceDE w:val="0"/>
        <w:autoSpaceDN w:val="0"/>
        <w:adjustRightInd w:val="0"/>
        <w:spacing w:after="0" w:line="240" w:lineRule="auto"/>
        <w:jc w:val="center"/>
        <w:rPr>
          <w:rFonts w:ascii="Times New Roman" w:eastAsia="Times New Roman" w:hAnsi="Times New Roman"/>
          <w:sz w:val="24"/>
          <w:szCs w:val="24"/>
          <w:lang w:eastAsia="ru-RU"/>
        </w:rPr>
      </w:pPr>
      <w:r w:rsidRPr="00E2149C">
        <w:rPr>
          <w:rFonts w:ascii="Times New Roman" w:eastAsia="Times New Roman" w:hAnsi="Times New Roman"/>
          <w:sz w:val="24"/>
          <w:szCs w:val="24"/>
          <w:lang w:eastAsia="ru-RU"/>
        </w:rPr>
        <w:t>высшего образования</w:t>
      </w:r>
    </w:p>
    <w:p w:rsidR="00260EC5" w:rsidRPr="00E2149C" w:rsidRDefault="00260EC5" w:rsidP="00260EC5">
      <w:pPr>
        <w:autoSpaceDE w:val="0"/>
        <w:autoSpaceDN w:val="0"/>
        <w:adjustRightInd w:val="0"/>
        <w:spacing w:after="0" w:line="240" w:lineRule="auto"/>
        <w:jc w:val="center"/>
        <w:rPr>
          <w:rFonts w:ascii="Times New Roman" w:eastAsia="Times New Roman" w:hAnsi="Times New Roman"/>
          <w:b/>
          <w:sz w:val="24"/>
          <w:szCs w:val="24"/>
          <w:lang w:eastAsia="ru-RU"/>
        </w:rPr>
      </w:pPr>
      <w:r w:rsidRPr="00E2149C">
        <w:rPr>
          <w:rFonts w:ascii="Times New Roman" w:eastAsia="Times New Roman" w:hAnsi="Times New Roman"/>
          <w:b/>
          <w:sz w:val="24"/>
          <w:szCs w:val="24"/>
          <w:lang w:eastAsia="ru-RU"/>
        </w:rPr>
        <w:t>«Оренбургский государственный университет»</w:t>
      </w:r>
    </w:p>
    <w:p w:rsidR="00260EC5" w:rsidRPr="00E2149C" w:rsidRDefault="00260EC5" w:rsidP="00260EC5">
      <w:pPr>
        <w:autoSpaceDE w:val="0"/>
        <w:autoSpaceDN w:val="0"/>
        <w:adjustRightInd w:val="0"/>
        <w:spacing w:after="0" w:line="240" w:lineRule="auto"/>
        <w:jc w:val="center"/>
        <w:rPr>
          <w:rFonts w:ascii="Times New Roman" w:eastAsia="Times New Roman" w:hAnsi="Times New Roman"/>
          <w:sz w:val="24"/>
          <w:szCs w:val="24"/>
          <w:lang w:eastAsia="ru-RU"/>
        </w:rPr>
      </w:pPr>
    </w:p>
    <w:p w:rsidR="00260EC5" w:rsidRPr="00E2149C" w:rsidRDefault="00260EC5" w:rsidP="00260EC5">
      <w:pPr>
        <w:autoSpaceDE w:val="0"/>
        <w:autoSpaceDN w:val="0"/>
        <w:adjustRightInd w:val="0"/>
        <w:spacing w:after="0" w:line="240" w:lineRule="auto"/>
        <w:jc w:val="center"/>
        <w:rPr>
          <w:rFonts w:ascii="Times New Roman" w:eastAsia="Times New Roman" w:hAnsi="Times New Roman"/>
          <w:sz w:val="24"/>
          <w:szCs w:val="24"/>
          <w:lang w:eastAsia="ru-RU"/>
        </w:rPr>
      </w:pPr>
      <w:r w:rsidRPr="00E2149C">
        <w:rPr>
          <w:rFonts w:ascii="Times New Roman" w:eastAsia="Times New Roman" w:hAnsi="Times New Roman"/>
          <w:sz w:val="24"/>
          <w:szCs w:val="24"/>
          <w:lang w:eastAsia="ru-RU"/>
        </w:rPr>
        <w:t>Кафедра безопасности жизнедеятельности</w:t>
      </w:r>
    </w:p>
    <w:p w:rsidR="00260EC5" w:rsidRPr="00E2149C" w:rsidRDefault="00260EC5" w:rsidP="00260EC5">
      <w:pPr>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260EC5" w:rsidRPr="00E2149C" w:rsidRDefault="00260EC5" w:rsidP="00260EC5">
      <w:pPr>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260EC5" w:rsidRPr="00E2149C" w:rsidRDefault="00260EC5" w:rsidP="00260EC5">
      <w:pPr>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260EC5" w:rsidRPr="00E2149C" w:rsidRDefault="00260EC5" w:rsidP="00260EC5">
      <w:pPr>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260EC5" w:rsidRPr="00E2149C" w:rsidRDefault="00260EC5" w:rsidP="00260EC5">
      <w:pPr>
        <w:suppressAutoHyphens/>
        <w:spacing w:before="120" w:after="0" w:line="240" w:lineRule="auto"/>
        <w:jc w:val="center"/>
        <w:rPr>
          <w:rFonts w:ascii="Times New Roman" w:hAnsi="Times New Roman"/>
          <w:sz w:val="24"/>
          <w:szCs w:val="24"/>
        </w:rPr>
      </w:pPr>
      <w:r w:rsidRPr="00E2149C">
        <w:rPr>
          <w:rFonts w:ascii="Times New Roman" w:hAnsi="Times New Roman"/>
          <w:sz w:val="24"/>
          <w:szCs w:val="24"/>
        </w:rPr>
        <w:t xml:space="preserve">Методические указания для </w:t>
      </w:r>
      <w:proofErr w:type="gramStart"/>
      <w:r w:rsidRPr="00E2149C">
        <w:rPr>
          <w:rFonts w:ascii="Times New Roman" w:hAnsi="Times New Roman"/>
          <w:sz w:val="24"/>
          <w:szCs w:val="24"/>
        </w:rPr>
        <w:t>обучающихся</w:t>
      </w:r>
      <w:proofErr w:type="gramEnd"/>
      <w:r w:rsidRPr="00E2149C">
        <w:rPr>
          <w:rFonts w:ascii="Times New Roman" w:hAnsi="Times New Roman"/>
          <w:sz w:val="24"/>
          <w:szCs w:val="24"/>
        </w:rPr>
        <w:t xml:space="preserve"> по освоению </w:t>
      </w:r>
    </w:p>
    <w:p w:rsidR="00260EC5" w:rsidRPr="00260EC5" w:rsidRDefault="00260EC5" w:rsidP="00260EC5">
      <w:pPr>
        <w:suppressAutoHyphens/>
        <w:spacing w:before="120" w:after="0" w:line="240" w:lineRule="auto"/>
        <w:jc w:val="center"/>
        <w:rPr>
          <w:rFonts w:ascii="Times New Roman" w:hAnsi="Times New Roman"/>
          <w:i/>
          <w:sz w:val="24"/>
          <w:szCs w:val="24"/>
        </w:rPr>
      </w:pPr>
    </w:p>
    <w:p w:rsidR="00260EC5" w:rsidRPr="00260EC5" w:rsidRDefault="00260EC5" w:rsidP="00260EC5">
      <w:pPr>
        <w:suppressAutoHyphens/>
        <w:spacing w:before="120" w:after="0" w:line="240" w:lineRule="auto"/>
        <w:jc w:val="center"/>
        <w:rPr>
          <w:rFonts w:ascii="Times New Roman" w:eastAsiaTheme="minorHAnsi" w:hAnsi="Times New Roman"/>
          <w:sz w:val="24"/>
          <w:szCs w:val="24"/>
        </w:rPr>
      </w:pPr>
      <w:r w:rsidRPr="00260EC5">
        <w:rPr>
          <w:rFonts w:ascii="Times New Roman" w:eastAsiaTheme="minorHAnsi" w:hAnsi="Times New Roman"/>
          <w:sz w:val="24"/>
          <w:szCs w:val="24"/>
        </w:rPr>
        <w:t>ДИСЦИПЛИНЫ</w:t>
      </w:r>
    </w:p>
    <w:p w:rsidR="00260EC5" w:rsidRPr="00260EC5" w:rsidRDefault="00260EC5" w:rsidP="00260EC5">
      <w:pPr>
        <w:suppressAutoHyphens/>
        <w:spacing w:before="120" w:after="0" w:line="240" w:lineRule="auto"/>
        <w:jc w:val="center"/>
        <w:rPr>
          <w:rFonts w:ascii="Times New Roman" w:eastAsiaTheme="minorHAnsi" w:hAnsi="Times New Roman"/>
          <w:i/>
          <w:sz w:val="24"/>
        </w:rPr>
      </w:pPr>
      <w:r w:rsidRPr="00260EC5">
        <w:rPr>
          <w:rFonts w:ascii="Times New Roman" w:eastAsiaTheme="minorHAnsi" w:hAnsi="Times New Roman"/>
          <w:i/>
          <w:sz w:val="24"/>
        </w:rPr>
        <w:t>«Б.1.</w:t>
      </w:r>
      <w:r w:rsidR="003B4A7F">
        <w:rPr>
          <w:rFonts w:ascii="Times New Roman" w:eastAsiaTheme="minorHAnsi" w:hAnsi="Times New Roman"/>
          <w:i/>
          <w:sz w:val="24"/>
        </w:rPr>
        <w:t>Д.</w:t>
      </w:r>
      <w:r w:rsidRPr="00260EC5">
        <w:rPr>
          <w:rFonts w:ascii="Times New Roman" w:eastAsiaTheme="minorHAnsi" w:hAnsi="Times New Roman"/>
          <w:i/>
          <w:sz w:val="24"/>
        </w:rPr>
        <w:t>Б.4 Безопасность жизнедеятельности»</w:t>
      </w:r>
    </w:p>
    <w:p w:rsidR="00260EC5" w:rsidRPr="00260EC5" w:rsidRDefault="00260EC5" w:rsidP="00260EC5">
      <w:pPr>
        <w:suppressAutoHyphens/>
        <w:spacing w:after="0" w:line="240" w:lineRule="auto"/>
        <w:jc w:val="center"/>
        <w:rPr>
          <w:rFonts w:ascii="Times New Roman" w:eastAsiaTheme="minorHAnsi" w:hAnsi="Times New Roman"/>
          <w:sz w:val="24"/>
        </w:rPr>
      </w:pPr>
    </w:p>
    <w:p w:rsidR="00260EC5" w:rsidRPr="00260EC5" w:rsidRDefault="00260EC5" w:rsidP="00260EC5">
      <w:pPr>
        <w:suppressAutoHyphens/>
        <w:spacing w:after="0" w:line="360" w:lineRule="auto"/>
        <w:jc w:val="center"/>
        <w:rPr>
          <w:rFonts w:ascii="Times New Roman" w:eastAsiaTheme="minorHAnsi" w:hAnsi="Times New Roman"/>
          <w:sz w:val="24"/>
        </w:rPr>
      </w:pPr>
      <w:r w:rsidRPr="00260EC5">
        <w:rPr>
          <w:rFonts w:ascii="Times New Roman" w:eastAsiaTheme="minorHAnsi" w:hAnsi="Times New Roman"/>
          <w:sz w:val="24"/>
        </w:rPr>
        <w:t>Уровень высшего образования</w:t>
      </w:r>
    </w:p>
    <w:p w:rsidR="00260EC5" w:rsidRPr="00260EC5" w:rsidRDefault="00260EC5" w:rsidP="00260EC5">
      <w:pPr>
        <w:suppressAutoHyphens/>
        <w:spacing w:after="0" w:line="360" w:lineRule="auto"/>
        <w:jc w:val="center"/>
        <w:rPr>
          <w:rFonts w:ascii="Times New Roman" w:eastAsiaTheme="minorHAnsi" w:hAnsi="Times New Roman"/>
          <w:sz w:val="24"/>
        </w:rPr>
      </w:pPr>
      <w:r w:rsidRPr="00260EC5">
        <w:rPr>
          <w:rFonts w:ascii="Times New Roman" w:eastAsiaTheme="minorHAnsi" w:hAnsi="Times New Roman"/>
          <w:sz w:val="24"/>
        </w:rPr>
        <w:t>БАКАЛАВРИАТ</w:t>
      </w:r>
    </w:p>
    <w:p w:rsidR="00260EC5" w:rsidRPr="00260EC5" w:rsidRDefault="00260EC5" w:rsidP="00260EC5">
      <w:pPr>
        <w:suppressAutoHyphens/>
        <w:spacing w:after="0" w:line="240" w:lineRule="auto"/>
        <w:jc w:val="center"/>
        <w:rPr>
          <w:rFonts w:ascii="Times New Roman" w:eastAsiaTheme="minorHAnsi" w:hAnsi="Times New Roman"/>
          <w:sz w:val="24"/>
        </w:rPr>
      </w:pPr>
      <w:r w:rsidRPr="00260EC5">
        <w:rPr>
          <w:rFonts w:ascii="Times New Roman" w:eastAsiaTheme="minorHAnsi" w:hAnsi="Times New Roman"/>
          <w:sz w:val="24"/>
        </w:rPr>
        <w:t>Направление подготовки</w:t>
      </w:r>
    </w:p>
    <w:p w:rsidR="00260EC5" w:rsidRPr="00260EC5" w:rsidRDefault="00260EC5" w:rsidP="00260EC5">
      <w:pPr>
        <w:suppressAutoHyphens/>
        <w:spacing w:after="0" w:line="240" w:lineRule="auto"/>
        <w:jc w:val="center"/>
        <w:rPr>
          <w:rFonts w:ascii="Times New Roman" w:eastAsiaTheme="minorHAnsi" w:hAnsi="Times New Roman"/>
          <w:i/>
          <w:sz w:val="24"/>
          <w:u w:val="single"/>
        </w:rPr>
      </w:pPr>
      <w:r w:rsidRPr="00260EC5">
        <w:rPr>
          <w:rFonts w:ascii="Times New Roman" w:eastAsiaTheme="minorHAnsi" w:hAnsi="Times New Roman"/>
          <w:i/>
          <w:sz w:val="24"/>
          <w:u w:val="single"/>
        </w:rPr>
        <w:t xml:space="preserve">15.03.06 </w:t>
      </w:r>
      <w:proofErr w:type="spellStart"/>
      <w:r w:rsidRPr="00260EC5">
        <w:rPr>
          <w:rFonts w:ascii="Times New Roman" w:eastAsiaTheme="minorHAnsi" w:hAnsi="Times New Roman"/>
          <w:i/>
          <w:sz w:val="24"/>
          <w:u w:val="single"/>
        </w:rPr>
        <w:t>Мехатроника</w:t>
      </w:r>
      <w:proofErr w:type="spellEnd"/>
      <w:r w:rsidRPr="00260EC5">
        <w:rPr>
          <w:rFonts w:ascii="Times New Roman" w:eastAsiaTheme="minorHAnsi" w:hAnsi="Times New Roman"/>
          <w:i/>
          <w:sz w:val="24"/>
          <w:u w:val="single"/>
        </w:rPr>
        <w:t xml:space="preserve"> и робототехника</w:t>
      </w:r>
    </w:p>
    <w:p w:rsidR="00260EC5" w:rsidRPr="00260EC5" w:rsidRDefault="00260EC5" w:rsidP="00260EC5">
      <w:pPr>
        <w:suppressAutoHyphens/>
        <w:spacing w:after="0" w:line="240" w:lineRule="auto"/>
        <w:jc w:val="center"/>
        <w:rPr>
          <w:rFonts w:ascii="Times New Roman" w:eastAsiaTheme="minorHAnsi" w:hAnsi="Times New Roman"/>
          <w:sz w:val="24"/>
          <w:vertAlign w:val="superscript"/>
        </w:rPr>
      </w:pPr>
      <w:r w:rsidRPr="00260EC5">
        <w:rPr>
          <w:rFonts w:ascii="Times New Roman" w:eastAsiaTheme="minorHAnsi" w:hAnsi="Times New Roman"/>
          <w:sz w:val="24"/>
          <w:vertAlign w:val="superscript"/>
        </w:rPr>
        <w:t>(код и наименование направления подготовки)</w:t>
      </w:r>
    </w:p>
    <w:p w:rsidR="00260EC5" w:rsidRPr="00260EC5" w:rsidRDefault="00260EC5" w:rsidP="00260EC5">
      <w:pPr>
        <w:suppressAutoHyphens/>
        <w:spacing w:after="0" w:line="240" w:lineRule="auto"/>
        <w:jc w:val="center"/>
        <w:rPr>
          <w:rFonts w:ascii="Times New Roman" w:eastAsiaTheme="minorHAnsi" w:hAnsi="Times New Roman"/>
          <w:i/>
          <w:sz w:val="24"/>
          <w:u w:val="single"/>
        </w:rPr>
      </w:pPr>
      <w:proofErr w:type="spellStart"/>
      <w:r w:rsidRPr="00260EC5">
        <w:rPr>
          <w:rFonts w:ascii="Times New Roman" w:eastAsiaTheme="minorHAnsi" w:hAnsi="Times New Roman"/>
          <w:i/>
          <w:sz w:val="24"/>
          <w:u w:val="single"/>
        </w:rPr>
        <w:t>Мехатроника</w:t>
      </w:r>
      <w:proofErr w:type="spellEnd"/>
    </w:p>
    <w:p w:rsidR="00260EC5" w:rsidRPr="00260EC5" w:rsidRDefault="00260EC5" w:rsidP="00260EC5">
      <w:pPr>
        <w:suppressAutoHyphens/>
        <w:spacing w:after="0" w:line="240" w:lineRule="auto"/>
        <w:jc w:val="center"/>
        <w:rPr>
          <w:rFonts w:ascii="Times New Roman" w:eastAsiaTheme="minorHAnsi" w:hAnsi="Times New Roman"/>
          <w:sz w:val="24"/>
          <w:vertAlign w:val="superscript"/>
        </w:rPr>
      </w:pPr>
      <w:r w:rsidRPr="00260EC5">
        <w:rPr>
          <w:rFonts w:ascii="Times New Roman" w:eastAsiaTheme="minorHAnsi" w:hAnsi="Times New Roman"/>
          <w:sz w:val="24"/>
          <w:vertAlign w:val="superscript"/>
        </w:rPr>
        <w:t xml:space="preserve"> (наименование направленности (профиля) образовательной программы)</w:t>
      </w:r>
    </w:p>
    <w:p w:rsidR="00260EC5" w:rsidRPr="00260EC5" w:rsidRDefault="00260EC5" w:rsidP="00260EC5">
      <w:pPr>
        <w:suppressAutoHyphens/>
        <w:spacing w:after="0" w:line="240" w:lineRule="auto"/>
        <w:jc w:val="center"/>
        <w:rPr>
          <w:rFonts w:ascii="Times New Roman" w:eastAsiaTheme="minorHAnsi" w:hAnsi="Times New Roman"/>
          <w:sz w:val="24"/>
        </w:rPr>
      </w:pPr>
    </w:p>
    <w:p w:rsidR="00260EC5" w:rsidRPr="00260EC5" w:rsidRDefault="00260EC5" w:rsidP="00260EC5">
      <w:pPr>
        <w:suppressAutoHyphens/>
        <w:spacing w:after="0" w:line="240" w:lineRule="auto"/>
        <w:jc w:val="center"/>
        <w:rPr>
          <w:rFonts w:ascii="Times New Roman" w:eastAsiaTheme="minorHAnsi" w:hAnsi="Times New Roman"/>
          <w:sz w:val="24"/>
        </w:rPr>
      </w:pPr>
      <w:r w:rsidRPr="00260EC5">
        <w:rPr>
          <w:rFonts w:ascii="Times New Roman" w:eastAsiaTheme="minorHAnsi" w:hAnsi="Times New Roman"/>
          <w:sz w:val="24"/>
        </w:rPr>
        <w:t>Квалификация</w:t>
      </w:r>
    </w:p>
    <w:p w:rsidR="00260EC5" w:rsidRPr="00260EC5" w:rsidRDefault="00260EC5" w:rsidP="00260EC5">
      <w:pPr>
        <w:suppressAutoHyphens/>
        <w:spacing w:after="0" w:line="240" w:lineRule="auto"/>
        <w:jc w:val="center"/>
        <w:rPr>
          <w:rFonts w:ascii="Times New Roman" w:eastAsiaTheme="minorHAnsi" w:hAnsi="Times New Roman"/>
          <w:i/>
          <w:sz w:val="24"/>
          <w:u w:val="single"/>
        </w:rPr>
      </w:pPr>
      <w:r w:rsidRPr="00260EC5">
        <w:rPr>
          <w:rFonts w:ascii="Times New Roman" w:eastAsiaTheme="minorHAnsi" w:hAnsi="Times New Roman"/>
          <w:i/>
          <w:sz w:val="24"/>
          <w:u w:val="single"/>
        </w:rPr>
        <w:t>Бакалавр</w:t>
      </w:r>
    </w:p>
    <w:p w:rsidR="00260EC5" w:rsidRPr="00260EC5" w:rsidRDefault="00260EC5" w:rsidP="00260EC5">
      <w:pPr>
        <w:suppressAutoHyphens/>
        <w:spacing w:before="120" w:after="0" w:line="240" w:lineRule="auto"/>
        <w:jc w:val="center"/>
        <w:rPr>
          <w:rFonts w:ascii="Times New Roman" w:eastAsiaTheme="minorHAnsi" w:hAnsi="Times New Roman"/>
          <w:sz w:val="24"/>
        </w:rPr>
      </w:pPr>
      <w:r w:rsidRPr="00260EC5">
        <w:rPr>
          <w:rFonts w:ascii="Times New Roman" w:eastAsiaTheme="minorHAnsi" w:hAnsi="Times New Roman"/>
          <w:sz w:val="24"/>
        </w:rPr>
        <w:t>Форма обучения</w:t>
      </w:r>
    </w:p>
    <w:p w:rsidR="00260EC5" w:rsidRPr="00260EC5" w:rsidRDefault="00260EC5" w:rsidP="00260EC5">
      <w:pPr>
        <w:suppressAutoHyphens/>
        <w:spacing w:after="0" w:line="240" w:lineRule="auto"/>
        <w:jc w:val="center"/>
        <w:rPr>
          <w:rFonts w:ascii="Times New Roman" w:eastAsiaTheme="minorHAnsi" w:hAnsi="Times New Roman"/>
          <w:i/>
          <w:sz w:val="24"/>
          <w:u w:val="single"/>
        </w:rPr>
      </w:pPr>
      <w:r>
        <w:rPr>
          <w:rFonts w:ascii="Times New Roman" w:eastAsiaTheme="minorHAnsi" w:hAnsi="Times New Roman"/>
          <w:i/>
          <w:sz w:val="24"/>
          <w:u w:val="single"/>
        </w:rPr>
        <w:t>Зао</w:t>
      </w:r>
      <w:r w:rsidRPr="00260EC5">
        <w:rPr>
          <w:rFonts w:ascii="Times New Roman" w:eastAsiaTheme="minorHAnsi" w:hAnsi="Times New Roman"/>
          <w:i/>
          <w:sz w:val="24"/>
          <w:u w:val="single"/>
        </w:rPr>
        <w:t>чная</w:t>
      </w:r>
    </w:p>
    <w:p w:rsidR="00260EC5" w:rsidRPr="00260EC5" w:rsidRDefault="00260EC5" w:rsidP="00260EC5">
      <w:pPr>
        <w:suppressAutoHyphens/>
        <w:spacing w:after="0" w:line="240" w:lineRule="auto"/>
        <w:jc w:val="center"/>
        <w:rPr>
          <w:rFonts w:ascii="Times New Roman" w:eastAsiaTheme="minorHAnsi" w:hAnsi="Times New Roman"/>
          <w:sz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szCs w:val="24"/>
        </w:rPr>
      </w:pPr>
    </w:p>
    <w:p w:rsidR="00260EC5" w:rsidRPr="00260EC5" w:rsidRDefault="00260EC5" w:rsidP="00260EC5">
      <w:pPr>
        <w:suppressAutoHyphens/>
        <w:spacing w:after="0" w:line="240" w:lineRule="auto"/>
        <w:jc w:val="center"/>
        <w:rPr>
          <w:rFonts w:ascii="Times New Roman" w:hAnsi="Times New Roman"/>
          <w:sz w:val="24"/>
        </w:rPr>
        <w:sectPr w:rsidR="00260EC5" w:rsidRPr="00260EC5" w:rsidSect="00417451">
          <w:footerReference w:type="default" r:id="rId8"/>
          <w:pgSz w:w="11906" w:h="16838"/>
          <w:pgMar w:top="510" w:right="567" w:bottom="510" w:left="850" w:header="0" w:footer="510" w:gutter="0"/>
          <w:cols w:space="708"/>
          <w:titlePg/>
          <w:docGrid w:linePitch="360"/>
        </w:sectPr>
      </w:pPr>
      <w:r w:rsidRPr="00260EC5">
        <w:rPr>
          <w:rFonts w:ascii="Times New Roman" w:hAnsi="Times New Roman"/>
          <w:sz w:val="24"/>
          <w:szCs w:val="24"/>
        </w:rPr>
        <w:t>Год набора 2022</w:t>
      </w:r>
    </w:p>
    <w:p w:rsidR="00260EC5" w:rsidRPr="00260EC5" w:rsidRDefault="00260EC5" w:rsidP="00260EC5">
      <w:pPr>
        <w:spacing w:after="200" w:line="276" w:lineRule="auto"/>
        <w:jc w:val="both"/>
        <w:rPr>
          <w:rFonts w:ascii="Times New Roman" w:hAnsi="Times New Roman"/>
          <w:sz w:val="24"/>
          <w:szCs w:val="24"/>
        </w:rPr>
      </w:pPr>
      <w:r w:rsidRPr="00260EC5">
        <w:rPr>
          <w:rFonts w:ascii="Times New Roman" w:hAnsi="Times New Roman"/>
          <w:sz w:val="24"/>
          <w:szCs w:val="24"/>
        </w:rPr>
        <w:lastRenderedPageBreak/>
        <w:t>Составитель _____________________ В.Е.</w:t>
      </w:r>
      <w:r w:rsidR="00E2149C">
        <w:rPr>
          <w:rFonts w:ascii="Times New Roman" w:hAnsi="Times New Roman"/>
          <w:sz w:val="24"/>
          <w:szCs w:val="24"/>
        </w:rPr>
        <w:t xml:space="preserve"> </w:t>
      </w:r>
      <w:bookmarkStart w:id="0" w:name="_GoBack"/>
      <w:bookmarkEnd w:id="0"/>
      <w:r w:rsidRPr="00260EC5">
        <w:rPr>
          <w:rFonts w:ascii="Times New Roman" w:hAnsi="Times New Roman"/>
          <w:sz w:val="24"/>
          <w:szCs w:val="24"/>
        </w:rPr>
        <w:t>Дудоров</w:t>
      </w:r>
    </w:p>
    <w:p w:rsidR="00260EC5" w:rsidRPr="00260EC5" w:rsidRDefault="00260EC5" w:rsidP="00260EC5">
      <w:pPr>
        <w:spacing w:after="200" w:line="276" w:lineRule="auto"/>
        <w:jc w:val="both"/>
        <w:rPr>
          <w:rFonts w:ascii="Times New Roman" w:hAnsi="Times New Roman"/>
          <w:sz w:val="24"/>
          <w:szCs w:val="24"/>
        </w:rPr>
      </w:pPr>
      <w:r w:rsidRPr="00260EC5">
        <w:rPr>
          <w:rFonts w:ascii="Times New Roman" w:hAnsi="Times New Roman"/>
          <w:sz w:val="24"/>
          <w:szCs w:val="24"/>
        </w:rPr>
        <w:t xml:space="preserve">                    </w:t>
      </w:r>
    </w:p>
    <w:p w:rsidR="00260EC5" w:rsidRPr="00260EC5" w:rsidRDefault="00260EC5" w:rsidP="00260EC5">
      <w:pPr>
        <w:spacing w:after="200" w:line="276" w:lineRule="auto"/>
        <w:jc w:val="both"/>
        <w:rPr>
          <w:rFonts w:ascii="Times New Roman" w:hAnsi="Times New Roman"/>
          <w:sz w:val="24"/>
          <w:szCs w:val="24"/>
        </w:rPr>
      </w:pPr>
    </w:p>
    <w:p w:rsidR="00260EC5" w:rsidRPr="00260EC5" w:rsidRDefault="00260EC5" w:rsidP="00260EC5">
      <w:pPr>
        <w:spacing w:after="200" w:line="276" w:lineRule="auto"/>
        <w:jc w:val="both"/>
        <w:rPr>
          <w:rFonts w:ascii="Times New Roman" w:hAnsi="Times New Roman"/>
          <w:sz w:val="24"/>
          <w:szCs w:val="24"/>
        </w:rPr>
      </w:pPr>
    </w:p>
    <w:p w:rsidR="00260EC5" w:rsidRPr="00260EC5" w:rsidRDefault="00260EC5" w:rsidP="00260EC5">
      <w:pPr>
        <w:spacing w:after="200" w:line="276" w:lineRule="auto"/>
        <w:jc w:val="both"/>
        <w:rPr>
          <w:rFonts w:ascii="Times New Roman" w:hAnsi="Times New Roman"/>
          <w:sz w:val="24"/>
          <w:szCs w:val="24"/>
        </w:rPr>
      </w:pPr>
    </w:p>
    <w:p w:rsidR="00260EC5" w:rsidRPr="00260EC5" w:rsidRDefault="00260EC5" w:rsidP="00260EC5">
      <w:pPr>
        <w:spacing w:after="200" w:line="276" w:lineRule="auto"/>
        <w:jc w:val="both"/>
        <w:rPr>
          <w:rFonts w:ascii="Times New Roman" w:hAnsi="Times New Roman"/>
          <w:sz w:val="24"/>
          <w:szCs w:val="24"/>
        </w:rPr>
      </w:pPr>
      <w:r w:rsidRPr="00260EC5">
        <w:rPr>
          <w:rFonts w:ascii="Times New Roman" w:hAnsi="Times New Roman"/>
          <w:sz w:val="24"/>
          <w:szCs w:val="24"/>
        </w:rPr>
        <w:t>Методические указания рассмотрены и одобрены на заседании кафедры безопасности жизнедеятельности</w:t>
      </w:r>
    </w:p>
    <w:p w:rsidR="00260EC5" w:rsidRPr="00260EC5" w:rsidRDefault="00260EC5" w:rsidP="00260EC5">
      <w:pPr>
        <w:spacing w:after="200" w:line="276" w:lineRule="auto"/>
        <w:jc w:val="both"/>
        <w:rPr>
          <w:rFonts w:ascii="Times New Roman" w:hAnsi="Times New Roman"/>
          <w:sz w:val="24"/>
          <w:szCs w:val="24"/>
        </w:rPr>
      </w:pPr>
    </w:p>
    <w:p w:rsidR="00260EC5" w:rsidRPr="00260EC5" w:rsidRDefault="00260EC5" w:rsidP="00260EC5">
      <w:pPr>
        <w:spacing w:after="200" w:line="276" w:lineRule="auto"/>
        <w:jc w:val="both"/>
        <w:rPr>
          <w:rFonts w:ascii="Times New Roman" w:hAnsi="Times New Roman"/>
          <w:sz w:val="24"/>
          <w:szCs w:val="24"/>
        </w:rPr>
      </w:pPr>
      <w:r w:rsidRPr="00260EC5">
        <w:rPr>
          <w:rFonts w:ascii="Times New Roman" w:hAnsi="Times New Roman"/>
          <w:sz w:val="24"/>
          <w:szCs w:val="24"/>
        </w:rPr>
        <w:t xml:space="preserve">Зав. кафедрой ________________________А.И. </w:t>
      </w:r>
      <w:proofErr w:type="spellStart"/>
      <w:r w:rsidRPr="00260EC5">
        <w:rPr>
          <w:rFonts w:ascii="Times New Roman" w:hAnsi="Times New Roman"/>
          <w:sz w:val="24"/>
          <w:szCs w:val="24"/>
        </w:rPr>
        <w:t>Байтелова</w:t>
      </w:r>
      <w:proofErr w:type="spellEnd"/>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0" w:line="240" w:lineRule="auto"/>
        <w:jc w:val="both"/>
        <w:rPr>
          <w:rFonts w:ascii="Times New Roman" w:eastAsia="Times New Roman" w:hAnsi="Times New Roman"/>
          <w:snapToGrid w:val="0"/>
          <w:sz w:val="28"/>
          <w:szCs w:val="28"/>
          <w:lang w:eastAsia="ru-RU"/>
        </w:rPr>
      </w:pPr>
    </w:p>
    <w:p w:rsidR="00260EC5" w:rsidRPr="00260EC5" w:rsidRDefault="00260EC5" w:rsidP="00260EC5">
      <w:pPr>
        <w:spacing w:after="200" w:line="276" w:lineRule="auto"/>
        <w:jc w:val="both"/>
        <w:rPr>
          <w:rFonts w:ascii="Times New Roman" w:eastAsia="Times New Roman" w:hAnsi="Times New Roman"/>
          <w:sz w:val="24"/>
          <w:szCs w:val="24"/>
        </w:rPr>
      </w:pPr>
      <w:r w:rsidRPr="00260EC5">
        <w:rPr>
          <w:rFonts w:ascii="Times New Roman" w:hAnsi="Times New Roman"/>
          <w:sz w:val="28"/>
          <w:szCs w:val="28"/>
        </w:rPr>
        <w:tab/>
      </w:r>
      <w:r w:rsidRPr="00260EC5">
        <w:rPr>
          <w:rFonts w:ascii="Times New Roman" w:hAnsi="Times New Roman"/>
          <w:sz w:val="24"/>
          <w:szCs w:val="24"/>
        </w:rPr>
        <w:t>Методические указания являются приложением к рабочей программе по дисциплине «</w:t>
      </w:r>
      <w:r w:rsidRPr="00260EC5">
        <w:rPr>
          <w:rFonts w:ascii="Times New Roman" w:eastAsiaTheme="minorHAnsi" w:hAnsi="Times New Roman"/>
          <w:sz w:val="24"/>
          <w:szCs w:val="24"/>
        </w:rPr>
        <w:t>Безопасность жизнедеятельности</w:t>
      </w:r>
      <w:r w:rsidRPr="00260EC5">
        <w:rPr>
          <w:rFonts w:ascii="Times New Roman" w:hAnsi="Times New Roman"/>
          <w:sz w:val="24"/>
          <w:szCs w:val="24"/>
        </w:rPr>
        <w:t xml:space="preserve">», зарегистрированной в ЦИТ под учетным номером___________ </w:t>
      </w:r>
      <w:r w:rsidRPr="00260EC5">
        <w:rPr>
          <w:rFonts w:ascii="Times New Roman" w:eastAsia="Times New Roman" w:hAnsi="Times New Roman"/>
          <w:sz w:val="24"/>
          <w:szCs w:val="24"/>
        </w:rPr>
        <w:t xml:space="preserve"> </w:t>
      </w:r>
    </w:p>
    <w:p w:rsidR="00260EC5" w:rsidRPr="00260EC5" w:rsidRDefault="00260EC5" w:rsidP="00260EC5">
      <w:pPr>
        <w:spacing w:after="0" w:line="276" w:lineRule="auto"/>
        <w:jc w:val="both"/>
        <w:rPr>
          <w:rFonts w:ascii="Times New Roman" w:eastAsiaTheme="minorHAnsi" w:hAnsi="Times New Roman"/>
          <w:sz w:val="28"/>
          <w:szCs w:val="28"/>
        </w:rPr>
      </w:pPr>
    </w:p>
    <w:p w:rsidR="00260EC5" w:rsidRPr="00260EC5" w:rsidRDefault="00260EC5" w:rsidP="00260EC5">
      <w:pPr>
        <w:spacing w:after="0" w:line="276" w:lineRule="auto"/>
        <w:jc w:val="both"/>
        <w:rPr>
          <w:rFonts w:ascii="Times New Roman" w:eastAsiaTheme="minorHAnsi" w:hAnsi="Times New Roman"/>
          <w:sz w:val="28"/>
          <w:szCs w:val="28"/>
        </w:rPr>
      </w:pPr>
    </w:p>
    <w:p w:rsidR="00260EC5" w:rsidRPr="00260EC5" w:rsidRDefault="00260EC5" w:rsidP="00260EC5">
      <w:pPr>
        <w:spacing w:after="0" w:line="276" w:lineRule="auto"/>
        <w:jc w:val="both"/>
        <w:rPr>
          <w:rFonts w:ascii="Times New Roman" w:eastAsiaTheme="minorHAnsi" w:hAnsi="Times New Roman"/>
          <w:sz w:val="28"/>
          <w:szCs w:val="28"/>
        </w:rPr>
      </w:pPr>
    </w:p>
    <w:p w:rsidR="00260EC5" w:rsidRPr="00260EC5" w:rsidRDefault="00260EC5" w:rsidP="00260EC5">
      <w:pPr>
        <w:spacing w:after="0" w:line="276" w:lineRule="auto"/>
        <w:jc w:val="both"/>
        <w:rPr>
          <w:rFonts w:ascii="Times New Roman" w:eastAsiaTheme="minorHAnsi" w:hAnsi="Times New Roman"/>
          <w:sz w:val="28"/>
          <w:szCs w:val="28"/>
        </w:rPr>
      </w:pPr>
    </w:p>
    <w:p w:rsidR="00260EC5" w:rsidRPr="00260EC5" w:rsidRDefault="00260EC5" w:rsidP="00260EC5">
      <w:pPr>
        <w:spacing w:after="0" w:line="276" w:lineRule="auto"/>
        <w:jc w:val="both"/>
        <w:rPr>
          <w:rFonts w:ascii="Times New Roman" w:eastAsiaTheme="minorHAnsi" w:hAnsi="Times New Roman"/>
          <w:sz w:val="28"/>
          <w:szCs w:val="28"/>
        </w:rPr>
      </w:pPr>
    </w:p>
    <w:p w:rsidR="00260EC5" w:rsidRPr="00260EC5" w:rsidRDefault="00260EC5" w:rsidP="00260EC5">
      <w:pPr>
        <w:spacing w:after="0" w:line="276" w:lineRule="auto"/>
        <w:jc w:val="both"/>
        <w:rPr>
          <w:rFonts w:ascii="Times New Roman" w:eastAsiaTheme="minorHAnsi" w:hAnsi="Times New Roman"/>
          <w:sz w:val="28"/>
          <w:szCs w:val="28"/>
        </w:rPr>
      </w:pPr>
    </w:p>
    <w:p w:rsidR="00260EC5" w:rsidRPr="00260EC5" w:rsidRDefault="00260EC5" w:rsidP="00260EC5">
      <w:pPr>
        <w:shd w:val="clear" w:color="auto" w:fill="FFFFFF"/>
        <w:spacing w:after="480" w:line="240" w:lineRule="auto"/>
        <w:jc w:val="both"/>
        <w:rPr>
          <w:rFonts w:ascii="Times New Roman" w:eastAsiaTheme="minorHAnsi" w:hAnsi="Times New Roman"/>
          <w:sz w:val="28"/>
          <w:szCs w:val="28"/>
        </w:rPr>
      </w:pPr>
    </w:p>
    <w:p w:rsidR="00260EC5" w:rsidRPr="00260EC5" w:rsidRDefault="00260EC5" w:rsidP="00260EC5">
      <w:pPr>
        <w:shd w:val="clear" w:color="auto" w:fill="FFFFFF"/>
        <w:spacing w:after="480" w:line="240" w:lineRule="auto"/>
        <w:jc w:val="both"/>
        <w:rPr>
          <w:rFonts w:ascii="Times New Roman" w:eastAsiaTheme="minorHAnsi" w:hAnsi="Times New Roman"/>
          <w:sz w:val="28"/>
          <w:szCs w:val="28"/>
        </w:rPr>
      </w:pPr>
    </w:p>
    <w:p w:rsidR="00260EC5" w:rsidRDefault="00260EC5" w:rsidP="00260EC5">
      <w:pPr>
        <w:shd w:val="clear" w:color="auto" w:fill="FFFFFF"/>
        <w:spacing w:after="480" w:line="240" w:lineRule="auto"/>
        <w:jc w:val="both"/>
        <w:rPr>
          <w:rFonts w:ascii="Times New Roman" w:hAnsi="Times New Roman"/>
          <w:sz w:val="28"/>
          <w:szCs w:val="28"/>
        </w:rPr>
      </w:pPr>
    </w:p>
    <w:p w:rsidR="00260EC5" w:rsidRDefault="00260EC5" w:rsidP="00260EC5">
      <w:pPr>
        <w:shd w:val="clear" w:color="auto" w:fill="FFFFFF"/>
        <w:spacing w:after="480" w:line="240" w:lineRule="auto"/>
        <w:jc w:val="both"/>
        <w:rPr>
          <w:rFonts w:ascii="Times New Roman" w:eastAsia="Times New Roman" w:hAnsi="Times New Roman"/>
          <w:b/>
          <w:color w:val="000000"/>
          <w:spacing w:val="7"/>
          <w:sz w:val="24"/>
          <w:szCs w:val="24"/>
          <w:lang w:eastAsia="ru-RU"/>
        </w:rPr>
      </w:pPr>
    </w:p>
    <w:p w:rsidR="00260EC5" w:rsidRDefault="00260EC5" w:rsidP="00260EC5">
      <w:pPr>
        <w:shd w:val="clear" w:color="auto" w:fill="FFFFFF"/>
        <w:spacing w:after="480" w:line="240" w:lineRule="auto"/>
        <w:jc w:val="center"/>
        <w:rPr>
          <w:rFonts w:ascii="Times New Roman" w:eastAsia="Times New Roman" w:hAnsi="Times New Roman"/>
          <w:b/>
          <w:color w:val="000000"/>
          <w:spacing w:val="7"/>
          <w:sz w:val="24"/>
          <w:szCs w:val="24"/>
          <w:lang w:eastAsia="ru-RU"/>
        </w:rPr>
      </w:pPr>
      <w:r>
        <w:rPr>
          <w:rFonts w:ascii="Times New Roman" w:eastAsia="Times New Roman" w:hAnsi="Times New Roman"/>
          <w:b/>
          <w:color w:val="000000"/>
          <w:spacing w:val="7"/>
          <w:sz w:val="24"/>
          <w:szCs w:val="24"/>
          <w:lang w:eastAsia="ru-RU"/>
        </w:rPr>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4</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spacing w:after="0" w:line="360" w:lineRule="auto"/>
              <w:jc w:val="both"/>
              <w:rPr>
                <w:rFonts w:ascii="Times New Roman" w:eastAsia="Times New Roman" w:hAnsi="Times New Roman"/>
                <w:color w:val="000000"/>
                <w:spacing w:val="7"/>
                <w:sz w:val="24"/>
                <w:szCs w:val="24"/>
                <w:lang w:eastAsia="ru-RU"/>
              </w:rPr>
            </w:pPr>
            <w:r>
              <w:rPr>
                <w:rFonts w:ascii="Times New Roman" w:hAnsi="Times New Roman"/>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4</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olor w:val="000000"/>
                <w:spacing w:val="7"/>
                <w:sz w:val="24"/>
                <w:szCs w:val="24"/>
                <w:lang w:eastAsia="ru-RU"/>
              </w:rPr>
              <w:t xml:space="preserve">3 </w:t>
            </w:r>
            <w:r>
              <w:rPr>
                <w:rFonts w:ascii="Times New Roman" w:hAnsi="Times New Roman"/>
                <w:bCs/>
                <w:sz w:val="24"/>
                <w:szCs w:val="24"/>
              </w:rPr>
              <w:t xml:space="preserve">Методические рекомендации при подготовке к </w:t>
            </w:r>
            <w:r>
              <w:rPr>
                <w:rFonts w:ascii="Times New Roman" w:eastAsia="Times New Roman" w:hAnsi="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4</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spacing w:after="0" w:line="360" w:lineRule="auto"/>
              <w:jc w:val="both"/>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4</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spacing w:after="0" w:line="360" w:lineRule="auto"/>
              <w:jc w:val="both"/>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6</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spacing w:after="0" w:line="360" w:lineRule="auto"/>
              <w:jc w:val="both"/>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6</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spacing w:after="0" w:line="360" w:lineRule="auto"/>
              <w:jc w:val="both"/>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7 Методические рекомендации по подготовке к контрольным работам</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7</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8 Методические указания при подготовке к коллоквиумам и к рубежному контролю</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7</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9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8</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10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8</w:t>
            </w:r>
          </w:p>
        </w:tc>
      </w:tr>
      <w:tr w:rsidR="00260EC5" w:rsidTr="00260EC5">
        <w:tc>
          <w:tcPr>
            <w:tcW w:w="9039" w:type="dxa"/>
            <w:tcBorders>
              <w:top w:val="single" w:sz="4" w:space="0" w:color="auto"/>
              <w:left w:val="single" w:sz="4" w:space="0" w:color="auto"/>
              <w:bottom w:val="single" w:sz="4" w:space="0" w:color="auto"/>
              <w:right w:val="single" w:sz="4" w:space="0" w:color="auto"/>
            </w:tcBorders>
            <w:hideMark/>
          </w:tcPr>
          <w:p w:rsidR="00260EC5" w:rsidRDefault="00260EC5">
            <w:pPr>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11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260EC5" w:rsidRDefault="00260EC5">
            <w:pPr>
              <w:spacing w:after="0" w:line="360" w:lineRule="auto"/>
              <w:jc w:val="right"/>
              <w:rPr>
                <w:rFonts w:ascii="Times New Roman" w:eastAsia="Times New Roman" w:hAnsi="Times New Roman"/>
                <w:color w:val="000000"/>
                <w:spacing w:val="7"/>
                <w:sz w:val="24"/>
                <w:szCs w:val="24"/>
                <w:lang w:eastAsia="ru-RU"/>
              </w:rPr>
            </w:pPr>
            <w:r>
              <w:rPr>
                <w:rFonts w:ascii="Times New Roman" w:eastAsia="Times New Roman" w:hAnsi="Times New Roman"/>
                <w:color w:val="000000"/>
                <w:spacing w:val="7"/>
                <w:sz w:val="24"/>
                <w:szCs w:val="24"/>
                <w:lang w:eastAsia="ru-RU"/>
              </w:rPr>
              <w:t>9</w:t>
            </w:r>
          </w:p>
        </w:tc>
      </w:tr>
    </w:tbl>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shd w:val="clear" w:color="auto" w:fill="FFFFFF"/>
        <w:spacing w:after="480" w:line="240" w:lineRule="auto"/>
        <w:jc w:val="center"/>
        <w:rPr>
          <w:rFonts w:ascii="Times New Roman" w:eastAsia="Times New Roman" w:hAnsi="Times New Roman"/>
          <w:b/>
          <w:color w:val="000000"/>
          <w:spacing w:val="7"/>
          <w:sz w:val="24"/>
          <w:szCs w:val="24"/>
          <w:lang w:eastAsia="ru-RU"/>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jc w:val="both"/>
        <w:rPr>
          <w:rFonts w:ascii="Times New Roman" w:hAnsi="Times New Roman"/>
          <w:sz w:val="24"/>
          <w:szCs w:val="24"/>
        </w:rPr>
      </w:pPr>
    </w:p>
    <w:p w:rsidR="00260EC5" w:rsidRDefault="00260EC5" w:rsidP="00260EC5">
      <w:pPr>
        <w:autoSpaceDE w:val="0"/>
        <w:autoSpaceDN w:val="0"/>
        <w:adjustRightInd w:val="0"/>
        <w:spacing w:after="0" w:line="240" w:lineRule="auto"/>
        <w:ind w:firstLine="709"/>
        <w:rPr>
          <w:rFonts w:ascii="Times New Roman" w:hAnsi="Times New Roman"/>
          <w:b/>
          <w:bCs/>
          <w:sz w:val="24"/>
          <w:szCs w:val="24"/>
        </w:rPr>
      </w:pPr>
    </w:p>
    <w:p w:rsidR="00260EC5" w:rsidRDefault="00260EC5" w:rsidP="00260EC5">
      <w:pPr>
        <w:autoSpaceDE w:val="0"/>
        <w:autoSpaceDN w:val="0"/>
        <w:adjustRightInd w:val="0"/>
        <w:spacing w:after="0" w:line="240" w:lineRule="auto"/>
        <w:ind w:firstLine="709"/>
        <w:rPr>
          <w:rFonts w:ascii="Times New Roman" w:hAnsi="Times New Roman"/>
          <w:b/>
          <w:bCs/>
          <w:sz w:val="24"/>
          <w:szCs w:val="24"/>
        </w:rPr>
      </w:pPr>
    </w:p>
    <w:p w:rsidR="00260EC5" w:rsidRDefault="00260EC5" w:rsidP="00260EC5">
      <w:pPr>
        <w:autoSpaceDE w:val="0"/>
        <w:autoSpaceDN w:val="0"/>
        <w:adjustRightInd w:val="0"/>
        <w:spacing w:after="0" w:line="240" w:lineRule="auto"/>
        <w:ind w:firstLine="709"/>
        <w:rPr>
          <w:rFonts w:ascii="Times New Roman" w:hAnsi="Times New Roman"/>
          <w:b/>
          <w:bCs/>
          <w:sz w:val="24"/>
          <w:szCs w:val="24"/>
        </w:rPr>
      </w:pPr>
    </w:p>
    <w:p w:rsidR="00260EC5" w:rsidRDefault="00260EC5" w:rsidP="00260EC5">
      <w:pPr>
        <w:spacing w:after="200" w:line="276" w:lineRule="auto"/>
        <w:rPr>
          <w:rFonts w:ascii="Times New Roman" w:hAnsi="Times New Roman"/>
          <w:b/>
          <w:bCs/>
          <w:sz w:val="24"/>
          <w:szCs w:val="24"/>
        </w:rPr>
      </w:pPr>
      <w:r>
        <w:rPr>
          <w:rFonts w:ascii="Times New Roman" w:hAnsi="Times New Roman"/>
          <w:b/>
          <w:bCs/>
          <w:sz w:val="24"/>
          <w:szCs w:val="24"/>
        </w:rPr>
        <w:br w:type="page"/>
      </w:r>
    </w:p>
    <w:p w:rsidR="00260EC5" w:rsidRDefault="00260EC5" w:rsidP="00260EC5">
      <w:pPr>
        <w:autoSpaceDE w:val="0"/>
        <w:autoSpaceDN w:val="0"/>
        <w:adjustRightInd w:val="0"/>
        <w:spacing w:after="0" w:line="240" w:lineRule="auto"/>
        <w:ind w:firstLine="709"/>
        <w:rPr>
          <w:rFonts w:ascii="Times New Roman" w:hAnsi="Times New Roman"/>
          <w:b/>
          <w:bCs/>
          <w:sz w:val="24"/>
          <w:szCs w:val="24"/>
        </w:rPr>
      </w:pPr>
      <w:r>
        <w:rPr>
          <w:rFonts w:ascii="Times New Roman" w:hAnsi="Times New Roman"/>
          <w:b/>
          <w:bCs/>
          <w:sz w:val="24"/>
          <w:szCs w:val="24"/>
        </w:rPr>
        <w:t>1 Методические рекомендации по изучению дисциплины</w:t>
      </w:r>
    </w:p>
    <w:p w:rsidR="00260EC5" w:rsidRDefault="00260EC5" w:rsidP="00260EC5">
      <w:pPr>
        <w:autoSpaceDE w:val="0"/>
        <w:autoSpaceDN w:val="0"/>
        <w:adjustRightInd w:val="0"/>
        <w:spacing w:after="0" w:line="240" w:lineRule="auto"/>
        <w:ind w:firstLine="709"/>
        <w:rPr>
          <w:rFonts w:ascii="Times New Roman" w:hAnsi="Times New Roman"/>
          <w:sz w:val="24"/>
          <w:szCs w:val="24"/>
        </w:rPr>
      </w:pP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Студентам необходимо ознакомиться: </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p>
    <w:p w:rsidR="00260EC5" w:rsidRDefault="00260EC5" w:rsidP="00260EC5">
      <w:pPr>
        <w:autoSpaceDE w:val="0"/>
        <w:autoSpaceDN w:val="0"/>
        <w:adjustRightInd w:val="0"/>
        <w:spacing w:after="0" w:line="240" w:lineRule="auto"/>
        <w:ind w:firstLine="709"/>
        <w:jc w:val="both"/>
        <w:rPr>
          <w:rFonts w:ascii="Times New Roman" w:hAnsi="Times New Roman"/>
          <w:b/>
          <w:bCs/>
          <w:sz w:val="24"/>
          <w:szCs w:val="24"/>
        </w:rPr>
      </w:pPr>
      <w:r>
        <w:rPr>
          <w:rFonts w:ascii="Times New Roman" w:hAnsi="Times New Roman"/>
          <w:b/>
          <w:bCs/>
          <w:sz w:val="24"/>
          <w:szCs w:val="24"/>
        </w:rPr>
        <w:t>2 Методические рекомендации при подготовке к лекциям</w:t>
      </w:r>
    </w:p>
    <w:p w:rsidR="00260EC5" w:rsidRDefault="00260EC5" w:rsidP="00260EC5">
      <w:pPr>
        <w:autoSpaceDE w:val="0"/>
        <w:autoSpaceDN w:val="0"/>
        <w:adjustRightInd w:val="0"/>
        <w:spacing w:after="0" w:line="240" w:lineRule="auto"/>
        <w:ind w:firstLine="709"/>
        <w:jc w:val="both"/>
        <w:rPr>
          <w:rFonts w:ascii="Times New Roman" w:hAnsi="Times New Roman"/>
          <w:b/>
          <w:bCs/>
          <w:sz w:val="24"/>
          <w:szCs w:val="24"/>
        </w:rPr>
      </w:pP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p>
    <w:p w:rsidR="00260EC5" w:rsidRDefault="00260EC5" w:rsidP="00260EC5">
      <w:pPr>
        <w:autoSpaceDE w:val="0"/>
        <w:autoSpaceDN w:val="0"/>
        <w:adjustRightInd w:val="0"/>
        <w:spacing w:after="0" w:line="240" w:lineRule="auto"/>
        <w:ind w:firstLine="709"/>
        <w:jc w:val="both"/>
        <w:rPr>
          <w:rFonts w:ascii="Times New Roman" w:hAnsi="Times New Roman"/>
          <w:b/>
          <w:bCs/>
          <w:sz w:val="24"/>
          <w:szCs w:val="24"/>
        </w:rPr>
      </w:pPr>
      <w:r>
        <w:rPr>
          <w:rFonts w:ascii="Times New Roman" w:hAnsi="Times New Roman"/>
          <w:b/>
          <w:bCs/>
          <w:sz w:val="24"/>
          <w:szCs w:val="24"/>
        </w:rPr>
        <w:t>3 Методические рекомендации при подготовке к практическим занятиям</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260EC5" w:rsidRDefault="00260EC5" w:rsidP="00260EC5">
      <w:pPr>
        <w:widowControl w:val="0"/>
        <w:suppressAutoHyphens/>
        <w:autoSpaceDE w:val="0"/>
        <w:spacing w:after="0" w:line="240" w:lineRule="auto"/>
        <w:ind w:firstLine="545"/>
        <w:jc w:val="both"/>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Структура практического занятия:</w:t>
      </w:r>
    </w:p>
    <w:p w:rsidR="00260EC5" w:rsidRDefault="00260EC5" w:rsidP="00260EC5">
      <w:pPr>
        <w:widowControl w:val="0"/>
        <w:suppressAutoHyphens/>
        <w:autoSpaceDE w:val="0"/>
        <w:spacing w:after="0" w:line="240" w:lineRule="auto"/>
        <w:ind w:firstLine="545"/>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1. В начале занятия называется его тема, цель и этапы проведения.</w:t>
      </w:r>
    </w:p>
    <w:p w:rsidR="00260EC5" w:rsidRDefault="00260EC5" w:rsidP="00260EC5">
      <w:pPr>
        <w:widowControl w:val="0"/>
        <w:suppressAutoHyphens/>
        <w:autoSpaceDE w:val="0"/>
        <w:spacing w:after="0" w:line="240" w:lineRule="auto"/>
        <w:ind w:firstLine="545"/>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260EC5" w:rsidRDefault="00260EC5" w:rsidP="00260EC5">
      <w:pPr>
        <w:widowControl w:val="0"/>
        <w:suppressAutoHyphens/>
        <w:autoSpaceDE w:val="0"/>
        <w:spacing w:after="0" w:line="240" w:lineRule="auto"/>
        <w:ind w:firstLine="545"/>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3. Практические задания выполняются в соответствии с методическими указаниями.</w:t>
      </w:r>
    </w:p>
    <w:p w:rsidR="00260EC5" w:rsidRDefault="00260EC5" w:rsidP="00260EC5">
      <w:pPr>
        <w:widowControl w:val="0"/>
        <w:suppressAutoHyphens/>
        <w:autoSpaceDE w:val="0"/>
        <w:spacing w:after="0" w:line="240" w:lineRule="auto"/>
        <w:ind w:firstLine="545"/>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4. Перед уходом из аудитории студенты должны навести порядок на своем рабочем месте. </w:t>
      </w:r>
    </w:p>
    <w:p w:rsidR="00260EC5" w:rsidRDefault="00260EC5" w:rsidP="00260EC5">
      <w:pPr>
        <w:autoSpaceDE w:val="0"/>
        <w:autoSpaceDN w:val="0"/>
        <w:adjustRightInd w:val="0"/>
        <w:spacing w:after="0" w:line="240" w:lineRule="auto"/>
        <w:ind w:firstLine="709"/>
        <w:jc w:val="both"/>
        <w:rPr>
          <w:rFonts w:ascii="Times New Roman" w:hAnsi="Times New Roman"/>
          <w:sz w:val="24"/>
          <w:szCs w:val="24"/>
        </w:rPr>
      </w:pPr>
    </w:p>
    <w:p w:rsidR="00260EC5" w:rsidRDefault="00260EC5" w:rsidP="00260EC5">
      <w:pPr>
        <w:spacing w:after="0" w:line="240" w:lineRule="auto"/>
        <w:ind w:firstLine="709"/>
        <w:jc w:val="both"/>
        <w:rPr>
          <w:rFonts w:ascii="Times New Roman" w:eastAsia="Times New Roman" w:hAnsi="Times New Roman"/>
          <w:b/>
          <w:color w:val="000000"/>
          <w:spacing w:val="7"/>
          <w:sz w:val="24"/>
          <w:szCs w:val="24"/>
          <w:lang w:eastAsia="ru-RU"/>
        </w:rPr>
      </w:pPr>
      <w:r>
        <w:rPr>
          <w:rFonts w:ascii="Times New Roman" w:eastAsia="Times New Roman" w:hAnsi="Times New Roman"/>
          <w:b/>
          <w:color w:val="000000"/>
          <w:spacing w:val="7"/>
          <w:sz w:val="24"/>
          <w:szCs w:val="24"/>
          <w:lang w:eastAsia="ru-RU"/>
        </w:rPr>
        <w:t xml:space="preserve">4 Методические указания по подготовке реферата </w:t>
      </w:r>
    </w:p>
    <w:p w:rsidR="00260EC5" w:rsidRDefault="00260EC5" w:rsidP="00260EC5">
      <w:pPr>
        <w:spacing w:after="0" w:line="240" w:lineRule="auto"/>
        <w:ind w:firstLine="709"/>
        <w:jc w:val="both"/>
        <w:rPr>
          <w:rFonts w:ascii="Times New Roman" w:hAnsi="Times New Roman"/>
          <w:b/>
          <w:bCs/>
          <w:sz w:val="24"/>
          <w:szCs w:val="24"/>
        </w:rPr>
      </w:pP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Целью написания рефератов является: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Pr>
            <w:rStyle w:val="a3"/>
          </w:rPr>
          <w:t>http://www.osu.ru/doc/652/kafedra/6679/info/7</w:t>
        </w:r>
      </w:hyperlink>
      <w:r>
        <w:t xml:space="preserve"> и в разделе «Основные научные направления» Университета </w:t>
      </w:r>
      <w:hyperlink r:id="rId11" w:history="1">
        <w:r>
          <w:rPr>
            <w:rStyle w:val="a3"/>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Основные задачи обучающегося при написании реферата: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Требования к содержанию: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260EC5" w:rsidRDefault="00260EC5" w:rsidP="00260EC5">
      <w:pPr>
        <w:pStyle w:val="a4"/>
        <w:numPr>
          <w:ilvl w:val="0"/>
          <w:numId w:val="1"/>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Структура реферата: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1. Титульный лист.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2. Оглавление.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3. Текст реферата. Он делится на три части: введение, основная часть и заключение.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rFonts w:ascii="Times New Roman" w:hAnsi="Times New Roman"/>
          <w:color w:val="000000"/>
          <w:sz w:val="24"/>
          <w:szCs w:val="24"/>
          <w:lang w:eastAsia="ar-SA"/>
        </w:rPr>
        <w:t>и</w:t>
      </w:r>
      <w:proofErr w:type="gramEnd"/>
      <w:r>
        <w:rPr>
          <w:rFonts w:ascii="Times New Roman" w:hAnsi="Times New Roman"/>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260EC5" w:rsidRDefault="00260EC5" w:rsidP="00260EC5">
      <w:pPr>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rFonts w:ascii="Times New Roman" w:hAnsi="Times New Roman"/>
          <w:color w:val="000000"/>
          <w:sz w:val="24"/>
          <w:szCs w:val="24"/>
          <w:lang w:eastAsia="ar-SA"/>
        </w:rPr>
        <w:t>обучающийся</w:t>
      </w:r>
      <w:proofErr w:type="gramEnd"/>
      <w:r>
        <w:rPr>
          <w:rFonts w:ascii="Times New Roman" w:hAnsi="Times New Roman"/>
          <w:color w:val="000000"/>
          <w:sz w:val="24"/>
          <w:szCs w:val="24"/>
          <w:lang w:eastAsia="ar-SA"/>
        </w:rPr>
        <w:t xml:space="preserve">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260EC5" w:rsidRDefault="00260EC5" w:rsidP="00260EC5">
      <w:pPr>
        <w:spacing w:after="0" w:line="240" w:lineRule="auto"/>
        <w:ind w:firstLine="709"/>
        <w:jc w:val="both"/>
        <w:rPr>
          <w:rStyle w:val="a3"/>
          <w:lang w:bidi="or-IN"/>
        </w:rPr>
      </w:pPr>
      <w:r>
        <w:rPr>
          <w:rFonts w:ascii="Times New Roman" w:hAnsi="Times New Roman"/>
          <w:sz w:val="24"/>
          <w:szCs w:val="24"/>
        </w:rPr>
        <w:t xml:space="preserve">При оформлении следует придерживаться требований </w:t>
      </w:r>
      <w:hyperlink r:id="rId12" w:history="1">
        <w:r>
          <w:rPr>
            <w:rStyle w:val="a3"/>
            <w:color w:val="auto"/>
            <w:sz w:val="24"/>
            <w:szCs w:val="24"/>
            <w:u w:val="none"/>
          </w:rPr>
          <w:t>СТО 02069024.101–2015 РАБОТЫ СТУДЕНЧЕСКИЕ. Общие требования и правила оформления</w:t>
        </w:r>
      </w:hyperlink>
      <w:r>
        <w:rPr>
          <w:rFonts w:ascii="Times New Roman" w:hAnsi="Times New Roman"/>
          <w:sz w:val="24"/>
          <w:szCs w:val="24"/>
        </w:rPr>
        <w:t xml:space="preserve">, </w:t>
      </w:r>
      <w:proofErr w:type="gramStart"/>
      <w:r>
        <w:rPr>
          <w:rFonts w:ascii="Times New Roman" w:hAnsi="Times New Roman"/>
          <w:sz w:val="24"/>
          <w:szCs w:val="24"/>
        </w:rPr>
        <w:t>доступных</w:t>
      </w:r>
      <w:proofErr w:type="gramEnd"/>
      <w:r>
        <w:rPr>
          <w:rFonts w:ascii="Times New Roman" w:hAnsi="Times New Roman"/>
          <w:sz w:val="24"/>
          <w:szCs w:val="24"/>
        </w:rPr>
        <w:t xml:space="preserve"> для ознакомления и скачивания на сайте Университета</w:t>
      </w:r>
      <w:r>
        <w:rPr>
          <w:rFonts w:ascii="Times New Roman" w:hAnsi="Times New Roman"/>
          <w:sz w:val="24"/>
          <w:szCs w:val="24"/>
          <w:lang w:bidi="or-IN"/>
        </w:rPr>
        <w:t>:</w:t>
      </w:r>
      <w:r>
        <w:rPr>
          <w:rFonts w:ascii="Times New Roman" w:hAnsi="Times New Roman"/>
          <w:sz w:val="24"/>
          <w:szCs w:val="24"/>
        </w:rPr>
        <w:t xml:space="preserve"> </w:t>
      </w:r>
      <w:hyperlink r:id="rId13" w:history="1">
        <w:r>
          <w:rPr>
            <w:rStyle w:val="a3"/>
            <w:sz w:val="24"/>
            <w:szCs w:val="24"/>
            <w:lang w:bidi="or-IN"/>
          </w:rPr>
          <w:t>http://www.osu.ru/docs/official/standart/standart_101-2015_.pdf</w:t>
        </w:r>
      </w:hyperlink>
    </w:p>
    <w:p w:rsidR="00260EC5" w:rsidRDefault="00260EC5" w:rsidP="00260EC5">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260EC5" w:rsidRDefault="00260EC5" w:rsidP="00260EC5">
      <w:pPr>
        <w:spacing w:after="0" w:line="240" w:lineRule="auto"/>
        <w:ind w:firstLine="709"/>
        <w:jc w:val="both"/>
        <w:rPr>
          <w:rStyle w:val="a3"/>
          <w:lang w:bidi="or-IN"/>
        </w:rPr>
      </w:pPr>
    </w:p>
    <w:p w:rsidR="00260EC5" w:rsidRDefault="00260EC5" w:rsidP="00260EC5">
      <w:pPr>
        <w:spacing w:after="0" w:line="240" w:lineRule="auto"/>
        <w:ind w:firstLine="709"/>
        <w:jc w:val="both"/>
        <w:rPr>
          <w:rFonts w:eastAsia="Times New Roman"/>
          <w:b/>
          <w:color w:val="000000"/>
          <w:spacing w:val="7"/>
          <w:lang w:eastAsia="ru-RU"/>
        </w:rPr>
      </w:pPr>
      <w:r>
        <w:rPr>
          <w:rFonts w:ascii="Times New Roman" w:eastAsia="Times New Roman" w:hAnsi="Times New Roman"/>
          <w:b/>
          <w:color w:val="000000"/>
          <w:spacing w:val="7"/>
          <w:sz w:val="24"/>
          <w:szCs w:val="24"/>
          <w:lang w:eastAsia="ru-RU"/>
        </w:rPr>
        <w:t xml:space="preserve">5 Методические указания по самостоятельной работе </w:t>
      </w:r>
    </w:p>
    <w:p w:rsidR="00260EC5" w:rsidRDefault="00260EC5" w:rsidP="00260EC5">
      <w:pPr>
        <w:spacing w:after="0" w:line="240" w:lineRule="auto"/>
        <w:ind w:firstLine="709"/>
        <w:jc w:val="both"/>
        <w:rPr>
          <w:rFonts w:ascii="Times New Roman" w:hAnsi="Times New Roman"/>
          <w:b/>
          <w:bCs/>
          <w:sz w:val="24"/>
          <w:szCs w:val="24"/>
        </w:rPr>
      </w:pP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b/>
          <w:color w:val="000000"/>
          <w:sz w:val="24"/>
          <w:szCs w:val="24"/>
          <w:lang w:eastAsia="ar-SA"/>
        </w:rPr>
        <w:t>Целью самостоятельной работы студентов</w:t>
      </w:r>
      <w:r>
        <w:rPr>
          <w:rFonts w:ascii="Times New Roman" w:eastAsia="Times New Roman CYR" w:hAnsi="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260EC5" w:rsidRDefault="00260EC5" w:rsidP="00260EC5">
      <w:pPr>
        <w:suppressAutoHyphens/>
        <w:spacing w:after="0" w:line="240" w:lineRule="auto"/>
        <w:ind w:firstLine="709"/>
        <w:jc w:val="both"/>
        <w:rPr>
          <w:rFonts w:ascii="Times New Roman" w:hAnsi="Times New Roman"/>
          <w:sz w:val="24"/>
          <w:szCs w:val="24"/>
        </w:rPr>
      </w:pPr>
      <w:r>
        <w:rPr>
          <w:rFonts w:ascii="Times New Roman" w:eastAsia="Times New Roman CYR" w:hAnsi="Times New Roman"/>
          <w:color w:val="000000"/>
          <w:sz w:val="24"/>
          <w:szCs w:val="24"/>
          <w:lang w:eastAsia="ar-SA"/>
        </w:rPr>
        <w:t>Основной формой СРС по дисциплине «</w:t>
      </w:r>
      <w:r>
        <w:rPr>
          <w:rFonts w:ascii="Times New Roman" w:hAnsi="Times New Roman"/>
          <w:sz w:val="24"/>
          <w:szCs w:val="24"/>
        </w:rPr>
        <w:t>Безопасность жизнедеятельности</w:t>
      </w:r>
      <w:r>
        <w:rPr>
          <w:rFonts w:ascii="Times New Roman" w:eastAsia="Times New Roman CYR" w:hAnsi="Times New Roman"/>
          <w:color w:val="000000"/>
          <w:sz w:val="24"/>
          <w:szCs w:val="24"/>
          <w:lang w:eastAsia="ar-SA"/>
        </w:rPr>
        <w:t>» является р</w:t>
      </w:r>
      <w:r>
        <w:rPr>
          <w:rFonts w:ascii="Times New Roman" w:eastAsia="Times New Roman" w:hAnsi="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rFonts w:ascii="Times New Roman" w:hAnsi="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sz w:val="24"/>
          <w:szCs w:val="24"/>
        </w:rPr>
        <w:t>.</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color w:val="000000"/>
          <w:sz w:val="24"/>
          <w:szCs w:val="24"/>
          <w:lang w:eastAsia="ar-SA"/>
        </w:rPr>
        <w:t>СРС оценивается на практическом занятии путем устного опроса и тестирования.</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p>
    <w:p w:rsidR="00260EC5" w:rsidRDefault="00260EC5" w:rsidP="00260EC5">
      <w:pPr>
        <w:suppressAutoHyphens/>
        <w:spacing w:after="0" w:line="240" w:lineRule="auto"/>
        <w:ind w:firstLine="709"/>
        <w:jc w:val="both"/>
        <w:rPr>
          <w:rFonts w:ascii="Times New Roman" w:eastAsia="Times New Roman" w:hAnsi="Times New Roman"/>
          <w:b/>
          <w:color w:val="000000"/>
          <w:spacing w:val="7"/>
          <w:sz w:val="24"/>
          <w:szCs w:val="24"/>
          <w:lang w:eastAsia="ru-RU"/>
        </w:rPr>
      </w:pPr>
      <w:r>
        <w:rPr>
          <w:rFonts w:ascii="Times New Roman" w:eastAsia="Times New Roman" w:hAnsi="Times New Roman"/>
          <w:b/>
          <w:color w:val="000000"/>
          <w:spacing w:val="7"/>
          <w:sz w:val="24"/>
          <w:szCs w:val="24"/>
          <w:lang w:eastAsia="ru-RU"/>
        </w:rPr>
        <w:t>6 Методические рекомендации студентов к тестовым заданиям</w:t>
      </w:r>
    </w:p>
    <w:p w:rsidR="00260EC5" w:rsidRDefault="00260EC5" w:rsidP="00260EC5">
      <w:pPr>
        <w:suppressAutoHyphens/>
        <w:spacing w:after="0" w:line="240" w:lineRule="auto"/>
        <w:ind w:firstLine="709"/>
        <w:jc w:val="both"/>
        <w:rPr>
          <w:rFonts w:ascii="Times New Roman" w:eastAsia="Times New Roman CYR" w:hAnsi="Times New Roman"/>
          <w:b/>
          <w:color w:val="000000"/>
          <w:sz w:val="24"/>
          <w:szCs w:val="24"/>
          <w:lang w:eastAsia="ar-SA"/>
        </w:rPr>
      </w:pP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rFonts w:ascii="Times New Roman" w:hAnsi="Times New Roman"/>
          <w:sz w:val="24"/>
          <w:szCs w:val="24"/>
        </w:rPr>
        <w:t>Безопасность жизнедеятельности</w:t>
      </w:r>
      <w:r>
        <w:rPr>
          <w:rFonts w:ascii="Times New Roman" w:eastAsia="Times New Roman CYR" w:hAnsi="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Pr>
          <w:rFonts w:ascii="Times New Roman" w:hAnsi="Times New Roman"/>
          <w:sz w:val="24"/>
          <w:szCs w:val="24"/>
        </w:rPr>
        <w:t>по основам техносферной безопасности</w:t>
      </w:r>
      <w:r>
        <w:rPr>
          <w:rFonts w:ascii="Times New Roman" w:eastAsia="Times New Roman CYR" w:hAnsi="Times New Roman"/>
          <w:color w:val="000000"/>
          <w:sz w:val="24"/>
          <w:szCs w:val="24"/>
          <w:lang w:eastAsia="ar-SA"/>
        </w:rPr>
        <w:t xml:space="preserve">. Четвертый блок заданий – по  </w:t>
      </w:r>
      <w:proofErr w:type="gramStart"/>
      <w:r>
        <w:rPr>
          <w:rFonts w:ascii="Times New Roman" w:hAnsi="Times New Roman"/>
          <w:sz w:val="24"/>
          <w:szCs w:val="24"/>
        </w:rPr>
        <w:t>психофизиологическим</w:t>
      </w:r>
      <w:proofErr w:type="gramEnd"/>
      <w:r>
        <w:rPr>
          <w:rFonts w:ascii="Times New Roman" w:hAnsi="Times New Roman"/>
          <w:sz w:val="24"/>
          <w:szCs w:val="24"/>
        </w:rPr>
        <w:t xml:space="preserve"> и эргономическим основы безопасности</w:t>
      </w:r>
      <w:r>
        <w:rPr>
          <w:rFonts w:ascii="Times New Roman" w:eastAsia="Times New Roman CYR" w:hAnsi="Times New Roman"/>
          <w:color w:val="000000"/>
          <w:sz w:val="24"/>
          <w:szCs w:val="24"/>
          <w:lang w:eastAsia="ar-SA"/>
        </w:rPr>
        <w:t xml:space="preserve">. Пятый блок заданий – по </w:t>
      </w:r>
      <w:r>
        <w:rPr>
          <w:rFonts w:ascii="Times New Roman" w:hAnsi="Times New Roman"/>
          <w:snapToGrid w:val="0"/>
          <w:sz w:val="24"/>
          <w:szCs w:val="24"/>
        </w:rPr>
        <w:t xml:space="preserve">методам защиты от опасностей. И шестой блок заданий – по </w:t>
      </w:r>
      <w:r>
        <w:rPr>
          <w:rFonts w:ascii="Times New Roman" w:hAnsi="Times New Roman"/>
          <w:sz w:val="24"/>
          <w:szCs w:val="24"/>
        </w:rPr>
        <w:t>контролю и управлению в безопасности жизнедеятельности.</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b/>
          <w:color w:val="000000"/>
          <w:sz w:val="24"/>
          <w:szCs w:val="24"/>
          <w:lang w:eastAsia="ar-SA"/>
        </w:rPr>
        <w:t>Цель тестов:</w:t>
      </w:r>
      <w:r>
        <w:rPr>
          <w:rFonts w:ascii="Times New Roman" w:eastAsia="Times New Roman CYR" w:hAnsi="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color w:val="000000"/>
          <w:sz w:val="24"/>
          <w:szCs w:val="24"/>
          <w:lang w:eastAsia="ar-SA"/>
        </w:rPr>
        <w:t>Тесты составлены в следующей форме:</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color w:val="000000"/>
          <w:sz w:val="24"/>
          <w:szCs w:val="24"/>
          <w:lang w:eastAsia="ar-SA"/>
        </w:rPr>
        <w:t xml:space="preserve">На выполнения всего теста дается строго определенное время: на решение </w:t>
      </w:r>
      <w:proofErr w:type="gramStart"/>
      <w:r>
        <w:rPr>
          <w:rFonts w:ascii="Times New Roman" w:eastAsia="Times New Roman CYR" w:hAnsi="Times New Roman"/>
          <w:color w:val="000000"/>
          <w:sz w:val="24"/>
          <w:szCs w:val="24"/>
          <w:lang w:eastAsia="ar-SA"/>
        </w:rPr>
        <w:t>индивидуального теста, состоящего из 20 заданий отводится</w:t>
      </w:r>
      <w:proofErr w:type="gramEnd"/>
      <w:r>
        <w:rPr>
          <w:rFonts w:ascii="Times New Roman" w:eastAsia="Times New Roman CYR" w:hAnsi="Times New Roman"/>
          <w:color w:val="000000"/>
          <w:sz w:val="24"/>
          <w:szCs w:val="24"/>
          <w:lang w:eastAsia="ar-SA"/>
        </w:rPr>
        <w:t xml:space="preserve"> 30 мин. Тест считается успешно выполненным в том случае, если даны правильные ответы на 50-100% предлагаемых заданий. </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r>
        <w:rPr>
          <w:rFonts w:ascii="Times New Roman" w:eastAsia="Times New Roman CYR" w:hAnsi="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p>
    <w:p w:rsidR="00260EC5" w:rsidRDefault="00260EC5" w:rsidP="00260EC5">
      <w:pPr>
        <w:suppressAutoHyphens/>
        <w:spacing w:after="0" w:line="240" w:lineRule="auto"/>
        <w:ind w:firstLine="709"/>
        <w:jc w:val="both"/>
        <w:rPr>
          <w:rFonts w:ascii="Times New Roman" w:eastAsia="Times New Roman" w:hAnsi="Times New Roman"/>
          <w:b/>
          <w:color w:val="000000"/>
          <w:spacing w:val="7"/>
          <w:sz w:val="24"/>
          <w:szCs w:val="24"/>
          <w:lang w:eastAsia="ru-RU"/>
        </w:rPr>
      </w:pPr>
      <w:r>
        <w:rPr>
          <w:rFonts w:ascii="Times New Roman" w:eastAsia="Times New Roman" w:hAnsi="Times New Roman"/>
          <w:b/>
          <w:color w:val="000000"/>
          <w:spacing w:val="7"/>
          <w:sz w:val="24"/>
          <w:szCs w:val="24"/>
          <w:lang w:eastAsia="ru-RU"/>
        </w:rPr>
        <w:t>7 Методические рекомендации по подготовке к контрольным работам</w:t>
      </w:r>
    </w:p>
    <w:p w:rsidR="00260EC5" w:rsidRDefault="00260EC5" w:rsidP="00260EC5">
      <w:pPr>
        <w:suppressAutoHyphens/>
        <w:spacing w:after="0" w:line="240" w:lineRule="auto"/>
        <w:ind w:firstLine="709"/>
        <w:jc w:val="both"/>
        <w:rPr>
          <w:rFonts w:ascii="Times New Roman" w:eastAsia="Times New Roman" w:hAnsi="Times New Roman"/>
          <w:color w:val="000000"/>
          <w:spacing w:val="7"/>
          <w:sz w:val="24"/>
          <w:szCs w:val="24"/>
          <w:lang w:eastAsia="ru-RU"/>
        </w:rPr>
      </w:pP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Внимательно прочитайте конспекты, составленные на учебном занятии.</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Прочитайте тот же материал по учебнику, учебному пособию.</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Постарайтесь разобраться с непонятными, в частности новыми терминами.</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Ответьте на контрольные вопросы для самопроверки, имеющиеся в учебнике или предложенные в данных методических указаниях.</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Кратко перескажите содержание изученного материала «своими словами».</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Заучите «рабочие определения» основных понятий, законов.</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Просмотрите задачи, которые решали вместе с преподавателем на учебных занятиях.</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Составьте опорные конспекты по непонятным темам.</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Показатели оценки:</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7.1 Оценка письменных контрольных работ</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Каждое задание контрольной работы в традиционной форме оценивается по 5-ти балльной шкале:</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b/>
          <w:bCs/>
          <w:color w:val="000000"/>
          <w:sz w:val="24"/>
          <w:szCs w:val="24"/>
          <w:lang w:eastAsia="ru-RU"/>
        </w:rPr>
        <w:t>5</w:t>
      </w:r>
      <w:r>
        <w:rPr>
          <w:rFonts w:ascii="Times New Roman" w:eastAsia="Times New Roman" w:hAnsi="Times New Roman"/>
          <w:color w:val="000000"/>
          <w:sz w:val="24"/>
          <w:szCs w:val="24"/>
          <w:lang w:eastAsia="ru-RU"/>
        </w:rPr>
        <w:t>» (отлично) – за глубокое и полное овладение содержанием учебного материала, в котором студент свободно и уверенно ориентируется; научно-понятийным аппаратом; за умение практически применять теоретические знания, высказывать и обосновывать свои суждения. Оценка «</w:t>
      </w:r>
      <w:r>
        <w:rPr>
          <w:rFonts w:ascii="Times New Roman" w:eastAsia="Times New Roman" w:hAnsi="Times New Roman"/>
          <w:b/>
          <w:bCs/>
          <w:color w:val="000000"/>
          <w:sz w:val="24"/>
          <w:szCs w:val="24"/>
          <w:lang w:eastAsia="ru-RU"/>
        </w:rPr>
        <w:t>5</w:t>
      </w:r>
      <w:r>
        <w:rPr>
          <w:rFonts w:ascii="Times New Roman" w:eastAsia="Times New Roman" w:hAnsi="Times New Roman"/>
          <w:color w:val="000000"/>
          <w:sz w:val="24"/>
          <w:szCs w:val="24"/>
          <w:lang w:eastAsia="ru-RU"/>
        </w:rPr>
        <w:t>» (отлично) предполагает грамотное и логичное изложение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b/>
          <w:bCs/>
          <w:color w:val="000000"/>
          <w:sz w:val="24"/>
          <w:szCs w:val="24"/>
          <w:lang w:eastAsia="ru-RU"/>
        </w:rPr>
        <w:t>4</w:t>
      </w:r>
      <w:r>
        <w:rPr>
          <w:rFonts w:ascii="Times New Roman" w:eastAsia="Times New Roman" w:hAnsi="Times New Roman"/>
          <w:color w:val="000000"/>
          <w:sz w:val="24"/>
          <w:szCs w:val="24"/>
          <w:lang w:eastAsia="ru-RU"/>
        </w:rPr>
        <w:t>» (хорошо) – если студент полно освоил учебный материал, владеет научно-понятийным аппаратом, ориентируется в изученном материале, осознанно применяет теоретические знания на практике, грамотно излагает ответ (в устной или письменной форме), но содержание и форма ответа имеют отдельные неточности.</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b/>
          <w:bCs/>
          <w:color w:val="000000"/>
          <w:sz w:val="24"/>
          <w:szCs w:val="24"/>
          <w:lang w:eastAsia="ru-RU"/>
        </w:rPr>
        <w:t>3</w:t>
      </w:r>
      <w:r>
        <w:rPr>
          <w:rFonts w:ascii="Times New Roman" w:eastAsia="Times New Roman" w:hAnsi="Times New Roman"/>
          <w:color w:val="000000"/>
          <w:sz w:val="24"/>
          <w:szCs w:val="24"/>
          <w:lang w:eastAsia="ru-RU"/>
        </w:rPr>
        <w:t>» (удовлетворительно) – если студент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знаний при ответе на практико-ориентированные вопросы; не умеет доказательно обосновать собственные суждения.</w:t>
      </w:r>
    </w:p>
    <w:p w:rsidR="00260EC5" w:rsidRDefault="00260EC5" w:rsidP="00260EC5">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b/>
          <w:bCs/>
          <w:color w:val="000000"/>
          <w:sz w:val="24"/>
          <w:szCs w:val="24"/>
          <w:lang w:eastAsia="ru-RU"/>
        </w:rPr>
        <w:t>2</w:t>
      </w:r>
      <w:r>
        <w:rPr>
          <w:rFonts w:ascii="Times New Roman" w:eastAsia="Times New Roman" w:hAnsi="Times New Roman"/>
          <w:color w:val="000000"/>
          <w:sz w:val="24"/>
          <w:szCs w:val="24"/>
          <w:lang w:eastAsia="ru-RU"/>
        </w:rPr>
        <w:t>» (неудовлетворительно) – если студент имеет разрозненные, бессистемные знания по междисциплинарным курсам, допускает ошибки в определении базовых понятий, искажает их смысл; не может практически применять теоретические знания.</w:t>
      </w: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p>
    <w:p w:rsidR="00260EC5" w:rsidRDefault="00260EC5" w:rsidP="00260EC5">
      <w:pPr>
        <w:suppressAutoHyphens/>
        <w:spacing w:after="0" w:line="240" w:lineRule="auto"/>
        <w:ind w:firstLine="709"/>
        <w:jc w:val="both"/>
        <w:rPr>
          <w:rFonts w:ascii="Times New Roman" w:eastAsia="Times New Roman CYR" w:hAnsi="Times New Roman"/>
          <w:color w:val="000000"/>
          <w:sz w:val="24"/>
          <w:szCs w:val="24"/>
          <w:lang w:eastAsia="ar-SA"/>
        </w:rPr>
      </w:pPr>
    </w:p>
    <w:p w:rsidR="00260EC5" w:rsidRDefault="00260EC5" w:rsidP="00260EC5">
      <w:pPr>
        <w:spacing w:after="0" w:line="240" w:lineRule="auto"/>
        <w:ind w:firstLine="709"/>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8 Методические указания при подготовке к коллоквиумам и к рубежному контролю</w:t>
      </w:r>
    </w:p>
    <w:p w:rsidR="00260EC5" w:rsidRDefault="00260EC5" w:rsidP="00260EC5">
      <w:pPr>
        <w:spacing w:after="0" w:line="240" w:lineRule="auto"/>
        <w:ind w:firstLine="709"/>
        <w:jc w:val="both"/>
        <w:rPr>
          <w:rFonts w:ascii="Times New Roman" w:hAnsi="Times New Roman"/>
          <w:b/>
          <w:color w:val="000000"/>
          <w:sz w:val="24"/>
          <w:szCs w:val="24"/>
          <w:shd w:val="clear" w:color="auto" w:fill="FFFFFF"/>
        </w:rPr>
      </w:pPr>
    </w:p>
    <w:p w:rsidR="00260EC5" w:rsidRDefault="00260EC5" w:rsidP="00260EC5">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260EC5" w:rsidRDefault="00260EC5" w:rsidP="00260EC5">
      <w:pPr>
        <w:spacing w:after="0" w:line="240" w:lineRule="auto"/>
        <w:ind w:firstLine="709"/>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9 Рекомендуемая литература</w:t>
      </w:r>
    </w:p>
    <w:p w:rsidR="00260EC5" w:rsidRDefault="00260EC5" w:rsidP="00260EC5">
      <w:pPr>
        <w:spacing w:after="0" w:line="240" w:lineRule="auto"/>
        <w:ind w:firstLine="709"/>
        <w:jc w:val="both"/>
        <w:rPr>
          <w:rFonts w:ascii="Times New Roman" w:hAnsi="Times New Roman"/>
          <w:b/>
          <w:color w:val="000000"/>
          <w:sz w:val="24"/>
          <w:szCs w:val="24"/>
          <w:shd w:val="clear" w:color="auto" w:fill="FFFFFF"/>
        </w:rPr>
      </w:pPr>
    </w:p>
    <w:p w:rsidR="00260EC5" w:rsidRDefault="00260EC5" w:rsidP="00260EC5">
      <w:pPr>
        <w:pStyle w:val="ReportMain0"/>
        <w:keepNext/>
        <w:suppressAutoHyphens/>
        <w:ind w:firstLine="709"/>
        <w:jc w:val="both"/>
        <w:rPr>
          <w:b/>
          <w:szCs w:val="24"/>
        </w:rPr>
      </w:pPr>
      <w:r>
        <w:rPr>
          <w:b/>
          <w:szCs w:val="24"/>
        </w:rPr>
        <w:t>9.1 Основная литература</w:t>
      </w:r>
    </w:p>
    <w:p w:rsidR="00260EC5" w:rsidRDefault="00260EC5" w:rsidP="00260EC5">
      <w:pPr>
        <w:tabs>
          <w:tab w:val="left" w:pos="1982"/>
        </w:tabs>
        <w:spacing w:after="0" w:line="240" w:lineRule="auto"/>
        <w:ind w:firstLine="709"/>
        <w:jc w:val="both"/>
        <w:rPr>
          <w:rFonts w:ascii="Times New Roman" w:hAnsi="Times New Roman"/>
          <w:sz w:val="24"/>
          <w:szCs w:val="24"/>
        </w:rPr>
      </w:pPr>
      <w:r>
        <w:rPr>
          <w:rFonts w:ascii="Times New Roman" w:hAnsi="Times New Roman"/>
          <w:sz w:val="24"/>
          <w:szCs w:val="24"/>
        </w:rPr>
        <w:t>1 Белов, С.В. Безопасность жизнедеятельности и защита окружающей среды (</w:t>
      </w:r>
      <w:proofErr w:type="spellStart"/>
      <w:r>
        <w:rPr>
          <w:rFonts w:ascii="Times New Roman" w:hAnsi="Times New Roman"/>
          <w:sz w:val="24"/>
          <w:szCs w:val="24"/>
        </w:rPr>
        <w:t>техносферная</w:t>
      </w:r>
      <w:proofErr w:type="spellEnd"/>
      <w:r>
        <w:rPr>
          <w:rFonts w:ascii="Times New Roman" w:hAnsi="Times New Roman"/>
          <w:sz w:val="24"/>
          <w:szCs w:val="24"/>
        </w:rPr>
        <w:t xml:space="preserve"> безопасность): учебник для </w:t>
      </w:r>
      <w:proofErr w:type="gramStart"/>
      <w:r>
        <w:rPr>
          <w:rFonts w:ascii="Times New Roman" w:hAnsi="Times New Roman"/>
          <w:sz w:val="24"/>
          <w:szCs w:val="24"/>
        </w:rPr>
        <w:t>академического</w:t>
      </w:r>
      <w:proofErr w:type="gramEnd"/>
      <w:r>
        <w:rPr>
          <w:rFonts w:ascii="Times New Roman" w:hAnsi="Times New Roman"/>
          <w:sz w:val="24"/>
          <w:szCs w:val="24"/>
        </w:rPr>
        <w:t xml:space="preserve"> </w:t>
      </w:r>
      <w:proofErr w:type="spellStart"/>
      <w:r>
        <w:rPr>
          <w:rFonts w:ascii="Times New Roman" w:hAnsi="Times New Roman"/>
          <w:sz w:val="24"/>
          <w:szCs w:val="24"/>
        </w:rPr>
        <w:t>бакалавриата</w:t>
      </w:r>
      <w:proofErr w:type="spellEnd"/>
      <w:r>
        <w:rPr>
          <w:rFonts w:ascii="Times New Roman" w:hAnsi="Times New Roman"/>
          <w:sz w:val="24"/>
          <w:szCs w:val="24"/>
        </w:rPr>
        <w:t xml:space="preserve"> / С.В. Белов.-5е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 Москва: </w:t>
      </w:r>
      <w:proofErr w:type="spellStart"/>
      <w:r>
        <w:rPr>
          <w:rFonts w:ascii="Times New Roman" w:hAnsi="Times New Roman"/>
          <w:sz w:val="24"/>
          <w:szCs w:val="24"/>
        </w:rPr>
        <w:t>Юрайт</w:t>
      </w:r>
      <w:proofErr w:type="spellEnd"/>
      <w:r>
        <w:rPr>
          <w:rFonts w:ascii="Times New Roman" w:hAnsi="Times New Roman"/>
          <w:sz w:val="24"/>
          <w:szCs w:val="24"/>
        </w:rPr>
        <w:t>, 2015. - 702 с.</w:t>
      </w:r>
    </w:p>
    <w:p w:rsidR="00260EC5" w:rsidRDefault="00260EC5" w:rsidP="00260EC5">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2 </w:t>
      </w:r>
      <w:proofErr w:type="spellStart"/>
      <w:r>
        <w:rPr>
          <w:rFonts w:ascii="Times New Roman" w:hAnsi="Times New Roman"/>
          <w:color w:val="000000"/>
          <w:sz w:val="24"/>
          <w:szCs w:val="24"/>
          <w:shd w:val="clear" w:color="auto" w:fill="FFFFFF"/>
        </w:rPr>
        <w:t>Холостова</w:t>
      </w:r>
      <w:proofErr w:type="spellEnd"/>
      <w:r>
        <w:rPr>
          <w:rFonts w:ascii="Times New Roman" w:hAnsi="Times New Roman"/>
          <w:color w:val="000000"/>
          <w:sz w:val="24"/>
          <w:szCs w:val="24"/>
          <w:shd w:val="clear" w:color="auto" w:fill="FFFFFF"/>
        </w:rPr>
        <w:t xml:space="preserve">, Е.И. Безопасность жизнедеятельности / </w:t>
      </w:r>
      <w:proofErr w:type="spellStart"/>
      <w:r>
        <w:rPr>
          <w:rFonts w:ascii="Times New Roman" w:hAnsi="Times New Roman"/>
          <w:color w:val="000000"/>
          <w:sz w:val="24"/>
          <w:szCs w:val="24"/>
          <w:shd w:val="clear" w:color="auto" w:fill="FFFFFF"/>
        </w:rPr>
        <w:t>Холостова</w:t>
      </w:r>
      <w:proofErr w:type="spellEnd"/>
      <w:r>
        <w:rPr>
          <w:rFonts w:ascii="Times New Roman" w:hAnsi="Times New Roman"/>
          <w:color w:val="000000"/>
          <w:sz w:val="24"/>
          <w:szCs w:val="24"/>
          <w:shd w:val="clear" w:color="auto" w:fill="FFFFFF"/>
        </w:rPr>
        <w:t xml:space="preserve"> Е.И., Прохорова О.Г. – Москва:   Дашков и</w:t>
      </w:r>
      <w:proofErr w:type="gramStart"/>
      <w:r>
        <w:rPr>
          <w:rFonts w:ascii="Times New Roman" w:hAnsi="Times New Roman"/>
          <w:color w:val="000000"/>
          <w:sz w:val="24"/>
          <w:szCs w:val="24"/>
          <w:shd w:val="clear" w:color="auto" w:fill="FFFFFF"/>
        </w:rPr>
        <w:t xml:space="preserve"> К</w:t>
      </w:r>
      <w:proofErr w:type="gramEnd"/>
      <w:r>
        <w:rPr>
          <w:rFonts w:ascii="Times New Roman" w:hAnsi="Times New Roman"/>
          <w:color w:val="000000"/>
          <w:sz w:val="24"/>
          <w:szCs w:val="24"/>
          <w:shd w:val="clear" w:color="auto" w:fill="FFFFFF"/>
        </w:rPr>
        <w:t>, 2017. – 456 с. - ISBN 978-5-394-02026-1. - Текст: электронный - URL: http://www.</w:t>
      </w:r>
      <w:proofErr w:type="spellStart"/>
      <w:r>
        <w:rPr>
          <w:rFonts w:ascii="Times New Roman" w:hAnsi="Times New Roman"/>
          <w:color w:val="000000"/>
          <w:sz w:val="24"/>
          <w:szCs w:val="24"/>
          <w:shd w:val="clear" w:color="auto" w:fill="FFFFFF"/>
          <w:lang w:val="en-US"/>
        </w:rPr>
        <w:t>znanium</w:t>
      </w:r>
      <w:proofErr w:type="spellEnd"/>
      <w:r>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lang w:val="en-US"/>
        </w:rPr>
        <w:t>com</w:t>
      </w:r>
      <w:r>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lang w:val="en-US"/>
        </w:rPr>
        <w:t>catalog</w:t>
      </w:r>
      <w:r>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lang w:val="en-US"/>
        </w:rPr>
        <w:t>product</w:t>
      </w:r>
      <w:r>
        <w:rPr>
          <w:rFonts w:ascii="Times New Roman" w:hAnsi="Times New Roman"/>
          <w:color w:val="000000"/>
          <w:sz w:val="24"/>
          <w:szCs w:val="24"/>
          <w:shd w:val="clear" w:color="auto" w:fill="FFFFFF"/>
        </w:rPr>
        <w:t xml:space="preserve">/415043. </w:t>
      </w:r>
    </w:p>
    <w:p w:rsidR="00260EC5" w:rsidRDefault="00260EC5" w:rsidP="00260EC5">
      <w:pPr>
        <w:pStyle w:val="ReportMain0"/>
        <w:keepNext/>
        <w:suppressAutoHyphens/>
        <w:ind w:firstLine="709"/>
        <w:jc w:val="both"/>
        <w:rPr>
          <w:b/>
          <w:szCs w:val="24"/>
        </w:rPr>
      </w:pPr>
    </w:p>
    <w:p w:rsidR="00260EC5" w:rsidRDefault="00260EC5" w:rsidP="00260EC5">
      <w:pPr>
        <w:pStyle w:val="ReportMain0"/>
        <w:keepNext/>
        <w:suppressAutoHyphens/>
        <w:ind w:firstLine="709"/>
        <w:jc w:val="both"/>
        <w:rPr>
          <w:b/>
          <w:szCs w:val="24"/>
        </w:rPr>
      </w:pPr>
      <w:r>
        <w:rPr>
          <w:b/>
          <w:szCs w:val="24"/>
        </w:rPr>
        <w:t>9.2 Дополнительная литература</w:t>
      </w:r>
    </w:p>
    <w:p w:rsidR="00260EC5" w:rsidRDefault="00260EC5" w:rsidP="00260EC5">
      <w:pPr>
        <w:pStyle w:val="ReportMain0"/>
        <w:keepNext/>
        <w:suppressAutoHyphens/>
        <w:ind w:firstLine="709"/>
        <w:jc w:val="both"/>
        <w:rPr>
          <w:b/>
          <w:szCs w:val="24"/>
        </w:rPr>
      </w:pPr>
    </w:p>
    <w:p w:rsidR="00260EC5" w:rsidRDefault="00260EC5" w:rsidP="00260EC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 Русак, О.Н. Безопасность жизнедеятельности: учебное пособие /</w:t>
      </w:r>
      <w:r>
        <w:rPr>
          <w:rFonts w:ascii="Times New Roman" w:hAnsi="Times New Roman"/>
          <w:b/>
          <w:sz w:val="24"/>
          <w:szCs w:val="24"/>
        </w:rPr>
        <w:t xml:space="preserve"> </w:t>
      </w:r>
      <w:r>
        <w:rPr>
          <w:rFonts w:ascii="Times New Roman" w:hAnsi="Times New Roman"/>
          <w:sz w:val="24"/>
          <w:szCs w:val="24"/>
        </w:rPr>
        <w:t xml:space="preserve">О.Н. Русак, К.Р. </w:t>
      </w:r>
      <w:proofErr w:type="spellStart"/>
      <w:r>
        <w:rPr>
          <w:rFonts w:ascii="Times New Roman" w:hAnsi="Times New Roman"/>
          <w:sz w:val="24"/>
          <w:szCs w:val="24"/>
        </w:rPr>
        <w:t>Малаян</w:t>
      </w:r>
      <w:proofErr w:type="spellEnd"/>
      <w:r>
        <w:rPr>
          <w:rFonts w:ascii="Times New Roman" w:hAnsi="Times New Roman"/>
          <w:sz w:val="24"/>
          <w:szCs w:val="24"/>
        </w:rPr>
        <w:t>, Н.Г. Занько; под общ</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р</w:t>
      </w:r>
      <w:proofErr w:type="gramEnd"/>
      <w:r>
        <w:rPr>
          <w:rFonts w:ascii="Times New Roman" w:hAnsi="Times New Roman"/>
          <w:sz w:val="24"/>
          <w:szCs w:val="24"/>
        </w:rPr>
        <w:t>ед. О.Н. Русака. – Изд. 6-е стер. - СПб</w:t>
      </w:r>
      <w:proofErr w:type="gramStart"/>
      <w:r>
        <w:rPr>
          <w:rFonts w:ascii="Times New Roman" w:hAnsi="Times New Roman"/>
          <w:sz w:val="24"/>
          <w:szCs w:val="24"/>
        </w:rPr>
        <w:t xml:space="preserve">.: </w:t>
      </w:r>
      <w:proofErr w:type="gramEnd"/>
      <w:r>
        <w:rPr>
          <w:rFonts w:ascii="Times New Roman" w:hAnsi="Times New Roman"/>
          <w:sz w:val="24"/>
          <w:szCs w:val="24"/>
        </w:rPr>
        <w:t>Издательство «Лань», 2003. - 448 с.</w:t>
      </w:r>
    </w:p>
    <w:p w:rsidR="00260EC5" w:rsidRDefault="00260EC5" w:rsidP="00260EC5">
      <w:pPr>
        <w:tabs>
          <w:tab w:val="left" w:pos="126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Cs/>
          <w:sz w:val="24"/>
          <w:szCs w:val="24"/>
        </w:rPr>
        <w:t>Безопасность жизнедеятельности</w:t>
      </w:r>
      <w:r>
        <w:rPr>
          <w:rFonts w:ascii="Times New Roman" w:hAnsi="Times New Roman"/>
          <w:sz w:val="24"/>
          <w:szCs w:val="24"/>
        </w:rPr>
        <w:t>: учеб</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д</w:t>
      </w:r>
      <w:proofErr w:type="gramEnd"/>
      <w:r>
        <w:rPr>
          <w:rFonts w:ascii="Times New Roman" w:hAnsi="Times New Roman"/>
          <w:sz w:val="24"/>
          <w:szCs w:val="24"/>
        </w:rPr>
        <w:t xml:space="preserve">ля вузов / под ред. Э.А. </w:t>
      </w:r>
      <w:proofErr w:type="spellStart"/>
      <w:r>
        <w:rPr>
          <w:rFonts w:ascii="Times New Roman" w:hAnsi="Times New Roman"/>
          <w:sz w:val="24"/>
          <w:szCs w:val="24"/>
        </w:rPr>
        <w:t>Арустамова</w:t>
      </w:r>
      <w:proofErr w:type="spellEnd"/>
      <w:r>
        <w:rPr>
          <w:rFonts w:ascii="Times New Roman" w:hAnsi="Times New Roman"/>
          <w:sz w:val="24"/>
          <w:szCs w:val="24"/>
        </w:rPr>
        <w:t xml:space="preserve">.- 6-е изд., </w:t>
      </w:r>
      <w:proofErr w:type="spellStart"/>
      <w:r>
        <w:rPr>
          <w:rFonts w:ascii="Times New Roman" w:hAnsi="Times New Roman"/>
          <w:sz w:val="24"/>
          <w:szCs w:val="24"/>
        </w:rPr>
        <w:t>перераб</w:t>
      </w:r>
      <w:proofErr w:type="spellEnd"/>
      <w:r>
        <w:rPr>
          <w:rFonts w:ascii="Times New Roman" w:hAnsi="Times New Roman"/>
          <w:sz w:val="24"/>
          <w:szCs w:val="24"/>
        </w:rPr>
        <w:t>. и доп. - М.: Дашков и К', 2004. - 496 с.</w:t>
      </w:r>
    </w:p>
    <w:p w:rsidR="00260EC5" w:rsidRDefault="00260EC5" w:rsidP="00260EC5">
      <w:pPr>
        <w:suppressLineNumbers/>
        <w:suppressAutoHyphens/>
        <w:spacing w:after="0" w:line="240" w:lineRule="auto"/>
        <w:ind w:firstLine="709"/>
        <w:jc w:val="both"/>
        <w:rPr>
          <w:rFonts w:ascii="Times New Roman" w:hAnsi="Times New Roman"/>
          <w:color w:val="000000"/>
          <w:sz w:val="24"/>
          <w:szCs w:val="24"/>
        </w:rPr>
      </w:pPr>
      <w:r>
        <w:rPr>
          <w:rFonts w:ascii="Times New Roman" w:hAnsi="Times New Roman"/>
          <w:sz w:val="24"/>
          <w:szCs w:val="24"/>
        </w:rPr>
        <w:t xml:space="preserve">3 </w:t>
      </w:r>
      <w:r>
        <w:rPr>
          <w:rFonts w:ascii="Times New Roman" w:hAnsi="Times New Roman"/>
          <w:bCs/>
          <w:color w:val="000000"/>
          <w:sz w:val="24"/>
          <w:szCs w:val="24"/>
        </w:rPr>
        <w:t xml:space="preserve">Мастрюков, Б.С. </w:t>
      </w:r>
      <w:r>
        <w:rPr>
          <w:rFonts w:ascii="Times New Roman" w:hAnsi="Times New Roman"/>
          <w:color w:val="000000"/>
          <w:sz w:val="24"/>
          <w:szCs w:val="24"/>
        </w:rPr>
        <w:t>Безопасность в чрезвычайных ситуациях: учеб</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д</w:t>
      </w:r>
      <w:proofErr w:type="gramEnd"/>
      <w:r>
        <w:rPr>
          <w:rFonts w:ascii="Times New Roman" w:hAnsi="Times New Roman"/>
          <w:color w:val="000000"/>
          <w:sz w:val="24"/>
          <w:szCs w:val="24"/>
        </w:rPr>
        <w:t xml:space="preserve">ля вузов / Б.С. Мастрюков. – Изд. 5-е, </w:t>
      </w:r>
      <w:proofErr w:type="spellStart"/>
      <w:r>
        <w:rPr>
          <w:rFonts w:ascii="Times New Roman" w:hAnsi="Times New Roman"/>
          <w:color w:val="000000"/>
          <w:sz w:val="24"/>
          <w:szCs w:val="24"/>
        </w:rPr>
        <w:t>перераб</w:t>
      </w:r>
      <w:proofErr w:type="spellEnd"/>
      <w:r>
        <w:rPr>
          <w:rFonts w:ascii="Times New Roman" w:hAnsi="Times New Roman"/>
          <w:color w:val="000000"/>
          <w:sz w:val="24"/>
          <w:szCs w:val="24"/>
        </w:rPr>
        <w:t>. -  М.: Академия, 2003.- 336 с.</w:t>
      </w:r>
    </w:p>
    <w:p w:rsidR="00260EC5" w:rsidRDefault="00260EC5" w:rsidP="00260EC5">
      <w:pPr>
        <w:suppressLineNumbers/>
        <w:suppressAutoHyphen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4 Занько, Н.Г. </w:t>
      </w:r>
      <w:r>
        <w:rPr>
          <w:rFonts w:ascii="Times New Roman" w:hAnsi="Times New Roman"/>
          <w:sz w:val="24"/>
          <w:szCs w:val="24"/>
        </w:rPr>
        <w:t xml:space="preserve">Безопасность жизнедеятельности: учебник / Н.Г. Занько, К.Р. </w:t>
      </w:r>
      <w:proofErr w:type="spellStart"/>
      <w:r>
        <w:rPr>
          <w:rFonts w:ascii="Times New Roman" w:hAnsi="Times New Roman"/>
          <w:sz w:val="24"/>
          <w:szCs w:val="24"/>
        </w:rPr>
        <w:t>Малаян</w:t>
      </w:r>
      <w:proofErr w:type="spellEnd"/>
      <w:r>
        <w:rPr>
          <w:rFonts w:ascii="Times New Roman" w:hAnsi="Times New Roman"/>
          <w:sz w:val="24"/>
          <w:szCs w:val="24"/>
        </w:rPr>
        <w:t>, О.Н. Русак. – 14-е изд., стер. – Санкт-Петербург: Лань, 2012. – 672 с.</w:t>
      </w:r>
    </w:p>
    <w:p w:rsidR="00260EC5" w:rsidRDefault="00260EC5" w:rsidP="00260EC5">
      <w:pPr>
        <w:pStyle w:val="ReportMain0"/>
        <w:suppressAutoHyphens/>
        <w:ind w:firstLine="709"/>
        <w:jc w:val="both"/>
        <w:rPr>
          <w:szCs w:val="24"/>
        </w:rPr>
      </w:pPr>
      <w:r>
        <w:rPr>
          <w:b/>
          <w:szCs w:val="24"/>
        </w:rPr>
        <w:t xml:space="preserve"> </w:t>
      </w:r>
      <w:r>
        <w:rPr>
          <w:szCs w:val="24"/>
        </w:rPr>
        <w:t xml:space="preserve">5 Каменская, Е.Н. Безопасность и управление рисками в </w:t>
      </w:r>
      <w:proofErr w:type="spellStart"/>
      <w:r>
        <w:rPr>
          <w:szCs w:val="24"/>
        </w:rPr>
        <w:t>техносфере</w:t>
      </w:r>
      <w:proofErr w:type="spellEnd"/>
      <w:r>
        <w:rPr>
          <w:szCs w:val="24"/>
        </w:rPr>
        <w:t xml:space="preserve"> : учеб</w:t>
      </w:r>
      <w:proofErr w:type="gramStart"/>
      <w:r>
        <w:rPr>
          <w:szCs w:val="24"/>
        </w:rPr>
        <w:t>.</w:t>
      </w:r>
      <w:proofErr w:type="gramEnd"/>
      <w:r>
        <w:rPr>
          <w:szCs w:val="24"/>
        </w:rPr>
        <w:t xml:space="preserve"> </w:t>
      </w:r>
      <w:proofErr w:type="gramStart"/>
      <w:r>
        <w:rPr>
          <w:szCs w:val="24"/>
        </w:rPr>
        <w:t>п</w:t>
      </w:r>
      <w:proofErr w:type="gramEnd"/>
      <w:r>
        <w:rPr>
          <w:szCs w:val="24"/>
        </w:rPr>
        <w:t>особие / Е.Н. Каменская ; Южный федеральный университет. - Ростов-на-Дону</w:t>
      </w:r>
      <w:proofErr w:type="gramStart"/>
      <w:r>
        <w:rPr>
          <w:szCs w:val="24"/>
        </w:rPr>
        <w:t xml:space="preserve"> ;</w:t>
      </w:r>
      <w:proofErr w:type="gramEnd"/>
      <w:r>
        <w:rPr>
          <w:szCs w:val="24"/>
        </w:rPr>
        <w:t xml:space="preserve"> Таганрог : Издательство Южного федерального университета, 2018. - 100 с. - ISBN 978-5-9275-2846-2. - Текст</w:t>
      </w:r>
      <w:proofErr w:type="gramStart"/>
      <w:r>
        <w:rPr>
          <w:szCs w:val="24"/>
        </w:rPr>
        <w:t xml:space="preserve"> :</w:t>
      </w:r>
      <w:proofErr w:type="gramEnd"/>
      <w:r>
        <w:rPr>
          <w:szCs w:val="24"/>
        </w:rPr>
        <w:t xml:space="preserve"> электронный. - URL: </w:t>
      </w:r>
      <w:hyperlink r:id="rId14" w:history="1">
        <w:r>
          <w:rPr>
            <w:rStyle w:val="a3"/>
            <w:szCs w:val="24"/>
          </w:rPr>
          <w:t>https://znanium.com/catalog/product/1039703</w:t>
        </w:r>
      </w:hyperlink>
      <w:r>
        <w:rPr>
          <w:szCs w:val="24"/>
        </w:rPr>
        <w:t>.</w:t>
      </w:r>
    </w:p>
    <w:p w:rsidR="00260EC5" w:rsidRDefault="00260EC5" w:rsidP="00260EC5">
      <w:pPr>
        <w:pStyle w:val="ReportMain0"/>
        <w:suppressAutoHyphens/>
        <w:ind w:firstLine="709"/>
        <w:jc w:val="both"/>
        <w:rPr>
          <w:szCs w:val="24"/>
        </w:rPr>
      </w:pPr>
      <w:r>
        <w:rPr>
          <w:szCs w:val="24"/>
        </w:rPr>
        <w:t xml:space="preserve">6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Pr>
          <w:szCs w:val="24"/>
        </w:rPr>
        <w:t>Гневанов</w:t>
      </w:r>
      <w:proofErr w:type="spellEnd"/>
      <w:r>
        <w:rPr>
          <w:szCs w:val="24"/>
        </w:rPr>
        <w:t>; под ред. Ш.А. Халилова. - Москва: Форум: ИНФРА-М, 2012. - 576 с.</w:t>
      </w:r>
    </w:p>
    <w:p w:rsidR="00260EC5" w:rsidRDefault="00260EC5" w:rsidP="00260EC5">
      <w:pPr>
        <w:pStyle w:val="ReportMain0"/>
        <w:suppressAutoHyphens/>
        <w:ind w:firstLine="709"/>
        <w:jc w:val="both"/>
        <w:rPr>
          <w:szCs w:val="24"/>
        </w:rPr>
      </w:pP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b/>
          <w:color w:val="000000"/>
          <w:sz w:val="24"/>
          <w:szCs w:val="24"/>
        </w:rPr>
        <w:t xml:space="preserve">10 Методические указания по работе с научной и учебной литературой </w:t>
      </w:r>
    </w:p>
    <w:p w:rsidR="00260EC5" w:rsidRDefault="00260EC5" w:rsidP="00260EC5">
      <w:pPr>
        <w:spacing w:after="0" w:line="240" w:lineRule="auto"/>
        <w:ind w:firstLine="709"/>
        <w:jc w:val="both"/>
        <w:rPr>
          <w:rFonts w:ascii="Times New Roman" w:hAnsi="Times New Roman"/>
          <w:color w:val="000000"/>
          <w:sz w:val="24"/>
          <w:szCs w:val="24"/>
        </w:rPr>
      </w:pP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В процессе работы с учебной и научной литературой студент может: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готовить аннотации (краткое обобщение основных вопросов работы); </w:t>
      </w:r>
    </w:p>
    <w:p w:rsidR="00260EC5" w:rsidRDefault="00260EC5" w:rsidP="00260EC5">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создавать конспекты (развернутые тезисы, которые объясняют основные понятия). </w:t>
      </w:r>
    </w:p>
    <w:p w:rsidR="00260EC5" w:rsidRDefault="00260EC5" w:rsidP="00260EC5">
      <w:pPr>
        <w:spacing w:after="0" w:line="240" w:lineRule="auto"/>
        <w:ind w:firstLine="709"/>
        <w:jc w:val="both"/>
        <w:rPr>
          <w:rFonts w:ascii="Times New Roman" w:hAnsi="Times New Roman"/>
          <w:color w:val="000000"/>
          <w:sz w:val="24"/>
          <w:szCs w:val="24"/>
        </w:rPr>
      </w:pPr>
    </w:p>
    <w:p w:rsidR="00260EC5" w:rsidRDefault="00260EC5" w:rsidP="00260EC5">
      <w:pPr>
        <w:spacing w:after="0" w:line="240" w:lineRule="auto"/>
        <w:ind w:firstLine="709"/>
        <w:jc w:val="both"/>
        <w:rPr>
          <w:rFonts w:ascii="Times New Roman" w:hAnsi="Times New Roman"/>
          <w:b/>
          <w:color w:val="000000"/>
          <w:sz w:val="24"/>
          <w:szCs w:val="24"/>
        </w:rPr>
      </w:pPr>
      <w:r>
        <w:rPr>
          <w:rFonts w:ascii="Times New Roman" w:hAnsi="Times New Roman"/>
          <w:b/>
          <w:color w:val="000000"/>
          <w:sz w:val="24"/>
          <w:szCs w:val="24"/>
        </w:rPr>
        <w:t>11  Методические указания к аттестации по дисциплине</w:t>
      </w:r>
    </w:p>
    <w:p w:rsidR="00260EC5" w:rsidRDefault="00260EC5" w:rsidP="00260EC5">
      <w:pPr>
        <w:spacing w:after="0" w:line="240" w:lineRule="auto"/>
        <w:ind w:firstLine="709"/>
        <w:jc w:val="both"/>
        <w:rPr>
          <w:rFonts w:ascii="Times New Roman" w:hAnsi="Times New Roman"/>
          <w:color w:val="000000"/>
          <w:sz w:val="24"/>
          <w:szCs w:val="24"/>
        </w:rPr>
      </w:pPr>
    </w:p>
    <w:p w:rsidR="00260EC5" w:rsidRDefault="00260EC5" w:rsidP="00260EC5">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260EC5" w:rsidRDefault="00260EC5" w:rsidP="00260EC5">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260EC5" w:rsidRDefault="00260EC5" w:rsidP="00260EC5">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b/>
          <w:bCs/>
          <w:sz w:val="24"/>
          <w:szCs w:val="24"/>
        </w:rPr>
        <w:t xml:space="preserve">Зачет проводятся </w:t>
      </w:r>
      <w:r>
        <w:rPr>
          <w:rFonts w:ascii="Times New Roman" w:hAnsi="Times New Roman"/>
          <w:b/>
          <w:sz w:val="24"/>
          <w:szCs w:val="24"/>
        </w:rPr>
        <w:t>по вопросам,</w:t>
      </w:r>
      <w:r>
        <w:rPr>
          <w:rFonts w:ascii="Times New Roman" w:hAnsi="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Педагогическому работнику предоставляется право задавать студентам дополнительные вопросы. </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sz w:val="24"/>
          <w:szCs w:val="24"/>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Присутствие на  зачетах посторонних лиц, за исключением лиц, имеющих право осуществлять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260EC5" w:rsidRDefault="00260EC5" w:rsidP="00260EC5">
      <w:pPr>
        <w:spacing w:after="0" w:line="240" w:lineRule="auto"/>
        <w:ind w:firstLine="709"/>
        <w:jc w:val="both"/>
        <w:rPr>
          <w:rFonts w:ascii="Times New Roman" w:hAnsi="Times New Roman"/>
          <w:sz w:val="24"/>
          <w:szCs w:val="24"/>
        </w:rPr>
      </w:pPr>
      <w:r>
        <w:rPr>
          <w:rFonts w:ascii="Times New Roman" w:hAnsi="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707D33" w:rsidRDefault="00707D33"/>
    <w:sectPr w:rsidR="00707D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73F" w:rsidRDefault="00D7273F">
      <w:pPr>
        <w:spacing w:after="0" w:line="240" w:lineRule="auto"/>
      </w:pPr>
      <w:r>
        <w:separator/>
      </w:r>
    </w:p>
  </w:endnote>
  <w:endnote w:type="continuationSeparator" w:id="0">
    <w:p w:rsidR="00D7273F" w:rsidRDefault="00D72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260EC5">
        <w:pPr>
          <w:pStyle w:val="a5"/>
          <w:jc w:val="right"/>
        </w:pPr>
        <w:r>
          <w:fldChar w:fldCharType="begin"/>
        </w:r>
        <w:r>
          <w:instrText>PAGE   \* MERGEFORMAT</w:instrText>
        </w:r>
        <w:r>
          <w:fldChar w:fldCharType="separate"/>
        </w:r>
        <w:r w:rsidR="00E2149C">
          <w:rPr>
            <w:noProof/>
          </w:rPr>
          <w:t>2</w:t>
        </w:r>
        <w:r>
          <w:fldChar w:fldCharType="end"/>
        </w:r>
      </w:p>
    </w:sdtContent>
  </w:sdt>
  <w:p w:rsidR="00C11E92" w:rsidRDefault="00D7273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73F" w:rsidRDefault="00D7273F">
      <w:pPr>
        <w:spacing w:after="0" w:line="240" w:lineRule="auto"/>
      </w:pPr>
      <w:r>
        <w:separator/>
      </w:r>
    </w:p>
  </w:footnote>
  <w:footnote w:type="continuationSeparator" w:id="0">
    <w:p w:rsidR="00D7273F" w:rsidRDefault="00D727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590"/>
    <w:rsid w:val="00260EC5"/>
    <w:rsid w:val="003B4A7F"/>
    <w:rsid w:val="00455590"/>
    <w:rsid w:val="00707D33"/>
    <w:rsid w:val="00C62E7B"/>
    <w:rsid w:val="00D7273F"/>
    <w:rsid w:val="00E21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EC5"/>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60EC5"/>
    <w:rPr>
      <w:rFonts w:ascii="Times New Roman" w:hAnsi="Times New Roman" w:cs="Times New Roman" w:hint="default"/>
      <w:color w:val="0000FF" w:themeColor="hyperlink"/>
      <w:u w:val="single"/>
    </w:rPr>
  </w:style>
  <w:style w:type="paragraph" w:styleId="a4">
    <w:name w:val="List Paragraph"/>
    <w:basedOn w:val="a"/>
    <w:uiPriority w:val="34"/>
    <w:qFormat/>
    <w:rsid w:val="00260EC5"/>
    <w:pPr>
      <w:spacing w:after="0" w:line="240" w:lineRule="auto"/>
      <w:ind w:left="720"/>
      <w:contextualSpacing/>
    </w:pPr>
    <w:rPr>
      <w:rFonts w:ascii="Times New Roman" w:eastAsia="Times New Roman" w:hAnsi="Times New Roman"/>
      <w:sz w:val="24"/>
      <w:szCs w:val="24"/>
      <w:lang w:eastAsia="ru-RU"/>
    </w:rPr>
  </w:style>
  <w:style w:type="character" w:customStyle="1" w:styleId="ReportMain">
    <w:name w:val="Report_Main Знак"/>
    <w:basedOn w:val="a0"/>
    <w:link w:val="ReportMain0"/>
    <w:locked/>
    <w:rsid w:val="00260EC5"/>
    <w:rPr>
      <w:rFonts w:ascii="Times New Roman" w:hAnsi="Times New Roman" w:cs="Times New Roman"/>
      <w:sz w:val="24"/>
    </w:rPr>
  </w:style>
  <w:style w:type="paragraph" w:customStyle="1" w:styleId="ReportMain0">
    <w:name w:val="Report_Main"/>
    <w:basedOn w:val="a"/>
    <w:link w:val="ReportMain"/>
    <w:rsid w:val="00260EC5"/>
    <w:pPr>
      <w:spacing w:after="0" w:line="240" w:lineRule="auto"/>
    </w:pPr>
    <w:rPr>
      <w:rFonts w:ascii="Times New Roman" w:eastAsiaTheme="minorHAnsi" w:hAnsi="Times New Roman"/>
      <w:sz w:val="24"/>
    </w:rPr>
  </w:style>
  <w:style w:type="paragraph" w:styleId="a5">
    <w:name w:val="footer"/>
    <w:basedOn w:val="a"/>
    <w:link w:val="a6"/>
    <w:uiPriority w:val="99"/>
    <w:unhideWhenUsed/>
    <w:rsid w:val="00260EC5"/>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260E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EC5"/>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60EC5"/>
    <w:rPr>
      <w:rFonts w:ascii="Times New Roman" w:hAnsi="Times New Roman" w:cs="Times New Roman" w:hint="default"/>
      <w:color w:val="0000FF" w:themeColor="hyperlink"/>
      <w:u w:val="single"/>
    </w:rPr>
  </w:style>
  <w:style w:type="paragraph" w:styleId="a4">
    <w:name w:val="List Paragraph"/>
    <w:basedOn w:val="a"/>
    <w:uiPriority w:val="34"/>
    <w:qFormat/>
    <w:rsid w:val="00260EC5"/>
    <w:pPr>
      <w:spacing w:after="0" w:line="240" w:lineRule="auto"/>
      <w:ind w:left="720"/>
      <w:contextualSpacing/>
    </w:pPr>
    <w:rPr>
      <w:rFonts w:ascii="Times New Roman" w:eastAsia="Times New Roman" w:hAnsi="Times New Roman"/>
      <w:sz w:val="24"/>
      <w:szCs w:val="24"/>
      <w:lang w:eastAsia="ru-RU"/>
    </w:rPr>
  </w:style>
  <w:style w:type="character" w:customStyle="1" w:styleId="ReportMain">
    <w:name w:val="Report_Main Знак"/>
    <w:basedOn w:val="a0"/>
    <w:link w:val="ReportMain0"/>
    <w:locked/>
    <w:rsid w:val="00260EC5"/>
    <w:rPr>
      <w:rFonts w:ascii="Times New Roman" w:hAnsi="Times New Roman" w:cs="Times New Roman"/>
      <w:sz w:val="24"/>
    </w:rPr>
  </w:style>
  <w:style w:type="paragraph" w:customStyle="1" w:styleId="ReportMain0">
    <w:name w:val="Report_Main"/>
    <w:basedOn w:val="a"/>
    <w:link w:val="ReportMain"/>
    <w:rsid w:val="00260EC5"/>
    <w:pPr>
      <w:spacing w:after="0" w:line="240" w:lineRule="auto"/>
    </w:pPr>
    <w:rPr>
      <w:rFonts w:ascii="Times New Roman" w:eastAsiaTheme="minorHAnsi" w:hAnsi="Times New Roman"/>
      <w:sz w:val="24"/>
    </w:rPr>
  </w:style>
  <w:style w:type="paragraph" w:styleId="a5">
    <w:name w:val="footer"/>
    <w:basedOn w:val="a"/>
    <w:link w:val="a6"/>
    <w:uiPriority w:val="99"/>
    <w:unhideWhenUsed/>
    <w:rsid w:val="00260EC5"/>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260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znanium.com/catalog/product/10397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3144</Words>
  <Characters>17923</Characters>
  <Application>Microsoft Office Word</Application>
  <DocSecurity>0</DocSecurity>
  <Lines>149</Lines>
  <Paragraphs>42</Paragraphs>
  <ScaleCrop>false</ScaleCrop>
  <Company/>
  <LinksUpToDate>false</LinksUpToDate>
  <CharactersWithSpaces>21025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5</cp:revision>
  <dcterms:created xsi:type="dcterms:W3CDTF">2022-03-28T07:47:00Z</dcterms:created>
  <dcterms:modified xsi:type="dcterms:W3CDTF">2022-04-18T10:26:00Z</dcterms:modified>
</cp:coreProperties>
</file>