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69E2" w:rsidRPr="0063169D" w:rsidRDefault="004269E2" w:rsidP="004269E2">
      <w:pPr>
        <w:autoSpaceDE w:val="0"/>
        <w:autoSpaceDN w:val="0"/>
        <w:adjustRightInd w:val="0"/>
        <w:spacing w:line="360" w:lineRule="auto"/>
        <w:jc w:val="center"/>
        <w:rPr>
          <w:rFonts w:ascii="TimesNewRomanPSMT" w:hAnsi="TimesNewRomanPSMT" w:cs="TimesNewRomanPSMT"/>
          <w:sz w:val="28"/>
          <w:szCs w:val="28"/>
        </w:rPr>
      </w:pPr>
      <w:proofErr w:type="spellStart"/>
      <w:r w:rsidRPr="0063169D">
        <w:rPr>
          <w:rFonts w:ascii="TimesNewRomanPSMT" w:hAnsi="TimesNewRomanPSMT" w:cs="TimesNewRomanPSMT"/>
          <w:sz w:val="28"/>
          <w:szCs w:val="28"/>
        </w:rPr>
        <w:t>Минобрнауки</w:t>
      </w:r>
      <w:proofErr w:type="spellEnd"/>
      <w:r w:rsidRPr="0063169D">
        <w:rPr>
          <w:rFonts w:ascii="TimesNewRomanPSMT" w:hAnsi="TimesNewRomanPSMT" w:cs="TimesNewRomanPSMT"/>
          <w:sz w:val="28"/>
          <w:szCs w:val="28"/>
        </w:rPr>
        <w:t xml:space="preserve"> Российской Федерации</w:t>
      </w:r>
    </w:p>
    <w:p w:rsidR="004269E2" w:rsidRPr="0063169D" w:rsidRDefault="004269E2" w:rsidP="004269E2">
      <w:pPr>
        <w:autoSpaceDE w:val="0"/>
        <w:autoSpaceDN w:val="0"/>
        <w:adjustRightInd w:val="0"/>
        <w:jc w:val="center"/>
        <w:rPr>
          <w:rFonts w:ascii="TimesNewRomanPSMT" w:hAnsi="TimesNewRomanPSMT" w:cs="TimesNewRomanPSMT"/>
          <w:sz w:val="28"/>
          <w:szCs w:val="28"/>
        </w:rPr>
      </w:pPr>
    </w:p>
    <w:p w:rsidR="004269E2" w:rsidRPr="0063169D" w:rsidRDefault="004269E2" w:rsidP="004269E2">
      <w:pPr>
        <w:autoSpaceDE w:val="0"/>
        <w:autoSpaceDN w:val="0"/>
        <w:adjustRightInd w:val="0"/>
        <w:jc w:val="center"/>
        <w:rPr>
          <w:rFonts w:ascii="TimesNewRomanPSMT" w:hAnsi="TimesNewRomanPSMT" w:cs="TimesNewRomanPSMT"/>
          <w:sz w:val="28"/>
          <w:szCs w:val="28"/>
        </w:rPr>
      </w:pPr>
      <w:r w:rsidRPr="0063169D">
        <w:rPr>
          <w:rFonts w:ascii="TimesNewRomanPSMT" w:hAnsi="TimesNewRomanPSMT" w:cs="TimesNewRomanPSMT"/>
          <w:sz w:val="28"/>
          <w:szCs w:val="28"/>
        </w:rPr>
        <w:t>Федеральное государственное бюджетное образовательное учреждение</w:t>
      </w:r>
    </w:p>
    <w:p w:rsidR="004269E2" w:rsidRPr="0063169D" w:rsidRDefault="004269E2" w:rsidP="004269E2">
      <w:pPr>
        <w:autoSpaceDE w:val="0"/>
        <w:autoSpaceDN w:val="0"/>
        <w:adjustRightInd w:val="0"/>
        <w:jc w:val="center"/>
        <w:rPr>
          <w:rFonts w:ascii="TimesNewRomanPSMT" w:hAnsi="TimesNewRomanPSMT" w:cs="TimesNewRomanPSMT"/>
          <w:sz w:val="28"/>
          <w:szCs w:val="28"/>
        </w:rPr>
      </w:pPr>
      <w:r w:rsidRPr="0063169D">
        <w:rPr>
          <w:rFonts w:ascii="TimesNewRomanPSMT" w:hAnsi="TimesNewRomanPSMT" w:cs="TimesNewRomanPSMT"/>
          <w:sz w:val="28"/>
          <w:szCs w:val="28"/>
        </w:rPr>
        <w:t>высшего образования</w:t>
      </w:r>
    </w:p>
    <w:p w:rsidR="004269E2" w:rsidRPr="0063169D" w:rsidRDefault="004269E2" w:rsidP="004269E2">
      <w:pPr>
        <w:autoSpaceDE w:val="0"/>
        <w:autoSpaceDN w:val="0"/>
        <w:adjustRightInd w:val="0"/>
        <w:jc w:val="center"/>
        <w:rPr>
          <w:rFonts w:ascii="TimesNewRomanPSMT" w:hAnsi="TimesNewRomanPSMT" w:cs="TimesNewRomanPSMT"/>
          <w:b/>
          <w:sz w:val="28"/>
          <w:szCs w:val="28"/>
        </w:rPr>
      </w:pPr>
      <w:r w:rsidRPr="0063169D">
        <w:rPr>
          <w:rFonts w:ascii="TimesNewRomanPSMT" w:hAnsi="TimesNewRomanPSMT" w:cs="TimesNewRomanPSMT"/>
          <w:b/>
          <w:sz w:val="28"/>
          <w:szCs w:val="28"/>
        </w:rPr>
        <w:t>«Оренбургский государственный университет»</w:t>
      </w:r>
    </w:p>
    <w:p w:rsidR="004269E2" w:rsidRPr="0063169D" w:rsidRDefault="004269E2" w:rsidP="004269E2">
      <w:pPr>
        <w:autoSpaceDE w:val="0"/>
        <w:autoSpaceDN w:val="0"/>
        <w:adjustRightInd w:val="0"/>
        <w:jc w:val="center"/>
        <w:rPr>
          <w:rFonts w:ascii="TimesNewRomanPSMT" w:hAnsi="TimesNewRomanPSMT" w:cs="TimesNewRomanPSMT"/>
          <w:sz w:val="32"/>
          <w:szCs w:val="32"/>
        </w:rPr>
      </w:pPr>
    </w:p>
    <w:p w:rsidR="002B78FD" w:rsidRPr="0063169D" w:rsidRDefault="002B78FD" w:rsidP="004269E2">
      <w:pPr>
        <w:autoSpaceDE w:val="0"/>
        <w:autoSpaceDN w:val="0"/>
        <w:adjustRightInd w:val="0"/>
        <w:jc w:val="center"/>
        <w:rPr>
          <w:rFonts w:ascii="TimesNewRomanPSMT" w:hAnsi="TimesNewRomanPSMT" w:cs="TimesNewRomanPSMT"/>
          <w:sz w:val="28"/>
          <w:szCs w:val="28"/>
        </w:rPr>
      </w:pPr>
      <w:r w:rsidRPr="0063169D">
        <w:rPr>
          <w:rFonts w:ascii="TimesNewRomanPSMT" w:hAnsi="TimesNewRomanPSMT" w:cs="TimesNewRomanPSMT"/>
          <w:sz w:val="28"/>
          <w:szCs w:val="28"/>
        </w:rPr>
        <w:t xml:space="preserve">Кафедра </w:t>
      </w:r>
      <w:r w:rsidR="003A17C2">
        <w:rPr>
          <w:rFonts w:ascii="TimesNewRomanPSMT" w:hAnsi="TimesNewRomanPSMT" w:cs="TimesNewRomanPSMT"/>
          <w:sz w:val="28"/>
          <w:szCs w:val="28"/>
        </w:rPr>
        <w:t>теории государства и права и конституционного права</w:t>
      </w:r>
    </w:p>
    <w:p w:rsidR="004269E2" w:rsidRPr="0063169D" w:rsidRDefault="004269E2" w:rsidP="004269E2">
      <w:pPr>
        <w:autoSpaceDE w:val="0"/>
        <w:autoSpaceDN w:val="0"/>
        <w:adjustRightInd w:val="0"/>
        <w:ind w:firstLine="709"/>
        <w:jc w:val="center"/>
        <w:rPr>
          <w:rFonts w:ascii="TimesNewRomanPSMT" w:hAnsi="TimesNewRomanPSMT" w:cs="TimesNewRomanPSMT"/>
          <w:sz w:val="32"/>
          <w:szCs w:val="32"/>
        </w:rPr>
      </w:pPr>
    </w:p>
    <w:p w:rsidR="004269E2" w:rsidRPr="0063169D" w:rsidRDefault="004269E2" w:rsidP="004269E2">
      <w:pPr>
        <w:autoSpaceDE w:val="0"/>
        <w:autoSpaceDN w:val="0"/>
        <w:adjustRightInd w:val="0"/>
        <w:ind w:firstLine="709"/>
        <w:jc w:val="center"/>
        <w:rPr>
          <w:rFonts w:ascii="TimesNewRomanPSMT" w:hAnsi="TimesNewRomanPSMT" w:cs="TimesNewRomanPSMT"/>
          <w:sz w:val="28"/>
          <w:szCs w:val="28"/>
        </w:rPr>
      </w:pPr>
    </w:p>
    <w:p w:rsidR="004269E2" w:rsidRPr="0063169D" w:rsidRDefault="004269E2" w:rsidP="004269E2">
      <w:pPr>
        <w:autoSpaceDE w:val="0"/>
        <w:autoSpaceDN w:val="0"/>
        <w:adjustRightInd w:val="0"/>
        <w:ind w:firstLine="709"/>
        <w:jc w:val="center"/>
        <w:rPr>
          <w:rFonts w:ascii="TimesNewRomanPSMT" w:hAnsi="TimesNewRomanPSMT" w:cs="TimesNewRomanPSMT"/>
          <w:sz w:val="28"/>
          <w:szCs w:val="28"/>
        </w:rPr>
      </w:pPr>
    </w:p>
    <w:p w:rsidR="00F56112" w:rsidRDefault="00F56112" w:rsidP="00E01DB3">
      <w:pPr>
        <w:pStyle w:val="ReportHead"/>
        <w:suppressAutoHyphens/>
        <w:spacing w:before="120"/>
        <w:rPr>
          <w:rFonts w:ascii="TimesNewRomanPSMT" w:hAnsi="TimesNewRomanPSMT" w:cs="TimesNewRomanPSMT"/>
          <w:szCs w:val="28"/>
        </w:rPr>
      </w:pPr>
    </w:p>
    <w:p w:rsidR="00F56112" w:rsidRDefault="00F56112" w:rsidP="00E01DB3">
      <w:pPr>
        <w:pStyle w:val="ReportHead"/>
        <w:suppressAutoHyphens/>
        <w:spacing w:before="120"/>
        <w:rPr>
          <w:rFonts w:ascii="TimesNewRomanPSMT" w:hAnsi="TimesNewRomanPSMT" w:cs="TimesNewRomanPSMT"/>
          <w:szCs w:val="28"/>
        </w:rPr>
      </w:pPr>
    </w:p>
    <w:p w:rsidR="00E01DB3" w:rsidRPr="0063169D" w:rsidRDefault="004269E2" w:rsidP="00E01DB3">
      <w:pPr>
        <w:pStyle w:val="ReportHead"/>
        <w:suppressAutoHyphens/>
        <w:spacing w:before="120"/>
        <w:rPr>
          <w:szCs w:val="28"/>
        </w:rPr>
      </w:pPr>
      <w:r w:rsidRPr="0063169D">
        <w:rPr>
          <w:rFonts w:ascii="TimesNewRomanPSMT" w:hAnsi="TimesNewRomanPSMT" w:cs="TimesNewRomanPSMT"/>
          <w:szCs w:val="28"/>
        </w:rPr>
        <w:t xml:space="preserve">Методические </w:t>
      </w:r>
      <w:r w:rsidR="00491396" w:rsidRPr="0063169D">
        <w:rPr>
          <w:szCs w:val="28"/>
        </w:rPr>
        <w:t>указания</w:t>
      </w:r>
      <w:r w:rsidRPr="0063169D">
        <w:rPr>
          <w:szCs w:val="28"/>
        </w:rPr>
        <w:t xml:space="preserve"> </w:t>
      </w:r>
      <w:r w:rsidR="00691AB7" w:rsidRPr="0063169D">
        <w:rPr>
          <w:szCs w:val="28"/>
        </w:rPr>
        <w:t xml:space="preserve">для </w:t>
      </w:r>
      <w:proofErr w:type="gramStart"/>
      <w:r w:rsidR="00691AB7" w:rsidRPr="0063169D">
        <w:rPr>
          <w:szCs w:val="28"/>
        </w:rPr>
        <w:t>обучающихся</w:t>
      </w:r>
      <w:proofErr w:type="gramEnd"/>
      <w:r w:rsidRPr="0063169D">
        <w:rPr>
          <w:szCs w:val="28"/>
        </w:rPr>
        <w:t xml:space="preserve"> по освоению дисциплины </w:t>
      </w:r>
    </w:p>
    <w:p w:rsidR="00293744" w:rsidRPr="002D3773" w:rsidRDefault="00293744" w:rsidP="00293744">
      <w:pPr>
        <w:suppressAutoHyphens/>
        <w:spacing w:before="120"/>
        <w:jc w:val="center"/>
        <w:rPr>
          <w:rFonts w:eastAsiaTheme="minorHAnsi"/>
          <w:i/>
          <w:sz w:val="28"/>
          <w:szCs w:val="28"/>
          <w:lang w:eastAsia="en-US"/>
        </w:rPr>
      </w:pPr>
      <w:r w:rsidRPr="002D3773">
        <w:rPr>
          <w:rFonts w:eastAsiaTheme="minorHAnsi"/>
          <w:i/>
          <w:sz w:val="28"/>
          <w:szCs w:val="28"/>
          <w:lang w:eastAsia="en-US"/>
        </w:rPr>
        <w:t>«</w:t>
      </w:r>
      <w:r w:rsidR="00D8316A">
        <w:rPr>
          <w:rFonts w:eastAsiaTheme="minorHAnsi"/>
          <w:i/>
          <w:sz w:val="28"/>
          <w:szCs w:val="28"/>
          <w:lang w:eastAsia="en-US"/>
        </w:rPr>
        <w:t>Конституционное право</w:t>
      </w:r>
      <w:r w:rsidRPr="002D3773">
        <w:rPr>
          <w:rFonts w:eastAsiaTheme="minorHAnsi"/>
          <w:i/>
          <w:sz w:val="28"/>
          <w:szCs w:val="28"/>
          <w:lang w:eastAsia="en-US"/>
        </w:rPr>
        <w:t>»</w:t>
      </w:r>
    </w:p>
    <w:p w:rsidR="00293744" w:rsidRPr="00293744" w:rsidRDefault="00293744" w:rsidP="00293744">
      <w:pPr>
        <w:suppressAutoHyphens/>
        <w:jc w:val="center"/>
        <w:rPr>
          <w:rFonts w:eastAsiaTheme="minorHAnsi"/>
          <w:szCs w:val="22"/>
          <w:lang w:eastAsia="en-US"/>
        </w:rPr>
      </w:pPr>
    </w:p>
    <w:p w:rsidR="00D8316A" w:rsidRPr="00C71CDE" w:rsidRDefault="00D8316A" w:rsidP="00D8316A">
      <w:pPr>
        <w:pStyle w:val="ReportHead"/>
        <w:suppressAutoHyphens/>
        <w:spacing w:line="360" w:lineRule="auto"/>
      </w:pPr>
      <w:r w:rsidRPr="00C71CDE">
        <w:t>Уровень высшего образования</w:t>
      </w:r>
    </w:p>
    <w:p w:rsidR="00D8316A" w:rsidRPr="00C71CDE" w:rsidRDefault="00D8316A" w:rsidP="00D8316A">
      <w:pPr>
        <w:pStyle w:val="ReportHead"/>
        <w:suppressAutoHyphens/>
        <w:spacing w:line="360" w:lineRule="auto"/>
      </w:pPr>
      <w:r w:rsidRPr="00C71CDE">
        <w:t>БАКАЛАВРИАТ</w:t>
      </w:r>
    </w:p>
    <w:p w:rsidR="00D8316A" w:rsidRPr="00C71CDE" w:rsidRDefault="00D8316A" w:rsidP="00D8316A">
      <w:pPr>
        <w:pStyle w:val="ReportHead"/>
        <w:suppressAutoHyphens/>
      </w:pPr>
      <w:r w:rsidRPr="00C71CDE">
        <w:t>Направление подготовки</w:t>
      </w:r>
    </w:p>
    <w:p w:rsidR="00D8316A" w:rsidRPr="00C71CDE" w:rsidRDefault="00D8316A" w:rsidP="00D8316A">
      <w:pPr>
        <w:pStyle w:val="ReportHead"/>
        <w:suppressAutoHyphens/>
        <w:rPr>
          <w:i/>
          <w:u w:val="single"/>
        </w:rPr>
      </w:pPr>
      <w:r w:rsidRPr="00C71CDE">
        <w:rPr>
          <w:i/>
          <w:u w:val="single"/>
        </w:rPr>
        <w:t>38.03.04 Государственное и муниципальное управление</w:t>
      </w:r>
    </w:p>
    <w:p w:rsidR="00D8316A" w:rsidRPr="00C71CDE" w:rsidRDefault="00D8316A" w:rsidP="00D8316A">
      <w:pPr>
        <w:pStyle w:val="ReportHead"/>
        <w:suppressAutoHyphens/>
        <w:rPr>
          <w:sz w:val="24"/>
          <w:vertAlign w:val="superscript"/>
        </w:rPr>
      </w:pPr>
      <w:r w:rsidRPr="00C71CDE">
        <w:rPr>
          <w:sz w:val="24"/>
          <w:vertAlign w:val="superscript"/>
        </w:rPr>
        <w:t>(код и наименование направления подготовки)</w:t>
      </w:r>
    </w:p>
    <w:p w:rsidR="00D8316A" w:rsidRPr="00C71CDE" w:rsidRDefault="00D8316A" w:rsidP="00D8316A">
      <w:pPr>
        <w:pStyle w:val="ReportHead"/>
        <w:suppressAutoHyphens/>
        <w:rPr>
          <w:i/>
          <w:u w:val="single"/>
        </w:rPr>
      </w:pPr>
      <w:r w:rsidRPr="00C71CDE">
        <w:rPr>
          <w:i/>
          <w:u w:val="single"/>
        </w:rPr>
        <w:t>Государственная и муниципальная служба</w:t>
      </w:r>
    </w:p>
    <w:p w:rsidR="00D8316A" w:rsidRPr="00C71CDE" w:rsidRDefault="00D8316A" w:rsidP="00D8316A">
      <w:pPr>
        <w:pStyle w:val="ReportHead"/>
        <w:suppressAutoHyphens/>
        <w:rPr>
          <w:sz w:val="24"/>
          <w:vertAlign w:val="superscript"/>
        </w:rPr>
      </w:pPr>
      <w:r w:rsidRPr="00C71CDE">
        <w:rPr>
          <w:sz w:val="24"/>
          <w:vertAlign w:val="superscript"/>
        </w:rPr>
        <w:t xml:space="preserve"> (наименование направленности (профиля) образовательной программы)</w:t>
      </w:r>
    </w:p>
    <w:p w:rsidR="00D8316A" w:rsidRPr="00C71CDE" w:rsidRDefault="00D8316A" w:rsidP="00D8316A">
      <w:pPr>
        <w:pStyle w:val="ReportHead"/>
        <w:suppressAutoHyphens/>
        <w:rPr>
          <w:sz w:val="24"/>
        </w:rPr>
      </w:pPr>
    </w:p>
    <w:p w:rsidR="00D8316A" w:rsidRPr="00C71CDE" w:rsidRDefault="00D8316A" w:rsidP="00D8316A">
      <w:pPr>
        <w:pStyle w:val="ReportHead"/>
        <w:suppressAutoHyphens/>
      </w:pPr>
      <w:r w:rsidRPr="00C71CDE">
        <w:t>Квалификация</w:t>
      </w:r>
    </w:p>
    <w:p w:rsidR="00D8316A" w:rsidRPr="00C71CDE" w:rsidRDefault="00D8316A" w:rsidP="00D8316A">
      <w:pPr>
        <w:pStyle w:val="ReportHead"/>
        <w:suppressAutoHyphens/>
        <w:rPr>
          <w:i/>
          <w:u w:val="single"/>
        </w:rPr>
      </w:pPr>
      <w:r w:rsidRPr="00C71CDE">
        <w:rPr>
          <w:i/>
          <w:u w:val="single"/>
        </w:rPr>
        <w:t>Бакалавр</w:t>
      </w:r>
    </w:p>
    <w:p w:rsidR="00D8316A" w:rsidRPr="00C71CDE" w:rsidRDefault="00D8316A" w:rsidP="00D8316A">
      <w:pPr>
        <w:pStyle w:val="ReportHead"/>
        <w:suppressAutoHyphens/>
        <w:spacing w:before="120"/>
      </w:pPr>
      <w:r w:rsidRPr="00C71CDE">
        <w:t>Форма обучения</w:t>
      </w:r>
    </w:p>
    <w:p w:rsidR="00D8316A" w:rsidRPr="00C71CDE" w:rsidRDefault="00D8316A" w:rsidP="00D8316A">
      <w:pPr>
        <w:pStyle w:val="ReportHead"/>
        <w:suppressAutoHyphens/>
        <w:rPr>
          <w:i/>
          <w:szCs w:val="28"/>
          <w:u w:val="single"/>
        </w:rPr>
      </w:pPr>
      <w:r w:rsidRPr="00C71CDE">
        <w:rPr>
          <w:i/>
          <w:szCs w:val="28"/>
          <w:u w:val="single"/>
        </w:rPr>
        <w:t>очн</w:t>
      </w:r>
      <w:r>
        <w:rPr>
          <w:i/>
          <w:szCs w:val="28"/>
          <w:u w:val="single"/>
        </w:rPr>
        <w:t>ая</w:t>
      </w:r>
    </w:p>
    <w:p w:rsidR="00293744" w:rsidRPr="002D3773" w:rsidRDefault="00293744" w:rsidP="00293744">
      <w:pPr>
        <w:suppressAutoHyphens/>
        <w:jc w:val="center"/>
        <w:rPr>
          <w:rFonts w:eastAsiaTheme="minorHAnsi"/>
          <w:i/>
          <w:sz w:val="28"/>
          <w:szCs w:val="28"/>
          <w:u w:val="single"/>
          <w:lang w:eastAsia="en-US"/>
        </w:rPr>
      </w:pPr>
    </w:p>
    <w:p w:rsidR="00293744" w:rsidRPr="00293744" w:rsidRDefault="00293744" w:rsidP="00293744">
      <w:pPr>
        <w:suppressAutoHyphens/>
        <w:jc w:val="center"/>
        <w:rPr>
          <w:rFonts w:eastAsiaTheme="minorHAnsi"/>
          <w:szCs w:val="22"/>
          <w:lang w:eastAsia="en-US"/>
        </w:rPr>
      </w:pPr>
      <w:bookmarkStart w:id="0" w:name="BookmarkWhereDelChr13"/>
      <w:bookmarkEnd w:id="0"/>
    </w:p>
    <w:p w:rsidR="00293744" w:rsidRPr="00293744" w:rsidRDefault="00293744"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p>
    <w:p w:rsidR="00293744" w:rsidRDefault="00293744" w:rsidP="00293744">
      <w:pPr>
        <w:suppressAutoHyphens/>
        <w:jc w:val="center"/>
        <w:rPr>
          <w:rFonts w:eastAsiaTheme="minorHAnsi"/>
          <w:szCs w:val="22"/>
          <w:lang w:eastAsia="en-US"/>
        </w:rPr>
      </w:pPr>
    </w:p>
    <w:p w:rsidR="0035490F" w:rsidRDefault="0035490F" w:rsidP="00293744">
      <w:pPr>
        <w:suppressAutoHyphens/>
        <w:jc w:val="center"/>
        <w:rPr>
          <w:rFonts w:eastAsiaTheme="minorHAnsi"/>
          <w:szCs w:val="22"/>
          <w:lang w:eastAsia="en-US"/>
        </w:rPr>
      </w:pPr>
    </w:p>
    <w:p w:rsidR="0035490F" w:rsidRDefault="0035490F" w:rsidP="00293744">
      <w:pPr>
        <w:suppressAutoHyphens/>
        <w:jc w:val="center"/>
        <w:rPr>
          <w:rFonts w:eastAsiaTheme="minorHAnsi"/>
          <w:szCs w:val="22"/>
          <w:lang w:eastAsia="en-US"/>
        </w:rPr>
      </w:pPr>
    </w:p>
    <w:p w:rsidR="0035490F" w:rsidRPr="00293744" w:rsidRDefault="0035490F"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p>
    <w:p w:rsidR="00293744" w:rsidRPr="002D3773" w:rsidRDefault="00B15976" w:rsidP="00293744">
      <w:pPr>
        <w:suppressAutoHyphens/>
        <w:jc w:val="center"/>
        <w:rPr>
          <w:rFonts w:eastAsiaTheme="minorHAnsi"/>
          <w:sz w:val="28"/>
          <w:szCs w:val="28"/>
          <w:lang w:eastAsia="en-US"/>
        </w:rPr>
      </w:pPr>
      <w:r w:rsidRPr="002D3773">
        <w:rPr>
          <w:rFonts w:eastAsiaTheme="minorHAnsi"/>
          <w:sz w:val="28"/>
          <w:szCs w:val="28"/>
          <w:lang w:eastAsia="en-US"/>
        </w:rPr>
        <w:t>Год набора 20</w:t>
      </w:r>
      <w:r w:rsidR="00F56112" w:rsidRPr="002D3773">
        <w:rPr>
          <w:rFonts w:eastAsiaTheme="minorHAnsi"/>
          <w:sz w:val="28"/>
          <w:szCs w:val="28"/>
          <w:lang w:eastAsia="en-US"/>
        </w:rPr>
        <w:t>22</w:t>
      </w:r>
    </w:p>
    <w:p w:rsidR="00B15976" w:rsidRPr="00293744" w:rsidRDefault="00B15976"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p>
    <w:p w:rsidR="004269E2" w:rsidRPr="0063169D" w:rsidRDefault="004269E2" w:rsidP="004269E2">
      <w:pPr>
        <w:spacing w:after="200" w:line="276" w:lineRule="auto"/>
        <w:jc w:val="both"/>
        <w:rPr>
          <w:rFonts w:eastAsia="Calibri"/>
          <w:sz w:val="28"/>
          <w:szCs w:val="28"/>
          <w:lang w:eastAsia="en-US"/>
        </w:rPr>
      </w:pPr>
      <w:r w:rsidRPr="0063169D">
        <w:rPr>
          <w:rFonts w:eastAsia="Calibri"/>
          <w:sz w:val="28"/>
          <w:szCs w:val="28"/>
          <w:lang w:eastAsia="en-US"/>
        </w:rPr>
        <w:t>Составител</w:t>
      </w:r>
      <w:r w:rsidR="004D482A">
        <w:rPr>
          <w:rFonts w:eastAsia="Calibri"/>
          <w:sz w:val="28"/>
          <w:szCs w:val="28"/>
          <w:lang w:eastAsia="en-US"/>
        </w:rPr>
        <w:t>ь</w:t>
      </w:r>
      <w:r w:rsidRPr="0063169D">
        <w:rPr>
          <w:rFonts w:eastAsia="Calibri"/>
          <w:sz w:val="28"/>
          <w:szCs w:val="28"/>
          <w:lang w:eastAsia="en-US"/>
        </w:rPr>
        <w:t xml:space="preserve"> _</w:t>
      </w:r>
      <w:r w:rsidR="002B78FD" w:rsidRPr="0063169D">
        <w:rPr>
          <w:rFonts w:eastAsia="Calibri"/>
          <w:sz w:val="28"/>
          <w:szCs w:val="28"/>
          <w:lang w:eastAsia="en-US"/>
        </w:rPr>
        <w:t>_________</w:t>
      </w:r>
      <w:r w:rsidR="0063169D" w:rsidRPr="0063169D">
        <w:rPr>
          <w:rFonts w:eastAsia="Calibri"/>
          <w:sz w:val="28"/>
          <w:szCs w:val="28"/>
          <w:lang w:eastAsia="en-US"/>
        </w:rPr>
        <w:t xml:space="preserve">______________________________ </w:t>
      </w:r>
      <w:r w:rsidR="00D8316A">
        <w:rPr>
          <w:rFonts w:eastAsia="Calibri"/>
          <w:sz w:val="28"/>
          <w:szCs w:val="28"/>
          <w:lang w:eastAsia="en-US"/>
        </w:rPr>
        <w:t>Д.А. Саблин</w:t>
      </w:r>
    </w:p>
    <w:p w:rsidR="004269E2" w:rsidRPr="0063169D" w:rsidRDefault="004269E2" w:rsidP="004269E2">
      <w:pPr>
        <w:spacing w:after="200" w:line="276" w:lineRule="auto"/>
        <w:jc w:val="both"/>
        <w:rPr>
          <w:rFonts w:eastAsia="Calibri"/>
          <w:sz w:val="28"/>
          <w:szCs w:val="28"/>
          <w:lang w:eastAsia="en-US"/>
        </w:rPr>
      </w:pPr>
    </w:p>
    <w:p w:rsidR="000D40E4" w:rsidRPr="0063169D" w:rsidRDefault="000D40E4" w:rsidP="004269E2">
      <w:pPr>
        <w:spacing w:after="200" w:line="276" w:lineRule="auto"/>
        <w:jc w:val="both"/>
        <w:rPr>
          <w:rFonts w:eastAsia="Calibri"/>
          <w:sz w:val="28"/>
          <w:szCs w:val="28"/>
          <w:lang w:eastAsia="en-US"/>
        </w:rPr>
      </w:pPr>
    </w:p>
    <w:p w:rsidR="000D40E4" w:rsidRPr="0063169D" w:rsidRDefault="000D40E4" w:rsidP="004269E2">
      <w:pPr>
        <w:spacing w:after="200" w:line="276" w:lineRule="auto"/>
        <w:jc w:val="both"/>
        <w:rPr>
          <w:rFonts w:eastAsia="Calibri"/>
          <w:sz w:val="28"/>
          <w:szCs w:val="28"/>
          <w:lang w:eastAsia="en-US"/>
        </w:rPr>
      </w:pPr>
    </w:p>
    <w:p w:rsidR="004269E2" w:rsidRPr="0063169D" w:rsidRDefault="004269E2" w:rsidP="004269E2">
      <w:pPr>
        <w:spacing w:after="200" w:line="276" w:lineRule="auto"/>
        <w:jc w:val="both"/>
        <w:rPr>
          <w:rFonts w:eastAsia="Calibri"/>
          <w:sz w:val="28"/>
          <w:szCs w:val="28"/>
          <w:lang w:eastAsia="en-US"/>
        </w:rPr>
      </w:pPr>
      <w:r w:rsidRPr="0063169D">
        <w:rPr>
          <w:rFonts w:eastAsia="Calibri"/>
          <w:sz w:val="28"/>
          <w:szCs w:val="28"/>
          <w:lang w:eastAsia="en-US"/>
        </w:rPr>
        <w:t xml:space="preserve">Методические </w:t>
      </w:r>
      <w:r w:rsidR="00691AB7" w:rsidRPr="0063169D">
        <w:rPr>
          <w:rFonts w:eastAsia="Calibri"/>
          <w:sz w:val="28"/>
          <w:szCs w:val="28"/>
          <w:lang w:eastAsia="en-US"/>
        </w:rPr>
        <w:t xml:space="preserve">указания рассмотрены и одобрены </w:t>
      </w:r>
      <w:r w:rsidRPr="0063169D">
        <w:rPr>
          <w:rFonts w:eastAsia="Calibri"/>
          <w:sz w:val="28"/>
          <w:szCs w:val="28"/>
          <w:lang w:eastAsia="en-US"/>
        </w:rPr>
        <w:t xml:space="preserve">на заседании </w:t>
      </w:r>
      <w:r w:rsidR="00491396" w:rsidRPr="0063169D">
        <w:rPr>
          <w:rFonts w:eastAsia="Calibri"/>
          <w:sz w:val="28"/>
          <w:szCs w:val="28"/>
          <w:lang w:eastAsia="en-US"/>
        </w:rPr>
        <w:t>кафед</w:t>
      </w:r>
      <w:r w:rsidR="002B78FD" w:rsidRPr="0063169D">
        <w:rPr>
          <w:rFonts w:eastAsia="Calibri"/>
          <w:sz w:val="28"/>
          <w:szCs w:val="28"/>
          <w:lang w:eastAsia="en-US"/>
        </w:rPr>
        <w:t xml:space="preserve">ры </w:t>
      </w:r>
      <w:r w:rsidR="00AB519D">
        <w:rPr>
          <w:rFonts w:eastAsia="Calibri"/>
          <w:sz w:val="28"/>
          <w:szCs w:val="28"/>
          <w:lang w:eastAsia="en-US"/>
        </w:rPr>
        <w:t>теории государства и права и конституционного права</w:t>
      </w:r>
      <w:r w:rsidR="00C72973">
        <w:rPr>
          <w:rFonts w:eastAsia="Calibri"/>
          <w:sz w:val="28"/>
          <w:szCs w:val="28"/>
          <w:lang w:eastAsia="en-US"/>
        </w:rPr>
        <w:t xml:space="preserve"> «___» __________ 20</w:t>
      </w:r>
      <w:r w:rsidR="0035490F">
        <w:rPr>
          <w:rFonts w:eastAsia="Calibri"/>
          <w:sz w:val="28"/>
          <w:szCs w:val="28"/>
          <w:lang w:eastAsia="en-US"/>
        </w:rPr>
        <w:t>2</w:t>
      </w:r>
      <w:r w:rsidR="00F56112">
        <w:rPr>
          <w:rFonts w:eastAsia="Calibri"/>
          <w:sz w:val="28"/>
          <w:szCs w:val="28"/>
          <w:lang w:eastAsia="en-US"/>
        </w:rPr>
        <w:t>2</w:t>
      </w:r>
      <w:r w:rsidR="00C72973">
        <w:rPr>
          <w:rFonts w:eastAsia="Calibri"/>
          <w:sz w:val="28"/>
          <w:szCs w:val="28"/>
          <w:lang w:eastAsia="en-US"/>
        </w:rPr>
        <w:t xml:space="preserve"> г.</w:t>
      </w:r>
    </w:p>
    <w:p w:rsidR="000D40E4" w:rsidRPr="0063169D" w:rsidRDefault="000D40E4" w:rsidP="004269E2">
      <w:pPr>
        <w:spacing w:after="200" w:line="276" w:lineRule="auto"/>
        <w:jc w:val="both"/>
        <w:rPr>
          <w:rFonts w:eastAsia="Calibri"/>
          <w:sz w:val="28"/>
          <w:szCs w:val="28"/>
          <w:lang w:eastAsia="en-US"/>
        </w:rPr>
      </w:pPr>
    </w:p>
    <w:p w:rsidR="003A17C2" w:rsidRDefault="004269E2" w:rsidP="008D1B73">
      <w:pPr>
        <w:spacing w:line="276" w:lineRule="auto"/>
        <w:jc w:val="both"/>
        <w:rPr>
          <w:rFonts w:eastAsia="Calibri"/>
          <w:sz w:val="28"/>
          <w:szCs w:val="28"/>
          <w:lang w:eastAsia="en-US"/>
        </w:rPr>
      </w:pPr>
      <w:r w:rsidRPr="0063169D">
        <w:rPr>
          <w:rFonts w:eastAsia="Calibri"/>
          <w:sz w:val="28"/>
          <w:szCs w:val="28"/>
          <w:lang w:eastAsia="en-US"/>
        </w:rPr>
        <w:t xml:space="preserve">Заведующий кафедрой </w:t>
      </w:r>
      <w:r w:rsidR="003A17C2">
        <w:rPr>
          <w:rFonts w:eastAsia="Calibri"/>
          <w:sz w:val="28"/>
          <w:szCs w:val="28"/>
          <w:lang w:eastAsia="en-US"/>
        </w:rPr>
        <w:t>теории государства</w:t>
      </w:r>
    </w:p>
    <w:p w:rsidR="004269E2" w:rsidRPr="0063169D" w:rsidRDefault="003A17C2" w:rsidP="008D1B73">
      <w:pPr>
        <w:spacing w:line="276" w:lineRule="auto"/>
        <w:jc w:val="both"/>
        <w:rPr>
          <w:rFonts w:eastAsia="Calibri"/>
          <w:sz w:val="28"/>
          <w:szCs w:val="28"/>
          <w:lang w:eastAsia="en-US"/>
        </w:rPr>
      </w:pPr>
      <w:r>
        <w:rPr>
          <w:rFonts w:eastAsia="Calibri"/>
          <w:sz w:val="28"/>
          <w:szCs w:val="28"/>
          <w:lang w:eastAsia="en-US"/>
        </w:rPr>
        <w:t xml:space="preserve"> и права и конституционного права </w:t>
      </w:r>
      <w:r w:rsidR="002B78FD" w:rsidRPr="0063169D">
        <w:rPr>
          <w:rFonts w:eastAsia="Calibri"/>
          <w:sz w:val="28"/>
          <w:szCs w:val="28"/>
          <w:lang w:eastAsia="en-US"/>
        </w:rPr>
        <w:t xml:space="preserve"> _________________ </w:t>
      </w:r>
      <w:r>
        <w:rPr>
          <w:rFonts w:eastAsia="Calibri"/>
          <w:sz w:val="28"/>
          <w:szCs w:val="28"/>
          <w:lang w:eastAsia="en-US"/>
        </w:rPr>
        <w:t>И</w:t>
      </w:r>
      <w:r w:rsidR="002B78FD" w:rsidRPr="0063169D">
        <w:rPr>
          <w:rFonts w:eastAsia="Calibri"/>
          <w:sz w:val="28"/>
          <w:szCs w:val="28"/>
          <w:lang w:eastAsia="en-US"/>
        </w:rPr>
        <w:t>.</w:t>
      </w:r>
      <w:r>
        <w:rPr>
          <w:rFonts w:eastAsia="Calibri"/>
          <w:sz w:val="28"/>
          <w:szCs w:val="28"/>
          <w:lang w:eastAsia="en-US"/>
        </w:rPr>
        <w:t>А</w:t>
      </w:r>
      <w:r w:rsidR="002B78FD" w:rsidRPr="0063169D">
        <w:rPr>
          <w:rFonts w:eastAsia="Calibri"/>
          <w:sz w:val="28"/>
          <w:szCs w:val="28"/>
          <w:lang w:eastAsia="en-US"/>
        </w:rPr>
        <w:t xml:space="preserve">. </w:t>
      </w:r>
      <w:r>
        <w:rPr>
          <w:rFonts w:eastAsia="Calibri"/>
          <w:sz w:val="28"/>
          <w:szCs w:val="28"/>
          <w:lang w:eastAsia="en-US"/>
        </w:rPr>
        <w:t>Воронина</w:t>
      </w:r>
    </w:p>
    <w:p w:rsidR="004269E2" w:rsidRPr="0063169D" w:rsidRDefault="004269E2"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4269E2" w:rsidRPr="0063169D" w:rsidRDefault="004269E2" w:rsidP="004269E2">
      <w:pPr>
        <w:jc w:val="both"/>
        <w:rPr>
          <w:snapToGrid w:val="0"/>
          <w:sz w:val="28"/>
          <w:szCs w:val="28"/>
        </w:rPr>
      </w:pPr>
    </w:p>
    <w:p w:rsidR="004269E2" w:rsidRPr="0063169D" w:rsidRDefault="007F0A60" w:rsidP="004269E2">
      <w:pPr>
        <w:spacing w:after="200" w:line="276" w:lineRule="auto"/>
        <w:jc w:val="both"/>
        <w:rPr>
          <w:lang w:eastAsia="en-US"/>
        </w:rPr>
      </w:pPr>
      <w:r w:rsidRPr="0063169D">
        <w:rPr>
          <w:rFonts w:eastAsia="Calibri"/>
          <w:sz w:val="28"/>
          <w:szCs w:val="28"/>
          <w:lang w:eastAsia="en-US"/>
        </w:rPr>
        <w:t xml:space="preserve">Методические </w:t>
      </w:r>
      <w:r w:rsidR="00691AB7" w:rsidRPr="0063169D">
        <w:rPr>
          <w:rFonts w:eastAsia="Calibri"/>
          <w:sz w:val="28"/>
          <w:szCs w:val="28"/>
          <w:lang w:eastAsia="en-US"/>
        </w:rPr>
        <w:t>указания</w:t>
      </w:r>
      <w:r w:rsidRPr="0063169D">
        <w:rPr>
          <w:rFonts w:eastAsia="Calibri"/>
          <w:sz w:val="28"/>
          <w:szCs w:val="28"/>
          <w:lang w:eastAsia="en-US"/>
        </w:rPr>
        <w:t xml:space="preserve"> </w:t>
      </w:r>
      <w:r w:rsidR="004269E2" w:rsidRPr="0063169D">
        <w:rPr>
          <w:rFonts w:eastAsia="Calibri"/>
          <w:sz w:val="28"/>
          <w:szCs w:val="28"/>
          <w:lang w:eastAsia="en-US"/>
        </w:rPr>
        <w:t xml:space="preserve"> является приложением к рабочей программе по </w:t>
      </w:r>
      <w:r w:rsidR="004269E2" w:rsidRPr="006711DD">
        <w:rPr>
          <w:rFonts w:eastAsia="Calibri"/>
          <w:i/>
          <w:sz w:val="28"/>
          <w:szCs w:val="28"/>
          <w:lang w:eastAsia="en-US"/>
        </w:rPr>
        <w:t xml:space="preserve">дисциплине </w:t>
      </w:r>
      <w:r w:rsidR="002B78FD" w:rsidRPr="006711DD">
        <w:rPr>
          <w:rFonts w:eastAsia="Calibri"/>
          <w:i/>
          <w:sz w:val="28"/>
          <w:szCs w:val="28"/>
          <w:lang w:eastAsia="en-US"/>
        </w:rPr>
        <w:t>«</w:t>
      </w:r>
      <w:r w:rsidR="00CD66C5">
        <w:rPr>
          <w:rFonts w:eastAsia="Calibri"/>
          <w:i/>
          <w:sz w:val="28"/>
          <w:szCs w:val="28"/>
          <w:lang w:eastAsia="en-US"/>
        </w:rPr>
        <w:t>Конституционное право</w:t>
      </w:r>
      <w:r w:rsidR="00D8316A">
        <w:rPr>
          <w:rFonts w:eastAsia="Calibri"/>
          <w:i/>
          <w:sz w:val="28"/>
          <w:szCs w:val="28"/>
          <w:lang w:eastAsia="en-US"/>
        </w:rPr>
        <w:t>»</w:t>
      </w:r>
    </w:p>
    <w:p w:rsidR="004269E2" w:rsidRPr="0063169D" w:rsidRDefault="004269E2" w:rsidP="004269E2">
      <w:pPr>
        <w:jc w:val="both"/>
        <w:rPr>
          <w:sz w:val="28"/>
          <w:szCs w:val="28"/>
        </w:rPr>
      </w:pPr>
    </w:p>
    <w:p w:rsidR="00F56112" w:rsidRDefault="00F56112" w:rsidP="00B0360B">
      <w:pPr>
        <w:shd w:val="clear" w:color="auto" w:fill="FFFFFF"/>
        <w:jc w:val="center"/>
        <w:rPr>
          <w:b/>
          <w:color w:val="000000"/>
          <w:spacing w:val="7"/>
          <w:sz w:val="28"/>
          <w:szCs w:val="28"/>
        </w:rPr>
      </w:pPr>
    </w:p>
    <w:p w:rsidR="00F56112" w:rsidRDefault="00F56112" w:rsidP="00B0360B">
      <w:pPr>
        <w:shd w:val="clear" w:color="auto" w:fill="FFFFFF"/>
        <w:jc w:val="center"/>
        <w:rPr>
          <w:b/>
          <w:color w:val="000000"/>
          <w:spacing w:val="7"/>
          <w:sz w:val="28"/>
          <w:szCs w:val="28"/>
        </w:rPr>
      </w:pPr>
    </w:p>
    <w:p w:rsidR="00F56112" w:rsidRDefault="00F56112" w:rsidP="00B0360B">
      <w:pPr>
        <w:shd w:val="clear" w:color="auto" w:fill="FFFFFF"/>
        <w:jc w:val="center"/>
        <w:rPr>
          <w:b/>
          <w:color w:val="000000"/>
          <w:spacing w:val="7"/>
          <w:sz w:val="28"/>
          <w:szCs w:val="28"/>
        </w:rPr>
      </w:pPr>
    </w:p>
    <w:p w:rsidR="00F56112" w:rsidRDefault="00F56112" w:rsidP="00B0360B">
      <w:pPr>
        <w:shd w:val="clear" w:color="auto" w:fill="FFFFFF"/>
        <w:jc w:val="center"/>
        <w:rPr>
          <w:b/>
          <w:color w:val="000000"/>
          <w:spacing w:val="7"/>
          <w:sz w:val="28"/>
          <w:szCs w:val="28"/>
        </w:rPr>
      </w:pPr>
    </w:p>
    <w:p w:rsidR="00F56112" w:rsidRDefault="00F56112" w:rsidP="00B0360B">
      <w:pPr>
        <w:shd w:val="clear" w:color="auto" w:fill="FFFFFF"/>
        <w:jc w:val="center"/>
        <w:rPr>
          <w:b/>
          <w:color w:val="000000"/>
          <w:spacing w:val="7"/>
          <w:sz w:val="28"/>
          <w:szCs w:val="28"/>
        </w:rPr>
      </w:pPr>
    </w:p>
    <w:p w:rsidR="004269E2" w:rsidRPr="00DE7842" w:rsidRDefault="004269E2" w:rsidP="00B0360B">
      <w:pPr>
        <w:shd w:val="clear" w:color="auto" w:fill="FFFFFF"/>
        <w:jc w:val="center"/>
        <w:rPr>
          <w:b/>
          <w:color w:val="000000"/>
          <w:spacing w:val="7"/>
        </w:rPr>
      </w:pPr>
      <w:r w:rsidRPr="00DE7842">
        <w:rPr>
          <w:b/>
          <w:color w:val="000000"/>
          <w:spacing w:val="7"/>
        </w:rPr>
        <w:lastRenderedPageBreak/>
        <w:t>Содержание</w:t>
      </w:r>
    </w:p>
    <w:p w:rsidR="002B78FD" w:rsidRPr="00DE7842" w:rsidRDefault="002B78FD" w:rsidP="00B0360B">
      <w:pPr>
        <w:shd w:val="clear" w:color="auto" w:fill="FFFFFF"/>
        <w:jc w:val="both"/>
        <w:rPr>
          <w:b/>
          <w:color w:val="000000"/>
          <w:spacing w:val="7"/>
        </w:rPr>
      </w:pPr>
    </w:p>
    <w:tbl>
      <w:tblPr>
        <w:tblW w:w="9747" w:type="dxa"/>
        <w:tblLayout w:type="fixed"/>
        <w:tblLook w:val="01E0" w:firstRow="1" w:lastRow="1" w:firstColumn="1" w:lastColumn="1" w:noHBand="0" w:noVBand="0"/>
      </w:tblPr>
      <w:tblGrid>
        <w:gridCol w:w="9180"/>
        <w:gridCol w:w="567"/>
      </w:tblGrid>
      <w:tr w:rsidR="004269E2" w:rsidRPr="00DE7842" w:rsidTr="00DE7842">
        <w:tc>
          <w:tcPr>
            <w:tcW w:w="9180" w:type="dxa"/>
            <w:hideMark/>
          </w:tcPr>
          <w:p w:rsidR="004269E2" w:rsidRPr="00DE7842" w:rsidRDefault="004269E2" w:rsidP="00B0360B">
            <w:pPr>
              <w:jc w:val="both"/>
              <w:rPr>
                <w:color w:val="000000"/>
                <w:spacing w:val="7"/>
              </w:rPr>
            </w:pPr>
            <w:r w:rsidRPr="00DE7842">
              <w:rPr>
                <w:color w:val="000000"/>
                <w:spacing w:val="7"/>
              </w:rPr>
              <w:t xml:space="preserve">1 </w:t>
            </w:r>
            <w:r w:rsidR="00491396" w:rsidRPr="00DE7842">
              <w:rPr>
                <w:color w:val="000000"/>
                <w:spacing w:val="7"/>
              </w:rPr>
              <w:t>Методические указания по лекционным занятиям</w:t>
            </w:r>
            <w:r w:rsidRPr="00DE7842">
              <w:rPr>
                <w:color w:val="000000"/>
                <w:spacing w:val="7"/>
              </w:rPr>
              <w:t xml:space="preserve"> ………………...</w:t>
            </w:r>
            <w:r w:rsidR="00DE7842">
              <w:rPr>
                <w:color w:val="000000"/>
                <w:spacing w:val="7"/>
              </w:rPr>
              <w:t>.....................</w:t>
            </w:r>
            <w:r w:rsidRPr="00DE7842">
              <w:rPr>
                <w:color w:val="000000"/>
                <w:spacing w:val="7"/>
              </w:rPr>
              <w:t>..</w:t>
            </w:r>
          </w:p>
        </w:tc>
        <w:tc>
          <w:tcPr>
            <w:tcW w:w="567" w:type="dxa"/>
            <w:vAlign w:val="bottom"/>
            <w:hideMark/>
          </w:tcPr>
          <w:p w:rsidR="004269E2" w:rsidRPr="00DE7842" w:rsidRDefault="0063169D" w:rsidP="00B0360B">
            <w:pPr>
              <w:jc w:val="both"/>
              <w:rPr>
                <w:color w:val="000000"/>
                <w:spacing w:val="7"/>
              </w:rPr>
            </w:pPr>
            <w:r w:rsidRPr="00DE7842">
              <w:rPr>
                <w:color w:val="000000"/>
                <w:spacing w:val="7"/>
              </w:rPr>
              <w:t>4</w:t>
            </w:r>
          </w:p>
        </w:tc>
      </w:tr>
      <w:tr w:rsidR="004269E2" w:rsidRPr="00DE7842" w:rsidTr="00DE7842">
        <w:tc>
          <w:tcPr>
            <w:tcW w:w="9180" w:type="dxa"/>
            <w:hideMark/>
          </w:tcPr>
          <w:p w:rsidR="004269E2" w:rsidRPr="00DE7842" w:rsidRDefault="004269E2" w:rsidP="00B0360B">
            <w:pPr>
              <w:jc w:val="both"/>
              <w:rPr>
                <w:color w:val="000000"/>
                <w:spacing w:val="7"/>
              </w:rPr>
            </w:pPr>
            <w:r w:rsidRPr="00DE7842">
              <w:rPr>
                <w:color w:val="000000"/>
                <w:spacing w:val="7"/>
              </w:rPr>
              <w:t xml:space="preserve">2 </w:t>
            </w:r>
            <w:r w:rsidR="00491396" w:rsidRPr="00DE7842">
              <w:rPr>
                <w:color w:val="000000"/>
                <w:spacing w:val="7"/>
              </w:rPr>
              <w:t xml:space="preserve">Методические указания по </w:t>
            </w:r>
            <w:r w:rsidR="00A22803" w:rsidRPr="00DE7842">
              <w:rPr>
                <w:color w:val="000000"/>
                <w:spacing w:val="7"/>
              </w:rPr>
              <w:t xml:space="preserve">практическим </w:t>
            </w:r>
            <w:r w:rsidR="00491396" w:rsidRPr="00DE7842">
              <w:rPr>
                <w:color w:val="000000"/>
                <w:spacing w:val="7"/>
              </w:rPr>
              <w:t xml:space="preserve">занятиям </w:t>
            </w:r>
            <w:r w:rsidRPr="00DE7842">
              <w:rPr>
                <w:color w:val="000000"/>
                <w:spacing w:val="7"/>
              </w:rPr>
              <w:t>…</w:t>
            </w:r>
            <w:r w:rsidR="003A17C2" w:rsidRPr="00DE7842">
              <w:rPr>
                <w:color w:val="000000"/>
                <w:spacing w:val="7"/>
              </w:rPr>
              <w:t>……………</w:t>
            </w:r>
            <w:r w:rsidR="00DE7842">
              <w:rPr>
                <w:color w:val="000000"/>
                <w:spacing w:val="7"/>
              </w:rPr>
              <w:t>....................</w:t>
            </w:r>
            <w:r w:rsidR="003A17C2" w:rsidRPr="00DE7842">
              <w:rPr>
                <w:color w:val="000000"/>
                <w:spacing w:val="7"/>
              </w:rPr>
              <w:t>…</w:t>
            </w:r>
          </w:p>
        </w:tc>
        <w:tc>
          <w:tcPr>
            <w:tcW w:w="567" w:type="dxa"/>
            <w:vAlign w:val="bottom"/>
            <w:hideMark/>
          </w:tcPr>
          <w:p w:rsidR="004269E2" w:rsidRPr="00DE7842" w:rsidRDefault="00CE03C4" w:rsidP="00B0360B">
            <w:pPr>
              <w:jc w:val="both"/>
              <w:rPr>
                <w:color w:val="000000"/>
                <w:spacing w:val="7"/>
              </w:rPr>
            </w:pPr>
            <w:r w:rsidRPr="00DE7842">
              <w:rPr>
                <w:color w:val="000000"/>
                <w:spacing w:val="7"/>
              </w:rPr>
              <w:t>5</w:t>
            </w:r>
          </w:p>
        </w:tc>
      </w:tr>
      <w:tr w:rsidR="004269E2" w:rsidRPr="00DE7842" w:rsidTr="00DE7842">
        <w:tc>
          <w:tcPr>
            <w:tcW w:w="9180" w:type="dxa"/>
            <w:hideMark/>
          </w:tcPr>
          <w:p w:rsidR="004269E2" w:rsidRPr="00DE7842" w:rsidRDefault="004269E2" w:rsidP="00B0360B">
            <w:pPr>
              <w:jc w:val="both"/>
              <w:rPr>
                <w:color w:val="000000"/>
                <w:spacing w:val="7"/>
              </w:rPr>
            </w:pPr>
            <w:r w:rsidRPr="00DE7842">
              <w:rPr>
                <w:color w:val="000000"/>
                <w:spacing w:val="7"/>
              </w:rPr>
              <w:t xml:space="preserve">3 </w:t>
            </w:r>
            <w:r w:rsidR="00CD0125" w:rsidRPr="00DE7842">
              <w:rPr>
                <w:color w:val="000000"/>
                <w:spacing w:val="7"/>
              </w:rPr>
              <w:t>Методические указания по самостоятельной работе</w:t>
            </w:r>
            <w:r w:rsidR="00DE7842">
              <w:rPr>
                <w:color w:val="000000"/>
                <w:spacing w:val="7"/>
              </w:rPr>
              <w:t xml:space="preserve"> .............................................</w:t>
            </w:r>
          </w:p>
        </w:tc>
        <w:tc>
          <w:tcPr>
            <w:tcW w:w="567" w:type="dxa"/>
            <w:vAlign w:val="bottom"/>
          </w:tcPr>
          <w:p w:rsidR="004269E2" w:rsidRPr="00DE7842" w:rsidRDefault="00D6409C" w:rsidP="00B0360B">
            <w:pPr>
              <w:jc w:val="both"/>
              <w:rPr>
                <w:color w:val="000000"/>
                <w:spacing w:val="7"/>
              </w:rPr>
            </w:pPr>
            <w:r>
              <w:rPr>
                <w:color w:val="000000"/>
                <w:spacing w:val="7"/>
              </w:rPr>
              <w:t>7</w:t>
            </w:r>
          </w:p>
        </w:tc>
      </w:tr>
      <w:tr w:rsidR="00995492" w:rsidRPr="00DE7842" w:rsidTr="00DE7842">
        <w:tc>
          <w:tcPr>
            <w:tcW w:w="9180" w:type="dxa"/>
          </w:tcPr>
          <w:p w:rsidR="00995492" w:rsidRPr="00DE7842" w:rsidRDefault="00995492" w:rsidP="00B0360B">
            <w:pPr>
              <w:jc w:val="both"/>
              <w:rPr>
                <w:color w:val="000000"/>
                <w:spacing w:val="7"/>
              </w:rPr>
            </w:pPr>
            <w:r>
              <w:rPr>
                <w:color w:val="000000"/>
                <w:spacing w:val="7"/>
              </w:rPr>
              <w:t>4 Методические рекомендации по проведению тестирования ..............................</w:t>
            </w:r>
          </w:p>
        </w:tc>
        <w:tc>
          <w:tcPr>
            <w:tcW w:w="567" w:type="dxa"/>
            <w:vAlign w:val="bottom"/>
          </w:tcPr>
          <w:p w:rsidR="00995492" w:rsidRDefault="00D6409C" w:rsidP="00B0360B">
            <w:pPr>
              <w:jc w:val="both"/>
              <w:rPr>
                <w:color w:val="000000"/>
                <w:spacing w:val="7"/>
              </w:rPr>
            </w:pPr>
            <w:r>
              <w:rPr>
                <w:color w:val="000000"/>
                <w:spacing w:val="7"/>
              </w:rPr>
              <w:t>8</w:t>
            </w:r>
          </w:p>
        </w:tc>
      </w:tr>
      <w:tr w:rsidR="004269E2" w:rsidRPr="00DE7842" w:rsidTr="00DE7842">
        <w:tc>
          <w:tcPr>
            <w:tcW w:w="9180" w:type="dxa"/>
            <w:hideMark/>
          </w:tcPr>
          <w:p w:rsidR="004269E2" w:rsidRPr="00DE7842" w:rsidRDefault="00995492" w:rsidP="00B0360B">
            <w:pPr>
              <w:jc w:val="both"/>
              <w:rPr>
                <w:color w:val="000000"/>
                <w:spacing w:val="7"/>
              </w:rPr>
            </w:pPr>
            <w:r>
              <w:rPr>
                <w:color w:val="000000"/>
                <w:spacing w:val="7"/>
              </w:rPr>
              <w:t>5</w:t>
            </w:r>
            <w:r w:rsidR="004269E2" w:rsidRPr="00DE7842">
              <w:rPr>
                <w:color w:val="000000"/>
                <w:spacing w:val="7"/>
              </w:rPr>
              <w:t xml:space="preserve"> </w:t>
            </w:r>
            <w:r w:rsidR="00CD0125" w:rsidRPr="00DE7842">
              <w:rPr>
                <w:color w:val="000000"/>
                <w:spacing w:val="7"/>
              </w:rPr>
              <w:t>Методические указания по написанию эссе</w:t>
            </w:r>
            <w:proofErr w:type="gramStart"/>
            <w:r w:rsidR="00CD0125" w:rsidRPr="00DE7842">
              <w:rPr>
                <w:color w:val="000000"/>
                <w:spacing w:val="7"/>
              </w:rPr>
              <w:t xml:space="preserve"> </w:t>
            </w:r>
            <w:r w:rsidR="004269E2" w:rsidRPr="00DE7842">
              <w:rPr>
                <w:color w:val="000000"/>
                <w:spacing w:val="7"/>
              </w:rPr>
              <w:t>……………………</w:t>
            </w:r>
            <w:r w:rsidR="00DE7842">
              <w:rPr>
                <w:color w:val="000000"/>
                <w:spacing w:val="7"/>
              </w:rPr>
              <w:t>.....................</w:t>
            </w:r>
            <w:r w:rsidR="004269E2" w:rsidRPr="00DE7842">
              <w:rPr>
                <w:color w:val="000000"/>
                <w:spacing w:val="7"/>
              </w:rPr>
              <w:t>….....</w:t>
            </w:r>
            <w:proofErr w:type="gramEnd"/>
          </w:p>
        </w:tc>
        <w:tc>
          <w:tcPr>
            <w:tcW w:w="567" w:type="dxa"/>
            <w:vAlign w:val="bottom"/>
          </w:tcPr>
          <w:p w:rsidR="004269E2" w:rsidRPr="00DE7842" w:rsidRDefault="000A3EAF" w:rsidP="00CE03C4">
            <w:pPr>
              <w:jc w:val="both"/>
              <w:rPr>
                <w:color w:val="000000"/>
                <w:spacing w:val="7"/>
              </w:rPr>
            </w:pPr>
            <w:r>
              <w:rPr>
                <w:color w:val="000000"/>
                <w:spacing w:val="7"/>
              </w:rPr>
              <w:t>8</w:t>
            </w:r>
          </w:p>
        </w:tc>
      </w:tr>
      <w:tr w:rsidR="004269E2" w:rsidRPr="00DE7842" w:rsidTr="00DE7842">
        <w:tc>
          <w:tcPr>
            <w:tcW w:w="9180" w:type="dxa"/>
            <w:hideMark/>
          </w:tcPr>
          <w:p w:rsidR="004269E2" w:rsidRPr="00DE7842" w:rsidRDefault="00995492" w:rsidP="00B0360B">
            <w:pPr>
              <w:jc w:val="both"/>
              <w:rPr>
                <w:color w:val="000000"/>
                <w:spacing w:val="7"/>
              </w:rPr>
            </w:pPr>
            <w:r>
              <w:rPr>
                <w:color w:val="000000"/>
                <w:spacing w:val="7"/>
              </w:rPr>
              <w:t>6</w:t>
            </w:r>
            <w:r w:rsidR="004269E2" w:rsidRPr="00DE7842">
              <w:rPr>
                <w:color w:val="000000"/>
                <w:spacing w:val="7"/>
              </w:rPr>
              <w:t xml:space="preserve"> </w:t>
            </w:r>
            <w:r w:rsidR="00CD0125" w:rsidRPr="00DE7842">
              <w:rPr>
                <w:color w:val="000000"/>
                <w:spacing w:val="7"/>
              </w:rPr>
              <w:t xml:space="preserve">Методические указания по написанию реферата </w:t>
            </w:r>
            <w:r w:rsidR="00A22803" w:rsidRPr="00DE7842">
              <w:rPr>
                <w:color w:val="000000"/>
                <w:spacing w:val="7"/>
              </w:rPr>
              <w:t>…..………….....</w:t>
            </w:r>
            <w:r w:rsidR="003A17C2" w:rsidRPr="00DE7842">
              <w:rPr>
                <w:color w:val="000000"/>
                <w:spacing w:val="7"/>
              </w:rPr>
              <w:t>..</w:t>
            </w:r>
            <w:r w:rsidR="00DE7842">
              <w:rPr>
                <w:color w:val="000000"/>
                <w:spacing w:val="7"/>
              </w:rPr>
              <w:t>.....................</w:t>
            </w:r>
            <w:r w:rsidR="003A17C2" w:rsidRPr="00DE7842">
              <w:rPr>
                <w:color w:val="000000"/>
                <w:spacing w:val="7"/>
              </w:rPr>
              <w:t>...</w:t>
            </w:r>
          </w:p>
        </w:tc>
        <w:tc>
          <w:tcPr>
            <w:tcW w:w="567" w:type="dxa"/>
            <w:vAlign w:val="bottom"/>
          </w:tcPr>
          <w:p w:rsidR="004269E2" w:rsidRPr="00DE7842" w:rsidRDefault="00D6409C" w:rsidP="005F22EC">
            <w:pPr>
              <w:jc w:val="both"/>
              <w:rPr>
                <w:color w:val="000000"/>
                <w:spacing w:val="7"/>
              </w:rPr>
            </w:pPr>
            <w:r>
              <w:rPr>
                <w:color w:val="000000"/>
                <w:spacing w:val="7"/>
              </w:rPr>
              <w:t>9</w:t>
            </w:r>
          </w:p>
        </w:tc>
      </w:tr>
      <w:tr w:rsidR="0084282E" w:rsidRPr="00DE7842" w:rsidTr="00DE7842">
        <w:tc>
          <w:tcPr>
            <w:tcW w:w="9180" w:type="dxa"/>
            <w:hideMark/>
          </w:tcPr>
          <w:p w:rsidR="0084282E" w:rsidRPr="00DE7842" w:rsidRDefault="00995492" w:rsidP="00B0360B">
            <w:pPr>
              <w:jc w:val="both"/>
              <w:rPr>
                <w:color w:val="000000"/>
                <w:spacing w:val="7"/>
              </w:rPr>
            </w:pPr>
            <w:r>
              <w:rPr>
                <w:color w:val="000000"/>
                <w:spacing w:val="7"/>
              </w:rPr>
              <w:t>7</w:t>
            </w:r>
            <w:r w:rsidR="00DE7842">
              <w:rPr>
                <w:color w:val="000000"/>
                <w:spacing w:val="7"/>
              </w:rPr>
              <w:t xml:space="preserve"> </w:t>
            </w:r>
            <w:r w:rsidR="0084282E" w:rsidRPr="00DE7842">
              <w:rPr>
                <w:color w:val="000000"/>
                <w:spacing w:val="7"/>
              </w:rPr>
              <w:t>Методические указания по выполнению практико-ориенти</w:t>
            </w:r>
            <w:r w:rsidR="00DE7842">
              <w:rPr>
                <w:color w:val="000000"/>
                <w:spacing w:val="7"/>
              </w:rPr>
              <w:t>рованных заданий….</w:t>
            </w:r>
          </w:p>
        </w:tc>
        <w:tc>
          <w:tcPr>
            <w:tcW w:w="567" w:type="dxa"/>
            <w:vAlign w:val="bottom"/>
          </w:tcPr>
          <w:p w:rsidR="0084282E" w:rsidRPr="00DE7842" w:rsidRDefault="0063169D" w:rsidP="00D6409C">
            <w:pPr>
              <w:jc w:val="both"/>
              <w:rPr>
                <w:color w:val="000000"/>
                <w:spacing w:val="7"/>
              </w:rPr>
            </w:pPr>
            <w:r w:rsidRPr="00DE7842">
              <w:rPr>
                <w:color w:val="000000"/>
                <w:spacing w:val="7"/>
              </w:rPr>
              <w:t>1</w:t>
            </w:r>
            <w:r w:rsidR="00D6409C">
              <w:rPr>
                <w:color w:val="000000"/>
                <w:spacing w:val="7"/>
              </w:rPr>
              <w:t>1</w:t>
            </w:r>
          </w:p>
        </w:tc>
      </w:tr>
      <w:tr w:rsidR="00995492" w:rsidRPr="00DE7842" w:rsidTr="00DE7842">
        <w:tc>
          <w:tcPr>
            <w:tcW w:w="9180" w:type="dxa"/>
          </w:tcPr>
          <w:p w:rsidR="00995492" w:rsidRPr="00995492" w:rsidRDefault="00995492" w:rsidP="00B0360B">
            <w:pPr>
              <w:jc w:val="both"/>
            </w:pPr>
            <w:r w:rsidRPr="00995492">
              <w:rPr>
                <w:color w:val="000000"/>
                <w:spacing w:val="7"/>
              </w:rPr>
              <w:t>8 Методические указания по проведению занятий в интерактивной форме</w:t>
            </w:r>
            <w:r>
              <w:t>..............</w:t>
            </w:r>
          </w:p>
        </w:tc>
        <w:tc>
          <w:tcPr>
            <w:tcW w:w="567" w:type="dxa"/>
            <w:vAlign w:val="bottom"/>
          </w:tcPr>
          <w:p w:rsidR="00995492" w:rsidRPr="00DE7842" w:rsidRDefault="00995492" w:rsidP="00BD693F">
            <w:pPr>
              <w:jc w:val="both"/>
              <w:rPr>
                <w:color w:val="000000"/>
                <w:spacing w:val="7"/>
              </w:rPr>
            </w:pPr>
            <w:r>
              <w:rPr>
                <w:color w:val="000000"/>
                <w:spacing w:val="7"/>
              </w:rPr>
              <w:t>1</w:t>
            </w:r>
            <w:r w:rsidR="00D6409C">
              <w:rPr>
                <w:color w:val="000000"/>
                <w:spacing w:val="7"/>
              </w:rPr>
              <w:t>2</w:t>
            </w:r>
          </w:p>
        </w:tc>
      </w:tr>
      <w:tr w:rsidR="00A22803" w:rsidRPr="00DE7842" w:rsidTr="00DE7842">
        <w:tc>
          <w:tcPr>
            <w:tcW w:w="9180" w:type="dxa"/>
          </w:tcPr>
          <w:p w:rsidR="00A22803" w:rsidRPr="00DE7842" w:rsidRDefault="0012252D" w:rsidP="00033E5C">
            <w:pPr>
              <w:jc w:val="both"/>
              <w:rPr>
                <w:color w:val="000000"/>
                <w:spacing w:val="7"/>
              </w:rPr>
            </w:pPr>
            <w:r>
              <w:rPr>
                <w:color w:val="000000"/>
                <w:spacing w:val="7"/>
              </w:rPr>
              <w:t>9</w:t>
            </w:r>
            <w:r w:rsidR="00A22803" w:rsidRPr="00DE7842">
              <w:rPr>
                <w:color w:val="000000"/>
                <w:spacing w:val="7"/>
              </w:rPr>
              <w:t xml:space="preserve"> Методические указания по промежуточной аттестац</w:t>
            </w:r>
            <w:r w:rsidR="00CD66C5">
              <w:rPr>
                <w:color w:val="000000"/>
                <w:spacing w:val="7"/>
              </w:rPr>
              <w:t>ии по дисциплине..............</w:t>
            </w:r>
          </w:p>
        </w:tc>
        <w:tc>
          <w:tcPr>
            <w:tcW w:w="567" w:type="dxa"/>
            <w:vAlign w:val="bottom"/>
          </w:tcPr>
          <w:p w:rsidR="00A22803" w:rsidRPr="00DE7842" w:rsidRDefault="00AD7C1F" w:rsidP="00101964">
            <w:pPr>
              <w:jc w:val="both"/>
              <w:rPr>
                <w:color w:val="000000"/>
                <w:spacing w:val="7"/>
              </w:rPr>
            </w:pPr>
            <w:r>
              <w:rPr>
                <w:color w:val="000000"/>
                <w:spacing w:val="7"/>
              </w:rPr>
              <w:t>1</w:t>
            </w:r>
            <w:r w:rsidR="00101964">
              <w:rPr>
                <w:color w:val="000000"/>
                <w:spacing w:val="7"/>
              </w:rPr>
              <w:t>4</w:t>
            </w:r>
          </w:p>
        </w:tc>
      </w:tr>
    </w:tbl>
    <w:p w:rsidR="00DF3556" w:rsidRPr="00DE7842" w:rsidRDefault="00DF3556" w:rsidP="00B0360B">
      <w:pPr>
        <w:jc w:val="both"/>
      </w:pPr>
    </w:p>
    <w:p w:rsidR="00943F2B" w:rsidRPr="0063169D" w:rsidRDefault="00943F2B"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B0360B" w:rsidRPr="0063169D" w:rsidRDefault="00B0360B" w:rsidP="00943F2B">
      <w:pPr>
        <w:rPr>
          <w:b/>
          <w:i/>
          <w:sz w:val="28"/>
          <w:szCs w:val="28"/>
        </w:rPr>
      </w:pPr>
    </w:p>
    <w:p w:rsidR="00B0360B" w:rsidRPr="0063169D" w:rsidRDefault="00B0360B" w:rsidP="00943F2B">
      <w:pPr>
        <w:rPr>
          <w:b/>
          <w:i/>
          <w:sz w:val="28"/>
          <w:szCs w:val="28"/>
        </w:rPr>
      </w:pPr>
    </w:p>
    <w:p w:rsidR="00B0360B" w:rsidRDefault="00B0360B" w:rsidP="00943F2B">
      <w:pPr>
        <w:rPr>
          <w:b/>
          <w:i/>
          <w:sz w:val="28"/>
          <w:szCs w:val="28"/>
        </w:rPr>
      </w:pPr>
    </w:p>
    <w:p w:rsidR="00B7230C" w:rsidRDefault="00B7230C" w:rsidP="00943F2B">
      <w:pPr>
        <w:rPr>
          <w:b/>
          <w:i/>
          <w:sz w:val="28"/>
          <w:szCs w:val="28"/>
        </w:rPr>
      </w:pPr>
    </w:p>
    <w:p w:rsidR="00B7230C" w:rsidRDefault="00B7230C" w:rsidP="00943F2B">
      <w:pPr>
        <w:rPr>
          <w:b/>
          <w:i/>
          <w:sz w:val="28"/>
          <w:szCs w:val="28"/>
        </w:rPr>
      </w:pPr>
    </w:p>
    <w:p w:rsidR="00B7230C" w:rsidRDefault="00B7230C" w:rsidP="00943F2B">
      <w:pPr>
        <w:rPr>
          <w:b/>
          <w:i/>
          <w:sz w:val="28"/>
          <w:szCs w:val="28"/>
        </w:rPr>
      </w:pPr>
    </w:p>
    <w:p w:rsidR="00B7230C" w:rsidRDefault="00B7230C" w:rsidP="00943F2B">
      <w:pPr>
        <w:rPr>
          <w:b/>
          <w:i/>
          <w:sz w:val="28"/>
          <w:szCs w:val="28"/>
        </w:rPr>
      </w:pPr>
    </w:p>
    <w:p w:rsidR="00B7230C" w:rsidRDefault="00B7230C" w:rsidP="00943F2B">
      <w:pPr>
        <w:rPr>
          <w:b/>
          <w:i/>
          <w:sz w:val="28"/>
          <w:szCs w:val="28"/>
        </w:rPr>
      </w:pPr>
    </w:p>
    <w:p w:rsidR="00FD0226" w:rsidRPr="0063169D" w:rsidRDefault="00FD0226" w:rsidP="00943F2B">
      <w:pPr>
        <w:rPr>
          <w:b/>
          <w:i/>
          <w:sz w:val="28"/>
          <w:szCs w:val="28"/>
        </w:rPr>
      </w:pPr>
    </w:p>
    <w:p w:rsidR="0012252D" w:rsidRDefault="0012252D" w:rsidP="0084282E">
      <w:pPr>
        <w:ind w:firstLine="709"/>
        <w:jc w:val="both"/>
        <w:rPr>
          <w:b/>
          <w:color w:val="000000"/>
          <w:spacing w:val="7"/>
        </w:rPr>
      </w:pPr>
    </w:p>
    <w:p w:rsidR="00916CFB" w:rsidRPr="0063169D" w:rsidRDefault="00916CFB" w:rsidP="0084282E">
      <w:pPr>
        <w:ind w:firstLine="709"/>
        <w:jc w:val="both"/>
        <w:rPr>
          <w:b/>
          <w:color w:val="000000"/>
          <w:spacing w:val="7"/>
        </w:rPr>
      </w:pPr>
      <w:r w:rsidRPr="0063169D">
        <w:rPr>
          <w:b/>
          <w:color w:val="000000"/>
          <w:spacing w:val="7"/>
        </w:rPr>
        <w:lastRenderedPageBreak/>
        <w:t>1 Методические указания по лекционным занятиям</w:t>
      </w:r>
    </w:p>
    <w:p w:rsidR="00916CFB" w:rsidRPr="0063169D" w:rsidRDefault="00916CFB" w:rsidP="0084282E">
      <w:pPr>
        <w:ind w:firstLine="709"/>
        <w:jc w:val="both"/>
        <w:rPr>
          <w:b/>
        </w:rPr>
      </w:pPr>
    </w:p>
    <w:p w:rsidR="00916CFB" w:rsidRPr="0063169D" w:rsidRDefault="00916CFB" w:rsidP="0084282E">
      <w:pPr>
        <w:pStyle w:val="a9"/>
        <w:spacing w:before="0" w:beforeAutospacing="0" w:after="0" w:afterAutospacing="0"/>
        <w:ind w:firstLine="709"/>
        <w:jc w:val="both"/>
        <w:rPr>
          <w:color w:val="000000"/>
        </w:rPr>
      </w:pPr>
      <w:r w:rsidRPr="0063169D">
        <w:rPr>
          <w:color w:val="000000"/>
        </w:rPr>
        <w:t>Лекции являются одним из основных методов обучения. Главная задача каждой лекции - раскрытие сущности темы на основе анализа ее ключевых положений.</w:t>
      </w:r>
    </w:p>
    <w:p w:rsidR="007A649B" w:rsidRPr="00B96775" w:rsidRDefault="007A649B" w:rsidP="007A649B">
      <w:pPr>
        <w:ind w:firstLine="709"/>
        <w:jc w:val="both"/>
      </w:pPr>
      <w:r w:rsidRPr="00B96775">
        <w:t>Лекция является одним из наиболее важных видов учебных занятий. Основа теоретической подготовки по дисциплине «</w:t>
      </w:r>
      <w:r w:rsidR="00CD66C5">
        <w:t>Конституционное право</w:t>
      </w:r>
      <w:r w:rsidRPr="00B96775">
        <w:t xml:space="preserve">» закладывается в систематизированном лекционном курсе, который призван раскрыть наиболее сложные, узловые теоретические вопросы учебной программы, состояние и перспективы развития соответствующей области науки, стимулировать активную познавательную деятельность студентов и способствовать формированию творческого мышления. </w:t>
      </w:r>
    </w:p>
    <w:p w:rsidR="007A649B" w:rsidRPr="00B96775" w:rsidRDefault="007A649B" w:rsidP="007A649B">
      <w:pPr>
        <w:ind w:firstLine="709"/>
        <w:jc w:val="both"/>
      </w:pPr>
      <w:r w:rsidRPr="00B96775">
        <w:t xml:space="preserve">Студенты не имеют права пропускать без уважительных причин аудиторные занятия, в противном случае они могут быть не допущены к экзамену. </w:t>
      </w:r>
    </w:p>
    <w:p w:rsidR="007A649B" w:rsidRPr="00B96775" w:rsidRDefault="007A649B" w:rsidP="007A649B">
      <w:pPr>
        <w:ind w:firstLine="709"/>
        <w:jc w:val="both"/>
      </w:pPr>
      <w:r w:rsidRPr="00B96775">
        <w:t>Студентам необходимо: перед каждой лекцией просматривать рабочую программу дисциплины, что позволит сэкономить время на записывание темы лекции, ее основных вопросов, рекомендуемой литературы. Перед очередной лекцией необходимо просмотреть по конспекту материал предыдущей лекции.</w:t>
      </w:r>
    </w:p>
    <w:p w:rsidR="007A649B" w:rsidRPr="00B96775" w:rsidRDefault="007A649B" w:rsidP="007A649B">
      <w:pPr>
        <w:ind w:firstLine="709"/>
        <w:jc w:val="both"/>
      </w:pPr>
      <w:r w:rsidRPr="00B96775">
        <w:t>В ходе лекционных занятий студенты должны вести конспектирование учебного материала. Обращать внимание на категории, формулировки, раскрывающие содержание тех или иных явлений и процессов, научные выводы и практические рекомендации, положительный опыт в ораторском искусстве.</w:t>
      </w:r>
    </w:p>
    <w:p w:rsidR="007A649B" w:rsidRPr="00B96775" w:rsidRDefault="007A649B" w:rsidP="007A649B">
      <w:pPr>
        <w:ind w:firstLine="709"/>
        <w:jc w:val="both"/>
      </w:pPr>
      <w:r w:rsidRPr="00B96775">
        <w:t>Для того</w:t>
      </w:r>
      <w:proofErr w:type="gramStart"/>
      <w:r w:rsidRPr="00B96775">
        <w:t>,</w:t>
      </w:r>
      <w:proofErr w:type="gramEnd"/>
      <w:r w:rsidRPr="00B96775">
        <w:t xml:space="preserve"> чтобы с достаточной полнотой усвоить содержание лекции, необходимо выработать известные навыки слушания и конспектирования их.</w:t>
      </w:r>
    </w:p>
    <w:p w:rsidR="007A649B" w:rsidRPr="00B96775" w:rsidRDefault="007A649B" w:rsidP="007A649B">
      <w:pPr>
        <w:ind w:firstLine="709"/>
        <w:jc w:val="both"/>
      </w:pPr>
      <w:r w:rsidRPr="00B96775">
        <w:t>Необходимо вести сокращенную запись лекции. Это очень важно. В процессе конспектирования память становится активной, и содержание лекции лучше запоминается.</w:t>
      </w:r>
    </w:p>
    <w:p w:rsidR="007A649B" w:rsidRPr="00B96775" w:rsidRDefault="007A649B" w:rsidP="007A649B">
      <w:pPr>
        <w:ind w:firstLine="709"/>
        <w:jc w:val="both"/>
      </w:pPr>
      <w:r w:rsidRPr="00B96775">
        <w:t>Для того чтобы правильно конспектировать лекцию, следует помнить, что конспект лекции - это не полная и не пассивная запись ее, а сокращенная запись, при которой посредством активной работы мысли и памяти нужно уметь выделить главное, и что различные составные части и элементы лекции нужно воспроизводить на бумаге по-разному.</w:t>
      </w:r>
    </w:p>
    <w:p w:rsidR="007A649B" w:rsidRPr="00B96775" w:rsidRDefault="007A649B" w:rsidP="007A649B">
      <w:pPr>
        <w:ind w:firstLine="709"/>
        <w:jc w:val="both"/>
      </w:pPr>
      <w:r w:rsidRPr="00B96775">
        <w:t>Подзаголовки отдельных частей лекции, новые имена и понятия, определения и наиболее важные обобщающие выводы следует записывать полностью, так как в противном случае студенту трудно будет потом точно их воспроизвести. Обычно эти элементы лекции лектор выделяет путем замедления темпа своей речи или путем повторения. Аргументация общих юридических положений, обоснование и доказательство теоретических выводов, характеристика предметов или явлений могут быть записаны сокращенно, в основных чертах, и так, чтобы были усвоены суть аргументации, доказательства и характеристики.</w:t>
      </w:r>
    </w:p>
    <w:p w:rsidR="007A649B" w:rsidRPr="00B96775" w:rsidRDefault="007A649B" w:rsidP="007A649B">
      <w:pPr>
        <w:ind w:firstLine="709"/>
        <w:jc w:val="both"/>
      </w:pPr>
      <w:r w:rsidRPr="00B96775">
        <w:t>Наконец, иллюстрированный материал - факты, примеры, казусы и так далее следует записывать совсем кратко, ограничиваясь двумя-тремя штрихами, с помощью которых можно будет впоследствии восстановить в памяти данный факт, пример или казус. Можно даже ограничиться записью одного лишь названия факта, примера или казуса, если этот факт, пример или казус очень яркий или очень простой и сам по себе легко запоминается.</w:t>
      </w:r>
    </w:p>
    <w:p w:rsidR="007A649B" w:rsidRPr="00B96775" w:rsidRDefault="007A649B" w:rsidP="007A649B">
      <w:pPr>
        <w:ind w:firstLine="709"/>
        <w:jc w:val="both"/>
      </w:pPr>
      <w:r w:rsidRPr="00B96775">
        <w:t xml:space="preserve">Не позднее чем на следующий после лекции  день необходимо внимательно разобраться в составленном конспекте (пока свежи в </w:t>
      </w:r>
      <w:proofErr w:type="gramStart"/>
      <w:r w:rsidRPr="00B96775">
        <w:t>памяти</w:t>
      </w:r>
      <w:proofErr w:type="gramEnd"/>
      <w:r w:rsidRPr="00B96775">
        <w:t xml:space="preserve"> содержащиеся в лекции положения) и дополнить, расшифровать записи, как правило, неполные и нередко сокращенные. Своевременно не расшифрованные сокращения, спустя некоторое время становятся затруднительными для понимания, и записи невозможно бывает использовать.</w:t>
      </w:r>
    </w:p>
    <w:p w:rsidR="007A649B" w:rsidRPr="00B96775" w:rsidRDefault="007A649B" w:rsidP="007A649B">
      <w:pPr>
        <w:ind w:firstLine="709"/>
        <w:jc w:val="both"/>
      </w:pPr>
      <w:r w:rsidRPr="00B96775">
        <w:t xml:space="preserve">Целесообразно на этой стадии работы сверять сделанные записи и их расшифровку с аналогичными записями одного или двух студентов и обсуждать их между собой. Подобные обсуждения оживляют прослушанный материал, иногда порождают вопросы, которые затем могут быть поставлены и разрешены преподавателем в порядке консультации. </w:t>
      </w:r>
    </w:p>
    <w:p w:rsidR="00346785" w:rsidRPr="0063169D" w:rsidRDefault="00346785" w:rsidP="0084282E">
      <w:pPr>
        <w:pStyle w:val="a9"/>
        <w:spacing w:before="0" w:beforeAutospacing="0" w:after="0" w:afterAutospacing="0"/>
        <w:ind w:firstLine="709"/>
        <w:jc w:val="both"/>
        <w:rPr>
          <w:color w:val="000000"/>
        </w:rPr>
      </w:pPr>
    </w:p>
    <w:p w:rsidR="00995492" w:rsidRDefault="00995492" w:rsidP="0084282E">
      <w:pPr>
        <w:ind w:firstLine="709"/>
        <w:jc w:val="both"/>
        <w:rPr>
          <w:b/>
        </w:rPr>
      </w:pPr>
    </w:p>
    <w:p w:rsidR="00CD66C5" w:rsidRDefault="00CD66C5" w:rsidP="0084282E">
      <w:pPr>
        <w:ind w:firstLine="709"/>
        <w:jc w:val="both"/>
        <w:rPr>
          <w:b/>
        </w:rPr>
      </w:pPr>
    </w:p>
    <w:p w:rsidR="002B78FD" w:rsidRPr="0063169D" w:rsidRDefault="002B78FD" w:rsidP="0084282E">
      <w:pPr>
        <w:ind w:firstLine="709"/>
        <w:jc w:val="both"/>
        <w:rPr>
          <w:b/>
        </w:rPr>
      </w:pPr>
      <w:bookmarkStart w:id="1" w:name="_GoBack"/>
      <w:bookmarkEnd w:id="1"/>
      <w:r w:rsidRPr="0063169D">
        <w:rPr>
          <w:b/>
        </w:rPr>
        <w:lastRenderedPageBreak/>
        <w:t xml:space="preserve">2 </w:t>
      </w:r>
      <w:r w:rsidR="00845944" w:rsidRPr="0063169D">
        <w:rPr>
          <w:b/>
        </w:rPr>
        <w:t>Методические указания по практическим занятиям</w:t>
      </w:r>
    </w:p>
    <w:p w:rsidR="002B78FD" w:rsidRDefault="002B78FD" w:rsidP="0084282E">
      <w:pPr>
        <w:jc w:val="both"/>
        <w:rPr>
          <w:b/>
          <w:i/>
        </w:rPr>
      </w:pPr>
    </w:p>
    <w:p w:rsidR="00AB519D" w:rsidRPr="0063169D" w:rsidRDefault="00AB519D" w:rsidP="0084282E">
      <w:pPr>
        <w:jc w:val="both"/>
        <w:rPr>
          <w:b/>
          <w:i/>
        </w:rPr>
      </w:pPr>
    </w:p>
    <w:p w:rsidR="00845944" w:rsidRPr="0063169D" w:rsidRDefault="002B78FD" w:rsidP="0084282E">
      <w:pPr>
        <w:ind w:firstLine="709"/>
        <w:jc w:val="both"/>
      </w:pPr>
      <w:proofErr w:type="gramStart"/>
      <w:r w:rsidRPr="0063169D">
        <w:t xml:space="preserve">Проведение </w:t>
      </w:r>
      <w:r w:rsidR="00845944" w:rsidRPr="0063169D">
        <w:t>практических</w:t>
      </w:r>
      <w:r w:rsidRPr="0063169D">
        <w:t xml:space="preserve"> занятий с обучающимися преследует задачи глубокого усвоения ими пройденного учебного материала, правильного понимания рассматриваемых вопросов, привития навыков активной коммуникативной работы с аудиторией, решения практических ситуаций.</w:t>
      </w:r>
      <w:proofErr w:type="gramEnd"/>
      <w:r w:rsidRPr="0063169D">
        <w:t xml:space="preserve"> В ходе практических занятий используются активные и интерактивные формы обучения. Среди них дискуссии и дебаты, элементы деловых игр, анализ конкретных ситуаций и </w:t>
      </w:r>
      <w:proofErr w:type="gramStart"/>
      <w:r w:rsidRPr="0063169D">
        <w:t>другие</w:t>
      </w:r>
      <w:proofErr w:type="gramEnd"/>
      <w:r w:rsidRPr="0063169D">
        <w:t xml:space="preserve"> активные и интерактивные методы. </w:t>
      </w:r>
    </w:p>
    <w:p w:rsidR="00845944" w:rsidRPr="0063169D" w:rsidRDefault="002B78FD" w:rsidP="0084282E">
      <w:pPr>
        <w:ind w:firstLine="709"/>
        <w:jc w:val="both"/>
      </w:pPr>
      <w:r w:rsidRPr="0063169D">
        <w:t xml:space="preserve">Проведение </w:t>
      </w:r>
      <w:r w:rsidR="00845944" w:rsidRPr="0063169D">
        <w:t>практических</w:t>
      </w:r>
      <w:r w:rsidRPr="0063169D">
        <w:t xml:space="preserve"> занятий необходимо для закрепления материала, изученного в ходе лекционных занятий и самостоятельной работы, овладения навыками его практического применения, а также осуществления текущего контроля успеваемости. </w:t>
      </w:r>
    </w:p>
    <w:p w:rsidR="00845944" w:rsidRPr="0063169D" w:rsidRDefault="00845944" w:rsidP="0084282E">
      <w:pPr>
        <w:ind w:firstLine="709"/>
        <w:jc w:val="both"/>
      </w:pPr>
      <w:r w:rsidRPr="0063169D">
        <w:t>Практическое занятие -</w:t>
      </w:r>
      <w:r w:rsidR="002B78FD" w:rsidRPr="0063169D">
        <w:t xml:space="preserve"> один из основных видов учебных занятий, состоящий в обсуждении обучающимися предложенной заранее темы, а также сообщений, докладов, рефератов, выполненных ими по результатам учебных исследований. </w:t>
      </w:r>
    </w:p>
    <w:p w:rsidR="00845944" w:rsidRPr="0063169D" w:rsidRDefault="002B78FD" w:rsidP="0084282E">
      <w:pPr>
        <w:ind w:firstLine="709"/>
        <w:jc w:val="both"/>
      </w:pPr>
      <w:r w:rsidRPr="0063169D">
        <w:t xml:space="preserve">Ценность </w:t>
      </w:r>
      <w:r w:rsidR="00845944" w:rsidRPr="0063169D">
        <w:t>практического занятия</w:t>
      </w:r>
      <w:r w:rsidRPr="0063169D">
        <w:t xml:space="preserve"> как формы обучения состоит в следующем: </w:t>
      </w:r>
    </w:p>
    <w:p w:rsidR="00845944" w:rsidRPr="0063169D" w:rsidRDefault="00845944" w:rsidP="0084282E">
      <w:pPr>
        <w:ind w:firstLine="709"/>
        <w:jc w:val="both"/>
      </w:pPr>
      <w:r w:rsidRPr="0063169D">
        <w:t>-</w:t>
      </w:r>
      <w:r w:rsidR="002B78FD" w:rsidRPr="0063169D">
        <w:t xml:space="preserve"> появляется возможность не просто слушать, но и говорить, что способствует усвоению материала: подготовленное выступление, высказанное дополнение или вывод «включают» дополнительные механизмы памяти; </w:t>
      </w:r>
    </w:p>
    <w:p w:rsidR="00845944" w:rsidRPr="0063169D" w:rsidRDefault="00845944" w:rsidP="0084282E">
      <w:pPr>
        <w:ind w:firstLine="709"/>
        <w:jc w:val="both"/>
      </w:pPr>
      <w:r w:rsidRPr="0063169D">
        <w:t>-</w:t>
      </w:r>
      <w:r w:rsidR="002B78FD" w:rsidRPr="0063169D">
        <w:t xml:space="preserve"> происходит углубление знаний за счет того, что вопросы рассматриваются на более высоком, методологическом, уровне или через их проблемную постановку; </w:t>
      </w:r>
    </w:p>
    <w:p w:rsidR="00845944" w:rsidRPr="0063169D" w:rsidRDefault="00845944" w:rsidP="0084282E">
      <w:pPr>
        <w:ind w:firstLine="709"/>
        <w:jc w:val="both"/>
      </w:pPr>
      <w:r w:rsidRPr="0063169D">
        <w:t>-</w:t>
      </w:r>
      <w:r w:rsidR="002B78FD" w:rsidRPr="0063169D">
        <w:t xml:space="preserve"> немаловажную роль играет обмен знаниями: нередко при подготовке к семинару курсантам удается найти исключительно интересные и познавательные сюжеты, что расширяет кругозор всей группы; </w:t>
      </w:r>
    </w:p>
    <w:p w:rsidR="00845944" w:rsidRPr="0063169D" w:rsidRDefault="00845944" w:rsidP="0084282E">
      <w:pPr>
        <w:ind w:firstLine="709"/>
        <w:jc w:val="both"/>
      </w:pPr>
      <w:r w:rsidRPr="0063169D">
        <w:t>-</w:t>
      </w:r>
      <w:r w:rsidR="002B78FD" w:rsidRPr="0063169D">
        <w:t xml:space="preserve"> развивается логическое мышление, способность анализировать, сопоставлять, делать выводы; </w:t>
      </w:r>
    </w:p>
    <w:p w:rsidR="00845944" w:rsidRPr="0063169D" w:rsidRDefault="00845944" w:rsidP="0084282E">
      <w:pPr>
        <w:ind w:firstLine="709"/>
        <w:jc w:val="both"/>
      </w:pPr>
      <w:r w:rsidRPr="0063169D">
        <w:t>-</w:t>
      </w:r>
      <w:r w:rsidR="002B78FD" w:rsidRPr="0063169D">
        <w:t xml:space="preserve"> на </w:t>
      </w:r>
      <w:r w:rsidRPr="0063169D">
        <w:t>практическом занятии</w:t>
      </w:r>
      <w:r w:rsidR="002B78FD" w:rsidRPr="0063169D">
        <w:t xml:space="preserve"> </w:t>
      </w:r>
      <w:proofErr w:type="gramStart"/>
      <w:r w:rsidR="002B78FD" w:rsidRPr="0063169D">
        <w:t>обучающийся</w:t>
      </w:r>
      <w:proofErr w:type="gramEnd"/>
      <w:r w:rsidR="002B78FD" w:rsidRPr="0063169D">
        <w:t xml:space="preserve"> приобретает навыки публичного выступления, учится дискутировать, обсуждать, аргументировать, убеждать, что особенно важно для будущих юристов и управленцев; </w:t>
      </w:r>
    </w:p>
    <w:p w:rsidR="00845944" w:rsidRPr="0063169D" w:rsidRDefault="00845944" w:rsidP="0084282E">
      <w:pPr>
        <w:ind w:firstLine="709"/>
        <w:jc w:val="both"/>
      </w:pPr>
      <w:r w:rsidRPr="0063169D">
        <w:t>-</w:t>
      </w:r>
      <w:r w:rsidR="002B78FD" w:rsidRPr="0063169D">
        <w:t xml:space="preserve"> возможность выступления в рамках </w:t>
      </w:r>
      <w:r w:rsidRPr="0063169D">
        <w:t>практических</w:t>
      </w:r>
      <w:r w:rsidR="002B78FD" w:rsidRPr="0063169D">
        <w:t xml:space="preserve"> занятий способствует расширению юридического глоссария, а также усвоению им соответствующей терминологии. </w:t>
      </w:r>
    </w:p>
    <w:p w:rsidR="00845944" w:rsidRPr="0063169D" w:rsidRDefault="002B78FD" w:rsidP="0084282E">
      <w:pPr>
        <w:ind w:firstLine="709"/>
        <w:jc w:val="both"/>
      </w:pPr>
      <w:r w:rsidRPr="0063169D">
        <w:t xml:space="preserve">При подготовке к семинарским занятиям рекомендуется: </w:t>
      </w:r>
    </w:p>
    <w:p w:rsidR="00845944" w:rsidRPr="0063169D" w:rsidRDefault="00845944" w:rsidP="0084282E">
      <w:pPr>
        <w:ind w:firstLine="709"/>
        <w:jc w:val="both"/>
      </w:pPr>
      <w:r w:rsidRPr="0063169D">
        <w:t>-</w:t>
      </w:r>
      <w:r w:rsidR="002B78FD" w:rsidRPr="0063169D">
        <w:t xml:space="preserve"> учитывать комплексный характер изучаемой дисциплины; </w:t>
      </w:r>
    </w:p>
    <w:p w:rsidR="00845944" w:rsidRPr="0063169D" w:rsidRDefault="00845944" w:rsidP="0084282E">
      <w:pPr>
        <w:ind w:firstLine="709"/>
        <w:jc w:val="both"/>
      </w:pPr>
      <w:r w:rsidRPr="0063169D">
        <w:t>-</w:t>
      </w:r>
      <w:r w:rsidR="002B78FD" w:rsidRPr="0063169D">
        <w:t xml:space="preserve"> изучить вопросы, выносимые на каждое семинарское занятие, а также методические рекомендации по подготовке к нему; </w:t>
      </w:r>
    </w:p>
    <w:p w:rsidR="00845944" w:rsidRPr="0063169D" w:rsidRDefault="00845944" w:rsidP="0084282E">
      <w:pPr>
        <w:ind w:firstLine="709"/>
        <w:jc w:val="both"/>
      </w:pPr>
      <w:r w:rsidRPr="0063169D">
        <w:t>-</w:t>
      </w:r>
      <w:r w:rsidR="002B78FD" w:rsidRPr="0063169D">
        <w:t xml:space="preserve"> изучить конспекты лекций, рекомендованные нормативные акты и литературные источники по теме </w:t>
      </w:r>
      <w:r w:rsidRPr="0063169D">
        <w:t>практического занятия</w:t>
      </w:r>
      <w:r w:rsidR="002B78FD" w:rsidRPr="0063169D">
        <w:t xml:space="preserve">; </w:t>
      </w:r>
    </w:p>
    <w:p w:rsidR="00845944" w:rsidRPr="0063169D" w:rsidRDefault="00845944" w:rsidP="0084282E">
      <w:pPr>
        <w:ind w:firstLine="709"/>
        <w:jc w:val="both"/>
      </w:pPr>
      <w:r w:rsidRPr="0063169D">
        <w:t>-</w:t>
      </w:r>
      <w:r w:rsidR="002B78FD" w:rsidRPr="0063169D">
        <w:t xml:space="preserve"> составить логическую схему ответа по каждому вопросу </w:t>
      </w:r>
      <w:r w:rsidRPr="0063169D">
        <w:t>практического занятия</w:t>
      </w:r>
      <w:r w:rsidR="002B78FD" w:rsidRPr="0063169D">
        <w:t xml:space="preserve">; </w:t>
      </w:r>
    </w:p>
    <w:p w:rsidR="00845944" w:rsidRPr="0063169D" w:rsidRDefault="00845944" w:rsidP="0084282E">
      <w:pPr>
        <w:ind w:firstLine="709"/>
        <w:jc w:val="both"/>
      </w:pPr>
      <w:r w:rsidRPr="0063169D">
        <w:t>-</w:t>
      </w:r>
      <w:r w:rsidR="002B78FD" w:rsidRPr="0063169D">
        <w:t xml:space="preserve"> при ответе на </w:t>
      </w:r>
      <w:r w:rsidRPr="0063169D">
        <w:t>практическом занятии</w:t>
      </w:r>
      <w:r w:rsidR="002B78FD" w:rsidRPr="0063169D">
        <w:t xml:space="preserve"> материал следует излагать своими словами, пользоваться конспектами лекций при ответе не разрешается. </w:t>
      </w:r>
    </w:p>
    <w:p w:rsidR="00845944" w:rsidRPr="0063169D" w:rsidRDefault="002B78FD" w:rsidP="0084282E">
      <w:pPr>
        <w:ind w:firstLine="709"/>
        <w:jc w:val="both"/>
      </w:pPr>
      <w:r w:rsidRPr="0063169D">
        <w:t xml:space="preserve">Практические занятия </w:t>
      </w:r>
      <w:r w:rsidR="00845944" w:rsidRPr="0063169D">
        <w:t>-</w:t>
      </w:r>
      <w:r w:rsidRPr="0063169D">
        <w:t xml:space="preserve"> метод репродуктивного обучения, обеспечивающий связь теории и практики, содействующий выработке у обучающихся умений и навыков применения знаний, полученных на лекции и в ходе самостоятельной работы. </w:t>
      </w:r>
    </w:p>
    <w:p w:rsidR="00845944" w:rsidRPr="0063169D" w:rsidRDefault="002B78FD" w:rsidP="0084282E">
      <w:pPr>
        <w:ind w:firstLine="709"/>
        <w:jc w:val="both"/>
      </w:pPr>
      <w:r w:rsidRPr="0063169D">
        <w:t xml:space="preserve">Цели практических занятий: </w:t>
      </w:r>
    </w:p>
    <w:p w:rsidR="00845944" w:rsidRPr="0063169D" w:rsidRDefault="00845944" w:rsidP="0084282E">
      <w:pPr>
        <w:ind w:firstLine="709"/>
        <w:jc w:val="both"/>
      </w:pPr>
      <w:r w:rsidRPr="0063169D">
        <w:t>-</w:t>
      </w:r>
      <w:r w:rsidR="002B78FD" w:rsidRPr="0063169D">
        <w:t xml:space="preserve"> систематизировать, закрепить и углубить знания теоретического характера; </w:t>
      </w:r>
    </w:p>
    <w:p w:rsidR="00845944" w:rsidRPr="0063169D" w:rsidRDefault="00845944" w:rsidP="0084282E">
      <w:pPr>
        <w:ind w:firstLine="709"/>
        <w:jc w:val="both"/>
      </w:pPr>
      <w:r w:rsidRPr="0063169D">
        <w:t>-</w:t>
      </w:r>
      <w:r w:rsidR="002B78FD" w:rsidRPr="0063169D">
        <w:t xml:space="preserve"> овладеть приемами решения практических задач, способствовать формированию навыков и умений выполнения расчетов, графических и других видов заданий; </w:t>
      </w:r>
    </w:p>
    <w:p w:rsidR="00845944" w:rsidRPr="0063169D" w:rsidRDefault="00845944" w:rsidP="0084282E">
      <w:pPr>
        <w:ind w:firstLine="709"/>
        <w:jc w:val="both"/>
      </w:pPr>
      <w:r w:rsidRPr="0063169D">
        <w:t>-</w:t>
      </w:r>
      <w:r w:rsidR="002B78FD" w:rsidRPr="0063169D">
        <w:t xml:space="preserve"> научиться работать с книгой, служебной документацией и схемами, пользоваться справочной и научной литературой; </w:t>
      </w:r>
    </w:p>
    <w:p w:rsidR="00845944" w:rsidRPr="0063169D" w:rsidRDefault="00845944" w:rsidP="0084282E">
      <w:pPr>
        <w:ind w:firstLine="709"/>
        <w:jc w:val="both"/>
      </w:pPr>
      <w:r w:rsidRPr="0063169D">
        <w:t>-</w:t>
      </w:r>
      <w:r w:rsidR="002B78FD" w:rsidRPr="0063169D">
        <w:t xml:space="preserve"> сформировать умение учиться самостоятельно, т.е. овладевать методами, способами и приемами самообучения, саморазвития и самоконтроля. </w:t>
      </w:r>
    </w:p>
    <w:p w:rsidR="00916CFB" w:rsidRPr="0063169D" w:rsidRDefault="00916CFB" w:rsidP="0084282E">
      <w:pPr>
        <w:ind w:firstLine="709"/>
        <w:jc w:val="both"/>
      </w:pPr>
      <w:r w:rsidRPr="0063169D">
        <w:lastRenderedPageBreak/>
        <w:t>При подготовке к практическим занятиям обучающимся следует самостоятельно изучить материал, относящийся к теме и, руководствуясь соответствующими нормами законодательства и научными положениями, подготовить задания преподавателя. Практические занятия по данной учебной дисциплине проводятся в форме деловых и ролевых игр, разбора проблемных ситуаций, творческих заданий, просмотра и обсуждения видеофильмов, решения практических задач.</w:t>
      </w:r>
    </w:p>
    <w:p w:rsidR="00346785" w:rsidRPr="0063169D" w:rsidRDefault="00346785" w:rsidP="0084282E">
      <w:pPr>
        <w:ind w:firstLine="709"/>
        <w:jc w:val="both"/>
        <w:rPr>
          <w:spacing w:val="4"/>
        </w:rPr>
      </w:pPr>
      <w:r w:rsidRPr="0063169D">
        <w:rPr>
          <w:spacing w:val="4"/>
        </w:rPr>
        <w:t>Необходимым условием успешного участия в практических занятиях  является тщательная подготовка к ним, которая включает усвоение  студентом лекционного материала, изучение темы по учебнику и учебным пособиям, использование рекомендованных научных работ.</w:t>
      </w:r>
    </w:p>
    <w:p w:rsidR="00866DDD" w:rsidRDefault="00346785" w:rsidP="0084282E">
      <w:pPr>
        <w:ind w:firstLine="709"/>
        <w:jc w:val="both"/>
      </w:pPr>
      <w:r w:rsidRPr="0063169D">
        <w:t xml:space="preserve">Наиболее трудоемкой, но совершенно необходимой, частью подготовки к семинару является конспектирование. Конспективная форма записи требует не только фиксации наиболее важных положений источника, но и приведения необходимых рассуждений, доказательств. </w:t>
      </w:r>
    </w:p>
    <w:p w:rsidR="00346785" w:rsidRPr="0063169D" w:rsidRDefault="00346785" w:rsidP="0084282E">
      <w:pPr>
        <w:ind w:firstLine="709"/>
        <w:jc w:val="both"/>
      </w:pPr>
      <w:r w:rsidRPr="0063169D">
        <w:t>Конспект составляется в следующей последовательности:</w:t>
      </w:r>
    </w:p>
    <w:p w:rsidR="00346785" w:rsidRPr="0063169D" w:rsidRDefault="00346785" w:rsidP="0084282E">
      <w:pPr>
        <w:ind w:firstLine="709"/>
        <w:jc w:val="both"/>
        <w:rPr>
          <w:spacing w:val="-20"/>
        </w:rPr>
      </w:pPr>
      <w:r w:rsidRPr="0063169D">
        <w:t xml:space="preserve">а) после ознакомления с произведением составляется его план, записывается название источника, указывается автор, место и год </w:t>
      </w:r>
      <w:r w:rsidRPr="0063169D">
        <w:rPr>
          <w:spacing w:val="-20"/>
        </w:rPr>
        <w:t>издания работы;</w:t>
      </w:r>
    </w:p>
    <w:p w:rsidR="00346785" w:rsidRPr="0063169D" w:rsidRDefault="00346785" w:rsidP="0084282E">
      <w:pPr>
        <w:ind w:firstLine="709"/>
        <w:jc w:val="both"/>
      </w:pPr>
      <w:r w:rsidRPr="0063169D">
        <w:t>б) конспективная запись разделяется на части в соответствии с пунктами плана. Каждая часть должна содержать изложение какого-либо положения, а также его аргументацию. В ходе работы подчеркивается наиболее существенное, делаются пометки на полях.</w:t>
      </w:r>
    </w:p>
    <w:p w:rsidR="00346785" w:rsidRPr="0063169D" w:rsidRDefault="00346785" w:rsidP="0084282E">
      <w:pPr>
        <w:widowControl w:val="0"/>
        <w:ind w:firstLine="709"/>
        <w:jc w:val="both"/>
        <w:rPr>
          <w:spacing w:val="4"/>
        </w:rPr>
      </w:pPr>
      <w:r w:rsidRPr="0063169D">
        <w:rPr>
          <w:spacing w:val="4"/>
        </w:rPr>
        <w:t>Семинар может проходить  в форме развернутой беседы по заранее известному плану, либо в форме докладов студентов с последующим обсуждением участниками семинара.</w:t>
      </w:r>
    </w:p>
    <w:p w:rsidR="00346785" w:rsidRPr="0063169D" w:rsidRDefault="00346785" w:rsidP="0084282E">
      <w:pPr>
        <w:ind w:firstLine="709"/>
        <w:jc w:val="both"/>
        <w:rPr>
          <w:spacing w:val="4"/>
        </w:rPr>
      </w:pPr>
      <w:r w:rsidRPr="0063169D">
        <w:rPr>
          <w:spacing w:val="4"/>
        </w:rPr>
        <w:t>Одной из форм проведения семинаров является проведение практических занятий с подготовкой студентами индивидуальных докладов.</w:t>
      </w:r>
      <w:r w:rsidR="00866DDD">
        <w:rPr>
          <w:spacing w:val="4"/>
        </w:rPr>
        <w:t xml:space="preserve"> </w:t>
      </w:r>
      <w:r w:rsidRPr="0063169D">
        <w:rPr>
          <w:spacing w:val="4"/>
        </w:rPr>
        <w:t xml:space="preserve">Для этого возможно </w:t>
      </w:r>
      <w:proofErr w:type="gramStart"/>
      <w:r w:rsidRPr="0063169D">
        <w:rPr>
          <w:spacing w:val="4"/>
        </w:rPr>
        <w:t>поручать студентам выступать</w:t>
      </w:r>
      <w:proofErr w:type="gramEnd"/>
      <w:r w:rsidRPr="0063169D">
        <w:rPr>
          <w:spacing w:val="4"/>
        </w:rPr>
        <w:t xml:space="preserve"> с докладами и сообщениями по отдельным проблемам, проводить обобщение судебной практики, обсуждать поставленные вопросы в дискуссионной форме, решать практические задачи.</w:t>
      </w:r>
      <w:r w:rsidR="00866DDD">
        <w:rPr>
          <w:spacing w:val="4"/>
        </w:rPr>
        <w:t xml:space="preserve"> </w:t>
      </w:r>
      <w:proofErr w:type="gramStart"/>
      <w:r w:rsidRPr="0063169D">
        <w:rPr>
          <w:spacing w:val="4"/>
        </w:rPr>
        <w:t>Тема выбирается с учетом правила актуальности и конкретности, с учетом доступности информации для самостоятельной  подготовки  выступающего, достаточно интересной для слушателей.</w:t>
      </w:r>
      <w:proofErr w:type="gramEnd"/>
      <w:r w:rsidRPr="0063169D">
        <w:rPr>
          <w:spacing w:val="4"/>
        </w:rPr>
        <w:t xml:space="preserve"> Темы для дискуссий  предлагаются в рамках общей тематики  семинарского занятия.</w:t>
      </w:r>
    </w:p>
    <w:p w:rsidR="00346785" w:rsidRPr="0063169D" w:rsidRDefault="00346785" w:rsidP="0084282E">
      <w:pPr>
        <w:ind w:firstLine="709"/>
        <w:jc w:val="both"/>
        <w:rPr>
          <w:spacing w:val="4"/>
        </w:rPr>
      </w:pPr>
      <w:r w:rsidRPr="0063169D">
        <w:rPr>
          <w:spacing w:val="4"/>
        </w:rPr>
        <w:t xml:space="preserve">Для закрепления пройденного материала допустимо проведение </w:t>
      </w:r>
      <w:proofErr w:type="gramStart"/>
      <w:r w:rsidRPr="0063169D">
        <w:rPr>
          <w:spacing w:val="4"/>
        </w:rPr>
        <w:t>экспресс-опросов</w:t>
      </w:r>
      <w:proofErr w:type="gramEnd"/>
      <w:r w:rsidRPr="0063169D">
        <w:rPr>
          <w:spacing w:val="4"/>
        </w:rPr>
        <w:t xml:space="preserve">  в начале либо в конце каждого занятия. Опрос проводящийся в начале занятия, </w:t>
      </w:r>
      <w:proofErr w:type="gramStart"/>
      <w:r w:rsidRPr="0063169D">
        <w:rPr>
          <w:spacing w:val="4"/>
        </w:rPr>
        <w:t>имеет</w:t>
      </w:r>
      <w:proofErr w:type="gramEnd"/>
      <w:r w:rsidRPr="0063169D">
        <w:rPr>
          <w:spacing w:val="4"/>
        </w:rPr>
        <w:t xml:space="preserve"> совей целью установить успешность усвоения материала на предыдущих семинарских занятиях. В том же случае если опрос проводится в конце занятия, он может быть использован как форма </w:t>
      </w:r>
      <w:proofErr w:type="gramStart"/>
      <w:r w:rsidRPr="0063169D">
        <w:rPr>
          <w:spacing w:val="4"/>
        </w:rPr>
        <w:t>контроля за</w:t>
      </w:r>
      <w:proofErr w:type="gramEnd"/>
      <w:r w:rsidRPr="0063169D">
        <w:rPr>
          <w:spacing w:val="4"/>
        </w:rPr>
        <w:t xml:space="preserve"> усвоением студентами прослушанного материала.  Опрос занимает 10-15 минут и состоит из нескольких вопросов по пройденной теме, на которые можно дать краткий ответ.</w:t>
      </w:r>
    </w:p>
    <w:p w:rsidR="00346785" w:rsidRPr="0063169D" w:rsidRDefault="00346785" w:rsidP="0084282E">
      <w:pPr>
        <w:ind w:firstLine="709"/>
        <w:jc w:val="both"/>
        <w:rPr>
          <w:spacing w:val="4"/>
        </w:rPr>
      </w:pPr>
      <w:r w:rsidRPr="0063169D">
        <w:rPr>
          <w:spacing w:val="4"/>
        </w:rPr>
        <w:t xml:space="preserve">Одной из форм контроля усвоения студентами изучаемого материала является проведение тестов. Тесты могут проводиться по теоретическим и по практическим вопросам семинарского занятия, с предложением решить поставленные задачи, связанные с квалификацией преступлений против собственности по установленным условиям.  Положительными аспектами данной формы контроля являются: охват всей группы студентов и минимальная затрата времени  необходимая для проведения контроля. </w:t>
      </w:r>
    </w:p>
    <w:p w:rsidR="00845944" w:rsidRPr="0063169D" w:rsidRDefault="00845944" w:rsidP="0084282E">
      <w:pPr>
        <w:ind w:firstLine="709"/>
        <w:jc w:val="both"/>
      </w:pPr>
    </w:p>
    <w:p w:rsidR="00133FC3" w:rsidRPr="0063169D" w:rsidRDefault="00133FC3" w:rsidP="0084282E">
      <w:pPr>
        <w:ind w:firstLine="709"/>
        <w:jc w:val="both"/>
      </w:pPr>
    </w:p>
    <w:p w:rsidR="00D6409C" w:rsidRDefault="00D6409C" w:rsidP="0084282E">
      <w:pPr>
        <w:ind w:firstLine="709"/>
        <w:jc w:val="both"/>
        <w:rPr>
          <w:b/>
        </w:rPr>
      </w:pPr>
    </w:p>
    <w:p w:rsidR="00D6409C" w:rsidRDefault="00D6409C" w:rsidP="0084282E">
      <w:pPr>
        <w:ind w:firstLine="709"/>
        <w:jc w:val="both"/>
        <w:rPr>
          <w:b/>
        </w:rPr>
      </w:pPr>
    </w:p>
    <w:p w:rsidR="00D6409C" w:rsidRDefault="00D6409C" w:rsidP="0084282E">
      <w:pPr>
        <w:ind w:firstLine="709"/>
        <w:jc w:val="both"/>
        <w:rPr>
          <w:b/>
        </w:rPr>
      </w:pPr>
    </w:p>
    <w:p w:rsidR="00D6409C" w:rsidRDefault="00D6409C" w:rsidP="0084282E">
      <w:pPr>
        <w:ind w:firstLine="709"/>
        <w:jc w:val="both"/>
        <w:rPr>
          <w:b/>
        </w:rPr>
      </w:pPr>
    </w:p>
    <w:p w:rsidR="00D6409C" w:rsidRDefault="00D6409C" w:rsidP="0084282E">
      <w:pPr>
        <w:ind w:firstLine="709"/>
        <w:jc w:val="both"/>
        <w:rPr>
          <w:b/>
        </w:rPr>
      </w:pPr>
    </w:p>
    <w:p w:rsidR="00916CFB" w:rsidRPr="0063169D" w:rsidRDefault="00845944" w:rsidP="0084282E">
      <w:pPr>
        <w:ind w:firstLine="709"/>
        <w:jc w:val="both"/>
        <w:rPr>
          <w:b/>
        </w:rPr>
      </w:pPr>
      <w:r w:rsidRPr="0063169D">
        <w:rPr>
          <w:b/>
        </w:rPr>
        <w:lastRenderedPageBreak/>
        <w:t>3 Методические указания по самостоятельной работ</w:t>
      </w:r>
      <w:r w:rsidR="00916CFB" w:rsidRPr="0063169D">
        <w:rPr>
          <w:b/>
        </w:rPr>
        <w:t>е</w:t>
      </w:r>
    </w:p>
    <w:p w:rsidR="00916CFB" w:rsidRDefault="00916CFB" w:rsidP="0084282E">
      <w:pPr>
        <w:ind w:firstLine="709"/>
        <w:jc w:val="both"/>
      </w:pPr>
    </w:p>
    <w:p w:rsidR="004A0E6B" w:rsidRPr="0063169D" w:rsidRDefault="004A0E6B" w:rsidP="0084282E">
      <w:pPr>
        <w:ind w:firstLine="709"/>
        <w:jc w:val="both"/>
      </w:pPr>
    </w:p>
    <w:p w:rsidR="001C471D" w:rsidRPr="0063169D" w:rsidRDefault="001C471D" w:rsidP="0084282E">
      <w:pPr>
        <w:ind w:firstLine="709"/>
        <w:jc w:val="both"/>
      </w:pPr>
      <w:r w:rsidRPr="0063169D">
        <w:t xml:space="preserve">Самостоятельная работа - планируемая учебная, учебно-исследовательская, научно-исследовательская работа студентов, выполняемая во внеаудиторное (аудиторное) время по заданию и при методическом руководстве преподавателя, но без его непосредственного участия. </w:t>
      </w:r>
    </w:p>
    <w:p w:rsidR="001C471D" w:rsidRPr="0063169D" w:rsidRDefault="001C471D" w:rsidP="0084282E">
      <w:pPr>
        <w:ind w:firstLine="709"/>
        <w:jc w:val="both"/>
      </w:pPr>
      <w:r w:rsidRPr="0063169D">
        <w:t xml:space="preserve">Самостоятельная работа студентов 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у обучающихся таких профессионально значимых личностных качеств, как ответственность, инициативность, креативность, трудолюбие. Личностный смысл самостоятельной работы будущего специалиста заключается не столько в усвоении информации по дисциплинам учебного плана, сколько в формировании через её посредство целостной структуры будущей профессиональной деятельности, в её предметном и социальном аспекте. </w:t>
      </w:r>
    </w:p>
    <w:p w:rsidR="001C471D" w:rsidRPr="0063169D" w:rsidRDefault="001C471D" w:rsidP="0084282E">
      <w:pPr>
        <w:ind w:firstLine="709"/>
        <w:jc w:val="both"/>
      </w:pPr>
      <w:r w:rsidRPr="0063169D">
        <w:t xml:space="preserve">Знания и умения должны выступать для студента не самоцелью, а одним из важнейших средств его развития, как личности и как профессионала. </w:t>
      </w:r>
    </w:p>
    <w:p w:rsidR="001C471D" w:rsidRPr="0063169D" w:rsidRDefault="001C471D" w:rsidP="0084282E">
      <w:pPr>
        <w:ind w:firstLine="709"/>
        <w:jc w:val="both"/>
      </w:pPr>
      <w:r w:rsidRPr="0063169D">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rsidR="001C471D" w:rsidRPr="0063169D" w:rsidRDefault="001C471D" w:rsidP="0084282E">
      <w:pPr>
        <w:ind w:firstLine="709"/>
        <w:jc w:val="both"/>
      </w:pPr>
      <w:r w:rsidRPr="0063169D">
        <w:t xml:space="preserve">Задачами самостоятельной работы студентов являются: </w:t>
      </w:r>
    </w:p>
    <w:p w:rsidR="001C471D" w:rsidRPr="0063169D" w:rsidRDefault="001C471D" w:rsidP="0084282E">
      <w:pPr>
        <w:ind w:firstLine="709"/>
        <w:jc w:val="both"/>
      </w:pPr>
      <w:r w:rsidRPr="0063169D">
        <w:t xml:space="preserve">- систематизация и закрепление полученных теоретических знаний и практических умений студентов, углубление и расширение теоретических знаний; </w:t>
      </w:r>
    </w:p>
    <w:p w:rsidR="001C471D" w:rsidRPr="0063169D" w:rsidRDefault="001C471D" w:rsidP="0084282E">
      <w:pPr>
        <w:ind w:firstLine="709"/>
        <w:jc w:val="both"/>
      </w:pPr>
      <w:r w:rsidRPr="0063169D">
        <w:t xml:space="preserve">- формирование умений использовать нормативную, правовую, справочную документацию и специальную литературу; </w:t>
      </w:r>
    </w:p>
    <w:p w:rsidR="001C471D" w:rsidRPr="0063169D" w:rsidRDefault="001C471D" w:rsidP="0084282E">
      <w:pPr>
        <w:ind w:firstLine="709"/>
        <w:jc w:val="both"/>
      </w:pPr>
      <w:r w:rsidRPr="0063169D">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rsidR="001C471D" w:rsidRPr="0063169D" w:rsidRDefault="001C471D" w:rsidP="0084282E">
      <w:pPr>
        <w:ind w:firstLine="709"/>
        <w:jc w:val="both"/>
      </w:pPr>
      <w:r w:rsidRPr="0063169D">
        <w:t xml:space="preserve">- формирование самостоятельности мышления, способностей к саморазвитию, самосовершенствованию и самореализации; - развитие исследовательских умений; </w:t>
      </w:r>
    </w:p>
    <w:p w:rsidR="001C471D" w:rsidRPr="0063169D" w:rsidRDefault="001C471D" w:rsidP="0084282E">
      <w:pPr>
        <w:ind w:firstLine="709"/>
        <w:jc w:val="both"/>
      </w:pPr>
      <w:r w:rsidRPr="0063169D">
        <w:t xml:space="preserve">- использование материала, собранного и полученного в ходе самостоятельных занятий на семинарах, на практических и лабораторных занятиях, при написании курсовых и выпускной квалификационной работ, для эффективной подготовки к итоговым зачетам и экзаменам. </w:t>
      </w:r>
    </w:p>
    <w:p w:rsidR="001C471D" w:rsidRPr="0063169D" w:rsidRDefault="001C471D" w:rsidP="0084282E">
      <w:pPr>
        <w:ind w:firstLine="709"/>
        <w:jc w:val="both"/>
      </w:pPr>
      <w:r w:rsidRPr="0063169D">
        <w:t xml:space="preserve">Основными видами самостоятельной работы студентов без участия преподавателей являются: </w:t>
      </w:r>
    </w:p>
    <w:p w:rsidR="001C471D" w:rsidRPr="0063169D" w:rsidRDefault="001C471D" w:rsidP="0084282E">
      <w:pPr>
        <w:ind w:firstLine="709"/>
        <w:jc w:val="both"/>
      </w:pPr>
      <w:r w:rsidRPr="0063169D">
        <w:t xml:space="preserve">-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w:t>
      </w:r>
    </w:p>
    <w:p w:rsidR="001C471D" w:rsidRPr="0063169D" w:rsidRDefault="001C471D" w:rsidP="0084282E">
      <w:pPr>
        <w:ind w:firstLine="709"/>
        <w:jc w:val="both"/>
      </w:pPr>
      <w:r w:rsidRPr="0063169D">
        <w:t xml:space="preserve">- написание рефератов; </w:t>
      </w:r>
    </w:p>
    <w:p w:rsidR="001C471D" w:rsidRPr="0063169D" w:rsidRDefault="001C471D" w:rsidP="0084282E">
      <w:pPr>
        <w:ind w:firstLine="709"/>
        <w:jc w:val="both"/>
      </w:pPr>
      <w:r w:rsidRPr="0063169D">
        <w:t xml:space="preserve">- подготовка к семинарам, практическим и лабораторным работам, их оформление; </w:t>
      </w:r>
    </w:p>
    <w:p w:rsidR="001C471D" w:rsidRPr="0063169D" w:rsidRDefault="001C471D" w:rsidP="0084282E">
      <w:pPr>
        <w:ind w:firstLine="709"/>
        <w:jc w:val="both"/>
      </w:pPr>
      <w:r w:rsidRPr="0063169D">
        <w:t xml:space="preserve">- составление аннотированного списка статей из соответствующих журналов по отраслям знаний (педагогических, психологических, методических и др.); </w:t>
      </w:r>
    </w:p>
    <w:p w:rsidR="001C471D" w:rsidRPr="0063169D" w:rsidRDefault="001C471D" w:rsidP="0084282E">
      <w:pPr>
        <w:ind w:firstLine="709"/>
        <w:jc w:val="both"/>
      </w:pPr>
      <w:r w:rsidRPr="0063169D">
        <w:t xml:space="preserve">- выполнение микроисследований; </w:t>
      </w:r>
    </w:p>
    <w:p w:rsidR="001C471D" w:rsidRPr="0063169D" w:rsidRDefault="001C471D" w:rsidP="0084282E">
      <w:pPr>
        <w:ind w:firstLine="709"/>
        <w:jc w:val="both"/>
      </w:pPr>
      <w:r w:rsidRPr="0063169D">
        <w:t xml:space="preserve">- подготовка практических разработок и рекомендаций по </w:t>
      </w:r>
      <w:proofErr w:type="gramStart"/>
      <w:r w:rsidRPr="0063169D">
        <w:t>решению проблемной ситуации</w:t>
      </w:r>
      <w:proofErr w:type="gramEnd"/>
      <w:r w:rsidRPr="0063169D">
        <w:t>; - выполнение домашних заданий в виде решения отдельных задач, проведения типовых расчетов, расчетно-компьютерных и индивидуальных работ по отдельным разделам содержания дисциплин и т.д.</w:t>
      </w:r>
    </w:p>
    <w:p w:rsidR="001C471D" w:rsidRPr="0063169D" w:rsidRDefault="001C471D" w:rsidP="0084282E">
      <w:pPr>
        <w:ind w:firstLine="709"/>
        <w:jc w:val="both"/>
      </w:pPr>
      <w:r w:rsidRPr="0063169D">
        <w:lastRenderedPageBreak/>
        <w:t xml:space="preserve">Основными видами самостоятельной работы студентов с участием преподавателей являются: </w:t>
      </w:r>
    </w:p>
    <w:p w:rsidR="001C471D" w:rsidRPr="0063169D" w:rsidRDefault="001C471D" w:rsidP="0084282E">
      <w:pPr>
        <w:ind w:firstLine="709"/>
        <w:jc w:val="both"/>
      </w:pPr>
      <w:r w:rsidRPr="0063169D">
        <w:t xml:space="preserve">- текущие консультации; </w:t>
      </w:r>
    </w:p>
    <w:p w:rsidR="001C471D" w:rsidRPr="0063169D" w:rsidRDefault="001C471D" w:rsidP="0084282E">
      <w:pPr>
        <w:ind w:firstLine="709"/>
        <w:jc w:val="both"/>
      </w:pPr>
      <w:r w:rsidRPr="0063169D">
        <w:t xml:space="preserve">- коллоквиум как форма контроля освоения теоретического содержания дисциплин; </w:t>
      </w:r>
    </w:p>
    <w:p w:rsidR="001C471D" w:rsidRPr="0063169D" w:rsidRDefault="001C471D" w:rsidP="0084282E">
      <w:pPr>
        <w:ind w:firstLine="709"/>
        <w:jc w:val="both"/>
      </w:pPr>
      <w:r w:rsidRPr="0063169D">
        <w:t xml:space="preserve">- прием и разбор домашних заданий; </w:t>
      </w:r>
    </w:p>
    <w:p w:rsidR="001C471D" w:rsidRPr="0063169D" w:rsidRDefault="001C471D" w:rsidP="0084282E">
      <w:pPr>
        <w:ind w:firstLine="709"/>
        <w:jc w:val="both"/>
      </w:pPr>
      <w:r w:rsidRPr="0063169D">
        <w:t xml:space="preserve">- прием и защита практических работ; </w:t>
      </w:r>
    </w:p>
    <w:p w:rsidR="00271930" w:rsidRPr="0063169D" w:rsidRDefault="001C471D" w:rsidP="0084282E">
      <w:pPr>
        <w:ind w:firstLine="709"/>
        <w:jc w:val="both"/>
      </w:pPr>
      <w:r w:rsidRPr="0063169D">
        <w:t xml:space="preserve">- выполнение курсовых работ в рамках дисциплин; </w:t>
      </w:r>
    </w:p>
    <w:p w:rsidR="00271930" w:rsidRPr="0063169D" w:rsidRDefault="001C471D" w:rsidP="0084282E">
      <w:pPr>
        <w:ind w:firstLine="709"/>
        <w:jc w:val="both"/>
      </w:pPr>
      <w:r w:rsidRPr="0063169D">
        <w:t xml:space="preserve">- выполнение учебно-исследовательской работы; </w:t>
      </w:r>
    </w:p>
    <w:p w:rsidR="00271930" w:rsidRPr="0063169D" w:rsidRDefault="001C471D" w:rsidP="0084282E">
      <w:pPr>
        <w:ind w:firstLine="709"/>
        <w:jc w:val="both"/>
      </w:pPr>
      <w:r w:rsidRPr="0063169D">
        <w:t xml:space="preserve">- прохождение и оформление результатов практик; </w:t>
      </w:r>
    </w:p>
    <w:p w:rsidR="001C471D" w:rsidRPr="0063169D" w:rsidRDefault="001C471D" w:rsidP="0084282E">
      <w:pPr>
        <w:ind w:firstLine="709"/>
        <w:jc w:val="both"/>
      </w:pPr>
      <w:r w:rsidRPr="0063169D">
        <w:t>- выполнение выпускной квалификационной работы и др.</w:t>
      </w:r>
    </w:p>
    <w:p w:rsidR="00271930" w:rsidRPr="0063169D" w:rsidRDefault="00271930" w:rsidP="0084282E">
      <w:pPr>
        <w:ind w:firstLine="709"/>
        <w:jc w:val="both"/>
      </w:pPr>
      <w:r w:rsidRPr="0063169D">
        <w:t xml:space="preserve">Независимо от того, какой классификации видов самостоятельной работы студентов придерживается преподаватель, любая самостоятельная работа нуждается в тщательной подготовке, которая включает: выбор и формирование тематики; установление целей самостоятельной работы; определение последовательности действий, операций; подготовку материальной базы; определение </w:t>
      </w:r>
      <w:proofErr w:type="gramStart"/>
      <w:r w:rsidRPr="0063169D">
        <w:t>критериев оценки результатов труда студентов</w:t>
      </w:r>
      <w:proofErr w:type="gramEnd"/>
      <w:r w:rsidRPr="0063169D">
        <w:t>.</w:t>
      </w:r>
    </w:p>
    <w:p w:rsidR="002B78FD" w:rsidRPr="0063169D" w:rsidRDefault="002B78FD" w:rsidP="0084282E">
      <w:pPr>
        <w:jc w:val="both"/>
        <w:rPr>
          <w:b/>
          <w:i/>
        </w:rPr>
      </w:pPr>
    </w:p>
    <w:p w:rsidR="00995492" w:rsidRPr="00D44A97" w:rsidRDefault="00995492" w:rsidP="00995492">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rPr>
          <w:b/>
        </w:rPr>
      </w:pPr>
      <w:r>
        <w:rPr>
          <w:b/>
          <w:color w:val="000000"/>
          <w:spacing w:val="7"/>
        </w:rPr>
        <w:t>4</w:t>
      </w:r>
      <w:r w:rsidRPr="00D44A97">
        <w:rPr>
          <w:b/>
          <w:color w:val="000000"/>
          <w:spacing w:val="7"/>
        </w:rPr>
        <w:t xml:space="preserve"> </w:t>
      </w:r>
      <w:r w:rsidRPr="00D44A97">
        <w:rPr>
          <w:b/>
        </w:rPr>
        <w:t xml:space="preserve">Методические рекомендации </w:t>
      </w:r>
      <w:r>
        <w:rPr>
          <w:b/>
        </w:rPr>
        <w:t xml:space="preserve">по </w:t>
      </w:r>
      <w:r w:rsidRPr="00D44A97">
        <w:rPr>
          <w:b/>
        </w:rPr>
        <w:t>проведени</w:t>
      </w:r>
      <w:r>
        <w:rPr>
          <w:b/>
        </w:rPr>
        <w:t>ю</w:t>
      </w:r>
      <w:r w:rsidRPr="00D44A97">
        <w:rPr>
          <w:b/>
        </w:rPr>
        <w:t xml:space="preserve"> тестирования</w:t>
      </w:r>
    </w:p>
    <w:p w:rsidR="00995492" w:rsidRPr="00D44A97" w:rsidRDefault="00995492" w:rsidP="00995492">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rPr>
          <w:b/>
        </w:rPr>
      </w:pPr>
    </w:p>
    <w:p w:rsidR="00995492" w:rsidRPr="00D44A97" w:rsidRDefault="00995492" w:rsidP="00995492">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rsidRPr="00D44A97">
        <w:t xml:space="preserve">Тестирование может </w:t>
      </w:r>
      <w:proofErr w:type="gramStart"/>
      <w:r w:rsidRPr="00D44A97">
        <w:t>проводится</w:t>
      </w:r>
      <w:proofErr w:type="gramEnd"/>
      <w:r w:rsidRPr="00D44A97">
        <w:t xml:space="preserve"> на бумажном носителе либо с использованием программных средств. Перечень вопросов сформирован по изученной теме. Вопросы предполагают выбор одного верного ответа из множества, либо выбор нескольких ответов, либо самостоятельное введение ответа. Ответ определяется по маске ответа верно/неверно, в случае если на вопрос допускается несколько верных ответов, ответ засчитывается частично в соответствии с количеством верных ответов. Общий балл определяется методом процентного соотношения верных ответов к общему количеству заданных вопросов. Оценка выставляется в соответствии с критериями оценивания. В случае проведения тестирования с использованием системы АИССТ, либо в рамках электронного курса </w:t>
      </w:r>
      <w:proofErr w:type="spellStart"/>
      <w:r w:rsidRPr="00D44A97">
        <w:t>Moodle</w:t>
      </w:r>
      <w:proofErr w:type="spellEnd"/>
      <w:r w:rsidRPr="00D44A97">
        <w:t xml:space="preserve">, тестирование проводится в системе онлайн из любой точки доступа через личный кабинет студента. </w:t>
      </w:r>
      <w:proofErr w:type="gramStart"/>
      <w:r w:rsidRPr="00D44A97">
        <w:t>Время</w:t>
      </w:r>
      <w:proofErr w:type="gramEnd"/>
      <w:r w:rsidRPr="00D44A97">
        <w:t xml:space="preserve"> отведенное на тестирование определяется из расчета не более 2-3 минуты на 1 вопрос. В тестировании в системе АИССТ время определяется программой</w:t>
      </w:r>
    </w:p>
    <w:p w:rsidR="00995492" w:rsidRDefault="00995492" w:rsidP="0084282E">
      <w:pPr>
        <w:ind w:firstLine="709"/>
        <w:jc w:val="both"/>
        <w:rPr>
          <w:b/>
          <w:color w:val="000000"/>
          <w:spacing w:val="7"/>
        </w:rPr>
      </w:pPr>
    </w:p>
    <w:p w:rsidR="00133FC3" w:rsidRPr="0063169D" w:rsidRDefault="00995492" w:rsidP="0084282E">
      <w:pPr>
        <w:ind w:firstLine="709"/>
        <w:jc w:val="both"/>
        <w:rPr>
          <w:b/>
          <w:color w:val="000000"/>
          <w:spacing w:val="7"/>
        </w:rPr>
      </w:pPr>
      <w:r>
        <w:rPr>
          <w:b/>
          <w:color w:val="000000"/>
          <w:spacing w:val="7"/>
        </w:rPr>
        <w:t>5</w:t>
      </w:r>
      <w:r w:rsidR="00133FC3" w:rsidRPr="0063169D">
        <w:rPr>
          <w:b/>
          <w:color w:val="000000"/>
          <w:spacing w:val="7"/>
        </w:rPr>
        <w:t xml:space="preserve"> Методические указания по написанию эссе</w:t>
      </w:r>
    </w:p>
    <w:p w:rsidR="00133FC3" w:rsidRPr="0063169D" w:rsidRDefault="00133FC3" w:rsidP="0084282E">
      <w:pPr>
        <w:ind w:firstLine="709"/>
        <w:jc w:val="both"/>
        <w:rPr>
          <w:bCs/>
          <w:i/>
          <w:iCs/>
          <w:color w:val="000000"/>
        </w:rPr>
      </w:pPr>
    </w:p>
    <w:p w:rsidR="00133FC3" w:rsidRPr="0063169D" w:rsidRDefault="00133FC3" w:rsidP="0084282E">
      <w:pPr>
        <w:ind w:firstLine="709"/>
        <w:jc w:val="both"/>
        <w:rPr>
          <w:color w:val="000000"/>
        </w:rPr>
      </w:pPr>
      <w:r w:rsidRPr="0063169D">
        <w:rPr>
          <w:color w:val="000000"/>
        </w:rPr>
        <w:t xml:space="preserve">Эссе студента - это самостоятельная письменная работа </w:t>
      </w:r>
      <w:r w:rsidRPr="0063169D">
        <w:rPr>
          <w:bCs/>
          <w:color w:val="000000"/>
        </w:rPr>
        <w:t>на тему, предложенную преподавателем (тема может быть предложена и студентом, но обязательно должна быть согласована с преподавателем). Цель эссе состоит в развитии навыков самостоятельного творческого мышления и письменного изложения собственных мыслей.</w:t>
      </w:r>
      <w:r w:rsidRPr="0063169D">
        <w:rPr>
          <w:color w:val="000000"/>
        </w:rPr>
        <w:t xml:space="preserve"> </w:t>
      </w:r>
    </w:p>
    <w:p w:rsidR="00133FC3" w:rsidRPr="0063169D" w:rsidRDefault="00133FC3" w:rsidP="0084282E">
      <w:pPr>
        <w:ind w:firstLine="709"/>
        <w:jc w:val="both"/>
        <w:rPr>
          <w:color w:val="000000"/>
        </w:rPr>
      </w:pPr>
      <w:r w:rsidRPr="0063169D">
        <w:rPr>
          <w:color w:val="000000"/>
        </w:rPr>
        <w:t>Писать эссе чрезвычайно полезно, поскольку это позволяет автору научиться четко и грамотно формулировать мысли, 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rsidR="00133FC3" w:rsidRPr="0063169D" w:rsidRDefault="00133FC3" w:rsidP="0084282E">
      <w:pPr>
        <w:ind w:firstLine="709"/>
        <w:jc w:val="both"/>
        <w:rPr>
          <w:color w:val="000000"/>
        </w:rPr>
      </w:pPr>
      <w:r w:rsidRPr="0063169D">
        <w:rPr>
          <w:color w:val="000000"/>
        </w:rPr>
        <w:t xml:space="preserve">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В зависимости от специфики дисциплины формы эссе могут значительно дифференцироваться. </w:t>
      </w:r>
    </w:p>
    <w:p w:rsidR="00133FC3" w:rsidRPr="0063169D" w:rsidRDefault="00133FC3" w:rsidP="0084282E">
      <w:pPr>
        <w:ind w:firstLine="709"/>
        <w:jc w:val="both"/>
        <w:rPr>
          <w:color w:val="000000"/>
        </w:rPr>
      </w:pPr>
      <w:r w:rsidRPr="0063169D">
        <w:rPr>
          <w:color w:val="000000"/>
        </w:rPr>
        <w:t>В некоторых случаях это может быть анализ имеющихся статистических данных по изучаемой проблеме, анализ материалов из средств массовой информации и использованием изучаемых моделей, подробный разбор предложенной задачи с развернутыми мнениями, подбор и детальный анализ примеров, иллюстрирующих проблему и т.д.</w:t>
      </w:r>
    </w:p>
    <w:p w:rsidR="00133FC3" w:rsidRPr="0063169D" w:rsidRDefault="00133FC3" w:rsidP="0084282E">
      <w:pPr>
        <w:ind w:firstLine="709"/>
        <w:jc w:val="both"/>
        <w:rPr>
          <w:color w:val="000000"/>
        </w:rPr>
      </w:pPr>
      <w:r w:rsidRPr="0063169D">
        <w:rPr>
          <w:color w:val="000000"/>
        </w:rPr>
        <w:lastRenderedPageBreak/>
        <w:t xml:space="preserve">Тема не должна инициировать изложение лишь определений понятий, ее цель - побуждать к размышлению. </w:t>
      </w:r>
    </w:p>
    <w:p w:rsidR="00B0360B" w:rsidRPr="0063169D" w:rsidRDefault="00133FC3" w:rsidP="0084282E">
      <w:pPr>
        <w:ind w:firstLine="709"/>
        <w:jc w:val="both"/>
        <w:rPr>
          <w:color w:val="000000"/>
        </w:rPr>
      </w:pPr>
      <w:r w:rsidRPr="0063169D">
        <w:rPr>
          <w:color w:val="000000"/>
        </w:rPr>
        <w:t xml:space="preserve">Построение эссе - это ответ на вопрос или раскрытие темы, которое основано на классической системе доказательств. </w:t>
      </w:r>
    </w:p>
    <w:p w:rsidR="00133FC3" w:rsidRPr="0063169D" w:rsidRDefault="00133FC3" w:rsidP="0084282E">
      <w:pPr>
        <w:ind w:firstLine="709"/>
        <w:jc w:val="both"/>
        <w:rPr>
          <w:color w:val="000000"/>
        </w:rPr>
      </w:pPr>
      <w:r w:rsidRPr="0063169D">
        <w:rPr>
          <w:bCs/>
          <w:color w:val="000000"/>
        </w:rPr>
        <w:t>Структура эссе</w:t>
      </w:r>
      <w:r w:rsidR="00B0360B" w:rsidRPr="0063169D">
        <w:rPr>
          <w:bCs/>
          <w:color w:val="000000"/>
        </w:rPr>
        <w:t xml:space="preserve"> включает  в себя:</w:t>
      </w:r>
    </w:p>
    <w:p w:rsidR="00133FC3" w:rsidRPr="0063169D" w:rsidRDefault="00B0360B" w:rsidP="0084282E">
      <w:pPr>
        <w:numPr>
          <w:ilvl w:val="0"/>
          <w:numId w:val="2"/>
        </w:numPr>
        <w:ind w:left="0" w:firstLine="709"/>
        <w:jc w:val="both"/>
        <w:rPr>
          <w:color w:val="000000"/>
        </w:rPr>
      </w:pPr>
      <w:r w:rsidRPr="0063169D">
        <w:rPr>
          <w:bCs/>
          <w:color w:val="000000"/>
        </w:rPr>
        <w:t>т</w:t>
      </w:r>
      <w:r w:rsidR="00133FC3" w:rsidRPr="0063169D">
        <w:rPr>
          <w:bCs/>
          <w:color w:val="000000"/>
        </w:rPr>
        <w:t>итульный лист</w:t>
      </w:r>
      <w:r w:rsidR="00133FC3" w:rsidRPr="0063169D">
        <w:rPr>
          <w:color w:val="000000"/>
        </w:rPr>
        <w:t xml:space="preserve">; </w:t>
      </w:r>
    </w:p>
    <w:p w:rsidR="00133FC3" w:rsidRPr="0063169D" w:rsidRDefault="00B0360B" w:rsidP="0084282E">
      <w:pPr>
        <w:numPr>
          <w:ilvl w:val="0"/>
          <w:numId w:val="2"/>
        </w:numPr>
        <w:ind w:left="0" w:firstLine="709"/>
        <w:jc w:val="both"/>
        <w:rPr>
          <w:color w:val="000000"/>
        </w:rPr>
      </w:pPr>
      <w:r w:rsidRPr="0063169D">
        <w:rPr>
          <w:bCs/>
          <w:color w:val="000000"/>
        </w:rPr>
        <w:t>в</w:t>
      </w:r>
      <w:r w:rsidR="00133FC3" w:rsidRPr="0063169D">
        <w:rPr>
          <w:bCs/>
          <w:color w:val="000000"/>
        </w:rPr>
        <w:t>ведение</w:t>
      </w:r>
      <w:r w:rsidR="00133FC3" w:rsidRPr="0063169D">
        <w:rPr>
          <w:color w:val="000000"/>
        </w:rPr>
        <w:t xml:space="preserve"> - суть и обоснование выбора данной темы, состоит из ряда компонентов, связанных логически и стилистически; На этом этапе очень важно правильно </w:t>
      </w:r>
      <w:r w:rsidR="00133FC3" w:rsidRPr="0063169D">
        <w:rPr>
          <w:bCs/>
          <w:color w:val="000000"/>
        </w:rPr>
        <w:t>сформулировать вопрос, на который вы собираетесь найти ответ в ходе своего исследования.</w:t>
      </w:r>
      <w:r w:rsidRPr="0063169D">
        <w:rPr>
          <w:bCs/>
          <w:color w:val="000000"/>
        </w:rPr>
        <w:t xml:space="preserve"> </w:t>
      </w:r>
    </w:p>
    <w:p w:rsidR="00133FC3" w:rsidRPr="0063169D" w:rsidRDefault="00133FC3" w:rsidP="0084282E">
      <w:pPr>
        <w:ind w:firstLine="709"/>
        <w:jc w:val="both"/>
        <w:rPr>
          <w:color w:val="000000"/>
        </w:rPr>
      </w:pPr>
      <w:r w:rsidRPr="0063169D">
        <w:rPr>
          <w:color w:val="000000"/>
        </w:rPr>
        <w:t xml:space="preserve">3. </w:t>
      </w:r>
      <w:r w:rsidRPr="0063169D">
        <w:rPr>
          <w:bCs/>
          <w:color w:val="000000"/>
        </w:rPr>
        <w:t>Основная часть</w:t>
      </w:r>
      <w:r w:rsidRPr="0063169D">
        <w:rPr>
          <w:color w:val="000000"/>
        </w:rPr>
        <w:t xml:space="preserve"> - теоретические основы выбранной проблемы и изложение основного вопроса.</w:t>
      </w:r>
      <w:r w:rsidR="00B0360B" w:rsidRPr="0063169D">
        <w:rPr>
          <w:color w:val="000000"/>
        </w:rPr>
        <w:t xml:space="preserve"> </w:t>
      </w:r>
      <w:r w:rsidRPr="0063169D">
        <w:rPr>
          <w:color w:val="000000"/>
        </w:rPr>
        <w:t xml:space="preserve">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w:t>
      </w:r>
    </w:p>
    <w:p w:rsidR="00B7230C" w:rsidRDefault="00133FC3" w:rsidP="0084282E">
      <w:pPr>
        <w:ind w:firstLine="709"/>
        <w:jc w:val="both"/>
        <w:rPr>
          <w:color w:val="000000"/>
        </w:rPr>
      </w:pPr>
      <w:r w:rsidRPr="0063169D">
        <w:rPr>
          <w:color w:val="000000"/>
        </w:rPr>
        <w:t xml:space="preserve">4. </w:t>
      </w:r>
      <w:r w:rsidRPr="0063169D">
        <w:rPr>
          <w:bCs/>
          <w:color w:val="000000"/>
        </w:rPr>
        <w:t>Заключение</w:t>
      </w:r>
      <w:r w:rsidRPr="0063169D">
        <w:rPr>
          <w:color w:val="000000"/>
        </w:rPr>
        <w:t xml:space="preserve"> - обобщения и аргументированные выводы по теме с указанием области ее применения и т.д. </w:t>
      </w:r>
    </w:p>
    <w:p w:rsidR="00133FC3" w:rsidRPr="0063169D" w:rsidRDefault="00133FC3" w:rsidP="0084282E">
      <w:pPr>
        <w:ind w:firstLine="709"/>
        <w:jc w:val="both"/>
        <w:rPr>
          <w:color w:val="000000"/>
        </w:rPr>
      </w:pPr>
      <w:r w:rsidRPr="0063169D">
        <w:rPr>
          <w:color w:val="000000"/>
        </w:rPr>
        <w:t>Качество любого эссе зависит от трех взаимосвязанных составляющих, таких как:</w:t>
      </w:r>
    </w:p>
    <w:p w:rsidR="00133FC3" w:rsidRPr="0063169D" w:rsidRDefault="00133FC3" w:rsidP="0084282E">
      <w:pPr>
        <w:ind w:firstLine="709"/>
        <w:jc w:val="both"/>
        <w:rPr>
          <w:color w:val="000000"/>
        </w:rPr>
      </w:pPr>
      <w:r w:rsidRPr="0063169D">
        <w:rPr>
          <w:color w:val="000000"/>
        </w:rPr>
        <w:t xml:space="preserve">- исходный материал, который будет использован (конспекты прочитанной литературы, лекций, записи результатов дискуссий, собственные соображения и накопленный опыт по данной проблеме); </w:t>
      </w:r>
    </w:p>
    <w:p w:rsidR="00133FC3" w:rsidRPr="0063169D" w:rsidRDefault="00133FC3" w:rsidP="0084282E">
      <w:pPr>
        <w:ind w:firstLine="709"/>
        <w:jc w:val="both"/>
        <w:rPr>
          <w:color w:val="000000"/>
        </w:rPr>
      </w:pPr>
      <w:r w:rsidRPr="0063169D">
        <w:rPr>
          <w:color w:val="000000"/>
        </w:rPr>
        <w:t xml:space="preserve">- качество обработки имеющегося исходного материала (его организация, аргументация и доводы); </w:t>
      </w:r>
    </w:p>
    <w:p w:rsidR="00133FC3" w:rsidRPr="0063169D" w:rsidRDefault="00133FC3" w:rsidP="0084282E">
      <w:pPr>
        <w:ind w:firstLine="709"/>
        <w:jc w:val="both"/>
        <w:rPr>
          <w:color w:val="000000"/>
        </w:rPr>
      </w:pPr>
      <w:r w:rsidRPr="0063169D">
        <w:rPr>
          <w:color w:val="000000"/>
        </w:rPr>
        <w:t xml:space="preserve">- аргументация (насколько точно она соотносится с поднятыми в эссе проблемами). </w:t>
      </w:r>
    </w:p>
    <w:p w:rsidR="00133FC3" w:rsidRDefault="00133FC3" w:rsidP="0084282E">
      <w:pPr>
        <w:jc w:val="both"/>
        <w:rPr>
          <w:b/>
          <w:i/>
        </w:rPr>
      </w:pPr>
    </w:p>
    <w:p w:rsidR="00995492" w:rsidRDefault="00995492" w:rsidP="0084282E">
      <w:pPr>
        <w:ind w:firstLine="709"/>
        <w:jc w:val="both"/>
        <w:rPr>
          <w:b/>
          <w:color w:val="000000"/>
          <w:spacing w:val="7"/>
        </w:rPr>
      </w:pPr>
    </w:p>
    <w:p w:rsidR="00133FC3" w:rsidRPr="0063169D" w:rsidRDefault="00995492" w:rsidP="0084282E">
      <w:pPr>
        <w:ind w:firstLine="709"/>
        <w:jc w:val="both"/>
        <w:rPr>
          <w:b/>
          <w:color w:val="000000"/>
          <w:spacing w:val="7"/>
        </w:rPr>
      </w:pPr>
      <w:r>
        <w:rPr>
          <w:b/>
          <w:color w:val="000000"/>
          <w:spacing w:val="7"/>
        </w:rPr>
        <w:t>6</w:t>
      </w:r>
      <w:r w:rsidR="00B0360B" w:rsidRPr="0063169D">
        <w:rPr>
          <w:b/>
          <w:color w:val="000000"/>
          <w:spacing w:val="7"/>
        </w:rPr>
        <w:t xml:space="preserve"> Методические указания по написанию реферата</w:t>
      </w:r>
    </w:p>
    <w:p w:rsidR="00B0360B" w:rsidRPr="0063169D" w:rsidRDefault="00B0360B" w:rsidP="0084282E">
      <w:pPr>
        <w:ind w:firstLine="709"/>
        <w:jc w:val="both"/>
        <w:rPr>
          <w:b/>
          <w:color w:val="000000"/>
          <w:spacing w:val="7"/>
        </w:rPr>
      </w:pPr>
    </w:p>
    <w:p w:rsidR="00B0360B" w:rsidRPr="0063169D" w:rsidRDefault="00B0360B" w:rsidP="0084282E">
      <w:pPr>
        <w:autoSpaceDE w:val="0"/>
        <w:autoSpaceDN w:val="0"/>
        <w:adjustRightInd w:val="0"/>
        <w:ind w:firstLine="709"/>
        <w:jc w:val="both"/>
        <w:rPr>
          <w:color w:val="000000"/>
        </w:rPr>
      </w:pPr>
      <w:r w:rsidRPr="0063169D">
        <w:rPr>
          <w:color w:val="000000"/>
        </w:rPr>
        <w:t>Предложенные темы являются примерными. Руководствуясь собственными научными интересами, студент может самостоятельно сформулировать тему исследования, согласовав ее с преподавателем.</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Основной целью выполнения данной работы является развитие мышления и творческих способностей студента. В процессе выполнения реферата у студента должны сформироваться следующие компетенции:</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умение корректно и убедительно представить свою позицию, воспринимать критику, достигать компромисса;</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понимание и использование основных философских категорий;</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применение методов научного познания;</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анализ и прогнозирование различных явлений и процессов;</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владение методологией обучения, принятия решений, постановки и разрешения проблем;</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способности к самоорганизации, организации и планированию;</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навыки работы с компьютером, умение использовать современные информационные технологии (справочные системы, Интернет и др.) для получения доступа к источникам информации, хранения и обработки данных;</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навыки управления информацией и приемы информационно-описательной деятельности;</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навыки грамотной письменной и устной речи, деловой переписки;</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умение воспринимать и анализировать правовой текст;</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применение различных способов толкования правовых норм;</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целостное видение правовых систем с их достоинствами и недостатками в регулировании различных отношений;</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знание истории и видение перспектив развития права;</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xml:space="preserve">- принятие </w:t>
      </w:r>
      <w:proofErr w:type="gramStart"/>
      <w:r w:rsidRPr="0063169D">
        <w:rPr>
          <w:color w:val="000000"/>
        </w:rPr>
        <w:t>решений</w:t>
      </w:r>
      <w:proofErr w:type="gramEnd"/>
      <w:r w:rsidRPr="0063169D">
        <w:rPr>
          <w:color w:val="000000"/>
        </w:rPr>
        <w:t xml:space="preserve"> как на основе правового регулирования, так и доктрины;</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lastRenderedPageBreak/>
        <w:t>- восприятие и толкование текстов законодательства, владение способностями их экспертной оценки;</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использование правовых норм для выработки и обоснования правовых позиций.</w:t>
      </w:r>
    </w:p>
    <w:p w:rsidR="00B0360B" w:rsidRPr="0063169D" w:rsidRDefault="00B0360B" w:rsidP="0084282E">
      <w:pPr>
        <w:autoSpaceDE w:val="0"/>
        <w:autoSpaceDN w:val="0"/>
        <w:adjustRightInd w:val="0"/>
        <w:ind w:firstLine="709"/>
        <w:jc w:val="both"/>
        <w:rPr>
          <w:color w:val="000000"/>
        </w:rPr>
      </w:pPr>
      <w:r w:rsidRPr="0063169D">
        <w:rPr>
          <w:color w:val="000000"/>
        </w:rPr>
        <w:t>Выполнение реферата позволит студенту закрепить и углубить полученные знания по дисциплине, изучить темы, по которым не проводятся аудиторные занятия, провести самостоятельный анализ и толкование нормативных актов.</w:t>
      </w:r>
    </w:p>
    <w:p w:rsidR="00E55927" w:rsidRPr="0063169D" w:rsidRDefault="00E55927" w:rsidP="00E55927">
      <w:pPr>
        <w:autoSpaceDE w:val="0"/>
        <w:autoSpaceDN w:val="0"/>
        <w:adjustRightInd w:val="0"/>
        <w:ind w:firstLine="708"/>
        <w:jc w:val="both"/>
        <w:rPr>
          <w:color w:val="000000"/>
        </w:rPr>
      </w:pPr>
      <w:r w:rsidRPr="00E55927">
        <w:rPr>
          <w:color w:val="000000"/>
        </w:rPr>
        <w:t>Написание реферата</w:t>
      </w:r>
      <w:r w:rsidRPr="0063169D">
        <w:rPr>
          <w:b/>
          <w:color w:val="000000"/>
        </w:rPr>
        <w:t xml:space="preserve"> </w:t>
      </w:r>
      <w:r w:rsidRPr="0063169D">
        <w:rPr>
          <w:color w:val="000000"/>
        </w:rPr>
        <w:t>целесообразно осуществлять последовательно, после глубокого и всестороннего изучения имеющейся литературы и нормативных актов. В работе должны быть детально освещены основные вопросы исследуемой темы, включая критический анализ существующих нормативных и доктринальных источников. Реферат должен быть подготовлен студентом самостоятельно, иметь аналитический, а не описательный характер.</w:t>
      </w:r>
    </w:p>
    <w:p w:rsidR="00B0360B" w:rsidRPr="0063169D" w:rsidRDefault="00B0360B" w:rsidP="0084282E">
      <w:pPr>
        <w:autoSpaceDE w:val="0"/>
        <w:autoSpaceDN w:val="0"/>
        <w:adjustRightInd w:val="0"/>
        <w:ind w:firstLine="709"/>
        <w:jc w:val="both"/>
        <w:rPr>
          <w:color w:val="000000"/>
        </w:rPr>
      </w:pPr>
      <w:r w:rsidRPr="0063169D">
        <w:rPr>
          <w:color w:val="000000"/>
        </w:rPr>
        <w:t>Работу над рефератом необходимо начинать с составления плана, определения ключевых проблем, подлежащих изучению. По необходимости студент может обратиться к преподавателю за индивидуальной консультацией, например, по согласованию плана работы и выявлению основной проблематики избранной темы.</w:t>
      </w:r>
    </w:p>
    <w:p w:rsidR="00B0360B" w:rsidRPr="0063169D" w:rsidRDefault="00B0360B" w:rsidP="0084282E">
      <w:pPr>
        <w:autoSpaceDE w:val="0"/>
        <w:autoSpaceDN w:val="0"/>
        <w:adjustRightInd w:val="0"/>
        <w:ind w:firstLine="709"/>
        <w:jc w:val="both"/>
        <w:rPr>
          <w:color w:val="000000"/>
        </w:rPr>
      </w:pPr>
      <w:r w:rsidRPr="0063169D">
        <w:rPr>
          <w:color w:val="000000"/>
        </w:rPr>
        <w:t>Следующим важным этапом является подбор и изучение литературы по исследуемой теме. При подготовке реферата после выбора темы следует изучить достаточный для ее раскрытия объем научной и монографической литературы сделать необходимые выписки с указанием автора, наименования работы, места и года ее издания, страниц. Помимо учебной и научной литературы обязательно использование и нормативно-правовых актов. Нельзя подменять изучение литературы использованием какой-либо одной монографии или лекции по избранной теме. Также рекомендуется использовать информацию, размещенную на официальных сайтах сети Интернет. В процессе работы над реферативным исследованием и сбором литературы студент также может обращаться к преподавателю за индивидуальными консультациями.</w:t>
      </w:r>
    </w:p>
    <w:p w:rsidR="00B0360B" w:rsidRPr="0063169D" w:rsidRDefault="00B0360B" w:rsidP="0084282E">
      <w:pPr>
        <w:autoSpaceDE w:val="0"/>
        <w:autoSpaceDN w:val="0"/>
        <w:adjustRightInd w:val="0"/>
        <w:ind w:firstLine="709"/>
        <w:jc w:val="both"/>
        <w:rPr>
          <w:color w:val="000000"/>
        </w:rPr>
      </w:pPr>
      <w:r w:rsidRPr="0063169D">
        <w:rPr>
          <w:color w:val="000000"/>
        </w:rPr>
        <w:t>При сборе литературы работу рекомендуется организовать следующим образом:</w:t>
      </w:r>
    </w:p>
    <w:p w:rsidR="00B0360B" w:rsidRPr="0063169D" w:rsidRDefault="00B0360B" w:rsidP="0084282E">
      <w:pPr>
        <w:autoSpaceDE w:val="0"/>
        <w:autoSpaceDN w:val="0"/>
        <w:adjustRightInd w:val="0"/>
        <w:ind w:firstLine="709"/>
        <w:jc w:val="both"/>
        <w:rPr>
          <w:color w:val="000000"/>
        </w:rPr>
      </w:pPr>
      <w:r w:rsidRPr="0063169D">
        <w:rPr>
          <w:color w:val="000000"/>
        </w:rPr>
        <w:t>1) сбор нормативно-правовых актов, имеющих отношение к теме реферата, в том числе судебной практики размещенной на официальных сайтах Конституционного Суда РФ и Верховного Суда РФ, а также Международного Суда по правам человека;</w:t>
      </w:r>
    </w:p>
    <w:p w:rsidR="00B0360B" w:rsidRPr="0063169D" w:rsidRDefault="00B0360B" w:rsidP="0084282E">
      <w:pPr>
        <w:autoSpaceDE w:val="0"/>
        <w:autoSpaceDN w:val="0"/>
        <w:adjustRightInd w:val="0"/>
        <w:ind w:firstLine="709"/>
        <w:jc w:val="both"/>
        <w:rPr>
          <w:color w:val="000000"/>
        </w:rPr>
      </w:pPr>
      <w:r w:rsidRPr="0063169D">
        <w:rPr>
          <w:color w:val="000000"/>
        </w:rPr>
        <w:t>2) чтение доктринальных источников, помещенных в научной библиотеке ОГУ, краевой универсальной научной библиотеке, на официальных сайтах российских и иностранных библиотек по выбранной теме, и выделение проблем;</w:t>
      </w:r>
    </w:p>
    <w:p w:rsidR="00B0360B" w:rsidRPr="0063169D" w:rsidRDefault="00B0360B" w:rsidP="0084282E">
      <w:pPr>
        <w:autoSpaceDE w:val="0"/>
        <w:autoSpaceDN w:val="0"/>
        <w:adjustRightInd w:val="0"/>
        <w:ind w:firstLine="709"/>
        <w:jc w:val="both"/>
        <w:rPr>
          <w:color w:val="000000"/>
        </w:rPr>
      </w:pPr>
      <w:r w:rsidRPr="0063169D">
        <w:rPr>
          <w:color w:val="000000"/>
        </w:rPr>
        <w:t>3) формулирование собственного отношения к выделенным проблемам и существующим теоретическим позициям.</w:t>
      </w:r>
    </w:p>
    <w:p w:rsidR="00B0360B" w:rsidRPr="0063169D" w:rsidRDefault="00B0360B" w:rsidP="0084282E">
      <w:pPr>
        <w:autoSpaceDE w:val="0"/>
        <w:autoSpaceDN w:val="0"/>
        <w:adjustRightInd w:val="0"/>
        <w:ind w:firstLine="709"/>
        <w:jc w:val="both"/>
        <w:rPr>
          <w:color w:val="000000"/>
        </w:rPr>
      </w:pPr>
      <w:r w:rsidRPr="0063169D">
        <w:rPr>
          <w:color w:val="000000"/>
        </w:rPr>
        <w:t>Изучая литературу, необходимо самостоятельно анализировать точки зрения других авторов, провести самостоятельную оценку чужих суждений. На основе исследования теоретических позиций студент должен сделать собственные выводы и обосновать их.</w:t>
      </w:r>
    </w:p>
    <w:p w:rsidR="00B0360B" w:rsidRPr="0063169D" w:rsidRDefault="00B0360B" w:rsidP="0084282E">
      <w:pPr>
        <w:autoSpaceDE w:val="0"/>
        <w:autoSpaceDN w:val="0"/>
        <w:adjustRightInd w:val="0"/>
        <w:ind w:firstLine="709"/>
        <w:jc w:val="both"/>
        <w:rPr>
          <w:color w:val="000000"/>
        </w:rPr>
      </w:pPr>
      <w:r w:rsidRPr="0063169D">
        <w:rPr>
          <w:color w:val="000000"/>
        </w:rPr>
        <w:t xml:space="preserve">Кроме того, при выполнении реферата на некоторые темы следует обращать внимание и на правовые аспекты деятельности правоохранительных и судебных органов в части квалификации содеянного, их мнение в этой части </w:t>
      </w:r>
      <w:proofErr w:type="spellStart"/>
      <w:r w:rsidRPr="0063169D">
        <w:rPr>
          <w:color w:val="000000"/>
        </w:rPr>
        <w:t>правоприменения</w:t>
      </w:r>
      <w:proofErr w:type="spellEnd"/>
      <w:r w:rsidRPr="0063169D">
        <w:rPr>
          <w:color w:val="000000"/>
        </w:rPr>
        <w:t xml:space="preserve">. </w:t>
      </w:r>
    </w:p>
    <w:p w:rsidR="00B0360B" w:rsidRPr="0063169D" w:rsidRDefault="00B0360B" w:rsidP="0084282E">
      <w:pPr>
        <w:autoSpaceDE w:val="0"/>
        <w:autoSpaceDN w:val="0"/>
        <w:adjustRightInd w:val="0"/>
        <w:ind w:firstLine="709"/>
        <w:jc w:val="both"/>
        <w:rPr>
          <w:color w:val="000000"/>
        </w:rPr>
      </w:pPr>
      <w:r w:rsidRPr="0063169D">
        <w:rPr>
          <w:color w:val="000000"/>
        </w:rPr>
        <w:t>Написание реферата</w:t>
      </w:r>
      <w:r w:rsidRPr="0063169D">
        <w:rPr>
          <w:b/>
          <w:color w:val="000000"/>
        </w:rPr>
        <w:t xml:space="preserve"> </w:t>
      </w:r>
      <w:r w:rsidRPr="0063169D">
        <w:rPr>
          <w:color w:val="000000"/>
        </w:rPr>
        <w:t>целесообразно осуществлять последовательно, после глубокого и всестороннего изучения имеющейся литературы и нормативных актов. В работе должны быть детально освещены основные вопросы исследуемой темы, включая критический анализ существующих нормативных и доктринальных источников. Реферат должен быть подготовлен студентом самостоятельно, иметь аналитический, а не описательный характер. Выводы должны быть краткими, ясными и аргументированными, чтобы была видна позиция самого автора реферата.</w:t>
      </w:r>
    </w:p>
    <w:p w:rsidR="00B0360B" w:rsidRPr="0063169D" w:rsidRDefault="00B0360B" w:rsidP="0084282E">
      <w:pPr>
        <w:autoSpaceDE w:val="0"/>
        <w:autoSpaceDN w:val="0"/>
        <w:adjustRightInd w:val="0"/>
        <w:ind w:firstLine="709"/>
        <w:jc w:val="both"/>
        <w:rPr>
          <w:color w:val="000000"/>
        </w:rPr>
      </w:pPr>
      <w:r w:rsidRPr="0063169D">
        <w:rPr>
          <w:color w:val="000000"/>
        </w:rPr>
        <w:t>Содержание работы должно соответствовать определенной теме.</w:t>
      </w:r>
      <w:r w:rsidR="00456FAD" w:rsidRPr="0063169D">
        <w:rPr>
          <w:color w:val="000000"/>
        </w:rPr>
        <w:t xml:space="preserve"> </w:t>
      </w:r>
      <w:r w:rsidRPr="0063169D">
        <w:rPr>
          <w:color w:val="000000"/>
        </w:rPr>
        <w:t>Общими требованиями к реферату являются четкость и логическая последовательность изложения материала, убедительность аргументации, краткость и ясность формулировок, обоснованность личных предположений автора.</w:t>
      </w:r>
    </w:p>
    <w:p w:rsidR="00AD7C1F" w:rsidRDefault="00B0360B" w:rsidP="0084282E">
      <w:pPr>
        <w:autoSpaceDE w:val="0"/>
        <w:autoSpaceDN w:val="0"/>
        <w:adjustRightInd w:val="0"/>
        <w:ind w:firstLine="709"/>
        <w:jc w:val="both"/>
        <w:rPr>
          <w:color w:val="000000"/>
        </w:rPr>
      </w:pPr>
      <w:r w:rsidRPr="0063169D">
        <w:rPr>
          <w:color w:val="000000"/>
        </w:rPr>
        <w:lastRenderedPageBreak/>
        <w:t xml:space="preserve">Студент в обязательном порядке должен приводить ссылки на источники, используемые им при написании работы. </w:t>
      </w:r>
    </w:p>
    <w:p w:rsidR="00B0360B" w:rsidRPr="0063169D" w:rsidRDefault="00B0360B" w:rsidP="0084282E">
      <w:pPr>
        <w:autoSpaceDE w:val="0"/>
        <w:autoSpaceDN w:val="0"/>
        <w:adjustRightInd w:val="0"/>
        <w:ind w:firstLine="709"/>
        <w:jc w:val="both"/>
        <w:rPr>
          <w:color w:val="000000"/>
        </w:rPr>
      </w:pPr>
      <w:r w:rsidRPr="0063169D">
        <w:rPr>
          <w:color w:val="000000"/>
        </w:rPr>
        <w:t>В конце работы автор должен составить список использованной литературы с указанием источников публикации. В списке должны быть указаны нормативные и доктринальные источники.</w:t>
      </w:r>
    </w:p>
    <w:p w:rsidR="00B0360B" w:rsidRPr="0063169D" w:rsidRDefault="00B0360B" w:rsidP="0084282E">
      <w:pPr>
        <w:autoSpaceDE w:val="0"/>
        <w:autoSpaceDN w:val="0"/>
        <w:adjustRightInd w:val="0"/>
        <w:ind w:firstLine="709"/>
        <w:jc w:val="both"/>
        <w:rPr>
          <w:color w:val="000000"/>
        </w:rPr>
      </w:pPr>
      <w:r w:rsidRPr="0063169D">
        <w:rPr>
          <w:color w:val="000000"/>
        </w:rPr>
        <w:t>Студент обязан выполнить следующие требования, предъявляемые к реферату:</w:t>
      </w:r>
    </w:p>
    <w:p w:rsidR="00B0360B" w:rsidRPr="0063169D" w:rsidRDefault="00B0360B" w:rsidP="0084282E">
      <w:pPr>
        <w:autoSpaceDE w:val="0"/>
        <w:autoSpaceDN w:val="0"/>
        <w:adjustRightInd w:val="0"/>
        <w:ind w:firstLine="709"/>
        <w:jc w:val="both"/>
        <w:rPr>
          <w:color w:val="000000"/>
        </w:rPr>
      </w:pPr>
      <w:r w:rsidRPr="0063169D">
        <w:rPr>
          <w:color w:val="000000"/>
        </w:rPr>
        <w:t>- приступать к написанию реферата следует лишь после изучения литературы, составления окончательного варианта плана;</w:t>
      </w:r>
    </w:p>
    <w:p w:rsidR="00B0360B" w:rsidRPr="0063169D" w:rsidRDefault="00B0360B" w:rsidP="0084282E">
      <w:pPr>
        <w:autoSpaceDE w:val="0"/>
        <w:autoSpaceDN w:val="0"/>
        <w:adjustRightInd w:val="0"/>
        <w:ind w:firstLine="709"/>
        <w:jc w:val="both"/>
        <w:rPr>
          <w:color w:val="000000"/>
        </w:rPr>
      </w:pPr>
      <w:r w:rsidRPr="0063169D">
        <w:rPr>
          <w:color w:val="000000"/>
        </w:rPr>
        <w:t>- писать реферат необходимо самостоятельно, не допуская переписывания учебных пособий, монографий и т. п. При цитировании обязательно делать ссылки на первоисточник, соблюдать правила их оформления, не нарушая авторские права;</w:t>
      </w:r>
    </w:p>
    <w:p w:rsidR="00B0360B" w:rsidRPr="0063169D" w:rsidRDefault="00B0360B" w:rsidP="0084282E">
      <w:pPr>
        <w:autoSpaceDE w:val="0"/>
        <w:autoSpaceDN w:val="0"/>
        <w:adjustRightInd w:val="0"/>
        <w:ind w:firstLine="709"/>
        <w:jc w:val="both"/>
        <w:rPr>
          <w:color w:val="000000"/>
        </w:rPr>
      </w:pPr>
      <w:r w:rsidRPr="0063169D">
        <w:rPr>
          <w:color w:val="000000"/>
        </w:rPr>
        <w:t xml:space="preserve">- при невыполнении указанных требований реферат оценивается неудовлетворительно. </w:t>
      </w:r>
    </w:p>
    <w:p w:rsidR="00B0360B" w:rsidRPr="0063169D" w:rsidRDefault="00B0360B" w:rsidP="0084282E">
      <w:pPr>
        <w:autoSpaceDE w:val="0"/>
        <w:autoSpaceDN w:val="0"/>
        <w:adjustRightInd w:val="0"/>
        <w:ind w:firstLine="709"/>
        <w:jc w:val="both"/>
        <w:rPr>
          <w:color w:val="000000"/>
        </w:rPr>
      </w:pPr>
      <w:r w:rsidRPr="0063169D">
        <w:rPr>
          <w:color w:val="000000"/>
        </w:rPr>
        <w:t>Реферат должен быть выполнен на одной стороне стандартных листов бумаги формата</w:t>
      </w:r>
      <w:proofErr w:type="gramStart"/>
      <w:r w:rsidRPr="0063169D">
        <w:rPr>
          <w:color w:val="000000"/>
        </w:rPr>
        <w:t xml:space="preserve"> А</w:t>
      </w:r>
      <w:proofErr w:type="gramEnd"/>
      <w:r w:rsidRPr="0063169D">
        <w:rPr>
          <w:color w:val="000000"/>
        </w:rPr>
        <w:t xml:space="preserve"> 4 (210х297 мм), шрифт </w:t>
      </w:r>
      <w:proofErr w:type="spellStart"/>
      <w:r w:rsidRPr="0063169D">
        <w:rPr>
          <w:color w:val="000000"/>
        </w:rPr>
        <w:t>Times</w:t>
      </w:r>
      <w:proofErr w:type="spellEnd"/>
      <w:r w:rsidRPr="0063169D">
        <w:rPr>
          <w:color w:val="000000"/>
        </w:rPr>
        <w:t xml:space="preserve"> </w:t>
      </w:r>
      <w:proofErr w:type="spellStart"/>
      <w:r w:rsidRPr="0063169D">
        <w:rPr>
          <w:color w:val="000000"/>
        </w:rPr>
        <w:t>New</w:t>
      </w:r>
      <w:proofErr w:type="spellEnd"/>
      <w:r w:rsidRPr="0063169D">
        <w:rPr>
          <w:color w:val="000000"/>
        </w:rPr>
        <w:t xml:space="preserve"> </w:t>
      </w:r>
      <w:proofErr w:type="spellStart"/>
      <w:r w:rsidRPr="0063169D">
        <w:rPr>
          <w:color w:val="000000"/>
        </w:rPr>
        <w:t>Roman</w:t>
      </w:r>
      <w:proofErr w:type="spellEnd"/>
      <w:r w:rsidRPr="0063169D">
        <w:rPr>
          <w:color w:val="000000"/>
        </w:rPr>
        <w:t xml:space="preserve">, размер шрифта 14, через полуторный междустрочный интервал. Абзацный отступ - 1,25 (5 знаков). </w:t>
      </w:r>
      <w:proofErr w:type="gramStart"/>
      <w:r w:rsidRPr="0063169D">
        <w:rPr>
          <w:color w:val="000000"/>
        </w:rPr>
        <w:t xml:space="preserve">Напечатанный текст должен иметь поля: верхнее - </w:t>
      </w:r>
      <w:smartTag w:uri="urn:schemas-microsoft-com:office:smarttags" w:element="metricconverter">
        <w:smartTagPr>
          <w:attr w:name="ProductID" w:val="20 мм"/>
        </w:smartTagPr>
        <w:r w:rsidRPr="0063169D">
          <w:rPr>
            <w:color w:val="000000"/>
          </w:rPr>
          <w:t>20 мм</w:t>
        </w:r>
      </w:smartTag>
      <w:r w:rsidRPr="0063169D">
        <w:rPr>
          <w:color w:val="000000"/>
        </w:rPr>
        <w:t xml:space="preserve">, правое - </w:t>
      </w:r>
      <w:smartTag w:uri="urn:schemas-microsoft-com:office:smarttags" w:element="metricconverter">
        <w:smartTagPr>
          <w:attr w:name="ProductID" w:val="10 мм"/>
        </w:smartTagPr>
        <w:r w:rsidRPr="0063169D">
          <w:rPr>
            <w:color w:val="000000"/>
          </w:rPr>
          <w:t>10 мм</w:t>
        </w:r>
      </w:smartTag>
      <w:r w:rsidRPr="0063169D">
        <w:rPr>
          <w:color w:val="000000"/>
        </w:rPr>
        <w:t xml:space="preserve">, левое - </w:t>
      </w:r>
      <w:smartTag w:uri="urn:schemas-microsoft-com:office:smarttags" w:element="metricconverter">
        <w:smartTagPr>
          <w:attr w:name="ProductID" w:val="30 мм"/>
        </w:smartTagPr>
        <w:r w:rsidRPr="0063169D">
          <w:rPr>
            <w:color w:val="000000"/>
          </w:rPr>
          <w:t>30 мм</w:t>
        </w:r>
      </w:smartTag>
      <w:r w:rsidRPr="0063169D">
        <w:rPr>
          <w:color w:val="000000"/>
        </w:rPr>
        <w:t xml:space="preserve">, нижнее - </w:t>
      </w:r>
      <w:smartTag w:uri="urn:schemas-microsoft-com:office:smarttags" w:element="metricconverter">
        <w:smartTagPr>
          <w:attr w:name="ProductID" w:val="20 мм"/>
        </w:smartTagPr>
        <w:r w:rsidRPr="0063169D">
          <w:rPr>
            <w:color w:val="000000"/>
          </w:rPr>
          <w:t>20 мм</w:t>
        </w:r>
      </w:smartTag>
      <w:r w:rsidRPr="0063169D">
        <w:rPr>
          <w:color w:val="000000"/>
        </w:rPr>
        <w:t>.</w:t>
      </w:r>
      <w:proofErr w:type="gramEnd"/>
      <w:r w:rsidRPr="0063169D">
        <w:rPr>
          <w:color w:val="000000"/>
        </w:rPr>
        <w:t xml:space="preserve"> Общий объем работы должен составлять 15-18 страниц.</w:t>
      </w:r>
    </w:p>
    <w:p w:rsidR="00B0360B" w:rsidRPr="0063169D" w:rsidRDefault="00B0360B" w:rsidP="0084282E">
      <w:pPr>
        <w:autoSpaceDE w:val="0"/>
        <w:autoSpaceDN w:val="0"/>
        <w:adjustRightInd w:val="0"/>
        <w:ind w:firstLine="709"/>
        <w:jc w:val="both"/>
        <w:rPr>
          <w:color w:val="000000"/>
        </w:rPr>
      </w:pPr>
      <w:r w:rsidRPr="0063169D">
        <w:rPr>
          <w:color w:val="000000"/>
        </w:rPr>
        <w:t>Перед основным текстом необходимо написать план. В тексте каждый новый вопрос плана должен иметь заголовок и начинаться с красной строки.</w:t>
      </w:r>
    </w:p>
    <w:p w:rsidR="00B0360B" w:rsidRPr="0063169D" w:rsidRDefault="00B0360B" w:rsidP="0084282E">
      <w:pPr>
        <w:autoSpaceDE w:val="0"/>
        <w:autoSpaceDN w:val="0"/>
        <w:adjustRightInd w:val="0"/>
        <w:ind w:firstLine="709"/>
        <w:jc w:val="both"/>
        <w:rPr>
          <w:color w:val="000000"/>
        </w:rPr>
      </w:pPr>
      <w:r w:rsidRPr="0063169D">
        <w:rPr>
          <w:color w:val="000000"/>
        </w:rPr>
        <w:t xml:space="preserve">Введение - начало основного текста работы. Оно не должно превышать двух страниц. Это представление работы, в нем обосновывается актуальность темы, ее научная разработанность, определяются цели и задачи выполняемого исследования, дается общая характеристика структуры реферата. </w:t>
      </w:r>
    </w:p>
    <w:p w:rsidR="00B0360B" w:rsidRPr="0063169D" w:rsidRDefault="00B0360B" w:rsidP="0084282E">
      <w:pPr>
        <w:autoSpaceDE w:val="0"/>
        <w:autoSpaceDN w:val="0"/>
        <w:adjustRightInd w:val="0"/>
        <w:ind w:firstLine="709"/>
        <w:jc w:val="both"/>
        <w:rPr>
          <w:color w:val="000000"/>
        </w:rPr>
      </w:pPr>
      <w:r w:rsidRPr="0063169D">
        <w:rPr>
          <w:color w:val="000000"/>
        </w:rPr>
        <w:t>Основная часть работы должна полностью раскрывать тему, не выходя за пределы заявленного предмета исследования. Если в тексте работы приводятся цитаты, выписки из первого источника, то в нижней части листа после текста следует сделать сноску, в которой указывают автора, название работы или документа, место, год издания, том, страницу.</w:t>
      </w:r>
    </w:p>
    <w:p w:rsidR="00B0360B" w:rsidRPr="0063169D" w:rsidRDefault="00B0360B" w:rsidP="0084282E">
      <w:pPr>
        <w:autoSpaceDE w:val="0"/>
        <w:autoSpaceDN w:val="0"/>
        <w:adjustRightInd w:val="0"/>
        <w:ind w:firstLine="709"/>
        <w:jc w:val="both"/>
        <w:rPr>
          <w:color w:val="000000"/>
        </w:rPr>
      </w:pPr>
      <w:r w:rsidRPr="0063169D">
        <w:rPr>
          <w:color w:val="000000"/>
        </w:rPr>
        <w:t>Заключение подводит итог работы, в нем кратко излагаются основные выводы. Объем заключения не должен превышать двух страниц.</w:t>
      </w:r>
    </w:p>
    <w:p w:rsidR="00E55927" w:rsidRDefault="00B0360B" w:rsidP="0084282E">
      <w:pPr>
        <w:autoSpaceDE w:val="0"/>
        <w:autoSpaceDN w:val="0"/>
        <w:adjustRightInd w:val="0"/>
        <w:ind w:firstLine="709"/>
        <w:jc w:val="both"/>
        <w:rPr>
          <w:color w:val="000000"/>
        </w:rPr>
      </w:pPr>
      <w:r w:rsidRPr="0063169D">
        <w:rPr>
          <w:color w:val="000000"/>
        </w:rPr>
        <w:t>В конце работы после заключения оформляется пронумерованный список использованн</w:t>
      </w:r>
      <w:r w:rsidR="00E55927">
        <w:rPr>
          <w:color w:val="000000"/>
        </w:rPr>
        <w:t>ых источников</w:t>
      </w:r>
      <w:r w:rsidRPr="0063169D">
        <w:rPr>
          <w:color w:val="000000"/>
        </w:rPr>
        <w:t xml:space="preserve"> в соответствии с</w:t>
      </w:r>
      <w:r w:rsidR="00E55927">
        <w:rPr>
          <w:color w:val="000000"/>
        </w:rPr>
        <w:t>о стандартом.</w:t>
      </w:r>
    </w:p>
    <w:p w:rsidR="00B26B10" w:rsidRPr="0063169D" w:rsidRDefault="00B26B10" w:rsidP="0084282E">
      <w:pPr>
        <w:autoSpaceDE w:val="0"/>
        <w:autoSpaceDN w:val="0"/>
        <w:adjustRightInd w:val="0"/>
        <w:ind w:firstLine="708"/>
        <w:jc w:val="both"/>
        <w:rPr>
          <w:color w:val="000000"/>
        </w:rPr>
      </w:pPr>
      <w:r w:rsidRPr="0063169D">
        <w:rPr>
          <w:color w:val="000000"/>
        </w:rPr>
        <w:t>Реферат может сопровождаться приложениями, в которых представлены материалы вспомогательного характера, иллюстрирующие содержание работы в виде схем, таблиц, диаграмм и т. п. Приложения нумеруются, в тексте реферата на них делаются ссылки. Приложения не входят в общий объем реферативного исследования.</w:t>
      </w:r>
    </w:p>
    <w:p w:rsidR="00B26B10" w:rsidRPr="0063169D" w:rsidRDefault="00B26B10" w:rsidP="0084282E">
      <w:pPr>
        <w:autoSpaceDE w:val="0"/>
        <w:autoSpaceDN w:val="0"/>
        <w:adjustRightInd w:val="0"/>
        <w:ind w:firstLine="708"/>
        <w:jc w:val="both"/>
        <w:rPr>
          <w:color w:val="000000"/>
        </w:rPr>
      </w:pPr>
      <w:r w:rsidRPr="0063169D">
        <w:rPr>
          <w:color w:val="000000"/>
        </w:rPr>
        <w:t>Как показала практика рецензирования рефератов, основными их недостатками, препятствующими выставлению высокой оценки, являются следующие:</w:t>
      </w:r>
    </w:p>
    <w:p w:rsidR="00B26B10" w:rsidRPr="0063169D" w:rsidRDefault="00B26B10" w:rsidP="0084282E">
      <w:pPr>
        <w:autoSpaceDE w:val="0"/>
        <w:autoSpaceDN w:val="0"/>
        <w:adjustRightInd w:val="0"/>
        <w:ind w:firstLine="708"/>
        <w:jc w:val="both"/>
        <w:rPr>
          <w:color w:val="000000"/>
        </w:rPr>
      </w:pPr>
      <w:r w:rsidRPr="0063169D">
        <w:rPr>
          <w:color w:val="000000"/>
        </w:rPr>
        <w:t>– содержание работы не соответствует списку использованной литературы;</w:t>
      </w:r>
    </w:p>
    <w:p w:rsidR="00B26B10" w:rsidRPr="0063169D" w:rsidRDefault="00B26B10" w:rsidP="0084282E">
      <w:pPr>
        <w:autoSpaceDE w:val="0"/>
        <w:autoSpaceDN w:val="0"/>
        <w:adjustRightInd w:val="0"/>
        <w:ind w:firstLine="708"/>
        <w:jc w:val="both"/>
        <w:rPr>
          <w:color w:val="000000"/>
        </w:rPr>
      </w:pPr>
      <w:r w:rsidRPr="0063169D">
        <w:rPr>
          <w:color w:val="000000"/>
        </w:rPr>
        <w:t>– текст работы изложен путем дословного переписывания учебного пособия с нарушением авторских прав;</w:t>
      </w:r>
    </w:p>
    <w:p w:rsidR="00B26B10" w:rsidRPr="0063169D" w:rsidRDefault="00B26B10" w:rsidP="0084282E">
      <w:pPr>
        <w:autoSpaceDE w:val="0"/>
        <w:autoSpaceDN w:val="0"/>
        <w:adjustRightInd w:val="0"/>
        <w:ind w:firstLine="708"/>
        <w:jc w:val="both"/>
        <w:rPr>
          <w:color w:val="000000"/>
        </w:rPr>
      </w:pPr>
      <w:r w:rsidRPr="0063169D">
        <w:rPr>
          <w:color w:val="000000"/>
        </w:rPr>
        <w:t>– нарушаются правила оформления работы.</w:t>
      </w:r>
    </w:p>
    <w:p w:rsidR="00221784" w:rsidRDefault="00221784" w:rsidP="0084282E">
      <w:pPr>
        <w:ind w:firstLine="709"/>
        <w:jc w:val="both"/>
        <w:rPr>
          <w:b/>
          <w:color w:val="000000"/>
          <w:spacing w:val="7"/>
        </w:rPr>
      </w:pPr>
    </w:p>
    <w:p w:rsidR="00B26B10" w:rsidRDefault="00B26B10" w:rsidP="0084282E">
      <w:pPr>
        <w:ind w:firstLine="709"/>
        <w:jc w:val="both"/>
        <w:rPr>
          <w:b/>
          <w:color w:val="000000"/>
          <w:spacing w:val="7"/>
        </w:rPr>
      </w:pPr>
      <w:r w:rsidRPr="0063169D">
        <w:rPr>
          <w:b/>
          <w:color w:val="000000"/>
          <w:spacing w:val="7"/>
        </w:rPr>
        <w:t xml:space="preserve">7 Методические указания по выполнению практико-ориентированных заданий </w:t>
      </w:r>
    </w:p>
    <w:p w:rsidR="00BD693F" w:rsidRDefault="00BD693F" w:rsidP="0084282E">
      <w:pPr>
        <w:autoSpaceDE w:val="0"/>
        <w:autoSpaceDN w:val="0"/>
        <w:adjustRightInd w:val="0"/>
        <w:ind w:firstLine="708"/>
        <w:jc w:val="both"/>
        <w:rPr>
          <w:color w:val="000000"/>
        </w:rPr>
      </w:pPr>
    </w:p>
    <w:p w:rsidR="00B26B10" w:rsidRPr="0063169D" w:rsidRDefault="00B26B10" w:rsidP="0084282E">
      <w:pPr>
        <w:autoSpaceDE w:val="0"/>
        <w:autoSpaceDN w:val="0"/>
        <w:adjustRightInd w:val="0"/>
        <w:ind w:firstLine="708"/>
        <w:jc w:val="both"/>
        <w:rPr>
          <w:color w:val="000000"/>
        </w:rPr>
      </w:pPr>
      <w:r w:rsidRPr="0063169D">
        <w:rPr>
          <w:color w:val="000000"/>
        </w:rPr>
        <w:t>Выполнение практико-ориентированных заданий является необходимым условием успешного изучения дисциплины. Студент обязан выполнить практико-ориентированные задания при подготовке к семинарам. Кроме того, каждый студент получает индивидуальный комплект заданий для самостоятельного решения.</w:t>
      </w:r>
    </w:p>
    <w:p w:rsidR="00B26B10" w:rsidRPr="0063169D" w:rsidRDefault="00B26B10" w:rsidP="0084282E">
      <w:pPr>
        <w:autoSpaceDE w:val="0"/>
        <w:autoSpaceDN w:val="0"/>
        <w:adjustRightInd w:val="0"/>
        <w:ind w:firstLine="708"/>
        <w:jc w:val="both"/>
        <w:rPr>
          <w:color w:val="000000"/>
        </w:rPr>
      </w:pPr>
      <w:r w:rsidRPr="0063169D">
        <w:rPr>
          <w:color w:val="000000"/>
        </w:rPr>
        <w:t xml:space="preserve">Выполнение заданий позволяет не только увидеть право в действии, но и получить навыки </w:t>
      </w:r>
      <w:proofErr w:type="spellStart"/>
      <w:r w:rsidRPr="0063169D">
        <w:rPr>
          <w:color w:val="000000"/>
        </w:rPr>
        <w:t>правоприменения</w:t>
      </w:r>
      <w:proofErr w:type="spellEnd"/>
      <w:r w:rsidRPr="0063169D">
        <w:rPr>
          <w:color w:val="000000"/>
        </w:rPr>
        <w:t xml:space="preserve"> правовых норм, составления различных документов на их основе.</w:t>
      </w:r>
    </w:p>
    <w:p w:rsidR="00B26B10" w:rsidRPr="0063169D" w:rsidRDefault="00B26B10" w:rsidP="0084282E">
      <w:pPr>
        <w:autoSpaceDE w:val="0"/>
        <w:autoSpaceDN w:val="0"/>
        <w:adjustRightInd w:val="0"/>
        <w:ind w:firstLine="708"/>
        <w:jc w:val="both"/>
        <w:rPr>
          <w:color w:val="000000"/>
        </w:rPr>
      </w:pPr>
      <w:r w:rsidRPr="0063169D">
        <w:rPr>
          <w:color w:val="000000"/>
        </w:rPr>
        <w:lastRenderedPageBreak/>
        <w:t>Успешное выполнение заданий возможно, если студент руководствуется рядом рекомендаций:</w:t>
      </w:r>
    </w:p>
    <w:p w:rsidR="00B26B10" w:rsidRPr="0063169D" w:rsidRDefault="00B26B10" w:rsidP="0084282E">
      <w:pPr>
        <w:autoSpaceDE w:val="0"/>
        <w:autoSpaceDN w:val="0"/>
        <w:adjustRightInd w:val="0"/>
        <w:ind w:firstLine="708"/>
        <w:jc w:val="both"/>
        <w:rPr>
          <w:color w:val="000000"/>
        </w:rPr>
      </w:pPr>
      <w:r w:rsidRPr="0063169D">
        <w:rPr>
          <w:color w:val="000000"/>
        </w:rPr>
        <w:t>1. Перед решением необходимо пройти теоретическую подготовку по соответствующему разделу.</w:t>
      </w:r>
    </w:p>
    <w:p w:rsidR="00B26B10" w:rsidRPr="0063169D" w:rsidRDefault="00B26B10" w:rsidP="0084282E">
      <w:pPr>
        <w:autoSpaceDE w:val="0"/>
        <w:autoSpaceDN w:val="0"/>
        <w:adjustRightInd w:val="0"/>
        <w:ind w:firstLine="708"/>
        <w:jc w:val="both"/>
        <w:rPr>
          <w:color w:val="000000"/>
        </w:rPr>
      </w:pPr>
      <w:r w:rsidRPr="0063169D">
        <w:rPr>
          <w:color w:val="000000"/>
        </w:rPr>
        <w:t>2. Внимательно прочитать задачу, выделить из нее действующих лиц, отношения между ними.</w:t>
      </w:r>
    </w:p>
    <w:p w:rsidR="00B26B10" w:rsidRPr="0063169D" w:rsidRDefault="00B26B10" w:rsidP="0084282E">
      <w:pPr>
        <w:autoSpaceDE w:val="0"/>
        <w:autoSpaceDN w:val="0"/>
        <w:adjustRightInd w:val="0"/>
        <w:ind w:firstLine="708"/>
        <w:jc w:val="both"/>
        <w:rPr>
          <w:color w:val="000000"/>
        </w:rPr>
      </w:pPr>
      <w:r w:rsidRPr="0063169D">
        <w:rPr>
          <w:color w:val="000000"/>
        </w:rPr>
        <w:t>3. Внимательно прочитать вопросы или задания к задаче. В вопросах отражены ключевые проблемы, на которые необходимо обратить внимание при решении.</w:t>
      </w:r>
    </w:p>
    <w:p w:rsidR="00B26B10" w:rsidRPr="0063169D" w:rsidRDefault="00B26B10" w:rsidP="0084282E">
      <w:pPr>
        <w:autoSpaceDE w:val="0"/>
        <w:autoSpaceDN w:val="0"/>
        <w:adjustRightInd w:val="0"/>
        <w:ind w:firstLine="708"/>
        <w:jc w:val="both"/>
        <w:rPr>
          <w:color w:val="000000"/>
        </w:rPr>
      </w:pPr>
      <w:r w:rsidRPr="0063169D">
        <w:rPr>
          <w:color w:val="000000"/>
        </w:rPr>
        <w:t>4. Квалифицировать ситуацию, о которой идет речь в фабуле. Определить круг источников правового регулирования.</w:t>
      </w:r>
    </w:p>
    <w:p w:rsidR="00B26B10" w:rsidRPr="0063169D" w:rsidRDefault="00B26B10" w:rsidP="0084282E">
      <w:pPr>
        <w:autoSpaceDE w:val="0"/>
        <w:autoSpaceDN w:val="0"/>
        <w:adjustRightInd w:val="0"/>
        <w:ind w:firstLine="708"/>
        <w:jc w:val="both"/>
        <w:rPr>
          <w:color w:val="000000"/>
        </w:rPr>
      </w:pPr>
      <w:r w:rsidRPr="0063169D">
        <w:rPr>
          <w:color w:val="000000"/>
        </w:rPr>
        <w:t>5. Найти соответствующие нормативные источники, проанализировать их, найти в них нормы, применимые к данной проблеме.</w:t>
      </w:r>
    </w:p>
    <w:p w:rsidR="00B26B10" w:rsidRPr="0063169D" w:rsidRDefault="00B26B10" w:rsidP="0084282E">
      <w:pPr>
        <w:autoSpaceDE w:val="0"/>
        <w:autoSpaceDN w:val="0"/>
        <w:adjustRightInd w:val="0"/>
        <w:ind w:firstLine="708"/>
        <w:jc w:val="both"/>
        <w:rPr>
          <w:color w:val="000000"/>
        </w:rPr>
      </w:pPr>
      <w:r w:rsidRPr="0063169D">
        <w:rPr>
          <w:color w:val="000000"/>
        </w:rPr>
        <w:t>7. Определиться с содержанием нормы, протолковать ее применительно к ситуации фабулы задачи. Продумать аргументы, подтверждающие избранную позицию.</w:t>
      </w:r>
    </w:p>
    <w:p w:rsidR="00B26B10" w:rsidRPr="0063169D" w:rsidRDefault="00B26B10" w:rsidP="0084282E">
      <w:pPr>
        <w:autoSpaceDE w:val="0"/>
        <w:autoSpaceDN w:val="0"/>
        <w:adjustRightInd w:val="0"/>
        <w:ind w:firstLine="708"/>
        <w:jc w:val="both"/>
        <w:rPr>
          <w:color w:val="000000"/>
        </w:rPr>
      </w:pPr>
      <w:r w:rsidRPr="0063169D">
        <w:rPr>
          <w:color w:val="000000"/>
        </w:rPr>
        <w:t xml:space="preserve">8. Оформить выполнение практико-ориентированных заданий. Если задача решается к семинару, то достаточно </w:t>
      </w:r>
      <w:proofErr w:type="spellStart"/>
      <w:r w:rsidRPr="0063169D">
        <w:rPr>
          <w:color w:val="000000"/>
        </w:rPr>
        <w:t>тезисно</w:t>
      </w:r>
      <w:proofErr w:type="spellEnd"/>
      <w:r w:rsidRPr="0063169D">
        <w:rPr>
          <w:color w:val="000000"/>
        </w:rPr>
        <w:t xml:space="preserve"> записать выделенные проблемы, основные аргументы, возможные варианты решения, если на вопросы задачи нельзя дать однозначные ответы. Также следует сделать цитаты из соответствующих источников.</w:t>
      </w:r>
    </w:p>
    <w:p w:rsidR="00B26B10" w:rsidRPr="0063169D" w:rsidRDefault="00B26B10" w:rsidP="0084282E">
      <w:pPr>
        <w:pStyle w:val="ae"/>
        <w:spacing w:after="0"/>
        <w:ind w:firstLine="720"/>
        <w:jc w:val="both"/>
        <w:rPr>
          <w:spacing w:val="4"/>
        </w:rPr>
      </w:pPr>
      <w:r w:rsidRPr="0063169D">
        <w:rPr>
          <w:spacing w:val="4"/>
        </w:rPr>
        <w:t xml:space="preserve">Решение должно исходить из условия задачи, содержать ссылку на действующую норму, иметь четкое теоретическое обоснование. Такое письменное решение задач  поможет студенту научиться </w:t>
      </w:r>
      <w:proofErr w:type="gramStart"/>
      <w:r w:rsidRPr="0063169D">
        <w:rPr>
          <w:spacing w:val="4"/>
        </w:rPr>
        <w:t>грамотно</w:t>
      </w:r>
      <w:proofErr w:type="gramEnd"/>
      <w:r w:rsidRPr="0063169D">
        <w:rPr>
          <w:spacing w:val="4"/>
        </w:rPr>
        <w:t xml:space="preserve"> формулировать мысли, делать правильные выводы.</w:t>
      </w:r>
    </w:p>
    <w:p w:rsidR="00995492" w:rsidRDefault="00995492" w:rsidP="0084282E">
      <w:pPr>
        <w:ind w:firstLine="709"/>
        <w:jc w:val="both"/>
        <w:rPr>
          <w:b/>
          <w:color w:val="000000"/>
          <w:spacing w:val="7"/>
        </w:rPr>
      </w:pPr>
    </w:p>
    <w:p w:rsidR="00271930" w:rsidRPr="0063169D" w:rsidRDefault="00B26B10" w:rsidP="0084282E">
      <w:pPr>
        <w:ind w:firstLine="709"/>
        <w:jc w:val="both"/>
        <w:rPr>
          <w:b/>
        </w:rPr>
      </w:pPr>
      <w:r w:rsidRPr="0063169D">
        <w:rPr>
          <w:b/>
          <w:color w:val="000000"/>
          <w:spacing w:val="7"/>
        </w:rPr>
        <w:t>8</w:t>
      </w:r>
      <w:r w:rsidR="00271930" w:rsidRPr="0063169D">
        <w:rPr>
          <w:b/>
          <w:color w:val="000000"/>
          <w:spacing w:val="7"/>
        </w:rPr>
        <w:t xml:space="preserve"> Методические указания по проведению занятий в интерактивной форме</w:t>
      </w:r>
    </w:p>
    <w:p w:rsidR="00271930" w:rsidRPr="0063169D" w:rsidRDefault="00271930" w:rsidP="0084282E">
      <w:pPr>
        <w:ind w:firstLine="709"/>
        <w:jc w:val="both"/>
        <w:rPr>
          <w:b/>
        </w:rPr>
      </w:pPr>
    </w:p>
    <w:p w:rsidR="00A116CD" w:rsidRPr="0063169D" w:rsidRDefault="00271930" w:rsidP="0084282E">
      <w:pPr>
        <w:ind w:firstLine="709"/>
        <w:jc w:val="both"/>
      </w:pPr>
      <w:r w:rsidRPr="0063169D">
        <w:t xml:space="preserve">Внедрение интерактивных форм обучения </w:t>
      </w:r>
      <w:r w:rsidR="00A116CD" w:rsidRPr="0063169D">
        <w:t>-</w:t>
      </w:r>
      <w:r w:rsidRPr="0063169D">
        <w:t xml:space="preserve"> одно из важнейших направлений совершенствования подготовки студентов в современном вузе. </w:t>
      </w:r>
      <w:r w:rsidR="00AD7C1F">
        <w:t>И</w:t>
      </w:r>
      <w:r w:rsidRPr="0063169D">
        <w:t>спользование активных подходов является наиболее эффективным путем, способствующим обучению студентов.</w:t>
      </w:r>
      <w:r w:rsidR="00AD7C1F">
        <w:t xml:space="preserve"> С</w:t>
      </w:r>
      <w:r w:rsidRPr="0063169D">
        <w:t xml:space="preserve">туденты легче вникают, понимают и запоминают материал, который они изучали посредством активного вовлечения в учебный процесс. Исходя из этого, основные методические инновации связаны сегодня с применением именно интерактивных методов обучения. </w:t>
      </w:r>
    </w:p>
    <w:p w:rsidR="00A116CD" w:rsidRPr="0063169D" w:rsidRDefault="00271930" w:rsidP="0084282E">
      <w:pPr>
        <w:ind w:firstLine="709"/>
        <w:jc w:val="both"/>
      </w:pPr>
      <w:r w:rsidRPr="0063169D">
        <w:t xml:space="preserve">В процессе обучения необходимо обращать внимание в первую очередь на те методы, при которых слушатели идентифицируют себя с учебным материалом, включаются в изучаемую ситуацию, побуждаются к активным действиям, переживают состояние успеха и соответственно мотивируют свое поведение. Всем этим требованиям в наибольшей степени отвечают интерактивные методы обучения. Учебный процесс, опирающийся на использование интерактивных методов обучения, организуется с учетом включенности в процесс познания всех студентов группы без исключения. </w:t>
      </w:r>
    </w:p>
    <w:p w:rsidR="00A116CD" w:rsidRPr="0063169D" w:rsidRDefault="00271930" w:rsidP="0084282E">
      <w:pPr>
        <w:ind w:firstLine="709"/>
        <w:jc w:val="both"/>
      </w:pPr>
      <w:r w:rsidRPr="0063169D">
        <w:t xml:space="preserve">Совместная деятельность означает, что каждый вносит свой особый индивидуальный вклад, в ходе работы идет обмен знаниями, идеями, способами деятельности. Организуются индивидуальная, парная и групповая работа, используется проектная работа, ролевые игры, осуществляется работа с документами и различными источниками информации. Интерактивные методы основаны на принципах взаимодействия, активности обучаемых, опоре на групповой опыт, обязательной обратной связи. Создается среда образовательного общения, которая характеризуется открытостью, взаимодействием участников, равенством их аргументов, накоплением совместного знания, возможностью взаимной оценки и контроля. Ведущий преподаватель вместе с новыми знаниями ведет участников обучения к самостоятельному поиску. </w:t>
      </w:r>
    </w:p>
    <w:p w:rsidR="00271930" w:rsidRPr="0063169D" w:rsidRDefault="00271930" w:rsidP="0084282E">
      <w:pPr>
        <w:ind w:firstLine="709"/>
        <w:jc w:val="both"/>
      </w:pPr>
      <w:r w:rsidRPr="0063169D">
        <w:t xml:space="preserve">Активность преподавателя уступает место активности студентов, его задачей становится создание условий для их инициативы. Преподаватель отказывается от роли своеобразного фильтра, пропускающего через себя учебную информацию, и выполняет </w:t>
      </w:r>
      <w:r w:rsidRPr="0063169D">
        <w:lastRenderedPageBreak/>
        <w:t>функцию помощника в работе, одного из источников информации. Поэтому интерактивное обучение призвано изначально использоваться в интенсивном обучении достаточно взрослых обучающихся.</w:t>
      </w:r>
    </w:p>
    <w:p w:rsidR="00A116CD" w:rsidRPr="0063169D" w:rsidRDefault="00271930" w:rsidP="0084282E">
      <w:pPr>
        <w:ind w:firstLine="709"/>
        <w:jc w:val="both"/>
      </w:pPr>
      <w:r w:rsidRPr="0063169D">
        <w:t xml:space="preserve">Другими словами, интерактивное обучение </w:t>
      </w:r>
      <w:r w:rsidR="00A116CD" w:rsidRPr="0063169D">
        <w:t>-</w:t>
      </w:r>
      <w:r w:rsidRPr="0063169D">
        <w:t xml:space="preserve"> это, прежде всего, диалоговое обучение, в ходе которого осуществляется взаимодействие между студентом и преподавателем, между самими студентами. </w:t>
      </w:r>
    </w:p>
    <w:p w:rsidR="00A116CD" w:rsidRPr="0063169D" w:rsidRDefault="00271930" w:rsidP="0084282E">
      <w:pPr>
        <w:ind w:firstLine="709"/>
        <w:jc w:val="both"/>
      </w:pPr>
      <w:r w:rsidRPr="0063169D">
        <w:t xml:space="preserve">Задачами интерактивных форм обучения являются: </w:t>
      </w:r>
    </w:p>
    <w:p w:rsidR="00A116CD" w:rsidRPr="0063169D" w:rsidRDefault="00A116CD" w:rsidP="0084282E">
      <w:pPr>
        <w:ind w:firstLine="709"/>
        <w:jc w:val="both"/>
      </w:pPr>
      <w:r w:rsidRPr="0063169D">
        <w:t>-</w:t>
      </w:r>
      <w:r w:rsidR="00271930" w:rsidRPr="0063169D">
        <w:t xml:space="preserve"> пробуждение у обучающихся интереса;</w:t>
      </w:r>
    </w:p>
    <w:p w:rsidR="00A116CD" w:rsidRPr="0063169D" w:rsidRDefault="00A116CD" w:rsidP="0084282E">
      <w:pPr>
        <w:ind w:firstLine="709"/>
        <w:jc w:val="both"/>
      </w:pPr>
      <w:r w:rsidRPr="0063169D">
        <w:t>-</w:t>
      </w:r>
      <w:r w:rsidR="00271930" w:rsidRPr="0063169D">
        <w:t xml:space="preserve"> эффективное усвоение учебного материала; </w:t>
      </w:r>
    </w:p>
    <w:p w:rsidR="00A116CD" w:rsidRPr="0063169D" w:rsidRDefault="00A116CD" w:rsidP="0084282E">
      <w:pPr>
        <w:ind w:firstLine="709"/>
        <w:jc w:val="both"/>
      </w:pPr>
      <w:r w:rsidRPr="0063169D">
        <w:t>-</w:t>
      </w:r>
      <w:r w:rsidR="00271930" w:rsidRPr="0063169D">
        <w:t xml:space="preserve"> самостоятельный поиск учащимися путей и вариантов решения поставленной учебной задачи (выбор одного из предложенных вариантов или нахождение собственного варианта и обоснование решения); </w:t>
      </w:r>
    </w:p>
    <w:p w:rsidR="00A116CD" w:rsidRPr="0063169D" w:rsidRDefault="00A116CD" w:rsidP="0084282E">
      <w:pPr>
        <w:ind w:firstLine="709"/>
        <w:jc w:val="both"/>
      </w:pPr>
      <w:r w:rsidRPr="0063169D">
        <w:t>-</w:t>
      </w:r>
      <w:r w:rsidR="00271930" w:rsidRPr="0063169D">
        <w:t xml:space="preserve"> установление воздействия между студентами, обучение работать в команде, проявлять терпимость к любой точке зрения, уважать право каждого на свободу слова, уважать его достоинства; </w:t>
      </w:r>
    </w:p>
    <w:p w:rsidR="00A116CD" w:rsidRPr="0063169D" w:rsidRDefault="00A116CD" w:rsidP="0084282E">
      <w:pPr>
        <w:ind w:firstLine="709"/>
        <w:jc w:val="both"/>
      </w:pPr>
      <w:r w:rsidRPr="0063169D">
        <w:t>-</w:t>
      </w:r>
      <w:r w:rsidR="00271930" w:rsidRPr="0063169D">
        <w:t xml:space="preserve"> формирование у </w:t>
      </w:r>
      <w:r w:rsidRPr="0063169D">
        <w:t>обучающихся мнения и отношения;</w:t>
      </w:r>
    </w:p>
    <w:p w:rsidR="00A116CD" w:rsidRPr="0063169D" w:rsidRDefault="00A116CD" w:rsidP="0084282E">
      <w:pPr>
        <w:ind w:firstLine="709"/>
        <w:jc w:val="both"/>
      </w:pPr>
      <w:r w:rsidRPr="0063169D">
        <w:t>-</w:t>
      </w:r>
      <w:r w:rsidR="00271930" w:rsidRPr="0063169D">
        <w:t xml:space="preserve"> формирование жизнен</w:t>
      </w:r>
      <w:r w:rsidRPr="0063169D">
        <w:t>ных и профессиональных навыков;</w:t>
      </w:r>
    </w:p>
    <w:p w:rsidR="00A116CD" w:rsidRPr="0063169D" w:rsidRDefault="00A116CD" w:rsidP="0084282E">
      <w:pPr>
        <w:ind w:firstLine="709"/>
        <w:jc w:val="both"/>
      </w:pPr>
      <w:r w:rsidRPr="0063169D">
        <w:t>-</w:t>
      </w:r>
      <w:r w:rsidR="00271930" w:rsidRPr="0063169D">
        <w:t xml:space="preserve"> выход на уровень осознанной компетентности студента. </w:t>
      </w:r>
    </w:p>
    <w:p w:rsidR="00A116CD" w:rsidRPr="0063169D" w:rsidRDefault="00271930" w:rsidP="0084282E">
      <w:pPr>
        <w:ind w:firstLine="709"/>
        <w:jc w:val="both"/>
      </w:pPr>
      <w:r w:rsidRPr="0063169D">
        <w:t xml:space="preserve">При использовании интерактивных форм роль преподавателя резко меняется, перестаёт быть центральной, он лишь регулирует процесс и занимается его общей организацией, готовит заранее необходимые задания и формулирует вопросы или темы для обсуждения в группах, даёт консультации, контролирует время и порядок выполнения намеченного плана. </w:t>
      </w:r>
    </w:p>
    <w:p w:rsidR="00A116CD" w:rsidRPr="0063169D" w:rsidRDefault="00995492" w:rsidP="0084282E">
      <w:pPr>
        <w:ind w:firstLine="709"/>
        <w:jc w:val="both"/>
      </w:pPr>
      <w:proofErr w:type="gramStart"/>
      <w:r>
        <w:t>М</w:t>
      </w:r>
      <w:r w:rsidR="00271930" w:rsidRPr="0063169D">
        <w:t xml:space="preserve">огут быть использованы </w:t>
      </w:r>
      <w:r>
        <w:t xml:space="preserve">такие интерактивные формы, как </w:t>
      </w:r>
      <w:r w:rsidR="00A116CD" w:rsidRPr="0063169D">
        <w:t>к</w:t>
      </w:r>
      <w:r w:rsidR="00271930" w:rsidRPr="0063169D">
        <w:t>руглый стол</w:t>
      </w:r>
      <w:r>
        <w:t>,</w:t>
      </w:r>
      <w:r w:rsidR="00271930" w:rsidRPr="0063169D">
        <w:t xml:space="preserve"> дискуссия, дебаты)</w:t>
      </w:r>
      <w:r>
        <w:t>, деловые игры, мастер-класс и др.</w:t>
      </w:r>
      <w:proofErr w:type="gramEnd"/>
    </w:p>
    <w:p w:rsidR="00A116CD" w:rsidRPr="0063169D" w:rsidRDefault="00A116CD" w:rsidP="0084282E">
      <w:pPr>
        <w:ind w:firstLine="709"/>
        <w:jc w:val="both"/>
      </w:pPr>
      <w:r w:rsidRPr="0063169D">
        <w:t xml:space="preserve">Интерактивное обучение позволяет решать одновременно несколько задач, главной из которых является развитие коммуникативных умений и навыков. Данное обучение помогает установлению эмоциональных контактов между учащимися, обеспечивает воспитательную задачу, поскольку приучает работать в команде, прислушиваться к мнению своих товарищей, обеспечивает высокую мотивацию, прочность знаний, творчество и фантазию, коммуникабельность, активную жизненную позицию, ценность индивидуальности, свободу самовыражения, акцент на деятельность, взаимоуважение и демократичность. </w:t>
      </w:r>
    </w:p>
    <w:p w:rsidR="00A116CD" w:rsidRPr="0063169D" w:rsidRDefault="00A116CD" w:rsidP="0084282E">
      <w:pPr>
        <w:ind w:firstLine="709"/>
        <w:jc w:val="both"/>
      </w:pPr>
      <w:r w:rsidRPr="0063169D">
        <w:t xml:space="preserve">Эффективность интерактивного обучения: </w:t>
      </w:r>
    </w:p>
    <w:p w:rsidR="00A116CD" w:rsidRPr="0063169D" w:rsidRDefault="00A116CD" w:rsidP="0084282E">
      <w:pPr>
        <w:ind w:firstLine="709"/>
        <w:jc w:val="both"/>
      </w:pPr>
      <w:r w:rsidRPr="0063169D">
        <w:t xml:space="preserve">1. интенсификация процесса понимания, усвоения и творческого применения знаний при решении практических задач за счет более активного включения обучающихся в процесс не только получения, но и непосредственного (здесь и теперь) использования знаний; </w:t>
      </w:r>
    </w:p>
    <w:p w:rsidR="00A116CD" w:rsidRPr="0063169D" w:rsidRDefault="00A116CD" w:rsidP="0084282E">
      <w:pPr>
        <w:ind w:firstLine="709"/>
        <w:jc w:val="both"/>
      </w:pPr>
      <w:r w:rsidRPr="0063169D">
        <w:t xml:space="preserve">2. повышает мотивацию и вовлеченность участников в решение обсуждаемых проблем, что дает эмоциональный толчок к последующей поисковой активности участников, побуждает их к конкретным действиям; </w:t>
      </w:r>
    </w:p>
    <w:p w:rsidR="00641D84" w:rsidRPr="0063169D" w:rsidRDefault="00A116CD" w:rsidP="0084282E">
      <w:pPr>
        <w:ind w:firstLine="709"/>
        <w:jc w:val="both"/>
      </w:pPr>
      <w:r w:rsidRPr="0063169D">
        <w:t xml:space="preserve">3. обеспечивает не только прирост знаний, умений, навыков, способов деятельности и коммуникации, но и раскрытие новых возможностей обучающихся, является необходимым условием для становления и совершенствования компетентностей через включение участников образовательного процесса в осмысленное переживание индивидуальной и коллективной деятельности для накопления опыта, осознания и принятия ценностей; </w:t>
      </w:r>
    </w:p>
    <w:p w:rsidR="00A116CD" w:rsidRPr="0063169D" w:rsidRDefault="00A116CD" w:rsidP="0084282E">
      <w:pPr>
        <w:ind w:firstLine="709"/>
        <w:jc w:val="both"/>
      </w:pPr>
      <w:r w:rsidRPr="0063169D">
        <w:t>4. изменяет не только опыт и установки участников, но и окружающую действительность, так как интерактивные методы обучения являются имитацией интерактивных видов деятельности.</w:t>
      </w:r>
    </w:p>
    <w:p w:rsidR="00D6409C" w:rsidRDefault="00D6409C" w:rsidP="0084282E">
      <w:pPr>
        <w:ind w:firstLine="709"/>
        <w:jc w:val="both"/>
        <w:rPr>
          <w:b/>
          <w:color w:val="000000"/>
          <w:spacing w:val="7"/>
        </w:rPr>
      </w:pPr>
    </w:p>
    <w:p w:rsidR="00D6409C" w:rsidRDefault="00D6409C" w:rsidP="0084282E">
      <w:pPr>
        <w:ind w:firstLine="709"/>
        <w:jc w:val="both"/>
        <w:rPr>
          <w:b/>
          <w:color w:val="000000"/>
          <w:spacing w:val="7"/>
        </w:rPr>
      </w:pPr>
    </w:p>
    <w:p w:rsidR="000A3EAF" w:rsidRDefault="000A3EAF" w:rsidP="0084282E">
      <w:pPr>
        <w:ind w:firstLine="709"/>
        <w:jc w:val="both"/>
        <w:rPr>
          <w:b/>
          <w:color w:val="000000"/>
          <w:spacing w:val="7"/>
        </w:rPr>
      </w:pPr>
    </w:p>
    <w:p w:rsidR="000A3EAF" w:rsidRDefault="000A3EAF" w:rsidP="0084282E">
      <w:pPr>
        <w:ind w:firstLine="709"/>
        <w:jc w:val="both"/>
        <w:rPr>
          <w:b/>
          <w:color w:val="000000"/>
          <w:spacing w:val="7"/>
        </w:rPr>
      </w:pPr>
    </w:p>
    <w:p w:rsidR="000A3EAF" w:rsidRDefault="000A3EAF" w:rsidP="0084282E">
      <w:pPr>
        <w:ind w:firstLine="709"/>
        <w:jc w:val="both"/>
        <w:rPr>
          <w:b/>
          <w:color w:val="000000"/>
          <w:spacing w:val="7"/>
        </w:rPr>
      </w:pPr>
    </w:p>
    <w:p w:rsidR="00641D84" w:rsidRPr="0063169D" w:rsidRDefault="0012252D" w:rsidP="0084282E">
      <w:pPr>
        <w:ind w:firstLine="709"/>
        <w:jc w:val="both"/>
        <w:rPr>
          <w:b/>
        </w:rPr>
      </w:pPr>
      <w:r>
        <w:rPr>
          <w:b/>
          <w:color w:val="000000"/>
          <w:spacing w:val="7"/>
        </w:rPr>
        <w:lastRenderedPageBreak/>
        <w:t>9</w:t>
      </w:r>
      <w:r w:rsidR="00641D84" w:rsidRPr="0063169D">
        <w:rPr>
          <w:b/>
          <w:color w:val="000000"/>
          <w:spacing w:val="7"/>
        </w:rPr>
        <w:t xml:space="preserve"> Методические указания по промежуточной аттестации по дисциплине</w:t>
      </w:r>
    </w:p>
    <w:p w:rsidR="00641D84" w:rsidRPr="0063169D" w:rsidRDefault="00641D84" w:rsidP="0084282E">
      <w:pPr>
        <w:ind w:firstLine="709"/>
        <w:jc w:val="both"/>
      </w:pPr>
    </w:p>
    <w:p w:rsidR="003E7493" w:rsidRPr="003E7493" w:rsidRDefault="003E7493" w:rsidP="003E7493">
      <w:pPr>
        <w:ind w:firstLine="709"/>
        <w:jc w:val="both"/>
      </w:pPr>
      <w:r w:rsidRPr="003E7493">
        <w:t xml:space="preserve">Промежуточная аттестация является основной формой контроля учебной работы </w:t>
      </w:r>
      <w:proofErr w:type="gramStart"/>
      <w:r w:rsidRPr="003E7493">
        <w:t>обучающихся</w:t>
      </w:r>
      <w:proofErr w:type="gramEnd"/>
      <w:r w:rsidRPr="003E7493">
        <w:t xml:space="preserve">. Промежуточная аттестация оценивает результат учебной деятельности </w:t>
      </w:r>
      <w:proofErr w:type="gramStart"/>
      <w:r w:rsidRPr="003E7493">
        <w:t>обучающихся</w:t>
      </w:r>
      <w:proofErr w:type="gramEnd"/>
      <w:r w:rsidRPr="003E7493">
        <w:t xml:space="preserve"> – за семестр. </w:t>
      </w:r>
    </w:p>
    <w:p w:rsidR="003E7493" w:rsidRPr="003E7493" w:rsidRDefault="003E7493" w:rsidP="003E7493">
      <w:pPr>
        <w:ind w:firstLine="709"/>
        <w:jc w:val="both"/>
      </w:pPr>
      <w:r w:rsidRPr="003E7493">
        <w:t>Основн</w:t>
      </w:r>
      <w:r w:rsidR="00033E5C">
        <w:t>ой</w:t>
      </w:r>
      <w:r w:rsidRPr="003E7493">
        <w:t xml:space="preserve"> форм</w:t>
      </w:r>
      <w:r w:rsidR="00033E5C">
        <w:t>ой</w:t>
      </w:r>
      <w:r w:rsidRPr="003E7493">
        <w:t xml:space="preserve"> промежуточной аттестации по дисциплине «Конституционное право» явля</w:t>
      </w:r>
      <w:r w:rsidR="00033E5C">
        <w:t xml:space="preserve">ется </w:t>
      </w:r>
      <w:r w:rsidR="0012252D">
        <w:t>зачет</w:t>
      </w:r>
      <w:r w:rsidRPr="003E7493">
        <w:t>.</w:t>
      </w:r>
    </w:p>
    <w:p w:rsidR="0012252D" w:rsidRPr="00910081" w:rsidRDefault="0012252D" w:rsidP="0012252D">
      <w:pPr>
        <w:pStyle w:val="a9"/>
        <w:shd w:val="clear" w:color="auto" w:fill="FFFFFF"/>
        <w:spacing w:before="0" w:beforeAutospacing="0" w:after="0" w:afterAutospacing="0"/>
        <w:ind w:firstLine="709"/>
        <w:jc w:val="both"/>
      </w:pPr>
      <w:r w:rsidRPr="00910081">
        <w:rPr>
          <w:b/>
        </w:rPr>
        <w:t>Зачет</w:t>
      </w:r>
      <w:r w:rsidRPr="00910081">
        <w:t xml:space="preserve"> является формой итогового контроля знаний и умений, полученных на лекциях, семинарских занятиях и в процессе самостоятельной работы. </w:t>
      </w:r>
    </w:p>
    <w:p w:rsidR="0012252D" w:rsidRPr="00910081" w:rsidRDefault="0012252D" w:rsidP="0012252D">
      <w:pPr>
        <w:pStyle w:val="a9"/>
        <w:shd w:val="clear" w:color="auto" w:fill="FFFFFF"/>
        <w:spacing w:before="0" w:beforeAutospacing="0" w:after="0" w:afterAutospacing="0"/>
        <w:ind w:firstLine="709"/>
        <w:jc w:val="both"/>
      </w:pPr>
      <w:r w:rsidRPr="00910081">
        <w:t xml:space="preserve">Подготовка студента к зачету включает в себя три этапа: </w:t>
      </w:r>
    </w:p>
    <w:p w:rsidR="0012252D" w:rsidRPr="00910081" w:rsidRDefault="0012252D" w:rsidP="0012252D">
      <w:pPr>
        <w:pStyle w:val="a9"/>
        <w:shd w:val="clear" w:color="auto" w:fill="FFFFFF"/>
        <w:spacing w:before="0" w:beforeAutospacing="0" w:after="0" w:afterAutospacing="0"/>
        <w:ind w:firstLine="709"/>
        <w:jc w:val="both"/>
      </w:pPr>
      <w:r w:rsidRPr="00910081">
        <w:t xml:space="preserve">- аудиторная и внеаудиторная самостоятельная работа в течение семестра; </w:t>
      </w:r>
    </w:p>
    <w:p w:rsidR="0012252D" w:rsidRPr="00910081" w:rsidRDefault="0012252D" w:rsidP="0012252D">
      <w:pPr>
        <w:pStyle w:val="a9"/>
        <w:shd w:val="clear" w:color="auto" w:fill="FFFFFF"/>
        <w:spacing w:before="0" w:beforeAutospacing="0" w:after="0" w:afterAutospacing="0"/>
        <w:ind w:firstLine="709"/>
        <w:jc w:val="both"/>
      </w:pPr>
      <w:r w:rsidRPr="00910081">
        <w:t xml:space="preserve">- непосредственная подготовка в дни, предшествующие зачету по темам курса; </w:t>
      </w:r>
    </w:p>
    <w:p w:rsidR="0012252D" w:rsidRPr="00910081" w:rsidRDefault="0012252D" w:rsidP="0012252D">
      <w:pPr>
        <w:pStyle w:val="a9"/>
        <w:shd w:val="clear" w:color="auto" w:fill="FFFFFF"/>
        <w:spacing w:before="0" w:beforeAutospacing="0" w:after="0" w:afterAutospacing="0"/>
        <w:ind w:firstLine="709"/>
        <w:jc w:val="both"/>
      </w:pPr>
      <w:r w:rsidRPr="00910081">
        <w:t xml:space="preserve">- подготовка к ответу на вопросы, содержащиеся в билетах. </w:t>
      </w:r>
    </w:p>
    <w:p w:rsidR="0012252D" w:rsidRPr="00910081" w:rsidRDefault="0012252D" w:rsidP="0012252D">
      <w:pPr>
        <w:pStyle w:val="a9"/>
        <w:shd w:val="clear" w:color="auto" w:fill="FFFFFF"/>
        <w:spacing w:before="0" w:beforeAutospacing="0" w:after="0" w:afterAutospacing="0"/>
        <w:ind w:firstLine="709"/>
        <w:jc w:val="both"/>
      </w:pPr>
      <w:r w:rsidRPr="00910081">
        <w:t xml:space="preserve">Основным источником подготовки является конспект лекций, где учебный материал дается в систематизированном виде, основные положения его детализируются, подкрепляются современными фактами и информацией, которые в силу новизны не вошли в опубликованные печатные источники. </w:t>
      </w:r>
    </w:p>
    <w:p w:rsidR="0012252D" w:rsidRPr="00910081" w:rsidRDefault="0012252D" w:rsidP="0012252D">
      <w:pPr>
        <w:pStyle w:val="a9"/>
        <w:shd w:val="clear" w:color="auto" w:fill="FFFFFF"/>
        <w:spacing w:before="0" w:beforeAutospacing="0" w:after="0" w:afterAutospacing="0"/>
        <w:ind w:firstLine="709"/>
        <w:jc w:val="both"/>
      </w:pPr>
      <w:r w:rsidRPr="00910081">
        <w:t xml:space="preserve">В ходе подготовки студентам необходимо обращать внимание не только на уровень запоминания, но и на степень понимания излагаемых проблем. </w:t>
      </w:r>
    </w:p>
    <w:p w:rsidR="0012252D" w:rsidRPr="00910081" w:rsidRDefault="0012252D" w:rsidP="0012252D">
      <w:pPr>
        <w:pStyle w:val="a9"/>
        <w:shd w:val="clear" w:color="auto" w:fill="FFFFFF"/>
        <w:spacing w:before="0" w:beforeAutospacing="0" w:after="0" w:afterAutospacing="0"/>
        <w:ind w:firstLine="709"/>
        <w:jc w:val="both"/>
      </w:pPr>
      <w:r w:rsidRPr="00910081">
        <w:t>Во время проведения зачета в аудитории должны находиться: рабочая программа дисциплины (модуля), аттестационная ведомость, утвержденные заведующим кафедрой билеты.</w:t>
      </w:r>
    </w:p>
    <w:p w:rsidR="0012252D" w:rsidRPr="00910081" w:rsidRDefault="0012252D" w:rsidP="0012252D">
      <w:pPr>
        <w:pStyle w:val="a9"/>
        <w:shd w:val="clear" w:color="auto" w:fill="FFFFFF"/>
        <w:spacing w:before="0" w:beforeAutospacing="0" w:after="0" w:afterAutospacing="0"/>
        <w:ind w:firstLine="709"/>
        <w:jc w:val="both"/>
      </w:pPr>
      <w:r w:rsidRPr="00910081">
        <w:t>При явке на зачет студенты обязаны иметь при себе зачетную книжку, а в необходимых случаях, определяемых кафедрами, и выполненные работы.</w:t>
      </w:r>
    </w:p>
    <w:p w:rsidR="0012252D" w:rsidRPr="00910081" w:rsidRDefault="0012252D" w:rsidP="0012252D">
      <w:pPr>
        <w:pStyle w:val="a9"/>
        <w:shd w:val="clear" w:color="auto" w:fill="FFFFFF"/>
        <w:spacing w:before="0" w:beforeAutospacing="0" w:after="0" w:afterAutospacing="0"/>
        <w:ind w:firstLine="709"/>
        <w:jc w:val="both"/>
      </w:pPr>
      <w:r w:rsidRPr="00910081">
        <w:t>Зачет</w:t>
      </w:r>
      <w:r w:rsidRPr="00910081">
        <w:rPr>
          <w:bCs/>
        </w:rPr>
        <w:t xml:space="preserve"> проводятся по билетам</w:t>
      </w:r>
      <w:r w:rsidRPr="00910081">
        <w:t>, подписанным составителем билетов и утвержденным заведующим кафедрой, или тестовым заданиям, утвержденным в установленном порядке.</w:t>
      </w:r>
    </w:p>
    <w:p w:rsidR="0012252D" w:rsidRPr="00910081" w:rsidRDefault="0012252D" w:rsidP="0012252D">
      <w:pPr>
        <w:pStyle w:val="a9"/>
        <w:shd w:val="clear" w:color="auto" w:fill="FFFFFF"/>
        <w:spacing w:before="0" w:beforeAutospacing="0" w:after="0" w:afterAutospacing="0"/>
        <w:ind w:firstLine="709"/>
        <w:jc w:val="both"/>
      </w:pPr>
      <w:r w:rsidRPr="00910081">
        <w:t>Педагогическому работнику предоставляется право задавать студентам дополнительные вопросы сверх билета, а также, помимо теоретических вопросов, давать для решения задачи и примеры, связанные с курсом. Для проведения зачета могут использоваться технические средства.</w:t>
      </w:r>
    </w:p>
    <w:p w:rsidR="0012252D" w:rsidRPr="00910081" w:rsidRDefault="0012252D" w:rsidP="0012252D">
      <w:pPr>
        <w:pStyle w:val="a9"/>
        <w:shd w:val="clear" w:color="auto" w:fill="FFFFFF"/>
        <w:spacing w:before="0" w:beforeAutospacing="0" w:after="0" w:afterAutospacing="0"/>
        <w:ind w:firstLine="709"/>
        <w:jc w:val="both"/>
      </w:pPr>
      <w:r w:rsidRPr="00910081">
        <w:t>Во время зачета студенты обязаны соблюдать установленные университетом правила поведения и выполнения заданий. При нарушении правил студент удаляется с зачета и считается не сдавшим зачет.</w:t>
      </w:r>
    </w:p>
    <w:p w:rsidR="0012252D" w:rsidRPr="00910081" w:rsidRDefault="0012252D" w:rsidP="0012252D">
      <w:pPr>
        <w:pStyle w:val="a9"/>
        <w:shd w:val="clear" w:color="auto" w:fill="FFFFFF"/>
        <w:spacing w:before="0" w:beforeAutospacing="0" w:after="0" w:afterAutospacing="0"/>
        <w:ind w:firstLine="709"/>
        <w:jc w:val="both"/>
      </w:pPr>
      <w:proofErr w:type="gramStart"/>
      <w:r w:rsidRPr="00910081">
        <w:t>Сроки и порядок ликвидации академических задолженностей установлены </w:t>
      </w:r>
      <w:hyperlink r:id="rId9" w:history="1">
        <w:r w:rsidRPr="00910081">
          <w:rPr>
            <w:rStyle w:val="af0"/>
            <w:color w:val="auto"/>
            <w:u w:val="none"/>
          </w:rPr>
          <w:t>Положением об отчислении обучающихся из ОГУ</w:t>
        </w:r>
      </w:hyperlink>
      <w:r w:rsidRPr="00910081">
        <w:t>.</w:t>
      </w:r>
      <w:proofErr w:type="gramEnd"/>
    </w:p>
    <w:p w:rsidR="0012252D" w:rsidRPr="00910081" w:rsidRDefault="0012252D" w:rsidP="0012252D">
      <w:pPr>
        <w:pStyle w:val="a9"/>
        <w:shd w:val="clear" w:color="auto" w:fill="FFFFFF"/>
        <w:spacing w:before="0" w:beforeAutospacing="0" w:after="0" w:afterAutospacing="0"/>
        <w:ind w:firstLine="709"/>
        <w:jc w:val="both"/>
      </w:pPr>
    </w:p>
    <w:p w:rsidR="0012252D" w:rsidRPr="00910081" w:rsidRDefault="0012252D" w:rsidP="0012252D">
      <w:pPr>
        <w:ind w:firstLine="567"/>
        <w:jc w:val="both"/>
        <w:rPr>
          <w:rFonts w:ascii="Europe" w:hAnsi="Europe"/>
          <w:color w:val="000000"/>
        </w:rPr>
      </w:pPr>
    </w:p>
    <w:p w:rsidR="008B375D" w:rsidRDefault="008B375D" w:rsidP="00174CE4">
      <w:pPr>
        <w:pStyle w:val="a9"/>
        <w:shd w:val="clear" w:color="auto" w:fill="FFFFFF"/>
        <w:spacing w:before="0" w:beforeAutospacing="0" w:after="0" w:afterAutospacing="0"/>
        <w:ind w:firstLine="709"/>
        <w:jc w:val="both"/>
      </w:pPr>
    </w:p>
    <w:sectPr w:rsidR="008B375D" w:rsidSect="00221784">
      <w:footerReference w:type="default" r:id="rId10"/>
      <w:pgSz w:w="11906" w:h="16838"/>
      <w:pgMar w:top="1134" w:right="567" w:bottom="1134" w:left="1701" w:header="708" w:footer="571"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66BE" w:rsidRDefault="00C666BE" w:rsidP="00E01DB3">
      <w:r>
        <w:separator/>
      </w:r>
    </w:p>
  </w:endnote>
  <w:endnote w:type="continuationSeparator" w:id="0">
    <w:p w:rsidR="00C666BE" w:rsidRDefault="00C666BE" w:rsidP="00E01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TimesNewRomanPSMT">
    <w:altName w:val="Times New Roman"/>
    <w:charset w:val="CC"/>
    <w:family w:val="auto"/>
    <w:pitch w:val="variable"/>
  </w:font>
  <w:font w:name="Europe">
    <w:altName w:val="Times New Roman"/>
    <w:charset w:val="CC"/>
    <w:family w:val="auto"/>
    <w:pitch w:val="variable"/>
    <w:sig w:usb0="80000283" w:usb1="00000008"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86129263"/>
      <w:docPartObj>
        <w:docPartGallery w:val="Page Numbers (Bottom of Page)"/>
        <w:docPartUnique/>
      </w:docPartObj>
    </w:sdtPr>
    <w:sdtEndPr/>
    <w:sdtContent>
      <w:p w:rsidR="00AB519D" w:rsidRDefault="00221784" w:rsidP="00221784">
        <w:pPr>
          <w:pStyle w:val="a7"/>
          <w:jc w:val="center"/>
        </w:pPr>
        <w:r>
          <w:fldChar w:fldCharType="begin"/>
        </w:r>
        <w:r>
          <w:instrText>PAGE   \* MERGEFORMAT</w:instrText>
        </w:r>
        <w:r>
          <w:fldChar w:fldCharType="separate"/>
        </w:r>
        <w:r w:rsidR="0012252D">
          <w:rPr>
            <w:noProof/>
          </w:rPr>
          <w:t>3</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66BE" w:rsidRDefault="00C666BE" w:rsidP="00E01DB3">
      <w:r>
        <w:separator/>
      </w:r>
    </w:p>
  </w:footnote>
  <w:footnote w:type="continuationSeparator" w:id="0">
    <w:p w:rsidR="00C666BE" w:rsidRDefault="00C666BE" w:rsidP="00E01DB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6F6390"/>
    <w:multiLevelType w:val="singleLevel"/>
    <w:tmpl w:val="8F2E5298"/>
    <w:lvl w:ilvl="0">
      <w:numFmt w:val="bullet"/>
      <w:lvlText w:val="-"/>
      <w:lvlJc w:val="left"/>
      <w:pPr>
        <w:tabs>
          <w:tab w:val="num" w:pos="1211"/>
        </w:tabs>
        <w:ind w:left="1211" w:hanging="360"/>
      </w:pPr>
    </w:lvl>
  </w:abstractNum>
  <w:abstractNum w:abstractNumId="1">
    <w:nsid w:val="30D6469B"/>
    <w:multiLevelType w:val="multilevel"/>
    <w:tmpl w:val="D416E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E504A17"/>
    <w:multiLevelType w:val="hybridMultilevel"/>
    <w:tmpl w:val="84B0CD96"/>
    <w:lvl w:ilvl="0" w:tplc="408A51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30C9"/>
    <w:rsid w:val="0001471D"/>
    <w:rsid w:val="00033E5C"/>
    <w:rsid w:val="00061F57"/>
    <w:rsid w:val="000A3EAF"/>
    <w:rsid w:val="000D40E4"/>
    <w:rsid w:val="00101964"/>
    <w:rsid w:val="0011465B"/>
    <w:rsid w:val="0012252D"/>
    <w:rsid w:val="00133FC3"/>
    <w:rsid w:val="00174CE4"/>
    <w:rsid w:val="00181537"/>
    <w:rsid w:val="001C471D"/>
    <w:rsid w:val="001E3C09"/>
    <w:rsid w:val="00221784"/>
    <w:rsid w:val="00253B8C"/>
    <w:rsid w:val="00271930"/>
    <w:rsid w:val="00293744"/>
    <w:rsid w:val="00296425"/>
    <w:rsid w:val="002B78FD"/>
    <w:rsid w:val="002D3773"/>
    <w:rsid w:val="002F58F5"/>
    <w:rsid w:val="00310E2E"/>
    <w:rsid w:val="00341690"/>
    <w:rsid w:val="00346785"/>
    <w:rsid w:val="0035490F"/>
    <w:rsid w:val="00373E25"/>
    <w:rsid w:val="003A17C2"/>
    <w:rsid w:val="003E394C"/>
    <w:rsid w:val="003E7493"/>
    <w:rsid w:val="0040005F"/>
    <w:rsid w:val="004269E2"/>
    <w:rsid w:val="00437213"/>
    <w:rsid w:val="00456FAD"/>
    <w:rsid w:val="00466BFC"/>
    <w:rsid w:val="00471598"/>
    <w:rsid w:val="00491396"/>
    <w:rsid w:val="004A0E6B"/>
    <w:rsid w:val="004C1BCD"/>
    <w:rsid w:val="004D482A"/>
    <w:rsid w:val="00543BA5"/>
    <w:rsid w:val="00550577"/>
    <w:rsid w:val="00550EAB"/>
    <w:rsid w:val="00561E24"/>
    <w:rsid w:val="005670E5"/>
    <w:rsid w:val="00582395"/>
    <w:rsid w:val="00585C3D"/>
    <w:rsid w:val="0058799F"/>
    <w:rsid w:val="00593913"/>
    <w:rsid w:val="005B0BE3"/>
    <w:rsid w:val="005B28C0"/>
    <w:rsid w:val="005D315D"/>
    <w:rsid w:val="005E3681"/>
    <w:rsid w:val="005F22EC"/>
    <w:rsid w:val="005F3CC6"/>
    <w:rsid w:val="00626885"/>
    <w:rsid w:val="0063169D"/>
    <w:rsid w:val="00641D84"/>
    <w:rsid w:val="006544D2"/>
    <w:rsid w:val="006711DD"/>
    <w:rsid w:val="00691AB7"/>
    <w:rsid w:val="006949D0"/>
    <w:rsid w:val="006B1049"/>
    <w:rsid w:val="00721AFE"/>
    <w:rsid w:val="0079380C"/>
    <w:rsid w:val="007A162C"/>
    <w:rsid w:val="007A649B"/>
    <w:rsid w:val="007F0A60"/>
    <w:rsid w:val="007F1E6A"/>
    <w:rsid w:val="008123AD"/>
    <w:rsid w:val="0084282E"/>
    <w:rsid w:val="00845944"/>
    <w:rsid w:val="008500D1"/>
    <w:rsid w:val="00866DDD"/>
    <w:rsid w:val="00873EBD"/>
    <w:rsid w:val="00887B94"/>
    <w:rsid w:val="008B0E61"/>
    <w:rsid w:val="008B375D"/>
    <w:rsid w:val="008D121F"/>
    <w:rsid w:val="008D1B73"/>
    <w:rsid w:val="008D4B0E"/>
    <w:rsid w:val="008E7017"/>
    <w:rsid w:val="00910081"/>
    <w:rsid w:val="00916CFB"/>
    <w:rsid w:val="00937103"/>
    <w:rsid w:val="00943F2B"/>
    <w:rsid w:val="00970980"/>
    <w:rsid w:val="00995492"/>
    <w:rsid w:val="009A7178"/>
    <w:rsid w:val="009F174B"/>
    <w:rsid w:val="009F753C"/>
    <w:rsid w:val="00A116CD"/>
    <w:rsid w:val="00A22803"/>
    <w:rsid w:val="00A230C9"/>
    <w:rsid w:val="00A830C0"/>
    <w:rsid w:val="00AA5B4C"/>
    <w:rsid w:val="00AB519D"/>
    <w:rsid w:val="00AD7C1F"/>
    <w:rsid w:val="00AF4274"/>
    <w:rsid w:val="00B0360B"/>
    <w:rsid w:val="00B15976"/>
    <w:rsid w:val="00B26B10"/>
    <w:rsid w:val="00B41E12"/>
    <w:rsid w:val="00B7230C"/>
    <w:rsid w:val="00BC7BAC"/>
    <w:rsid w:val="00BD693F"/>
    <w:rsid w:val="00BE3AD6"/>
    <w:rsid w:val="00BF5AA1"/>
    <w:rsid w:val="00C25187"/>
    <w:rsid w:val="00C52B98"/>
    <w:rsid w:val="00C666BE"/>
    <w:rsid w:val="00C72973"/>
    <w:rsid w:val="00CC13BF"/>
    <w:rsid w:val="00CD0125"/>
    <w:rsid w:val="00CD66C5"/>
    <w:rsid w:val="00CE03C4"/>
    <w:rsid w:val="00CF285D"/>
    <w:rsid w:val="00CF42AF"/>
    <w:rsid w:val="00CF72E3"/>
    <w:rsid w:val="00D533CD"/>
    <w:rsid w:val="00D6409C"/>
    <w:rsid w:val="00D8316A"/>
    <w:rsid w:val="00D90FC4"/>
    <w:rsid w:val="00D950CD"/>
    <w:rsid w:val="00DE7842"/>
    <w:rsid w:val="00DF3556"/>
    <w:rsid w:val="00E01DB3"/>
    <w:rsid w:val="00E42412"/>
    <w:rsid w:val="00E55927"/>
    <w:rsid w:val="00E97EEF"/>
    <w:rsid w:val="00F30F3D"/>
    <w:rsid w:val="00F56112"/>
    <w:rsid w:val="00F7109C"/>
    <w:rsid w:val="00FB2CFF"/>
    <w:rsid w:val="00FB58D9"/>
    <w:rsid w:val="00FC3C7D"/>
    <w:rsid w:val="00FC54B7"/>
    <w:rsid w:val="00FD0226"/>
    <w:rsid w:val="00FD6D19"/>
    <w:rsid w:val="00FF44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
    <w:semiHidden/>
    <w:unhideWhenUsed/>
    <w:qFormat/>
    <w:rsid w:val="000A3EAF"/>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Normal (Web)"/>
    <w:basedOn w:val="a"/>
    <w:link w:val="aa"/>
    <w:uiPriority w:val="99"/>
    <w:unhideWhenUsed/>
    <w:rsid w:val="00916CFB"/>
    <w:pPr>
      <w:spacing w:before="100" w:beforeAutospacing="1" w:after="100" w:afterAutospacing="1"/>
    </w:pPr>
  </w:style>
  <w:style w:type="paragraph" w:styleId="ab">
    <w:name w:val="List Paragraph"/>
    <w:basedOn w:val="a"/>
    <w:uiPriority w:val="34"/>
    <w:qFormat/>
    <w:rsid w:val="00B0360B"/>
    <w:pPr>
      <w:ind w:left="720"/>
      <w:contextualSpacing/>
    </w:pPr>
  </w:style>
  <w:style w:type="paragraph" w:styleId="ac">
    <w:name w:val="Body Text Indent"/>
    <w:basedOn w:val="a"/>
    <w:link w:val="ad"/>
    <w:rsid w:val="00346785"/>
    <w:pPr>
      <w:overflowPunct w:val="0"/>
      <w:autoSpaceDE w:val="0"/>
      <w:autoSpaceDN w:val="0"/>
      <w:adjustRightInd w:val="0"/>
      <w:spacing w:after="120"/>
      <w:ind w:left="283"/>
      <w:textAlignment w:val="baseline"/>
    </w:pPr>
    <w:rPr>
      <w:sz w:val="20"/>
      <w:szCs w:val="20"/>
      <w:lang w:val="en-US"/>
    </w:rPr>
  </w:style>
  <w:style w:type="character" w:customStyle="1" w:styleId="ad">
    <w:name w:val="Основной текст с отступом Знак"/>
    <w:basedOn w:val="a0"/>
    <w:link w:val="ac"/>
    <w:rsid w:val="00346785"/>
    <w:rPr>
      <w:rFonts w:ascii="Times New Roman" w:eastAsia="Times New Roman" w:hAnsi="Times New Roman" w:cs="Times New Roman"/>
      <w:sz w:val="20"/>
      <w:szCs w:val="20"/>
      <w:lang w:val="en-US" w:eastAsia="ru-RU"/>
    </w:rPr>
  </w:style>
  <w:style w:type="paragraph" w:styleId="ae">
    <w:name w:val="Body Text"/>
    <w:basedOn w:val="a"/>
    <w:link w:val="af"/>
    <w:uiPriority w:val="99"/>
    <w:semiHidden/>
    <w:unhideWhenUsed/>
    <w:rsid w:val="00B26B10"/>
    <w:pPr>
      <w:spacing w:after="120"/>
    </w:pPr>
  </w:style>
  <w:style w:type="character" w:customStyle="1" w:styleId="af">
    <w:name w:val="Основной текст Знак"/>
    <w:basedOn w:val="a0"/>
    <w:link w:val="ae"/>
    <w:uiPriority w:val="99"/>
    <w:semiHidden/>
    <w:rsid w:val="00B26B10"/>
    <w:rPr>
      <w:rFonts w:ascii="Times New Roman" w:eastAsia="Times New Roman" w:hAnsi="Times New Roman" w:cs="Times New Roman"/>
      <w:sz w:val="24"/>
      <w:szCs w:val="24"/>
      <w:lang w:eastAsia="ru-RU"/>
    </w:rPr>
  </w:style>
  <w:style w:type="character" w:styleId="af0">
    <w:name w:val="Hyperlink"/>
    <w:basedOn w:val="a0"/>
    <w:uiPriority w:val="99"/>
    <w:semiHidden/>
    <w:unhideWhenUsed/>
    <w:rsid w:val="008B0E61"/>
    <w:rPr>
      <w:rFonts w:ascii="Times New Roman" w:hAnsi="Times New Roman" w:cs="Times New Roman" w:hint="default"/>
      <w:color w:val="0000FF" w:themeColor="hyperlink"/>
      <w:u w:val="single"/>
    </w:rPr>
  </w:style>
  <w:style w:type="character" w:styleId="af1">
    <w:name w:val="Strong"/>
    <w:basedOn w:val="a0"/>
    <w:uiPriority w:val="22"/>
    <w:qFormat/>
    <w:rsid w:val="008B0E61"/>
    <w:rPr>
      <w:rFonts w:ascii="Times New Roman" w:hAnsi="Times New Roman" w:cs="Times New Roman" w:hint="default"/>
      <w:b/>
      <w:bCs/>
    </w:rPr>
  </w:style>
  <w:style w:type="character" w:customStyle="1" w:styleId="aa">
    <w:name w:val="Обычный (веб) Знак"/>
    <w:link w:val="a9"/>
    <w:uiPriority w:val="99"/>
    <w:locked/>
    <w:rsid w:val="00910081"/>
    <w:rPr>
      <w:rFonts w:ascii="Times New Roman" w:eastAsia="Times New Roman" w:hAnsi="Times New Roman" w:cs="Times New Roman"/>
      <w:sz w:val="24"/>
      <w:szCs w:val="24"/>
      <w:lang w:eastAsia="ru-RU"/>
    </w:rPr>
  </w:style>
  <w:style w:type="paragraph" w:customStyle="1" w:styleId="msonormalbullet2gifbullet2gif">
    <w:name w:val="msonormalbullet2gifbullet2.gif"/>
    <w:basedOn w:val="a"/>
    <w:rsid w:val="00995492"/>
    <w:pPr>
      <w:spacing w:before="100" w:beforeAutospacing="1" w:after="100" w:afterAutospacing="1"/>
    </w:pPr>
  </w:style>
  <w:style w:type="character" w:customStyle="1" w:styleId="20">
    <w:name w:val="Заголовок 2 Знак"/>
    <w:basedOn w:val="a0"/>
    <w:link w:val="2"/>
    <w:uiPriority w:val="9"/>
    <w:semiHidden/>
    <w:rsid w:val="000A3EAF"/>
    <w:rPr>
      <w:rFonts w:asciiTheme="majorHAnsi" w:eastAsiaTheme="majorEastAsia" w:hAnsiTheme="majorHAnsi" w:cstheme="majorBidi"/>
      <w:b/>
      <w:bCs/>
      <w:color w:val="4F81BD" w:themeColor="accent1"/>
      <w:sz w:val="26"/>
      <w:szCs w:val="26"/>
      <w:lang w:eastAsia="ru-RU"/>
    </w:rPr>
  </w:style>
  <w:style w:type="character" w:customStyle="1" w:styleId="apple-converted-space">
    <w:name w:val="apple-converted-space"/>
    <w:rsid w:val="000A3EA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
    <w:semiHidden/>
    <w:unhideWhenUsed/>
    <w:qFormat/>
    <w:rsid w:val="000A3EAF"/>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Normal (Web)"/>
    <w:basedOn w:val="a"/>
    <w:link w:val="aa"/>
    <w:uiPriority w:val="99"/>
    <w:unhideWhenUsed/>
    <w:rsid w:val="00916CFB"/>
    <w:pPr>
      <w:spacing w:before="100" w:beforeAutospacing="1" w:after="100" w:afterAutospacing="1"/>
    </w:pPr>
  </w:style>
  <w:style w:type="paragraph" w:styleId="ab">
    <w:name w:val="List Paragraph"/>
    <w:basedOn w:val="a"/>
    <w:uiPriority w:val="34"/>
    <w:qFormat/>
    <w:rsid w:val="00B0360B"/>
    <w:pPr>
      <w:ind w:left="720"/>
      <w:contextualSpacing/>
    </w:pPr>
  </w:style>
  <w:style w:type="paragraph" w:styleId="ac">
    <w:name w:val="Body Text Indent"/>
    <w:basedOn w:val="a"/>
    <w:link w:val="ad"/>
    <w:rsid w:val="00346785"/>
    <w:pPr>
      <w:overflowPunct w:val="0"/>
      <w:autoSpaceDE w:val="0"/>
      <w:autoSpaceDN w:val="0"/>
      <w:adjustRightInd w:val="0"/>
      <w:spacing w:after="120"/>
      <w:ind w:left="283"/>
      <w:textAlignment w:val="baseline"/>
    </w:pPr>
    <w:rPr>
      <w:sz w:val="20"/>
      <w:szCs w:val="20"/>
      <w:lang w:val="en-US"/>
    </w:rPr>
  </w:style>
  <w:style w:type="character" w:customStyle="1" w:styleId="ad">
    <w:name w:val="Основной текст с отступом Знак"/>
    <w:basedOn w:val="a0"/>
    <w:link w:val="ac"/>
    <w:rsid w:val="00346785"/>
    <w:rPr>
      <w:rFonts w:ascii="Times New Roman" w:eastAsia="Times New Roman" w:hAnsi="Times New Roman" w:cs="Times New Roman"/>
      <w:sz w:val="20"/>
      <w:szCs w:val="20"/>
      <w:lang w:val="en-US" w:eastAsia="ru-RU"/>
    </w:rPr>
  </w:style>
  <w:style w:type="paragraph" w:styleId="ae">
    <w:name w:val="Body Text"/>
    <w:basedOn w:val="a"/>
    <w:link w:val="af"/>
    <w:uiPriority w:val="99"/>
    <w:semiHidden/>
    <w:unhideWhenUsed/>
    <w:rsid w:val="00B26B10"/>
    <w:pPr>
      <w:spacing w:after="120"/>
    </w:pPr>
  </w:style>
  <w:style w:type="character" w:customStyle="1" w:styleId="af">
    <w:name w:val="Основной текст Знак"/>
    <w:basedOn w:val="a0"/>
    <w:link w:val="ae"/>
    <w:uiPriority w:val="99"/>
    <w:semiHidden/>
    <w:rsid w:val="00B26B10"/>
    <w:rPr>
      <w:rFonts w:ascii="Times New Roman" w:eastAsia="Times New Roman" w:hAnsi="Times New Roman" w:cs="Times New Roman"/>
      <w:sz w:val="24"/>
      <w:szCs w:val="24"/>
      <w:lang w:eastAsia="ru-RU"/>
    </w:rPr>
  </w:style>
  <w:style w:type="character" w:styleId="af0">
    <w:name w:val="Hyperlink"/>
    <w:basedOn w:val="a0"/>
    <w:uiPriority w:val="99"/>
    <w:semiHidden/>
    <w:unhideWhenUsed/>
    <w:rsid w:val="008B0E61"/>
    <w:rPr>
      <w:rFonts w:ascii="Times New Roman" w:hAnsi="Times New Roman" w:cs="Times New Roman" w:hint="default"/>
      <w:color w:val="0000FF" w:themeColor="hyperlink"/>
      <w:u w:val="single"/>
    </w:rPr>
  </w:style>
  <w:style w:type="character" w:styleId="af1">
    <w:name w:val="Strong"/>
    <w:basedOn w:val="a0"/>
    <w:uiPriority w:val="22"/>
    <w:qFormat/>
    <w:rsid w:val="008B0E61"/>
    <w:rPr>
      <w:rFonts w:ascii="Times New Roman" w:hAnsi="Times New Roman" w:cs="Times New Roman" w:hint="default"/>
      <w:b/>
      <w:bCs/>
    </w:rPr>
  </w:style>
  <w:style w:type="character" w:customStyle="1" w:styleId="aa">
    <w:name w:val="Обычный (веб) Знак"/>
    <w:link w:val="a9"/>
    <w:uiPriority w:val="99"/>
    <w:locked/>
    <w:rsid w:val="00910081"/>
    <w:rPr>
      <w:rFonts w:ascii="Times New Roman" w:eastAsia="Times New Roman" w:hAnsi="Times New Roman" w:cs="Times New Roman"/>
      <w:sz w:val="24"/>
      <w:szCs w:val="24"/>
      <w:lang w:eastAsia="ru-RU"/>
    </w:rPr>
  </w:style>
  <w:style w:type="paragraph" w:customStyle="1" w:styleId="msonormalbullet2gifbullet2gif">
    <w:name w:val="msonormalbullet2gifbullet2.gif"/>
    <w:basedOn w:val="a"/>
    <w:rsid w:val="00995492"/>
    <w:pPr>
      <w:spacing w:before="100" w:beforeAutospacing="1" w:after="100" w:afterAutospacing="1"/>
    </w:pPr>
  </w:style>
  <w:style w:type="character" w:customStyle="1" w:styleId="20">
    <w:name w:val="Заголовок 2 Знак"/>
    <w:basedOn w:val="a0"/>
    <w:link w:val="2"/>
    <w:uiPriority w:val="9"/>
    <w:semiHidden/>
    <w:rsid w:val="000A3EAF"/>
    <w:rPr>
      <w:rFonts w:asciiTheme="majorHAnsi" w:eastAsiaTheme="majorEastAsia" w:hAnsiTheme="majorHAnsi" w:cstheme="majorBidi"/>
      <w:b/>
      <w:bCs/>
      <w:color w:val="4F81BD" w:themeColor="accent1"/>
      <w:sz w:val="26"/>
      <w:szCs w:val="26"/>
      <w:lang w:eastAsia="ru-RU"/>
    </w:rPr>
  </w:style>
  <w:style w:type="character" w:customStyle="1" w:styleId="apple-converted-space">
    <w:name w:val="apple-converted-space"/>
    <w:rsid w:val="000A3E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0482277">
      <w:bodyDiv w:val="1"/>
      <w:marLeft w:val="0"/>
      <w:marRight w:val="0"/>
      <w:marTop w:val="0"/>
      <w:marBottom w:val="0"/>
      <w:divBdr>
        <w:top w:val="none" w:sz="0" w:space="0" w:color="auto"/>
        <w:left w:val="none" w:sz="0" w:space="0" w:color="auto"/>
        <w:bottom w:val="none" w:sz="0" w:space="0" w:color="auto"/>
        <w:right w:val="none" w:sz="0" w:space="0" w:color="auto"/>
      </w:divBdr>
    </w:div>
    <w:div w:id="273825646">
      <w:bodyDiv w:val="1"/>
      <w:marLeft w:val="0"/>
      <w:marRight w:val="0"/>
      <w:marTop w:val="0"/>
      <w:marBottom w:val="0"/>
      <w:divBdr>
        <w:top w:val="none" w:sz="0" w:space="0" w:color="auto"/>
        <w:left w:val="none" w:sz="0" w:space="0" w:color="auto"/>
        <w:bottom w:val="none" w:sz="0" w:space="0" w:color="auto"/>
        <w:right w:val="none" w:sz="0" w:space="0" w:color="auto"/>
      </w:divBdr>
    </w:div>
    <w:div w:id="316154246">
      <w:bodyDiv w:val="1"/>
      <w:marLeft w:val="0"/>
      <w:marRight w:val="0"/>
      <w:marTop w:val="0"/>
      <w:marBottom w:val="0"/>
      <w:divBdr>
        <w:top w:val="none" w:sz="0" w:space="0" w:color="auto"/>
        <w:left w:val="none" w:sz="0" w:space="0" w:color="auto"/>
        <w:bottom w:val="none" w:sz="0" w:space="0" w:color="auto"/>
        <w:right w:val="none" w:sz="0" w:space="0" w:color="auto"/>
      </w:divBdr>
    </w:div>
    <w:div w:id="399138601">
      <w:bodyDiv w:val="1"/>
      <w:marLeft w:val="0"/>
      <w:marRight w:val="0"/>
      <w:marTop w:val="0"/>
      <w:marBottom w:val="0"/>
      <w:divBdr>
        <w:top w:val="none" w:sz="0" w:space="0" w:color="auto"/>
        <w:left w:val="none" w:sz="0" w:space="0" w:color="auto"/>
        <w:bottom w:val="none" w:sz="0" w:space="0" w:color="auto"/>
        <w:right w:val="none" w:sz="0" w:space="0" w:color="auto"/>
      </w:divBdr>
    </w:div>
    <w:div w:id="509099238">
      <w:bodyDiv w:val="1"/>
      <w:marLeft w:val="0"/>
      <w:marRight w:val="0"/>
      <w:marTop w:val="0"/>
      <w:marBottom w:val="0"/>
      <w:divBdr>
        <w:top w:val="none" w:sz="0" w:space="0" w:color="auto"/>
        <w:left w:val="none" w:sz="0" w:space="0" w:color="auto"/>
        <w:bottom w:val="none" w:sz="0" w:space="0" w:color="auto"/>
        <w:right w:val="none" w:sz="0" w:space="0" w:color="auto"/>
      </w:divBdr>
    </w:div>
    <w:div w:id="570391416">
      <w:bodyDiv w:val="1"/>
      <w:marLeft w:val="0"/>
      <w:marRight w:val="0"/>
      <w:marTop w:val="0"/>
      <w:marBottom w:val="0"/>
      <w:divBdr>
        <w:top w:val="none" w:sz="0" w:space="0" w:color="auto"/>
        <w:left w:val="none" w:sz="0" w:space="0" w:color="auto"/>
        <w:bottom w:val="none" w:sz="0" w:space="0" w:color="auto"/>
        <w:right w:val="none" w:sz="0" w:space="0" w:color="auto"/>
      </w:divBdr>
    </w:div>
    <w:div w:id="672146846">
      <w:bodyDiv w:val="1"/>
      <w:marLeft w:val="0"/>
      <w:marRight w:val="0"/>
      <w:marTop w:val="0"/>
      <w:marBottom w:val="0"/>
      <w:divBdr>
        <w:top w:val="none" w:sz="0" w:space="0" w:color="auto"/>
        <w:left w:val="none" w:sz="0" w:space="0" w:color="auto"/>
        <w:bottom w:val="none" w:sz="0" w:space="0" w:color="auto"/>
        <w:right w:val="none" w:sz="0" w:space="0" w:color="auto"/>
      </w:divBdr>
    </w:div>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075006428">
      <w:bodyDiv w:val="1"/>
      <w:marLeft w:val="0"/>
      <w:marRight w:val="0"/>
      <w:marTop w:val="0"/>
      <w:marBottom w:val="0"/>
      <w:divBdr>
        <w:top w:val="none" w:sz="0" w:space="0" w:color="auto"/>
        <w:left w:val="none" w:sz="0" w:space="0" w:color="auto"/>
        <w:bottom w:val="none" w:sz="0" w:space="0" w:color="auto"/>
        <w:right w:val="none" w:sz="0" w:space="0" w:color="auto"/>
      </w:divBdr>
    </w:div>
    <w:div w:id="1293756862">
      <w:bodyDiv w:val="1"/>
      <w:marLeft w:val="0"/>
      <w:marRight w:val="0"/>
      <w:marTop w:val="0"/>
      <w:marBottom w:val="0"/>
      <w:divBdr>
        <w:top w:val="none" w:sz="0" w:space="0" w:color="auto"/>
        <w:left w:val="none" w:sz="0" w:space="0" w:color="auto"/>
        <w:bottom w:val="none" w:sz="0" w:space="0" w:color="auto"/>
        <w:right w:val="none" w:sz="0" w:space="0" w:color="auto"/>
      </w:divBdr>
    </w:div>
    <w:div w:id="1366255596">
      <w:bodyDiv w:val="1"/>
      <w:marLeft w:val="0"/>
      <w:marRight w:val="0"/>
      <w:marTop w:val="0"/>
      <w:marBottom w:val="0"/>
      <w:divBdr>
        <w:top w:val="none" w:sz="0" w:space="0" w:color="auto"/>
        <w:left w:val="none" w:sz="0" w:space="0" w:color="auto"/>
        <w:bottom w:val="none" w:sz="0" w:space="0" w:color="auto"/>
        <w:right w:val="none" w:sz="0" w:space="0" w:color="auto"/>
      </w:divBdr>
    </w:div>
    <w:div w:id="1440953505">
      <w:bodyDiv w:val="1"/>
      <w:marLeft w:val="0"/>
      <w:marRight w:val="0"/>
      <w:marTop w:val="0"/>
      <w:marBottom w:val="0"/>
      <w:divBdr>
        <w:top w:val="none" w:sz="0" w:space="0" w:color="auto"/>
        <w:left w:val="none" w:sz="0" w:space="0" w:color="auto"/>
        <w:bottom w:val="none" w:sz="0" w:space="0" w:color="auto"/>
        <w:right w:val="none" w:sz="0" w:space="0" w:color="auto"/>
      </w:divBdr>
    </w:div>
    <w:div w:id="1452897464">
      <w:bodyDiv w:val="1"/>
      <w:marLeft w:val="0"/>
      <w:marRight w:val="0"/>
      <w:marTop w:val="0"/>
      <w:marBottom w:val="0"/>
      <w:divBdr>
        <w:top w:val="none" w:sz="0" w:space="0" w:color="auto"/>
        <w:left w:val="none" w:sz="0" w:space="0" w:color="auto"/>
        <w:bottom w:val="none" w:sz="0" w:space="0" w:color="auto"/>
        <w:right w:val="none" w:sz="0" w:space="0" w:color="auto"/>
      </w:divBdr>
    </w:div>
    <w:div w:id="1455712763">
      <w:bodyDiv w:val="1"/>
      <w:marLeft w:val="0"/>
      <w:marRight w:val="0"/>
      <w:marTop w:val="0"/>
      <w:marBottom w:val="0"/>
      <w:divBdr>
        <w:top w:val="none" w:sz="0" w:space="0" w:color="auto"/>
        <w:left w:val="none" w:sz="0" w:space="0" w:color="auto"/>
        <w:bottom w:val="none" w:sz="0" w:space="0" w:color="auto"/>
        <w:right w:val="none" w:sz="0" w:space="0" w:color="auto"/>
      </w:divBdr>
    </w:div>
    <w:div w:id="1770464663">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 w:id="2026469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osu.ru/doc/288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561943-AC32-4597-9E23-6E9C3C5E3B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14</Pages>
  <Words>5561</Words>
  <Characters>31700</Characters>
  <Application>Microsoft Office Word</Application>
  <DocSecurity>0</DocSecurity>
  <Lines>264</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37187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user7</cp:lastModifiedBy>
  <cp:revision>35</cp:revision>
  <cp:lastPrinted>2019-03-14T06:31:00Z</cp:lastPrinted>
  <dcterms:created xsi:type="dcterms:W3CDTF">2019-10-28T04:46:00Z</dcterms:created>
  <dcterms:modified xsi:type="dcterms:W3CDTF">2022-04-26T08:24:00Z</dcterms:modified>
</cp:coreProperties>
</file>