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4A8" w:rsidRPr="00A804A8" w:rsidRDefault="00A804A8" w:rsidP="00A804A8">
      <w:pPr>
        <w:suppressAutoHyphens/>
        <w:spacing w:before="120" w:after="0" w:line="240" w:lineRule="auto"/>
        <w:jc w:val="right"/>
        <w:rPr>
          <w:rFonts w:ascii="Times New Roman" w:eastAsia="Times New Roman" w:hAnsi="Times New Roman" w:cs="Times New Roman"/>
          <w:b/>
          <w:i/>
          <w:sz w:val="28"/>
          <w:szCs w:val="28"/>
          <w:lang w:val="x-none" w:eastAsia="ru-RU"/>
        </w:rPr>
      </w:pPr>
      <w:bookmarkStart w:id="0" w:name="_GoBack"/>
      <w:r w:rsidRPr="00A804A8">
        <w:rPr>
          <w:rFonts w:ascii="Times New Roman" w:eastAsia="Times New Roman" w:hAnsi="Times New Roman" w:cs="Times New Roman"/>
          <w:b/>
          <w:i/>
          <w:sz w:val="28"/>
          <w:szCs w:val="28"/>
          <w:lang w:val="x-none" w:eastAsia="ru-RU"/>
        </w:rPr>
        <w:t>На правах рукописи</w:t>
      </w:r>
    </w:p>
    <w:p w:rsidR="00A804A8" w:rsidRPr="00A804A8" w:rsidRDefault="00A804A8" w:rsidP="00A804A8">
      <w:pPr>
        <w:suppressAutoHyphens/>
        <w:spacing w:after="0" w:line="240" w:lineRule="auto"/>
        <w:jc w:val="center"/>
        <w:rPr>
          <w:rFonts w:ascii="Times New Roman" w:eastAsia="Times New Roman" w:hAnsi="Times New Roman" w:cs="Times New Roman"/>
          <w:sz w:val="24"/>
          <w:szCs w:val="20"/>
          <w:lang w:val="x-none" w:eastAsia="ru-RU"/>
        </w:rPr>
      </w:pPr>
      <w:proofErr w:type="spellStart"/>
      <w:r w:rsidRPr="00A804A8">
        <w:rPr>
          <w:rFonts w:ascii="Times New Roman" w:eastAsia="Times New Roman" w:hAnsi="Times New Roman" w:cs="Times New Roman"/>
          <w:sz w:val="24"/>
          <w:szCs w:val="20"/>
          <w:lang w:val="x-none" w:eastAsia="ru-RU"/>
        </w:rPr>
        <w:t>Минобрнауки</w:t>
      </w:r>
      <w:proofErr w:type="spellEnd"/>
      <w:r w:rsidRPr="00A804A8">
        <w:rPr>
          <w:rFonts w:ascii="Times New Roman" w:eastAsia="Times New Roman" w:hAnsi="Times New Roman" w:cs="Times New Roman"/>
          <w:sz w:val="24"/>
          <w:szCs w:val="20"/>
          <w:lang w:val="x-none" w:eastAsia="ru-RU"/>
        </w:rPr>
        <w:t xml:space="preserve"> России</w:t>
      </w:r>
    </w:p>
    <w:p w:rsidR="00A804A8" w:rsidRPr="00A804A8" w:rsidRDefault="00A804A8" w:rsidP="00A804A8">
      <w:pPr>
        <w:suppressAutoHyphens/>
        <w:spacing w:after="0" w:line="240" w:lineRule="auto"/>
        <w:jc w:val="center"/>
        <w:rPr>
          <w:rFonts w:ascii="Times New Roman" w:eastAsia="Times New Roman" w:hAnsi="Times New Roman" w:cs="Times New Roman"/>
          <w:sz w:val="24"/>
          <w:szCs w:val="20"/>
          <w:lang w:val="x-none" w:eastAsia="ru-RU"/>
        </w:rPr>
      </w:pPr>
    </w:p>
    <w:p w:rsidR="00A804A8" w:rsidRPr="00A804A8" w:rsidRDefault="00A804A8" w:rsidP="00A804A8">
      <w:pPr>
        <w:suppressAutoHyphens/>
        <w:spacing w:after="0" w:line="240" w:lineRule="auto"/>
        <w:jc w:val="center"/>
        <w:rPr>
          <w:rFonts w:ascii="Times New Roman" w:eastAsia="Times New Roman" w:hAnsi="Times New Roman" w:cs="Times New Roman"/>
          <w:sz w:val="24"/>
          <w:szCs w:val="20"/>
          <w:lang w:val="x-none" w:eastAsia="ru-RU"/>
        </w:rPr>
      </w:pPr>
      <w:r w:rsidRPr="00A804A8">
        <w:rPr>
          <w:rFonts w:ascii="Times New Roman" w:eastAsia="Times New Roman" w:hAnsi="Times New Roman" w:cs="Times New Roman"/>
          <w:sz w:val="24"/>
          <w:szCs w:val="20"/>
          <w:lang w:val="x-none" w:eastAsia="ru-RU"/>
        </w:rPr>
        <w:t>Федеральное государственное бюджетное образовательное учреждение</w:t>
      </w:r>
    </w:p>
    <w:p w:rsidR="00A804A8" w:rsidRPr="00A804A8" w:rsidRDefault="00A804A8" w:rsidP="00A804A8">
      <w:pPr>
        <w:suppressAutoHyphens/>
        <w:spacing w:after="0" w:line="240" w:lineRule="auto"/>
        <w:jc w:val="center"/>
        <w:rPr>
          <w:rFonts w:ascii="Times New Roman" w:eastAsia="Times New Roman" w:hAnsi="Times New Roman" w:cs="Times New Roman"/>
          <w:sz w:val="24"/>
          <w:szCs w:val="20"/>
          <w:lang w:val="x-none" w:eastAsia="ru-RU"/>
        </w:rPr>
      </w:pPr>
      <w:r w:rsidRPr="00A804A8">
        <w:rPr>
          <w:rFonts w:ascii="Times New Roman" w:eastAsia="Times New Roman" w:hAnsi="Times New Roman" w:cs="Times New Roman"/>
          <w:sz w:val="24"/>
          <w:szCs w:val="20"/>
          <w:lang w:val="x-none" w:eastAsia="ru-RU"/>
        </w:rPr>
        <w:t>высшего образования</w:t>
      </w:r>
    </w:p>
    <w:p w:rsidR="00A804A8" w:rsidRPr="00A804A8" w:rsidRDefault="00A804A8" w:rsidP="00A804A8">
      <w:pPr>
        <w:suppressAutoHyphens/>
        <w:spacing w:after="0" w:line="240" w:lineRule="auto"/>
        <w:jc w:val="center"/>
        <w:rPr>
          <w:rFonts w:ascii="Times New Roman" w:eastAsia="Times New Roman" w:hAnsi="Times New Roman" w:cs="Times New Roman"/>
          <w:b/>
          <w:sz w:val="24"/>
          <w:szCs w:val="20"/>
          <w:lang w:val="x-none" w:eastAsia="ru-RU"/>
        </w:rPr>
      </w:pPr>
      <w:r w:rsidRPr="00A804A8">
        <w:rPr>
          <w:rFonts w:ascii="Times New Roman" w:eastAsia="Times New Roman" w:hAnsi="Times New Roman" w:cs="Times New Roman"/>
          <w:b/>
          <w:sz w:val="24"/>
          <w:szCs w:val="20"/>
          <w:lang w:val="x-none" w:eastAsia="ru-RU"/>
        </w:rPr>
        <w:t>«Оренбургский государственный университет»</w:t>
      </w:r>
    </w:p>
    <w:p w:rsidR="00A804A8" w:rsidRPr="00A804A8" w:rsidRDefault="00A804A8" w:rsidP="00A804A8">
      <w:pPr>
        <w:suppressAutoHyphens/>
        <w:spacing w:after="0" w:line="240" w:lineRule="auto"/>
        <w:jc w:val="center"/>
        <w:rPr>
          <w:rFonts w:ascii="Times New Roman" w:eastAsia="Times New Roman" w:hAnsi="Times New Roman" w:cs="Times New Roman"/>
          <w:sz w:val="24"/>
          <w:szCs w:val="20"/>
          <w:lang w:val="x-none" w:eastAsia="ru-RU"/>
        </w:rPr>
      </w:pPr>
    </w:p>
    <w:p w:rsidR="00A804A8" w:rsidRPr="00A804A8" w:rsidRDefault="00A804A8" w:rsidP="00A804A8">
      <w:pPr>
        <w:suppressAutoHyphens/>
        <w:spacing w:after="0" w:line="240" w:lineRule="auto"/>
        <w:jc w:val="center"/>
        <w:rPr>
          <w:rFonts w:ascii="Times New Roman" w:eastAsia="Times New Roman" w:hAnsi="Times New Roman" w:cs="Times New Roman"/>
          <w:sz w:val="24"/>
          <w:szCs w:val="20"/>
          <w:lang w:val="x-none" w:eastAsia="ru-RU"/>
        </w:rPr>
      </w:pPr>
      <w:r w:rsidRPr="00A804A8">
        <w:rPr>
          <w:rFonts w:ascii="Times New Roman" w:eastAsia="Times New Roman" w:hAnsi="Times New Roman" w:cs="Times New Roman"/>
          <w:sz w:val="24"/>
          <w:szCs w:val="20"/>
          <w:lang w:val="x-none" w:eastAsia="ru-RU"/>
        </w:rPr>
        <w:t>Кафедра экономической теории, региональной и отраслевой экономики</w:t>
      </w:r>
    </w:p>
    <w:p w:rsidR="00A804A8" w:rsidRPr="00A804A8" w:rsidRDefault="00A804A8" w:rsidP="00A804A8">
      <w:pPr>
        <w:spacing w:after="0" w:line="240" w:lineRule="auto"/>
        <w:ind w:firstLine="709"/>
        <w:jc w:val="center"/>
        <w:rPr>
          <w:rFonts w:ascii="Times New Roman" w:eastAsia="Calibri" w:hAnsi="Times New Roman" w:cs="Times New Roman"/>
          <w:sz w:val="28"/>
          <w:szCs w:val="28"/>
          <w:lang w:val="x-none" w:eastAsia="en-US"/>
        </w:rPr>
      </w:pPr>
    </w:p>
    <w:p w:rsidR="00A804A8" w:rsidRPr="00A804A8" w:rsidRDefault="00A804A8" w:rsidP="00A804A8">
      <w:pPr>
        <w:spacing w:after="0" w:line="240" w:lineRule="auto"/>
        <w:ind w:firstLine="709"/>
        <w:jc w:val="center"/>
        <w:rPr>
          <w:rFonts w:ascii="Times New Roman" w:eastAsia="Calibri" w:hAnsi="Times New Roman" w:cs="Times New Roman"/>
          <w:sz w:val="28"/>
          <w:szCs w:val="28"/>
          <w:lang w:eastAsia="en-US"/>
        </w:rPr>
      </w:pPr>
    </w:p>
    <w:p w:rsidR="00A804A8" w:rsidRPr="00A804A8" w:rsidRDefault="00A804A8" w:rsidP="00A804A8">
      <w:pPr>
        <w:spacing w:after="0" w:line="240" w:lineRule="auto"/>
        <w:ind w:firstLine="709"/>
        <w:jc w:val="center"/>
        <w:rPr>
          <w:rFonts w:ascii="Times New Roman" w:eastAsia="Calibri" w:hAnsi="Times New Roman" w:cs="Times New Roman"/>
          <w:sz w:val="28"/>
          <w:szCs w:val="28"/>
          <w:lang w:eastAsia="en-US"/>
        </w:rPr>
      </w:pPr>
    </w:p>
    <w:p w:rsidR="00A804A8" w:rsidRPr="00A804A8" w:rsidRDefault="00A804A8" w:rsidP="00A804A8">
      <w:pPr>
        <w:spacing w:after="0" w:line="240" w:lineRule="auto"/>
        <w:ind w:firstLine="709"/>
        <w:jc w:val="center"/>
        <w:rPr>
          <w:rFonts w:ascii="Times New Roman" w:eastAsia="Calibri" w:hAnsi="Times New Roman" w:cs="Times New Roman"/>
          <w:sz w:val="24"/>
          <w:szCs w:val="24"/>
          <w:lang w:eastAsia="en-US"/>
        </w:rPr>
      </w:pPr>
    </w:p>
    <w:p w:rsidR="00A804A8" w:rsidRPr="00A804A8" w:rsidRDefault="00A804A8" w:rsidP="00A804A8">
      <w:pPr>
        <w:spacing w:after="0" w:line="240" w:lineRule="auto"/>
        <w:ind w:firstLine="709"/>
        <w:jc w:val="center"/>
        <w:rPr>
          <w:rFonts w:ascii="Times New Roman" w:eastAsia="Calibri" w:hAnsi="Times New Roman" w:cs="Times New Roman"/>
          <w:sz w:val="24"/>
          <w:szCs w:val="24"/>
          <w:lang w:eastAsia="en-US"/>
        </w:rPr>
      </w:pPr>
    </w:p>
    <w:p w:rsidR="00A804A8" w:rsidRPr="00A804A8" w:rsidRDefault="00A804A8" w:rsidP="00A804A8">
      <w:pPr>
        <w:spacing w:after="0" w:line="240" w:lineRule="auto"/>
        <w:ind w:firstLine="709"/>
        <w:jc w:val="center"/>
        <w:rPr>
          <w:rFonts w:ascii="Times New Roman" w:eastAsia="Calibri" w:hAnsi="Times New Roman" w:cs="Times New Roman"/>
          <w:sz w:val="24"/>
          <w:szCs w:val="24"/>
          <w:lang w:eastAsia="en-US"/>
        </w:rPr>
      </w:pPr>
    </w:p>
    <w:p w:rsidR="00A804A8" w:rsidRPr="00A804A8" w:rsidRDefault="00A804A8" w:rsidP="00A804A8">
      <w:pPr>
        <w:spacing w:after="0" w:line="240" w:lineRule="auto"/>
        <w:ind w:firstLine="709"/>
        <w:jc w:val="center"/>
        <w:rPr>
          <w:rFonts w:ascii="Times New Roman" w:eastAsia="Calibri" w:hAnsi="Times New Roman" w:cs="Times New Roman"/>
          <w:b/>
          <w:sz w:val="32"/>
          <w:szCs w:val="32"/>
          <w:lang w:eastAsia="en-US"/>
        </w:rPr>
      </w:pPr>
      <w:r w:rsidRPr="00A804A8">
        <w:rPr>
          <w:rFonts w:ascii="Times New Roman" w:eastAsia="Calibri" w:hAnsi="Times New Roman" w:cs="Times New Roman"/>
          <w:b/>
          <w:sz w:val="32"/>
          <w:szCs w:val="32"/>
          <w:lang w:eastAsia="en-US"/>
        </w:rPr>
        <w:t xml:space="preserve">Методические указания для обучающихся </w:t>
      </w:r>
    </w:p>
    <w:p w:rsidR="00A804A8" w:rsidRPr="00A804A8" w:rsidRDefault="00A804A8" w:rsidP="00A804A8">
      <w:pPr>
        <w:spacing w:after="0" w:line="240" w:lineRule="auto"/>
        <w:ind w:firstLine="709"/>
        <w:jc w:val="center"/>
        <w:rPr>
          <w:rFonts w:ascii="Times New Roman" w:eastAsia="Calibri" w:hAnsi="Times New Roman" w:cs="Times New Roman"/>
          <w:b/>
          <w:sz w:val="32"/>
          <w:szCs w:val="32"/>
          <w:lang w:eastAsia="en-US"/>
        </w:rPr>
      </w:pPr>
      <w:r w:rsidRPr="00A804A8">
        <w:rPr>
          <w:rFonts w:ascii="Times New Roman" w:eastAsia="Calibri" w:hAnsi="Times New Roman" w:cs="Times New Roman"/>
          <w:b/>
          <w:sz w:val="32"/>
          <w:szCs w:val="32"/>
          <w:lang w:eastAsia="en-US"/>
        </w:rPr>
        <w:t xml:space="preserve">по освоению дисциплины </w:t>
      </w:r>
    </w:p>
    <w:p w:rsidR="00A804A8" w:rsidRPr="00A804A8" w:rsidRDefault="00A804A8" w:rsidP="00A804A8">
      <w:pPr>
        <w:spacing w:after="0" w:line="240" w:lineRule="auto"/>
        <w:ind w:firstLine="709"/>
        <w:jc w:val="center"/>
        <w:rPr>
          <w:rFonts w:ascii="Times New Roman" w:eastAsia="Calibri" w:hAnsi="Times New Roman" w:cs="Times New Roman"/>
          <w:b/>
          <w:sz w:val="32"/>
          <w:szCs w:val="32"/>
          <w:lang w:eastAsia="en-US"/>
        </w:rPr>
      </w:pPr>
    </w:p>
    <w:p w:rsidR="00A804A8" w:rsidRDefault="00A804A8" w:rsidP="00A804A8">
      <w:pPr>
        <w:pStyle w:val="ReportHead"/>
        <w:suppressAutoHyphens/>
        <w:spacing w:before="120"/>
        <w:rPr>
          <w:i/>
          <w:sz w:val="24"/>
        </w:rPr>
      </w:pPr>
      <w:bookmarkStart w:id="1" w:name="BookmarkWhereDelChr13"/>
      <w:bookmarkEnd w:id="1"/>
      <w:r>
        <w:rPr>
          <w:i/>
          <w:sz w:val="24"/>
        </w:rPr>
        <w:t>«Б1.Д.Б.9 Основы проектной деятельности»</w:t>
      </w:r>
    </w:p>
    <w:p w:rsidR="00A804A8" w:rsidRDefault="00A804A8" w:rsidP="00A804A8">
      <w:pPr>
        <w:pStyle w:val="ReportHead"/>
        <w:suppressAutoHyphens/>
        <w:rPr>
          <w:sz w:val="24"/>
        </w:rPr>
      </w:pPr>
    </w:p>
    <w:p w:rsidR="00A804A8" w:rsidRDefault="00A804A8" w:rsidP="00A804A8">
      <w:pPr>
        <w:pStyle w:val="ReportHead"/>
        <w:suppressAutoHyphens/>
        <w:spacing w:line="360" w:lineRule="auto"/>
        <w:rPr>
          <w:sz w:val="24"/>
        </w:rPr>
      </w:pPr>
      <w:r>
        <w:rPr>
          <w:sz w:val="24"/>
        </w:rPr>
        <w:t>Уровень высшего образования</w:t>
      </w:r>
    </w:p>
    <w:p w:rsidR="00A804A8" w:rsidRDefault="00A804A8" w:rsidP="00A804A8">
      <w:pPr>
        <w:pStyle w:val="ReportHead"/>
        <w:suppressAutoHyphens/>
        <w:spacing w:line="360" w:lineRule="auto"/>
        <w:rPr>
          <w:sz w:val="24"/>
        </w:rPr>
      </w:pPr>
      <w:r>
        <w:rPr>
          <w:sz w:val="24"/>
        </w:rPr>
        <w:t>БАКАЛАВРИАТ</w:t>
      </w:r>
    </w:p>
    <w:p w:rsidR="00A804A8" w:rsidRDefault="00A804A8" w:rsidP="00A804A8">
      <w:pPr>
        <w:pStyle w:val="ReportHead"/>
        <w:suppressAutoHyphens/>
        <w:rPr>
          <w:sz w:val="24"/>
        </w:rPr>
      </w:pPr>
      <w:r>
        <w:rPr>
          <w:sz w:val="24"/>
        </w:rPr>
        <w:t>Направление подготовки</w:t>
      </w:r>
    </w:p>
    <w:p w:rsidR="00A804A8" w:rsidRDefault="00A804A8" w:rsidP="00A804A8">
      <w:pPr>
        <w:pStyle w:val="ReportHead"/>
        <w:suppressAutoHyphens/>
        <w:rPr>
          <w:i/>
          <w:sz w:val="24"/>
          <w:u w:val="single"/>
        </w:rPr>
      </w:pPr>
      <w:r>
        <w:rPr>
          <w:i/>
          <w:sz w:val="24"/>
          <w:u w:val="single"/>
        </w:rPr>
        <w:t>23.03.01 Технология транспортных процессов</w:t>
      </w:r>
    </w:p>
    <w:p w:rsidR="00A804A8" w:rsidRDefault="00A804A8" w:rsidP="00A804A8">
      <w:pPr>
        <w:pStyle w:val="ReportHead"/>
        <w:suppressAutoHyphens/>
        <w:rPr>
          <w:sz w:val="24"/>
          <w:vertAlign w:val="superscript"/>
        </w:rPr>
      </w:pPr>
      <w:r>
        <w:rPr>
          <w:sz w:val="24"/>
          <w:vertAlign w:val="superscript"/>
        </w:rPr>
        <w:t>(код и наименование направления подготовки)</w:t>
      </w:r>
    </w:p>
    <w:p w:rsidR="00A804A8" w:rsidRDefault="00A804A8" w:rsidP="00A804A8">
      <w:pPr>
        <w:pStyle w:val="ReportHead"/>
        <w:suppressAutoHyphens/>
        <w:rPr>
          <w:i/>
          <w:sz w:val="24"/>
          <w:u w:val="single"/>
        </w:rPr>
      </w:pPr>
      <w:r>
        <w:rPr>
          <w:i/>
          <w:sz w:val="24"/>
          <w:u w:val="single"/>
        </w:rPr>
        <w:t>Автотранспортные технологии в нефтегазовом комплексе</w:t>
      </w:r>
    </w:p>
    <w:p w:rsidR="00A804A8" w:rsidRDefault="00A804A8" w:rsidP="00A804A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804A8" w:rsidRDefault="00A804A8" w:rsidP="00A804A8">
      <w:pPr>
        <w:pStyle w:val="ReportHead"/>
        <w:suppressAutoHyphens/>
        <w:rPr>
          <w:sz w:val="24"/>
        </w:rPr>
      </w:pPr>
    </w:p>
    <w:p w:rsidR="00A804A8" w:rsidRDefault="00A804A8" w:rsidP="00A804A8">
      <w:pPr>
        <w:pStyle w:val="ReportHead"/>
        <w:suppressAutoHyphens/>
        <w:rPr>
          <w:sz w:val="24"/>
        </w:rPr>
      </w:pPr>
      <w:r>
        <w:rPr>
          <w:sz w:val="24"/>
        </w:rPr>
        <w:t>Квалификация</w:t>
      </w:r>
    </w:p>
    <w:p w:rsidR="00A804A8" w:rsidRDefault="00A804A8" w:rsidP="00A804A8">
      <w:pPr>
        <w:pStyle w:val="ReportHead"/>
        <w:suppressAutoHyphens/>
        <w:rPr>
          <w:i/>
          <w:sz w:val="24"/>
          <w:u w:val="single"/>
        </w:rPr>
      </w:pPr>
      <w:r>
        <w:rPr>
          <w:i/>
          <w:sz w:val="24"/>
          <w:u w:val="single"/>
        </w:rPr>
        <w:t>Бакалавр</w:t>
      </w:r>
    </w:p>
    <w:p w:rsidR="00A804A8" w:rsidRDefault="00A804A8" w:rsidP="00A804A8">
      <w:pPr>
        <w:pStyle w:val="ReportHead"/>
        <w:suppressAutoHyphens/>
        <w:spacing w:before="120"/>
        <w:rPr>
          <w:sz w:val="24"/>
        </w:rPr>
      </w:pPr>
      <w:r>
        <w:rPr>
          <w:sz w:val="24"/>
        </w:rPr>
        <w:t>Форма обучения</w:t>
      </w:r>
    </w:p>
    <w:p w:rsidR="00A804A8" w:rsidRDefault="00A804A8" w:rsidP="00A804A8">
      <w:pPr>
        <w:pStyle w:val="ReportHead"/>
        <w:suppressAutoHyphens/>
        <w:rPr>
          <w:i/>
          <w:sz w:val="24"/>
          <w:u w:val="single"/>
        </w:rPr>
      </w:pPr>
      <w:r>
        <w:rPr>
          <w:i/>
          <w:sz w:val="24"/>
          <w:u w:val="single"/>
        </w:rPr>
        <w:t>Заочная</w:t>
      </w:r>
    </w:p>
    <w:p w:rsidR="00A804A8" w:rsidRPr="00A804A8" w:rsidRDefault="00A804A8" w:rsidP="00A804A8">
      <w:pPr>
        <w:suppressAutoHyphens/>
        <w:spacing w:after="0" w:line="240" w:lineRule="auto"/>
        <w:jc w:val="center"/>
        <w:rPr>
          <w:rFonts w:ascii="Times New Roman" w:eastAsia="Times New Roman" w:hAnsi="Times New Roman" w:cs="Times New Roman"/>
          <w:sz w:val="24"/>
          <w:szCs w:val="20"/>
          <w:lang w:val="x-none" w:eastAsia="ru-RU"/>
        </w:rPr>
      </w:pPr>
    </w:p>
    <w:p w:rsidR="00A804A8" w:rsidRPr="00A804A8" w:rsidRDefault="00A804A8" w:rsidP="00A804A8">
      <w:pPr>
        <w:suppressAutoHyphens/>
        <w:spacing w:after="0" w:line="240" w:lineRule="auto"/>
        <w:jc w:val="center"/>
        <w:rPr>
          <w:rFonts w:ascii="Times New Roman" w:eastAsia="Times New Roman" w:hAnsi="Times New Roman" w:cs="Times New Roman"/>
          <w:sz w:val="24"/>
          <w:szCs w:val="20"/>
          <w:lang w:val="x-none" w:eastAsia="ru-RU"/>
        </w:rPr>
      </w:pPr>
    </w:p>
    <w:p w:rsidR="00A804A8" w:rsidRPr="00A804A8" w:rsidRDefault="00A804A8" w:rsidP="00A804A8">
      <w:pPr>
        <w:suppressAutoHyphens/>
        <w:spacing w:after="0" w:line="240" w:lineRule="auto"/>
        <w:jc w:val="center"/>
        <w:rPr>
          <w:rFonts w:ascii="Times New Roman" w:eastAsia="Times New Roman" w:hAnsi="Times New Roman" w:cs="Times New Roman"/>
          <w:sz w:val="24"/>
          <w:szCs w:val="20"/>
          <w:lang w:val="x-none" w:eastAsia="ru-RU"/>
        </w:rPr>
      </w:pPr>
    </w:p>
    <w:p w:rsidR="00A804A8" w:rsidRPr="00A804A8" w:rsidRDefault="00A804A8" w:rsidP="00A804A8">
      <w:pPr>
        <w:suppressAutoHyphens/>
        <w:spacing w:after="0" w:line="240" w:lineRule="auto"/>
        <w:jc w:val="center"/>
        <w:rPr>
          <w:rFonts w:ascii="Times New Roman" w:eastAsia="Times New Roman" w:hAnsi="Times New Roman" w:cs="Times New Roman"/>
          <w:sz w:val="24"/>
          <w:szCs w:val="20"/>
          <w:lang w:val="x-none" w:eastAsia="ru-RU"/>
        </w:rPr>
      </w:pPr>
    </w:p>
    <w:p w:rsidR="00A804A8" w:rsidRPr="00A804A8" w:rsidRDefault="00A804A8" w:rsidP="00A804A8">
      <w:pPr>
        <w:suppressAutoHyphens/>
        <w:spacing w:after="0" w:line="240" w:lineRule="auto"/>
        <w:jc w:val="center"/>
        <w:rPr>
          <w:rFonts w:ascii="Times New Roman" w:eastAsia="Times New Roman" w:hAnsi="Times New Roman" w:cs="Times New Roman"/>
          <w:sz w:val="24"/>
          <w:szCs w:val="20"/>
          <w:lang w:val="x-none" w:eastAsia="ru-RU"/>
        </w:rPr>
      </w:pPr>
    </w:p>
    <w:p w:rsidR="00A804A8" w:rsidRPr="00A804A8" w:rsidRDefault="00A804A8" w:rsidP="00A804A8">
      <w:pPr>
        <w:suppressAutoHyphens/>
        <w:spacing w:after="0" w:line="240" w:lineRule="auto"/>
        <w:jc w:val="center"/>
        <w:rPr>
          <w:rFonts w:ascii="Times New Roman" w:eastAsia="Times New Roman" w:hAnsi="Times New Roman" w:cs="Times New Roman"/>
          <w:sz w:val="24"/>
          <w:szCs w:val="20"/>
          <w:lang w:val="x-none" w:eastAsia="ru-RU"/>
        </w:rPr>
      </w:pPr>
    </w:p>
    <w:p w:rsidR="00A804A8" w:rsidRPr="00A804A8" w:rsidRDefault="00A804A8" w:rsidP="00A804A8">
      <w:pPr>
        <w:suppressAutoHyphens/>
        <w:spacing w:after="0" w:line="240" w:lineRule="auto"/>
        <w:jc w:val="center"/>
        <w:rPr>
          <w:rFonts w:ascii="Times New Roman" w:eastAsia="Times New Roman" w:hAnsi="Times New Roman" w:cs="Times New Roman"/>
          <w:sz w:val="24"/>
          <w:szCs w:val="20"/>
          <w:lang w:val="x-none" w:eastAsia="ru-RU"/>
        </w:rPr>
      </w:pPr>
    </w:p>
    <w:p w:rsidR="00A804A8" w:rsidRPr="00A804A8" w:rsidRDefault="00A804A8" w:rsidP="00A804A8">
      <w:pPr>
        <w:suppressAutoHyphens/>
        <w:spacing w:after="0" w:line="240" w:lineRule="auto"/>
        <w:jc w:val="center"/>
        <w:rPr>
          <w:rFonts w:ascii="Times New Roman" w:eastAsia="Times New Roman" w:hAnsi="Times New Roman" w:cs="Times New Roman"/>
          <w:sz w:val="24"/>
          <w:szCs w:val="20"/>
          <w:lang w:val="x-none" w:eastAsia="ru-RU"/>
        </w:rPr>
      </w:pPr>
    </w:p>
    <w:p w:rsidR="00A804A8" w:rsidRPr="00A804A8" w:rsidRDefault="00A804A8" w:rsidP="00A804A8">
      <w:pPr>
        <w:suppressAutoHyphens/>
        <w:spacing w:after="0" w:line="240" w:lineRule="auto"/>
        <w:jc w:val="center"/>
        <w:rPr>
          <w:rFonts w:ascii="Times New Roman" w:eastAsia="Times New Roman" w:hAnsi="Times New Roman" w:cs="Times New Roman"/>
          <w:sz w:val="24"/>
          <w:szCs w:val="20"/>
          <w:lang w:val="x-none" w:eastAsia="ru-RU"/>
        </w:rPr>
      </w:pPr>
    </w:p>
    <w:p w:rsidR="00A804A8" w:rsidRPr="00A804A8" w:rsidRDefault="00A804A8" w:rsidP="00A804A8">
      <w:pPr>
        <w:suppressAutoHyphens/>
        <w:spacing w:after="0" w:line="240" w:lineRule="auto"/>
        <w:jc w:val="center"/>
        <w:rPr>
          <w:rFonts w:ascii="Times New Roman" w:eastAsia="Times New Roman" w:hAnsi="Times New Roman" w:cs="Times New Roman"/>
          <w:sz w:val="24"/>
          <w:szCs w:val="20"/>
          <w:lang w:val="x-none" w:eastAsia="ru-RU"/>
        </w:rPr>
      </w:pPr>
    </w:p>
    <w:p w:rsidR="00A804A8" w:rsidRPr="00A804A8" w:rsidRDefault="00A804A8" w:rsidP="00A804A8">
      <w:pPr>
        <w:spacing w:after="0" w:line="240" w:lineRule="auto"/>
        <w:jc w:val="center"/>
        <w:rPr>
          <w:rFonts w:ascii="Times New Roman" w:eastAsia="Times New Roman" w:hAnsi="Times New Roman" w:cs="Times New Roman"/>
          <w:sz w:val="24"/>
          <w:szCs w:val="24"/>
          <w:lang w:eastAsia="ru-RU"/>
        </w:rPr>
      </w:pPr>
      <w:r w:rsidRPr="00A804A8">
        <w:rPr>
          <w:rFonts w:ascii="Times New Roman" w:eastAsia="Calibri" w:hAnsi="Times New Roman" w:cs="Times New Roman"/>
          <w:sz w:val="24"/>
          <w:lang w:eastAsia="en-US"/>
        </w:rPr>
        <w:t>Год набора 2022</w:t>
      </w:r>
      <w:r w:rsidRPr="00A804A8">
        <w:rPr>
          <w:rFonts w:ascii="Times New Roman" w:eastAsia="Times New Roman" w:hAnsi="Times New Roman" w:cs="Times New Roman"/>
          <w:sz w:val="24"/>
          <w:szCs w:val="24"/>
          <w:lang w:eastAsia="ru-RU"/>
        </w:rPr>
        <w:br w:type="page"/>
      </w:r>
    </w:p>
    <w:p w:rsidR="00A804A8" w:rsidRPr="00A804A8" w:rsidRDefault="00A804A8" w:rsidP="00A804A8">
      <w:pPr>
        <w:spacing w:after="200" w:line="276" w:lineRule="auto"/>
        <w:jc w:val="both"/>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lastRenderedPageBreak/>
        <w:t>Составители</w:t>
      </w:r>
    </w:p>
    <w:p w:rsidR="00A804A8" w:rsidRPr="00A804A8" w:rsidRDefault="00A804A8" w:rsidP="00A804A8">
      <w:pPr>
        <w:tabs>
          <w:tab w:val="left" w:pos="10432"/>
        </w:tabs>
        <w:suppressAutoHyphens/>
        <w:spacing w:after="0" w:line="240" w:lineRule="auto"/>
        <w:jc w:val="both"/>
        <w:rPr>
          <w:rFonts w:ascii="Times New Roman" w:eastAsia="Times New Roman" w:hAnsi="Times New Roman" w:cs="Times New Roman"/>
          <w:sz w:val="24"/>
          <w:szCs w:val="20"/>
          <w:u w:val="single"/>
          <w:lang w:val="x-none" w:eastAsia="ru-RU"/>
        </w:rPr>
      </w:pPr>
      <w:r w:rsidRPr="00A804A8">
        <w:rPr>
          <w:rFonts w:ascii="Times New Roman" w:eastAsia="Times New Roman" w:hAnsi="Times New Roman" w:cs="Times New Roman"/>
          <w:sz w:val="24"/>
          <w:szCs w:val="20"/>
          <w:u w:val="single"/>
          <w:lang w:val="x-none" w:eastAsia="ru-RU"/>
        </w:rPr>
        <w:t xml:space="preserve">                        профессор  </w:t>
      </w:r>
      <w:r>
        <w:rPr>
          <w:rFonts w:ascii="Times New Roman" w:eastAsia="Times New Roman" w:hAnsi="Times New Roman" w:cs="Times New Roman"/>
          <w:sz w:val="24"/>
          <w:szCs w:val="20"/>
          <w:u w:val="single"/>
          <w:lang w:val="x-none" w:eastAsia="ru-RU"/>
        </w:rPr>
        <w:t xml:space="preserve">        </w:t>
      </w:r>
      <w:r>
        <w:rPr>
          <w:rFonts w:ascii="Times New Roman" w:eastAsia="Times New Roman" w:hAnsi="Times New Roman" w:cs="Times New Roman"/>
          <w:sz w:val="24"/>
          <w:szCs w:val="20"/>
          <w:u w:val="single"/>
          <w:lang w:eastAsia="ru-RU"/>
        </w:rPr>
        <w:t xml:space="preserve">                                                                    </w:t>
      </w:r>
      <w:r>
        <w:rPr>
          <w:rFonts w:ascii="Times New Roman" w:eastAsia="Times New Roman" w:hAnsi="Times New Roman" w:cs="Times New Roman"/>
          <w:sz w:val="24"/>
          <w:szCs w:val="20"/>
          <w:u w:val="single"/>
          <w:lang w:val="x-none" w:eastAsia="ru-RU"/>
        </w:rPr>
        <w:t xml:space="preserve">       </w:t>
      </w:r>
      <w:r w:rsidRPr="00A804A8">
        <w:rPr>
          <w:rFonts w:ascii="Times New Roman" w:eastAsia="Times New Roman" w:hAnsi="Times New Roman" w:cs="Times New Roman"/>
          <w:sz w:val="24"/>
          <w:szCs w:val="20"/>
          <w:u w:val="single"/>
          <w:lang w:val="x-none" w:eastAsia="ru-RU"/>
        </w:rPr>
        <w:t xml:space="preserve">  Н.В. </w:t>
      </w:r>
      <w:proofErr w:type="spellStart"/>
      <w:r w:rsidRPr="00A804A8">
        <w:rPr>
          <w:rFonts w:ascii="Times New Roman" w:eastAsia="Times New Roman" w:hAnsi="Times New Roman" w:cs="Times New Roman"/>
          <w:sz w:val="24"/>
          <w:szCs w:val="20"/>
          <w:u w:val="single"/>
          <w:lang w:val="x-none" w:eastAsia="ru-RU"/>
        </w:rPr>
        <w:t>Спеши</w:t>
      </w:r>
      <w:r>
        <w:rPr>
          <w:rFonts w:ascii="Times New Roman" w:eastAsia="Times New Roman" w:hAnsi="Times New Roman" w:cs="Times New Roman"/>
          <w:sz w:val="24"/>
          <w:szCs w:val="20"/>
          <w:u w:val="single"/>
          <w:lang w:val="x-none" w:eastAsia="ru-RU"/>
        </w:rPr>
        <w:t>лова</w:t>
      </w:r>
      <w:proofErr w:type="spellEnd"/>
    </w:p>
    <w:p w:rsidR="00A804A8" w:rsidRPr="00A804A8" w:rsidRDefault="00A804A8" w:rsidP="00A804A8">
      <w:pPr>
        <w:tabs>
          <w:tab w:val="left" w:pos="10432"/>
        </w:tabs>
        <w:suppressAutoHyphens/>
        <w:spacing w:after="0" w:line="240" w:lineRule="auto"/>
        <w:jc w:val="both"/>
        <w:rPr>
          <w:rFonts w:ascii="Times New Roman" w:eastAsia="Times New Roman" w:hAnsi="Times New Roman" w:cs="Times New Roman"/>
          <w:i/>
          <w:sz w:val="24"/>
          <w:szCs w:val="20"/>
          <w:vertAlign w:val="superscript"/>
          <w:lang w:val="x-none" w:eastAsia="ru-RU"/>
        </w:rPr>
      </w:pPr>
      <w:r w:rsidRPr="00A804A8">
        <w:rPr>
          <w:rFonts w:ascii="Times New Roman" w:eastAsia="Times New Roman" w:hAnsi="Times New Roman" w:cs="Times New Roman"/>
          <w:i/>
          <w:sz w:val="24"/>
          <w:szCs w:val="20"/>
          <w:vertAlign w:val="superscript"/>
          <w:lang w:val="x-none" w:eastAsia="ru-RU"/>
        </w:rPr>
        <w:t xml:space="preserve">                                         должность                                         подпись                        расшифровка подписи</w:t>
      </w:r>
    </w:p>
    <w:p w:rsidR="00A804A8" w:rsidRPr="00A804A8" w:rsidRDefault="00A804A8" w:rsidP="00A804A8">
      <w:pPr>
        <w:tabs>
          <w:tab w:val="left" w:pos="10432"/>
        </w:tabs>
        <w:suppressAutoHyphens/>
        <w:spacing w:after="0" w:line="240" w:lineRule="auto"/>
        <w:jc w:val="both"/>
        <w:rPr>
          <w:rFonts w:ascii="Times New Roman" w:eastAsia="Times New Roman" w:hAnsi="Times New Roman" w:cs="Times New Roman"/>
          <w:sz w:val="24"/>
          <w:szCs w:val="20"/>
          <w:u w:val="single"/>
          <w:lang w:val="x-none" w:eastAsia="ru-RU"/>
        </w:rPr>
      </w:pPr>
      <w:r w:rsidRPr="00A804A8">
        <w:rPr>
          <w:rFonts w:ascii="Times New Roman" w:eastAsia="Times New Roman" w:hAnsi="Times New Roman" w:cs="Times New Roman"/>
          <w:sz w:val="24"/>
          <w:szCs w:val="20"/>
          <w:u w:val="single"/>
          <w:lang w:val="x-none" w:eastAsia="ru-RU"/>
        </w:rPr>
        <w:t xml:space="preserve">                           доцент                                              </w:t>
      </w:r>
      <w:r>
        <w:rPr>
          <w:rFonts w:ascii="Times New Roman" w:eastAsia="Times New Roman" w:hAnsi="Times New Roman" w:cs="Times New Roman"/>
          <w:sz w:val="24"/>
          <w:szCs w:val="20"/>
          <w:u w:val="single"/>
          <w:lang w:eastAsia="ru-RU"/>
        </w:rPr>
        <w:t xml:space="preserve">                    </w:t>
      </w:r>
      <w:r w:rsidRPr="00A804A8">
        <w:rPr>
          <w:rFonts w:ascii="Times New Roman" w:eastAsia="Times New Roman" w:hAnsi="Times New Roman" w:cs="Times New Roman"/>
          <w:sz w:val="24"/>
          <w:szCs w:val="20"/>
          <w:u w:val="single"/>
          <w:lang w:val="x-none" w:eastAsia="ru-RU"/>
        </w:rPr>
        <w:t xml:space="preserve">       </w:t>
      </w:r>
      <w:r w:rsidRPr="00A804A8">
        <w:rPr>
          <w:rFonts w:ascii="Times New Roman" w:eastAsia="Times New Roman" w:hAnsi="Times New Roman" w:cs="Times New Roman"/>
          <w:sz w:val="24"/>
          <w:szCs w:val="20"/>
          <w:u w:val="single"/>
          <w:lang w:eastAsia="ru-RU"/>
        </w:rPr>
        <w:t xml:space="preserve">О.Г. </w:t>
      </w:r>
      <w:proofErr w:type="spellStart"/>
      <w:r w:rsidRPr="00A804A8">
        <w:rPr>
          <w:rFonts w:ascii="Times New Roman" w:eastAsia="Times New Roman" w:hAnsi="Times New Roman" w:cs="Times New Roman"/>
          <w:sz w:val="24"/>
          <w:szCs w:val="20"/>
          <w:u w:val="single"/>
          <w:lang w:eastAsia="ru-RU"/>
        </w:rPr>
        <w:t>Гореликова</w:t>
      </w:r>
      <w:proofErr w:type="spellEnd"/>
      <w:r w:rsidRPr="00A804A8">
        <w:rPr>
          <w:rFonts w:ascii="Times New Roman" w:eastAsia="Times New Roman" w:hAnsi="Times New Roman" w:cs="Times New Roman"/>
          <w:sz w:val="24"/>
          <w:szCs w:val="20"/>
          <w:u w:val="single"/>
          <w:lang w:eastAsia="ru-RU"/>
        </w:rPr>
        <w:t>-Китаева</w:t>
      </w:r>
    </w:p>
    <w:p w:rsidR="00A804A8" w:rsidRPr="00A804A8" w:rsidRDefault="00A804A8" w:rsidP="00A804A8">
      <w:pPr>
        <w:tabs>
          <w:tab w:val="left" w:pos="10432"/>
        </w:tabs>
        <w:suppressAutoHyphens/>
        <w:spacing w:after="0" w:line="240" w:lineRule="auto"/>
        <w:jc w:val="both"/>
        <w:rPr>
          <w:rFonts w:ascii="Times New Roman" w:eastAsia="Times New Roman" w:hAnsi="Times New Roman" w:cs="Times New Roman"/>
          <w:i/>
          <w:sz w:val="24"/>
          <w:szCs w:val="20"/>
          <w:vertAlign w:val="superscript"/>
          <w:lang w:val="x-none" w:eastAsia="ru-RU"/>
        </w:rPr>
      </w:pPr>
      <w:r w:rsidRPr="00A804A8">
        <w:rPr>
          <w:rFonts w:ascii="Times New Roman" w:eastAsia="Times New Roman" w:hAnsi="Times New Roman" w:cs="Times New Roman"/>
          <w:i/>
          <w:sz w:val="24"/>
          <w:szCs w:val="20"/>
          <w:vertAlign w:val="superscript"/>
          <w:lang w:val="x-none" w:eastAsia="ru-RU"/>
        </w:rPr>
        <w:t xml:space="preserve">                                         должность                                         подпись                        расшифровка подписи</w:t>
      </w:r>
    </w:p>
    <w:p w:rsidR="00A804A8" w:rsidRPr="00A804A8" w:rsidRDefault="00A804A8" w:rsidP="00A804A8">
      <w:pPr>
        <w:tabs>
          <w:tab w:val="left" w:pos="10432"/>
        </w:tabs>
        <w:suppressAutoHyphens/>
        <w:spacing w:after="0" w:line="240" w:lineRule="auto"/>
        <w:jc w:val="both"/>
        <w:rPr>
          <w:rFonts w:ascii="Times New Roman" w:eastAsia="Times New Roman" w:hAnsi="Times New Roman" w:cs="Times New Roman"/>
          <w:sz w:val="24"/>
          <w:szCs w:val="20"/>
          <w:u w:val="single"/>
          <w:lang w:eastAsia="ru-RU"/>
        </w:rPr>
      </w:pPr>
      <w:r w:rsidRPr="00A804A8">
        <w:rPr>
          <w:rFonts w:ascii="Times New Roman" w:eastAsia="Times New Roman" w:hAnsi="Times New Roman" w:cs="Times New Roman"/>
          <w:sz w:val="24"/>
          <w:szCs w:val="20"/>
          <w:u w:val="single"/>
          <w:lang w:val="x-none" w:eastAsia="ru-RU"/>
        </w:rPr>
        <w:t xml:space="preserve">                          </w:t>
      </w:r>
      <w:r w:rsidRPr="00A804A8">
        <w:rPr>
          <w:rFonts w:ascii="Times New Roman" w:eastAsia="Times New Roman" w:hAnsi="Times New Roman" w:cs="Times New Roman"/>
          <w:sz w:val="24"/>
          <w:szCs w:val="20"/>
          <w:u w:val="single"/>
          <w:lang w:eastAsia="ru-RU"/>
        </w:rPr>
        <w:t xml:space="preserve">доцент                                               </w:t>
      </w:r>
      <w:r>
        <w:rPr>
          <w:rFonts w:ascii="Times New Roman" w:eastAsia="Times New Roman" w:hAnsi="Times New Roman" w:cs="Times New Roman"/>
          <w:sz w:val="24"/>
          <w:szCs w:val="20"/>
          <w:u w:val="single"/>
          <w:lang w:eastAsia="ru-RU"/>
        </w:rPr>
        <w:t xml:space="preserve">                           </w:t>
      </w:r>
      <w:r w:rsidRPr="00A804A8">
        <w:rPr>
          <w:rFonts w:ascii="Times New Roman" w:eastAsia="Times New Roman" w:hAnsi="Times New Roman" w:cs="Times New Roman"/>
          <w:sz w:val="24"/>
          <w:szCs w:val="20"/>
          <w:u w:val="single"/>
          <w:lang w:eastAsia="ru-RU"/>
        </w:rPr>
        <w:t xml:space="preserve">       М.В. Галушко</w:t>
      </w:r>
      <w:r>
        <w:rPr>
          <w:rFonts w:ascii="Times New Roman" w:eastAsia="Times New Roman" w:hAnsi="Times New Roman" w:cs="Times New Roman"/>
          <w:sz w:val="24"/>
          <w:szCs w:val="20"/>
          <w:u w:val="single"/>
          <w:lang w:eastAsia="ru-RU"/>
        </w:rPr>
        <w:t xml:space="preserve">        </w:t>
      </w:r>
    </w:p>
    <w:p w:rsidR="00A804A8" w:rsidRPr="00A804A8" w:rsidRDefault="00A804A8" w:rsidP="00A804A8">
      <w:pPr>
        <w:spacing w:after="200" w:line="276" w:lineRule="auto"/>
        <w:jc w:val="both"/>
        <w:rPr>
          <w:rFonts w:ascii="Times New Roman" w:eastAsia="Times New Roman" w:hAnsi="Times New Roman" w:cs="Times New Roman"/>
          <w:i/>
          <w:sz w:val="24"/>
          <w:szCs w:val="20"/>
          <w:vertAlign w:val="superscript"/>
          <w:lang w:val="x-none" w:eastAsia="ru-RU"/>
        </w:rPr>
      </w:pPr>
      <w:r w:rsidRPr="00A804A8">
        <w:rPr>
          <w:rFonts w:ascii="Calibri" w:eastAsia="Calibri" w:hAnsi="Calibri" w:cs="Times New Roman"/>
          <w:i/>
          <w:sz w:val="24"/>
          <w:vertAlign w:val="superscript"/>
          <w:lang w:eastAsia="en-US"/>
        </w:rPr>
        <w:t xml:space="preserve">                                            </w:t>
      </w:r>
      <w:r w:rsidRPr="00A804A8">
        <w:rPr>
          <w:rFonts w:ascii="Times New Roman" w:eastAsia="Times New Roman" w:hAnsi="Times New Roman" w:cs="Times New Roman"/>
          <w:i/>
          <w:sz w:val="24"/>
          <w:szCs w:val="20"/>
          <w:vertAlign w:val="superscript"/>
          <w:lang w:val="x-none" w:eastAsia="ru-RU"/>
        </w:rPr>
        <w:t>должность                                         подпись                        расшифровка подписи</w:t>
      </w:r>
    </w:p>
    <w:p w:rsidR="00A804A8" w:rsidRPr="00A804A8" w:rsidRDefault="00A804A8" w:rsidP="00A804A8">
      <w:pPr>
        <w:spacing w:after="200" w:line="276" w:lineRule="auto"/>
        <w:jc w:val="both"/>
        <w:rPr>
          <w:rFonts w:ascii="Times New Roman" w:eastAsia="Calibri" w:hAnsi="Times New Roman" w:cs="Times New Roman"/>
          <w:sz w:val="24"/>
          <w:szCs w:val="24"/>
          <w:lang w:eastAsia="en-US"/>
        </w:rPr>
      </w:pPr>
    </w:p>
    <w:p w:rsidR="00A804A8" w:rsidRPr="00A804A8" w:rsidRDefault="00A804A8" w:rsidP="00A804A8">
      <w:pPr>
        <w:spacing w:after="200" w:line="276" w:lineRule="auto"/>
        <w:jc w:val="both"/>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Методические указания рассмотрены и одобрены на заседании кафедры экономической теории, региональной и отраслевой экономики</w:t>
      </w:r>
    </w:p>
    <w:p w:rsidR="00A804A8" w:rsidRPr="00A804A8" w:rsidRDefault="00A804A8" w:rsidP="00A804A8">
      <w:pPr>
        <w:spacing w:after="200" w:line="276" w:lineRule="auto"/>
        <w:jc w:val="both"/>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Заведующий кафедрой ________________________</w:t>
      </w:r>
      <w:proofErr w:type="spellStart"/>
      <w:r w:rsidRPr="00A804A8">
        <w:rPr>
          <w:rFonts w:ascii="Times New Roman" w:eastAsia="Calibri" w:hAnsi="Times New Roman" w:cs="Times New Roman"/>
          <w:sz w:val="24"/>
          <w:szCs w:val="24"/>
          <w:lang w:eastAsia="en-US"/>
        </w:rPr>
        <w:t>Спешилова</w:t>
      </w:r>
      <w:proofErr w:type="spellEnd"/>
      <w:r w:rsidRPr="00A804A8">
        <w:rPr>
          <w:rFonts w:ascii="Times New Roman" w:eastAsia="Calibri" w:hAnsi="Times New Roman" w:cs="Times New Roman"/>
          <w:sz w:val="24"/>
          <w:szCs w:val="24"/>
          <w:lang w:eastAsia="en-US"/>
        </w:rPr>
        <w:t xml:space="preserve"> Н.В.</w:t>
      </w:r>
    </w:p>
    <w:p w:rsidR="00A804A8" w:rsidRPr="00A804A8" w:rsidRDefault="00A804A8" w:rsidP="00A804A8">
      <w:pPr>
        <w:jc w:val="both"/>
        <w:rPr>
          <w:rFonts w:ascii="Times New Roman" w:eastAsia="Calibri" w:hAnsi="Times New Roman" w:cs="Times New Roman"/>
          <w:snapToGrid w:val="0"/>
          <w:sz w:val="24"/>
          <w:szCs w:val="24"/>
          <w:lang w:eastAsia="en-US"/>
        </w:rPr>
      </w:pPr>
    </w:p>
    <w:p w:rsidR="00A804A8" w:rsidRPr="00A804A8" w:rsidRDefault="00A804A8" w:rsidP="00A804A8">
      <w:pPr>
        <w:jc w:val="both"/>
        <w:rPr>
          <w:rFonts w:ascii="Times New Roman" w:eastAsia="Calibri" w:hAnsi="Times New Roman" w:cs="Times New Roman"/>
          <w:snapToGrid w:val="0"/>
          <w:sz w:val="24"/>
          <w:szCs w:val="24"/>
          <w:lang w:eastAsia="en-US"/>
        </w:rPr>
      </w:pPr>
    </w:p>
    <w:p w:rsidR="00A804A8" w:rsidRPr="00A804A8" w:rsidRDefault="00A804A8" w:rsidP="00A804A8">
      <w:pPr>
        <w:jc w:val="both"/>
        <w:rPr>
          <w:rFonts w:ascii="Times New Roman" w:eastAsia="Calibri" w:hAnsi="Times New Roman" w:cs="Times New Roman"/>
          <w:snapToGrid w:val="0"/>
          <w:sz w:val="24"/>
          <w:szCs w:val="24"/>
          <w:lang w:eastAsia="en-US"/>
        </w:rPr>
      </w:pPr>
    </w:p>
    <w:p w:rsidR="00A804A8" w:rsidRPr="00A804A8" w:rsidRDefault="00A804A8" w:rsidP="00A804A8">
      <w:pPr>
        <w:jc w:val="both"/>
        <w:rPr>
          <w:rFonts w:ascii="Times New Roman" w:eastAsia="Calibri" w:hAnsi="Times New Roman" w:cs="Times New Roman"/>
          <w:snapToGrid w:val="0"/>
          <w:sz w:val="24"/>
          <w:szCs w:val="24"/>
          <w:lang w:eastAsia="en-US"/>
        </w:rPr>
      </w:pPr>
    </w:p>
    <w:p w:rsidR="00A804A8" w:rsidRPr="00A804A8" w:rsidRDefault="00A804A8" w:rsidP="00A804A8">
      <w:pPr>
        <w:jc w:val="both"/>
        <w:rPr>
          <w:rFonts w:ascii="Times New Roman" w:eastAsia="Calibri" w:hAnsi="Times New Roman" w:cs="Times New Roman"/>
          <w:snapToGrid w:val="0"/>
          <w:sz w:val="24"/>
          <w:szCs w:val="24"/>
          <w:lang w:eastAsia="en-US"/>
        </w:rPr>
      </w:pPr>
    </w:p>
    <w:p w:rsidR="00A804A8" w:rsidRPr="00A804A8" w:rsidRDefault="00A804A8" w:rsidP="00A804A8">
      <w:pPr>
        <w:jc w:val="both"/>
        <w:rPr>
          <w:rFonts w:ascii="Times New Roman" w:eastAsia="Calibri" w:hAnsi="Times New Roman" w:cs="Times New Roman"/>
          <w:snapToGrid w:val="0"/>
          <w:sz w:val="24"/>
          <w:szCs w:val="24"/>
          <w:lang w:eastAsia="en-US"/>
        </w:rPr>
      </w:pPr>
    </w:p>
    <w:p w:rsidR="00A804A8" w:rsidRPr="00A804A8" w:rsidRDefault="00A804A8" w:rsidP="00A804A8">
      <w:pPr>
        <w:spacing w:after="200" w:line="276" w:lineRule="auto"/>
        <w:jc w:val="both"/>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Методические указания являются приложением к рабочей программе по дисциплине «</w:t>
      </w:r>
      <w:r w:rsidRPr="00A804A8">
        <w:rPr>
          <w:rFonts w:ascii="Times New Roman" w:eastAsia="Calibri" w:hAnsi="Times New Roman" w:cs="Times New Roman"/>
          <w:sz w:val="24"/>
          <w:lang w:eastAsia="en-US"/>
        </w:rPr>
        <w:t>Основы проектной деятельности»</w:t>
      </w:r>
      <w:r w:rsidRPr="00A804A8">
        <w:rPr>
          <w:rFonts w:ascii="Times New Roman" w:eastAsia="Calibri" w:hAnsi="Times New Roman" w:cs="Times New Roman"/>
          <w:sz w:val="24"/>
          <w:szCs w:val="24"/>
          <w:lang w:eastAsia="en-US"/>
        </w:rPr>
        <w:t xml:space="preserve">, зарегистрированной в ЦИТ под учетным номером___________  </w:t>
      </w:r>
    </w:p>
    <w:p w:rsidR="00A804A8" w:rsidRPr="00A804A8" w:rsidRDefault="00A804A8" w:rsidP="00A804A8">
      <w:pPr>
        <w:jc w:val="both"/>
        <w:rPr>
          <w:rFonts w:ascii="Times New Roman" w:eastAsia="Calibri" w:hAnsi="Times New Roman" w:cs="Times New Roman"/>
          <w:sz w:val="24"/>
          <w:szCs w:val="24"/>
          <w:lang w:eastAsia="en-US"/>
        </w:rPr>
      </w:pPr>
    </w:p>
    <w:p w:rsidR="00A804A8" w:rsidRPr="00A804A8" w:rsidRDefault="00A804A8" w:rsidP="00A804A8">
      <w:pPr>
        <w:jc w:val="both"/>
        <w:rPr>
          <w:rFonts w:ascii="Times New Roman" w:eastAsia="Calibri" w:hAnsi="Times New Roman" w:cs="Times New Roman"/>
          <w:sz w:val="24"/>
          <w:szCs w:val="24"/>
          <w:lang w:eastAsia="en-US"/>
        </w:rPr>
      </w:pPr>
    </w:p>
    <w:p w:rsidR="00A804A8" w:rsidRPr="00A804A8" w:rsidRDefault="00A804A8" w:rsidP="00A804A8">
      <w:pPr>
        <w:jc w:val="both"/>
        <w:rPr>
          <w:rFonts w:ascii="Times New Roman" w:eastAsia="Calibri" w:hAnsi="Times New Roman" w:cs="Times New Roman"/>
          <w:sz w:val="24"/>
          <w:szCs w:val="24"/>
          <w:lang w:eastAsia="en-US"/>
        </w:rPr>
      </w:pPr>
    </w:p>
    <w:p w:rsidR="00A804A8" w:rsidRPr="00A804A8" w:rsidRDefault="00A804A8" w:rsidP="00A804A8">
      <w:pPr>
        <w:jc w:val="both"/>
        <w:rPr>
          <w:rFonts w:ascii="Times New Roman" w:eastAsia="Calibri" w:hAnsi="Times New Roman" w:cs="Times New Roman"/>
          <w:sz w:val="24"/>
          <w:szCs w:val="24"/>
          <w:lang w:eastAsia="en-US"/>
        </w:rPr>
      </w:pPr>
    </w:p>
    <w:p w:rsidR="00A804A8" w:rsidRPr="00A804A8" w:rsidRDefault="00A804A8" w:rsidP="00A804A8">
      <w:pPr>
        <w:jc w:val="both"/>
        <w:rPr>
          <w:rFonts w:ascii="Times New Roman" w:eastAsia="Calibri" w:hAnsi="Times New Roman" w:cs="Times New Roman"/>
          <w:sz w:val="24"/>
          <w:szCs w:val="24"/>
          <w:lang w:eastAsia="en-US"/>
        </w:rPr>
      </w:pPr>
    </w:p>
    <w:p w:rsidR="00A804A8" w:rsidRPr="00A804A8" w:rsidRDefault="00A804A8" w:rsidP="00A804A8">
      <w:pPr>
        <w:jc w:val="both"/>
        <w:rPr>
          <w:rFonts w:ascii="Times New Roman" w:eastAsia="Calibri" w:hAnsi="Times New Roman" w:cs="Times New Roman"/>
          <w:sz w:val="24"/>
          <w:szCs w:val="24"/>
          <w:lang w:eastAsia="en-US"/>
        </w:rPr>
      </w:pPr>
    </w:p>
    <w:p w:rsidR="00A804A8" w:rsidRPr="00A804A8" w:rsidRDefault="00A804A8" w:rsidP="00A804A8">
      <w:pPr>
        <w:jc w:val="both"/>
        <w:rPr>
          <w:rFonts w:ascii="Times New Roman" w:eastAsia="Calibri" w:hAnsi="Times New Roman" w:cs="Times New Roman"/>
          <w:sz w:val="24"/>
          <w:szCs w:val="24"/>
          <w:lang w:eastAsia="en-US"/>
        </w:rPr>
      </w:pPr>
    </w:p>
    <w:p w:rsidR="00A804A8" w:rsidRPr="00A804A8" w:rsidRDefault="00A804A8" w:rsidP="00A804A8">
      <w:pPr>
        <w:jc w:val="both"/>
        <w:rPr>
          <w:rFonts w:ascii="Times New Roman" w:eastAsia="Calibri" w:hAnsi="Times New Roman" w:cs="Times New Roman"/>
          <w:sz w:val="24"/>
          <w:szCs w:val="24"/>
          <w:lang w:eastAsia="en-US"/>
        </w:rPr>
      </w:pPr>
    </w:p>
    <w:p w:rsidR="00A804A8" w:rsidRPr="00A804A8" w:rsidRDefault="00A804A8" w:rsidP="00A804A8">
      <w:pPr>
        <w:jc w:val="both"/>
        <w:rPr>
          <w:rFonts w:ascii="Times New Roman" w:eastAsia="Calibri" w:hAnsi="Times New Roman" w:cs="Times New Roman"/>
          <w:sz w:val="24"/>
          <w:szCs w:val="24"/>
          <w:lang w:eastAsia="en-US"/>
        </w:rPr>
      </w:pPr>
    </w:p>
    <w:tbl>
      <w:tblPr>
        <w:tblpPr w:leftFromText="180" w:rightFromText="180" w:vertAnchor="text" w:horzAnchor="page" w:tblpX="7295" w:tblpY="128"/>
        <w:tblOverlap w:val="never"/>
        <w:tblW w:w="0" w:type="auto"/>
        <w:tblLayout w:type="fixed"/>
        <w:tblLook w:val="01E0" w:firstRow="1" w:lastRow="1" w:firstColumn="1" w:lastColumn="1" w:noHBand="0" w:noVBand="0"/>
      </w:tblPr>
      <w:tblGrid>
        <w:gridCol w:w="3522"/>
        <w:gridCol w:w="3522"/>
      </w:tblGrid>
      <w:tr w:rsidR="00A804A8" w:rsidRPr="00A804A8" w:rsidTr="00B455C7">
        <w:tc>
          <w:tcPr>
            <w:tcW w:w="3522" w:type="dxa"/>
          </w:tcPr>
          <w:p w:rsidR="00A804A8" w:rsidRPr="00A804A8" w:rsidRDefault="00A804A8" w:rsidP="00A804A8">
            <w:pPr>
              <w:spacing w:after="0" w:line="240" w:lineRule="auto"/>
              <w:jc w:val="both"/>
              <w:rPr>
                <w:rFonts w:ascii="Times New Roman" w:eastAsia="Calibri" w:hAnsi="Times New Roman" w:cs="Times New Roman"/>
                <w:sz w:val="24"/>
                <w:lang w:eastAsia="en-US"/>
              </w:rPr>
            </w:pPr>
            <w:r w:rsidRPr="00A804A8">
              <w:rPr>
                <w:rFonts w:ascii="Times New Roman" w:eastAsia="Calibri" w:hAnsi="Times New Roman" w:cs="Times New Roman"/>
                <w:sz w:val="24"/>
                <w:lang w:eastAsia="en-US"/>
              </w:rPr>
              <w:t xml:space="preserve">© </w:t>
            </w:r>
            <w:proofErr w:type="spellStart"/>
            <w:r w:rsidRPr="00A804A8">
              <w:rPr>
                <w:rFonts w:ascii="Times New Roman" w:eastAsia="Calibri" w:hAnsi="Times New Roman" w:cs="Times New Roman"/>
                <w:sz w:val="24"/>
                <w:lang w:eastAsia="en-US"/>
              </w:rPr>
              <w:t>Спешилова</w:t>
            </w:r>
            <w:proofErr w:type="spellEnd"/>
            <w:r w:rsidRPr="00A804A8">
              <w:rPr>
                <w:rFonts w:ascii="Times New Roman" w:eastAsia="Calibri" w:hAnsi="Times New Roman" w:cs="Times New Roman"/>
                <w:sz w:val="24"/>
                <w:lang w:eastAsia="en-US"/>
              </w:rPr>
              <w:t xml:space="preserve"> Н.В., </w:t>
            </w:r>
          </w:p>
          <w:p w:rsidR="00A804A8" w:rsidRPr="00A804A8" w:rsidRDefault="00A804A8" w:rsidP="00A804A8">
            <w:pPr>
              <w:spacing w:after="0" w:line="240" w:lineRule="auto"/>
              <w:jc w:val="both"/>
              <w:rPr>
                <w:rFonts w:ascii="Times New Roman" w:eastAsia="Calibri" w:hAnsi="Times New Roman" w:cs="Times New Roman"/>
                <w:sz w:val="24"/>
                <w:lang w:eastAsia="en-US"/>
              </w:rPr>
            </w:pPr>
            <w:proofErr w:type="spellStart"/>
            <w:r w:rsidRPr="00A804A8">
              <w:rPr>
                <w:rFonts w:ascii="Times New Roman" w:eastAsia="Calibri" w:hAnsi="Times New Roman" w:cs="Times New Roman"/>
                <w:sz w:val="24"/>
                <w:lang w:eastAsia="en-US"/>
              </w:rPr>
              <w:t>Гореликова</w:t>
            </w:r>
            <w:proofErr w:type="spellEnd"/>
            <w:r w:rsidRPr="00A804A8">
              <w:rPr>
                <w:rFonts w:ascii="Times New Roman" w:eastAsia="Calibri" w:hAnsi="Times New Roman" w:cs="Times New Roman"/>
                <w:sz w:val="24"/>
                <w:lang w:eastAsia="en-US"/>
              </w:rPr>
              <w:t>-Китаева О.Г.,</w:t>
            </w:r>
          </w:p>
          <w:p w:rsidR="00A804A8" w:rsidRPr="00A804A8" w:rsidRDefault="00A804A8" w:rsidP="00A804A8">
            <w:pPr>
              <w:spacing w:after="0" w:line="240" w:lineRule="auto"/>
              <w:jc w:val="both"/>
              <w:rPr>
                <w:rFonts w:ascii="Times New Roman" w:eastAsia="Calibri" w:hAnsi="Times New Roman" w:cs="Times New Roman"/>
                <w:sz w:val="24"/>
                <w:szCs w:val="24"/>
                <w:lang w:eastAsia="en-US"/>
              </w:rPr>
            </w:pPr>
            <w:r w:rsidRPr="00A804A8">
              <w:rPr>
                <w:rFonts w:ascii="Times New Roman" w:eastAsia="Calibri" w:hAnsi="Times New Roman" w:cs="Times New Roman"/>
                <w:sz w:val="24"/>
                <w:lang w:eastAsia="en-US"/>
              </w:rPr>
              <w:t>Галушко М.В. 2022</w:t>
            </w:r>
          </w:p>
        </w:tc>
        <w:tc>
          <w:tcPr>
            <w:tcW w:w="3522" w:type="dxa"/>
          </w:tcPr>
          <w:p w:rsidR="00A804A8" w:rsidRPr="00A804A8" w:rsidRDefault="00A804A8" w:rsidP="00A804A8">
            <w:pPr>
              <w:spacing w:after="0" w:line="240" w:lineRule="auto"/>
              <w:jc w:val="both"/>
              <w:rPr>
                <w:rFonts w:ascii="Times New Roman" w:eastAsia="Calibri" w:hAnsi="Times New Roman" w:cs="Times New Roman"/>
                <w:sz w:val="24"/>
                <w:szCs w:val="24"/>
                <w:lang w:eastAsia="en-US"/>
              </w:rPr>
            </w:pPr>
          </w:p>
        </w:tc>
      </w:tr>
      <w:tr w:rsidR="00A804A8" w:rsidRPr="00A804A8" w:rsidTr="00B455C7">
        <w:tc>
          <w:tcPr>
            <w:tcW w:w="3522" w:type="dxa"/>
          </w:tcPr>
          <w:p w:rsidR="00A804A8" w:rsidRPr="00A804A8" w:rsidRDefault="00A804A8" w:rsidP="00A804A8">
            <w:pPr>
              <w:spacing w:after="0" w:line="240" w:lineRule="auto"/>
              <w:jc w:val="both"/>
              <w:rPr>
                <w:rFonts w:ascii="Times New Roman" w:eastAsia="Calibri" w:hAnsi="Times New Roman" w:cs="Times New Roman"/>
                <w:sz w:val="24"/>
                <w:lang w:eastAsia="en-US"/>
              </w:rPr>
            </w:pPr>
            <w:r w:rsidRPr="00A804A8">
              <w:rPr>
                <w:rFonts w:ascii="Times New Roman" w:eastAsia="Calibri" w:hAnsi="Times New Roman" w:cs="Times New Roman"/>
                <w:sz w:val="24"/>
                <w:lang w:eastAsia="en-US"/>
              </w:rPr>
              <w:t>© ОГУ, 2022</w:t>
            </w:r>
          </w:p>
        </w:tc>
        <w:tc>
          <w:tcPr>
            <w:tcW w:w="3522" w:type="dxa"/>
          </w:tcPr>
          <w:p w:rsidR="00A804A8" w:rsidRPr="00A804A8" w:rsidRDefault="00A804A8" w:rsidP="00A804A8">
            <w:pPr>
              <w:spacing w:after="0" w:line="240" w:lineRule="auto"/>
              <w:jc w:val="both"/>
              <w:rPr>
                <w:rFonts w:ascii="Times New Roman" w:eastAsia="Calibri" w:hAnsi="Times New Roman" w:cs="Times New Roman"/>
                <w:sz w:val="24"/>
                <w:szCs w:val="24"/>
                <w:lang w:eastAsia="en-US"/>
              </w:rPr>
            </w:pPr>
          </w:p>
        </w:tc>
      </w:tr>
    </w:tbl>
    <w:p w:rsidR="00A804A8" w:rsidRPr="00A804A8" w:rsidRDefault="00A804A8" w:rsidP="00A804A8">
      <w:pPr>
        <w:spacing w:after="0" w:line="240" w:lineRule="auto"/>
        <w:jc w:val="center"/>
        <w:rPr>
          <w:rFonts w:ascii="Times New Roman" w:eastAsia="Calibri" w:hAnsi="Times New Roman" w:cs="Times New Roman"/>
          <w:b/>
          <w:sz w:val="28"/>
          <w:szCs w:val="28"/>
          <w:lang w:eastAsia="en-US"/>
        </w:rPr>
      </w:pPr>
    </w:p>
    <w:p w:rsidR="00A804A8" w:rsidRPr="00A804A8" w:rsidRDefault="00A804A8" w:rsidP="00A804A8">
      <w:pPr>
        <w:spacing w:after="0" w:line="240" w:lineRule="auto"/>
        <w:jc w:val="center"/>
        <w:rPr>
          <w:rFonts w:ascii="Times New Roman" w:eastAsia="Calibri" w:hAnsi="Times New Roman" w:cs="Times New Roman"/>
          <w:b/>
          <w:sz w:val="28"/>
          <w:szCs w:val="28"/>
          <w:lang w:eastAsia="en-US"/>
        </w:rPr>
      </w:pPr>
    </w:p>
    <w:p w:rsidR="00A804A8" w:rsidRPr="00A804A8" w:rsidRDefault="00A804A8" w:rsidP="00A804A8">
      <w:pPr>
        <w:spacing w:after="0" w:line="240" w:lineRule="auto"/>
        <w:jc w:val="center"/>
        <w:rPr>
          <w:rFonts w:ascii="Times New Roman" w:eastAsia="Calibri" w:hAnsi="Times New Roman" w:cs="Times New Roman"/>
          <w:b/>
          <w:sz w:val="28"/>
          <w:szCs w:val="28"/>
          <w:lang w:eastAsia="en-US"/>
        </w:rPr>
      </w:pPr>
    </w:p>
    <w:p w:rsidR="00A804A8" w:rsidRPr="00A804A8" w:rsidRDefault="00A804A8" w:rsidP="00A804A8">
      <w:pPr>
        <w:spacing w:after="0" w:line="240" w:lineRule="auto"/>
        <w:jc w:val="center"/>
        <w:rPr>
          <w:rFonts w:ascii="Times New Roman" w:eastAsia="Calibri" w:hAnsi="Times New Roman" w:cs="Times New Roman"/>
          <w:b/>
          <w:sz w:val="28"/>
          <w:szCs w:val="28"/>
          <w:lang w:eastAsia="en-US"/>
        </w:rPr>
      </w:pPr>
    </w:p>
    <w:p w:rsidR="00A804A8" w:rsidRPr="00A804A8" w:rsidRDefault="00A804A8" w:rsidP="00A804A8">
      <w:pPr>
        <w:spacing w:after="0" w:line="240" w:lineRule="auto"/>
        <w:jc w:val="center"/>
        <w:rPr>
          <w:rFonts w:ascii="Times New Roman" w:eastAsia="Calibri" w:hAnsi="Times New Roman" w:cs="Times New Roman"/>
          <w:b/>
          <w:sz w:val="28"/>
          <w:szCs w:val="28"/>
          <w:lang w:eastAsia="en-US"/>
        </w:rPr>
      </w:pPr>
    </w:p>
    <w:p w:rsidR="00A804A8" w:rsidRPr="00A804A8" w:rsidRDefault="00A804A8" w:rsidP="00A804A8">
      <w:pPr>
        <w:spacing w:after="0" w:line="240" w:lineRule="auto"/>
        <w:jc w:val="center"/>
        <w:rPr>
          <w:rFonts w:ascii="Times New Roman" w:eastAsia="Calibri" w:hAnsi="Times New Roman" w:cs="Times New Roman"/>
          <w:b/>
          <w:sz w:val="28"/>
          <w:szCs w:val="28"/>
          <w:lang w:eastAsia="en-US"/>
        </w:rPr>
      </w:pPr>
    </w:p>
    <w:p w:rsidR="00A804A8" w:rsidRPr="00A804A8" w:rsidRDefault="00A804A8" w:rsidP="00A804A8">
      <w:pPr>
        <w:spacing w:after="0" w:line="240" w:lineRule="auto"/>
        <w:jc w:val="center"/>
        <w:rPr>
          <w:rFonts w:ascii="Times New Roman" w:eastAsia="Calibri" w:hAnsi="Times New Roman" w:cs="Times New Roman"/>
          <w:b/>
          <w:sz w:val="32"/>
          <w:szCs w:val="32"/>
          <w:lang w:eastAsia="en-US"/>
        </w:rPr>
      </w:pPr>
      <w:r w:rsidRPr="00A804A8">
        <w:rPr>
          <w:rFonts w:ascii="Times New Roman" w:eastAsia="Calibri" w:hAnsi="Times New Roman" w:cs="Times New Roman"/>
          <w:b/>
          <w:sz w:val="32"/>
          <w:szCs w:val="32"/>
          <w:lang w:eastAsia="en-US"/>
        </w:rPr>
        <w:br w:type="column"/>
      </w:r>
      <w:r w:rsidRPr="00A804A8">
        <w:rPr>
          <w:rFonts w:ascii="Times New Roman" w:eastAsia="Calibri" w:hAnsi="Times New Roman" w:cs="Times New Roman"/>
          <w:b/>
          <w:sz w:val="32"/>
          <w:szCs w:val="32"/>
          <w:lang w:eastAsia="en-US"/>
        </w:rPr>
        <w:lastRenderedPageBreak/>
        <w:t>Содержание</w:t>
      </w:r>
    </w:p>
    <w:p w:rsidR="00A804A8" w:rsidRPr="00A804A8" w:rsidRDefault="00A804A8" w:rsidP="00A804A8">
      <w:pPr>
        <w:rPr>
          <w:rFonts w:ascii="Times New Roman" w:eastAsia="Calibri" w:hAnsi="Times New Roman" w:cs="Times New Roman"/>
          <w:sz w:val="28"/>
          <w:szCs w:val="28"/>
          <w:lang w:eastAsia="en-US"/>
        </w:rPr>
      </w:pPr>
    </w:p>
    <w:tbl>
      <w:tblPr>
        <w:tblW w:w="9854" w:type="dxa"/>
        <w:tblLook w:val="01E0" w:firstRow="1" w:lastRow="1" w:firstColumn="1" w:lastColumn="1" w:noHBand="0" w:noVBand="0"/>
      </w:tblPr>
      <w:tblGrid>
        <w:gridCol w:w="8748"/>
        <w:gridCol w:w="1106"/>
      </w:tblGrid>
      <w:tr w:rsidR="00A804A8" w:rsidRPr="00A804A8" w:rsidTr="00B455C7">
        <w:tc>
          <w:tcPr>
            <w:tcW w:w="8748" w:type="dxa"/>
          </w:tcPr>
          <w:p w:rsidR="00A804A8" w:rsidRPr="00A804A8" w:rsidRDefault="00A804A8" w:rsidP="00A804A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Введение …………………………………………………………………..</w:t>
            </w:r>
          </w:p>
        </w:tc>
        <w:tc>
          <w:tcPr>
            <w:tcW w:w="1106" w:type="dxa"/>
          </w:tcPr>
          <w:p w:rsidR="00A804A8" w:rsidRPr="00A804A8" w:rsidRDefault="00A804A8" w:rsidP="00A804A8">
            <w:pPr>
              <w:jc w:val="center"/>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4</w:t>
            </w:r>
          </w:p>
        </w:tc>
      </w:tr>
      <w:tr w:rsidR="00A804A8" w:rsidRPr="00A804A8" w:rsidTr="00B455C7">
        <w:tc>
          <w:tcPr>
            <w:tcW w:w="8748" w:type="dxa"/>
          </w:tcPr>
          <w:p w:rsidR="00A804A8" w:rsidRPr="00A804A8" w:rsidRDefault="00A804A8" w:rsidP="00A804A8">
            <w:pPr>
              <w:autoSpaceDE w:val="0"/>
              <w:autoSpaceDN w:val="0"/>
              <w:adjustRightInd w:val="0"/>
              <w:spacing w:after="0" w:line="240" w:lineRule="auto"/>
              <w:jc w:val="both"/>
              <w:rPr>
                <w:rFonts w:ascii="Times New Roman" w:eastAsia="Calibri" w:hAnsi="Times New Roman" w:cs="Times New Roman"/>
                <w:iCs/>
                <w:sz w:val="28"/>
                <w:szCs w:val="28"/>
                <w:lang w:eastAsia="en-US"/>
              </w:rPr>
            </w:pPr>
            <w:r w:rsidRPr="00A804A8">
              <w:rPr>
                <w:rFonts w:ascii="Times New Roman" w:eastAsia="Times New Roman" w:hAnsi="Times New Roman" w:cs="Times New Roman"/>
                <w:sz w:val="28"/>
                <w:szCs w:val="28"/>
                <w:lang w:eastAsia="ru-RU"/>
              </w:rPr>
              <w:t>1 Ме</w:t>
            </w:r>
            <w:r w:rsidRPr="00A804A8">
              <w:rPr>
                <w:rFonts w:ascii="Times New Roman" w:eastAsia="Calibri" w:hAnsi="Times New Roman" w:cs="Times New Roman"/>
                <w:iCs/>
                <w:sz w:val="28"/>
                <w:szCs w:val="28"/>
                <w:lang w:eastAsia="en-US"/>
              </w:rPr>
              <w:t>тодические указания по освоению лекционного материала………</w:t>
            </w:r>
          </w:p>
        </w:tc>
        <w:tc>
          <w:tcPr>
            <w:tcW w:w="1106" w:type="dxa"/>
          </w:tcPr>
          <w:p w:rsidR="00A804A8" w:rsidRPr="00A804A8" w:rsidRDefault="00A804A8" w:rsidP="00A804A8">
            <w:pPr>
              <w:jc w:val="center"/>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5</w:t>
            </w:r>
          </w:p>
        </w:tc>
      </w:tr>
      <w:tr w:rsidR="00A804A8" w:rsidRPr="00A804A8" w:rsidTr="00B455C7">
        <w:tc>
          <w:tcPr>
            <w:tcW w:w="8748" w:type="dxa"/>
          </w:tcPr>
          <w:p w:rsidR="00A804A8" w:rsidRPr="00A804A8" w:rsidRDefault="00A804A8" w:rsidP="00A804A8">
            <w:pPr>
              <w:spacing w:after="0" w:line="240" w:lineRule="auto"/>
              <w:contextualSpacing/>
              <w:jc w:val="both"/>
              <w:outlineLvl w:val="0"/>
              <w:rPr>
                <w:rFonts w:ascii="Times New Roman" w:eastAsia="Times New Roman" w:hAnsi="Times New Roman" w:cs="Times New Roman"/>
                <w:sz w:val="28"/>
                <w:szCs w:val="28"/>
                <w:lang w:eastAsia="ru-RU"/>
              </w:rPr>
            </w:pPr>
            <w:r w:rsidRPr="00A804A8">
              <w:rPr>
                <w:rFonts w:ascii="Times New Roman" w:eastAsia="Times New Roman" w:hAnsi="Times New Roman" w:cs="Times New Roman"/>
                <w:caps/>
                <w:sz w:val="28"/>
                <w:szCs w:val="28"/>
                <w:lang w:eastAsia="ru-RU"/>
              </w:rPr>
              <w:t>2 М</w:t>
            </w:r>
            <w:r w:rsidRPr="00A804A8">
              <w:rPr>
                <w:rFonts w:ascii="Times New Roman" w:eastAsia="Times New Roman" w:hAnsi="Times New Roman" w:cs="Times New Roman"/>
                <w:sz w:val="28"/>
                <w:szCs w:val="28"/>
                <w:lang w:eastAsia="ru-RU"/>
              </w:rPr>
              <w:t>етодические указания по подготовке к практическим занятиям…..</w:t>
            </w:r>
          </w:p>
        </w:tc>
        <w:tc>
          <w:tcPr>
            <w:tcW w:w="1106" w:type="dxa"/>
          </w:tcPr>
          <w:p w:rsidR="00A804A8" w:rsidRPr="00A804A8" w:rsidRDefault="00A804A8" w:rsidP="00A804A8">
            <w:pPr>
              <w:jc w:val="center"/>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 9</w:t>
            </w:r>
          </w:p>
        </w:tc>
      </w:tr>
      <w:tr w:rsidR="00A804A8" w:rsidRPr="00A804A8" w:rsidTr="00B455C7">
        <w:tc>
          <w:tcPr>
            <w:tcW w:w="8748" w:type="dxa"/>
          </w:tcPr>
          <w:p w:rsidR="00A804A8" w:rsidRPr="00A804A8" w:rsidRDefault="00A804A8" w:rsidP="00A804A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3 Ме</w:t>
            </w:r>
            <w:r w:rsidRPr="00A804A8">
              <w:rPr>
                <w:rFonts w:ascii="Times New Roman" w:eastAsia="Calibri" w:hAnsi="Times New Roman" w:cs="Times New Roman"/>
                <w:iCs/>
                <w:sz w:val="28"/>
                <w:szCs w:val="28"/>
                <w:lang w:eastAsia="en-US"/>
              </w:rPr>
              <w:t xml:space="preserve">тодические указания </w:t>
            </w:r>
            <w:r w:rsidRPr="00A804A8">
              <w:rPr>
                <w:rFonts w:ascii="Times New Roman" w:eastAsia="Times New Roman" w:hAnsi="Times New Roman" w:cs="Times New Roman"/>
                <w:sz w:val="28"/>
                <w:szCs w:val="28"/>
                <w:lang w:eastAsia="ru-RU"/>
              </w:rPr>
              <w:t>по подготовке к тестированию и  его прохождению ……………………………………………………………..</w:t>
            </w:r>
          </w:p>
        </w:tc>
        <w:tc>
          <w:tcPr>
            <w:tcW w:w="1106" w:type="dxa"/>
          </w:tcPr>
          <w:p w:rsidR="00A804A8" w:rsidRPr="00A804A8" w:rsidRDefault="00A804A8" w:rsidP="00A804A8">
            <w:pPr>
              <w:jc w:val="center"/>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11</w:t>
            </w:r>
          </w:p>
        </w:tc>
      </w:tr>
      <w:tr w:rsidR="00A804A8" w:rsidRPr="00A804A8" w:rsidTr="00B455C7">
        <w:tc>
          <w:tcPr>
            <w:tcW w:w="8748" w:type="dxa"/>
          </w:tcPr>
          <w:p w:rsidR="00A804A8" w:rsidRPr="00A804A8" w:rsidRDefault="00A804A8" w:rsidP="00A804A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4 Ме</w:t>
            </w:r>
            <w:r w:rsidRPr="00A804A8">
              <w:rPr>
                <w:rFonts w:ascii="Times New Roman" w:eastAsia="Calibri" w:hAnsi="Times New Roman" w:cs="Times New Roman"/>
                <w:iCs/>
                <w:sz w:val="28"/>
                <w:szCs w:val="28"/>
                <w:lang w:eastAsia="en-US"/>
              </w:rPr>
              <w:t xml:space="preserve">тодические указания </w:t>
            </w:r>
            <w:r w:rsidRPr="00A804A8">
              <w:rPr>
                <w:rFonts w:ascii="Times New Roman" w:eastAsia="Times New Roman" w:hAnsi="Times New Roman" w:cs="Times New Roman"/>
                <w:sz w:val="28"/>
                <w:szCs w:val="28"/>
                <w:lang w:eastAsia="ru-RU"/>
              </w:rPr>
              <w:t>по подготовке индивидуального творческого задания ……………………………………………………………………..</w:t>
            </w:r>
          </w:p>
        </w:tc>
        <w:tc>
          <w:tcPr>
            <w:tcW w:w="1106" w:type="dxa"/>
          </w:tcPr>
          <w:p w:rsidR="00A804A8" w:rsidRPr="00A804A8" w:rsidRDefault="00A804A8" w:rsidP="00A804A8">
            <w:pPr>
              <w:jc w:val="center"/>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13</w:t>
            </w:r>
          </w:p>
        </w:tc>
      </w:tr>
      <w:tr w:rsidR="00A804A8" w:rsidRPr="00A804A8" w:rsidTr="00B455C7">
        <w:tc>
          <w:tcPr>
            <w:tcW w:w="8748" w:type="dxa"/>
          </w:tcPr>
          <w:p w:rsidR="00A804A8" w:rsidRPr="00A804A8" w:rsidRDefault="00A804A8" w:rsidP="00A804A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5 Ме</w:t>
            </w:r>
            <w:r w:rsidRPr="00A804A8">
              <w:rPr>
                <w:rFonts w:ascii="Times New Roman" w:eastAsia="Calibri" w:hAnsi="Times New Roman" w:cs="Times New Roman"/>
                <w:iCs/>
                <w:sz w:val="28"/>
                <w:szCs w:val="28"/>
                <w:lang w:eastAsia="en-US"/>
              </w:rPr>
              <w:t>тодические указания</w:t>
            </w:r>
            <w:r w:rsidRPr="00A804A8">
              <w:rPr>
                <w:rFonts w:ascii="Times New Roman" w:eastAsia="Times New Roman" w:hAnsi="Times New Roman" w:cs="Times New Roman"/>
                <w:sz w:val="28"/>
                <w:szCs w:val="28"/>
                <w:lang w:eastAsia="ru-RU"/>
              </w:rPr>
              <w:t xml:space="preserve"> по подготовке к промежуточной аттестации – зачету …………………………………………………………………….</w:t>
            </w:r>
          </w:p>
        </w:tc>
        <w:tc>
          <w:tcPr>
            <w:tcW w:w="1106" w:type="dxa"/>
          </w:tcPr>
          <w:p w:rsidR="00A804A8" w:rsidRPr="00A804A8" w:rsidRDefault="00A804A8" w:rsidP="00A804A8">
            <w:pPr>
              <w:jc w:val="center"/>
              <w:rPr>
                <w:rFonts w:ascii="Times New Roman" w:eastAsia="Calibri" w:hAnsi="Times New Roman" w:cs="Times New Roman"/>
                <w:sz w:val="28"/>
                <w:szCs w:val="28"/>
                <w:lang w:val="en-US" w:eastAsia="en-US"/>
              </w:rPr>
            </w:pPr>
            <w:r w:rsidRPr="00A804A8">
              <w:rPr>
                <w:rFonts w:ascii="Times New Roman" w:eastAsia="Calibri" w:hAnsi="Times New Roman" w:cs="Times New Roman"/>
                <w:sz w:val="28"/>
                <w:szCs w:val="28"/>
                <w:lang w:eastAsia="en-US"/>
              </w:rPr>
              <w:t>20</w:t>
            </w:r>
          </w:p>
        </w:tc>
      </w:tr>
      <w:tr w:rsidR="00A804A8" w:rsidRPr="00A804A8" w:rsidTr="00B455C7">
        <w:tc>
          <w:tcPr>
            <w:tcW w:w="8748" w:type="dxa"/>
          </w:tcPr>
          <w:p w:rsidR="00A804A8" w:rsidRPr="00A804A8" w:rsidRDefault="00A804A8" w:rsidP="00A804A8">
            <w:pPr>
              <w:suppressAutoHyphens/>
              <w:spacing w:after="0" w:line="240" w:lineRule="auto"/>
              <w:jc w:val="both"/>
              <w:outlineLvl w:val="0"/>
              <w:rPr>
                <w:rFonts w:ascii="Times New Roman" w:eastAsia="Calibri" w:hAnsi="Times New Roman" w:cs="Times New Roman"/>
                <w:sz w:val="28"/>
                <w:szCs w:val="28"/>
                <w:lang w:eastAsia="x-none"/>
              </w:rPr>
            </w:pPr>
            <w:r w:rsidRPr="00A804A8">
              <w:rPr>
                <w:rFonts w:ascii="Times New Roman" w:eastAsia="Calibri" w:hAnsi="Times New Roman" w:cs="Times New Roman"/>
                <w:sz w:val="28"/>
                <w:szCs w:val="28"/>
                <w:lang w:eastAsia="x-none"/>
              </w:rPr>
              <w:t xml:space="preserve">6 </w:t>
            </w:r>
            <w:r w:rsidRPr="00A804A8">
              <w:rPr>
                <w:rFonts w:ascii="Times New Roman" w:eastAsia="Calibri" w:hAnsi="Times New Roman" w:cs="Times New Roman"/>
                <w:sz w:val="28"/>
                <w:szCs w:val="28"/>
                <w:lang w:val="x-none" w:eastAsia="x-none"/>
              </w:rPr>
              <w:t>Учебно-методическое обеспечение дисциплины</w:t>
            </w:r>
            <w:r w:rsidRPr="00A804A8">
              <w:rPr>
                <w:rFonts w:ascii="Times New Roman" w:eastAsia="Calibri" w:hAnsi="Times New Roman" w:cs="Times New Roman"/>
                <w:sz w:val="28"/>
                <w:szCs w:val="28"/>
                <w:lang w:eastAsia="x-none"/>
              </w:rPr>
              <w:t xml:space="preserve"> …………………….</w:t>
            </w:r>
          </w:p>
        </w:tc>
        <w:tc>
          <w:tcPr>
            <w:tcW w:w="1106" w:type="dxa"/>
          </w:tcPr>
          <w:p w:rsidR="00A804A8" w:rsidRPr="00A804A8" w:rsidRDefault="00A804A8" w:rsidP="00A804A8">
            <w:pPr>
              <w:jc w:val="center"/>
              <w:rPr>
                <w:rFonts w:ascii="Times New Roman" w:eastAsia="Calibri" w:hAnsi="Times New Roman" w:cs="Times New Roman"/>
                <w:sz w:val="28"/>
                <w:szCs w:val="28"/>
                <w:lang w:val="en-US" w:eastAsia="en-US"/>
              </w:rPr>
            </w:pPr>
            <w:r w:rsidRPr="00A804A8">
              <w:rPr>
                <w:rFonts w:ascii="Times New Roman" w:eastAsia="Calibri" w:hAnsi="Times New Roman" w:cs="Times New Roman"/>
                <w:sz w:val="28"/>
                <w:szCs w:val="28"/>
                <w:lang w:eastAsia="en-US"/>
              </w:rPr>
              <w:t>24</w:t>
            </w:r>
          </w:p>
        </w:tc>
      </w:tr>
    </w:tbl>
    <w:p w:rsidR="00A804A8" w:rsidRPr="00A804A8" w:rsidRDefault="00A804A8" w:rsidP="00A804A8">
      <w:pPr>
        <w:rPr>
          <w:rFonts w:ascii="Times New Roman" w:eastAsia="Calibri" w:hAnsi="Times New Roman" w:cs="Times New Roman"/>
          <w:sz w:val="28"/>
          <w:szCs w:val="28"/>
          <w:lang w:eastAsia="en-US"/>
        </w:rPr>
      </w:pPr>
    </w:p>
    <w:p w:rsidR="00A804A8" w:rsidRPr="00A804A8" w:rsidRDefault="00A804A8" w:rsidP="00A804A8">
      <w:pPr>
        <w:rPr>
          <w:rFonts w:ascii="Times New Roman" w:eastAsia="Calibri" w:hAnsi="Times New Roman" w:cs="Times New Roman"/>
          <w:sz w:val="28"/>
          <w:szCs w:val="28"/>
          <w:lang w:eastAsia="en-US"/>
        </w:rPr>
      </w:pPr>
    </w:p>
    <w:p w:rsidR="00A804A8" w:rsidRPr="00A804A8" w:rsidRDefault="00A804A8" w:rsidP="00A804A8">
      <w:pPr>
        <w:spacing w:after="0" w:line="240" w:lineRule="auto"/>
        <w:ind w:firstLine="709"/>
        <w:jc w:val="center"/>
        <w:outlineLvl w:val="0"/>
        <w:rPr>
          <w:rFonts w:ascii="Times New Roman" w:eastAsia="Calibri" w:hAnsi="Times New Roman" w:cs="Times New Roman"/>
          <w:b/>
          <w:sz w:val="32"/>
          <w:szCs w:val="32"/>
          <w:lang w:val="x-none" w:eastAsia="x-none"/>
        </w:rPr>
      </w:pPr>
      <w:bookmarkStart w:id="2" w:name="_Toc6389991"/>
      <w:r w:rsidRPr="00A804A8">
        <w:rPr>
          <w:rFonts w:ascii="Times New Roman" w:eastAsia="Calibri" w:hAnsi="Times New Roman" w:cs="Times New Roman"/>
          <w:b/>
          <w:sz w:val="32"/>
          <w:szCs w:val="32"/>
          <w:lang w:val="x-none" w:eastAsia="x-none"/>
        </w:rPr>
        <w:br w:type="column"/>
      </w:r>
      <w:r w:rsidRPr="00A804A8">
        <w:rPr>
          <w:rFonts w:ascii="Times New Roman" w:eastAsia="Calibri" w:hAnsi="Times New Roman" w:cs="Times New Roman"/>
          <w:b/>
          <w:sz w:val="32"/>
          <w:szCs w:val="32"/>
          <w:lang w:val="x-none" w:eastAsia="x-none"/>
        </w:rPr>
        <w:lastRenderedPageBreak/>
        <w:t>Введение</w:t>
      </w:r>
      <w:bookmarkEnd w:id="2"/>
    </w:p>
    <w:p w:rsidR="00A804A8" w:rsidRPr="00A804A8" w:rsidRDefault="00A804A8" w:rsidP="00A804A8">
      <w:pPr>
        <w:spacing w:after="0" w:line="240" w:lineRule="auto"/>
        <w:ind w:firstLine="709"/>
        <w:jc w:val="both"/>
        <w:rPr>
          <w:rFonts w:ascii="Times New Roman" w:eastAsia="Times New Roman" w:hAnsi="Times New Roman" w:cs="Times New Roman"/>
          <w:sz w:val="32"/>
          <w:szCs w:val="32"/>
          <w:lang w:eastAsia="ru-RU"/>
        </w:rPr>
      </w:pP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Цель курса «Основы проектной деятельности» является формирование у бакалавров системного методического подхода к проектной деятельности, приобретение практических навыков проектной работы (с учетом специфики получаемого образования), и социального взаимодействия при работе в команде.</w:t>
      </w: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Для достижения цели необходимо решение следующих задач:</w:t>
      </w: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 усвоение роли грамотной организации проектной деятельности для эффективного решения профессиональных задач различной сложности;</w:t>
      </w: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 освоение теоретических основ и методов управления проектной деятельностью с учетом социального взаимодействия и распределения ролей в команде;</w:t>
      </w: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 изучение основ и методов планирования этапов будущего проекта, а также его стратегического развития от идеи до бизнеса;</w:t>
      </w: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 формирование представления о методах привлечения средств в различных формах для финансирования проекта;</w:t>
      </w: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 xml:space="preserve">- обретение навыков правильного оформления готового проекта для презентации и представления. </w:t>
      </w: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Дисциплина относится к базовой части блока Д «Дисциплины (модули)».</w:t>
      </w:r>
    </w:p>
    <w:p w:rsidR="00A804A8" w:rsidRPr="00A804A8" w:rsidRDefault="00A804A8" w:rsidP="00A804A8">
      <w:pPr>
        <w:pStyle w:val="ReportMain"/>
        <w:suppressAutoHyphens/>
        <w:ind w:firstLine="709"/>
        <w:jc w:val="both"/>
        <w:rPr>
          <w:sz w:val="28"/>
          <w:szCs w:val="28"/>
        </w:rPr>
      </w:pPr>
      <w:proofErr w:type="spellStart"/>
      <w:r w:rsidRPr="00A804A8">
        <w:rPr>
          <w:sz w:val="28"/>
          <w:szCs w:val="28"/>
        </w:rPr>
        <w:t>Пререквизиты</w:t>
      </w:r>
      <w:proofErr w:type="spellEnd"/>
      <w:r w:rsidRPr="00A804A8">
        <w:rPr>
          <w:sz w:val="28"/>
          <w:szCs w:val="28"/>
        </w:rPr>
        <w:t xml:space="preserve"> дисциплины: Отсутствуют</w:t>
      </w:r>
    </w:p>
    <w:p w:rsidR="00A804A8" w:rsidRPr="00A804A8" w:rsidRDefault="00A804A8" w:rsidP="00A804A8">
      <w:pPr>
        <w:pStyle w:val="ReportMain"/>
        <w:suppressAutoHyphens/>
        <w:ind w:firstLine="709"/>
        <w:jc w:val="both"/>
        <w:rPr>
          <w:sz w:val="28"/>
          <w:szCs w:val="28"/>
        </w:rPr>
      </w:pPr>
      <w:proofErr w:type="spellStart"/>
      <w:r w:rsidRPr="00A804A8">
        <w:rPr>
          <w:sz w:val="28"/>
          <w:szCs w:val="28"/>
        </w:rPr>
        <w:t>Постреквизиты</w:t>
      </w:r>
      <w:proofErr w:type="spellEnd"/>
      <w:r w:rsidRPr="00A804A8">
        <w:rPr>
          <w:sz w:val="28"/>
          <w:szCs w:val="28"/>
        </w:rPr>
        <w:t xml:space="preserve"> дисциплины: Б1.Д.Б.27 Программно-целевое управление в транспортных системах</w:t>
      </w:r>
    </w:p>
    <w:p w:rsidR="00A804A8" w:rsidRDefault="00A804A8" w:rsidP="00A804A8">
      <w:pPr>
        <w:pStyle w:val="ReportHead"/>
        <w:suppressAutoHyphens/>
        <w:rPr>
          <w:i/>
          <w:sz w:val="24"/>
          <w:u w:val="single"/>
        </w:rPr>
      </w:pPr>
      <w:r w:rsidRPr="00A804A8">
        <w:rPr>
          <w:szCs w:val="28"/>
        </w:rPr>
        <w:t>Процесс изучения дисциплины «Основы проектной деятельности» направлен на формирование следующих компетенций в соответствии с ФГОС ВО и ООП ВО по направлению подготовки   23.03.01 Технология транспортных процессов</w:t>
      </w: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 xml:space="preserve">- 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 </w:t>
      </w: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 УК-3 - Способен осуществлять социальное взаимодействие и реализовывать свою роль в команде.</w:t>
      </w:r>
    </w:p>
    <w:p w:rsidR="00A804A8" w:rsidRPr="00A804A8" w:rsidRDefault="00A804A8" w:rsidP="00A804A8">
      <w:pPr>
        <w:suppressAutoHyphens/>
        <w:spacing w:after="0" w:line="240" w:lineRule="auto"/>
        <w:ind w:firstLine="709"/>
        <w:jc w:val="both"/>
        <w:rPr>
          <w:rFonts w:ascii="Times New Roman" w:eastAsia="Times New Roman" w:hAnsi="Times New Roman" w:cs="Times New Roman"/>
          <w:b/>
          <w:sz w:val="28"/>
          <w:szCs w:val="28"/>
          <w:lang w:eastAsia="ru-RU"/>
        </w:rPr>
      </w:pP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b/>
          <w:iCs/>
          <w:sz w:val="32"/>
          <w:szCs w:val="32"/>
          <w:lang w:eastAsia="en-US"/>
        </w:rPr>
      </w:pPr>
      <w:r w:rsidRPr="00A804A8">
        <w:rPr>
          <w:rFonts w:ascii="Calibri" w:eastAsia="Calibri" w:hAnsi="Calibri" w:cs="Times New Roman"/>
          <w:lang w:eastAsia="ru-RU"/>
        </w:rPr>
        <w:br w:type="page"/>
      </w:r>
      <w:bookmarkStart w:id="3" w:name="_Toc6390000"/>
      <w:bookmarkStart w:id="4" w:name="_Toc6389993"/>
      <w:r w:rsidRPr="00A804A8">
        <w:rPr>
          <w:rFonts w:ascii="Times New Roman" w:eastAsia="Times New Roman" w:hAnsi="Times New Roman" w:cs="Times New Roman"/>
          <w:b/>
          <w:sz w:val="32"/>
          <w:szCs w:val="32"/>
          <w:lang w:eastAsia="ru-RU"/>
        </w:rPr>
        <w:lastRenderedPageBreak/>
        <w:t>1 Ме</w:t>
      </w:r>
      <w:r w:rsidRPr="00A804A8">
        <w:rPr>
          <w:rFonts w:ascii="Times New Roman" w:eastAsia="Calibri" w:hAnsi="Times New Roman" w:cs="Times New Roman"/>
          <w:b/>
          <w:iCs/>
          <w:sz w:val="32"/>
          <w:szCs w:val="32"/>
          <w:lang w:eastAsia="en-US"/>
        </w:rPr>
        <w:t>тодические указания по освоению лекционного материала</w:t>
      </w:r>
      <w:bookmarkEnd w:id="4"/>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rsidR="00A804A8" w:rsidRPr="00A804A8" w:rsidRDefault="00A804A8" w:rsidP="00A804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Лекция как форма учебного процесса имеет ряд отличительных черт, в частности она:</w:t>
      </w:r>
    </w:p>
    <w:p w:rsidR="00A804A8" w:rsidRPr="00A804A8" w:rsidRDefault="00A804A8" w:rsidP="00A804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 дает целостное и логичное освещение основных положений учебной дисциплины;</w:t>
      </w:r>
    </w:p>
    <w:p w:rsidR="00A804A8" w:rsidRPr="00A804A8" w:rsidRDefault="00A804A8" w:rsidP="00A804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 вооружает студентов методологией изучения данной науки;</w:t>
      </w:r>
    </w:p>
    <w:p w:rsidR="00A804A8" w:rsidRPr="00A804A8" w:rsidRDefault="00A804A8" w:rsidP="00A804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 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rsidR="00A804A8" w:rsidRPr="00A804A8" w:rsidRDefault="00A804A8" w:rsidP="00A804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 органично сочетает обучение с воспитанием;</w:t>
      </w:r>
    </w:p>
    <w:p w:rsidR="00A804A8" w:rsidRPr="00A804A8" w:rsidRDefault="00A804A8" w:rsidP="00A804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 нацеливает студентов на самостоятельную работу и определяет основные ее направления.</w:t>
      </w: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Лекционная форма преподавания имеет ряд достоинств. Это наиболее экономичный способ обучения, эффективный по степени усвоения. Это одно из наиболее действенных средств формирования мировоззрения и убеждений, средство прямого личного воздействия лектора на большую аудиторию одновременно.</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Times New Roman" w:hAnsi="Times New Roman" w:cs="Times New Roman"/>
          <w:sz w:val="28"/>
          <w:szCs w:val="28"/>
          <w:lang w:eastAsia="ru-RU"/>
        </w:rPr>
        <w:t xml:space="preserve">Основными функциями лекции выступают познавательная (обучающая), </w:t>
      </w:r>
      <w:r w:rsidRPr="00A804A8">
        <w:rPr>
          <w:rFonts w:ascii="Times New Roman" w:eastAsia="Calibri" w:hAnsi="Times New Roman" w:cs="Times New Roman"/>
          <w:iCs/>
          <w:sz w:val="28"/>
          <w:szCs w:val="28"/>
          <w:lang w:eastAsia="en-US"/>
        </w:rPr>
        <w:t>развивающая, воспитательная и ориентирующая.</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 xml:space="preserve">Освоение дисциплины подразумевает усвоение знаний, сгруппированных по разделам. </w:t>
      </w:r>
    </w:p>
    <w:p w:rsidR="00A804A8" w:rsidRPr="00A804A8" w:rsidRDefault="00A804A8" w:rsidP="00A804A8">
      <w:pPr>
        <w:spacing w:after="0" w:line="240" w:lineRule="auto"/>
        <w:ind w:firstLine="709"/>
        <w:jc w:val="both"/>
        <w:rPr>
          <w:rFonts w:ascii="Times New Roman" w:eastAsia="Times New Roman" w:hAnsi="Times New Roman" w:cs="Times New Roman"/>
          <w:b/>
          <w:sz w:val="28"/>
          <w:szCs w:val="28"/>
          <w:lang w:eastAsia="ru-RU"/>
        </w:rPr>
      </w:pPr>
    </w:p>
    <w:p w:rsidR="00A804A8" w:rsidRPr="00A804A8" w:rsidRDefault="00A804A8" w:rsidP="00A804A8">
      <w:pPr>
        <w:suppressAutoHyphens/>
        <w:spacing w:after="0" w:line="240" w:lineRule="auto"/>
        <w:ind w:firstLine="709"/>
        <w:jc w:val="both"/>
        <w:rPr>
          <w:rFonts w:ascii="Times New Roman" w:eastAsia="Calibri" w:hAnsi="Times New Roman" w:cs="Times New Roman"/>
          <w:b/>
          <w:sz w:val="28"/>
          <w:szCs w:val="28"/>
          <w:lang w:val="x-none" w:eastAsia="x-none"/>
        </w:rPr>
      </w:pPr>
      <w:r w:rsidRPr="00A804A8">
        <w:rPr>
          <w:rFonts w:ascii="Times New Roman" w:eastAsia="Calibri" w:hAnsi="Times New Roman" w:cs="Times New Roman"/>
          <w:b/>
          <w:sz w:val="28"/>
          <w:szCs w:val="28"/>
          <w:lang w:eastAsia="x-none"/>
        </w:rPr>
        <w:t xml:space="preserve">Тема </w:t>
      </w:r>
      <w:r w:rsidRPr="00A804A8">
        <w:rPr>
          <w:rFonts w:ascii="Times New Roman" w:eastAsia="Calibri" w:hAnsi="Times New Roman" w:cs="Times New Roman"/>
          <w:b/>
          <w:sz w:val="28"/>
          <w:szCs w:val="28"/>
          <w:lang w:val="x-none" w:eastAsia="x-none"/>
        </w:rPr>
        <w:t xml:space="preserve">1 Введение в основы проектной деятельности. </w:t>
      </w:r>
    </w:p>
    <w:p w:rsidR="00A804A8" w:rsidRPr="00A804A8" w:rsidRDefault="00A804A8" w:rsidP="00A804A8">
      <w:pPr>
        <w:suppressAutoHyphens/>
        <w:spacing w:after="0" w:line="240" w:lineRule="auto"/>
        <w:ind w:firstLine="709"/>
        <w:jc w:val="both"/>
        <w:rPr>
          <w:rFonts w:ascii="Times New Roman" w:eastAsia="Calibri" w:hAnsi="Times New Roman" w:cs="Times New Roman"/>
          <w:bCs/>
          <w:sz w:val="28"/>
          <w:szCs w:val="28"/>
          <w:lang w:val="x-none" w:eastAsia="x-none"/>
        </w:rPr>
      </w:pPr>
      <w:r w:rsidRPr="00A804A8">
        <w:rPr>
          <w:rFonts w:ascii="Times New Roman" w:eastAsia="Calibri" w:hAnsi="Times New Roman" w:cs="Times New Roman"/>
          <w:bCs/>
          <w:sz w:val="28"/>
          <w:szCs w:val="28"/>
          <w:lang w:val="x-none" w:eastAsia="x-none"/>
        </w:rPr>
        <w:t xml:space="preserve">История возникновения и развития метода проектов за рубежом и в России. Определение проекта в основах проектной деятельности и его основные признаки. Классификация проектов.  </w:t>
      </w:r>
      <w:proofErr w:type="spellStart"/>
      <w:r w:rsidRPr="00A804A8">
        <w:rPr>
          <w:rFonts w:ascii="Times New Roman" w:eastAsia="Calibri" w:hAnsi="Times New Roman" w:cs="Times New Roman"/>
          <w:bCs/>
          <w:sz w:val="28"/>
          <w:szCs w:val="28"/>
          <w:lang w:val="x-none" w:eastAsia="x-none"/>
        </w:rPr>
        <w:t>Стартап</w:t>
      </w:r>
      <w:proofErr w:type="spellEnd"/>
      <w:r w:rsidRPr="00A804A8">
        <w:rPr>
          <w:rFonts w:ascii="Times New Roman" w:eastAsia="Calibri" w:hAnsi="Times New Roman" w:cs="Times New Roman"/>
          <w:bCs/>
          <w:sz w:val="28"/>
          <w:szCs w:val="28"/>
          <w:lang w:val="x-none" w:eastAsia="x-none"/>
        </w:rPr>
        <w:t xml:space="preserve"> как особый вид проектной деятельности.  Управление «жесткими» и «мягкими» проектами, концепция </w:t>
      </w:r>
      <w:proofErr w:type="spellStart"/>
      <w:r w:rsidRPr="00A804A8">
        <w:rPr>
          <w:rFonts w:ascii="Times New Roman" w:eastAsia="Calibri" w:hAnsi="Times New Roman" w:cs="Times New Roman"/>
          <w:bCs/>
          <w:sz w:val="28"/>
          <w:szCs w:val="28"/>
          <w:lang w:val="x-none" w:eastAsia="x-none"/>
        </w:rPr>
        <w:t>Agile</w:t>
      </w:r>
      <w:proofErr w:type="spellEnd"/>
      <w:r w:rsidRPr="00A804A8">
        <w:rPr>
          <w:rFonts w:ascii="Times New Roman" w:eastAsia="Calibri" w:hAnsi="Times New Roman" w:cs="Times New Roman"/>
          <w:bCs/>
          <w:sz w:val="28"/>
          <w:szCs w:val="28"/>
          <w:lang w:val="x-none" w:eastAsia="x-none"/>
        </w:rPr>
        <w:t xml:space="preserve"> </w:t>
      </w:r>
      <w:proofErr w:type="spellStart"/>
      <w:r w:rsidRPr="00A804A8">
        <w:rPr>
          <w:rFonts w:ascii="Times New Roman" w:eastAsia="Calibri" w:hAnsi="Times New Roman" w:cs="Times New Roman"/>
          <w:bCs/>
          <w:sz w:val="28"/>
          <w:szCs w:val="28"/>
          <w:lang w:val="x-none" w:eastAsia="x-none"/>
        </w:rPr>
        <w:t>Project</w:t>
      </w:r>
      <w:proofErr w:type="spellEnd"/>
      <w:r w:rsidRPr="00A804A8">
        <w:rPr>
          <w:rFonts w:ascii="Times New Roman" w:eastAsia="Calibri" w:hAnsi="Times New Roman" w:cs="Times New Roman"/>
          <w:bCs/>
          <w:sz w:val="28"/>
          <w:szCs w:val="28"/>
          <w:lang w:val="x-none" w:eastAsia="x-none"/>
        </w:rPr>
        <w:t xml:space="preserve"> </w:t>
      </w:r>
      <w:proofErr w:type="spellStart"/>
      <w:r w:rsidRPr="00A804A8">
        <w:rPr>
          <w:rFonts w:ascii="Times New Roman" w:eastAsia="Calibri" w:hAnsi="Times New Roman" w:cs="Times New Roman"/>
          <w:bCs/>
          <w:sz w:val="28"/>
          <w:szCs w:val="28"/>
          <w:lang w:val="x-none" w:eastAsia="x-none"/>
        </w:rPr>
        <w:t>Management</w:t>
      </w:r>
      <w:proofErr w:type="spellEnd"/>
      <w:r w:rsidRPr="00A804A8">
        <w:rPr>
          <w:rFonts w:ascii="Times New Roman" w:eastAsia="Calibri" w:hAnsi="Times New Roman" w:cs="Times New Roman"/>
          <w:bCs/>
          <w:sz w:val="28"/>
          <w:szCs w:val="28"/>
          <w:lang w:val="x-none" w:eastAsia="x-none"/>
        </w:rPr>
        <w:t xml:space="preserve">.  </w:t>
      </w:r>
    </w:p>
    <w:p w:rsidR="00A804A8" w:rsidRPr="00A804A8" w:rsidRDefault="00A804A8" w:rsidP="00A804A8">
      <w:pPr>
        <w:suppressAutoHyphens/>
        <w:spacing w:after="0" w:line="240" w:lineRule="auto"/>
        <w:ind w:firstLine="709"/>
        <w:jc w:val="both"/>
        <w:rPr>
          <w:rFonts w:ascii="Times New Roman" w:eastAsia="Calibri" w:hAnsi="Times New Roman" w:cs="Times New Roman"/>
          <w:b/>
          <w:sz w:val="28"/>
          <w:szCs w:val="28"/>
          <w:lang w:val="x-none" w:eastAsia="x-none"/>
        </w:rPr>
      </w:pPr>
    </w:p>
    <w:p w:rsidR="00A804A8" w:rsidRPr="00A804A8" w:rsidRDefault="00A804A8" w:rsidP="00A804A8">
      <w:pPr>
        <w:suppressAutoHyphens/>
        <w:spacing w:after="0" w:line="240" w:lineRule="auto"/>
        <w:ind w:firstLine="709"/>
        <w:jc w:val="both"/>
        <w:rPr>
          <w:rFonts w:ascii="Times New Roman" w:eastAsia="Calibri" w:hAnsi="Times New Roman" w:cs="Times New Roman"/>
          <w:b/>
          <w:sz w:val="28"/>
          <w:szCs w:val="28"/>
          <w:lang w:val="x-none" w:eastAsia="x-none"/>
        </w:rPr>
      </w:pPr>
      <w:r w:rsidRPr="00A804A8">
        <w:rPr>
          <w:rFonts w:ascii="Times New Roman" w:eastAsia="Calibri" w:hAnsi="Times New Roman" w:cs="Times New Roman"/>
          <w:b/>
          <w:sz w:val="28"/>
          <w:szCs w:val="28"/>
          <w:lang w:eastAsia="x-none"/>
        </w:rPr>
        <w:br w:type="column"/>
      </w:r>
      <w:r w:rsidRPr="00A804A8">
        <w:rPr>
          <w:rFonts w:ascii="Times New Roman" w:eastAsia="Calibri" w:hAnsi="Times New Roman" w:cs="Times New Roman"/>
          <w:b/>
          <w:sz w:val="28"/>
          <w:szCs w:val="28"/>
          <w:lang w:eastAsia="x-none"/>
        </w:rPr>
        <w:lastRenderedPageBreak/>
        <w:t xml:space="preserve">Тема </w:t>
      </w:r>
      <w:r w:rsidRPr="00A804A8">
        <w:rPr>
          <w:rFonts w:ascii="Times New Roman" w:eastAsia="Calibri" w:hAnsi="Times New Roman" w:cs="Times New Roman"/>
          <w:b/>
          <w:sz w:val="28"/>
          <w:szCs w:val="28"/>
          <w:lang w:val="x-none" w:eastAsia="x-none"/>
        </w:rPr>
        <w:t xml:space="preserve">2 Организация проектной </w:t>
      </w:r>
      <w:proofErr w:type="gramStart"/>
      <w:r w:rsidRPr="00A804A8">
        <w:rPr>
          <w:rFonts w:ascii="Times New Roman" w:eastAsia="Calibri" w:hAnsi="Times New Roman" w:cs="Times New Roman"/>
          <w:b/>
          <w:sz w:val="28"/>
          <w:szCs w:val="28"/>
          <w:lang w:val="x-none" w:eastAsia="x-none"/>
        </w:rPr>
        <w:t>деятельности  в</w:t>
      </w:r>
      <w:proofErr w:type="gramEnd"/>
      <w:r w:rsidRPr="00A804A8">
        <w:rPr>
          <w:rFonts w:ascii="Times New Roman" w:eastAsia="Calibri" w:hAnsi="Times New Roman" w:cs="Times New Roman"/>
          <w:b/>
          <w:sz w:val="28"/>
          <w:szCs w:val="28"/>
          <w:lang w:val="x-none" w:eastAsia="x-none"/>
        </w:rPr>
        <w:t xml:space="preserve"> соответствии с фазами жизненного цикла проекта. </w:t>
      </w:r>
    </w:p>
    <w:p w:rsidR="00A804A8" w:rsidRPr="00A804A8" w:rsidRDefault="00A804A8" w:rsidP="00A804A8">
      <w:pPr>
        <w:suppressAutoHyphens/>
        <w:spacing w:after="0" w:line="240" w:lineRule="auto"/>
        <w:ind w:firstLine="709"/>
        <w:jc w:val="both"/>
        <w:rPr>
          <w:rFonts w:ascii="Times New Roman" w:eastAsia="Calibri" w:hAnsi="Times New Roman" w:cs="Times New Roman"/>
          <w:bCs/>
          <w:sz w:val="28"/>
          <w:szCs w:val="28"/>
          <w:lang w:val="x-none" w:eastAsia="x-none"/>
        </w:rPr>
      </w:pPr>
      <w:r w:rsidRPr="00A804A8">
        <w:rPr>
          <w:rFonts w:ascii="Times New Roman" w:eastAsia="Calibri" w:hAnsi="Times New Roman" w:cs="Times New Roman"/>
          <w:bCs/>
          <w:sz w:val="28"/>
          <w:szCs w:val="28"/>
          <w:lang w:val="x-none" w:eastAsia="x-none"/>
        </w:rPr>
        <w:t xml:space="preserve">Генерация идеи проекта. Цели проекта.  Субъекты проектной деятельности. Планирование проекта.  Организация исполнения проекта. Мониторинг и контроль проекта. Управление изменениями. Закрытие проекта. </w:t>
      </w:r>
    </w:p>
    <w:p w:rsidR="00A804A8" w:rsidRPr="00A804A8" w:rsidRDefault="00A804A8" w:rsidP="00A804A8">
      <w:pPr>
        <w:suppressAutoHyphens/>
        <w:spacing w:after="0" w:line="240" w:lineRule="auto"/>
        <w:ind w:firstLine="709"/>
        <w:jc w:val="both"/>
        <w:rPr>
          <w:rFonts w:ascii="Times New Roman" w:eastAsia="Calibri" w:hAnsi="Times New Roman" w:cs="Times New Roman"/>
          <w:b/>
          <w:sz w:val="28"/>
          <w:szCs w:val="28"/>
          <w:lang w:val="x-none" w:eastAsia="x-none"/>
        </w:rPr>
      </w:pPr>
    </w:p>
    <w:p w:rsidR="00A804A8" w:rsidRPr="00A804A8" w:rsidRDefault="00A804A8" w:rsidP="00A804A8">
      <w:pPr>
        <w:suppressAutoHyphens/>
        <w:spacing w:after="0" w:line="240" w:lineRule="auto"/>
        <w:ind w:firstLine="709"/>
        <w:jc w:val="both"/>
        <w:rPr>
          <w:rFonts w:ascii="Times New Roman" w:eastAsia="Calibri" w:hAnsi="Times New Roman" w:cs="Times New Roman"/>
          <w:b/>
          <w:sz w:val="28"/>
          <w:szCs w:val="28"/>
          <w:lang w:val="x-none" w:eastAsia="x-none"/>
        </w:rPr>
      </w:pPr>
      <w:r w:rsidRPr="00A804A8">
        <w:rPr>
          <w:rFonts w:ascii="Times New Roman" w:eastAsia="Calibri" w:hAnsi="Times New Roman" w:cs="Times New Roman"/>
          <w:b/>
          <w:sz w:val="28"/>
          <w:szCs w:val="28"/>
          <w:lang w:eastAsia="x-none"/>
        </w:rPr>
        <w:t xml:space="preserve">Тема </w:t>
      </w:r>
      <w:r w:rsidRPr="00A804A8">
        <w:rPr>
          <w:rFonts w:ascii="Times New Roman" w:eastAsia="Calibri" w:hAnsi="Times New Roman" w:cs="Times New Roman"/>
          <w:b/>
          <w:sz w:val="28"/>
          <w:szCs w:val="28"/>
          <w:lang w:val="x-none" w:eastAsia="x-none"/>
        </w:rPr>
        <w:t xml:space="preserve">3 </w:t>
      </w:r>
      <w:proofErr w:type="gramStart"/>
      <w:r w:rsidRPr="00A804A8">
        <w:rPr>
          <w:rFonts w:ascii="Times New Roman" w:eastAsia="Calibri" w:hAnsi="Times New Roman" w:cs="Times New Roman"/>
          <w:b/>
          <w:sz w:val="28"/>
          <w:szCs w:val="28"/>
          <w:lang w:val="x-none" w:eastAsia="x-none"/>
        </w:rPr>
        <w:t>Управление  проектами</w:t>
      </w:r>
      <w:proofErr w:type="gramEnd"/>
      <w:r w:rsidRPr="00A804A8">
        <w:rPr>
          <w:rFonts w:ascii="Times New Roman" w:eastAsia="Calibri" w:hAnsi="Times New Roman" w:cs="Times New Roman"/>
          <w:b/>
          <w:sz w:val="28"/>
          <w:szCs w:val="28"/>
          <w:lang w:val="x-none" w:eastAsia="x-none"/>
        </w:rPr>
        <w:t xml:space="preserve"> в разных функциональных областях. </w:t>
      </w:r>
    </w:p>
    <w:p w:rsidR="00A804A8" w:rsidRPr="00A804A8" w:rsidRDefault="00A804A8" w:rsidP="00A804A8">
      <w:pPr>
        <w:suppressAutoHyphens/>
        <w:spacing w:after="0" w:line="240" w:lineRule="auto"/>
        <w:ind w:firstLine="709"/>
        <w:jc w:val="both"/>
        <w:rPr>
          <w:rFonts w:ascii="Times New Roman" w:eastAsia="Calibri" w:hAnsi="Times New Roman" w:cs="Times New Roman"/>
          <w:bCs/>
          <w:sz w:val="28"/>
          <w:szCs w:val="28"/>
          <w:lang w:val="x-none" w:eastAsia="x-none"/>
        </w:rPr>
      </w:pPr>
      <w:r w:rsidRPr="00A804A8">
        <w:rPr>
          <w:rFonts w:ascii="Times New Roman" w:eastAsia="Calibri" w:hAnsi="Times New Roman" w:cs="Times New Roman"/>
          <w:bCs/>
          <w:sz w:val="28"/>
          <w:szCs w:val="28"/>
          <w:lang w:val="x-none" w:eastAsia="x-none"/>
        </w:rPr>
        <w:t>Управление рисками проекта. Управление качеством проекта. Управление закупками.   Управление  коммуникациями. Механизмы проектной  деятельности в сфере привлечения средств. Основы правового обеспечения при организации проектной деятельности.</w:t>
      </w:r>
    </w:p>
    <w:p w:rsidR="00A804A8" w:rsidRPr="00A804A8" w:rsidRDefault="00A804A8" w:rsidP="00A804A8">
      <w:pPr>
        <w:suppressAutoHyphens/>
        <w:spacing w:after="0" w:line="240" w:lineRule="auto"/>
        <w:ind w:firstLine="709"/>
        <w:jc w:val="both"/>
        <w:rPr>
          <w:rFonts w:ascii="Times New Roman" w:eastAsia="Calibri" w:hAnsi="Times New Roman" w:cs="Times New Roman"/>
          <w:bCs/>
          <w:sz w:val="28"/>
          <w:szCs w:val="28"/>
          <w:lang w:val="x-none" w:eastAsia="x-none"/>
        </w:rPr>
      </w:pPr>
    </w:p>
    <w:p w:rsidR="00A804A8" w:rsidRPr="00A804A8" w:rsidRDefault="00A804A8" w:rsidP="00A804A8">
      <w:pPr>
        <w:spacing w:after="0" w:line="240" w:lineRule="auto"/>
        <w:ind w:firstLine="709"/>
        <w:jc w:val="both"/>
        <w:outlineLvl w:val="1"/>
        <w:rPr>
          <w:rFonts w:ascii="Times New Roman" w:eastAsia="Calibri" w:hAnsi="Times New Roman" w:cs="Times New Roman"/>
          <w:sz w:val="28"/>
          <w:szCs w:val="28"/>
          <w:lang w:val="x-none" w:eastAsia="x-none"/>
        </w:rPr>
      </w:pPr>
      <w:r w:rsidRPr="00A804A8">
        <w:rPr>
          <w:rFonts w:ascii="Times New Roman" w:eastAsia="Calibri" w:hAnsi="Times New Roman" w:cs="Times New Roman"/>
          <w:b/>
          <w:bCs/>
          <w:sz w:val="28"/>
          <w:szCs w:val="28"/>
          <w:lang w:eastAsia="x-none"/>
        </w:rPr>
        <w:t xml:space="preserve">Тема </w:t>
      </w:r>
      <w:r w:rsidRPr="00A804A8">
        <w:rPr>
          <w:rFonts w:ascii="Times New Roman" w:eastAsia="Calibri" w:hAnsi="Times New Roman" w:cs="Times New Roman"/>
          <w:b/>
          <w:bCs/>
          <w:sz w:val="28"/>
          <w:szCs w:val="28"/>
          <w:lang w:val="x-none" w:eastAsia="x-none"/>
        </w:rPr>
        <w:t xml:space="preserve">4 </w:t>
      </w:r>
      <w:proofErr w:type="gramStart"/>
      <w:r w:rsidRPr="00A804A8">
        <w:rPr>
          <w:rFonts w:ascii="Times New Roman" w:eastAsia="Calibri" w:hAnsi="Times New Roman" w:cs="Times New Roman"/>
          <w:b/>
          <w:bCs/>
          <w:sz w:val="28"/>
          <w:szCs w:val="28"/>
          <w:lang w:val="x-none" w:eastAsia="x-none"/>
        </w:rPr>
        <w:t>Создание  проектов</w:t>
      </w:r>
      <w:proofErr w:type="gramEnd"/>
      <w:r w:rsidRPr="00A804A8">
        <w:rPr>
          <w:rFonts w:ascii="Times New Roman" w:eastAsia="Calibri" w:hAnsi="Times New Roman" w:cs="Times New Roman"/>
          <w:b/>
          <w:bCs/>
          <w:sz w:val="28"/>
          <w:szCs w:val="28"/>
          <w:lang w:val="x-none" w:eastAsia="x-none"/>
        </w:rPr>
        <w:t xml:space="preserve">  коммерческой  и социальной направленности.</w:t>
      </w:r>
      <w:r w:rsidRPr="00A804A8">
        <w:rPr>
          <w:rFonts w:ascii="Times New Roman" w:eastAsia="Calibri" w:hAnsi="Times New Roman" w:cs="Times New Roman"/>
          <w:sz w:val="28"/>
          <w:szCs w:val="28"/>
          <w:lang w:val="x-none" w:eastAsia="x-none"/>
        </w:rPr>
        <w:t xml:space="preserve"> </w:t>
      </w:r>
    </w:p>
    <w:p w:rsidR="00A804A8" w:rsidRPr="00A804A8" w:rsidRDefault="00A804A8" w:rsidP="00A804A8">
      <w:pPr>
        <w:spacing w:after="0" w:line="240" w:lineRule="auto"/>
        <w:ind w:firstLine="709"/>
        <w:jc w:val="both"/>
        <w:outlineLvl w:val="1"/>
        <w:rPr>
          <w:rFonts w:ascii="Times New Roman" w:eastAsia="Calibri" w:hAnsi="Times New Roman" w:cs="Times New Roman"/>
          <w:sz w:val="28"/>
          <w:szCs w:val="28"/>
          <w:lang w:val="x-none" w:eastAsia="x-none"/>
        </w:rPr>
      </w:pPr>
      <w:r w:rsidRPr="00A804A8">
        <w:rPr>
          <w:rFonts w:ascii="Times New Roman" w:eastAsia="Calibri" w:hAnsi="Times New Roman" w:cs="Times New Roman"/>
          <w:sz w:val="28"/>
          <w:szCs w:val="28"/>
          <w:lang w:val="x-none" w:eastAsia="x-none"/>
        </w:rPr>
        <w:t xml:space="preserve">Структурные составляющие бизнес-проекта. Особенности разработки социальных    проектов.   </w:t>
      </w:r>
    </w:p>
    <w:p w:rsidR="00A804A8" w:rsidRPr="00A804A8" w:rsidRDefault="00A804A8" w:rsidP="00A804A8">
      <w:pPr>
        <w:spacing w:after="0" w:line="240" w:lineRule="auto"/>
        <w:ind w:firstLine="709"/>
        <w:jc w:val="both"/>
        <w:outlineLvl w:val="1"/>
        <w:rPr>
          <w:rFonts w:ascii="Times New Roman" w:eastAsia="Calibri" w:hAnsi="Times New Roman" w:cs="Times New Roman"/>
          <w:sz w:val="28"/>
          <w:szCs w:val="28"/>
          <w:lang w:val="x-none" w:eastAsia="x-none"/>
        </w:rPr>
      </w:pPr>
    </w:p>
    <w:p w:rsidR="00A804A8" w:rsidRPr="00A804A8" w:rsidRDefault="00A804A8" w:rsidP="00A804A8">
      <w:pPr>
        <w:spacing w:after="0" w:line="240" w:lineRule="auto"/>
        <w:ind w:firstLine="709"/>
        <w:jc w:val="both"/>
        <w:outlineLvl w:val="1"/>
        <w:rPr>
          <w:rFonts w:ascii="Times New Roman" w:eastAsia="Calibri" w:hAnsi="Times New Roman" w:cs="Times New Roman"/>
          <w:b/>
          <w:bCs/>
          <w:sz w:val="28"/>
          <w:szCs w:val="28"/>
          <w:lang w:val="x-none" w:eastAsia="x-none"/>
        </w:rPr>
      </w:pPr>
      <w:r w:rsidRPr="00A804A8">
        <w:rPr>
          <w:rFonts w:ascii="Times New Roman" w:eastAsia="Calibri" w:hAnsi="Times New Roman" w:cs="Times New Roman"/>
          <w:b/>
          <w:bCs/>
          <w:sz w:val="28"/>
          <w:szCs w:val="28"/>
          <w:lang w:eastAsia="x-none"/>
        </w:rPr>
        <w:t xml:space="preserve">Тема </w:t>
      </w:r>
      <w:r w:rsidRPr="00A804A8">
        <w:rPr>
          <w:rFonts w:ascii="Times New Roman" w:eastAsia="Calibri" w:hAnsi="Times New Roman" w:cs="Times New Roman"/>
          <w:b/>
          <w:bCs/>
          <w:sz w:val="28"/>
          <w:szCs w:val="28"/>
          <w:lang w:val="x-none" w:eastAsia="x-none"/>
        </w:rPr>
        <w:t xml:space="preserve">5 Разработка и оформление проекта.   </w:t>
      </w:r>
    </w:p>
    <w:p w:rsidR="00A804A8" w:rsidRPr="00A804A8" w:rsidRDefault="00A804A8" w:rsidP="00A804A8">
      <w:pPr>
        <w:spacing w:after="0" w:line="240" w:lineRule="auto"/>
        <w:ind w:firstLine="709"/>
        <w:jc w:val="both"/>
        <w:outlineLvl w:val="1"/>
        <w:rPr>
          <w:rFonts w:ascii="Times New Roman" w:eastAsia="Calibri" w:hAnsi="Times New Roman" w:cs="Times New Roman"/>
          <w:sz w:val="28"/>
          <w:szCs w:val="28"/>
          <w:lang w:val="x-none" w:eastAsia="x-none"/>
        </w:rPr>
      </w:pPr>
      <w:r w:rsidRPr="00A804A8">
        <w:rPr>
          <w:rFonts w:ascii="Times New Roman" w:eastAsia="Calibri" w:hAnsi="Times New Roman" w:cs="Times New Roman"/>
          <w:sz w:val="28"/>
          <w:szCs w:val="28"/>
          <w:lang w:val="x-none" w:eastAsia="x-none"/>
        </w:rPr>
        <w:t>Структура проекта и характеристика его основных компонентов. Применение программных средств в проектной  деятельности.</w:t>
      </w:r>
    </w:p>
    <w:p w:rsidR="00A804A8" w:rsidRPr="00A804A8" w:rsidRDefault="00A804A8" w:rsidP="00A804A8">
      <w:pPr>
        <w:suppressAutoHyphens/>
        <w:spacing w:after="0" w:line="240" w:lineRule="auto"/>
        <w:ind w:firstLine="709"/>
        <w:jc w:val="both"/>
        <w:rPr>
          <w:rFonts w:ascii="Times New Roman" w:eastAsia="Calibri" w:hAnsi="Times New Roman" w:cs="Times New Roman"/>
          <w:b/>
          <w:sz w:val="28"/>
          <w:szCs w:val="28"/>
          <w:lang w:val="x-none" w:eastAsia="x-none"/>
        </w:rPr>
      </w:pPr>
    </w:p>
    <w:p w:rsidR="00A804A8" w:rsidRPr="00A804A8" w:rsidRDefault="00A804A8" w:rsidP="00A804A8">
      <w:pPr>
        <w:suppressAutoHyphens/>
        <w:spacing w:after="0" w:line="240" w:lineRule="auto"/>
        <w:ind w:firstLine="709"/>
        <w:jc w:val="both"/>
        <w:rPr>
          <w:rFonts w:ascii="Times New Roman" w:eastAsia="Calibri" w:hAnsi="Times New Roman" w:cs="Times New Roman"/>
          <w:bCs/>
          <w:sz w:val="28"/>
          <w:szCs w:val="28"/>
          <w:lang w:val="x-none" w:eastAsia="x-none"/>
        </w:rPr>
      </w:pPr>
      <w:r w:rsidRPr="00A804A8">
        <w:rPr>
          <w:rFonts w:ascii="Times New Roman" w:eastAsia="Calibri" w:hAnsi="Times New Roman" w:cs="Times New Roman"/>
          <w:b/>
          <w:sz w:val="28"/>
          <w:szCs w:val="28"/>
          <w:lang w:eastAsia="x-none"/>
        </w:rPr>
        <w:t xml:space="preserve">Тема </w:t>
      </w:r>
      <w:r w:rsidRPr="00A804A8">
        <w:rPr>
          <w:rFonts w:ascii="Times New Roman" w:eastAsia="Calibri" w:hAnsi="Times New Roman" w:cs="Times New Roman"/>
          <w:b/>
          <w:sz w:val="28"/>
          <w:szCs w:val="28"/>
          <w:lang w:val="x-none" w:eastAsia="x-none"/>
        </w:rPr>
        <w:t>6 Защита проекта.</w:t>
      </w:r>
      <w:r w:rsidRPr="00A804A8">
        <w:rPr>
          <w:rFonts w:ascii="Times New Roman" w:eastAsia="Calibri" w:hAnsi="Times New Roman" w:cs="Times New Roman"/>
          <w:bCs/>
          <w:sz w:val="28"/>
          <w:szCs w:val="28"/>
          <w:lang w:val="x-none" w:eastAsia="x-none"/>
        </w:rPr>
        <w:t xml:space="preserve"> </w:t>
      </w:r>
    </w:p>
    <w:p w:rsidR="00A804A8" w:rsidRPr="00A804A8" w:rsidRDefault="00A804A8" w:rsidP="00A804A8">
      <w:pPr>
        <w:suppressAutoHyphens/>
        <w:spacing w:after="0" w:line="240" w:lineRule="auto"/>
        <w:ind w:firstLine="709"/>
        <w:jc w:val="both"/>
        <w:rPr>
          <w:rFonts w:ascii="Times New Roman" w:eastAsia="Calibri" w:hAnsi="Times New Roman" w:cs="Times New Roman"/>
          <w:bCs/>
          <w:sz w:val="28"/>
          <w:szCs w:val="28"/>
          <w:lang w:val="x-none" w:eastAsia="x-none"/>
        </w:rPr>
      </w:pPr>
      <w:r w:rsidRPr="00A804A8">
        <w:rPr>
          <w:rFonts w:ascii="Times New Roman" w:eastAsia="Calibri" w:hAnsi="Times New Roman" w:cs="Times New Roman"/>
          <w:bCs/>
          <w:sz w:val="28"/>
          <w:szCs w:val="28"/>
          <w:lang w:val="x-none" w:eastAsia="x-none"/>
        </w:rPr>
        <w:t xml:space="preserve">Подготовка мультимедийной презентации. Процедура презентации и защиты проекта. </w:t>
      </w:r>
    </w:p>
    <w:p w:rsidR="00A804A8" w:rsidRPr="00A804A8" w:rsidRDefault="00A804A8" w:rsidP="00A804A8">
      <w:pPr>
        <w:spacing w:after="0" w:line="240" w:lineRule="auto"/>
        <w:ind w:firstLine="709"/>
        <w:jc w:val="both"/>
        <w:outlineLvl w:val="1"/>
        <w:rPr>
          <w:rFonts w:ascii="Times New Roman" w:eastAsia="Calibri" w:hAnsi="Times New Roman" w:cs="Times New Roman"/>
          <w:sz w:val="28"/>
          <w:szCs w:val="28"/>
          <w:lang w:val="x-none" w:eastAsia="x-none"/>
        </w:rPr>
      </w:pP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bookmarkStart w:id="5" w:name="_Toc6389994"/>
      <w:r w:rsidRPr="00A804A8">
        <w:rPr>
          <w:rFonts w:ascii="Times New Roman" w:eastAsia="Calibri" w:hAnsi="Times New Roman" w:cs="Times New Roman"/>
          <w:iCs/>
          <w:sz w:val="28"/>
          <w:szCs w:val="28"/>
          <w:lang w:eastAsia="en-US"/>
        </w:rPr>
        <w:t xml:space="preserve">Правильно законспектированный лекционный материал позволяет студенту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студенту, как в профессиональной, так и в повседневной жизни.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Восприятие лекции и ее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студента на лекции заключается в осмыслении новой информации и краткой рациональной ее записи.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Правильно записанная лекция позволяет глубже усвоить материал, успешно подготовиться к семинарским занятиям, зачетам и экзаменам.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Слушая лекцию, нужно из всего получаемого материала выбирать и записывать самое главное. Следует знать, что главные положения лекции преподаватель обычно выделяет интонацией или повторяет несколько раз. Именно поэтому предварительная подготовка к лекции позволит студенту уловить тот момент, когда следует перейти к конспектированию, а когда можно просто внимательно слушать лекцию. В связи с этим нелишне перед началом </w:t>
      </w:r>
      <w:r w:rsidRPr="00A804A8">
        <w:rPr>
          <w:rFonts w:ascii="Times New Roman" w:eastAsia="Calibri" w:hAnsi="Times New Roman" w:cs="Times New Roman"/>
          <w:iCs/>
          <w:sz w:val="28"/>
          <w:szCs w:val="28"/>
          <w:lang w:eastAsia="en-US"/>
        </w:rPr>
        <w:lastRenderedPageBreak/>
        <w:t xml:space="preserve">сессии еще раз бегло просмотреть учебники или прежние конспекты по изучаемым предметам. Это станет первичным знакомством с тем материалом, который прозвучит на лекции, а также создаст необходимый психологический настрой.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Чтобы правильно и быстро конспектировать лекцию важно учитывать, что способы подачи лекционного материала могут быть разными. Преподаватель может диктовать материал, рассказывать его, не давая ничего под запись, либо проводить занятие в форме диалога со студентами. Чаще всего можно наблюдать соединение двух или трех вышеназванных способов.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Эффективность конспектирования зависит от умения владеть правильной методикой записи лекции. Конечно, способы конспектирования у каждого человека индивидуальны. Однако существуют некоторые наиболее употребляемые и целесообразные приемы записи лекционного материала.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Запись лекции можно вести в виде тезисов – коротких, простых предложений, фиксирующих только основное содержание материала. Количество и краткость тезисов может определяться как преподавателем, так и студентом. Естественно, что такая запись лекции требует впоследствии обращения к дополнительной литературе. На отдельные лекции следует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Кроме тезисов важно записывать примеры, доказательства, даты и цифры, имена. Значительно облегчают понимание лекции те схемы и графики, которые вычерчивает на доске преподаватель. По мере возможности студенты должны переносить их в тетрадь рядом с тем текстом, к которому эти схемы и графики относятся.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Хорошо если конспект лекции дополняется собственными мыслями, суждениями, вопросами, возникающими в ходе прослушивания содержания лекции. Те вопросы, которые возникают у студента при конспектировании лекции, не всегда целесообразно задавать сразу при их возникновении, чтобы не нарушить ход рассуждений преподавателя. Студент может попытаться ответить на них сам в процессе подготовки к семинарам либо обсудить их с преподавателем на консультации.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Важно и то, как будет расположен материал в лекции. Если запись тезисов ведется по всей строке, то целесообразно отделять их время от времени красной строкой или пропуском строки. Примеры же и дополнительные сведения можно смещать вправо или влево под тезисом, а также на поля. В тетради нужно выделять темы лекций, записывать рекомендуемую для самостоятельной подготовки литературу, внести фамилию, имя и отчество преподавателя. Наличие полей в тетради позволяет не только получить «ровный» текст, но и дает возможность при необходимости вставить важные дополнения и изменения в конспект лекции.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lastRenderedPageBreak/>
        <w:t xml:space="preserve">При составлении конспектов необходимо использовать основные навыки стенографии. Так в процессе совершенствования навыков конспектирования лекций важно выработать индивидуальную систему записи материала, научиться рационально сокращать слова и отдельные словосочетания.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Практика показывает, что не всегда студенту удается успевать записывать слова лектора даже при использовании приемов сокращения слов. В этом случае допустимо обратиться к лектору с просьбой повторить сказанное. При обращении важно четко сформулировать просьбу, указать какой отрывок необходимо воспроизвести еще раз. Однако не всегда удобно прерывать ход лекции. В этом случае можно оставить пропуск, и после лекции устранить его при помощи конспекта соседа. Важно сделать это в короткий срок, пока свежа память о воспринятой на лекции информации. </w:t>
      </w:r>
    </w:p>
    <w:p w:rsidR="00A804A8" w:rsidRPr="00A804A8" w:rsidRDefault="00A804A8" w:rsidP="00A804A8">
      <w:pPr>
        <w:spacing w:after="0" w:line="240" w:lineRule="auto"/>
        <w:ind w:left="709"/>
        <w:contextualSpacing/>
        <w:jc w:val="center"/>
        <w:outlineLvl w:val="0"/>
        <w:rPr>
          <w:rFonts w:ascii="Times New Roman" w:eastAsia="Calibri" w:hAnsi="Times New Roman" w:cs="Times New Roman"/>
          <w:b/>
          <w:caps/>
          <w:sz w:val="32"/>
          <w:szCs w:val="32"/>
          <w:lang w:eastAsia="ru-RU"/>
        </w:rPr>
      </w:pPr>
    </w:p>
    <w:p w:rsidR="00A804A8" w:rsidRPr="00A804A8" w:rsidRDefault="00A804A8" w:rsidP="00A804A8">
      <w:pPr>
        <w:spacing w:after="0" w:line="240" w:lineRule="auto"/>
        <w:ind w:firstLine="720"/>
        <w:contextualSpacing/>
        <w:jc w:val="both"/>
        <w:outlineLvl w:val="0"/>
        <w:rPr>
          <w:rFonts w:ascii="Times New Roman" w:eastAsia="Calibri" w:hAnsi="Times New Roman" w:cs="Times New Roman"/>
          <w:b/>
          <w:sz w:val="32"/>
          <w:szCs w:val="32"/>
          <w:lang w:eastAsia="ru-RU"/>
        </w:rPr>
      </w:pPr>
      <w:r w:rsidRPr="00A804A8">
        <w:rPr>
          <w:rFonts w:ascii="Times New Roman" w:eastAsia="Calibri" w:hAnsi="Times New Roman" w:cs="Times New Roman"/>
          <w:b/>
          <w:caps/>
          <w:sz w:val="32"/>
          <w:szCs w:val="32"/>
          <w:lang w:eastAsia="ru-RU"/>
        </w:rPr>
        <w:br w:type="column"/>
      </w:r>
      <w:r w:rsidRPr="00A804A8">
        <w:rPr>
          <w:rFonts w:ascii="Times New Roman" w:eastAsia="Calibri" w:hAnsi="Times New Roman" w:cs="Times New Roman"/>
          <w:b/>
          <w:caps/>
          <w:sz w:val="32"/>
          <w:szCs w:val="32"/>
          <w:lang w:eastAsia="ru-RU"/>
        </w:rPr>
        <w:lastRenderedPageBreak/>
        <w:t>2 М</w:t>
      </w:r>
      <w:r w:rsidRPr="00A804A8">
        <w:rPr>
          <w:rFonts w:ascii="Times New Roman" w:eastAsia="Calibri" w:hAnsi="Times New Roman" w:cs="Times New Roman"/>
          <w:b/>
          <w:sz w:val="32"/>
          <w:szCs w:val="32"/>
          <w:lang w:eastAsia="ru-RU"/>
        </w:rPr>
        <w:t>етодические указания по подготовке к практическим занятиям</w:t>
      </w:r>
    </w:p>
    <w:bookmarkEnd w:id="5"/>
    <w:p w:rsidR="00A804A8" w:rsidRPr="00A804A8" w:rsidRDefault="00A804A8" w:rsidP="00A804A8">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Для того чтобы практические занятия приносили максимальную пользу, необходимо помнить, что упражнение и решение задач проводятся по вычитанному на лекциях материалу и связаны, как правило, с детальным разбором отдельных вопросов лекционного курса. Следует подчеркнуть, что только после усвоения лекционного материала с определенной точки зрения (а именно с той, с которой он излагается на лекциях) он будет закрепляться на практических занятиях как в результате обсуждения и анализа лекционного материала, так и с помощью решения проблемных ситуаций, задач. При этих условиях студент не только хорошо усвоит материал, но и научится применять его на практике, а также получит дополнительный стимул (и это очень важно) для активной проработки лекции.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При самостоятельном решении задач нужно обосновывать каждый этап решения, исходя из теоретических положений курса. Если студент видит несколько путей решения проблемы (задачи), то нужно сравнить их и выбрать самый рациональный. Полезно до начала вычислений составить краткий план решения проблемы (задачи). Решение проблемных задач или примеров следует излагать подробно, вычисления располагать в строгом порядке, отделяя вспомогательные вычисления от основных. Решения при необходимости нужно сопровождать комментариями, схемами, чертежами и рисунками.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Следует помнить, что решение каждой учебной задачи должно доводиться до окончательного логического ответа, которого требует условие, и по возможности с выводом. Полученный ответ следует проверить способами, вытекающими из существа данной задачи. Полезно также (если возможно) решать несколькими способами и сравнить полученные результаты. Решение задач данного типа нужно продолжать до приобретения твердых навыков в их решении.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При подготовке к практическим занятиям следует использовать основную литературу из представленного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 в представленном списке.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br w:type="column"/>
      </w:r>
      <w:r w:rsidRPr="00A804A8">
        <w:rPr>
          <w:rFonts w:ascii="Times New Roman" w:eastAsia="Calibri" w:hAnsi="Times New Roman" w:cs="Times New Roman"/>
          <w:iCs/>
          <w:sz w:val="28"/>
          <w:szCs w:val="28"/>
          <w:lang w:eastAsia="en-US"/>
        </w:rPr>
        <w:lastRenderedPageBreak/>
        <w:t xml:space="preserve">Студенту рекомендуется следующая схема подготовки к занятию: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1. Проработать конспект лекций;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2. Прочитать основную и дополнительную литературу, рекомендованную по изучаемому разделу;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3. Ответить на теоретические </w:t>
      </w:r>
      <w:proofErr w:type="gramStart"/>
      <w:r w:rsidRPr="00A804A8">
        <w:rPr>
          <w:rFonts w:ascii="Times New Roman" w:eastAsia="Calibri" w:hAnsi="Times New Roman" w:cs="Times New Roman"/>
          <w:iCs/>
          <w:sz w:val="28"/>
          <w:szCs w:val="28"/>
          <w:lang w:eastAsia="en-US"/>
        </w:rPr>
        <w:t>вопросы  по</w:t>
      </w:r>
      <w:proofErr w:type="gramEnd"/>
      <w:r w:rsidRPr="00A804A8">
        <w:rPr>
          <w:rFonts w:ascii="Times New Roman" w:eastAsia="Calibri" w:hAnsi="Times New Roman" w:cs="Times New Roman"/>
          <w:iCs/>
          <w:sz w:val="28"/>
          <w:szCs w:val="28"/>
          <w:lang w:eastAsia="en-US"/>
        </w:rPr>
        <w:t xml:space="preserve"> заданной теме;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4. Проработать тестовые задания и задачи;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5. При затруднениях сформулировать вопросы к преподавателю.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p>
    <w:p w:rsidR="00A804A8" w:rsidRPr="00A804A8" w:rsidRDefault="00A804A8" w:rsidP="00A804A8">
      <w:pPr>
        <w:widowControl w:val="0"/>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Оценивание выполнения практических заданий в таблице 1. </w:t>
      </w:r>
    </w:p>
    <w:p w:rsidR="00A804A8" w:rsidRPr="00A804A8" w:rsidRDefault="00A804A8" w:rsidP="00A804A8">
      <w:pPr>
        <w:widowControl w:val="0"/>
        <w:suppressAutoHyphens/>
        <w:spacing w:after="0" w:line="240" w:lineRule="auto"/>
        <w:ind w:firstLine="709"/>
        <w:jc w:val="both"/>
        <w:rPr>
          <w:rFonts w:ascii="Times New Roman" w:eastAsia="Calibri" w:hAnsi="Times New Roman" w:cs="Times New Roman"/>
          <w:sz w:val="28"/>
          <w:szCs w:val="28"/>
          <w:lang w:eastAsia="en-US"/>
        </w:rPr>
      </w:pPr>
    </w:p>
    <w:p w:rsidR="00A804A8" w:rsidRPr="00A804A8" w:rsidRDefault="00A804A8" w:rsidP="00A804A8">
      <w:pPr>
        <w:widowControl w:val="0"/>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Таблица 1 - Оценивание выполнения практических заданий</w:t>
      </w:r>
    </w:p>
    <w:p w:rsidR="00A804A8" w:rsidRPr="00A804A8" w:rsidRDefault="00A804A8" w:rsidP="00A804A8">
      <w:pPr>
        <w:widowControl w:val="0"/>
        <w:suppressAutoHyphens/>
        <w:spacing w:after="0" w:line="240" w:lineRule="auto"/>
        <w:ind w:firstLine="709"/>
        <w:jc w:val="both"/>
        <w:rPr>
          <w:rFonts w:ascii="Times New Roman" w:eastAsia="Calibri" w:hAnsi="Times New Roman" w:cs="Times New Roman"/>
          <w:i/>
          <w:sz w:val="28"/>
          <w:szCs w:val="28"/>
          <w:lang w:eastAsia="en-US"/>
        </w:r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2954"/>
        <w:gridCol w:w="5125"/>
      </w:tblGrid>
      <w:tr w:rsidR="00A804A8" w:rsidRPr="00A804A8" w:rsidTr="00B455C7">
        <w:trPr>
          <w:tblHeader/>
        </w:trPr>
        <w:tc>
          <w:tcPr>
            <w:tcW w:w="2137" w:type="dxa"/>
            <w:shd w:val="clear" w:color="auto" w:fill="auto"/>
            <w:vAlign w:val="center"/>
          </w:tcPr>
          <w:p w:rsidR="00A804A8" w:rsidRPr="00A804A8" w:rsidRDefault="00A804A8" w:rsidP="00A804A8">
            <w:pPr>
              <w:widowControl w:val="0"/>
              <w:suppressAutoHyphens/>
              <w:spacing w:after="0" w:line="240" w:lineRule="auto"/>
              <w:jc w:val="center"/>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4-балльная шкала</w:t>
            </w:r>
          </w:p>
        </w:tc>
        <w:tc>
          <w:tcPr>
            <w:tcW w:w="2954" w:type="dxa"/>
            <w:shd w:val="clear" w:color="auto" w:fill="auto"/>
            <w:vAlign w:val="center"/>
          </w:tcPr>
          <w:p w:rsidR="00A804A8" w:rsidRPr="00A804A8" w:rsidRDefault="00A804A8" w:rsidP="00A804A8">
            <w:pPr>
              <w:widowControl w:val="0"/>
              <w:suppressAutoHyphens/>
              <w:spacing w:after="0" w:line="240" w:lineRule="auto"/>
              <w:jc w:val="center"/>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Показатели</w:t>
            </w:r>
          </w:p>
        </w:tc>
        <w:tc>
          <w:tcPr>
            <w:tcW w:w="5125" w:type="dxa"/>
            <w:shd w:val="clear" w:color="auto" w:fill="auto"/>
            <w:vAlign w:val="center"/>
          </w:tcPr>
          <w:p w:rsidR="00A804A8" w:rsidRPr="00A804A8" w:rsidRDefault="00A804A8" w:rsidP="00A804A8">
            <w:pPr>
              <w:widowControl w:val="0"/>
              <w:suppressAutoHyphens/>
              <w:spacing w:after="0" w:line="240" w:lineRule="auto"/>
              <w:ind w:right="214" w:firstLine="325"/>
              <w:jc w:val="center"/>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Критерии</w:t>
            </w:r>
          </w:p>
        </w:tc>
      </w:tr>
      <w:tr w:rsidR="00A804A8" w:rsidRPr="00A804A8" w:rsidTr="00B455C7">
        <w:tc>
          <w:tcPr>
            <w:tcW w:w="2137" w:type="dxa"/>
            <w:shd w:val="clear" w:color="auto" w:fill="auto"/>
          </w:tcPr>
          <w:p w:rsidR="00A804A8" w:rsidRPr="00A804A8" w:rsidRDefault="00A804A8" w:rsidP="00A804A8">
            <w:pPr>
              <w:widowControl w:val="0"/>
              <w:spacing w:after="0" w:line="240" w:lineRule="auto"/>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Отлично</w:t>
            </w:r>
          </w:p>
        </w:tc>
        <w:tc>
          <w:tcPr>
            <w:tcW w:w="2954" w:type="dxa"/>
            <w:vMerge w:val="restart"/>
            <w:shd w:val="clear" w:color="auto" w:fill="auto"/>
          </w:tcPr>
          <w:p w:rsidR="00A804A8" w:rsidRPr="00A804A8" w:rsidRDefault="00A804A8" w:rsidP="00A804A8">
            <w:pPr>
              <w:widowControl w:val="0"/>
              <w:suppressAutoHyphens/>
              <w:spacing w:after="0" w:line="240" w:lineRule="auto"/>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1. Полнота выполнения практического задания;</w:t>
            </w:r>
          </w:p>
          <w:p w:rsidR="00A804A8" w:rsidRPr="00A804A8" w:rsidRDefault="00A804A8" w:rsidP="00A804A8">
            <w:pPr>
              <w:widowControl w:val="0"/>
              <w:suppressAutoHyphens/>
              <w:spacing w:after="0" w:line="240" w:lineRule="auto"/>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2. Своевременность выполнения задания;</w:t>
            </w:r>
          </w:p>
          <w:p w:rsidR="00A804A8" w:rsidRPr="00A804A8" w:rsidRDefault="00A804A8" w:rsidP="00A804A8">
            <w:pPr>
              <w:widowControl w:val="0"/>
              <w:suppressAutoHyphens/>
              <w:spacing w:after="0" w:line="240" w:lineRule="auto"/>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3. Последовательность и рациональность выполнения задания;</w:t>
            </w:r>
          </w:p>
          <w:p w:rsidR="00A804A8" w:rsidRPr="00A804A8" w:rsidRDefault="00A804A8" w:rsidP="00A804A8">
            <w:pPr>
              <w:widowControl w:val="0"/>
              <w:suppressAutoHyphens/>
              <w:spacing w:after="0" w:line="240" w:lineRule="auto"/>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4. Самостоятельность решения.</w:t>
            </w:r>
          </w:p>
        </w:tc>
        <w:tc>
          <w:tcPr>
            <w:tcW w:w="5125" w:type="dxa"/>
            <w:shd w:val="clear" w:color="auto" w:fill="auto"/>
          </w:tcPr>
          <w:p w:rsidR="00A804A8" w:rsidRPr="00A804A8" w:rsidRDefault="00A804A8" w:rsidP="00A804A8">
            <w:pPr>
              <w:suppressAutoHyphens/>
              <w:spacing w:after="0" w:line="240" w:lineRule="auto"/>
              <w:ind w:right="214" w:firstLine="325"/>
              <w:jc w:val="both"/>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A804A8" w:rsidRPr="00A804A8" w:rsidTr="00B455C7">
        <w:tc>
          <w:tcPr>
            <w:tcW w:w="2137" w:type="dxa"/>
            <w:shd w:val="clear" w:color="auto" w:fill="auto"/>
          </w:tcPr>
          <w:p w:rsidR="00A804A8" w:rsidRPr="00A804A8" w:rsidRDefault="00A804A8" w:rsidP="00A804A8">
            <w:pPr>
              <w:widowControl w:val="0"/>
              <w:spacing w:after="0" w:line="240" w:lineRule="auto"/>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Хорошо</w:t>
            </w:r>
          </w:p>
        </w:tc>
        <w:tc>
          <w:tcPr>
            <w:tcW w:w="2954" w:type="dxa"/>
            <w:vMerge/>
            <w:shd w:val="clear" w:color="auto" w:fill="auto"/>
          </w:tcPr>
          <w:p w:rsidR="00A804A8" w:rsidRPr="00A804A8" w:rsidRDefault="00A804A8" w:rsidP="00A804A8">
            <w:pPr>
              <w:widowControl w:val="0"/>
              <w:suppressAutoHyphens/>
              <w:spacing w:after="0" w:line="240" w:lineRule="auto"/>
              <w:rPr>
                <w:rFonts w:ascii="Times New Roman" w:eastAsia="Calibri" w:hAnsi="Times New Roman" w:cs="Times New Roman"/>
                <w:sz w:val="24"/>
                <w:szCs w:val="24"/>
                <w:lang w:eastAsia="en-US"/>
              </w:rPr>
            </w:pPr>
          </w:p>
        </w:tc>
        <w:tc>
          <w:tcPr>
            <w:tcW w:w="5125" w:type="dxa"/>
            <w:shd w:val="clear" w:color="auto" w:fill="auto"/>
          </w:tcPr>
          <w:p w:rsidR="00A804A8" w:rsidRPr="00A804A8" w:rsidRDefault="00A804A8" w:rsidP="00A804A8">
            <w:pPr>
              <w:suppressAutoHyphens/>
              <w:spacing w:after="0" w:line="240" w:lineRule="auto"/>
              <w:ind w:right="214" w:firstLine="325"/>
              <w:jc w:val="both"/>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A804A8" w:rsidRPr="00A804A8" w:rsidTr="00B455C7">
        <w:tc>
          <w:tcPr>
            <w:tcW w:w="2137" w:type="dxa"/>
            <w:shd w:val="clear" w:color="auto" w:fill="auto"/>
          </w:tcPr>
          <w:p w:rsidR="00A804A8" w:rsidRPr="00A804A8" w:rsidRDefault="00A804A8" w:rsidP="00A804A8">
            <w:pPr>
              <w:widowControl w:val="0"/>
              <w:spacing w:after="0" w:line="240" w:lineRule="auto"/>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Удовлетворительно</w:t>
            </w:r>
          </w:p>
        </w:tc>
        <w:tc>
          <w:tcPr>
            <w:tcW w:w="2954" w:type="dxa"/>
            <w:vMerge/>
            <w:shd w:val="clear" w:color="auto" w:fill="auto"/>
          </w:tcPr>
          <w:p w:rsidR="00A804A8" w:rsidRPr="00A804A8" w:rsidRDefault="00A804A8" w:rsidP="00A804A8">
            <w:pPr>
              <w:widowControl w:val="0"/>
              <w:suppressAutoHyphens/>
              <w:spacing w:after="0" w:line="240" w:lineRule="auto"/>
              <w:rPr>
                <w:rFonts w:ascii="Times New Roman" w:eastAsia="Calibri" w:hAnsi="Times New Roman" w:cs="Times New Roman"/>
                <w:sz w:val="24"/>
                <w:szCs w:val="24"/>
                <w:lang w:eastAsia="en-US"/>
              </w:rPr>
            </w:pPr>
          </w:p>
        </w:tc>
        <w:tc>
          <w:tcPr>
            <w:tcW w:w="5125" w:type="dxa"/>
            <w:shd w:val="clear" w:color="auto" w:fill="auto"/>
          </w:tcPr>
          <w:p w:rsidR="00A804A8" w:rsidRPr="00A804A8" w:rsidRDefault="00A804A8" w:rsidP="00A804A8">
            <w:pPr>
              <w:suppressAutoHyphens/>
              <w:spacing w:after="0" w:line="240" w:lineRule="auto"/>
              <w:ind w:right="214" w:firstLine="325"/>
              <w:jc w:val="both"/>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A804A8" w:rsidRPr="00A804A8" w:rsidTr="00B455C7">
        <w:tc>
          <w:tcPr>
            <w:tcW w:w="2137" w:type="dxa"/>
            <w:shd w:val="clear" w:color="auto" w:fill="auto"/>
          </w:tcPr>
          <w:p w:rsidR="00A804A8" w:rsidRPr="00A804A8" w:rsidRDefault="00A804A8" w:rsidP="00A804A8">
            <w:pPr>
              <w:widowControl w:val="0"/>
              <w:spacing w:after="0" w:line="240" w:lineRule="auto"/>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 xml:space="preserve">Неудовлетворительно </w:t>
            </w:r>
          </w:p>
        </w:tc>
        <w:tc>
          <w:tcPr>
            <w:tcW w:w="2954" w:type="dxa"/>
            <w:vMerge/>
            <w:shd w:val="clear" w:color="auto" w:fill="auto"/>
          </w:tcPr>
          <w:p w:rsidR="00A804A8" w:rsidRPr="00A804A8" w:rsidRDefault="00A804A8" w:rsidP="00A804A8">
            <w:pPr>
              <w:widowControl w:val="0"/>
              <w:suppressAutoHyphens/>
              <w:spacing w:after="0" w:line="240" w:lineRule="auto"/>
              <w:rPr>
                <w:rFonts w:ascii="Times New Roman" w:eastAsia="Calibri" w:hAnsi="Times New Roman" w:cs="Times New Roman"/>
                <w:sz w:val="24"/>
                <w:szCs w:val="24"/>
                <w:lang w:eastAsia="en-US"/>
              </w:rPr>
            </w:pPr>
          </w:p>
        </w:tc>
        <w:tc>
          <w:tcPr>
            <w:tcW w:w="5125" w:type="dxa"/>
            <w:shd w:val="clear" w:color="auto" w:fill="auto"/>
          </w:tcPr>
          <w:p w:rsidR="00A804A8" w:rsidRPr="00A804A8" w:rsidRDefault="00A804A8" w:rsidP="00A804A8">
            <w:pPr>
              <w:suppressAutoHyphens/>
              <w:spacing w:after="0" w:line="240" w:lineRule="auto"/>
              <w:ind w:right="214" w:firstLine="325"/>
              <w:jc w:val="both"/>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Задание не решено.</w:t>
            </w:r>
          </w:p>
        </w:tc>
      </w:tr>
    </w:tbl>
    <w:p w:rsidR="00A804A8" w:rsidRPr="00A804A8" w:rsidRDefault="00A804A8" w:rsidP="00A804A8">
      <w:pPr>
        <w:widowControl w:val="0"/>
        <w:suppressAutoHyphens/>
        <w:spacing w:after="0" w:line="240" w:lineRule="auto"/>
        <w:ind w:firstLine="709"/>
        <w:jc w:val="both"/>
        <w:rPr>
          <w:rFonts w:ascii="Times New Roman" w:eastAsia="Calibri" w:hAnsi="Times New Roman" w:cs="Times New Roman"/>
          <w:sz w:val="24"/>
          <w:szCs w:val="24"/>
          <w:lang w:eastAsia="en-US"/>
        </w:rPr>
      </w:pPr>
    </w:p>
    <w:p w:rsidR="00A804A8" w:rsidRPr="00A804A8" w:rsidRDefault="00A804A8" w:rsidP="00A804A8">
      <w:pPr>
        <w:autoSpaceDE w:val="0"/>
        <w:autoSpaceDN w:val="0"/>
        <w:adjustRightInd w:val="0"/>
        <w:spacing w:after="0" w:line="240" w:lineRule="auto"/>
        <w:ind w:firstLine="709"/>
        <w:jc w:val="both"/>
        <w:rPr>
          <w:rFonts w:ascii="Times New Roman" w:eastAsia="Times New Roman" w:hAnsi="Times New Roman" w:cs="Times New Roman"/>
          <w:b/>
          <w:sz w:val="32"/>
          <w:szCs w:val="32"/>
          <w:lang w:eastAsia="ru-RU"/>
        </w:rPr>
      </w:pPr>
      <w:bookmarkStart w:id="6" w:name="_Toc6389995"/>
      <w:r w:rsidRPr="00A804A8">
        <w:rPr>
          <w:rFonts w:ascii="Times New Roman" w:eastAsia="Times New Roman" w:hAnsi="Times New Roman" w:cs="Times New Roman"/>
          <w:b/>
          <w:sz w:val="32"/>
          <w:szCs w:val="32"/>
          <w:lang w:eastAsia="ru-RU"/>
        </w:rPr>
        <w:br w:type="column"/>
      </w:r>
      <w:r w:rsidRPr="00A804A8">
        <w:rPr>
          <w:rFonts w:ascii="Times New Roman" w:eastAsia="Times New Roman" w:hAnsi="Times New Roman" w:cs="Times New Roman"/>
          <w:b/>
          <w:sz w:val="32"/>
          <w:szCs w:val="32"/>
          <w:lang w:eastAsia="ru-RU"/>
        </w:rPr>
        <w:lastRenderedPageBreak/>
        <w:t>3 Методические указания по подготовке к тестированию</w:t>
      </w:r>
      <w:bookmarkEnd w:id="6"/>
      <w:r w:rsidRPr="00A804A8">
        <w:rPr>
          <w:rFonts w:ascii="Times New Roman" w:eastAsia="Times New Roman" w:hAnsi="Times New Roman" w:cs="Times New Roman"/>
          <w:b/>
          <w:sz w:val="32"/>
          <w:szCs w:val="32"/>
          <w:lang w:eastAsia="ru-RU"/>
        </w:rPr>
        <w:t xml:space="preserve"> </w:t>
      </w:r>
      <w:proofErr w:type="gramStart"/>
      <w:r w:rsidRPr="00A804A8">
        <w:rPr>
          <w:rFonts w:ascii="Times New Roman" w:eastAsia="Times New Roman" w:hAnsi="Times New Roman" w:cs="Times New Roman"/>
          <w:b/>
          <w:sz w:val="32"/>
          <w:szCs w:val="32"/>
          <w:lang w:eastAsia="ru-RU"/>
        </w:rPr>
        <w:t>и  его</w:t>
      </w:r>
      <w:proofErr w:type="gramEnd"/>
      <w:r w:rsidRPr="00A804A8">
        <w:rPr>
          <w:rFonts w:ascii="Times New Roman" w:eastAsia="Times New Roman" w:hAnsi="Times New Roman" w:cs="Times New Roman"/>
          <w:b/>
          <w:sz w:val="32"/>
          <w:szCs w:val="32"/>
          <w:lang w:eastAsia="ru-RU"/>
        </w:rPr>
        <w:t xml:space="preserve"> прохождению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Тесты – это вопросы или задания, предусматривающие конкретный, краткий, четкий ответ на имеющиеся эталоны ответов.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При самостоятельной подготовке к тестированию и его прохождению студенту рекомендуется следующее: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е) обязательно оставьте время для проверки ответов, чтобы избежать механических ошибок.</w:t>
      </w:r>
    </w:p>
    <w:p w:rsidR="00A804A8" w:rsidRPr="00A804A8" w:rsidRDefault="00A804A8" w:rsidP="00A804A8">
      <w:pPr>
        <w:spacing w:after="0" w:line="240" w:lineRule="auto"/>
        <w:jc w:val="both"/>
        <w:rPr>
          <w:rFonts w:ascii="Times New Roman" w:eastAsia="Times New Roman" w:hAnsi="Times New Roman" w:cs="Times New Roman"/>
          <w:sz w:val="28"/>
          <w:szCs w:val="28"/>
          <w:lang w:eastAsia="en-US"/>
        </w:rPr>
      </w:pPr>
    </w:p>
    <w:p w:rsidR="00A804A8" w:rsidRPr="00A804A8" w:rsidRDefault="00A804A8" w:rsidP="00A804A8">
      <w:pPr>
        <w:widowControl w:val="0"/>
        <w:suppressAutoHyphens/>
        <w:spacing w:after="0" w:line="240" w:lineRule="auto"/>
        <w:ind w:firstLine="709"/>
        <w:jc w:val="both"/>
        <w:rPr>
          <w:rFonts w:ascii="Times New Roman" w:eastAsia="Calibri" w:hAnsi="Times New Roman" w:cs="Times New Roman"/>
          <w:sz w:val="28"/>
          <w:szCs w:val="28"/>
          <w:lang w:eastAsia="en-US"/>
        </w:rPr>
      </w:pPr>
      <w:bookmarkStart w:id="7" w:name="_Toc6389719"/>
      <w:bookmarkStart w:id="8" w:name="_Toc6389998"/>
      <w:r w:rsidRPr="00A804A8">
        <w:rPr>
          <w:rFonts w:ascii="Times New Roman" w:eastAsia="Calibri" w:hAnsi="Times New Roman" w:cs="Times New Roman"/>
          <w:sz w:val="28"/>
          <w:szCs w:val="28"/>
          <w:lang w:eastAsia="en-US"/>
        </w:rPr>
        <w:t xml:space="preserve">Оценивание выполнения тестов представлено в таблице 2. </w:t>
      </w:r>
    </w:p>
    <w:p w:rsidR="00A804A8" w:rsidRPr="00A804A8" w:rsidRDefault="00A804A8" w:rsidP="00A804A8">
      <w:pPr>
        <w:widowControl w:val="0"/>
        <w:suppressAutoHyphens/>
        <w:spacing w:after="0" w:line="240" w:lineRule="auto"/>
        <w:ind w:firstLine="709"/>
        <w:jc w:val="both"/>
        <w:rPr>
          <w:rFonts w:ascii="Times New Roman" w:eastAsia="Calibri" w:hAnsi="Times New Roman" w:cs="Times New Roman"/>
          <w:sz w:val="28"/>
          <w:szCs w:val="28"/>
          <w:lang w:eastAsia="en-US"/>
        </w:rPr>
      </w:pPr>
    </w:p>
    <w:p w:rsidR="00A804A8" w:rsidRPr="00A804A8" w:rsidRDefault="00A804A8" w:rsidP="00A804A8">
      <w:pPr>
        <w:widowControl w:val="0"/>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Таблица 2 - Оценивание выполнения тестов</w:t>
      </w:r>
    </w:p>
    <w:p w:rsidR="00A804A8" w:rsidRPr="00A804A8" w:rsidRDefault="00A804A8" w:rsidP="00A804A8">
      <w:pPr>
        <w:widowControl w:val="0"/>
        <w:suppressAutoHyphens/>
        <w:spacing w:after="0" w:line="240" w:lineRule="auto"/>
        <w:ind w:firstLine="709"/>
        <w:jc w:val="both"/>
        <w:rPr>
          <w:rFonts w:ascii="Times New Roman" w:eastAsia="Calibri" w:hAnsi="Times New Roman" w:cs="Times New Roman"/>
          <w:i/>
          <w:sz w:val="28"/>
          <w:szCs w:val="28"/>
          <w:lang w:eastAsia="en-US"/>
        </w:r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A804A8" w:rsidRPr="00A804A8" w:rsidTr="00B455C7">
        <w:trPr>
          <w:tblHeader/>
        </w:trPr>
        <w:tc>
          <w:tcPr>
            <w:tcW w:w="2137" w:type="dxa"/>
            <w:shd w:val="clear" w:color="auto" w:fill="auto"/>
            <w:vAlign w:val="center"/>
          </w:tcPr>
          <w:p w:rsidR="00A804A8" w:rsidRPr="00A804A8" w:rsidRDefault="00A804A8" w:rsidP="00A804A8">
            <w:pPr>
              <w:widowControl w:val="0"/>
              <w:suppressAutoHyphens/>
              <w:spacing w:after="0" w:line="240" w:lineRule="auto"/>
              <w:jc w:val="center"/>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4-балльная шкала</w:t>
            </w:r>
          </w:p>
        </w:tc>
        <w:tc>
          <w:tcPr>
            <w:tcW w:w="3118" w:type="dxa"/>
            <w:shd w:val="clear" w:color="auto" w:fill="auto"/>
            <w:vAlign w:val="center"/>
          </w:tcPr>
          <w:p w:rsidR="00A804A8" w:rsidRPr="00A804A8" w:rsidRDefault="00A804A8" w:rsidP="00A804A8">
            <w:pPr>
              <w:widowControl w:val="0"/>
              <w:suppressAutoHyphens/>
              <w:spacing w:after="0" w:line="240" w:lineRule="auto"/>
              <w:jc w:val="center"/>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Показатели</w:t>
            </w:r>
          </w:p>
        </w:tc>
        <w:tc>
          <w:tcPr>
            <w:tcW w:w="4961" w:type="dxa"/>
            <w:shd w:val="clear" w:color="auto" w:fill="auto"/>
            <w:vAlign w:val="center"/>
          </w:tcPr>
          <w:p w:rsidR="00A804A8" w:rsidRPr="00A804A8" w:rsidRDefault="00A804A8" w:rsidP="00A804A8">
            <w:pPr>
              <w:widowControl w:val="0"/>
              <w:suppressAutoHyphens/>
              <w:spacing w:after="0" w:line="240" w:lineRule="auto"/>
              <w:ind w:right="214" w:firstLine="325"/>
              <w:jc w:val="center"/>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Критерии</w:t>
            </w:r>
          </w:p>
        </w:tc>
      </w:tr>
      <w:tr w:rsidR="00A804A8" w:rsidRPr="00A804A8" w:rsidTr="00B455C7">
        <w:tc>
          <w:tcPr>
            <w:tcW w:w="2137" w:type="dxa"/>
            <w:shd w:val="clear" w:color="auto" w:fill="auto"/>
          </w:tcPr>
          <w:p w:rsidR="00A804A8" w:rsidRPr="00A804A8" w:rsidRDefault="00A804A8" w:rsidP="00A804A8">
            <w:pPr>
              <w:widowControl w:val="0"/>
              <w:spacing w:after="0" w:line="240" w:lineRule="auto"/>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Отлично</w:t>
            </w:r>
          </w:p>
        </w:tc>
        <w:tc>
          <w:tcPr>
            <w:tcW w:w="3118" w:type="dxa"/>
            <w:vMerge w:val="restart"/>
            <w:shd w:val="clear" w:color="auto" w:fill="auto"/>
          </w:tcPr>
          <w:p w:rsidR="00A804A8" w:rsidRPr="00A804A8" w:rsidRDefault="00A804A8" w:rsidP="00A804A8">
            <w:pPr>
              <w:widowControl w:val="0"/>
              <w:suppressAutoHyphens/>
              <w:spacing w:after="0" w:line="240" w:lineRule="auto"/>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1. Полнота выполнения тестовых заданий;</w:t>
            </w:r>
          </w:p>
          <w:p w:rsidR="00A804A8" w:rsidRPr="00A804A8" w:rsidRDefault="00A804A8" w:rsidP="00A804A8">
            <w:pPr>
              <w:widowControl w:val="0"/>
              <w:suppressAutoHyphens/>
              <w:spacing w:after="0" w:line="240" w:lineRule="auto"/>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2. Своевременность выполнения;</w:t>
            </w:r>
          </w:p>
          <w:p w:rsidR="00A804A8" w:rsidRPr="00A804A8" w:rsidRDefault="00A804A8" w:rsidP="00A804A8">
            <w:pPr>
              <w:widowControl w:val="0"/>
              <w:suppressAutoHyphens/>
              <w:spacing w:after="0" w:line="240" w:lineRule="auto"/>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3. Правильность ответов на вопросы;</w:t>
            </w:r>
          </w:p>
          <w:p w:rsidR="00A804A8" w:rsidRPr="00A804A8" w:rsidRDefault="00A804A8" w:rsidP="00A804A8">
            <w:pPr>
              <w:widowControl w:val="0"/>
              <w:suppressAutoHyphens/>
              <w:spacing w:after="0" w:line="240" w:lineRule="auto"/>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4. Самостоятельность тестирования.</w:t>
            </w:r>
          </w:p>
        </w:tc>
        <w:tc>
          <w:tcPr>
            <w:tcW w:w="4961" w:type="dxa"/>
            <w:shd w:val="clear" w:color="auto" w:fill="auto"/>
          </w:tcPr>
          <w:p w:rsidR="00A804A8" w:rsidRPr="00A804A8" w:rsidRDefault="00A804A8" w:rsidP="00A804A8">
            <w:pPr>
              <w:widowControl w:val="0"/>
              <w:spacing w:after="0" w:line="240" w:lineRule="auto"/>
              <w:jc w:val="both"/>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color w:val="000000"/>
                <w:sz w:val="24"/>
                <w:szCs w:val="24"/>
                <w:shd w:val="clear" w:color="auto" w:fill="FFFFFF"/>
                <w:lang w:eastAsia="ru-RU" w:bidi="ru-RU"/>
              </w:rPr>
              <w:t xml:space="preserve">Выполнено </w:t>
            </w:r>
            <w:r w:rsidRPr="00A804A8">
              <w:rPr>
                <w:rFonts w:ascii="Times New Roman" w:eastAsia="Calibri" w:hAnsi="Times New Roman" w:cs="Times New Roman"/>
                <w:color w:val="000000"/>
                <w:sz w:val="24"/>
                <w:szCs w:val="24"/>
                <w:u w:val="single"/>
                <w:shd w:val="clear" w:color="auto" w:fill="FFFFFF"/>
                <w:lang w:eastAsia="ru-RU"/>
              </w:rPr>
              <w:t xml:space="preserve">более 85 % </w:t>
            </w:r>
            <w:r w:rsidRPr="00A804A8">
              <w:rPr>
                <w:rFonts w:ascii="Times New Roman" w:eastAsia="Times New Roman" w:hAnsi="Times New Roman" w:cs="Times New Roman"/>
                <w:color w:val="000000"/>
                <w:sz w:val="24"/>
                <w:szCs w:val="24"/>
                <w:shd w:val="clear" w:color="auto" w:fill="FFFFFF"/>
                <w:lang w:eastAsia="ru-RU" w:bidi="ru-RU"/>
              </w:rPr>
              <w:t>заданий предложенного теста, в заданиях открытого типа дан полный, развернутый ответ на поставленный вопрос</w:t>
            </w:r>
          </w:p>
        </w:tc>
      </w:tr>
      <w:tr w:rsidR="00A804A8" w:rsidRPr="00A804A8" w:rsidTr="00B455C7">
        <w:tc>
          <w:tcPr>
            <w:tcW w:w="2137" w:type="dxa"/>
            <w:shd w:val="clear" w:color="auto" w:fill="auto"/>
          </w:tcPr>
          <w:p w:rsidR="00A804A8" w:rsidRPr="00A804A8" w:rsidRDefault="00A804A8" w:rsidP="00A804A8">
            <w:pPr>
              <w:widowControl w:val="0"/>
              <w:spacing w:after="0" w:line="240" w:lineRule="auto"/>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Хорошо</w:t>
            </w:r>
          </w:p>
        </w:tc>
        <w:tc>
          <w:tcPr>
            <w:tcW w:w="3118" w:type="dxa"/>
            <w:vMerge/>
            <w:shd w:val="clear" w:color="auto" w:fill="auto"/>
          </w:tcPr>
          <w:p w:rsidR="00A804A8" w:rsidRPr="00A804A8" w:rsidRDefault="00A804A8" w:rsidP="00A804A8">
            <w:pPr>
              <w:widowControl w:val="0"/>
              <w:suppressAutoHyphens/>
              <w:spacing w:after="0" w:line="240" w:lineRule="auto"/>
              <w:rPr>
                <w:rFonts w:ascii="Times New Roman" w:eastAsia="Calibri" w:hAnsi="Times New Roman" w:cs="Times New Roman"/>
                <w:sz w:val="24"/>
                <w:szCs w:val="24"/>
                <w:lang w:eastAsia="en-US"/>
              </w:rPr>
            </w:pPr>
          </w:p>
        </w:tc>
        <w:tc>
          <w:tcPr>
            <w:tcW w:w="4961" w:type="dxa"/>
            <w:shd w:val="clear" w:color="auto" w:fill="auto"/>
          </w:tcPr>
          <w:p w:rsidR="00A804A8" w:rsidRPr="00A804A8" w:rsidRDefault="00A804A8" w:rsidP="00A804A8">
            <w:pPr>
              <w:widowControl w:val="0"/>
              <w:spacing w:after="0" w:line="240" w:lineRule="auto"/>
              <w:jc w:val="both"/>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color w:val="000000"/>
                <w:sz w:val="24"/>
                <w:szCs w:val="24"/>
                <w:shd w:val="clear" w:color="auto" w:fill="FFFFFF"/>
                <w:lang w:eastAsia="ru-RU" w:bidi="ru-RU"/>
              </w:rPr>
              <w:t>Выполнено 71-85 %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bl>
    <w:p w:rsidR="00A804A8" w:rsidRPr="00A804A8" w:rsidRDefault="00A804A8" w:rsidP="00A804A8">
      <w:pPr>
        <w:rPr>
          <w:rFonts w:ascii="Times New Roman" w:eastAsia="Calibri" w:hAnsi="Times New Roman" w:cs="Times New Roman"/>
          <w:lang w:eastAsia="en-US"/>
        </w:rPr>
      </w:pPr>
    </w:p>
    <w:p w:rsidR="00A804A8" w:rsidRPr="00A804A8" w:rsidRDefault="00A804A8" w:rsidP="00A804A8">
      <w:pPr>
        <w:widowControl w:val="0"/>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lang w:eastAsia="en-US"/>
        </w:rPr>
        <w:br w:type="column"/>
      </w:r>
      <w:r w:rsidRPr="00A804A8">
        <w:rPr>
          <w:rFonts w:ascii="Times New Roman" w:eastAsia="Calibri" w:hAnsi="Times New Roman" w:cs="Times New Roman"/>
          <w:sz w:val="28"/>
          <w:szCs w:val="28"/>
          <w:lang w:eastAsia="en-US"/>
        </w:rPr>
        <w:lastRenderedPageBreak/>
        <w:t>Продолжение таблицы 2 - Оценивание выполнения тестов</w:t>
      </w:r>
    </w:p>
    <w:p w:rsidR="00A804A8" w:rsidRPr="00A804A8" w:rsidRDefault="00A804A8" w:rsidP="00A804A8">
      <w:pPr>
        <w:widowControl w:val="0"/>
        <w:suppressAutoHyphens/>
        <w:spacing w:after="0" w:line="240" w:lineRule="auto"/>
        <w:ind w:firstLine="709"/>
        <w:jc w:val="both"/>
        <w:rPr>
          <w:rFonts w:ascii="Times New Roman" w:eastAsia="Calibri" w:hAnsi="Times New Roman" w:cs="Times New Roman"/>
          <w:sz w:val="28"/>
          <w:szCs w:val="28"/>
          <w:lang w:eastAsia="en-US"/>
        </w:r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A804A8" w:rsidRPr="00A804A8" w:rsidTr="00B455C7">
        <w:tc>
          <w:tcPr>
            <w:tcW w:w="2137" w:type="dxa"/>
            <w:tcBorders>
              <w:top w:val="single" w:sz="4" w:space="0" w:color="auto"/>
              <w:left w:val="single" w:sz="4" w:space="0" w:color="auto"/>
              <w:bottom w:val="single" w:sz="4" w:space="0" w:color="auto"/>
              <w:right w:val="single" w:sz="4" w:space="0" w:color="auto"/>
            </w:tcBorders>
            <w:shd w:val="clear" w:color="auto" w:fill="auto"/>
          </w:tcPr>
          <w:p w:rsidR="00A804A8" w:rsidRPr="00A804A8" w:rsidRDefault="00A804A8" w:rsidP="00A804A8">
            <w:pPr>
              <w:widowControl w:val="0"/>
              <w:spacing w:after="0" w:line="240" w:lineRule="auto"/>
              <w:jc w:val="center"/>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4-балльная шкала</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tcPr>
          <w:p w:rsidR="00A804A8" w:rsidRPr="00A804A8" w:rsidRDefault="00A804A8" w:rsidP="00A804A8">
            <w:pPr>
              <w:widowControl w:val="0"/>
              <w:suppressAutoHyphens/>
              <w:spacing w:after="0" w:line="240" w:lineRule="auto"/>
              <w:jc w:val="center"/>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Показатели</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804A8" w:rsidRPr="00A804A8" w:rsidRDefault="00A804A8" w:rsidP="00A804A8">
            <w:pPr>
              <w:widowControl w:val="0"/>
              <w:spacing w:after="0" w:line="240" w:lineRule="auto"/>
              <w:ind w:right="214" w:firstLine="325"/>
              <w:jc w:val="center"/>
              <w:rPr>
                <w:rFonts w:ascii="Times New Roman" w:eastAsia="Times New Roman" w:hAnsi="Times New Roman" w:cs="Times New Roman"/>
                <w:color w:val="000000"/>
                <w:sz w:val="24"/>
                <w:szCs w:val="24"/>
                <w:shd w:val="clear" w:color="auto" w:fill="FFFFFF"/>
                <w:lang w:eastAsia="ru-RU" w:bidi="ru-RU"/>
              </w:rPr>
            </w:pPr>
            <w:r w:rsidRPr="00A804A8">
              <w:rPr>
                <w:rFonts w:ascii="Times New Roman" w:eastAsia="Times New Roman" w:hAnsi="Times New Roman" w:cs="Times New Roman"/>
                <w:color w:val="000000"/>
                <w:sz w:val="24"/>
                <w:szCs w:val="24"/>
                <w:shd w:val="clear" w:color="auto" w:fill="FFFFFF"/>
                <w:lang w:eastAsia="ru-RU" w:bidi="ru-RU"/>
              </w:rPr>
              <w:t>Критерии</w:t>
            </w:r>
          </w:p>
        </w:tc>
      </w:tr>
      <w:tr w:rsidR="00A804A8" w:rsidRPr="00A804A8" w:rsidTr="00B455C7">
        <w:tc>
          <w:tcPr>
            <w:tcW w:w="2137" w:type="dxa"/>
            <w:shd w:val="clear" w:color="auto" w:fill="auto"/>
          </w:tcPr>
          <w:p w:rsidR="00A804A8" w:rsidRPr="00A804A8" w:rsidRDefault="00A804A8" w:rsidP="00A804A8">
            <w:pPr>
              <w:widowControl w:val="0"/>
              <w:spacing w:after="0" w:line="240" w:lineRule="auto"/>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Удовлетворительно</w:t>
            </w:r>
          </w:p>
        </w:tc>
        <w:tc>
          <w:tcPr>
            <w:tcW w:w="3118" w:type="dxa"/>
            <w:vMerge w:val="restart"/>
            <w:shd w:val="clear" w:color="auto" w:fill="auto"/>
          </w:tcPr>
          <w:p w:rsidR="00A804A8" w:rsidRPr="00A804A8" w:rsidRDefault="00A804A8" w:rsidP="00A804A8">
            <w:pPr>
              <w:widowControl w:val="0"/>
              <w:suppressAutoHyphens/>
              <w:spacing w:after="0" w:line="240" w:lineRule="auto"/>
              <w:rPr>
                <w:rFonts w:ascii="Times New Roman" w:eastAsia="Calibri" w:hAnsi="Times New Roman" w:cs="Times New Roman"/>
                <w:sz w:val="24"/>
                <w:szCs w:val="24"/>
                <w:lang w:eastAsia="en-US"/>
              </w:rPr>
            </w:pPr>
          </w:p>
        </w:tc>
        <w:tc>
          <w:tcPr>
            <w:tcW w:w="4961" w:type="dxa"/>
            <w:shd w:val="clear" w:color="auto" w:fill="auto"/>
          </w:tcPr>
          <w:p w:rsidR="00A804A8" w:rsidRPr="00A804A8" w:rsidRDefault="00A804A8" w:rsidP="00A804A8">
            <w:pPr>
              <w:widowControl w:val="0"/>
              <w:spacing w:after="0" w:line="240" w:lineRule="auto"/>
              <w:jc w:val="both"/>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color w:val="000000"/>
                <w:sz w:val="24"/>
                <w:szCs w:val="24"/>
                <w:shd w:val="clear" w:color="auto" w:fill="FFFFFF"/>
                <w:lang w:eastAsia="ru-RU" w:bidi="ru-RU"/>
              </w:rPr>
              <w:t>Выполнено 51-70 %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A804A8" w:rsidRPr="00A804A8" w:rsidTr="00B455C7">
        <w:tc>
          <w:tcPr>
            <w:tcW w:w="2137" w:type="dxa"/>
            <w:shd w:val="clear" w:color="auto" w:fill="auto"/>
          </w:tcPr>
          <w:p w:rsidR="00A804A8" w:rsidRPr="00A804A8" w:rsidRDefault="00A804A8" w:rsidP="00A804A8">
            <w:pPr>
              <w:widowControl w:val="0"/>
              <w:spacing w:after="0" w:line="240" w:lineRule="auto"/>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 xml:space="preserve">Неудовлетворительно </w:t>
            </w:r>
          </w:p>
        </w:tc>
        <w:tc>
          <w:tcPr>
            <w:tcW w:w="3118" w:type="dxa"/>
            <w:vMerge/>
            <w:shd w:val="clear" w:color="auto" w:fill="auto"/>
          </w:tcPr>
          <w:p w:rsidR="00A804A8" w:rsidRPr="00A804A8" w:rsidRDefault="00A804A8" w:rsidP="00A804A8">
            <w:pPr>
              <w:widowControl w:val="0"/>
              <w:suppressAutoHyphens/>
              <w:spacing w:after="0" w:line="240" w:lineRule="auto"/>
              <w:rPr>
                <w:rFonts w:ascii="Times New Roman" w:eastAsia="Calibri" w:hAnsi="Times New Roman" w:cs="Times New Roman"/>
                <w:sz w:val="24"/>
                <w:szCs w:val="24"/>
                <w:lang w:eastAsia="en-US"/>
              </w:rPr>
            </w:pPr>
          </w:p>
        </w:tc>
        <w:tc>
          <w:tcPr>
            <w:tcW w:w="4961" w:type="dxa"/>
            <w:shd w:val="clear" w:color="auto" w:fill="auto"/>
          </w:tcPr>
          <w:p w:rsidR="00A804A8" w:rsidRPr="00A804A8" w:rsidRDefault="00A804A8" w:rsidP="00A804A8">
            <w:pPr>
              <w:widowControl w:val="0"/>
              <w:spacing w:after="0" w:line="240" w:lineRule="auto"/>
              <w:jc w:val="both"/>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color w:val="000000"/>
                <w:sz w:val="24"/>
                <w:szCs w:val="24"/>
                <w:shd w:val="clear" w:color="auto" w:fill="FFFFFF"/>
                <w:lang w:eastAsia="ru-RU" w:bidi="ru-RU"/>
              </w:rPr>
              <w:t>Выполнено менее 51 %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A804A8" w:rsidRPr="00A804A8" w:rsidRDefault="00A804A8" w:rsidP="00A804A8">
      <w:pPr>
        <w:widowControl w:val="0"/>
        <w:suppressAutoHyphens/>
        <w:spacing w:after="0" w:line="240" w:lineRule="auto"/>
        <w:ind w:firstLine="709"/>
        <w:jc w:val="both"/>
        <w:rPr>
          <w:rFonts w:ascii="Times New Roman" w:eastAsia="Calibri" w:hAnsi="Times New Roman" w:cs="Times New Roman"/>
          <w:b/>
          <w:sz w:val="24"/>
          <w:szCs w:val="24"/>
          <w:lang w:eastAsia="en-US"/>
        </w:rPr>
      </w:pPr>
    </w:p>
    <w:p w:rsidR="00A804A8" w:rsidRPr="00A804A8" w:rsidRDefault="00A804A8" w:rsidP="00A804A8">
      <w:pPr>
        <w:autoSpaceDE w:val="0"/>
        <w:autoSpaceDN w:val="0"/>
        <w:adjustRightInd w:val="0"/>
        <w:spacing w:after="0" w:line="240" w:lineRule="auto"/>
        <w:ind w:firstLine="709"/>
        <w:jc w:val="both"/>
        <w:rPr>
          <w:rFonts w:ascii="Times New Roman" w:eastAsia="Times New Roman" w:hAnsi="Times New Roman" w:cs="Times New Roman"/>
          <w:b/>
          <w:sz w:val="32"/>
          <w:szCs w:val="32"/>
          <w:lang w:eastAsia="ru-RU"/>
        </w:rPr>
      </w:pPr>
      <w:r w:rsidRPr="00A804A8">
        <w:rPr>
          <w:rFonts w:ascii="Times New Roman" w:eastAsia="Times New Roman" w:hAnsi="Times New Roman" w:cs="Times New Roman"/>
          <w:b/>
          <w:sz w:val="32"/>
          <w:szCs w:val="32"/>
          <w:lang w:eastAsia="ru-RU"/>
        </w:rPr>
        <w:br w:type="column"/>
      </w:r>
      <w:r w:rsidRPr="00A804A8">
        <w:rPr>
          <w:rFonts w:ascii="Times New Roman" w:eastAsia="Times New Roman" w:hAnsi="Times New Roman" w:cs="Times New Roman"/>
          <w:b/>
          <w:sz w:val="32"/>
          <w:szCs w:val="32"/>
          <w:lang w:eastAsia="ru-RU"/>
        </w:rPr>
        <w:lastRenderedPageBreak/>
        <w:t>4 Методические указания по подготовке индивидуального творческого задания</w:t>
      </w:r>
      <w:bookmarkEnd w:id="7"/>
      <w:bookmarkEnd w:id="8"/>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Индивидуальные творческие задания выполняются в письменной форме и представляется в виде доклада, согласно приведенного примерного перечня тем. Выбор темы осуществляется студентами в соответствии с профессиональными интересами, а затем согласовывается с преподавателем.</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u w:val="single"/>
          <w:lang w:eastAsia="en-US"/>
        </w:rPr>
      </w:pPr>
      <w:r w:rsidRPr="00A804A8">
        <w:rPr>
          <w:rFonts w:ascii="Times New Roman" w:eastAsia="Calibri" w:hAnsi="Times New Roman" w:cs="Times New Roman"/>
          <w:iCs/>
          <w:sz w:val="28"/>
          <w:szCs w:val="28"/>
          <w:lang w:eastAsia="en-US"/>
        </w:rPr>
        <w:t>Задание оформляется согласно требованиям, предъявляемым к письменным работам в ОГУ. Предполагает наличие содержания, введения (где обосновывается актуальность и оригинальность материала), основной части (на усмотрение студента может быть разделена на несколько подразделов), заключения (приводятся основные выводы) и списка использованных источников. Приветствуется наличие расчетов с обоснованием эффективности реализации рассматриваемого (или разрабатываемого) проекта.</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По материалам задания студенту (или группе студентов, если для разработки проекта была сформирована команда разработчиков) следует подготовить доклад, который будет представлен на занятии по защите проектов с обязательным сопровождением в виде слайдов, выполненных с помощью приложения </w:t>
      </w:r>
      <w:r w:rsidRPr="00A804A8">
        <w:rPr>
          <w:rFonts w:ascii="Times New Roman" w:eastAsia="Calibri" w:hAnsi="Times New Roman" w:cs="Times New Roman"/>
          <w:iCs/>
          <w:sz w:val="28"/>
          <w:szCs w:val="28"/>
          <w:lang w:val="en-US" w:eastAsia="en-US"/>
        </w:rPr>
        <w:t>MS</w:t>
      </w:r>
      <w:r w:rsidRPr="00A804A8">
        <w:rPr>
          <w:rFonts w:ascii="Times New Roman" w:eastAsia="Calibri" w:hAnsi="Times New Roman" w:cs="Times New Roman"/>
          <w:iCs/>
          <w:sz w:val="28"/>
          <w:szCs w:val="28"/>
          <w:lang w:eastAsia="en-US"/>
        </w:rPr>
        <w:t xml:space="preserve"> </w:t>
      </w:r>
      <w:r w:rsidRPr="00A804A8">
        <w:rPr>
          <w:rFonts w:ascii="Times New Roman" w:eastAsia="Calibri" w:hAnsi="Times New Roman" w:cs="Times New Roman"/>
          <w:iCs/>
          <w:sz w:val="28"/>
          <w:szCs w:val="28"/>
          <w:lang w:val="en-US" w:eastAsia="en-US"/>
        </w:rPr>
        <w:t>PowerPoint</w:t>
      </w:r>
      <w:r w:rsidRPr="00A804A8">
        <w:rPr>
          <w:rFonts w:ascii="Times New Roman" w:eastAsia="Calibri" w:hAnsi="Times New Roman" w:cs="Times New Roman"/>
          <w:iCs/>
          <w:sz w:val="28"/>
          <w:szCs w:val="28"/>
          <w:lang w:eastAsia="en-US"/>
        </w:rPr>
        <w:t>.</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Доклад представляет собой форму устной самостоятельной учебно-исследовательской работы студента, направленную не только на закрепление пройденного материала, но на углубление и расширение знаний в данной конкретной области науки. Доклад подразумевает большую свободу студента в выборе источников информации, а также в форме изложения материала и получаемых результатов. От студента требуется не только владение техническими навыками работы с источниками информации, но и понимание сути проблемы, знакомство с теоретической и методологической интерпретацией вопроса в российской и/или международной практике, а также известная способность к исследовательской и аналитической работе.</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r w:rsidRPr="00A804A8">
        <w:rPr>
          <w:rFonts w:ascii="Times New Roman" w:eastAsia="Calibri" w:hAnsi="Times New Roman" w:cs="Times New Roman"/>
          <w:iCs/>
          <w:sz w:val="28"/>
          <w:szCs w:val="28"/>
          <w:lang w:eastAsia="en-US"/>
        </w:rPr>
        <w:t xml:space="preserve">В теме доклада четко оговаривается не только проблема, которую следует раскрыть, но и возможные пути решения проблемы, по мнению студента. В принципе, в некоторых случаях студенты могут ограничиться только изложением теоретической стороны проблемы. Но такой стиль исполнения не приветствуется и не может быть оценен высоко. </w:t>
      </w:r>
    </w:p>
    <w:p w:rsidR="00A804A8" w:rsidRPr="00A804A8" w:rsidRDefault="00A804A8" w:rsidP="00A804A8">
      <w:pPr>
        <w:autoSpaceDE w:val="0"/>
        <w:autoSpaceDN w:val="0"/>
        <w:adjustRightInd w:val="0"/>
        <w:spacing w:after="0" w:line="240" w:lineRule="auto"/>
        <w:ind w:firstLine="709"/>
        <w:jc w:val="both"/>
        <w:rPr>
          <w:rFonts w:ascii="Times New Roman" w:eastAsia="Calibri" w:hAnsi="Times New Roman" w:cs="Times New Roman"/>
          <w:iCs/>
          <w:sz w:val="28"/>
          <w:szCs w:val="28"/>
          <w:lang w:eastAsia="en-US"/>
        </w:rPr>
      </w:pPr>
    </w:p>
    <w:p w:rsidR="00A804A8" w:rsidRPr="00A804A8" w:rsidRDefault="00A804A8" w:rsidP="00A804A8">
      <w:pPr>
        <w:suppressAutoHyphens/>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Индивидуальные творческие задания (примерный перечень):</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«Безопасные и качественные дороги».</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«Внедрение автоматизированной системы мониторинга движения лекарственных препаратов от производителя до конечного потребителя для защиты населения от фальсифицированных лекарственных препаратов и оперативного выведения из оборота контрафактных и недоброкачественных препаратов».</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lastRenderedPageBreak/>
        <w:t>Управление приоритетным проектом «Вузы как центры пространства создания инноваций» («Вузы - центры инноваций»).</w:t>
      </w:r>
    </w:p>
    <w:p w:rsidR="00A804A8" w:rsidRPr="00A804A8" w:rsidRDefault="00A804A8" w:rsidP="00A804A8">
      <w:pPr>
        <w:numPr>
          <w:ilvl w:val="0"/>
          <w:numId w:val="17"/>
        </w:numPr>
        <w:shd w:val="clear" w:color="auto" w:fill="FFFFFF"/>
        <w:tabs>
          <w:tab w:val="left" w:pos="1134"/>
        </w:tabs>
        <w:spacing w:after="0" w:line="240" w:lineRule="auto"/>
        <w:ind w:firstLine="709"/>
        <w:contextualSpacing/>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приоритетным проектом «Геофизические исследования на шельфах морей Арктической зоны и дальневосточных морей России и оценка перспектив </w:t>
      </w:r>
      <w:proofErr w:type="spellStart"/>
      <w:r w:rsidRPr="00A804A8">
        <w:rPr>
          <w:rFonts w:ascii="Times New Roman" w:eastAsia="Calibri" w:hAnsi="Times New Roman" w:cs="Times New Roman"/>
          <w:sz w:val="28"/>
          <w:szCs w:val="28"/>
          <w:lang w:eastAsia="en-US"/>
        </w:rPr>
        <w:t>нефтегазодобычи</w:t>
      </w:r>
      <w:proofErr w:type="spellEnd"/>
      <w:r w:rsidRPr="00A804A8">
        <w:rPr>
          <w:rFonts w:ascii="Times New Roman" w:eastAsia="Calibri" w:hAnsi="Times New Roman" w:cs="Times New Roman"/>
          <w:sz w:val="28"/>
          <w:szCs w:val="28"/>
          <w:lang w:eastAsia="en-US"/>
        </w:rPr>
        <w:t>».</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«Дикая природа России: сохранить и увидеть».</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«Доступное дополнительное образование для детей» («Дополнительное образование для каждого ребенка»).</w:t>
      </w:r>
    </w:p>
    <w:p w:rsidR="00A804A8" w:rsidRPr="00A804A8" w:rsidRDefault="00A804A8" w:rsidP="00A804A8">
      <w:pPr>
        <w:numPr>
          <w:ilvl w:val="0"/>
          <w:numId w:val="17"/>
        </w:numPr>
        <w:shd w:val="clear" w:color="auto" w:fill="FFFFFF"/>
        <w:tabs>
          <w:tab w:val="left" w:pos="1134"/>
        </w:tabs>
        <w:spacing w:after="0" w:line="240" w:lineRule="auto"/>
        <w:ind w:firstLine="709"/>
        <w:contextualSpacing/>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«Инновационные методы поиска углеводородов».</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«Ипотека и арендное жилье».</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«Комплексное развитие моногородов».</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«Малый бизнес и поддержка индивидуальной предпринимательской инициативы» («Индивидуальное и малое предпринимательство (ИМП)»).</w:t>
      </w:r>
    </w:p>
    <w:p w:rsidR="00A804A8" w:rsidRPr="00A804A8" w:rsidRDefault="00A804A8" w:rsidP="00A804A8">
      <w:pPr>
        <w:numPr>
          <w:ilvl w:val="0"/>
          <w:numId w:val="17"/>
        </w:numPr>
        <w:tabs>
          <w:tab w:val="left" w:pos="142"/>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приоритетным проектом </w:t>
      </w:r>
      <w:hyperlink r:id="rId5" w:tgtFrame="_blank" w:history="1">
        <w:r w:rsidRPr="00A804A8">
          <w:rPr>
            <w:rFonts w:ascii="Times New Roman" w:eastAsia="Calibri" w:hAnsi="Times New Roman" w:cs="Times New Roman"/>
            <w:sz w:val="28"/>
            <w:szCs w:val="28"/>
            <w:bdr w:val="none" w:sz="0" w:space="0" w:color="auto" w:frame="1"/>
            <w:lang w:eastAsia="en-US"/>
          </w:rPr>
          <w:t>«Международная кооперация и экспорт в промышленности» («Экспорт в промышленности»)</w:t>
        </w:r>
      </w:hyperlink>
      <w:r w:rsidRPr="00A804A8">
        <w:rPr>
          <w:rFonts w:ascii="Times New Roman" w:eastAsia="Calibri" w:hAnsi="Times New Roman" w:cs="Times New Roman"/>
          <w:sz w:val="28"/>
          <w:szCs w:val="28"/>
          <w:lang w:eastAsia="en-US"/>
        </w:rPr>
        <w:t>.</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приоритетным проектом </w:t>
      </w:r>
      <w:hyperlink r:id="rId6" w:tgtFrame="_blank" w:history="1">
        <w:r w:rsidRPr="00A804A8">
          <w:rPr>
            <w:rFonts w:ascii="Times New Roman" w:eastAsia="Calibri" w:hAnsi="Times New Roman" w:cs="Times New Roman"/>
            <w:sz w:val="28"/>
            <w:szCs w:val="28"/>
            <w:bdr w:val="none" w:sz="0" w:space="0" w:color="auto" w:frame="1"/>
            <w:lang w:eastAsia="en-US"/>
          </w:rPr>
          <w:t>«Обеспечение здравоохранения квалифицированными специалистами» («Новые кадры современного здравоохранения»)</w:t>
        </w:r>
      </w:hyperlink>
      <w:r w:rsidRPr="00A804A8">
        <w:rPr>
          <w:rFonts w:ascii="Times New Roman" w:eastAsia="Calibri" w:hAnsi="Times New Roman" w:cs="Times New Roman"/>
          <w:sz w:val="28"/>
          <w:szCs w:val="28"/>
          <w:lang w:eastAsia="en-US"/>
        </w:rPr>
        <w:t>.</w:t>
      </w:r>
    </w:p>
    <w:p w:rsidR="00A804A8" w:rsidRPr="00A804A8" w:rsidRDefault="00A804A8" w:rsidP="00A804A8">
      <w:pPr>
        <w:numPr>
          <w:ilvl w:val="0"/>
          <w:numId w:val="17"/>
        </w:numPr>
        <w:tabs>
          <w:tab w:val="left" w:pos="142"/>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«Обеспечение качества жилищно-коммунальных услуг».</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«Обеспечение своевременности оказания экстренной медицинской помощи гражданам, проживающим в труднодоступных районах Российской Федерации».</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«Обеспечение устойчивого сокращения непригодного для проживания жилищного фонда».</w:t>
      </w:r>
    </w:p>
    <w:p w:rsidR="00A804A8" w:rsidRPr="00A804A8" w:rsidRDefault="00A804A8" w:rsidP="00A804A8">
      <w:pPr>
        <w:numPr>
          <w:ilvl w:val="0"/>
          <w:numId w:val="17"/>
        </w:numPr>
        <w:tabs>
          <w:tab w:val="left" w:pos="142"/>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приоритетным проектом </w:t>
      </w:r>
      <w:hyperlink r:id="rId7" w:tgtFrame="_blank" w:history="1">
        <w:r w:rsidRPr="00A804A8">
          <w:rPr>
            <w:rFonts w:ascii="Times New Roman" w:eastAsia="Calibri" w:hAnsi="Times New Roman" w:cs="Times New Roman"/>
            <w:sz w:val="28"/>
            <w:szCs w:val="28"/>
            <w:bdr w:val="none" w:sz="0" w:space="0" w:color="auto" w:frame="1"/>
            <w:lang w:eastAsia="en-US"/>
          </w:rPr>
          <w:t>«Повышение производительности труда и поддержки занятости»</w:t>
        </w:r>
      </w:hyperlink>
      <w:r w:rsidRPr="00A804A8">
        <w:rPr>
          <w:rFonts w:ascii="Times New Roman" w:eastAsia="Calibri" w:hAnsi="Times New Roman" w:cs="Times New Roman"/>
          <w:sz w:val="28"/>
          <w:szCs w:val="28"/>
          <w:lang w:eastAsia="en-US"/>
        </w:rPr>
        <w:t>.</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«Подготовка высококвалифицированных специалистов и рабочих кадров с учетом современных стандартов и передовых технологий» («Рабочие кадры для передовых технологий»)».</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«Развитие экспортного потенциала российской системы образования».</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lastRenderedPageBreak/>
        <w:t xml:space="preserve">Управление приоритетным проектом </w:t>
      </w:r>
      <w:hyperlink r:id="rId8" w:tgtFrame="_blank" w:history="1">
        <w:r w:rsidRPr="00A804A8">
          <w:rPr>
            <w:rFonts w:ascii="Times New Roman" w:eastAsia="Calibri" w:hAnsi="Times New Roman" w:cs="Times New Roman"/>
            <w:sz w:val="28"/>
            <w:szCs w:val="28"/>
            <w:bdr w:val="none" w:sz="0" w:space="0" w:color="auto" w:frame="1"/>
            <w:lang w:eastAsia="en-US"/>
          </w:rPr>
          <w:t>«Реформа контрольной и надзорной деятельности» («Реформа КНД»)</w:t>
        </w:r>
      </w:hyperlink>
      <w:r w:rsidRPr="00A804A8">
        <w:rPr>
          <w:rFonts w:ascii="Times New Roman" w:eastAsia="Calibri" w:hAnsi="Times New Roman" w:cs="Times New Roman"/>
          <w:sz w:val="28"/>
          <w:szCs w:val="28"/>
          <w:lang w:eastAsia="en-US"/>
        </w:rPr>
        <w:t>.</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«Системные меры развития международной кооперации и экспорта».</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«Снижение негативного воздействия на окружающую среду посредством ликвидации объектов накопленного вреда окружающей среде и снижения доли захоронения твердых коммунальных отходов».</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«Совершенствование организации медицинской помощи новорожденным и женщинам в период беременности и после родов, предусматривающее, в том числе развитие сети перинатальных центров в Российской Федерации».</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«Совершенствование процессов организации медицинской помощи на основе внедрения информационных технологий».</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«Современная цифровая образовательная среда в Российской Федерации».</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«Создание современной образовательной среды для школьников».</w:t>
      </w:r>
    </w:p>
    <w:p w:rsidR="00A804A8" w:rsidRPr="00A804A8" w:rsidRDefault="00A804A8" w:rsidP="00A804A8">
      <w:pPr>
        <w:numPr>
          <w:ilvl w:val="0"/>
          <w:numId w:val="17"/>
        </w:numPr>
        <w:tabs>
          <w:tab w:val="left" w:pos="142"/>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приоритетным проектом </w:t>
      </w:r>
      <w:hyperlink r:id="rId9" w:tgtFrame="_blank" w:history="1">
        <w:hyperlink r:id="rId10" w:tgtFrame="_blank" w:history="1">
          <w:r w:rsidRPr="00A804A8">
            <w:rPr>
              <w:rFonts w:ascii="Times New Roman" w:eastAsia="Calibri" w:hAnsi="Times New Roman" w:cs="Times New Roman"/>
              <w:sz w:val="28"/>
              <w:szCs w:val="28"/>
              <w:bdr w:val="none" w:sz="0" w:space="0" w:color="auto" w:frame="1"/>
              <w:lang w:eastAsia="en-US"/>
            </w:rPr>
            <w:t>«Федеральный центр компетенций в области производительности труда» («Федеральный центр компетенций»)</w:t>
          </w:r>
        </w:hyperlink>
      </w:hyperlink>
      <w:r w:rsidRPr="00A804A8">
        <w:rPr>
          <w:rFonts w:ascii="Times New Roman" w:eastAsia="Calibri" w:hAnsi="Times New Roman" w:cs="Times New Roman"/>
          <w:sz w:val="28"/>
          <w:szCs w:val="28"/>
          <w:lang w:eastAsia="en-US"/>
        </w:rPr>
        <w:t>.</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приоритетным проектом </w:t>
      </w:r>
      <w:hyperlink r:id="rId11" w:tgtFrame="_blank" w:history="1">
        <w:r w:rsidRPr="00A804A8">
          <w:rPr>
            <w:rFonts w:ascii="Times New Roman" w:eastAsia="Calibri" w:hAnsi="Times New Roman" w:cs="Times New Roman"/>
            <w:sz w:val="28"/>
            <w:szCs w:val="28"/>
            <w:bdr w:val="none" w:sz="0" w:space="0" w:color="auto" w:frame="1"/>
            <w:lang w:eastAsia="en-US"/>
          </w:rPr>
          <w:t>«Формирование здорового образа жизни» (</w:t>
        </w:r>
      </w:hyperlink>
      <w:hyperlink r:id="rId12" w:tgtFrame="_blank" w:history="1">
        <w:r w:rsidRPr="00A804A8">
          <w:rPr>
            <w:rFonts w:ascii="Times New Roman" w:eastAsia="Calibri" w:hAnsi="Times New Roman" w:cs="Times New Roman"/>
            <w:sz w:val="28"/>
            <w:szCs w:val="28"/>
            <w:bdr w:val="none" w:sz="0" w:space="0" w:color="auto" w:frame="1"/>
            <w:lang w:eastAsia="en-US"/>
          </w:rPr>
          <w:t>«Укрепление общественного здоровья»</w:t>
        </w:r>
      </w:hyperlink>
      <w:hyperlink r:id="rId13" w:tgtFrame="_blank" w:history="1">
        <w:r w:rsidRPr="00A804A8">
          <w:rPr>
            <w:rFonts w:ascii="Times New Roman" w:eastAsia="Calibri" w:hAnsi="Times New Roman" w:cs="Times New Roman"/>
            <w:sz w:val="28"/>
            <w:szCs w:val="28"/>
            <w:bdr w:val="none" w:sz="0" w:space="0" w:color="auto" w:frame="1"/>
            <w:lang w:eastAsia="en-US"/>
          </w:rPr>
          <w:t>)</w:t>
        </w:r>
      </w:hyperlink>
      <w:r w:rsidRPr="00A804A8">
        <w:rPr>
          <w:rFonts w:ascii="Times New Roman" w:eastAsia="Calibri" w:hAnsi="Times New Roman" w:cs="Times New Roman"/>
          <w:sz w:val="28"/>
          <w:szCs w:val="28"/>
          <w:lang w:eastAsia="en-US"/>
        </w:rPr>
        <w:t>.</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«Формирование комфортной городской среды».</w:t>
      </w:r>
    </w:p>
    <w:p w:rsidR="00A804A8" w:rsidRPr="00A804A8" w:rsidRDefault="00A804A8" w:rsidP="00A804A8">
      <w:pPr>
        <w:numPr>
          <w:ilvl w:val="0"/>
          <w:numId w:val="17"/>
        </w:numPr>
        <w:shd w:val="clear" w:color="auto" w:fill="FFFFFF"/>
        <w:tabs>
          <w:tab w:val="left" w:pos="1134"/>
        </w:tabs>
        <w:spacing w:after="0" w:line="240" w:lineRule="auto"/>
        <w:ind w:firstLine="709"/>
        <w:contextualSpacing/>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«Цифровая трансформация сферы разведки и добычи».</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«Цифровая школа».</w:t>
      </w:r>
    </w:p>
    <w:p w:rsidR="00A804A8" w:rsidRPr="00A804A8" w:rsidRDefault="00A804A8" w:rsidP="00A804A8">
      <w:pPr>
        <w:numPr>
          <w:ilvl w:val="0"/>
          <w:numId w:val="17"/>
        </w:numPr>
        <w:tabs>
          <w:tab w:val="left" w:pos="142"/>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w:t>
      </w:r>
      <w:hyperlink r:id="rId14" w:tgtFrame="_blank" w:history="1">
        <w:r w:rsidRPr="00A804A8">
          <w:rPr>
            <w:rFonts w:ascii="Times New Roman" w:eastAsia="Calibri" w:hAnsi="Times New Roman" w:cs="Times New Roman"/>
            <w:sz w:val="28"/>
            <w:szCs w:val="28"/>
            <w:lang w:eastAsia="en-US"/>
          </w:rPr>
          <w:t xml:space="preserve"> «</w:t>
        </w:r>
        <w:r w:rsidRPr="00A804A8">
          <w:rPr>
            <w:rFonts w:ascii="Times New Roman" w:eastAsia="Calibri" w:hAnsi="Times New Roman" w:cs="Times New Roman"/>
            <w:sz w:val="28"/>
            <w:szCs w:val="28"/>
            <w:bdr w:val="none" w:sz="0" w:space="0" w:color="auto" w:frame="1"/>
            <w:lang w:eastAsia="en-US"/>
          </w:rPr>
          <w:t>Чистая страна»</w:t>
        </w:r>
      </w:hyperlink>
      <w:r w:rsidRPr="00A804A8">
        <w:rPr>
          <w:rFonts w:ascii="Times New Roman" w:eastAsia="Calibri" w:hAnsi="Times New Roman" w:cs="Times New Roman"/>
          <w:sz w:val="28"/>
          <w:szCs w:val="28"/>
          <w:lang w:eastAsia="en-US"/>
        </w:rPr>
        <w:t>.</w:t>
      </w:r>
    </w:p>
    <w:p w:rsidR="00A804A8" w:rsidRPr="00A804A8" w:rsidRDefault="00A804A8" w:rsidP="00A804A8">
      <w:pPr>
        <w:numPr>
          <w:ilvl w:val="0"/>
          <w:numId w:val="17"/>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«Экспорт продукции АПК».</w:t>
      </w:r>
    </w:p>
    <w:p w:rsidR="00A804A8" w:rsidRPr="00A804A8" w:rsidRDefault="00A804A8" w:rsidP="00A804A8">
      <w:pPr>
        <w:tabs>
          <w:tab w:val="left" w:pos="142"/>
          <w:tab w:val="left" w:pos="1134"/>
        </w:tabs>
        <w:suppressAutoHyphens/>
        <w:ind w:firstLine="709"/>
        <w:jc w:val="both"/>
        <w:rPr>
          <w:rFonts w:ascii="Times New Roman" w:eastAsia="Calibri" w:hAnsi="Times New Roman" w:cs="Times New Roman"/>
          <w:sz w:val="28"/>
          <w:szCs w:val="28"/>
          <w:lang w:eastAsia="en-US"/>
        </w:rPr>
      </w:pPr>
    </w:p>
    <w:p w:rsidR="00A804A8" w:rsidRPr="00A804A8" w:rsidRDefault="00A804A8" w:rsidP="00A804A8">
      <w:pPr>
        <w:tabs>
          <w:tab w:val="left" w:pos="142"/>
          <w:tab w:val="left" w:pos="1134"/>
        </w:tabs>
        <w:suppressAutoHyphens/>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Кроме того, возможно формирование темы индивидуального творческого задания исходя из специфики осваиваемого студентом профиля подготовки, </w:t>
      </w:r>
      <w:proofErr w:type="gramStart"/>
      <w:r w:rsidRPr="00A804A8">
        <w:rPr>
          <w:rFonts w:ascii="Times New Roman" w:eastAsia="Calibri" w:hAnsi="Times New Roman" w:cs="Times New Roman"/>
          <w:sz w:val="28"/>
          <w:szCs w:val="28"/>
          <w:lang w:eastAsia="en-US"/>
        </w:rPr>
        <w:t>например</w:t>
      </w:r>
      <w:proofErr w:type="gramEnd"/>
      <w:r w:rsidRPr="00A804A8">
        <w:rPr>
          <w:rFonts w:ascii="Times New Roman" w:eastAsia="Calibri" w:hAnsi="Times New Roman" w:cs="Times New Roman"/>
          <w:sz w:val="28"/>
          <w:szCs w:val="28"/>
          <w:lang w:eastAsia="en-US"/>
        </w:rPr>
        <w:t>:</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пилотным проектом «Студенческое Искусство Кулинарии» - (Учись – Готовь – Пробуй)».</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w:t>
      </w:r>
      <w:r w:rsidRPr="00A804A8">
        <w:rPr>
          <w:rFonts w:ascii="Times New Roman" w:eastAsia="Calibri" w:hAnsi="Times New Roman" w:cs="Times New Roman"/>
          <w:sz w:val="28"/>
          <w:szCs w:val="28"/>
          <w:lang w:val="en-US" w:eastAsia="en-US"/>
        </w:rPr>
        <w:t>smart</w:t>
      </w:r>
      <w:r w:rsidRPr="00A804A8">
        <w:rPr>
          <w:rFonts w:ascii="Times New Roman" w:eastAsia="Calibri" w:hAnsi="Times New Roman" w:cs="Times New Roman"/>
          <w:sz w:val="28"/>
          <w:szCs w:val="28"/>
          <w:lang w:eastAsia="en-US"/>
        </w:rPr>
        <w:t xml:space="preserve"> -проектом «Доставляем </w:t>
      </w:r>
      <w:proofErr w:type="spellStart"/>
      <w:r w:rsidRPr="00A804A8">
        <w:rPr>
          <w:rFonts w:ascii="Times New Roman" w:eastAsia="Calibri" w:hAnsi="Times New Roman" w:cs="Times New Roman"/>
          <w:sz w:val="28"/>
          <w:szCs w:val="28"/>
          <w:lang w:eastAsia="en-US"/>
        </w:rPr>
        <w:t>дронами</w:t>
      </w:r>
      <w:proofErr w:type="spellEnd"/>
      <w:r w:rsidRPr="00A804A8">
        <w:rPr>
          <w:rFonts w:ascii="Times New Roman" w:eastAsia="Calibri" w:hAnsi="Times New Roman" w:cs="Times New Roman"/>
          <w:sz w:val="28"/>
          <w:szCs w:val="28"/>
          <w:lang w:eastAsia="en-US"/>
        </w:rPr>
        <w:t>».</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молодежным пилотным проектом «Ассоциация </w:t>
      </w:r>
      <w:proofErr w:type="spellStart"/>
      <w:r w:rsidRPr="00A804A8">
        <w:rPr>
          <w:rFonts w:ascii="Times New Roman" w:eastAsia="Calibri" w:hAnsi="Times New Roman" w:cs="Times New Roman"/>
          <w:sz w:val="28"/>
          <w:szCs w:val="28"/>
          <w:lang w:eastAsia="en-US"/>
        </w:rPr>
        <w:t>мультиспорта</w:t>
      </w:r>
      <w:proofErr w:type="spellEnd"/>
      <w:r w:rsidRPr="00A804A8">
        <w:rPr>
          <w:rFonts w:ascii="Times New Roman" w:eastAsia="Calibri" w:hAnsi="Times New Roman" w:cs="Times New Roman"/>
          <w:sz w:val="28"/>
          <w:szCs w:val="28"/>
          <w:lang w:eastAsia="en-US"/>
        </w:rPr>
        <w:t>».</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lastRenderedPageBreak/>
        <w:t>Управление образовательным проектом «Ньютон – Парк».</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пилотным проектом «Цифровая школа «Открытый мир». </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«Центр студенческих инициатив».</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приоритетным проектом «Цифровой университет».</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w:t>
      </w:r>
      <w:r w:rsidRPr="00A804A8">
        <w:rPr>
          <w:rFonts w:ascii="Times New Roman" w:eastAsia="Calibri" w:hAnsi="Times New Roman" w:cs="Times New Roman"/>
          <w:bCs/>
          <w:sz w:val="28"/>
          <w:szCs w:val="28"/>
          <w:shd w:val="clear" w:color="auto" w:fill="FFFFFF"/>
          <w:lang w:val="en-US" w:eastAsia="en-US"/>
        </w:rPr>
        <w:t>IT</w:t>
      </w:r>
      <w:r w:rsidRPr="00A804A8">
        <w:rPr>
          <w:rFonts w:ascii="Times New Roman" w:eastAsia="Calibri" w:hAnsi="Times New Roman" w:cs="Times New Roman"/>
          <w:bCs/>
          <w:sz w:val="28"/>
          <w:szCs w:val="28"/>
          <w:shd w:val="clear" w:color="auto" w:fill="FFFFFF"/>
          <w:lang w:eastAsia="en-US"/>
        </w:rPr>
        <w:t>-технологии в сфере бизнеса».</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«Автобусная гимназия» (Учителя – студенты).</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w:t>
      </w:r>
      <w:r w:rsidRPr="00A804A8">
        <w:rPr>
          <w:rFonts w:ascii="Times New Roman" w:eastAsia="Calibri" w:hAnsi="Times New Roman" w:cs="Times New Roman"/>
          <w:snapToGrid w:val="0"/>
          <w:sz w:val="28"/>
          <w:szCs w:val="28"/>
          <w:lang w:eastAsia="en-US"/>
        </w:rPr>
        <w:t>Автоматизация бизнес-процессов</w:t>
      </w:r>
      <w:r w:rsidRPr="00A804A8">
        <w:rPr>
          <w:rFonts w:ascii="Times New Roman" w:eastAsia="Calibri" w:hAnsi="Times New Roman" w:cs="Times New Roman"/>
          <w:bCs/>
          <w:sz w:val="28"/>
          <w:szCs w:val="28"/>
          <w:shd w:val="clear" w:color="auto" w:fill="FFFFFF"/>
          <w:lang w:eastAsia="en-US"/>
        </w:rPr>
        <w:t>».</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w:t>
      </w:r>
      <w:r w:rsidRPr="00A804A8">
        <w:rPr>
          <w:rFonts w:ascii="Times New Roman" w:eastAsia="Calibri" w:hAnsi="Times New Roman" w:cs="Times New Roman"/>
          <w:sz w:val="28"/>
          <w:szCs w:val="28"/>
          <w:lang w:eastAsia="en-US"/>
        </w:rPr>
        <w:t>Автоматизация основной деятельности организации</w:t>
      </w:r>
      <w:r w:rsidRPr="00A804A8">
        <w:rPr>
          <w:rFonts w:ascii="Times New Roman" w:eastAsia="Calibri" w:hAnsi="Times New Roman" w:cs="Times New Roman"/>
          <w:bCs/>
          <w:sz w:val="28"/>
          <w:szCs w:val="28"/>
          <w:shd w:val="clear" w:color="auto" w:fill="FFFFFF"/>
          <w:lang w:eastAsia="en-US"/>
        </w:rPr>
        <w:t>».</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w:t>
      </w:r>
      <w:r w:rsidRPr="00A804A8">
        <w:rPr>
          <w:rFonts w:ascii="Times New Roman" w:eastAsia="Calibri" w:hAnsi="Times New Roman" w:cs="Times New Roman"/>
          <w:sz w:val="28"/>
          <w:szCs w:val="28"/>
          <w:lang w:eastAsia="en-US"/>
        </w:rPr>
        <w:t>Автоматизация процессов по выдаче экспресс-кредита</w:t>
      </w:r>
      <w:r w:rsidRPr="00A804A8">
        <w:rPr>
          <w:rFonts w:ascii="Times New Roman" w:eastAsia="Calibri" w:hAnsi="Times New Roman" w:cs="Times New Roman"/>
          <w:bCs/>
          <w:sz w:val="28"/>
          <w:szCs w:val="28"/>
          <w:shd w:val="clear" w:color="auto" w:fill="FFFFFF"/>
          <w:lang w:eastAsia="en-US"/>
        </w:rPr>
        <w:t>».</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«Адаптация старшеклассников к обучению в вузе».</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«Альтернативные источники энергии».</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w:t>
      </w:r>
      <w:r w:rsidRPr="00A804A8">
        <w:rPr>
          <w:rFonts w:ascii="Times New Roman" w:eastAsia="Calibri" w:hAnsi="Times New Roman" w:cs="Times New Roman"/>
          <w:snapToGrid w:val="0"/>
          <w:sz w:val="28"/>
          <w:szCs w:val="28"/>
          <w:lang w:eastAsia="en-US"/>
        </w:rPr>
        <w:t>Базы данных и базы знаний в условиях цифровой экономики</w:t>
      </w:r>
      <w:r w:rsidRPr="00A804A8">
        <w:rPr>
          <w:rFonts w:ascii="Times New Roman" w:eastAsia="Calibri" w:hAnsi="Times New Roman" w:cs="Times New Roman"/>
          <w:bCs/>
          <w:sz w:val="28"/>
          <w:szCs w:val="28"/>
          <w:shd w:val="clear" w:color="auto" w:fill="FFFFFF"/>
          <w:lang w:eastAsia="en-US"/>
        </w:rPr>
        <w:t>».</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«Благотворительные акции».</w:t>
      </w:r>
    </w:p>
    <w:p w:rsidR="00A804A8" w:rsidRPr="00A804A8" w:rsidRDefault="00A804A8" w:rsidP="00A804A8">
      <w:pPr>
        <w:numPr>
          <w:ilvl w:val="0"/>
          <w:numId w:val="18"/>
        </w:numPr>
        <w:shd w:val="clear" w:color="auto" w:fill="FFFFFF"/>
        <w:tabs>
          <w:tab w:val="left" w:pos="1134"/>
        </w:tabs>
        <w:spacing w:after="0" w:line="240" w:lineRule="auto"/>
        <w:ind w:firstLine="709"/>
        <w:contextualSpacing/>
        <w:jc w:val="both"/>
        <w:textAlignment w:val="baseline"/>
        <w:outlineLvl w:val="0"/>
        <w:rPr>
          <w:rFonts w:ascii="Times New Roman" w:eastAsia="Calibri" w:hAnsi="Times New Roman" w:cs="Times New Roman"/>
          <w:kern w:val="36"/>
          <w:sz w:val="28"/>
          <w:szCs w:val="28"/>
          <w:lang w:eastAsia="en-US"/>
        </w:rPr>
      </w:pPr>
      <w:r w:rsidRPr="00A804A8">
        <w:rPr>
          <w:rFonts w:ascii="Times New Roman" w:eastAsia="Calibri" w:hAnsi="Times New Roman" w:cs="Times New Roman"/>
          <w:kern w:val="36"/>
          <w:sz w:val="28"/>
          <w:szCs w:val="28"/>
          <w:lang w:eastAsia="en-US"/>
        </w:rPr>
        <w:t>Управление проектом «Защита информации при организации бизнес-процессов».</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«Защитно-правовой ликбез для людей, попавших в сложные жизненные ситуации».</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«Здоровый образ жизни</w:t>
      </w:r>
      <w:r w:rsidRPr="00A804A8">
        <w:rPr>
          <w:rFonts w:ascii="Times New Roman" w:eastAsia="Calibri" w:hAnsi="Times New Roman" w:cs="Times New Roman"/>
          <w:sz w:val="28"/>
          <w:szCs w:val="28"/>
          <w:shd w:val="clear" w:color="auto" w:fill="FFFFFF"/>
          <w:lang w:eastAsia="en-US"/>
        </w:rPr>
        <w:t>».</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«Земский учитель».</w:t>
      </w:r>
    </w:p>
    <w:p w:rsidR="00A804A8" w:rsidRPr="00A804A8" w:rsidRDefault="00A804A8" w:rsidP="00A804A8">
      <w:pPr>
        <w:widowControl w:val="0"/>
        <w:numPr>
          <w:ilvl w:val="0"/>
          <w:numId w:val="18"/>
        </w:numPr>
        <w:shd w:val="clear" w:color="auto" w:fill="FFFFFF"/>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«Информационная безопасность (Оренбургская область)».</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«Искусство в массы».</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w:t>
      </w:r>
      <w:r w:rsidRPr="00A804A8">
        <w:rPr>
          <w:rFonts w:ascii="Times New Roman" w:eastAsia="Calibri" w:hAnsi="Times New Roman" w:cs="Times New Roman"/>
          <w:snapToGrid w:val="0"/>
          <w:sz w:val="28"/>
          <w:szCs w:val="28"/>
          <w:lang w:eastAsia="en-US"/>
        </w:rPr>
        <w:t>Использование световых датчиков для оптимизации затрат на электроэнергию</w:t>
      </w:r>
      <w:r w:rsidRPr="00A804A8">
        <w:rPr>
          <w:rFonts w:ascii="Times New Roman" w:eastAsia="Calibri" w:hAnsi="Times New Roman" w:cs="Times New Roman"/>
          <w:bCs/>
          <w:sz w:val="28"/>
          <w:szCs w:val="28"/>
          <w:shd w:val="clear" w:color="auto" w:fill="FFFFFF"/>
          <w:lang w:eastAsia="en-US"/>
        </w:rPr>
        <w:t>».</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«Исторический </w:t>
      </w:r>
      <w:proofErr w:type="spellStart"/>
      <w:r w:rsidRPr="00A804A8">
        <w:rPr>
          <w:rFonts w:ascii="Times New Roman" w:eastAsia="Calibri" w:hAnsi="Times New Roman" w:cs="Times New Roman"/>
          <w:sz w:val="28"/>
          <w:szCs w:val="28"/>
          <w:lang w:eastAsia="en-US"/>
        </w:rPr>
        <w:t>квест</w:t>
      </w:r>
      <w:proofErr w:type="spellEnd"/>
      <w:r w:rsidRPr="00A804A8">
        <w:rPr>
          <w:rFonts w:ascii="Times New Roman" w:eastAsia="Calibri" w:hAnsi="Times New Roman" w:cs="Times New Roman"/>
          <w:sz w:val="28"/>
          <w:szCs w:val="28"/>
          <w:lang w:eastAsia="en-US"/>
        </w:rPr>
        <w:t xml:space="preserve"> – Казачья Вольница». </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«Кулинарная школа для детей».</w:t>
      </w:r>
    </w:p>
    <w:p w:rsidR="00A804A8" w:rsidRPr="00A804A8" w:rsidRDefault="00A804A8" w:rsidP="00A804A8">
      <w:pPr>
        <w:numPr>
          <w:ilvl w:val="0"/>
          <w:numId w:val="18"/>
        </w:numPr>
        <w:shd w:val="clear" w:color="auto" w:fill="FFFFFF"/>
        <w:tabs>
          <w:tab w:val="left" w:pos="1134"/>
        </w:tabs>
        <w:spacing w:after="0" w:line="240" w:lineRule="auto"/>
        <w:ind w:firstLine="709"/>
        <w:contextualSpacing/>
        <w:jc w:val="both"/>
        <w:textAlignment w:val="baseline"/>
        <w:outlineLvl w:val="0"/>
        <w:rPr>
          <w:rFonts w:ascii="Times New Roman" w:eastAsia="Calibri" w:hAnsi="Times New Roman" w:cs="Times New Roman"/>
          <w:kern w:val="36"/>
          <w:sz w:val="28"/>
          <w:szCs w:val="28"/>
          <w:lang w:eastAsia="en-US"/>
        </w:rPr>
      </w:pPr>
      <w:r w:rsidRPr="00A804A8">
        <w:rPr>
          <w:rFonts w:ascii="Times New Roman" w:eastAsia="Calibri" w:hAnsi="Times New Roman" w:cs="Times New Roman"/>
          <w:kern w:val="36"/>
          <w:sz w:val="28"/>
          <w:szCs w:val="28"/>
          <w:lang w:eastAsia="en-US"/>
        </w:rPr>
        <w:t xml:space="preserve">Управление проектом «Линейное программирование </w:t>
      </w:r>
      <w:proofErr w:type="gramStart"/>
      <w:r w:rsidRPr="00A804A8">
        <w:rPr>
          <w:rFonts w:ascii="Times New Roman" w:eastAsia="Calibri" w:hAnsi="Times New Roman" w:cs="Times New Roman"/>
          <w:kern w:val="36"/>
          <w:sz w:val="28"/>
          <w:szCs w:val="28"/>
          <w:lang w:eastAsia="en-US"/>
        </w:rPr>
        <w:t>для логистика</w:t>
      </w:r>
      <w:proofErr w:type="gramEnd"/>
      <w:r w:rsidRPr="00A804A8">
        <w:rPr>
          <w:rFonts w:ascii="Times New Roman" w:eastAsia="Calibri" w:hAnsi="Times New Roman" w:cs="Times New Roman"/>
          <w:kern w:val="36"/>
          <w:sz w:val="28"/>
          <w:szCs w:val="28"/>
          <w:lang w:eastAsia="en-US"/>
        </w:rPr>
        <w:t xml:space="preserve">» </w:t>
      </w:r>
    </w:p>
    <w:p w:rsidR="00A804A8" w:rsidRPr="00A804A8" w:rsidRDefault="00A804A8" w:rsidP="00A804A8">
      <w:pPr>
        <w:numPr>
          <w:ilvl w:val="0"/>
          <w:numId w:val="18"/>
        </w:numPr>
        <w:shd w:val="clear" w:color="auto" w:fill="FFFFFF"/>
        <w:tabs>
          <w:tab w:val="left" w:pos="1134"/>
        </w:tabs>
        <w:spacing w:after="0" w:line="240" w:lineRule="auto"/>
        <w:ind w:firstLine="709"/>
        <w:contextualSpacing/>
        <w:jc w:val="both"/>
        <w:textAlignment w:val="baseline"/>
        <w:outlineLvl w:val="0"/>
        <w:rPr>
          <w:rFonts w:ascii="Times New Roman" w:eastAsia="Calibri" w:hAnsi="Times New Roman" w:cs="Times New Roman"/>
          <w:kern w:val="36"/>
          <w:sz w:val="28"/>
          <w:szCs w:val="28"/>
          <w:lang w:eastAsia="en-US"/>
        </w:rPr>
      </w:pPr>
      <w:r w:rsidRPr="00A804A8">
        <w:rPr>
          <w:rFonts w:ascii="Times New Roman" w:eastAsia="Calibri" w:hAnsi="Times New Roman" w:cs="Times New Roman"/>
          <w:kern w:val="36"/>
          <w:sz w:val="28"/>
          <w:szCs w:val="28"/>
          <w:lang w:eastAsia="en-US"/>
        </w:rPr>
        <w:t xml:space="preserve">Управление проектом «Математика в бизнесе». </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«Молодежная (студенческая) кино- (театральная) студия».</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«Молодежное Арт-кафе».</w:t>
      </w:r>
    </w:p>
    <w:p w:rsidR="00A804A8" w:rsidRPr="00A804A8" w:rsidRDefault="00A804A8" w:rsidP="00A804A8">
      <w:pPr>
        <w:numPr>
          <w:ilvl w:val="0"/>
          <w:numId w:val="18"/>
        </w:numPr>
        <w:shd w:val="clear" w:color="auto" w:fill="FFFFFF"/>
        <w:tabs>
          <w:tab w:val="left" w:pos="1134"/>
        </w:tabs>
        <w:spacing w:after="0" w:line="240" w:lineRule="auto"/>
        <w:ind w:firstLine="709"/>
        <w:contextualSpacing/>
        <w:jc w:val="both"/>
        <w:textAlignment w:val="baseline"/>
        <w:outlineLvl w:val="0"/>
        <w:rPr>
          <w:rFonts w:ascii="Times New Roman" w:eastAsia="Calibri" w:hAnsi="Times New Roman" w:cs="Times New Roman"/>
          <w:sz w:val="28"/>
          <w:szCs w:val="28"/>
          <w:lang w:eastAsia="en-US"/>
        </w:rPr>
      </w:pPr>
      <w:r w:rsidRPr="00A804A8">
        <w:rPr>
          <w:rFonts w:ascii="Times New Roman" w:eastAsia="Calibri" w:hAnsi="Times New Roman" w:cs="Times New Roman"/>
          <w:kern w:val="36"/>
          <w:sz w:val="28"/>
          <w:szCs w:val="28"/>
          <w:lang w:eastAsia="en-US"/>
        </w:rPr>
        <w:t xml:space="preserve">Управление проектом «Облачные технологии в бизнесе». </w:t>
      </w:r>
    </w:p>
    <w:p w:rsidR="00A804A8" w:rsidRPr="00A804A8" w:rsidRDefault="00A804A8" w:rsidP="00A804A8">
      <w:pPr>
        <w:numPr>
          <w:ilvl w:val="0"/>
          <w:numId w:val="18"/>
        </w:numPr>
        <w:shd w:val="clear" w:color="auto" w:fill="FFFFFF"/>
        <w:tabs>
          <w:tab w:val="left" w:pos="1134"/>
        </w:tabs>
        <w:spacing w:after="0" w:line="240" w:lineRule="auto"/>
        <w:ind w:firstLine="709"/>
        <w:contextualSpacing/>
        <w:jc w:val="both"/>
        <w:textAlignment w:val="baseline"/>
        <w:outlineLvl w:val="0"/>
        <w:rPr>
          <w:rFonts w:ascii="Times New Roman" w:eastAsia="Calibri" w:hAnsi="Times New Roman" w:cs="Times New Roman"/>
          <w:kern w:val="36"/>
          <w:sz w:val="28"/>
          <w:szCs w:val="28"/>
          <w:lang w:eastAsia="en-US"/>
        </w:rPr>
      </w:pPr>
      <w:r w:rsidRPr="00A804A8">
        <w:rPr>
          <w:rFonts w:ascii="Times New Roman" w:eastAsia="Calibri" w:hAnsi="Times New Roman" w:cs="Times New Roman"/>
          <w:sz w:val="28"/>
          <w:szCs w:val="28"/>
          <w:lang w:eastAsia="en-US"/>
        </w:rPr>
        <w:t>Управление проектом «</w:t>
      </w:r>
      <w:r w:rsidRPr="00A804A8">
        <w:rPr>
          <w:rFonts w:ascii="Times New Roman" w:eastAsia="Calibri" w:hAnsi="Times New Roman" w:cs="Times New Roman"/>
          <w:kern w:val="36"/>
          <w:sz w:val="28"/>
          <w:szCs w:val="28"/>
          <w:lang w:eastAsia="en-US"/>
        </w:rPr>
        <w:t>Онлайн-инструменты продвижения товара».</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lastRenderedPageBreak/>
        <w:t>Управление проектом «Определение проектных параметров системы городского пассажирского транспорта».</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w:t>
      </w:r>
      <w:r w:rsidRPr="00A804A8">
        <w:rPr>
          <w:rFonts w:ascii="Times New Roman" w:eastAsia="Calibri" w:hAnsi="Times New Roman" w:cs="Times New Roman"/>
          <w:bCs/>
          <w:sz w:val="28"/>
          <w:szCs w:val="28"/>
          <w:lang w:eastAsia="en-US"/>
        </w:rPr>
        <w:t>Организация работы по обеспечению безопасности дорожного движения</w:t>
      </w:r>
      <w:r w:rsidRPr="00A804A8">
        <w:rPr>
          <w:rFonts w:ascii="Times New Roman" w:eastAsia="Calibri" w:hAnsi="Times New Roman" w:cs="Times New Roman"/>
          <w:sz w:val="28"/>
          <w:szCs w:val="28"/>
          <w:lang w:eastAsia="en-US"/>
        </w:rPr>
        <w:t>».</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«Оренбуржье – территория культуры».</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«Оренбуржье литературное». </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«Парк Три – джи» для пенсионеров.</w:t>
      </w:r>
    </w:p>
    <w:p w:rsidR="00A804A8" w:rsidRPr="00A804A8" w:rsidRDefault="00A804A8" w:rsidP="00A804A8">
      <w:pPr>
        <w:widowControl w:val="0"/>
        <w:numPr>
          <w:ilvl w:val="0"/>
          <w:numId w:val="18"/>
        </w:numPr>
        <w:shd w:val="clear" w:color="auto" w:fill="FFFFFF"/>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«Повышение производительности труда и поддержка занятости».</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«Повышение финансово-экономической грамотности населения».</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w:t>
      </w:r>
      <w:r w:rsidRPr="00A804A8">
        <w:rPr>
          <w:rFonts w:ascii="Times New Roman" w:eastAsia="Calibri" w:hAnsi="Times New Roman" w:cs="Times New Roman"/>
          <w:snapToGrid w:val="0"/>
          <w:sz w:val="28"/>
          <w:szCs w:val="28"/>
          <w:lang w:eastAsia="en-US"/>
        </w:rPr>
        <w:t>Повышение эффективности функционирования промышленных предприятий в условиях цифровой экономики</w:t>
      </w:r>
      <w:r w:rsidRPr="00A804A8">
        <w:rPr>
          <w:rFonts w:ascii="Times New Roman" w:eastAsia="Calibri" w:hAnsi="Times New Roman" w:cs="Times New Roman"/>
          <w:bCs/>
          <w:sz w:val="28"/>
          <w:szCs w:val="28"/>
          <w:shd w:val="clear" w:color="auto" w:fill="FFFFFF"/>
          <w:lang w:eastAsia="en-US"/>
        </w:rPr>
        <w:t>».</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«Помощь и защита животных».</w:t>
      </w:r>
    </w:p>
    <w:p w:rsidR="00A804A8" w:rsidRPr="00A804A8" w:rsidRDefault="00A804A8" w:rsidP="00A804A8">
      <w:pPr>
        <w:numPr>
          <w:ilvl w:val="0"/>
          <w:numId w:val="18"/>
        </w:numPr>
        <w:shd w:val="clear" w:color="auto" w:fill="FFFFFF"/>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«Применение инновационных технологий в разведке и добыче углеводородов».</w:t>
      </w:r>
    </w:p>
    <w:p w:rsidR="00A804A8" w:rsidRPr="00A804A8" w:rsidRDefault="00A804A8" w:rsidP="00A804A8">
      <w:pPr>
        <w:numPr>
          <w:ilvl w:val="0"/>
          <w:numId w:val="18"/>
        </w:numPr>
        <w:shd w:val="clear" w:color="auto" w:fill="FFFFFF"/>
        <w:tabs>
          <w:tab w:val="left" w:pos="1134"/>
        </w:tabs>
        <w:spacing w:after="0" w:line="240" w:lineRule="auto"/>
        <w:ind w:firstLine="709"/>
        <w:contextualSpacing/>
        <w:jc w:val="both"/>
        <w:textAlignment w:val="baseline"/>
        <w:outlineLvl w:val="0"/>
        <w:rPr>
          <w:rFonts w:ascii="Times New Roman" w:eastAsia="Calibri" w:hAnsi="Times New Roman" w:cs="Times New Roman"/>
          <w:kern w:val="36"/>
          <w:sz w:val="28"/>
          <w:szCs w:val="28"/>
          <w:lang w:eastAsia="en-US"/>
        </w:rPr>
      </w:pPr>
      <w:r w:rsidRPr="00A804A8">
        <w:rPr>
          <w:rFonts w:ascii="Times New Roman" w:eastAsia="Calibri" w:hAnsi="Times New Roman" w:cs="Times New Roman"/>
          <w:sz w:val="28"/>
          <w:szCs w:val="28"/>
          <w:lang w:eastAsia="en-US"/>
        </w:rPr>
        <w:t>Управление проектом «</w:t>
      </w:r>
      <w:r w:rsidRPr="00A804A8">
        <w:rPr>
          <w:rFonts w:ascii="Times New Roman" w:eastAsia="Calibri" w:hAnsi="Times New Roman" w:cs="Times New Roman"/>
          <w:kern w:val="36"/>
          <w:sz w:val="28"/>
          <w:szCs w:val="28"/>
          <w:lang w:eastAsia="en-US"/>
        </w:rPr>
        <w:t xml:space="preserve">Применение интернет-маркетинга в деятельности современных компаний </w:t>
      </w:r>
      <w:proofErr w:type="spellStart"/>
      <w:r w:rsidRPr="00A804A8">
        <w:rPr>
          <w:rFonts w:ascii="Times New Roman" w:eastAsia="Calibri" w:hAnsi="Times New Roman" w:cs="Times New Roman"/>
          <w:kern w:val="36"/>
          <w:sz w:val="28"/>
          <w:szCs w:val="28"/>
          <w:lang w:eastAsia="en-US"/>
        </w:rPr>
        <w:t>зооиндустрии</w:t>
      </w:r>
      <w:proofErr w:type="spellEnd"/>
      <w:r w:rsidRPr="00A804A8">
        <w:rPr>
          <w:rFonts w:ascii="Times New Roman" w:eastAsia="Calibri" w:hAnsi="Times New Roman" w:cs="Times New Roman"/>
          <w:kern w:val="36"/>
          <w:sz w:val="28"/>
          <w:szCs w:val="28"/>
          <w:lang w:eastAsia="en-US"/>
        </w:rPr>
        <w:t>».</w:t>
      </w:r>
    </w:p>
    <w:p w:rsidR="00A804A8" w:rsidRPr="00A804A8" w:rsidRDefault="00A804A8" w:rsidP="00A804A8">
      <w:pPr>
        <w:numPr>
          <w:ilvl w:val="0"/>
          <w:numId w:val="18"/>
        </w:numPr>
        <w:shd w:val="clear" w:color="auto" w:fill="FFFFFF"/>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«Проблемы и перспективы развития поиска новых нефтегазоносных месторождений на территориях РФ».</w:t>
      </w:r>
    </w:p>
    <w:p w:rsidR="00A804A8" w:rsidRPr="00A804A8" w:rsidRDefault="00A804A8" w:rsidP="00A804A8">
      <w:pPr>
        <w:numPr>
          <w:ilvl w:val="0"/>
          <w:numId w:val="18"/>
        </w:numPr>
        <w:tabs>
          <w:tab w:val="left" w:pos="1134"/>
        </w:tabs>
        <w:suppressAutoHyphens/>
        <w:spacing w:after="0" w:line="240" w:lineRule="auto"/>
        <w:ind w:firstLine="709"/>
        <w:contextualSpacing/>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«Проектирование производственно-технической базы </w:t>
      </w:r>
      <w:proofErr w:type="spellStart"/>
      <w:r w:rsidRPr="00A804A8">
        <w:rPr>
          <w:rFonts w:ascii="Times New Roman" w:eastAsia="Calibri" w:hAnsi="Times New Roman" w:cs="Times New Roman"/>
          <w:sz w:val="28"/>
          <w:szCs w:val="28"/>
          <w:lang w:eastAsia="en-US"/>
        </w:rPr>
        <w:t>автообслуживающих</w:t>
      </w:r>
      <w:proofErr w:type="spellEnd"/>
      <w:r w:rsidRPr="00A804A8">
        <w:rPr>
          <w:rFonts w:ascii="Times New Roman" w:eastAsia="Calibri" w:hAnsi="Times New Roman" w:cs="Times New Roman"/>
          <w:sz w:val="28"/>
          <w:szCs w:val="28"/>
          <w:lang w:eastAsia="en-US"/>
        </w:rPr>
        <w:t xml:space="preserve"> предприятий».</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«Проектирование схем организации дорожного движения».</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«Проектирование транспортного процесса при перевозке грузов».</w:t>
      </w:r>
    </w:p>
    <w:p w:rsidR="00A804A8" w:rsidRPr="00A804A8" w:rsidRDefault="00A804A8" w:rsidP="00A804A8">
      <w:pPr>
        <w:widowControl w:val="0"/>
        <w:numPr>
          <w:ilvl w:val="0"/>
          <w:numId w:val="18"/>
        </w:numPr>
        <w:shd w:val="clear" w:color="auto" w:fill="FFFFFF"/>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«Производство предприятиями оборонно-промышленного комплекса высокотехнологичной продукции гражданского или двойного назначения».</w:t>
      </w:r>
    </w:p>
    <w:p w:rsidR="00A804A8" w:rsidRPr="00A804A8" w:rsidRDefault="00A804A8" w:rsidP="00A804A8">
      <w:pPr>
        <w:widowControl w:val="0"/>
        <w:numPr>
          <w:ilvl w:val="0"/>
          <w:numId w:val="18"/>
        </w:numPr>
        <w:shd w:val="clear" w:color="auto" w:fill="FFFFFF"/>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«Промышленный экспорт (Оренбургская область)».</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«Развития сельского хозяйства региона».</w:t>
      </w:r>
    </w:p>
    <w:p w:rsidR="00A804A8" w:rsidRPr="00A804A8" w:rsidRDefault="00A804A8" w:rsidP="00A804A8">
      <w:pPr>
        <w:numPr>
          <w:ilvl w:val="0"/>
          <w:numId w:val="18"/>
        </w:numPr>
        <w:shd w:val="clear" w:color="auto" w:fill="FFFFFF"/>
        <w:tabs>
          <w:tab w:val="left" w:pos="1134"/>
        </w:tabs>
        <w:spacing w:after="0" w:line="240" w:lineRule="auto"/>
        <w:ind w:firstLine="709"/>
        <w:contextualSpacing/>
        <w:jc w:val="both"/>
        <w:textAlignment w:val="baseline"/>
        <w:outlineLvl w:val="0"/>
        <w:rPr>
          <w:rFonts w:ascii="Times New Roman" w:eastAsia="Calibri" w:hAnsi="Times New Roman" w:cs="Times New Roman"/>
          <w:kern w:val="36"/>
          <w:sz w:val="28"/>
          <w:szCs w:val="28"/>
          <w:lang w:eastAsia="en-US"/>
        </w:rPr>
      </w:pPr>
      <w:r w:rsidRPr="00A804A8">
        <w:rPr>
          <w:rFonts w:ascii="Times New Roman" w:eastAsia="Calibri" w:hAnsi="Times New Roman" w:cs="Times New Roman"/>
          <w:sz w:val="28"/>
          <w:szCs w:val="28"/>
          <w:lang w:eastAsia="en-US"/>
        </w:rPr>
        <w:t>Управление проектом «Разработка веб-приложений и веб-сервисов для оптимизации ведения бизнеса</w:t>
      </w:r>
      <w:r w:rsidRPr="00A804A8">
        <w:rPr>
          <w:rFonts w:ascii="Times New Roman" w:eastAsia="Calibri" w:hAnsi="Times New Roman" w:cs="Times New Roman"/>
          <w:kern w:val="36"/>
          <w:sz w:val="28"/>
          <w:szCs w:val="28"/>
          <w:lang w:eastAsia="en-US"/>
        </w:rPr>
        <w:t>».</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 xml:space="preserve">«Разработка </w:t>
      </w:r>
      <w:r w:rsidRPr="00A804A8">
        <w:rPr>
          <w:rFonts w:ascii="Times New Roman" w:eastAsia="Calibri" w:hAnsi="Times New Roman" w:cs="Times New Roman"/>
          <w:sz w:val="28"/>
          <w:szCs w:val="28"/>
          <w:lang w:eastAsia="en-US"/>
        </w:rPr>
        <w:t>информационной системы предприятия (фирмы)</w:t>
      </w:r>
      <w:r w:rsidRPr="00A804A8">
        <w:rPr>
          <w:rFonts w:ascii="Times New Roman" w:eastAsia="Calibri" w:hAnsi="Times New Roman" w:cs="Times New Roman"/>
          <w:bCs/>
          <w:sz w:val="28"/>
          <w:szCs w:val="28"/>
          <w:shd w:val="clear" w:color="auto" w:fill="FFFFFF"/>
          <w:lang w:eastAsia="en-US"/>
        </w:rPr>
        <w:t>».</w:t>
      </w:r>
    </w:p>
    <w:p w:rsidR="00A804A8" w:rsidRPr="00A804A8" w:rsidRDefault="00A804A8" w:rsidP="00A804A8">
      <w:pPr>
        <w:widowControl w:val="0"/>
        <w:numPr>
          <w:ilvl w:val="0"/>
          <w:numId w:val="18"/>
        </w:numPr>
        <w:shd w:val="clear" w:color="auto" w:fill="FFFFFF"/>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«Разработка технологии отработки </w:t>
      </w:r>
      <w:proofErr w:type="spellStart"/>
      <w:r w:rsidRPr="00A804A8">
        <w:rPr>
          <w:rFonts w:ascii="Times New Roman" w:eastAsia="Calibri" w:hAnsi="Times New Roman" w:cs="Times New Roman"/>
          <w:sz w:val="28"/>
          <w:szCs w:val="28"/>
          <w:lang w:eastAsia="en-US"/>
        </w:rPr>
        <w:t>теплопрочности</w:t>
      </w:r>
      <w:proofErr w:type="spellEnd"/>
      <w:r w:rsidRPr="00A804A8">
        <w:rPr>
          <w:rFonts w:ascii="Times New Roman" w:eastAsia="Calibri" w:hAnsi="Times New Roman" w:cs="Times New Roman"/>
          <w:sz w:val="28"/>
          <w:szCs w:val="28"/>
          <w:lang w:eastAsia="en-US"/>
        </w:rPr>
        <w:t xml:space="preserve"> летательных аппаратов».</w:t>
      </w:r>
    </w:p>
    <w:p w:rsidR="00A804A8" w:rsidRPr="00A804A8" w:rsidRDefault="00A804A8" w:rsidP="00A804A8">
      <w:pPr>
        <w:widowControl w:val="0"/>
        <w:numPr>
          <w:ilvl w:val="0"/>
          <w:numId w:val="18"/>
        </w:numPr>
        <w:shd w:val="clear" w:color="auto" w:fill="FFFFFF"/>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«Реализация комплекса инвестиционных проектов по модернизации промышленности».</w:t>
      </w:r>
    </w:p>
    <w:p w:rsidR="00A804A8" w:rsidRPr="00A804A8" w:rsidRDefault="00A804A8" w:rsidP="00A804A8">
      <w:pPr>
        <w:numPr>
          <w:ilvl w:val="0"/>
          <w:numId w:val="18"/>
        </w:numPr>
        <w:shd w:val="clear" w:color="auto" w:fill="FFFFFF"/>
        <w:tabs>
          <w:tab w:val="left" w:pos="1134"/>
        </w:tabs>
        <w:spacing w:after="0" w:line="240" w:lineRule="auto"/>
        <w:ind w:firstLine="709"/>
        <w:contextualSpacing/>
        <w:jc w:val="both"/>
        <w:textAlignment w:val="baseline"/>
        <w:outlineLvl w:val="0"/>
        <w:rPr>
          <w:rFonts w:ascii="Times New Roman" w:eastAsia="Calibri" w:hAnsi="Times New Roman" w:cs="Times New Roman"/>
          <w:kern w:val="36"/>
          <w:sz w:val="28"/>
          <w:szCs w:val="28"/>
          <w:lang w:eastAsia="en-US"/>
        </w:rPr>
      </w:pPr>
      <w:r w:rsidRPr="00A804A8">
        <w:rPr>
          <w:rFonts w:ascii="Times New Roman" w:eastAsia="Calibri" w:hAnsi="Times New Roman" w:cs="Times New Roman"/>
          <w:kern w:val="36"/>
          <w:sz w:val="28"/>
          <w:szCs w:val="28"/>
          <w:lang w:eastAsia="en-US"/>
        </w:rPr>
        <w:t xml:space="preserve">Управление проектом «Регрессии для производственника». </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«Ремесленно-сувенирная сеть». </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lastRenderedPageBreak/>
        <w:t xml:space="preserve">Управление проектом </w:t>
      </w:r>
      <w:r w:rsidRPr="00A804A8">
        <w:rPr>
          <w:rFonts w:ascii="Times New Roman" w:eastAsia="Calibri" w:hAnsi="Times New Roman" w:cs="Times New Roman"/>
          <w:bCs/>
          <w:sz w:val="28"/>
          <w:szCs w:val="28"/>
          <w:shd w:val="clear" w:color="auto" w:fill="FFFFFF"/>
          <w:lang w:eastAsia="en-US"/>
        </w:rPr>
        <w:t>«Робототехника и информационная грамотность».</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«Сделано в Оренбуржье».</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w:t>
      </w:r>
      <w:r w:rsidRPr="00A804A8">
        <w:rPr>
          <w:rFonts w:ascii="Times New Roman" w:eastAsia="Calibri" w:hAnsi="Times New Roman" w:cs="Times New Roman"/>
          <w:bCs/>
          <w:sz w:val="28"/>
          <w:szCs w:val="28"/>
          <w:shd w:val="clear" w:color="auto" w:fill="FFFFFF"/>
          <w:lang w:eastAsia="en-US"/>
        </w:rPr>
        <w:t xml:space="preserve">Социальная адаптация </w:t>
      </w:r>
      <w:r w:rsidRPr="00A804A8">
        <w:rPr>
          <w:rFonts w:ascii="Times New Roman" w:eastAsia="Calibri" w:hAnsi="Times New Roman" w:cs="Times New Roman"/>
          <w:sz w:val="28"/>
          <w:szCs w:val="28"/>
          <w:shd w:val="clear" w:color="auto" w:fill="FFFFFF"/>
          <w:lang w:eastAsia="en-US"/>
        </w:rPr>
        <w:t>детей с ограниченными возможностями здоровья, детей-инвалидов</w:t>
      </w:r>
      <w:r w:rsidRPr="00A804A8">
        <w:rPr>
          <w:rFonts w:ascii="Times New Roman" w:eastAsia="Calibri" w:hAnsi="Times New Roman" w:cs="Times New Roman"/>
          <w:sz w:val="28"/>
          <w:szCs w:val="28"/>
          <w:lang w:eastAsia="en-US"/>
        </w:rPr>
        <w:t xml:space="preserve">». </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«Социальная адаптация</w:t>
      </w:r>
      <w:r w:rsidRPr="00A804A8">
        <w:rPr>
          <w:rFonts w:ascii="Times New Roman" w:eastAsia="Calibri" w:hAnsi="Times New Roman" w:cs="Times New Roman"/>
          <w:sz w:val="28"/>
          <w:szCs w:val="28"/>
          <w:shd w:val="clear" w:color="auto" w:fill="FFFFFF"/>
          <w:lang w:eastAsia="en-US"/>
        </w:rPr>
        <w:t>, профессиональное образование, трудоустройство людей с ограниченными возможностями».</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«Спортивный уикенд и русские народные игры».</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 Управление проектом «Студенческое турбюро «Глобус»».</w:t>
      </w:r>
    </w:p>
    <w:p w:rsidR="00A804A8" w:rsidRPr="00A804A8" w:rsidRDefault="00A804A8" w:rsidP="00A804A8">
      <w:pPr>
        <w:numPr>
          <w:ilvl w:val="0"/>
          <w:numId w:val="18"/>
        </w:numPr>
        <w:shd w:val="clear" w:color="auto" w:fill="FFFFFF"/>
        <w:tabs>
          <w:tab w:val="left" w:pos="1134"/>
        </w:tabs>
        <w:spacing w:after="0" w:line="240" w:lineRule="auto"/>
        <w:ind w:firstLine="709"/>
        <w:contextualSpacing/>
        <w:jc w:val="both"/>
        <w:textAlignment w:val="baseline"/>
        <w:outlineLvl w:val="0"/>
        <w:rPr>
          <w:rFonts w:ascii="Times New Roman" w:eastAsia="Calibri" w:hAnsi="Times New Roman" w:cs="Times New Roman"/>
          <w:kern w:val="36"/>
          <w:sz w:val="28"/>
          <w:szCs w:val="28"/>
          <w:lang w:eastAsia="en-US"/>
        </w:rPr>
      </w:pPr>
      <w:r w:rsidRPr="00A804A8">
        <w:rPr>
          <w:rFonts w:ascii="Times New Roman" w:eastAsia="Calibri" w:hAnsi="Times New Roman" w:cs="Times New Roman"/>
          <w:kern w:val="36"/>
          <w:sz w:val="28"/>
          <w:szCs w:val="28"/>
          <w:lang w:eastAsia="en-US"/>
        </w:rPr>
        <w:t xml:space="preserve">Управление проектом «Теория игр для маркетинга». </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«Удивительные детские Таланты».</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w:t>
      </w:r>
      <w:r w:rsidRPr="00A804A8">
        <w:rPr>
          <w:rFonts w:ascii="Times New Roman" w:eastAsia="Calibri" w:hAnsi="Times New Roman" w:cs="Times New Roman"/>
          <w:snapToGrid w:val="0"/>
          <w:sz w:val="28"/>
          <w:szCs w:val="28"/>
          <w:lang w:eastAsia="en-US"/>
        </w:rPr>
        <w:t>Умный дом: проблемы и возможности</w:t>
      </w:r>
      <w:r w:rsidRPr="00A804A8">
        <w:rPr>
          <w:rFonts w:ascii="Times New Roman" w:eastAsia="Calibri" w:hAnsi="Times New Roman" w:cs="Times New Roman"/>
          <w:bCs/>
          <w:sz w:val="28"/>
          <w:szCs w:val="28"/>
          <w:shd w:val="clear" w:color="auto" w:fill="FFFFFF"/>
          <w:lang w:eastAsia="en-US"/>
        </w:rPr>
        <w:t>».</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w:t>
      </w:r>
      <w:r w:rsidRPr="00A804A8">
        <w:rPr>
          <w:rFonts w:ascii="Times New Roman" w:eastAsia="Calibri" w:hAnsi="Times New Roman" w:cs="Times New Roman"/>
          <w:snapToGrid w:val="0"/>
          <w:sz w:val="28"/>
          <w:szCs w:val="28"/>
          <w:lang w:eastAsia="en-US"/>
        </w:rPr>
        <w:t>Управление в технических системах на основе автоматизации</w:t>
      </w:r>
      <w:r w:rsidRPr="00A804A8">
        <w:rPr>
          <w:rFonts w:ascii="Times New Roman" w:eastAsia="Calibri" w:hAnsi="Times New Roman" w:cs="Times New Roman"/>
          <w:bCs/>
          <w:sz w:val="28"/>
          <w:szCs w:val="28"/>
          <w:shd w:val="clear" w:color="auto" w:fill="FFFFFF"/>
          <w:lang w:eastAsia="en-US"/>
        </w:rPr>
        <w:t>».</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«Учитель Университетского типа». </w:t>
      </w:r>
    </w:p>
    <w:p w:rsidR="00A804A8" w:rsidRPr="00A804A8" w:rsidRDefault="00A804A8" w:rsidP="00A804A8">
      <w:pPr>
        <w:numPr>
          <w:ilvl w:val="0"/>
          <w:numId w:val="18"/>
        </w:numPr>
        <w:shd w:val="clear" w:color="auto" w:fill="FFFFFF"/>
        <w:tabs>
          <w:tab w:val="left" w:pos="1134"/>
        </w:tabs>
        <w:spacing w:after="0" w:line="240" w:lineRule="auto"/>
        <w:ind w:firstLine="709"/>
        <w:contextualSpacing/>
        <w:jc w:val="both"/>
        <w:textAlignment w:val="baseline"/>
        <w:outlineLvl w:val="0"/>
        <w:rPr>
          <w:rFonts w:ascii="Times New Roman" w:eastAsia="Calibri" w:hAnsi="Times New Roman" w:cs="Times New Roman"/>
          <w:kern w:val="36"/>
          <w:sz w:val="28"/>
          <w:szCs w:val="28"/>
          <w:lang w:eastAsia="en-US"/>
        </w:rPr>
      </w:pPr>
      <w:r w:rsidRPr="00A804A8">
        <w:rPr>
          <w:rFonts w:ascii="Times New Roman" w:eastAsia="Calibri" w:hAnsi="Times New Roman" w:cs="Times New Roman"/>
          <w:kern w:val="36"/>
          <w:sz w:val="28"/>
          <w:szCs w:val="28"/>
          <w:lang w:eastAsia="en-US"/>
        </w:rPr>
        <w:t xml:space="preserve">Управление проектом «Факторный анализ для финансиста». </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«Фестиваль «Яблочный спас»».</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«Фестиваль молодежных субкультур».</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«Фестиваль уличных культур».</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w:t>
      </w:r>
      <w:r w:rsidRPr="00A804A8">
        <w:rPr>
          <w:rFonts w:ascii="Times New Roman" w:eastAsia="Calibri" w:hAnsi="Times New Roman" w:cs="Times New Roman"/>
          <w:snapToGrid w:val="0"/>
          <w:sz w:val="28"/>
          <w:szCs w:val="28"/>
          <w:lang w:eastAsia="en-US"/>
        </w:rPr>
        <w:t>Цифровая наружная реклама и ее взаимодействие с потребителями</w:t>
      </w:r>
      <w:r w:rsidRPr="00A804A8">
        <w:rPr>
          <w:rFonts w:ascii="Times New Roman" w:eastAsia="Calibri" w:hAnsi="Times New Roman" w:cs="Times New Roman"/>
          <w:bCs/>
          <w:sz w:val="28"/>
          <w:szCs w:val="28"/>
          <w:shd w:val="clear" w:color="auto" w:fill="FFFFFF"/>
          <w:lang w:eastAsia="en-US"/>
        </w:rPr>
        <w:t>».</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w:t>
      </w:r>
      <w:proofErr w:type="spellStart"/>
      <w:r w:rsidRPr="00A804A8">
        <w:rPr>
          <w:rFonts w:ascii="Times New Roman" w:eastAsia="Calibri" w:hAnsi="Times New Roman" w:cs="Times New Roman"/>
          <w:bCs/>
          <w:sz w:val="28"/>
          <w:szCs w:val="28"/>
          <w:shd w:val="clear" w:color="auto" w:fill="FFFFFF"/>
          <w:lang w:eastAsia="en-US"/>
        </w:rPr>
        <w:t>Цифровизация</w:t>
      </w:r>
      <w:proofErr w:type="spellEnd"/>
      <w:r w:rsidRPr="00A804A8">
        <w:rPr>
          <w:rFonts w:ascii="Times New Roman" w:eastAsia="Calibri" w:hAnsi="Times New Roman" w:cs="Times New Roman"/>
          <w:bCs/>
          <w:sz w:val="28"/>
          <w:szCs w:val="28"/>
          <w:shd w:val="clear" w:color="auto" w:fill="FFFFFF"/>
          <w:lang w:eastAsia="en-US"/>
        </w:rPr>
        <w:t xml:space="preserve"> в управлении электроэнергетическим комплексом».</w:t>
      </w:r>
    </w:p>
    <w:p w:rsidR="00A804A8" w:rsidRPr="00A804A8" w:rsidRDefault="00A804A8" w:rsidP="00A804A8">
      <w:pPr>
        <w:widowControl w:val="0"/>
        <w:numPr>
          <w:ilvl w:val="0"/>
          <w:numId w:val="18"/>
        </w:numPr>
        <w:shd w:val="clear" w:color="auto" w:fill="FFFFFF"/>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«Цифровые технологии в промышленности».</w:t>
      </w:r>
    </w:p>
    <w:p w:rsidR="00A804A8" w:rsidRPr="00A804A8" w:rsidRDefault="00A804A8" w:rsidP="00A804A8">
      <w:pPr>
        <w:numPr>
          <w:ilvl w:val="0"/>
          <w:numId w:val="18"/>
        </w:numPr>
        <w:shd w:val="clear" w:color="auto" w:fill="FFFFFF"/>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«Цифровые технологии, применяемые в поиске, разведке и добыче углеводородов».</w:t>
      </w:r>
    </w:p>
    <w:p w:rsidR="00A804A8" w:rsidRPr="00A804A8" w:rsidRDefault="00A804A8" w:rsidP="00A804A8">
      <w:pPr>
        <w:numPr>
          <w:ilvl w:val="0"/>
          <w:numId w:val="18"/>
        </w:numPr>
        <w:shd w:val="clear" w:color="auto" w:fill="FFFFFF"/>
        <w:tabs>
          <w:tab w:val="left" w:pos="1134"/>
        </w:tabs>
        <w:spacing w:after="0" w:line="240" w:lineRule="auto"/>
        <w:ind w:firstLine="709"/>
        <w:contextualSpacing/>
        <w:jc w:val="both"/>
        <w:textAlignment w:val="baseline"/>
        <w:outlineLvl w:val="0"/>
        <w:rPr>
          <w:rFonts w:ascii="Times New Roman" w:eastAsia="Calibri" w:hAnsi="Times New Roman" w:cs="Times New Roman"/>
          <w:sz w:val="28"/>
          <w:szCs w:val="28"/>
          <w:lang w:eastAsia="en-US"/>
        </w:rPr>
      </w:pPr>
      <w:r w:rsidRPr="00A804A8">
        <w:rPr>
          <w:rFonts w:ascii="Times New Roman" w:eastAsia="Calibri" w:hAnsi="Times New Roman" w:cs="Times New Roman"/>
          <w:kern w:val="36"/>
          <w:sz w:val="28"/>
          <w:szCs w:val="28"/>
          <w:lang w:eastAsia="en-US"/>
        </w:rPr>
        <w:t xml:space="preserve">Управление проектом «Эконометрические методы в современной экономике». </w:t>
      </w:r>
    </w:p>
    <w:p w:rsidR="00A804A8" w:rsidRPr="00A804A8" w:rsidRDefault="00A804A8" w:rsidP="00A804A8">
      <w:pPr>
        <w:numPr>
          <w:ilvl w:val="0"/>
          <w:numId w:val="18"/>
        </w:numPr>
        <w:shd w:val="clear" w:color="auto" w:fill="FFFFFF"/>
        <w:tabs>
          <w:tab w:val="left" w:pos="1134"/>
        </w:tabs>
        <w:spacing w:after="0" w:line="240" w:lineRule="auto"/>
        <w:ind w:firstLine="709"/>
        <w:contextualSpacing/>
        <w:jc w:val="both"/>
        <w:textAlignment w:val="baseline"/>
        <w:outlineLvl w:val="0"/>
        <w:rPr>
          <w:rFonts w:ascii="Times New Roman" w:eastAsia="Calibri" w:hAnsi="Times New Roman" w:cs="Times New Roman"/>
          <w:sz w:val="28"/>
          <w:szCs w:val="28"/>
          <w:lang w:eastAsia="en-US"/>
        </w:rPr>
      </w:pPr>
      <w:r w:rsidRPr="00A804A8">
        <w:rPr>
          <w:rFonts w:ascii="Times New Roman" w:eastAsia="Calibri" w:hAnsi="Times New Roman" w:cs="Times New Roman"/>
          <w:kern w:val="36"/>
          <w:sz w:val="28"/>
          <w:szCs w:val="28"/>
          <w:lang w:eastAsia="en-US"/>
        </w:rPr>
        <w:t xml:space="preserve">Управление проектом «Экстремумы и сценарии для стратега». </w:t>
      </w:r>
    </w:p>
    <w:p w:rsidR="00A804A8" w:rsidRPr="00A804A8" w:rsidRDefault="00A804A8" w:rsidP="00A804A8">
      <w:pPr>
        <w:numPr>
          <w:ilvl w:val="0"/>
          <w:numId w:val="18"/>
        </w:numPr>
        <w:shd w:val="clear" w:color="auto" w:fill="FFFFFF"/>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w:t>
      </w:r>
      <w:r w:rsidRPr="00A804A8">
        <w:rPr>
          <w:rFonts w:ascii="Times New Roman" w:eastAsia="Calibri" w:hAnsi="Times New Roman" w:cs="Times New Roman"/>
          <w:bCs/>
          <w:sz w:val="28"/>
          <w:szCs w:val="28"/>
          <w:shd w:val="clear" w:color="auto" w:fill="FFFFFF"/>
          <w:lang w:eastAsia="en-US"/>
        </w:rPr>
        <w:t>«</w:t>
      </w:r>
      <w:r w:rsidRPr="00A804A8">
        <w:rPr>
          <w:rFonts w:ascii="Times New Roman" w:eastAsia="Calibri" w:hAnsi="Times New Roman" w:cs="Times New Roman"/>
          <w:snapToGrid w:val="0"/>
          <w:sz w:val="28"/>
          <w:szCs w:val="28"/>
          <w:lang w:eastAsia="en-US"/>
        </w:rPr>
        <w:t xml:space="preserve">Энергоемкость и </w:t>
      </w:r>
      <w:proofErr w:type="spellStart"/>
      <w:r w:rsidRPr="00A804A8">
        <w:rPr>
          <w:rFonts w:ascii="Times New Roman" w:eastAsia="Calibri" w:hAnsi="Times New Roman" w:cs="Times New Roman"/>
          <w:snapToGrid w:val="0"/>
          <w:sz w:val="28"/>
          <w:szCs w:val="28"/>
          <w:lang w:eastAsia="en-US"/>
        </w:rPr>
        <w:t>энергоэффективность</w:t>
      </w:r>
      <w:proofErr w:type="spellEnd"/>
      <w:r w:rsidRPr="00A804A8">
        <w:rPr>
          <w:rFonts w:ascii="Times New Roman" w:eastAsia="Calibri" w:hAnsi="Times New Roman" w:cs="Times New Roman"/>
          <w:snapToGrid w:val="0"/>
          <w:sz w:val="28"/>
          <w:szCs w:val="28"/>
          <w:lang w:eastAsia="en-US"/>
        </w:rPr>
        <w:t xml:space="preserve"> инновационных технологий в электроэнергетике</w:t>
      </w:r>
      <w:r w:rsidRPr="00A804A8">
        <w:rPr>
          <w:rFonts w:ascii="Times New Roman" w:eastAsia="Calibri" w:hAnsi="Times New Roman" w:cs="Times New Roman"/>
          <w:bCs/>
          <w:sz w:val="28"/>
          <w:szCs w:val="28"/>
          <w:shd w:val="clear" w:color="auto" w:fill="FFFFFF"/>
          <w:lang w:eastAsia="en-US"/>
        </w:rPr>
        <w:t>».</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«Эффективная Школа для цифрового мира». </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проектом дизайн центра </w:t>
      </w:r>
      <w:proofErr w:type="gramStart"/>
      <w:r w:rsidRPr="00A804A8">
        <w:rPr>
          <w:rFonts w:ascii="Times New Roman" w:eastAsia="Calibri" w:hAnsi="Times New Roman" w:cs="Times New Roman"/>
          <w:sz w:val="28"/>
          <w:szCs w:val="28"/>
          <w:lang w:eastAsia="en-US"/>
        </w:rPr>
        <w:t>« Оживляем</w:t>
      </w:r>
      <w:proofErr w:type="gramEnd"/>
      <w:r w:rsidRPr="00A804A8">
        <w:rPr>
          <w:rFonts w:ascii="Times New Roman" w:eastAsia="Calibri" w:hAnsi="Times New Roman" w:cs="Times New Roman"/>
          <w:sz w:val="28"/>
          <w:szCs w:val="28"/>
          <w:lang w:eastAsia="en-US"/>
        </w:rPr>
        <w:t xml:space="preserve"> пространство».</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молодежного театра в парке «Искусство без границ».</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проектом «</w:t>
      </w:r>
      <w:proofErr w:type="gramStart"/>
      <w:r w:rsidRPr="00A804A8">
        <w:rPr>
          <w:rFonts w:ascii="Times New Roman" w:eastAsia="Calibri" w:hAnsi="Times New Roman" w:cs="Times New Roman"/>
          <w:sz w:val="28"/>
          <w:szCs w:val="28"/>
          <w:lang w:eastAsia="en-US"/>
        </w:rPr>
        <w:t>Студенческий  театр</w:t>
      </w:r>
      <w:proofErr w:type="gramEnd"/>
      <w:r w:rsidRPr="00A804A8">
        <w:rPr>
          <w:rFonts w:ascii="Times New Roman" w:eastAsia="Calibri" w:hAnsi="Times New Roman" w:cs="Times New Roman"/>
          <w:sz w:val="28"/>
          <w:szCs w:val="28"/>
          <w:lang w:eastAsia="en-US"/>
        </w:rPr>
        <w:t xml:space="preserve"> « МЫ - сами!»». </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социальным проектом «Центр национальных культур».</w:t>
      </w:r>
    </w:p>
    <w:p w:rsidR="00A804A8" w:rsidRPr="00A804A8" w:rsidRDefault="00A804A8" w:rsidP="00A804A8">
      <w:pPr>
        <w:numPr>
          <w:ilvl w:val="0"/>
          <w:numId w:val="18"/>
        </w:numPr>
        <w:shd w:val="clear" w:color="auto" w:fill="FFFFFF"/>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lastRenderedPageBreak/>
        <w:t xml:space="preserve"> Управление социальным проектом для </w:t>
      </w:r>
      <w:proofErr w:type="gramStart"/>
      <w:r w:rsidRPr="00A804A8">
        <w:rPr>
          <w:rFonts w:ascii="Times New Roman" w:eastAsia="Calibri" w:hAnsi="Times New Roman" w:cs="Times New Roman"/>
          <w:sz w:val="28"/>
          <w:szCs w:val="28"/>
          <w:lang w:eastAsia="en-US"/>
        </w:rPr>
        <w:t>села«</w:t>
      </w:r>
      <w:proofErr w:type="gramEnd"/>
      <w:r w:rsidRPr="00A804A8">
        <w:rPr>
          <w:rFonts w:ascii="Times New Roman" w:eastAsia="Calibri" w:hAnsi="Times New Roman" w:cs="Times New Roman"/>
          <w:sz w:val="28"/>
          <w:szCs w:val="28"/>
          <w:lang w:val="en-US" w:eastAsia="en-US"/>
        </w:rPr>
        <w:t>Village</w:t>
      </w:r>
      <w:r w:rsidRPr="00A804A8">
        <w:rPr>
          <w:rFonts w:ascii="Times New Roman" w:eastAsia="Calibri" w:hAnsi="Times New Roman" w:cs="Times New Roman"/>
          <w:sz w:val="28"/>
          <w:szCs w:val="28"/>
          <w:lang w:eastAsia="en-US"/>
        </w:rPr>
        <w:t xml:space="preserve"> -</w:t>
      </w:r>
      <w:r w:rsidRPr="00A804A8">
        <w:rPr>
          <w:rFonts w:ascii="Times New Roman" w:eastAsia="Calibri" w:hAnsi="Times New Roman" w:cs="Times New Roman"/>
          <w:sz w:val="28"/>
          <w:szCs w:val="28"/>
          <w:lang w:val="en-US" w:eastAsia="en-US"/>
        </w:rPr>
        <w:t>festival</w:t>
      </w:r>
      <w:r w:rsidRPr="00A804A8">
        <w:rPr>
          <w:rFonts w:ascii="Times New Roman" w:eastAsia="Calibri" w:hAnsi="Times New Roman" w:cs="Times New Roman"/>
          <w:sz w:val="28"/>
          <w:szCs w:val="28"/>
          <w:lang w:eastAsia="en-US"/>
        </w:rPr>
        <w:t>».</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социокультурным проектом «Дом ремесел».</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социокультурным проектом «</w:t>
      </w:r>
      <w:proofErr w:type="spellStart"/>
      <w:r w:rsidRPr="00A804A8">
        <w:rPr>
          <w:rFonts w:ascii="Times New Roman" w:eastAsia="Calibri" w:hAnsi="Times New Roman" w:cs="Times New Roman"/>
          <w:sz w:val="28"/>
          <w:szCs w:val="28"/>
          <w:lang w:eastAsia="en-US"/>
        </w:rPr>
        <w:t>Киберграмотность</w:t>
      </w:r>
      <w:proofErr w:type="spellEnd"/>
      <w:r w:rsidRPr="00A804A8">
        <w:rPr>
          <w:rFonts w:ascii="Times New Roman" w:eastAsia="Calibri" w:hAnsi="Times New Roman" w:cs="Times New Roman"/>
          <w:sz w:val="28"/>
          <w:szCs w:val="28"/>
          <w:lang w:eastAsia="en-US"/>
        </w:rPr>
        <w:t xml:space="preserve"> людей серебряного возраста».</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туристическим пилотным проектом «Сарматская экспедиция».</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туристическим проектом «Заповедные места Оренбуржья».</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туристическим проектом «Новый Шелковый путь».</w:t>
      </w:r>
    </w:p>
    <w:p w:rsidR="00A804A8" w:rsidRPr="00A804A8" w:rsidRDefault="00A804A8" w:rsidP="00A804A8">
      <w:pPr>
        <w:numPr>
          <w:ilvl w:val="0"/>
          <w:numId w:val="18"/>
        </w:num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Управление экологическим проектом «Оренбургское ожерелье»</w:t>
      </w:r>
    </w:p>
    <w:p w:rsidR="00A804A8" w:rsidRPr="00A804A8" w:rsidRDefault="00A804A8" w:rsidP="00A804A8">
      <w:pPr>
        <w:numPr>
          <w:ilvl w:val="0"/>
          <w:numId w:val="18"/>
        </w:numPr>
        <w:shd w:val="clear" w:color="auto" w:fill="FFFFFF"/>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Управление интернет-торговым проектом «Выращено в Оренбуржье». </w:t>
      </w:r>
    </w:p>
    <w:p w:rsidR="00A804A8" w:rsidRPr="00A804A8" w:rsidRDefault="00A804A8" w:rsidP="00A804A8">
      <w:pPr>
        <w:shd w:val="clear" w:color="auto" w:fill="FFFFFF"/>
        <w:tabs>
          <w:tab w:val="left" w:pos="1134"/>
        </w:tabs>
        <w:suppressAutoHyphens/>
        <w:spacing w:after="0" w:line="240" w:lineRule="auto"/>
        <w:ind w:left="709"/>
        <w:jc w:val="both"/>
        <w:rPr>
          <w:rFonts w:ascii="Times New Roman" w:eastAsia="Calibri" w:hAnsi="Times New Roman" w:cs="Times New Roman"/>
          <w:sz w:val="28"/>
          <w:szCs w:val="28"/>
          <w:lang w:eastAsia="en-US"/>
        </w:rPr>
      </w:pPr>
    </w:p>
    <w:p w:rsidR="00A804A8" w:rsidRPr="00A804A8" w:rsidRDefault="00A804A8" w:rsidP="00A804A8">
      <w:pPr>
        <w:widowControl w:val="0"/>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kern w:val="36"/>
          <w:sz w:val="28"/>
          <w:szCs w:val="28"/>
          <w:lang w:eastAsia="en-US"/>
        </w:rPr>
        <w:t>Оценивание выполнения индивидуальных творческих заданий</w:t>
      </w:r>
      <w:r w:rsidRPr="00A804A8">
        <w:rPr>
          <w:rFonts w:ascii="Times New Roman" w:eastAsia="Calibri" w:hAnsi="Times New Roman" w:cs="Times New Roman"/>
          <w:sz w:val="28"/>
          <w:szCs w:val="28"/>
          <w:lang w:eastAsia="en-US"/>
        </w:rPr>
        <w:t xml:space="preserve"> представлено в таблице 3. </w:t>
      </w:r>
    </w:p>
    <w:p w:rsidR="00A804A8" w:rsidRPr="00A804A8" w:rsidRDefault="00A804A8" w:rsidP="00A804A8">
      <w:pPr>
        <w:widowControl w:val="0"/>
        <w:suppressAutoHyphens/>
        <w:spacing w:after="0" w:line="240" w:lineRule="auto"/>
        <w:ind w:firstLine="709"/>
        <w:jc w:val="both"/>
        <w:rPr>
          <w:rFonts w:ascii="Times New Roman" w:eastAsia="Calibri" w:hAnsi="Times New Roman" w:cs="Times New Roman"/>
          <w:sz w:val="28"/>
          <w:szCs w:val="28"/>
          <w:lang w:eastAsia="en-US"/>
        </w:rPr>
      </w:pPr>
    </w:p>
    <w:p w:rsidR="00A804A8" w:rsidRPr="00A804A8" w:rsidRDefault="00A804A8" w:rsidP="00A804A8">
      <w:pPr>
        <w:shd w:val="clear" w:color="auto" w:fill="FFFFFF"/>
        <w:tabs>
          <w:tab w:val="left" w:pos="1134"/>
        </w:tabs>
        <w:spacing w:after="0" w:line="240" w:lineRule="auto"/>
        <w:contextualSpacing/>
        <w:jc w:val="both"/>
        <w:textAlignment w:val="baseline"/>
        <w:outlineLvl w:val="0"/>
        <w:rPr>
          <w:rFonts w:ascii="Times New Roman" w:eastAsia="Calibri" w:hAnsi="Times New Roman" w:cs="Times New Roman"/>
          <w:kern w:val="36"/>
          <w:sz w:val="28"/>
          <w:szCs w:val="28"/>
          <w:lang w:eastAsia="en-US"/>
        </w:rPr>
      </w:pPr>
      <w:r w:rsidRPr="00A804A8">
        <w:rPr>
          <w:rFonts w:ascii="Times New Roman" w:eastAsia="Calibri" w:hAnsi="Times New Roman" w:cs="Times New Roman"/>
          <w:sz w:val="28"/>
          <w:szCs w:val="28"/>
          <w:lang w:eastAsia="en-US"/>
        </w:rPr>
        <w:br w:type="column"/>
      </w:r>
      <w:r w:rsidRPr="00A804A8">
        <w:rPr>
          <w:rFonts w:ascii="Times New Roman" w:eastAsia="Calibri" w:hAnsi="Times New Roman" w:cs="Times New Roman"/>
          <w:sz w:val="28"/>
          <w:szCs w:val="28"/>
          <w:lang w:eastAsia="en-US"/>
        </w:rPr>
        <w:lastRenderedPageBreak/>
        <w:t xml:space="preserve">Таблица 3 - </w:t>
      </w:r>
      <w:r w:rsidRPr="00A804A8">
        <w:rPr>
          <w:rFonts w:ascii="Times New Roman" w:eastAsia="Calibri" w:hAnsi="Times New Roman" w:cs="Times New Roman"/>
          <w:kern w:val="36"/>
          <w:sz w:val="28"/>
          <w:szCs w:val="28"/>
          <w:lang w:eastAsia="en-US"/>
        </w:rPr>
        <w:t>Оценивание выполнения индивидуальных творческих заданий</w:t>
      </w:r>
    </w:p>
    <w:p w:rsidR="00A804A8" w:rsidRPr="00A804A8" w:rsidRDefault="00A804A8" w:rsidP="00A804A8">
      <w:pPr>
        <w:shd w:val="clear" w:color="auto" w:fill="FFFFFF"/>
        <w:tabs>
          <w:tab w:val="left" w:pos="1134"/>
        </w:tabs>
        <w:spacing w:after="0" w:line="240" w:lineRule="auto"/>
        <w:ind w:left="709"/>
        <w:contextualSpacing/>
        <w:jc w:val="both"/>
        <w:textAlignment w:val="baseline"/>
        <w:outlineLvl w:val="0"/>
        <w:rPr>
          <w:rFonts w:ascii="Times New Roman" w:eastAsia="Calibri" w:hAnsi="Times New Roman" w:cs="Times New Roman"/>
          <w:kern w:val="36"/>
          <w:sz w:val="28"/>
          <w:szCs w:val="28"/>
          <w:lang w:eastAsia="en-US"/>
        </w:rPr>
      </w:pPr>
    </w:p>
    <w:tbl>
      <w:tblPr>
        <w:tblOverlap w:val="never"/>
        <w:tblW w:w="9791" w:type="dxa"/>
        <w:tblLayout w:type="fixed"/>
        <w:tblCellMar>
          <w:left w:w="10" w:type="dxa"/>
          <w:right w:w="10" w:type="dxa"/>
        </w:tblCellMar>
        <w:tblLook w:val="04A0" w:firstRow="1" w:lastRow="0" w:firstColumn="1" w:lastColumn="0" w:noHBand="0" w:noVBand="1"/>
      </w:tblPr>
      <w:tblGrid>
        <w:gridCol w:w="1810"/>
        <w:gridCol w:w="2340"/>
        <w:gridCol w:w="5641"/>
      </w:tblGrid>
      <w:tr w:rsidR="00A804A8" w:rsidRPr="00A804A8" w:rsidTr="00B455C7">
        <w:trPr>
          <w:trHeight w:val="702"/>
        </w:trPr>
        <w:tc>
          <w:tcPr>
            <w:tcW w:w="1810" w:type="dxa"/>
            <w:tcBorders>
              <w:top w:val="single" w:sz="4" w:space="0" w:color="auto"/>
              <w:left w:val="single" w:sz="4" w:space="0" w:color="auto"/>
            </w:tcBorders>
            <w:shd w:val="clear" w:color="auto" w:fill="FFFFFF"/>
            <w:vAlign w:val="center"/>
          </w:tcPr>
          <w:p w:rsidR="00A804A8" w:rsidRPr="00A804A8" w:rsidRDefault="00A804A8" w:rsidP="00A804A8">
            <w:pPr>
              <w:widowControl w:val="0"/>
              <w:spacing w:after="0" w:line="240" w:lineRule="auto"/>
              <w:jc w:val="center"/>
              <w:rPr>
                <w:rFonts w:ascii="Times New Roman" w:eastAsia="Times New Roman" w:hAnsi="Times New Roman" w:cs="Times New Roman"/>
                <w:sz w:val="24"/>
                <w:szCs w:val="24"/>
                <w:lang w:val="en-US" w:eastAsia="ru-RU" w:bidi="ru-RU"/>
              </w:rPr>
            </w:pPr>
            <w:r w:rsidRPr="00A804A8">
              <w:rPr>
                <w:rFonts w:ascii="Times New Roman" w:eastAsia="Times New Roman" w:hAnsi="Times New Roman" w:cs="Times New Roman"/>
                <w:sz w:val="24"/>
                <w:szCs w:val="24"/>
                <w:lang w:eastAsia="ru-RU" w:bidi="ru-RU"/>
              </w:rPr>
              <w:t xml:space="preserve">4-балльная </w:t>
            </w:r>
          </w:p>
          <w:p w:rsidR="00A804A8" w:rsidRPr="00A804A8" w:rsidRDefault="00A804A8" w:rsidP="00A804A8">
            <w:pPr>
              <w:widowControl w:val="0"/>
              <w:spacing w:after="0" w:line="240" w:lineRule="auto"/>
              <w:jc w:val="center"/>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sz w:val="24"/>
                <w:szCs w:val="24"/>
                <w:lang w:eastAsia="ru-RU" w:bidi="ru-RU"/>
              </w:rPr>
              <w:t>шкала</w:t>
            </w:r>
          </w:p>
        </w:tc>
        <w:tc>
          <w:tcPr>
            <w:tcW w:w="2340" w:type="dxa"/>
            <w:tcBorders>
              <w:top w:val="single" w:sz="4" w:space="0" w:color="auto"/>
              <w:left w:val="single" w:sz="4" w:space="0" w:color="auto"/>
            </w:tcBorders>
            <w:shd w:val="clear" w:color="auto" w:fill="FFFFFF"/>
            <w:vAlign w:val="center"/>
          </w:tcPr>
          <w:p w:rsidR="00A804A8" w:rsidRPr="00A804A8" w:rsidRDefault="00A804A8" w:rsidP="00A804A8">
            <w:pPr>
              <w:widowControl w:val="0"/>
              <w:spacing w:after="0" w:line="240" w:lineRule="auto"/>
              <w:jc w:val="center"/>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sz w:val="24"/>
                <w:szCs w:val="24"/>
                <w:lang w:eastAsia="ru-RU" w:bidi="ru-RU"/>
              </w:rPr>
              <w:t>Показатели</w:t>
            </w:r>
          </w:p>
        </w:tc>
        <w:tc>
          <w:tcPr>
            <w:tcW w:w="5641" w:type="dxa"/>
            <w:tcBorders>
              <w:top w:val="single" w:sz="4" w:space="0" w:color="auto"/>
              <w:left w:val="single" w:sz="4" w:space="0" w:color="auto"/>
              <w:right w:val="single" w:sz="4" w:space="0" w:color="auto"/>
            </w:tcBorders>
            <w:shd w:val="clear" w:color="auto" w:fill="FFFFFF"/>
            <w:vAlign w:val="center"/>
          </w:tcPr>
          <w:p w:rsidR="00A804A8" w:rsidRPr="00A804A8" w:rsidRDefault="00A804A8" w:rsidP="00A804A8">
            <w:pPr>
              <w:widowControl w:val="0"/>
              <w:spacing w:after="0" w:line="240" w:lineRule="auto"/>
              <w:ind w:right="296" w:firstLine="325"/>
              <w:jc w:val="center"/>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sz w:val="24"/>
                <w:szCs w:val="24"/>
                <w:lang w:eastAsia="ru-RU" w:bidi="ru-RU"/>
              </w:rPr>
              <w:t>Критерии</w:t>
            </w:r>
          </w:p>
        </w:tc>
      </w:tr>
      <w:tr w:rsidR="00A804A8" w:rsidRPr="00A804A8" w:rsidTr="00B455C7">
        <w:trPr>
          <w:trHeight w:val="1704"/>
        </w:trPr>
        <w:tc>
          <w:tcPr>
            <w:tcW w:w="1810" w:type="dxa"/>
            <w:tcBorders>
              <w:top w:val="single" w:sz="4" w:space="0" w:color="auto"/>
              <w:left w:val="single" w:sz="4" w:space="0" w:color="auto"/>
            </w:tcBorders>
            <w:shd w:val="clear" w:color="auto" w:fill="FFFFFF"/>
          </w:tcPr>
          <w:p w:rsidR="00A804A8" w:rsidRPr="00A804A8" w:rsidRDefault="00A804A8" w:rsidP="00A804A8">
            <w:pPr>
              <w:widowControl w:val="0"/>
              <w:spacing w:after="0" w:line="240" w:lineRule="auto"/>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sz w:val="24"/>
                <w:szCs w:val="24"/>
                <w:lang w:eastAsia="ru-RU" w:bidi="ru-RU"/>
              </w:rPr>
              <w:t>Отлично</w:t>
            </w:r>
          </w:p>
          <w:p w:rsidR="00A804A8" w:rsidRPr="00A804A8" w:rsidRDefault="00A804A8" w:rsidP="00A804A8">
            <w:pPr>
              <w:widowControl w:val="0"/>
              <w:spacing w:after="0" w:line="240" w:lineRule="auto"/>
              <w:rPr>
                <w:rFonts w:ascii="Times New Roman" w:eastAsia="Times New Roman" w:hAnsi="Times New Roman" w:cs="Times New Roman"/>
                <w:sz w:val="24"/>
                <w:szCs w:val="24"/>
                <w:lang w:eastAsia="ru-RU" w:bidi="ru-RU"/>
              </w:rPr>
            </w:pPr>
          </w:p>
        </w:tc>
        <w:tc>
          <w:tcPr>
            <w:tcW w:w="2340" w:type="dxa"/>
            <w:tcBorders>
              <w:top w:val="single" w:sz="4" w:space="0" w:color="auto"/>
              <w:left w:val="single" w:sz="4" w:space="0" w:color="auto"/>
            </w:tcBorders>
            <w:shd w:val="clear" w:color="auto" w:fill="FFFFFF"/>
          </w:tcPr>
          <w:p w:rsidR="00A804A8" w:rsidRPr="00A804A8" w:rsidRDefault="00A804A8" w:rsidP="00A804A8">
            <w:pPr>
              <w:widowControl w:val="0"/>
              <w:numPr>
                <w:ilvl w:val="0"/>
                <w:numId w:val="24"/>
              </w:numPr>
              <w:tabs>
                <w:tab w:val="left" w:pos="293"/>
              </w:tabs>
              <w:spacing w:after="0" w:line="240" w:lineRule="auto"/>
              <w:ind w:right="206" w:firstLine="203"/>
              <w:rPr>
                <w:rFonts w:ascii="Times New Roman" w:eastAsia="Times New Roman" w:hAnsi="Times New Roman" w:cs="Times New Roman"/>
                <w:color w:val="000000"/>
                <w:sz w:val="24"/>
                <w:szCs w:val="24"/>
                <w:shd w:val="clear" w:color="auto" w:fill="FFFFFF"/>
                <w:lang w:eastAsia="ru-RU" w:bidi="ru-RU"/>
              </w:rPr>
            </w:pPr>
            <w:r w:rsidRPr="00A804A8">
              <w:rPr>
                <w:rFonts w:ascii="Times New Roman" w:eastAsia="Times New Roman" w:hAnsi="Times New Roman" w:cs="Times New Roman"/>
                <w:color w:val="000000"/>
                <w:sz w:val="24"/>
                <w:szCs w:val="24"/>
                <w:shd w:val="clear" w:color="auto" w:fill="FFFFFF"/>
                <w:lang w:eastAsia="ru-RU" w:bidi="ru-RU"/>
              </w:rPr>
              <w:t>Полнота выполнения ИТЗ;</w:t>
            </w:r>
          </w:p>
          <w:p w:rsidR="00A804A8" w:rsidRPr="00A804A8" w:rsidRDefault="00A804A8" w:rsidP="00A804A8">
            <w:pPr>
              <w:widowControl w:val="0"/>
              <w:numPr>
                <w:ilvl w:val="0"/>
                <w:numId w:val="24"/>
              </w:numPr>
              <w:tabs>
                <w:tab w:val="left" w:pos="273"/>
              </w:tabs>
              <w:spacing w:after="0" w:line="240" w:lineRule="auto"/>
              <w:ind w:right="206" w:firstLine="203"/>
              <w:rPr>
                <w:rFonts w:ascii="Times New Roman" w:eastAsia="Times New Roman" w:hAnsi="Times New Roman" w:cs="Times New Roman"/>
                <w:color w:val="000000"/>
                <w:sz w:val="24"/>
                <w:szCs w:val="24"/>
                <w:shd w:val="clear" w:color="auto" w:fill="FFFFFF"/>
                <w:lang w:eastAsia="ru-RU" w:bidi="ru-RU"/>
              </w:rPr>
            </w:pPr>
            <w:r w:rsidRPr="00A804A8">
              <w:rPr>
                <w:rFonts w:ascii="Times New Roman" w:eastAsia="Times New Roman" w:hAnsi="Times New Roman" w:cs="Times New Roman"/>
                <w:color w:val="000000"/>
                <w:sz w:val="24"/>
                <w:szCs w:val="24"/>
                <w:shd w:val="clear" w:color="auto" w:fill="FFFFFF"/>
                <w:lang w:eastAsia="ru-RU" w:bidi="ru-RU"/>
              </w:rPr>
              <w:t>Своевременность выполнения ИТЗ;</w:t>
            </w:r>
          </w:p>
          <w:p w:rsidR="00A804A8" w:rsidRPr="00A804A8" w:rsidRDefault="00A804A8" w:rsidP="00A804A8">
            <w:pPr>
              <w:widowControl w:val="0"/>
              <w:numPr>
                <w:ilvl w:val="0"/>
                <w:numId w:val="24"/>
              </w:numPr>
              <w:tabs>
                <w:tab w:val="left" w:pos="293"/>
              </w:tabs>
              <w:spacing w:after="0" w:line="240" w:lineRule="auto"/>
              <w:ind w:right="206" w:firstLine="203"/>
              <w:rPr>
                <w:rFonts w:ascii="Times New Roman" w:eastAsia="Times New Roman" w:hAnsi="Times New Roman" w:cs="Times New Roman"/>
                <w:color w:val="000000"/>
                <w:sz w:val="24"/>
                <w:szCs w:val="24"/>
                <w:shd w:val="clear" w:color="auto" w:fill="FFFFFF"/>
                <w:lang w:eastAsia="ru-RU" w:bidi="ru-RU"/>
              </w:rPr>
            </w:pPr>
            <w:r w:rsidRPr="00A804A8">
              <w:rPr>
                <w:rFonts w:ascii="Times New Roman" w:eastAsia="Times New Roman" w:hAnsi="Times New Roman" w:cs="Times New Roman"/>
                <w:color w:val="000000"/>
                <w:sz w:val="24"/>
                <w:szCs w:val="24"/>
                <w:shd w:val="clear" w:color="auto" w:fill="FFFFFF"/>
                <w:lang w:eastAsia="ru-RU" w:bidi="ru-RU"/>
              </w:rPr>
              <w:t>Последовательность и рациональность выполнения ИТЗ;</w:t>
            </w:r>
          </w:p>
          <w:p w:rsidR="00A804A8" w:rsidRPr="00A804A8" w:rsidRDefault="00A804A8" w:rsidP="00A804A8">
            <w:pPr>
              <w:widowControl w:val="0"/>
              <w:numPr>
                <w:ilvl w:val="0"/>
                <w:numId w:val="24"/>
              </w:numPr>
              <w:tabs>
                <w:tab w:val="left" w:pos="273"/>
              </w:tabs>
              <w:spacing w:after="0" w:line="240" w:lineRule="auto"/>
              <w:ind w:right="206" w:firstLine="203"/>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color w:val="000000"/>
                <w:sz w:val="24"/>
                <w:szCs w:val="24"/>
                <w:shd w:val="clear" w:color="auto" w:fill="FFFFFF"/>
                <w:lang w:eastAsia="ru-RU" w:bidi="ru-RU"/>
              </w:rPr>
              <w:t>Самостоятельность выполнения.</w:t>
            </w:r>
          </w:p>
        </w:tc>
        <w:tc>
          <w:tcPr>
            <w:tcW w:w="5641" w:type="dxa"/>
            <w:tcBorders>
              <w:top w:val="single" w:sz="4" w:space="0" w:color="auto"/>
              <w:left w:val="single" w:sz="4" w:space="0" w:color="auto"/>
              <w:right w:val="single" w:sz="4" w:space="0" w:color="auto"/>
            </w:tcBorders>
            <w:shd w:val="clear" w:color="auto" w:fill="FFFFFF"/>
          </w:tcPr>
          <w:p w:rsidR="00A804A8" w:rsidRPr="00A804A8" w:rsidRDefault="00A804A8" w:rsidP="00A804A8">
            <w:pPr>
              <w:widowControl w:val="0"/>
              <w:spacing w:after="0" w:line="240" w:lineRule="auto"/>
              <w:ind w:right="296" w:firstLine="325"/>
              <w:jc w:val="both"/>
              <w:rPr>
                <w:rFonts w:ascii="Times New Roman" w:eastAsia="Times New Roman" w:hAnsi="Times New Roman" w:cs="Times New Roman"/>
                <w:color w:val="000000"/>
                <w:sz w:val="24"/>
                <w:szCs w:val="24"/>
                <w:shd w:val="clear" w:color="auto" w:fill="FFFFFF"/>
                <w:lang w:eastAsia="ru-RU" w:bidi="ru-RU"/>
              </w:rPr>
            </w:pPr>
            <w:r w:rsidRPr="00A804A8">
              <w:rPr>
                <w:rFonts w:ascii="Times New Roman" w:eastAsia="Times New Roman" w:hAnsi="Times New Roman" w:cs="Times New Roman"/>
                <w:color w:val="000000"/>
                <w:sz w:val="24"/>
                <w:szCs w:val="24"/>
                <w:shd w:val="clear" w:color="auto" w:fill="FFFFFF"/>
                <w:lang w:eastAsia="ru-RU" w:bidi="ru-RU"/>
              </w:rPr>
              <w:t>ИТЗ оформлено в соответствии с требованиями; носит исследовательский характер, содержит грамотно изложенные теоретические основы, глубокий, всесторонний и критический анализ объекта исследования, характеризуется логическим, последовательным изложением материала с соответствующими выводами и обоснованными предложениями; при защите ИТЗ обучающийся показывает глубокие знания вопросов темы, свободно оперирует данными исследования, доклад сопровождается презентацией или разнообразным раздаточным материалом, свободно отвечает на поставленные вопросы.</w:t>
            </w:r>
          </w:p>
        </w:tc>
      </w:tr>
      <w:tr w:rsidR="00A804A8" w:rsidRPr="00A804A8" w:rsidTr="00B455C7">
        <w:trPr>
          <w:trHeight w:val="835"/>
        </w:trPr>
        <w:tc>
          <w:tcPr>
            <w:tcW w:w="1810" w:type="dxa"/>
            <w:tcBorders>
              <w:top w:val="single" w:sz="4" w:space="0" w:color="auto"/>
              <w:left w:val="single" w:sz="4" w:space="0" w:color="auto"/>
              <w:bottom w:val="single" w:sz="4" w:space="0" w:color="auto"/>
            </w:tcBorders>
            <w:shd w:val="clear" w:color="auto" w:fill="FFFFFF"/>
          </w:tcPr>
          <w:p w:rsidR="00A804A8" w:rsidRPr="00A804A8" w:rsidRDefault="00A804A8" w:rsidP="00A804A8">
            <w:pPr>
              <w:widowControl w:val="0"/>
              <w:spacing w:after="0" w:line="240" w:lineRule="auto"/>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sz w:val="24"/>
                <w:szCs w:val="24"/>
                <w:lang w:eastAsia="ru-RU" w:bidi="ru-RU"/>
              </w:rPr>
              <w:t>Хорошо</w:t>
            </w:r>
          </w:p>
          <w:p w:rsidR="00A804A8" w:rsidRPr="00A804A8" w:rsidRDefault="00A804A8" w:rsidP="00A804A8">
            <w:pPr>
              <w:widowControl w:val="0"/>
              <w:spacing w:after="0" w:line="240" w:lineRule="auto"/>
              <w:rPr>
                <w:rFonts w:ascii="Times New Roman" w:eastAsia="Times New Roman" w:hAnsi="Times New Roman" w:cs="Times New Roman"/>
                <w:sz w:val="24"/>
                <w:szCs w:val="24"/>
                <w:lang w:eastAsia="ru-RU" w:bidi="ru-RU"/>
              </w:rPr>
            </w:pPr>
          </w:p>
        </w:tc>
        <w:tc>
          <w:tcPr>
            <w:tcW w:w="2340" w:type="dxa"/>
            <w:vMerge w:val="restart"/>
            <w:tcBorders>
              <w:left w:val="single" w:sz="4" w:space="0" w:color="auto"/>
              <w:bottom w:val="single" w:sz="4" w:space="0" w:color="auto"/>
            </w:tcBorders>
            <w:shd w:val="clear" w:color="auto" w:fill="FFFFFF"/>
          </w:tcPr>
          <w:p w:rsidR="00A804A8" w:rsidRPr="00A804A8" w:rsidRDefault="00A804A8" w:rsidP="00A804A8">
            <w:pPr>
              <w:spacing w:after="0" w:line="240" w:lineRule="auto"/>
              <w:rPr>
                <w:rFonts w:ascii="Times New Roman" w:eastAsia="Times New Roman" w:hAnsi="Times New Roman" w:cs="Times New Roman"/>
                <w:sz w:val="24"/>
                <w:szCs w:val="24"/>
                <w:lang w:eastAsia="en-US"/>
              </w:rPr>
            </w:pPr>
          </w:p>
        </w:tc>
        <w:tc>
          <w:tcPr>
            <w:tcW w:w="5641" w:type="dxa"/>
            <w:tcBorders>
              <w:top w:val="single" w:sz="4" w:space="0" w:color="auto"/>
              <w:left w:val="single" w:sz="4" w:space="0" w:color="auto"/>
              <w:bottom w:val="single" w:sz="4" w:space="0" w:color="auto"/>
              <w:right w:val="single" w:sz="4" w:space="0" w:color="auto"/>
            </w:tcBorders>
            <w:shd w:val="clear" w:color="auto" w:fill="FFFFFF"/>
          </w:tcPr>
          <w:p w:rsidR="00A804A8" w:rsidRPr="00A804A8" w:rsidRDefault="00A804A8" w:rsidP="00A804A8">
            <w:pPr>
              <w:widowControl w:val="0"/>
              <w:spacing w:after="0" w:line="240" w:lineRule="auto"/>
              <w:ind w:right="296" w:firstLine="325"/>
              <w:jc w:val="both"/>
              <w:rPr>
                <w:rFonts w:ascii="Times New Roman" w:eastAsia="Times New Roman" w:hAnsi="Times New Roman" w:cs="Times New Roman"/>
                <w:color w:val="000000"/>
                <w:sz w:val="24"/>
                <w:szCs w:val="24"/>
                <w:shd w:val="clear" w:color="auto" w:fill="FFFFFF"/>
                <w:lang w:eastAsia="ru-RU" w:bidi="ru-RU"/>
              </w:rPr>
            </w:pPr>
            <w:r w:rsidRPr="00A804A8">
              <w:rPr>
                <w:rFonts w:ascii="Times New Roman" w:eastAsia="Times New Roman" w:hAnsi="Times New Roman" w:cs="Times New Roman"/>
                <w:color w:val="000000"/>
                <w:sz w:val="24"/>
                <w:szCs w:val="24"/>
                <w:shd w:val="clear" w:color="auto" w:fill="FFFFFF"/>
                <w:lang w:eastAsia="ru-RU" w:bidi="ru-RU"/>
              </w:rPr>
              <w:t>ИТЗ оформлено в соответствии с требованиями; содержит грамотно изложенные теоретические основы, достаточный анализ объекта исследования, характеризуется последовательным изложением материала с соответствующими выводами, однако с не достаточно обоснованными предложениями; при защите ИТЗ обучающийся в целом показывает знание вопросов темы, в достаточной мере оперирует данными исследования, доклад сопровождается презентацией или разнообразным раздаточным материалом, без особых трудностей отвечает на поставленные вопросы.</w:t>
            </w:r>
          </w:p>
        </w:tc>
      </w:tr>
      <w:tr w:rsidR="00A804A8" w:rsidRPr="00A804A8" w:rsidTr="00B455C7">
        <w:trPr>
          <w:trHeight w:val="835"/>
        </w:trPr>
        <w:tc>
          <w:tcPr>
            <w:tcW w:w="1810" w:type="dxa"/>
            <w:tcBorders>
              <w:top w:val="single" w:sz="4" w:space="0" w:color="auto"/>
              <w:left w:val="single" w:sz="4" w:space="0" w:color="auto"/>
            </w:tcBorders>
            <w:shd w:val="clear" w:color="auto" w:fill="FFFFFF"/>
          </w:tcPr>
          <w:p w:rsidR="00A804A8" w:rsidRPr="00A804A8" w:rsidRDefault="00A804A8" w:rsidP="00A804A8">
            <w:pPr>
              <w:widowControl w:val="0"/>
              <w:spacing w:after="0" w:line="240" w:lineRule="auto"/>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sz w:val="24"/>
                <w:szCs w:val="24"/>
                <w:lang w:eastAsia="ru-RU" w:bidi="ru-RU"/>
              </w:rPr>
              <w:t>Удовлетворительно</w:t>
            </w:r>
          </w:p>
        </w:tc>
        <w:tc>
          <w:tcPr>
            <w:tcW w:w="2340" w:type="dxa"/>
            <w:vMerge/>
            <w:tcBorders>
              <w:top w:val="single" w:sz="4" w:space="0" w:color="auto"/>
              <w:left w:val="single" w:sz="4" w:space="0" w:color="auto"/>
            </w:tcBorders>
            <w:shd w:val="clear" w:color="auto" w:fill="FFFFFF"/>
          </w:tcPr>
          <w:p w:rsidR="00A804A8" w:rsidRPr="00A804A8" w:rsidRDefault="00A804A8" w:rsidP="00A804A8">
            <w:pPr>
              <w:spacing w:after="0" w:line="240" w:lineRule="auto"/>
              <w:rPr>
                <w:rFonts w:ascii="Times New Roman" w:eastAsia="Times New Roman" w:hAnsi="Times New Roman" w:cs="Times New Roman"/>
                <w:sz w:val="24"/>
                <w:szCs w:val="24"/>
                <w:lang w:eastAsia="en-US"/>
              </w:rPr>
            </w:pPr>
          </w:p>
        </w:tc>
        <w:tc>
          <w:tcPr>
            <w:tcW w:w="5641" w:type="dxa"/>
            <w:tcBorders>
              <w:top w:val="single" w:sz="4" w:space="0" w:color="auto"/>
              <w:left w:val="single" w:sz="4" w:space="0" w:color="auto"/>
              <w:right w:val="single" w:sz="4" w:space="0" w:color="auto"/>
            </w:tcBorders>
            <w:shd w:val="clear" w:color="auto" w:fill="FFFFFF"/>
          </w:tcPr>
          <w:p w:rsidR="00A804A8" w:rsidRPr="00A804A8" w:rsidRDefault="00A804A8" w:rsidP="00A804A8">
            <w:pPr>
              <w:widowControl w:val="0"/>
              <w:spacing w:after="0" w:line="240" w:lineRule="auto"/>
              <w:ind w:right="296" w:firstLine="325"/>
              <w:jc w:val="both"/>
              <w:rPr>
                <w:rFonts w:ascii="Times New Roman" w:eastAsia="Times New Roman" w:hAnsi="Times New Roman" w:cs="Times New Roman"/>
                <w:color w:val="000000"/>
                <w:sz w:val="24"/>
                <w:szCs w:val="24"/>
                <w:shd w:val="clear" w:color="auto" w:fill="FFFFFF"/>
                <w:lang w:eastAsia="ru-RU" w:bidi="ru-RU"/>
              </w:rPr>
            </w:pPr>
            <w:r w:rsidRPr="00A804A8">
              <w:rPr>
                <w:rFonts w:ascii="Times New Roman" w:eastAsia="Times New Roman" w:hAnsi="Times New Roman" w:cs="Times New Roman"/>
                <w:color w:val="000000"/>
                <w:sz w:val="24"/>
                <w:szCs w:val="24"/>
                <w:shd w:val="clear" w:color="auto" w:fill="FFFFFF"/>
                <w:lang w:eastAsia="ru-RU" w:bidi="ru-RU"/>
              </w:rPr>
              <w:t>ИТЗ в целом оформлено в соответствии с требованиями; содержит достаточную теоретическую базу, основывается на практическом материале, но отличается поверхностным и недостаточно критическим анализом, просматривается непоследовательность изложения материала, представлены необоснованные выводы и предложения; при защите ИТЗ обучающийся проявляет неуверенность, показывает слабое знание вопросов задания, к защите подготовлен раздаточный материал; обучающийся не дает полного аргументированного ответа на заданные вопросы.</w:t>
            </w:r>
          </w:p>
        </w:tc>
      </w:tr>
      <w:tr w:rsidR="00A804A8" w:rsidRPr="00A804A8" w:rsidTr="00B455C7">
        <w:trPr>
          <w:trHeight w:val="624"/>
        </w:trPr>
        <w:tc>
          <w:tcPr>
            <w:tcW w:w="1810" w:type="dxa"/>
            <w:tcBorders>
              <w:top w:val="single" w:sz="4" w:space="0" w:color="auto"/>
              <w:left w:val="single" w:sz="4" w:space="0" w:color="auto"/>
              <w:bottom w:val="single" w:sz="4" w:space="0" w:color="auto"/>
            </w:tcBorders>
            <w:shd w:val="clear" w:color="auto" w:fill="FFFFFF"/>
          </w:tcPr>
          <w:p w:rsidR="00A804A8" w:rsidRPr="00A804A8" w:rsidRDefault="00A804A8" w:rsidP="00A804A8">
            <w:pPr>
              <w:widowControl w:val="0"/>
              <w:spacing w:after="0" w:line="240" w:lineRule="auto"/>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sz w:val="24"/>
                <w:szCs w:val="24"/>
                <w:lang w:eastAsia="ru-RU" w:bidi="ru-RU"/>
              </w:rPr>
              <w:t>Неудовлетвори</w:t>
            </w:r>
            <w:r w:rsidRPr="00A804A8">
              <w:rPr>
                <w:rFonts w:ascii="Times New Roman" w:eastAsia="Times New Roman" w:hAnsi="Times New Roman" w:cs="Times New Roman"/>
                <w:sz w:val="24"/>
                <w:szCs w:val="24"/>
                <w:lang w:eastAsia="ru-RU" w:bidi="ru-RU"/>
              </w:rPr>
              <w:softHyphen/>
              <w:t xml:space="preserve">тельно </w:t>
            </w:r>
          </w:p>
        </w:tc>
        <w:tc>
          <w:tcPr>
            <w:tcW w:w="2340" w:type="dxa"/>
            <w:vMerge/>
            <w:tcBorders>
              <w:left w:val="single" w:sz="4" w:space="0" w:color="auto"/>
              <w:bottom w:val="single" w:sz="4" w:space="0" w:color="auto"/>
            </w:tcBorders>
            <w:shd w:val="clear" w:color="auto" w:fill="FFFFFF"/>
          </w:tcPr>
          <w:p w:rsidR="00A804A8" w:rsidRPr="00A804A8" w:rsidRDefault="00A804A8" w:rsidP="00A804A8">
            <w:pPr>
              <w:spacing w:after="0" w:line="240" w:lineRule="auto"/>
              <w:rPr>
                <w:rFonts w:ascii="Times New Roman" w:eastAsia="Times New Roman" w:hAnsi="Times New Roman" w:cs="Times New Roman"/>
                <w:sz w:val="24"/>
                <w:szCs w:val="24"/>
                <w:lang w:eastAsia="en-US"/>
              </w:rPr>
            </w:pPr>
          </w:p>
        </w:tc>
        <w:tc>
          <w:tcPr>
            <w:tcW w:w="5641" w:type="dxa"/>
            <w:tcBorders>
              <w:top w:val="single" w:sz="4" w:space="0" w:color="auto"/>
              <w:left w:val="single" w:sz="4" w:space="0" w:color="auto"/>
              <w:bottom w:val="single" w:sz="4" w:space="0" w:color="auto"/>
              <w:right w:val="single" w:sz="4" w:space="0" w:color="auto"/>
            </w:tcBorders>
            <w:shd w:val="clear" w:color="auto" w:fill="FFFFFF"/>
          </w:tcPr>
          <w:p w:rsidR="00A804A8" w:rsidRPr="00A804A8" w:rsidRDefault="00A804A8" w:rsidP="00A804A8">
            <w:pPr>
              <w:widowControl w:val="0"/>
              <w:spacing w:after="0" w:line="240" w:lineRule="auto"/>
              <w:ind w:right="296" w:firstLine="325"/>
              <w:jc w:val="both"/>
              <w:rPr>
                <w:rFonts w:ascii="Times New Roman" w:eastAsia="Times New Roman" w:hAnsi="Times New Roman" w:cs="Times New Roman"/>
                <w:color w:val="000000"/>
                <w:sz w:val="24"/>
                <w:szCs w:val="24"/>
                <w:shd w:val="clear" w:color="auto" w:fill="FFFFFF"/>
                <w:lang w:eastAsia="ru-RU" w:bidi="ru-RU"/>
              </w:rPr>
            </w:pPr>
            <w:r w:rsidRPr="00A804A8">
              <w:rPr>
                <w:rFonts w:ascii="Times New Roman" w:eastAsia="Times New Roman" w:hAnsi="Times New Roman" w:cs="Times New Roman"/>
                <w:color w:val="000000"/>
                <w:sz w:val="24"/>
                <w:szCs w:val="24"/>
                <w:shd w:val="clear" w:color="auto" w:fill="FFFFFF"/>
                <w:lang w:eastAsia="ru-RU" w:bidi="ru-RU"/>
              </w:rPr>
              <w:t xml:space="preserve">ИТЗ содержит грубые ошибки в оформлении; не содержит теоретического и практического анализа объекта исследования, не отвечает требованиям, изложенным в методических рекомендациях кафедры; при защите ИТЗ обучающийся показывает неуверенность, затрудняется отвечать на поставленные вопросы по теме ИТЗ, не знает теории вопроса, при ответе на вопросы допускает серьезные ошибки, к защите не подготовлен </w:t>
            </w:r>
            <w:r w:rsidRPr="00A804A8">
              <w:rPr>
                <w:rFonts w:ascii="Times New Roman" w:eastAsia="Times New Roman" w:hAnsi="Times New Roman" w:cs="Times New Roman"/>
                <w:color w:val="000000"/>
                <w:sz w:val="24"/>
                <w:szCs w:val="24"/>
                <w:shd w:val="clear" w:color="auto" w:fill="FFFFFF"/>
                <w:lang w:eastAsia="ru-RU" w:bidi="ru-RU"/>
              </w:rPr>
              <w:lastRenderedPageBreak/>
              <w:t>раздаточный материал.</w:t>
            </w:r>
          </w:p>
        </w:tc>
      </w:tr>
    </w:tbl>
    <w:p w:rsidR="00A804A8" w:rsidRPr="00A804A8" w:rsidRDefault="00A804A8" w:rsidP="00A804A8">
      <w:pPr>
        <w:autoSpaceDE w:val="0"/>
        <w:autoSpaceDN w:val="0"/>
        <w:adjustRightInd w:val="0"/>
        <w:spacing w:after="0" w:line="240" w:lineRule="auto"/>
        <w:ind w:firstLine="709"/>
        <w:jc w:val="both"/>
        <w:rPr>
          <w:rFonts w:ascii="Times New Roman" w:eastAsia="Times New Roman" w:hAnsi="Times New Roman" w:cs="Times New Roman"/>
          <w:b/>
          <w:sz w:val="32"/>
          <w:szCs w:val="32"/>
          <w:lang w:eastAsia="ru-RU"/>
        </w:rPr>
      </w:pPr>
      <w:bookmarkStart w:id="9" w:name="_Toc6389999"/>
      <w:r w:rsidRPr="00A804A8">
        <w:rPr>
          <w:rFonts w:ascii="Times New Roman" w:eastAsia="Times New Roman" w:hAnsi="Times New Roman" w:cs="Times New Roman"/>
          <w:b/>
          <w:sz w:val="32"/>
          <w:szCs w:val="32"/>
          <w:lang w:eastAsia="ru-RU"/>
        </w:rPr>
        <w:lastRenderedPageBreak/>
        <w:br w:type="column"/>
      </w:r>
      <w:r w:rsidRPr="00A804A8">
        <w:rPr>
          <w:rFonts w:ascii="Times New Roman" w:eastAsia="Times New Roman" w:hAnsi="Times New Roman" w:cs="Times New Roman"/>
          <w:b/>
          <w:sz w:val="32"/>
          <w:szCs w:val="32"/>
          <w:lang w:eastAsia="ru-RU"/>
        </w:rPr>
        <w:lastRenderedPageBreak/>
        <w:t xml:space="preserve">5 Методические указания по подготовке к промежуточной аттестации – </w:t>
      </w:r>
      <w:bookmarkEnd w:id="9"/>
      <w:r w:rsidRPr="00A804A8">
        <w:rPr>
          <w:rFonts w:ascii="Times New Roman" w:eastAsia="Times New Roman" w:hAnsi="Times New Roman" w:cs="Times New Roman"/>
          <w:b/>
          <w:sz w:val="32"/>
          <w:szCs w:val="32"/>
          <w:lang w:eastAsia="ru-RU"/>
        </w:rPr>
        <w:t>зачету</w:t>
      </w: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 xml:space="preserve">Зачет, как итоговое испытание по дисциплине, позволяет лучше определить уровень знаний изученного материала, усвоение базовых понятий и категорий курса, а также умение четко излагать фактический и проблемный материал. </w:t>
      </w: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Зачет призван выполнять обучающую, воспитательную и оценивающую функции. Обучающая функция реализуется в дополнительном повторении материала, пройденного за время изучения определенной дисциплины, знакомстве с вопросами, не изложенными на лекциях и семинарских занятиях, исследовании новой учебной и научной литературы. Воспитательная функция зачета позволяет стимулировать развитие у студентов таких качеств, как трудолюбие, добросовестное отношение к делу, самостоятельность, целеустремленность, тяга к знаниям и справедливости. Оценивающая функция зачета состоит в том, что он призван выявить уровень полученных в результате изучения предмета знаний учащихся.</w:t>
      </w: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Подготовка студентов к сдаче зачета включает в себя:</w:t>
      </w: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 просмотр программы учебного курса;</w:t>
      </w: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 определение необходимых для подготовки источников (учебников, нормативных правовых актов, дополнительной литературы и т.д.) и их изучение;</w:t>
      </w: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 использование конспектов лекций, материалов практических занятий;</w:t>
      </w: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 консультирование у преподавателя.</w:t>
      </w: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r w:rsidRPr="00A804A8">
        <w:rPr>
          <w:rFonts w:ascii="Times New Roman" w:eastAsia="Times New Roman" w:hAnsi="Times New Roman" w:cs="Times New Roman"/>
          <w:sz w:val="28"/>
          <w:szCs w:val="28"/>
          <w:lang w:eastAsia="ru-RU"/>
        </w:rPr>
        <w:t>Подготовка к 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A804A8" w:rsidRPr="00A804A8" w:rsidRDefault="00A804A8" w:rsidP="00A804A8">
      <w:pPr>
        <w:spacing w:after="0" w:line="240" w:lineRule="auto"/>
        <w:ind w:firstLine="709"/>
        <w:jc w:val="both"/>
        <w:rPr>
          <w:rFonts w:ascii="Times New Roman" w:eastAsia="Times New Roman" w:hAnsi="Times New Roman" w:cs="Times New Roman"/>
          <w:sz w:val="28"/>
          <w:szCs w:val="28"/>
          <w:lang w:eastAsia="ru-RU"/>
        </w:rPr>
      </w:pPr>
    </w:p>
    <w:p w:rsidR="00A804A8" w:rsidRPr="00A804A8" w:rsidRDefault="00A804A8" w:rsidP="00A804A8">
      <w:pPr>
        <w:tabs>
          <w:tab w:val="left" w:pos="1134"/>
        </w:tabs>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Вопросы к зачету:</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1 История возникновения и развития метода проектов за рубежом и в России.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2 Определение проекта в основах проектной деятельности и его основные признаки.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3 Классификация проектов.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4 </w:t>
      </w:r>
      <w:proofErr w:type="spellStart"/>
      <w:r w:rsidRPr="00A804A8">
        <w:rPr>
          <w:rFonts w:ascii="Times New Roman" w:eastAsia="Calibri" w:hAnsi="Times New Roman" w:cs="Times New Roman"/>
          <w:sz w:val="28"/>
          <w:szCs w:val="28"/>
          <w:lang w:eastAsia="en-US"/>
        </w:rPr>
        <w:t>Стартап</w:t>
      </w:r>
      <w:proofErr w:type="spellEnd"/>
      <w:r w:rsidRPr="00A804A8">
        <w:rPr>
          <w:rFonts w:ascii="Times New Roman" w:eastAsia="Calibri" w:hAnsi="Times New Roman" w:cs="Times New Roman"/>
          <w:sz w:val="28"/>
          <w:szCs w:val="28"/>
          <w:lang w:eastAsia="en-US"/>
        </w:rPr>
        <w:t xml:space="preserve"> как особый вид проектной деятельности.  Примеры современных </w:t>
      </w:r>
      <w:proofErr w:type="spellStart"/>
      <w:r w:rsidRPr="00A804A8">
        <w:rPr>
          <w:rFonts w:ascii="Times New Roman" w:eastAsia="Calibri" w:hAnsi="Times New Roman" w:cs="Times New Roman"/>
          <w:sz w:val="28"/>
          <w:szCs w:val="28"/>
          <w:lang w:eastAsia="en-US"/>
        </w:rPr>
        <w:t>стартапов</w:t>
      </w:r>
      <w:proofErr w:type="spellEnd"/>
      <w:r w:rsidRPr="00A804A8">
        <w:rPr>
          <w:rFonts w:ascii="Times New Roman" w:eastAsia="Calibri" w:hAnsi="Times New Roman" w:cs="Times New Roman"/>
          <w:sz w:val="28"/>
          <w:szCs w:val="28"/>
          <w:lang w:eastAsia="en-US"/>
        </w:rPr>
        <w:t xml:space="preserve">. Характеристика </w:t>
      </w:r>
      <w:proofErr w:type="spellStart"/>
      <w:r w:rsidRPr="00A804A8">
        <w:rPr>
          <w:rFonts w:ascii="Times New Roman" w:eastAsia="Calibri" w:hAnsi="Times New Roman" w:cs="Times New Roman"/>
          <w:sz w:val="28"/>
          <w:szCs w:val="28"/>
          <w:lang w:eastAsia="en-US"/>
        </w:rPr>
        <w:t>стартапов</w:t>
      </w:r>
      <w:proofErr w:type="spellEnd"/>
      <w:r w:rsidRPr="00A804A8">
        <w:rPr>
          <w:rFonts w:ascii="Times New Roman" w:eastAsia="Calibri" w:hAnsi="Times New Roman" w:cs="Times New Roman"/>
          <w:sz w:val="28"/>
          <w:szCs w:val="28"/>
          <w:lang w:eastAsia="en-US"/>
        </w:rPr>
        <w:t xml:space="preserve">. Особенности Российских </w:t>
      </w:r>
      <w:proofErr w:type="spellStart"/>
      <w:r w:rsidRPr="00A804A8">
        <w:rPr>
          <w:rFonts w:ascii="Times New Roman" w:eastAsia="Calibri" w:hAnsi="Times New Roman" w:cs="Times New Roman"/>
          <w:sz w:val="28"/>
          <w:szCs w:val="28"/>
          <w:lang w:eastAsia="en-US"/>
        </w:rPr>
        <w:t>стартапов</w:t>
      </w:r>
      <w:proofErr w:type="spellEnd"/>
      <w:r w:rsidRPr="00A804A8">
        <w:rPr>
          <w:rFonts w:ascii="Times New Roman" w:eastAsia="Calibri" w:hAnsi="Times New Roman" w:cs="Times New Roman"/>
          <w:sz w:val="28"/>
          <w:szCs w:val="28"/>
          <w:lang w:eastAsia="en-US"/>
        </w:rPr>
        <w:t>.</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5 Управление «жесткими» и «мягкими» проектами.</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6 Концепция </w:t>
      </w:r>
      <w:proofErr w:type="spellStart"/>
      <w:r w:rsidRPr="00A804A8">
        <w:rPr>
          <w:rFonts w:ascii="Times New Roman" w:eastAsia="Calibri" w:hAnsi="Times New Roman" w:cs="Times New Roman"/>
          <w:sz w:val="28"/>
          <w:szCs w:val="28"/>
          <w:lang w:eastAsia="en-US"/>
        </w:rPr>
        <w:t>Agile</w:t>
      </w:r>
      <w:proofErr w:type="spellEnd"/>
      <w:r w:rsidRPr="00A804A8">
        <w:rPr>
          <w:rFonts w:ascii="Times New Roman" w:eastAsia="Calibri" w:hAnsi="Times New Roman" w:cs="Times New Roman"/>
          <w:sz w:val="28"/>
          <w:szCs w:val="28"/>
          <w:lang w:eastAsia="en-US"/>
        </w:rPr>
        <w:t xml:space="preserve"> </w:t>
      </w:r>
      <w:proofErr w:type="spellStart"/>
      <w:r w:rsidRPr="00A804A8">
        <w:rPr>
          <w:rFonts w:ascii="Times New Roman" w:eastAsia="Calibri" w:hAnsi="Times New Roman" w:cs="Times New Roman"/>
          <w:sz w:val="28"/>
          <w:szCs w:val="28"/>
          <w:lang w:eastAsia="en-US"/>
        </w:rPr>
        <w:t>Project</w:t>
      </w:r>
      <w:proofErr w:type="spellEnd"/>
      <w:r w:rsidRPr="00A804A8">
        <w:rPr>
          <w:rFonts w:ascii="Times New Roman" w:eastAsia="Calibri" w:hAnsi="Times New Roman" w:cs="Times New Roman"/>
          <w:sz w:val="28"/>
          <w:szCs w:val="28"/>
          <w:lang w:eastAsia="en-US"/>
        </w:rPr>
        <w:t xml:space="preserve"> </w:t>
      </w:r>
      <w:proofErr w:type="spellStart"/>
      <w:r w:rsidRPr="00A804A8">
        <w:rPr>
          <w:rFonts w:ascii="Times New Roman" w:eastAsia="Calibri" w:hAnsi="Times New Roman" w:cs="Times New Roman"/>
          <w:sz w:val="28"/>
          <w:szCs w:val="28"/>
          <w:lang w:eastAsia="en-US"/>
        </w:rPr>
        <w:t>Management</w:t>
      </w:r>
      <w:proofErr w:type="spellEnd"/>
      <w:r w:rsidRPr="00A804A8">
        <w:rPr>
          <w:rFonts w:ascii="Times New Roman" w:eastAsia="Calibri" w:hAnsi="Times New Roman" w:cs="Times New Roman"/>
          <w:sz w:val="28"/>
          <w:szCs w:val="28"/>
          <w:lang w:eastAsia="en-US"/>
        </w:rPr>
        <w:t xml:space="preserve"> в управлении «мягкими» проектами.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7 Генерация идеи проекта. Технология «мозгового штурма».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lastRenderedPageBreak/>
        <w:t>8 Цели проекта.  СМАРТ-анализ.</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9 Субъекты проектной деятельности.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10 Участники (</w:t>
      </w:r>
      <w:proofErr w:type="spellStart"/>
      <w:r w:rsidRPr="00A804A8">
        <w:rPr>
          <w:rFonts w:ascii="Times New Roman" w:eastAsia="Calibri" w:hAnsi="Times New Roman" w:cs="Times New Roman"/>
          <w:sz w:val="28"/>
          <w:szCs w:val="28"/>
          <w:lang w:eastAsia="en-US"/>
        </w:rPr>
        <w:t>стейкхолдеры</w:t>
      </w:r>
      <w:proofErr w:type="spellEnd"/>
      <w:r w:rsidRPr="00A804A8">
        <w:rPr>
          <w:rFonts w:ascii="Times New Roman" w:eastAsia="Calibri" w:hAnsi="Times New Roman" w:cs="Times New Roman"/>
          <w:sz w:val="28"/>
          <w:szCs w:val="28"/>
          <w:lang w:eastAsia="en-US"/>
        </w:rPr>
        <w:t xml:space="preserve">) проекта. Анализ </w:t>
      </w:r>
      <w:proofErr w:type="spellStart"/>
      <w:r w:rsidRPr="00A804A8">
        <w:rPr>
          <w:rFonts w:ascii="Times New Roman" w:eastAsia="Calibri" w:hAnsi="Times New Roman" w:cs="Times New Roman"/>
          <w:sz w:val="28"/>
          <w:szCs w:val="28"/>
          <w:lang w:eastAsia="en-US"/>
        </w:rPr>
        <w:t>стейкхолдеров</w:t>
      </w:r>
      <w:proofErr w:type="spellEnd"/>
      <w:r w:rsidRPr="00A804A8">
        <w:rPr>
          <w:rFonts w:ascii="Times New Roman" w:eastAsia="Calibri" w:hAnsi="Times New Roman" w:cs="Times New Roman"/>
          <w:sz w:val="28"/>
          <w:szCs w:val="28"/>
          <w:lang w:eastAsia="en-US"/>
        </w:rPr>
        <w:t xml:space="preserve"> проекта.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11 Команда проекта. Проектные роли.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12 Планирование проекта.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13 Организация исполнения проекта.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14 Мониторинг проекта.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15 Контроль проекта.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16 Управление изменениями.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17 Закрытие проекта.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18 Управление рисками проекта.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19 Управление качеством проекта.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20 Управление закупками.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21 </w:t>
      </w:r>
      <w:proofErr w:type="gramStart"/>
      <w:r w:rsidRPr="00A804A8">
        <w:rPr>
          <w:rFonts w:ascii="Times New Roman" w:eastAsia="Calibri" w:hAnsi="Times New Roman" w:cs="Times New Roman"/>
          <w:sz w:val="28"/>
          <w:szCs w:val="28"/>
          <w:lang w:eastAsia="en-US"/>
        </w:rPr>
        <w:t>Управление  коммуникациями</w:t>
      </w:r>
      <w:proofErr w:type="gramEnd"/>
      <w:r w:rsidRPr="00A804A8">
        <w:rPr>
          <w:rFonts w:ascii="Times New Roman" w:eastAsia="Calibri" w:hAnsi="Times New Roman" w:cs="Times New Roman"/>
          <w:sz w:val="28"/>
          <w:szCs w:val="28"/>
          <w:lang w:eastAsia="en-US"/>
        </w:rPr>
        <w:t xml:space="preserve">.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22 Механизмы </w:t>
      </w:r>
      <w:proofErr w:type="gramStart"/>
      <w:r w:rsidRPr="00A804A8">
        <w:rPr>
          <w:rFonts w:ascii="Times New Roman" w:eastAsia="Calibri" w:hAnsi="Times New Roman" w:cs="Times New Roman"/>
          <w:sz w:val="28"/>
          <w:szCs w:val="28"/>
          <w:lang w:eastAsia="en-US"/>
        </w:rPr>
        <w:t>проектной  деятельности</w:t>
      </w:r>
      <w:proofErr w:type="gramEnd"/>
      <w:r w:rsidRPr="00A804A8">
        <w:rPr>
          <w:rFonts w:ascii="Times New Roman" w:eastAsia="Calibri" w:hAnsi="Times New Roman" w:cs="Times New Roman"/>
          <w:sz w:val="28"/>
          <w:szCs w:val="28"/>
          <w:lang w:eastAsia="en-US"/>
        </w:rPr>
        <w:t xml:space="preserve"> в сфере привлечения средств.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23 Основы правового обеспечения при организации проектной деятельности.</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24 Понятие и содержание бизнес-планирования.</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25 Организация процесса бизнес-планирования.</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26 Классификация бизнес-планов</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27 Оценка эффективности инвестиционных проектов</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28 Маркетинговый план как </w:t>
      </w:r>
      <w:bookmarkStart w:id="10" w:name="_Hlk100092336"/>
      <w:r w:rsidRPr="00A804A8">
        <w:rPr>
          <w:rFonts w:ascii="Times New Roman" w:eastAsia="Calibri" w:hAnsi="Times New Roman" w:cs="Times New Roman"/>
          <w:sz w:val="28"/>
          <w:szCs w:val="28"/>
          <w:lang w:eastAsia="en-US"/>
        </w:rPr>
        <w:t xml:space="preserve">раздел бизнес –плана. </w:t>
      </w:r>
      <w:bookmarkEnd w:id="10"/>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29 Производственный и организационный планы как раздел бизнес –плана.</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30 Финансовый план как раздел бизнес –плана.</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31 Экономический план как раздел бизнес –плана.</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32 Аудит бизнес-плана внешними инвесторами.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33 Принятие решения об инвестировании проекта. Методика разработки инвестиционного бизнес-плана.</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34 Методика разработки внутреннего бизнес-плана.</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35 Программные продукты, используемые для разработки и анализа бизнес-проектов.</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36 Особенности разработки социальных    проектов.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 xml:space="preserve">37 Процедура презентации и защиты проекта. </w:t>
      </w:r>
    </w:p>
    <w:p w:rsidR="00A804A8" w:rsidRPr="00A804A8" w:rsidRDefault="00A804A8" w:rsidP="00A804A8">
      <w:pPr>
        <w:widowControl w:val="0"/>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br w:type="column"/>
      </w:r>
      <w:r w:rsidRPr="00A804A8">
        <w:rPr>
          <w:rFonts w:ascii="Times New Roman" w:eastAsia="Calibri" w:hAnsi="Times New Roman" w:cs="Times New Roman"/>
          <w:sz w:val="28"/>
          <w:szCs w:val="28"/>
          <w:lang w:eastAsia="en-US"/>
        </w:rPr>
        <w:lastRenderedPageBreak/>
        <w:t xml:space="preserve">Оценивание ответа на зачете представлено в таблице 4. </w:t>
      </w:r>
    </w:p>
    <w:p w:rsidR="00A804A8" w:rsidRPr="00A804A8" w:rsidRDefault="00A804A8" w:rsidP="00A804A8">
      <w:pPr>
        <w:widowControl w:val="0"/>
        <w:suppressAutoHyphens/>
        <w:spacing w:after="0" w:line="240" w:lineRule="auto"/>
        <w:ind w:firstLine="709"/>
        <w:jc w:val="both"/>
        <w:rPr>
          <w:rFonts w:ascii="Times New Roman" w:eastAsia="Calibri" w:hAnsi="Times New Roman" w:cs="Times New Roman"/>
          <w:sz w:val="28"/>
          <w:szCs w:val="28"/>
          <w:lang w:eastAsia="en-US"/>
        </w:rPr>
      </w:pP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Таблица 4 - Оценивание ответа на зачете</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961"/>
      </w:tblGrid>
      <w:tr w:rsidR="00A804A8" w:rsidRPr="00A804A8" w:rsidTr="00B455C7">
        <w:trPr>
          <w:trHeight w:val="669"/>
        </w:trPr>
        <w:tc>
          <w:tcPr>
            <w:tcW w:w="2278" w:type="dxa"/>
            <w:shd w:val="clear" w:color="auto" w:fill="FFFFFF"/>
            <w:vAlign w:val="center"/>
          </w:tcPr>
          <w:p w:rsidR="00A804A8" w:rsidRPr="00A804A8" w:rsidRDefault="00A804A8" w:rsidP="00A804A8">
            <w:pPr>
              <w:widowControl w:val="0"/>
              <w:spacing w:after="0" w:line="240" w:lineRule="auto"/>
              <w:jc w:val="center"/>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sz w:val="24"/>
                <w:szCs w:val="24"/>
                <w:lang w:eastAsia="ru-RU" w:bidi="ru-RU"/>
              </w:rPr>
              <w:t>Зачтено/не зачтено</w:t>
            </w:r>
          </w:p>
        </w:tc>
        <w:tc>
          <w:tcPr>
            <w:tcW w:w="2977" w:type="dxa"/>
            <w:shd w:val="clear" w:color="auto" w:fill="FFFFFF"/>
            <w:vAlign w:val="center"/>
          </w:tcPr>
          <w:p w:rsidR="00A804A8" w:rsidRPr="00A804A8" w:rsidRDefault="00A804A8" w:rsidP="00A804A8">
            <w:pPr>
              <w:widowControl w:val="0"/>
              <w:spacing w:after="0" w:line="240" w:lineRule="auto"/>
              <w:jc w:val="center"/>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sz w:val="24"/>
                <w:szCs w:val="24"/>
                <w:lang w:eastAsia="ru-RU" w:bidi="ru-RU"/>
              </w:rPr>
              <w:t>Показатели</w:t>
            </w:r>
          </w:p>
        </w:tc>
        <w:tc>
          <w:tcPr>
            <w:tcW w:w="4961" w:type="dxa"/>
            <w:shd w:val="clear" w:color="auto" w:fill="FFFFFF"/>
            <w:vAlign w:val="center"/>
          </w:tcPr>
          <w:p w:rsidR="00A804A8" w:rsidRPr="00A804A8" w:rsidRDefault="00A804A8" w:rsidP="00A804A8">
            <w:pPr>
              <w:widowControl w:val="0"/>
              <w:spacing w:after="0" w:line="240" w:lineRule="auto"/>
              <w:ind w:right="296" w:firstLine="325"/>
              <w:jc w:val="center"/>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sz w:val="24"/>
                <w:szCs w:val="24"/>
                <w:lang w:eastAsia="ru-RU" w:bidi="ru-RU"/>
              </w:rPr>
              <w:t>Критерии</w:t>
            </w:r>
          </w:p>
        </w:tc>
      </w:tr>
      <w:tr w:rsidR="00A804A8" w:rsidRPr="00A804A8" w:rsidTr="00B455C7">
        <w:trPr>
          <w:trHeight w:val="274"/>
        </w:trPr>
        <w:tc>
          <w:tcPr>
            <w:tcW w:w="2278" w:type="dxa"/>
            <w:shd w:val="clear" w:color="auto" w:fill="FFFFFF"/>
          </w:tcPr>
          <w:p w:rsidR="00A804A8" w:rsidRPr="00A804A8" w:rsidRDefault="00A804A8" w:rsidP="00A804A8">
            <w:pPr>
              <w:widowControl w:val="0"/>
              <w:spacing w:after="0" w:line="240" w:lineRule="auto"/>
              <w:jc w:val="both"/>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sz w:val="24"/>
                <w:szCs w:val="24"/>
                <w:lang w:eastAsia="ru-RU" w:bidi="ru-RU"/>
              </w:rPr>
              <w:t xml:space="preserve">Зачтено </w:t>
            </w:r>
          </w:p>
        </w:tc>
        <w:tc>
          <w:tcPr>
            <w:tcW w:w="2977" w:type="dxa"/>
            <w:shd w:val="clear" w:color="auto" w:fill="FFFFFF"/>
          </w:tcPr>
          <w:p w:rsidR="00A804A8" w:rsidRPr="00A804A8" w:rsidRDefault="00A804A8" w:rsidP="00A804A8">
            <w:pPr>
              <w:widowControl w:val="0"/>
              <w:numPr>
                <w:ilvl w:val="0"/>
                <w:numId w:val="25"/>
              </w:numPr>
              <w:tabs>
                <w:tab w:val="left" w:pos="274"/>
              </w:tabs>
              <w:spacing w:after="0" w:line="240" w:lineRule="auto"/>
              <w:ind w:right="195" w:firstLine="62"/>
              <w:jc w:val="both"/>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color w:val="000000"/>
                <w:sz w:val="24"/>
                <w:szCs w:val="24"/>
                <w:shd w:val="clear" w:color="auto" w:fill="FFFFFF"/>
                <w:lang w:eastAsia="ru-RU" w:bidi="ru-RU"/>
              </w:rPr>
              <w:t>Полнота изложения теоретического материала;</w:t>
            </w:r>
          </w:p>
          <w:p w:rsidR="00A804A8" w:rsidRPr="00A804A8" w:rsidRDefault="00A804A8" w:rsidP="00A804A8">
            <w:pPr>
              <w:widowControl w:val="0"/>
              <w:numPr>
                <w:ilvl w:val="0"/>
                <w:numId w:val="25"/>
              </w:numPr>
              <w:tabs>
                <w:tab w:val="left" w:pos="293"/>
              </w:tabs>
              <w:spacing w:after="0" w:line="240" w:lineRule="auto"/>
              <w:ind w:right="195" w:firstLine="62"/>
              <w:jc w:val="both"/>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color w:val="000000"/>
                <w:sz w:val="24"/>
                <w:szCs w:val="24"/>
                <w:shd w:val="clear" w:color="auto" w:fill="FFFFFF"/>
                <w:lang w:eastAsia="ru-RU" w:bidi="ru-RU"/>
              </w:rPr>
              <w:t>Полнота и правильность решения практического задания;</w:t>
            </w:r>
          </w:p>
          <w:p w:rsidR="00A804A8" w:rsidRPr="00A804A8" w:rsidRDefault="00A804A8" w:rsidP="00A804A8">
            <w:pPr>
              <w:widowControl w:val="0"/>
              <w:numPr>
                <w:ilvl w:val="0"/>
                <w:numId w:val="25"/>
              </w:numPr>
              <w:tabs>
                <w:tab w:val="left" w:pos="274"/>
              </w:tabs>
              <w:spacing w:after="0" w:line="240" w:lineRule="auto"/>
              <w:ind w:right="195" w:firstLine="62"/>
              <w:jc w:val="both"/>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color w:val="000000"/>
                <w:sz w:val="24"/>
                <w:szCs w:val="24"/>
                <w:shd w:val="clear" w:color="auto" w:fill="FFFFFF"/>
                <w:lang w:eastAsia="ru-RU" w:bidi="ru-RU"/>
              </w:rPr>
              <w:t>Правильность и/или аргументированность изложения (последовательность действий);</w:t>
            </w:r>
          </w:p>
          <w:p w:rsidR="00A804A8" w:rsidRPr="00A804A8" w:rsidRDefault="00A804A8" w:rsidP="00A804A8">
            <w:pPr>
              <w:widowControl w:val="0"/>
              <w:numPr>
                <w:ilvl w:val="0"/>
                <w:numId w:val="25"/>
              </w:numPr>
              <w:tabs>
                <w:tab w:val="left" w:pos="274"/>
              </w:tabs>
              <w:spacing w:after="0" w:line="240" w:lineRule="auto"/>
              <w:ind w:right="195" w:firstLine="62"/>
              <w:jc w:val="both"/>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color w:val="000000"/>
                <w:sz w:val="24"/>
                <w:szCs w:val="24"/>
                <w:shd w:val="clear" w:color="auto" w:fill="FFFFFF"/>
                <w:lang w:eastAsia="ru-RU" w:bidi="ru-RU"/>
              </w:rPr>
              <w:t>Самостоятельность ответа;</w:t>
            </w:r>
          </w:p>
          <w:p w:rsidR="00A804A8" w:rsidRPr="00A804A8" w:rsidRDefault="00A804A8" w:rsidP="00A804A8">
            <w:pPr>
              <w:widowControl w:val="0"/>
              <w:numPr>
                <w:ilvl w:val="0"/>
                <w:numId w:val="25"/>
              </w:numPr>
              <w:tabs>
                <w:tab w:val="left" w:pos="310"/>
              </w:tabs>
              <w:spacing w:after="0" w:line="240" w:lineRule="auto"/>
              <w:ind w:right="195" w:firstLine="62"/>
              <w:jc w:val="both"/>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color w:val="000000"/>
                <w:sz w:val="24"/>
                <w:szCs w:val="24"/>
                <w:shd w:val="clear" w:color="auto" w:fill="FFFFFF"/>
                <w:lang w:eastAsia="ru-RU" w:bidi="ru-RU"/>
              </w:rPr>
              <w:t>Культура речи.</w:t>
            </w:r>
          </w:p>
        </w:tc>
        <w:tc>
          <w:tcPr>
            <w:tcW w:w="4961" w:type="dxa"/>
            <w:shd w:val="clear" w:color="auto" w:fill="FFFFFF"/>
          </w:tcPr>
          <w:p w:rsidR="00A804A8" w:rsidRPr="00A804A8" w:rsidRDefault="00A804A8" w:rsidP="00A804A8">
            <w:pPr>
              <w:suppressAutoHyphens/>
              <w:spacing w:after="0" w:line="240" w:lineRule="auto"/>
              <w:ind w:right="296" w:firstLine="325"/>
              <w:jc w:val="both"/>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Заслуживает обучающийся,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основную и знакомый с дополнительной литературой, рекомендованной кафедрой.</w:t>
            </w:r>
          </w:p>
          <w:p w:rsidR="00A804A8" w:rsidRPr="00A804A8" w:rsidRDefault="00A804A8" w:rsidP="00A804A8">
            <w:pPr>
              <w:suppressAutoHyphens/>
              <w:spacing w:after="0" w:line="240" w:lineRule="auto"/>
              <w:ind w:right="296" w:firstLine="325"/>
              <w:jc w:val="both"/>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Также оценка «зачтено» выставляется обучающимся, обнаружившим полное знание учебного материала, успешно выполняющим предусмотренные в программе задания, усвоившим основную литературу, рекомендованную кафедрой,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деятельности.</w:t>
            </w:r>
          </w:p>
          <w:p w:rsidR="00A804A8" w:rsidRPr="00A804A8" w:rsidRDefault="00A804A8" w:rsidP="00A804A8">
            <w:pPr>
              <w:suppressAutoHyphens/>
              <w:spacing w:after="0" w:line="240" w:lineRule="auto"/>
              <w:ind w:right="296" w:firstLine="325"/>
              <w:jc w:val="both"/>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Наконец, оценкой «зачтено» оцениваются ответы обучающихся,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на зачете и при выполнении ИТЗ, не носящие принципиального характера, когда установлено, что обучающийся обладает необходимыми знаниями для последующего устранения указанных погрешностей под руководством преподавателя.</w:t>
            </w:r>
          </w:p>
        </w:tc>
      </w:tr>
    </w:tbl>
    <w:p w:rsidR="00A804A8" w:rsidRPr="00A804A8" w:rsidRDefault="00A804A8" w:rsidP="00A804A8">
      <w:pPr>
        <w:rPr>
          <w:rFonts w:ascii="Times New Roman" w:eastAsia="Calibri" w:hAnsi="Times New Roman" w:cs="Times New Roman"/>
          <w:lang w:eastAsia="en-US"/>
        </w:rPr>
      </w:pPr>
    </w:p>
    <w:p w:rsidR="00A804A8" w:rsidRPr="00A804A8" w:rsidRDefault="00A804A8" w:rsidP="00A804A8">
      <w:pPr>
        <w:widowControl w:val="0"/>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lang w:eastAsia="en-US"/>
        </w:rPr>
        <w:br w:type="column"/>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Продолжение таблицы 4 - Оценивание ответа на зачете</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eastAsia="en-US"/>
        </w:rPr>
      </w:pP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961"/>
      </w:tblGrid>
      <w:tr w:rsidR="00A804A8" w:rsidRPr="00A804A8" w:rsidTr="00B455C7">
        <w:trPr>
          <w:trHeight w:val="669"/>
        </w:trPr>
        <w:tc>
          <w:tcPr>
            <w:tcW w:w="2278" w:type="dxa"/>
            <w:shd w:val="clear" w:color="auto" w:fill="FFFFFF"/>
            <w:vAlign w:val="center"/>
          </w:tcPr>
          <w:p w:rsidR="00A804A8" w:rsidRPr="00A804A8" w:rsidRDefault="00A804A8" w:rsidP="00A804A8">
            <w:pPr>
              <w:widowControl w:val="0"/>
              <w:spacing w:after="0" w:line="240" w:lineRule="auto"/>
              <w:jc w:val="center"/>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sz w:val="24"/>
                <w:szCs w:val="24"/>
                <w:lang w:eastAsia="ru-RU" w:bidi="ru-RU"/>
              </w:rPr>
              <w:t>Зачтено/не зачтено</w:t>
            </w:r>
          </w:p>
        </w:tc>
        <w:tc>
          <w:tcPr>
            <w:tcW w:w="2977" w:type="dxa"/>
            <w:shd w:val="clear" w:color="auto" w:fill="FFFFFF"/>
            <w:vAlign w:val="center"/>
          </w:tcPr>
          <w:p w:rsidR="00A804A8" w:rsidRPr="00A804A8" w:rsidRDefault="00A804A8" w:rsidP="00A804A8">
            <w:pPr>
              <w:widowControl w:val="0"/>
              <w:spacing w:after="0" w:line="240" w:lineRule="auto"/>
              <w:jc w:val="center"/>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sz w:val="24"/>
                <w:szCs w:val="24"/>
                <w:lang w:eastAsia="ru-RU" w:bidi="ru-RU"/>
              </w:rPr>
              <w:t>Показатели</w:t>
            </w:r>
          </w:p>
        </w:tc>
        <w:tc>
          <w:tcPr>
            <w:tcW w:w="4961" w:type="dxa"/>
            <w:shd w:val="clear" w:color="auto" w:fill="FFFFFF"/>
            <w:vAlign w:val="center"/>
          </w:tcPr>
          <w:p w:rsidR="00A804A8" w:rsidRPr="00A804A8" w:rsidRDefault="00A804A8" w:rsidP="00A804A8">
            <w:pPr>
              <w:widowControl w:val="0"/>
              <w:spacing w:after="0" w:line="240" w:lineRule="auto"/>
              <w:ind w:right="296" w:firstLine="325"/>
              <w:jc w:val="center"/>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sz w:val="24"/>
                <w:szCs w:val="24"/>
                <w:lang w:eastAsia="ru-RU" w:bidi="ru-RU"/>
              </w:rPr>
              <w:t>Критерии</w:t>
            </w:r>
          </w:p>
        </w:tc>
      </w:tr>
      <w:tr w:rsidR="00A804A8" w:rsidRPr="00A804A8" w:rsidTr="00B455C7">
        <w:trPr>
          <w:trHeight w:val="777"/>
        </w:trPr>
        <w:tc>
          <w:tcPr>
            <w:tcW w:w="2278" w:type="dxa"/>
            <w:shd w:val="clear" w:color="auto" w:fill="FFFFFF"/>
          </w:tcPr>
          <w:p w:rsidR="00A804A8" w:rsidRPr="00A804A8" w:rsidRDefault="00A804A8" w:rsidP="00A804A8">
            <w:pPr>
              <w:widowControl w:val="0"/>
              <w:spacing w:after="0" w:line="240" w:lineRule="auto"/>
              <w:jc w:val="both"/>
              <w:rPr>
                <w:rFonts w:ascii="Times New Roman" w:eastAsia="Times New Roman" w:hAnsi="Times New Roman" w:cs="Times New Roman"/>
                <w:sz w:val="24"/>
                <w:szCs w:val="24"/>
                <w:lang w:eastAsia="ru-RU" w:bidi="ru-RU"/>
              </w:rPr>
            </w:pPr>
            <w:r w:rsidRPr="00A804A8">
              <w:rPr>
                <w:rFonts w:ascii="Times New Roman" w:eastAsia="Times New Roman" w:hAnsi="Times New Roman" w:cs="Times New Roman"/>
                <w:sz w:val="24"/>
                <w:szCs w:val="24"/>
                <w:lang w:eastAsia="ru-RU" w:bidi="ru-RU"/>
              </w:rPr>
              <w:t xml:space="preserve">Не зачтено </w:t>
            </w:r>
          </w:p>
        </w:tc>
        <w:tc>
          <w:tcPr>
            <w:tcW w:w="2977" w:type="dxa"/>
            <w:shd w:val="clear" w:color="auto" w:fill="FFFFFF"/>
          </w:tcPr>
          <w:p w:rsidR="00A804A8" w:rsidRPr="00A804A8" w:rsidRDefault="00A804A8" w:rsidP="00A804A8">
            <w:pPr>
              <w:widowControl w:val="0"/>
              <w:tabs>
                <w:tab w:val="left" w:pos="502"/>
              </w:tabs>
              <w:spacing w:after="0" w:line="240" w:lineRule="auto"/>
              <w:jc w:val="both"/>
              <w:rPr>
                <w:rFonts w:ascii="Times New Roman" w:eastAsia="Times New Roman" w:hAnsi="Times New Roman" w:cs="Times New Roman"/>
                <w:color w:val="000000"/>
                <w:sz w:val="24"/>
                <w:szCs w:val="24"/>
                <w:shd w:val="clear" w:color="auto" w:fill="FFFFFF"/>
                <w:lang w:eastAsia="ru-RU" w:bidi="ru-RU"/>
              </w:rPr>
            </w:pPr>
          </w:p>
        </w:tc>
        <w:tc>
          <w:tcPr>
            <w:tcW w:w="4961" w:type="dxa"/>
            <w:shd w:val="clear" w:color="auto" w:fill="FFFFFF"/>
          </w:tcPr>
          <w:p w:rsidR="00A804A8" w:rsidRPr="00A804A8" w:rsidRDefault="00A804A8" w:rsidP="00A804A8">
            <w:pPr>
              <w:suppressAutoHyphens/>
              <w:spacing w:after="0" w:line="240" w:lineRule="auto"/>
              <w:ind w:right="296" w:firstLine="325"/>
              <w:jc w:val="both"/>
              <w:rPr>
                <w:rFonts w:ascii="Times New Roman" w:eastAsia="Calibri" w:hAnsi="Times New Roman" w:cs="Times New Roman"/>
                <w:sz w:val="24"/>
                <w:szCs w:val="24"/>
                <w:lang w:eastAsia="en-US"/>
              </w:rPr>
            </w:pPr>
            <w:r w:rsidRPr="00A804A8">
              <w:rPr>
                <w:rFonts w:ascii="Times New Roman" w:eastAsia="Calibri" w:hAnsi="Times New Roman" w:cs="Times New Roman"/>
                <w:sz w:val="24"/>
                <w:szCs w:val="24"/>
                <w:lang w:eastAsia="en-US"/>
              </w:rPr>
              <w:t>Выставляется обучающимся,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обучающихся, носящие несистематизированный, отрывочный, поверхностный характер, когда обучающийся не понимает существа излагаемых им вопросов, что свидетельствует о том, что обучающийся не может дальше продолжать обучение или приступать к профессиональной деятельности без дополнительных занятий по соответствующей дисциплине.</w:t>
            </w:r>
          </w:p>
        </w:tc>
      </w:tr>
    </w:tbl>
    <w:p w:rsidR="00A804A8" w:rsidRPr="00A804A8" w:rsidRDefault="00A804A8" w:rsidP="00A804A8">
      <w:pPr>
        <w:suppressAutoHyphens/>
        <w:spacing w:after="0" w:line="240" w:lineRule="auto"/>
        <w:ind w:firstLine="709"/>
        <w:jc w:val="both"/>
        <w:outlineLvl w:val="0"/>
        <w:rPr>
          <w:rFonts w:ascii="Times New Roman" w:eastAsia="Calibri" w:hAnsi="Times New Roman" w:cs="Times New Roman"/>
          <w:b/>
          <w:sz w:val="32"/>
          <w:szCs w:val="32"/>
          <w:lang w:eastAsia="x-none"/>
        </w:rPr>
      </w:pPr>
    </w:p>
    <w:p w:rsidR="00A804A8" w:rsidRPr="00A804A8" w:rsidRDefault="00A804A8" w:rsidP="00A804A8">
      <w:pPr>
        <w:suppressAutoHyphens/>
        <w:spacing w:after="0" w:line="240" w:lineRule="auto"/>
        <w:ind w:firstLine="709"/>
        <w:jc w:val="both"/>
        <w:outlineLvl w:val="0"/>
        <w:rPr>
          <w:rFonts w:ascii="Times New Roman" w:eastAsia="Calibri" w:hAnsi="Times New Roman" w:cs="Times New Roman"/>
          <w:b/>
          <w:sz w:val="32"/>
          <w:szCs w:val="32"/>
          <w:lang w:val="x-none" w:eastAsia="x-none"/>
        </w:rPr>
      </w:pPr>
      <w:r w:rsidRPr="00A804A8">
        <w:rPr>
          <w:rFonts w:ascii="Times New Roman" w:eastAsia="Calibri" w:hAnsi="Times New Roman" w:cs="Times New Roman"/>
          <w:b/>
          <w:sz w:val="32"/>
          <w:szCs w:val="32"/>
          <w:lang w:eastAsia="x-none"/>
        </w:rPr>
        <w:br w:type="column"/>
      </w:r>
      <w:r w:rsidRPr="00A804A8">
        <w:rPr>
          <w:rFonts w:ascii="Times New Roman" w:eastAsia="Calibri" w:hAnsi="Times New Roman" w:cs="Times New Roman"/>
          <w:b/>
          <w:sz w:val="32"/>
          <w:szCs w:val="32"/>
          <w:lang w:eastAsia="x-none"/>
        </w:rPr>
        <w:lastRenderedPageBreak/>
        <w:t xml:space="preserve">6 </w:t>
      </w:r>
      <w:r w:rsidRPr="00A804A8">
        <w:rPr>
          <w:rFonts w:ascii="Times New Roman" w:eastAsia="Calibri" w:hAnsi="Times New Roman" w:cs="Times New Roman"/>
          <w:b/>
          <w:sz w:val="32"/>
          <w:szCs w:val="32"/>
          <w:lang w:val="x-none" w:eastAsia="x-none"/>
        </w:rPr>
        <w:t>Учебно-методическое обеспечение дисциплины</w:t>
      </w:r>
    </w:p>
    <w:p w:rsidR="00A804A8" w:rsidRPr="00A804A8" w:rsidRDefault="00A804A8" w:rsidP="00A804A8">
      <w:pPr>
        <w:tabs>
          <w:tab w:val="left" w:pos="993"/>
        </w:tabs>
        <w:suppressAutoHyphens/>
        <w:spacing w:after="0" w:line="240" w:lineRule="auto"/>
        <w:ind w:left="709"/>
        <w:jc w:val="both"/>
        <w:outlineLvl w:val="1"/>
        <w:rPr>
          <w:rFonts w:ascii="Times New Roman" w:eastAsia="Calibri" w:hAnsi="Times New Roman" w:cs="Times New Roman"/>
          <w:bCs/>
          <w:sz w:val="28"/>
          <w:szCs w:val="28"/>
          <w:lang w:val="x-none" w:eastAsia="x-none"/>
        </w:rPr>
      </w:pPr>
      <w:r w:rsidRPr="00A804A8">
        <w:rPr>
          <w:rFonts w:ascii="Times New Roman" w:eastAsia="Calibri" w:hAnsi="Times New Roman" w:cs="Times New Roman"/>
          <w:bCs/>
          <w:sz w:val="28"/>
          <w:szCs w:val="28"/>
          <w:lang w:val="x-none" w:eastAsia="x-none"/>
        </w:rPr>
        <w:t xml:space="preserve"> </w:t>
      </w:r>
    </w:p>
    <w:p w:rsidR="00A804A8" w:rsidRPr="00A804A8" w:rsidRDefault="00A804A8" w:rsidP="00A804A8">
      <w:pPr>
        <w:suppressAutoHyphens/>
        <w:spacing w:after="0" w:line="240" w:lineRule="auto"/>
        <w:ind w:firstLine="709"/>
        <w:jc w:val="both"/>
        <w:outlineLvl w:val="1"/>
        <w:rPr>
          <w:rFonts w:ascii="Times New Roman" w:eastAsia="Calibri" w:hAnsi="Times New Roman" w:cs="Times New Roman"/>
          <w:b/>
          <w:sz w:val="28"/>
          <w:szCs w:val="28"/>
          <w:lang w:val="x-none" w:eastAsia="x-none"/>
        </w:rPr>
      </w:pPr>
      <w:r w:rsidRPr="00A804A8">
        <w:rPr>
          <w:rFonts w:ascii="Times New Roman" w:eastAsia="Calibri" w:hAnsi="Times New Roman" w:cs="Times New Roman"/>
          <w:b/>
          <w:sz w:val="28"/>
          <w:szCs w:val="28"/>
          <w:lang w:eastAsia="x-none"/>
        </w:rPr>
        <w:t>6</w:t>
      </w:r>
      <w:r w:rsidRPr="00A804A8">
        <w:rPr>
          <w:rFonts w:ascii="Times New Roman" w:eastAsia="Calibri" w:hAnsi="Times New Roman" w:cs="Times New Roman"/>
          <w:b/>
          <w:sz w:val="28"/>
          <w:szCs w:val="28"/>
          <w:lang w:val="x-none" w:eastAsia="x-none"/>
        </w:rPr>
        <w:t>.1 Основная литература</w:t>
      </w:r>
    </w:p>
    <w:p w:rsidR="00A804A8" w:rsidRPr="00A804A8" w:rsidRDefault="00A804A8" w:rsidP="00A804A8">
      <w:pPr>
        <w:suppressAutoHyphens/>
        <w:spacing w:after="0" w:line="240" w:lineRule="auto"/>
        <w:ind w:firstLine="709"/>
        <w:jc w:val="both"/>
        <w:outlineLvl w:val="1"/>
        <w:rPr>
          <w:rFonts w:ascii="Times New Roman" w:eastAsia="Calibri" w:hAnsi="Times New Roman" w:cs="Times New Roman"/>
          <w:b/>
          <w:sz w:val="28"/>
          <w:szCs w:val="28"/>
          <w:lang w:val="x-none" w:eastAsia="x-none"/>
        </w:rPr>
      </w:pPr>
    </w:p>
    <w:p w:rsidR="00A804A8" w:rsidRPr="00A804A8" w:rsidRDefault="00A804A8" w:rsidP="00A804A8">
      <w:pPr>
        <w:numPr>
          <w:ilvl w:val="0"/>
          <w:numId w:val="36"/>
        </w:numPr>
        <w:tabs>
          <w:tab w:val="left" w:pos="993"/>
        </w:tabs>
        <w:suppressAutoHyphens/>
        <w:spacing w:after="0" w:line="240" w:lineRule="auto"/>
        <w:ind w:firstLine="709"/>
        <w:jc w:val="both"/>
        <w:outlineLvl w:val="1"/>
        <w:rPr>
          <w:rFonts w:ascii="Times New Roman" w:eastAsia="Calibri" w:hAnsi="Times New Roman" w:cs="Times New Roman"/>
          <w:bCs/>
          <w:sz w:val="28"/>
          <w:szCs w:val="28"/>
          <w:lang w:val="x-none" w:eastAsia="x-none"/>
        </w:rPr>
      </w:pPr>
      <w:proofErr w:type="spellStart"/>
      <w:r w:rsidRPr="00A804A8">
        <w:rPr>
          <w:rFonts w:ascii="Times New Roman" w:eastAsia="Calibri" w:hAnsi="Times New Roman" w:cs="Times New Roman"/>
          <w:bCs/>
          <w:sz w:val="28"/>
          <w:szCs w:val="28"/>
          <w:lang w:val="x-none" w:eastAsia="x-none"/>
        </w:rPr>
        <w:t>Докашенко</w:t>
      </w:r>
      <w:proofErr w:type="spellEnd"/>
      <w:r w:rsidRPr="00A804A8">
        <w:rPr>
          <w:rFonts w:ascii="Times New Roman" w:eastAsia="Calibri" w:hAnsi="Times New Roman" w:cs="Times New Roman"/>
          <w:bCs/>
          <w:sz w:val="28"/>
          <w:szCs w:val="28"/>
          <w:lang w:val="x-none" w:eastAsia="x-none"/>
        </w:rPr>
        <w:t xml:space="preserve">, Л. В.       Организационное проектирование и управление проектами [Электронный ресурс] : электронный курс лекций / Л. В. </w:t>
      </w:r>
      <w:proofErr w:type="spellStart"/>
      <w:r w:rsidRPr="00A804A8">
        <w:rPr>
          <w:rFonts w:ascii="Times New Roman" w:eastAsia="Calibri" w:hAnsi="Times New Roman" w:cs="Times New Roman"/>
          <w:bCs/>
          <w:sz w:val="28"/>
          <w:szCs w:val="28"/>
          <w:lang w:val="x-none" w:eastAsia="x-none"/>
        </w:rPr>
        <w:t>Докашенко</w:t>
      </w:r>
      <w:proofErr w:type="spellEnd"/>
      <w:r w:rsidRPr="00A804A8">
        <w:rPr>
          <w:rFonts w:ascii="Times New Roman" w:eastAsia="Calibri" w:hAnsi="Times New Roman" w:cs="Times New Roman"/>
          <w:bCs/>
          <w:sz w:val="28"/>
          <w:szCs w:val="28"/>
          <w:lang w:val="x-none" w:eastAsia="x-none"/>
        </w:rPr>
        <w:t xml:space="preserve">; М-во образования и науки Рос. Федерации, </w:t>
      </w:r>
      <w:proofErr w:type="spellStart"/>
      <w:r w:rsidRPr="00A804A8">
        <w:rPr>
          <w:rFonts w:ascii="Times New Roman" w:eastAsia="Calibri" w:hAnsi="Times New Roman" w:cs="Times New Roman"/>
          <w:bCs/>
          <w:sz w:val="28"/>
          <w:szCs w:val="28"/>
          <w:lang w:val="x-none" w:eastAsia="x-none"/>
        </w:rPr>
        <w:t>Федер</w:t>
      </w:r>
      <w:proofErr w:type="spellEnd"/>
      <w:r w:rsidRPr="00A804A8">
        <w:rPr>
          <w:rFonts w:ascii="Times New Roman" w:eastAsia="Calibri" w:hAnsi="Times New Roman" w:cs="Times New Roman"/>
          <w:bCs/>
          <w:sz w:val="28"/>
          <w:szCs w:val="28"/>
          <w:lang w:val="x-none" w:eastAsia="x-none"/>
        </w:rPr>
        <w:t xml:space="preserve">. гос. бюджет. </w:t>
      </w:r>
      <w:proofErr w:type="spellStart"/>
      <w:r w:rsidRPr="00A804A8">
        <w:rPr>
          <w:rFonts w:ascii="Times New Roman" w:eastAsia="Calibri" w:hAnsi="Times New Roman" w:cs="Times New Roman"/>
          <w:bCs/>
          <w:sz w:val="28"/>
          <w:szCs w:val="28"/>
          <w:lang w:val="x-none" w:eastAsia="x-none"/>
        </w:rPr>
        <w:t>образоват</w:t>
      </w:r>
      <w:proofErr w:type="spellEnd"/>
      <w:r w:rsidRPr="00A804A8">
        <w:rPr>
          <w:rFonts w:ascii="Times New Roman" w:eastAsia="Calibri" w:hAnsi="Times New Roman" w:cs="Times New Roman"/>
          <w:bCs/>
          <w:sz w:val="28"/>
          <w:szCs w:val="28"/>
          <w:lang w:val="x-none" w:eastAsia="x-none"/>
        </w:rPr>
        <w:t xml:space="preserve">. учреждение </w:t>
      </w:r>
      <w:proofErr w:type="spellStart"/>
      <w:r w:rsidRPr="00A804A8">
        <w:rPr>
          <w:rFonts w:ascii="Times New Roman" w:eastAsia="Calibri" w:hAnsi="Times New Roman" w:cs="Times New Roman"/>
          <w:bCs/>
          <w:sz w:val="28"/>
          <w:szCs w:val="28"/>
          <w:lang w:val="x-none" w:eastAsia="x-none"/>
        </w:rPr>
        <w:t>высш</w:t>
      </w:r>
      <w:proofErr w:type="spellEnd"/>
      <w:r w:rsidRPr="00A804A8">
        <w:rPr>
          <w:rFonts w:ascii="Times New Roman" w:eastAsia="Calibri" w:hAnsi="Times New Roman" w:cs="Times New Roman"/>
          <w:bCs/>
          <w:sz w:val="28"/>
          <w:szCs w:val="28"/>
          <w:lang w:val="x-none" w:eastAsia="x-none"/>
        </w:rPr>
        <w:t xml:space="preserve">. образования "Оренбург. гос. ун-т". - Электрон. текстовые дан. (1 файл: 10 Мб). - Оренбург : ОГУ, 2017. - 5 с. - </w:t>
      </w:r>
      <w:proofErr w:type="spellStart"/>
      <w:r w:rsidRPr="00A804A8">
        <w:rPr>
          <w:rFonts w:ascii="Times New Roman" w:eastAsia="Calibri" w:hAnsi="Times New Roman" w:cs="Times New Roman"/>
          <w:bCs/>
          <w:sz w:val="28"/>
          <w:szCs w:val="28"/>
          <w:lang w:val="x-none" w:eastAsia="x-none"/>
        </w:rPr>
        <w:t>Загл</w:t>
      </w:r>
      <w:proofErr w:type="spellEnd"/>
      <w:r w:rsidRPr="00A804A8">
        <w:rPr>
          <w:rFonts w:ascii="Times New Roman" w:eastAsia="Calibri" w:hAnsi="Times New Roman" w:cs="Times New Roman"/>
          <w:bCs/>
          <w:sz w:val="28"/>
          <w:szCs w:val="28"/>
          <w:lang w:val="x-none" w:eastAsia="x-none"/>
        </w:rPr>
        <w:t xml:space="preserve">. с </w:t>
      </w:r>
      <w:proofErr w:type="spellStart"/>
      <w:r w:rsidRPr="00A804A8">
        <w:rPr>
          <w:rFonts w:ascii="Times New Roman" w:eastAsia="Calibri" w:hAnsi="Times New Roman" w:cs="Times New Roman"/>
          <w:bCs/>
          <w:sz w:val="28"/>
          <w:szCs w:val="28"/>
          <w:lang w:val="x-none" w:eastAsia="x-none"/>
        </w:rPr>
        <w:t>тит</w:t>
      </w:r>
      <w:proofErr w:type="spellEnd"/>
      <w:r w:rsidRPr="00A804A8">
        <w:rPr>
          <w:rFonts w:ascii="Times New Roman" w:eastAsia="Calibri" w:hAnsi="Times New Roman" w:cs="Times New Roman"/>
          <w:bCs/>
          <w:sz w:val="28"/>
          <w:szCs w:val="28"/>
          <w:lang w:val="x-none" w:eastAsia="x-none"/>
        </w:rPr>
        <w:t>. экрана. -Архиватор 7-Zip</w:t>
      </w:r>
    </w:p>
    <w:p w:rsidR="00A804A8" w:rsidRPr="00A804A8" w:rsidRDefault="00A804A8" w:rsidP="00A804A8">
      <w:pPr>
        <w:numPr>
          <w:ilvl w:val="0"/>
          <w:numId w:val="36"/>
        </w:numPr>
        <w:tabs>
          <w:tab w:val="left" w:pos="993"/>
        </w:tabs>
        <w:suppressAutoHyphens/>
        <w:spacing w:after="0" w:line="240" w:lineRule="auto"/>
        <w:ind w:firstLine="709"/>
        <w:jc w:val="both"/>
        <w:outlineLvl w:val="1"/>
        <w:rPr>
          <w:rFonts w:ascii="Times New Roman" w:eastAsia="Calibri" w:hAnsi="Times New Roman" w:cs="Times New Roman"/>
          <w:bCs/>
          <w:sz w:val="28"/>
          <w:szCs w:val="28"/>
          <w:lang w:val="x-none" w:eastAsia="x-none"/>
        </w:rPr>
      </w:pPr>
      <w:r w:rsidRPr="00A804A8">
        <w:rPr>
          <w:rFonts w:ascii="Times New Roman" w:eastAsia="Calibri" w:hAnsi="Times New Roman" w:cs="Times New Roman"/>
          <w:bCs/>
          <w:sz w:val="28"/>
          <w:szCs w:val="28"/>
          <w:lang w:val="x-none" w:eastAsia="x-none"/>
        </w:rPr>
        <w:t xml:space="preserve">Куценко, Е. И.       Управление портфелем проектов и сетевое моделирование [Электронный ресурс] : учебное пособие для обучающихся по образовательной программе высшего образования по направлению подготовки 38.04.02 Менеджмент / Е. И. Куценко; М-во науки и </w:t>
      </w:r>
      <w:proofErr w:type="spellStart"/>
      <w:r w:rsidRPr="00A804A8">
        <w:rPr>
          <w:rFonts w:ascii="Times New Roman" w:eastAsia="Calibri" w:hAnsi="Times New Roman" w:cs="Times New Roman"/>
          <w:bCs/>
          <w:sz w:val="28"/>
          <w:szCs w:val="28"/>
          <w:lang w:val="x-none" w:eastAsia="x-none"/>
        </w:rPr>
        <w:t>высш</w:t>
      </w:r>
      <w:proofErr w:type="spellEnd"/>
      <w:r w:rsidRPr="00A804A8">
        <w:rPr>
          <w:rFonts w:ascii="Times New Roman" w:eastAsia="Calibri" w:hAnsi="Times New Roman" w:cs="Times New Roman"/>
          <w:bCs/>
          <w:sz w:val="28"/>
          <w:szCs w:val="28"/>
          <w:lang w:val="x-none" w:eastAsia="x-none"/>
        </w:rPr>
        <w:t xml:space="preserve">. образования Рос. Федерации, </w:t>
      </w:r>
      <w:proofErr w:type="spellStart"/>
      <w:r w:rsidRPr="00A804A8">
        <w:rPr>
          <w:rFonts w:ascii="Times New Roman" w:eastAsia="Calibri" w:hAnsi="Times New Roman" w:cs="Times New Roman"/>
          <w:bCs/>
          <w:sz w:val="28"/>
          <w:szCs w:val="28"/>
          <w:lang w:val="x-none" w:eastAsia="x-none"/>
        </w:rPr>
        <w:t>Федер</w:t>
      </w:r>
      <w:proofErr w:type="spellEnd"/>
      <w:r w:rsidRPr="00A804A8">
        <w:rPr>
          <w:rFonts w:ascii="Times New Roman" w:eastAsia="Calibri" w:hAnsi="Times New Roman" w:cs="Times New Roman"/>
          <w:bCs/>
          <w:sz w:val="28"/>
          <w:szCs w:val="28"/>
          <w:lang w:val="x-none" w:eastAsia="x-none"/>
        </w:rPr>
        <w:t xml:space="preserve">. гос. бюджет. </w:t>
      </w:r>
      <w:proofErr w:type="spellStart"/>
      <w:r w:rsidRPr="00A804A8">
        <w:rPr>
          <w:rFonts w:ascii="Times New Roman" w:eastAsia="Calibri" w:hAnsi="Times New Roman" w:cs="Times New Roman"/>
          <w:bCs/>
          <w:sz w:val="28"/>
          <w:szCs w:val="28"/>
          <w:lang w:val="x-none" w:eastAsia="x-none"/>
        </w:rPr>
        <w:t>образоват</w:t>
      </w:r>
      <w:proofErr w:type="spellEnd"/>
      <w:r w:rsidRPr="00A804A8">
        <w:rPr>
          <w:rFonts w:ascii="Times New Roman" w:eastAsia="Calibri" w:hAnsi="Times New Roman" w:cs="Times New Roman"/>
          <w:bCs/>
          <w:sz w:val="28"/>
          <w:szCs w:val="28"/>
          <w:lang w:val="x-none" w:eastAsia="x-none"/>
        </w:rPr>
        <w:t xml:space="preserve">. учреждение </w:t>
      </w:r>
      <w:proofErr w:type="spellStart"/>
      <w:r w:rsidRPr="00A804A8">
        <w:rPr>
          <w:rFonts w:ascii="Times New Roman" w:eastAsia="Calibri" w:hAnsi="Times New Roman" w:cs="Times New Roman"/>
          <w:bCs/>
          <w:sz w:val="28"/>
          <w:szCs w:val="28"/>
          <w:lang w:val="x-none" w:eastAsia="x-none"/>
        </w:rPr>
        <w:t>высш</w:t>
      </w:r>
      <w:proofErr w:type="spellEnd"/>
      <w:r w:rsidRPr="00A804A8">
        <w:rPr>
          <w:rFonts w:ascii="Times New Roman" w:eastAsia="Calibri" w:hAnsi="Times New Roman" w:cs="Times New Roman"/>
          <w:bCs/>
          <w:sz w:val="28"/>
          <w:szCs w:val="28"/>
          <w:lang w:val="x-none" w:eastAsia="x-none"/>
        </w:rPr>
        <w:t xml:space="preserve">. образования "Оренбург. гос. ун-т". - Электрон. текстовые дан. (1 файл: 1.06 Мб). - Оренбург : ОГУ, 2019. - 130 с. - </w:t>
      </w:r>
      <w:proofErr w:type="spellStart"/>
      <w:r w:rsidRPr="00A804A8">
        <w:rPr>
          <w:rFonts w:ascii="Times New Roman" w:eastAsia="Calibri" w:hAnsi="Times New Roman" w:cs="Times New Roman"/>
          <w:bCs/>
          <w:sz w:val="28"/>
          <w:szCs w:val="28"/>
          <w:lang w:val="x-none" w:eastAsia="x-none"/>
        </w:rPr>
        <w:t>Загл</w:t>
      </w:r>
      <w:proofErr w:type="spellEnd"/>
      <w:r w:rsidRPr="00A804A8">
        <w:rPr>
          <w:rFonts w:ascii="Times New Roman" w:eastAsia="Calibri" w:hAnsi="Times New Roman" w:cs="Times New Roman"/>
          <w:bCs/>
          <w:sz w:val="28"/>
          <w:szCs w:val="28"/>
          <w:lang w:val="x-none" w:eastAsia="x-none"/>
        </w:rPr>
        <w:t xml:space="preserve">. с </w:t>
      </w:r>
      <w:proofErr w:type="spellStart"/>
      <w:r w:rsidRPr="00A804A8">
        <w:rPr>
          <w:rFonts w:ascii="Times New Roman" w:eastAsia="Calibri" w:hAnsi="Times New Roman" w:cs="Times New Roman"/>
          <w:bCs/>
          <w:sz w:val="28"/>
          <w:szCs w:val="28"/>
          <w:lang w:val="x-none" w:eastAsia="x-none"/>
        </w:rPr>
        <w:t>тит</w:t>
      </w:r>
      <w:proofErr w:type="spellEnd"/>
      <w:r w:rsidRPr="00A804A8">
        <w:rPr>
          <w:rFonts w:ascii="Times New Roman" w:eastAsia="Calibri" w:hAnsi="Times New Roman" w:cs="Times New Roman"/>
          <w:bCs/>
          <w:sz w:val="28"/>
          <w:szCs w:val="28"/>
          <w:lang w:val="x-none" w:eastAsia="x-none"/>
        </w:rPr>
        <w:t>. экрана. -</w:t>
      </w:r>
      <w:proofErr w:type="spellStart"/>
      <w:r w:rsidRPr="00A804A8">
        <w:rPr>
          <w:rFonts w:ascii="Times New Roman" w:eastAsia="Calibri" w:hAnsi="Times New Roman" w:cs="Times New Roman"/>
          <w:bCs/>
          <w:sz w:val="28"/>
          <w:szCs w:val="28"/>
          <w:lang w:val="x-none" w:eastAsia="x-none"/>
        </w:rPr>
        <w:t>Adobe</w:t>
      </w:r>
      <w:proofErr w:type="spellEnd"/>
      <w:r w:rsidRPr="00A804A8">
        <w:rPr>
          <w:rFonts w:ascii="Times New Roman" w:eastAsia="Calibri" w:hAnsi="Times New Roman" w:cs="Times New Roman"/>
          <w:bCs/>
          <w:sz w:val="28"/>
          <w:szCs w:val="28"/>
          <w:lang w:val="x-none" w:eastAsia="x-none"/>
        </w:rPr>
        <w:t xml:space="preserve"> </w:t>
      </w:r>
      <w:proofErr w:type="spellStart"/>
      <w:r w:rsidRPr="00A804A8">
        <w:rPr>
          <w:rFonts w:ascii="Times New Roman" w:eastAsia="Calibri" w:hAnsi="Times New Roman" w:cs="Times New Roman"/>
          <w:bCs/>
          <w:sz w:val="28"/>
          <w:szCs w:val="28"/>
          <w:lang w:val="x-none" w:eastAsia="x-none"/>
        </w:rPr>
        <w:t>Acrobat</w:t>
      </w:r>
      <w:proofErr w:type="spellEnd"/>
      <w:r w:rsidRPr="00A804A8">
        <w:rPr>
          <w:rFonts w:ascii="Times New Roman" w:eastAsia="Calibri" w:hAnsi="Times New Roman" w:cs="Times New Roman"/>
          <w:bCs/>
          <w:sz w:val="28"/>
          <w:szCs w:val="28"/>
          <w:lang w:val="x-none" w:eastAsia="x-none"/>
        </w:rPr>
        <w:t xml:space="preserve"> </w:t>
      </w:r>
      <w:proofErr w:type="spellStart"/>
      <w:r w:rsidRPr="00A804A8">
        <w:rPr>
          <w:rFonts w:ascii="Times New Roman" w:eastAsia="Calibri" w:hAnsi="Times New Roman" w:cs="Times New Roman"/>
          <w:bCs/>
          <w:sz w:val="28"/>
          <w:szCs w:val="28"/>
          <w:lang w:val="x-none" w:eastAsia="x-none"/>
        </w:rPr>
        <w:t>Reader</w:t>
      </w:r>
      <w:proofErr w:type="spellEnd"/>
      <w:r w:rsidRPr="00A804A8">
        <w:rPr>
          <w:rFonts w:ascii="Times New Roman" w:eastAsia="Calibri" w:hAnsi="Times New Roman" w:cs="Times New Roman"/>
          <w:bCs/>
          <w:sz w:val="28"/>
          <w:szCs w:val="28"/>
          <w:lang w:val="x-none" w:eastAsia="x-none"/>
        </w:rPr>
        <w:t xml:space="preserve"> 6.0 - ISBN 978-5-7410-2423-2.</w:t>
      </w:r>
    </w:p>
    <w:p w:rsidR="00A804A8" w:rsidRPr="00A804A8" w:rsidRDefault="00A804A8" w:rsidP="00A804A8">
      <w:pPr>
        <w:numPr>
          <w:ilvl w:val="0"/>
          <w:numId w:val="36"/>
        </w:numPr>
        <w:tabs>
          <w:tab w:val="left" w:pos="993"/>
        </w:tabs>
        <w:suppressAutoHyphens/>
        <w:spacing w:after="0" w:line="240" w:lineRule="auto"/>
        <w:ind w:firstLine="709"/>
        <w:jc w:val="both"/>
        <w:outlineLvl w:val="1"/>
        <w:rPr>
          <w:rFonts w:ascii="Times New Roman" w:eastAsia="Calibri" w:hAnsi="Times New Roman" w:cs="Times New Roman"/>
          <w:bCs/>
          <w:sz w:val="28"/>
          <w:szCs w:val="28"/>
          <w:lang w:val="x-none" w:eastAsia="x-none"/>
        </w:rPr>
      </w:pPr>
      <w:r w:rsidRPr="00A804A8">
        <w:rPr>
          <w:rFonts w:ascii="Times New Roman" w:eastAsia="Calibri" w:hAnsi="Times New Roman" w:cs="Times New Roman"/>
          <w:bCs/>
          <w:sz w:val="28"/>
          <w:szCs w:val="28"/>
          <w:lang w:val="x-none" w:eastAsia="x-none"/>
        </w:rPr>
        <w:t xml:space="preserve">Парфенова, В. Е. Управление проектами : учебное пособие / В. Е. Парфенова. — Санкт-Петербург : </w:t>
      </w:r>
      <w:proofErr w:type="spellStart"/>
      <w:r w:rsidRPr="00A804A8">
        <w:rPr>
          <w:rFonts w:ascii="Times New Roman" w:eastAsia="Calibri" w:hAnsi="Times New Roman" w:cs="Times New Roman"/>
          <w:bCs/>
          <w:sz w:val="28"/>
          <w:szCs w:val="28"/>
          <w:lang w:val="x-none" w:eastAsia="x-none"/>
        </w:rPr>
        <w:t>СПбГАУ</w:t>
      </w:r>
      <w:proofErr w:type="spellEnd"/>
      <w:r w:rsidRPr="00A804A8">
        <w:rPr>
          <w:rFonts w:ascii="Times New Roman" w:eastAsia="Calibri" w:hAnsi="Times New Roman" w:cs="Times New Roman"/>
          <w:bCs/>
          <w:sz w:val="28"/>
          <w:szCs w:val="28"/>
          <w:lang w:val="x-none" w:eastAsia="x-none"/>
        </w:rPr>
        <w:t xml:space="preserve">, 2021. — 42 с. — Текст : электронный // Лань : электронно-библиотечная система. — URL: https://e.lanbook.com/book/191394 (дата обращения: 13.03.2022). — Режим доступа: для </w:t>
      </w:r>
      <w:proofErr w:type="spellStart"/>
      <w:r w:rsidRPr="00A804A8">
        <w:rPr>
          <w:rFonts w:ascii="Times New Roman" w:eastAsia="Calibri" w:hAnsi="Times New Roman" w:cs="Times New Roman"/>
          <w:bCs/>
          <w:sz w:val="28"/>
          <w:szCs w:val="28"/>
          <w:lang w:val="x-none" w:eastAsia="x-none"/>
        </w:rPr>
        <w:t>авториз</w:t>
      </w:r>
      <w:proofErr w:type="spellEnd"/>
      <w:r w:rsidRPr="00A804A8">
        <w:rPr>
          <w:rFonts w:ascii="Times New Roman" w:eastAsia="Calibri" w:hAnsi="Times New Roman" w:cs="Times New Roman"/>
          <w:bCs/>
          <w:sz w:val="28"/>
          <w:szCs w:val="28"/>
          <w:lang w:val="x-none" w:eastAsia="x-none"/>
        </w:rPr>
        <w:t>. пользователей.</w:t>
      </w:r>
    </w:p>
    <w:p w:rsidR="00A804A8" w:rsidRPr="00A804A8" w:rsidRDefault="00A804A8" w:rsidP="00A804A8">
      <w:pPr>
        <w:numPr>
          <w:ilvl w:val="0"/>
          <w:numId w:val="36"/>
        </w:numPr>
        <w:tabs>
          <w:tab w:val="left" w:pos="993"/>
        </w:tabs>
        <w:suppressAutoHyphens/>
        <w:spacing w:after="0" w:line="240" w:lineRule="auto"/>
        <w:ind w:firstLine="709"/>
        <w:jc w:val="both"/>
        <w:outlineLvl w:val="1"/>
        <w:rPr>
          <w:rFonts w:ascii="Times New Roman" w:eastAsia="Calibri" w:hAnsi="Times New Roman" w:cs="Times New Roman"/>
          <w:bCs/>
          <w:sz w:val="28"/>
          <w:szCs w:val="28"/>
          <w:lang w:val="x-none" w:eastAsia="x-none"/>
        </w:rPr>
      </w:pPr>
      <w:proofErr w:type="spellStart"/>
      <w:r w:rsidRPr="00A804A8">
        <w:rPr>
          <w:rFonts w:ascii="Times New Roman" w:eastAsia="Calibri" w:hAnsi="Times New Roman" w:cs="Times New Roman"/>
          <w:bCs/>
          <w:sz w:val="28"/>
          <w:szCs w:val="28"/>
          <w:lang w:val="x-none" w:eastAsia="x-none"/>
        </w:rPr>
        <w:t>Поташева</w:t>
      </w:r>
      <w:proofErr w:type="spellEnd"/>
      <w:r w:rsidRPr="00A804A8">
        <w:rPr>
          <w:rFonts w:ascii="Times New Roman" w:eastAsia="Calibri" w:hAnsi="Times New Roman" w:cs="Times New Roman"/>
          <w:bCs/>
          <w:sz w:val="28"/>
          <w:szCs w:val="28"/>
          <w:lang w:val="x-none" w:eastAsia="x-none"/>
        </w:rPr>
        <w:t xml:space="preserve">, Г. А. Управление проектами (проектный менеджмент) : учебное пособие / Г.А. </w:t>
      </w:r>
      <w:proofErr w:type="spellStart"/>
      <w:r w:rsidRPr="00A804A8">
        <w:rPr>
          <w:rFonts w:ascii="Times New Roman" w:eastAsia="Calibri" w:hAnsi="Times New Roman" w:cs="Times New Roman"/>
          <w:bCs/>
          <w:sz w:val="28"/>
          <w:szCs w:val="28"/>
          <w:lang w:val="x-none" w:eastAsia="x-none"/>
        </w:rPr>
        <w:t>Поташева</w:t>
      </w:r>
      <w:proofErr w:type="spellEnd"/>
      <w:r w:rsidRPr="00A804A8">
        <w:rPr>
          <w:rFonts w:ascii="Times New Roman" w:eastAsia="Calibri" w:hAnsi="Times New Roman" w:cs="Times New Roman"/>
          <w:bCs/>
          <w:sz w:val="28"/>
          <w:szCs w:val="28"/>
          <w:lang w:val="x-none" w:eastAsia="x-none"/>
        </w:rPr>
        <w:t xml:space="preserve">. — Москва : ИНФРА-М, 2022. — 224 с. + Доп. материалы [Электронный ресурс]. — (Высшее образование: </w:t>
      </w:r>
      <w:proofErr w:type="spellStart"/>
      <w:r w:rsidRPr="00A804A8">
        <w:rPr>
          <w:rFonts w:ascii="Times New Roman" w:eastAsia="Calibri" w:hAnsi="Times New Roman" w:cs="Times New Roman"/>
          <w:bCs/>
          <w:sz w:val="28"/>
          <w:szCs w:val="28"/>
          <w:lang w:val="x-none" w:eastAsia="x-none"/>
        </w:rPr>
        <w:t>Бакалавриат</w:t>
      </w:r>
      <w:proofErr w:type="spellEnd"/>
      <w:r w:rsidRPr="00A804A8">
        <w:rPr>
          <w:rFonts w:ascii="Times New Roman" w:eastAsia="Calibri" w:hAnsi="Times New Roman" w:cs="Times New Roman"/>
          <w:bCs/>
          <w:sz w:val="28"/>
          <w:szCs w:val="28"/>
          <w:lang w:val="x-none" w:eastAsia="x-none"/>
        </w:rPr>
        <w:t>). — DOI 10.12737/17508. - ISBN 978-5-16-010873-5. - Текст : электронный. - URL: https://znanium.com/catalog/product/1840953 (дата обращения: 13.03.2022). – Режим доступа: по подписке.</w:t>
      </w:r>
    </w:p>
    <w:p w:rsidR="00A804A8" w:rsidRPr="00A804A8" w:rsidRDefault="00A804A8" w:rsidP="00A804A8">
      <w:pPr>
        <w:numPr>
          <w:ilvl w:val="0"/>
          <w:numId w:val="36"/>
        </w:numPr>
        <w:tabs>
          <w:tab w:val="left" w:pos="993"/>
        </w:tabs>
        <w:suppressAutoHyphens/>
        <w:spacing w:after="0" w:line="240" w:lineRule="auto"/>
        <w:ind w:firstLine="709"/>
        <w:jc w:val="both"/>
        <w:outlineLvl w:val="1"/>
        <w:rPr>
          <w:rFonts w:ascii="Times New Roman" w:eastAsia="Calibri" w:hAnsi="Times New Roman" w:cs="Times New Roman"/>
          <w:bCs/>
          <w:sz w:val="28"/>
          <w:szCs w:val="28"/>
          <w:lang w:val="x-none" w:eastAsia="x-none"/>
        </w:rPr>
      </w:pPr>
      <w:r w:rsidRPr="00A804A8">
        <w:rPr>
          <w:rFonts w:ascii="Times New Roman" w:eastAsia="Calibri" w:hAnsi="Times New Roman" w:cs="Times New Roman"/>
          <w:bCs/>
          <w:sz w:val="28"/>
          <w:szCs w:val="28"/>
          <w:lang w:val="x-none" w:eastAsia="x-none"/>
        </w:rPr>
        <w:t xml:space="preserve">Тихомирова, О. Г. Управление проектами: практикум : учебное пособие / О.Г. Тихомирова. — Москва : ИНФРА-М, 2021. — 273 с. — (Высшее образование: </w:t>
      </w:r>
      <w:proofErr w:type="spellStart"/>
      <w:r w:rsidRPr="00A804A8">
        <w:rPr>
          <w:rFonts w:ascii="Times New Roman" w:eastAsia="Calibri" w:hAnsi="Times New Roman" w:cs="Times New Roman"/>
          <w:bCs/>
          <w:sz w:val="28"/>
          <w:szCs w:val="28"/>
          <w:lang w:val="x-none" w:eastAsia="x-none"/>
        </w:rPr>
        <w:t>Бакалавриат</w:t>
      </w:r>
      <w:proofErr w:type="spellEnd"/>
      <w:r w:rsidRPr="00A804A8">
        <w:rPr>
          <w:rFonts w:ascii="Times New Roman" w:eastAsia="Calibri" w:hAnsi="Times New Roman" w:cs="Times New Roman"/>
          <w:bCs/>
          <w:sz w:val="28"/>
          <w:szCs w:val="28"/>
          <w:lang w:val="x-none" w:eastAsia="x-none"/>
        </w:rPr>
        <w:t>). — DOI 10.12737/17635. - ISBN 978-5-16-011601-3. - Текст : электронный. - URL: https://znanium.com/catalog/product/1221080 (дата обращения: 13.03.2022). – Режим доступа: по подписке.</w:t>
      </w:r>
    </w:p>
    <w:p w:rsidR="00A804A8" w:rsidRPr="00A804A8" w:rsidRDefault="00A804A8" w:rsidP="00A804A8">
      <w:pPr>
        <w:tabs>
          <w:tab w:val="left" w:pos="993"/>
        </w:tabs>
        <w:suppressAutoHyphens/>
        <w:jc w:val="both"/>
        <w:outlineLvl w:val="1"/>
        <w:rPr>
          <w:rFonts w:ascii="Times New Roman" w:eastAsia="Calibri" w:hAnsi="Times New Roman" w:cs="Times New Roman"/>
          <w:bCs/>
          <w:sz w:val="28"/>
          <w:szCs w:val="28"/>
          <w:lang w:val="x-none" w:eastAsia="x-none"/>
        </w:rPr>
      </w:pPr>
    </w:p>
    <w:p w:rsidR="00A804A8" w:rsidRPr="00A804A8" w:rsidRDefault="00A804A8" w:rsidP="00A804A8">
      <w:pPr>
        <w:numPr>
          <w:ilvl w:val="1"/>
          <w:numId w:val="38"/>
        </w:numPr>
        <w:suppressAutoHyphens/>
        <w:spacing w:after="0" w:line="240" w:lineRule="auto"/>
        <w:jc w:val="both"/>
        <w:outlineLvl w:val="1"/>
        <w:rPr>
          <w:rFonts w:ascii="Times New Roman" w:eastAsia="Calibri" w:hAnsi="Times New Roman" w:cs="Times New Roman"/>
          <w:b/>
          <w:sz w:val="28"/>
          <w:szCs w:val="28"/>
          <w:lang w:val="x-none" w:eastAsia="x-none"/>
        </w:rPr>
      </w:pPr>
      <w:r w:rsidRPr="00A804A8">
        <w:rPr>
          <w:rFonts w:ascii="Times New Roman" w:eastAsia="Calibri" w:hAnsi="Times New Roman" w:cs="Times New Roman"/>
          <w:b/>
          <w:sz w:val="28"/>
          <w:szCs w:val="28"/>
          <w:lang w:eastAsia="x-none"/>
        </w:rPr>
        <w:t xml:space="preserve"> </w:t>
      </w:r>
      <w:r w:rsidRPr="00A804A8">
        <w:rPr>
          <w:rFonts w:ascii="Times New Roman" w:eastAsia="Calibri" w:hAnsi="Times New Roman" w:cs="Times New Roman"/>
          <w:b/>
          <w:sz w:val="28"/>
          <w:szCs w:val="28"/>
          <w:lang w:val="x-none" w:eastAsia="x-none"/>
        </w:rPr>
        <w:t>Дополнительная литература</w:t>
      </w:r>
    </w:p>
    <w:p w:rsidR="00A804A8" w:rsidRPr="00A804A8" w:rsidRDefault="00A804A8" w:rsidP="00A804A8">
      <w:pPr>
        <w:tabs>
          <w:tab w:val="left" w:pos="993"/>
        </w:tabs>
        <w:suppressAutoHyphens/>
        <w:spacing w:after="0" w:line="240" w:lineRule="auto"/>
        <w:ind w:left="709"/>
        <w:jc w:val="both"/>
        <w:outlineLvl w:val="1"/>
        <w:rPr>
          <w:rFonts w:ascii="Times New Roman" w:eastAsia="Calibri" w:hAnsi="Times New Roman" w:cs="Times New Roman"/>
          <w:bCs/>
          <w:sz w:val="28"/>
          <w:szCs w:val="28"/>
          <w:lang w:val="x-none" w:eastAsia="x-none"/>
        </w:rPr>
      </w:pPr>
    </w:p>
    <w:p w:rsidR="00A804A8" w:rsidRPr="00A804A8" w:rsidRDefault="00A804A8" w:rsidP="00A804A8">
      <w:pPr>
        <w:numPr>
          <w:ilvl w:val="0"/>
          <w:numId w:val="42"/>
        </w:numPr>
        <w:tabs>
          <w:tab w:val="left" w:pos="993"/>
        </w:tabs>
        <w:suppressAutoHyphens/>
        <w:spacing w:after="0" w:line="240" w:lineRule="auto"/>
        <w:ind w:firstLine="709"/>
        <w:jc w:val="both"/>
        <w:outlineLvl w:val="1"/>
        <w:rPr>
          <w:rFonts w:ascii="Times New Roman" w:eastAsia="Calibri" w:hAnsi="Times New Roman" w:cs="Times New Roman"/>
          <w:bCs/>
          <w:sz w:val="28"/>
          <w:szCs w:val="28"/>
          <w:lang w:val="x-none" w:eastAsia="x-none"/>
        </w:rPr>
      </w:pPr>
      <w:r w:rsidRPr="00A804A8">
        <w:rPr>
          <w:rFonts w:ascii="Times New Roman" w:eastAsia="Calibri" w:hAnsi="Times New Roman" w:cs="Times New Roman"/>
          <w:bCs/>
          <w:sz w:val="28"/>
          <w:szCs w:val="28"/>
          <w:lang w:val="x-none" w:eastAsia="x-none"/>
        </w:rPr>
        <w:t>Беликова, И. П. Основы управления проектами : учебное пособие : [16+] / И. П. Беликова, О. Н. </w:t>
      </w:r>
      <w:proofErr w:type="spellStart"/>
      <w:r w:rsidRPr="00A804A8">
        <w:rPr>
          <w:rFonts w:ascii="Times New Roman" w:eastAsia="Calibri" w:hAnsi="Times New Roman" w:cs="Times New Roman"/>
          <w:bCs/>
          <w:sz w:val="28"/>
          <w:szCs w:val="28"/>
          <w:lang w:val="x-none" w:eastAsia="x-none"/>
        </w:rPr>
        <w:t>Федиско</w:t>
      </w:r>
      <w:proofErr w:type="spellEnd"/>
      <w:r w:rsidRPr="00A804A8">
        <w:rPr>
          <w:rFonts w:ascii="Times New Roman" w:eastAsia="Calibri" w:hAnsi="Times New Roman" w:cs="Times New Roman"/>
          <w:bCs/>
          <w:sz w:val="28"/>
          <w:szCs w:val="28"/>
          <w:lang w:val="x-none" w:eastAsia="x-none"/>
        </w:rPr>
        <w:t xml:space="preserve"> ; Ставропольский государственный аграрный университет. – Ставрополь : </w:t>
      </w:r>
      <w:r w:rsidRPr="00A804A8">
        <w:rPr>
          <w:rFonts w:ascii="Times New Roman" w:eastAsia="Calibri" w:hAnsi="Times New Roman" w:cs="Times New Roman"/>
          <w:bCs/>
          <w:sz w:val="28"/>
          <w:szCs w:val="28"/>
          <w:lang w:val="x-none" w:eastAsia="x-none"/>
        </w:rPr>
        <w:lastRenderedPageBreak/>
        <w:t>Ставропольский государственный аграрный университет (</w:t>
      </w:r>
      <w:proofErr w:type="spellStart"/>
      <w:r w:rsidRPr="00A804A8">
        <w:rPr>
          <w:rFonts w:ascii="Times New Roman" w:eastAsia="Calibri" w:hAnsi="Times New Roman" w:cs="Times New Roman"/>
          <w:bCs/>
          <w:sz w:val="28"/>
          <w:szCs w:val="28"/>
          <w:lang w:val="x-none" w:eastAsia="x-none"/>
        </w:rPr>
        <w:t>СтГАУ</w:t>
      </w:r>
      <w:proofErr w:type="spellEnd"/>
      <w:r w:rsidRPr="00A804A8">
        <w:rPr>
          <w:rFonts w:ascii="Times New Roman" w:eastAsia="Calibri" w:hAnsi="Times New Roman" w:cs="Times New Roman"/>
          <w:bCs/>
          <w:sz w:val="28"/>
          <w:szCs w:val="28"/>
          <w:lang w:val="x-none" w:eastAsia="x-none"/>
        </w:rPr>
        <w:t>), 2020. – 112 с. : ил. – Режим доступа: по подписке. – URL: </w:t>
      </w:r>
      <w:hyperlink r:id="rId15" w:history="1">
        <w:r w:rsidRPr="00A804A8">
          <w:rPr>
            <w:rFonts w:ascii="Times New Roman" w:eastAsia="Calibri" w:hAnsi="Times New Roman" w:cs="Times New Roman"/>
            <w:bCs/>
            <w:sz w:val="28"/>
            <w:szCs w:val="28"/>
            <w:lang w:val="x-none" w:eastAsia="x-none"/>
          </w:rPr>
          <w:t>https://biblioclub.ru/index.php?page=book&amp;id=614085</w:t>
        </w:r>
      </w:hyperlink>
      <w:r w:rsidRPr="00A804A8">
        <w:rPr>
          <w:rFonts w:ascii="Times New Roman" w:eastAsia="Calibri" w:hAnsi="Times New Roman" w:cs="Times New Roman"/>
          <w:bCs/>
          <w:sz w:val="28"/>
          <w:szCs w:val="28"/>
          <w:lang w:val="x-none" w:eastAsia="x-none"/>
        </w:rPr>
        <w:t xml:space="preserve"> (дата обращения: 13.03.2022). – </w:t>
      </w:r>
      <w:proofErr w:type="spellStart"/>
      <w:r w:rsidRPr="00A804A8">
        <w:rPr>
          <w:rFonts w:ascii="Times New Roman" w:eastAsia="Calibri" w:hAnsi="Times New Roman" w:cs="Times New Roman"/>
          <w:bCs/>
          <w:sz w:val="28"/>
          <w:szCs w:val="28"/>
          <w:lang w:val="x-none" w:eastAsia="x-none"/>
        </w:rPr>
        <w:t>Библиогр</w:t>
      </w:r>
      <w:proofErr w:type="spellEnd"/>
      <w:r w:rsidRPr="00A804A8">
        <w:rPr>
          <w:rFonts w:ascii="Times New Roman" w:eastAsia="Calibri" w:hAnsi="Times New Roman" w:cs="Times New Roman"/>
          <w:bCs/>
          <w:sz w:val="28"/>
          <w:szCs w:val="28"/>
          <w:lang w:val="x-none" w:eastAsia="x-none"/>
        </w:rPr>
        <w:t>.: с. 108-110 – Текст : электронный.</w:t>
      </w:r>
    </w:p>
    <w:p w:rsidR="00A804A8" w:rsidRPr="00A804A8" w:rsidRDefault="00A804A8" w:rsidP="00A804A8">
      <w:pPr>
        <w:numPr>
          <w:ilvl w:val="0"/>
          <w:numId w:val="42"/>
        </w:numPr>
        <w:tabs>
          <w:tab w:val="left" w:pos="993"/>
        </w:tabs>
        <w:suppressAutoHyphens/>
        <w:spacing w:after="0" w:line="240" w:lineRule="auto"/>
        <w:ind w:firstLine="709"/>
        <w:jc w:val="both"/>
        <w:outlineLvl w:val="1"/>
        <w:rPr>
          <w:rFonts w:ascii="Times New Roman" w:eastAsia="Calibri" w:hAnsi="Times New Roman" w:cs="Times New Roman"/>
          <w:bCs/>
          <w:sz w:val="28"/>
          <w:szCs w:val="28"/>
          <w:lang w:val="x-none" w:eastAsia="x-none"/>
        </w:rPr>
      </w:pPr>
      <w:r w:rsidRPr="00A804A8">
        <w:rPr>
          <w:rFonts w:ascii="Times New Roman" w:eastAsia="Calibri" w:hAnsi="Times New Roman" w:cs="Times New Roman"/>
          <w:bCs/>
          <w:sz w:val="28"/>
          <w:szCs w:val="28"/>
          <w:lang w:val="x-none" w:eastAsia="x-none"/>
        </w:rPr>
        <w:t xml:space="preserve">Комарова, В. В. Управление проектами : учебное пособие / В. В. Комарова. — Хабаровск : ДВГУПС, 2020. — 158 с. — Текст : электронный // Лань : электронно-библиотечная система. — URL: https://e.lanbook.com/book/179375 (дата обращения: 13.03.2022). — Режим доступа: для </w:t>
      </w:r>
      <w:proofErr w:type="spellStart"/>
      <w:r w:rsidRPr="00A804A8">
        <w:rPr>
          <w:rFonts w:ascii="Times New Roman" w:eastAsia="Calibri" w:hAnsi="Times New Roman" w:cs="Times New Roman"/>
          <w:bCs/>
          <w:sz w:val="28"/>
          <w:szCs w:val="28"/>
          <w:lang w:val="x-none" w:eastAsia="x-none"/>
        </w:rPr>
        <w:t>авториз</w:t>
      </w:r>
      <w:proofErr w:type="spellEnd"/>
      <w:r w:rsidRPr="00A804A8">
        <w:rPr>
          <w:rFonts w:ascii="Times New Roman" w:eastAsia="Calibri" w:hAnsi="Times New Roman" w:cs="Times New Roman"/>
          <w:bCs/>
          <w:sz w:val="28"/>
          <w:szCs w:val="28"/>
          <w:lang w:val="x-none" w:eastAsia="x-none"/>
        </w:rPr>
        <w:t>. пользователей.</w:t>
      </w:r>
    </w:p>
    <w:p w:rsidR="00A804A8" w:rsidRPr="00A804A8" w:rsidRDefault="00A804A8" w:rsidP="00A804A8">
      <w:pPr>
        <w:numPr>
          <w:ilvl w:val="0"/>
          <w:numId w:val="42"/>
        </w:numPr>
        <w:tabs>
          <w:tab w:val="left" w:pos="993"/>
        </w:tabs>
        <w:suppressAutoHyphens/>
        <w:spacing w:after="0" w:line="240" w:lineRule="auto"/>
        <w:ind w:firstLine="709"/>
        <w:jc w:val="both"/>
        <w:outlineLvl w:val="1"/>
        <w:rPr>
          <w:rFonts w:ascii="Times New Roman" w:eastAsia="Calibri" w:hAnsi="Times New Roman" w:cs="Times New Roman"/>
          <w:bCs/>
          <w:sz w:val="28"/>
          <w:szCs w:val="28"/>
          <w:lang w:val="x-none" w:eastAsia="x-none"/>
        </w:rPr>
      </w:pPr>
      <w:r w:rsidRPr="00A804A8">
        <w:rPr>
          <w:rFonts w:ascii="Times New Roman" w:eastAsia="Calibri" w:hAnsi="Times New Roman" w:cs="Times New Roman"/>
          <w:bCs/>
          <w:sz w:val="28"/>
          <w:szCs w:val="28"/>
          <w:lang w:val="x-none" w:eastAsia="x-none"/>
        </w:rPr>
        <w:t xml:space="preserve">Кондратьева, М. Н. Технологии управления проектами : учебное пособие / М. Н. Кондратьева. — Москва : РТУ МИРЭА, 2020. — 80 с. — Текст : электронный // Лань : электронно-библиотечная система. — URL: https://e.lanbook.com/book/163919 (дата обращения: 13.03.2022). — Режим доступа: для </w:t>
      </w:r>
      <w:proofErr w:type="spellStart"/>
      <w:r w:rsidRPr="00A804A8">
        <w:rPr>
          <w:rFonts w:ascii="Times New Roman" w:eastAsia="Calibri" w:hAnsi="Times New Roman" w:cs="Times New Roman"/>
          <w:bCs/>
          <w:sz w:val="28"/>
          <w:szCs w:val="28"/>
          <w:lang w:val="x-none" w:eastAsia="x-none"/>
        </w:rPr>
        <w:t>авториз</w:t>
      </w:r>
      <w:proofErr w:type="spellEnd"/>
      <w:r w:rsidRPr="00A804A8">
        <w:rPr>
          <w:rFonts w:ascii="Times New Roman" w:eastAsia="Calibri" w:hAnsi="Times New Roman" w:cs="Times New Roman"/>
          <w:bCs/>
          <w:sz w:val="28"/>
          <w:szCs w:val="28"/>
          <w:lang w:val="x-none" w:eastAsia="x-none"/>
        </w:rPr>
        <w:t>. пользователей.</w:t>
      </w:r>
    </w:p>
    <w:p w:rsidR="00A804A8" w:rsidRPr="00A804A8" w:rsidRDefault="00A804A8" w:rsidP="00A804A8">
      <w:pPr>
        <w:numPr>
          <w:ilvl w:val="0"/>
          <w:numId w:val="42"/>
        </w:numPr>
        <w:tabs>
          <w:tab w:val="left" w:pos="993"/>
        </w:tabs>
        <w:suppressAutoHyphens/>
        <w:spacing w:after="0" w:line="240" w:lineRule="auto"/>
        <w:ind w:firstLine="709"/>
        <w:jc w:val="both"/>
        <w:outlineLvl w:val="1"/>
        <w:rPr>
          <w:rFonts w:ascii="Times New Roman" w:eastAsia="Calibri" w:hAnsi="Times New Roman" w:cs="Times New Roman"/>
          <w:bCs/>
          <w:sz w:val="28"/>
          <w:szCs w:val="28"/>
          <w:lang w:val="x-none" w:eastAsia="x-none"/>
        </w:rPr>
      </w:pPr>
      <w:proofErr w:type="spellStart"/>
      <w:r w:rsidRPr="00A804A8">
        <w:rPr>
          <w:rFonts w:ascii="Times New Roman" w:eastAsia="Calibri" w:hAnsi="Times New Roman" w:cs="Times New Roman"/>
          <w:bCs/>
          <w:sz w:val="28"/>
          <w:szCs w:val="28"/>
          <w:lang w:val="x-none" w:eastAsia="x-none"/>
        </w:rPr>
        <w:t>Крумина</w:t>
      </w:r>
      <w:proofErr w:type="spellEnd"/>
      <w:r w:rsidRPr="00A804A8">
        <w:rPr>
          <w:rFonts w:ascii="Times New Roman" w:eastAsia="Calibri" w:hAnsi="Times New Roman" w:cs="Times New Roman"/>
          <w:bCs/>
          <w:sz w:val="28"/>
          <w:szCs w:val="28"/>
          <w:lang w:val="x-none" w:eastAsia="x-none"/>
        </w:rPr>
        <w:t>, К. В. Управление проектами : учебное пособие : [16+] / К. В. </w:t>
      </w:r>
      <w:proofErr w:type="spellStart"/>
      <w:r w:rsidRPr="00A804A8">
        <w:rPr>
          <w:rFonts w:ascii="Times New Roman" w:eastAsia="Calibri" w:hAnsi="Times New Roman" w:cs="Times New Roman"/>
          <w:bCs/>
          <w:sz w:val="28"/>
          <w:szCs w:val="28"/>
          <w:lang w:val="x-none" w:eastAsia="x-none"/>
        </w:rPr>
        <w:t>Крумина</w:t>
      </w:r>
      <w:proofErr w:type="spellEnd"/>
      <w:r w:rsidRPr="00A804A8">
        <w:rPr>
          <w:rFonts w:ascii="Times New Roman" w:eastAsia="Calibri" w:hAnsi="Times New Roman" w:cs="Times New Roman"/>
          <w:bCs/>
          <w:sz w:val="28"/>
          <w:szCs w:val="28"/>
          <w:lang w:val="x-none" w:eastAsia="x-none"/>
        </w:rPr>
        <w:t>, С. Г. </w:t>
      </w:r>
      <w:proofErr w:type="spellStart"/>
      <w:r w:rsidRPr="00A804A8">
        <w:rPr>
          <w:rFonts w:ascii="Times New Roman" w:eastAsia="Calibri" w:hAnsi="Times New Roman" w:cs="Times New Roman"/>
          <w:bCs/>
          <w:sz w:val="28"/>
          <w:szCs w:val="28"/>
          <w:lang w:val="x-none" w:eastAsia="x-none"/>
        </w:rPr>
        <w:t>Полковникова</w:t>
      </w:r>
      <w:proofErr w:type="spellEnd"/>
      <w:r w:rsidRPr="00A804A8">
        <w:rPr>
          <w:rFonts w:ascii="Times New Roman" w:eastAsia="Calibri" w:hAnsi="Times New Roman" w:cs="Times New Roman"/>
          <w:bCs/>
          <w:sz w:val="28"/>
          <w:szCs w:val="28"/>
          <w:lang w:val="x-none" w:eastAsia="x-none"/>
        </w:rPr>
        <w:t xml:space="preserve"> ; Омский государственный технический университет. – Омск : Омский государственный технический университет (</w:t>
      </w:r>
      <w:proofErr w:type="spellStart"/>
      <w:r w:rsidRPr="00A804A8">
        <w:rPr>
          <w:rFonts w:ascii="Times New Roman" w:eastAsia="Calibri" w:hAnsi="Times New Roman" w:cs="Times New Roman"/>
          <w:bCs/>
          <w:sz w:val="28"/>
          <w:szCs w:val="28"/>
          <w:lang w:val="x-none" w:eastAsia="x-none"/>
        </w:rPr>
        <w:t>ОмГТУ</w:t>
      </w:r>
      <w:proofErr w:type="spellEnd"/>
      <w:r w:rsidRPr="00A804A8">
        <w:rPr>
          <w:rFonts w:ascii="Times New Roman" w:eastAsia="Calibri" w:hAnsi="Times New Roman" w:cs="Times New Roman"/>
          <w:bCs/>
          <w:sz w:val="28"/>
          <w:szCs w:val="28"/>
          <w:lang w:val="x-none" w:eastAsia="x-none"/>
        </w:rPr>
        <w:t>), 2020. – 118 с. : ил., табл., схем. – Режим доступа: по подписке. – URL: </w:t>
      </w:r>
      <w:hyperlink r:id="rId16" w:history="1">
        <w:r w:rsidRPr="00A804A8">
          <w:rPr>
            <w:rFonts w:ascii="Times New Roman" w:eastAsia="Calibri" w:hAnsi="Times New Roman" w:cs="Times New Roman"/>
            <w:bCs/>
            <w:sz w:val="28"/>
            <w:szCs w:val="28"/>
            <w:lang w:val="x-none" w:eastAsia="x-none"/>
          </w:rPr>
          <w:t>https://biblioclub.ru/index.php?page=book&amp;id=683233</w:t>
        </w:r>
      </w:hyperlink>
      <w:r w:rsidRPr="00A804A8">
        <w:rPr>
          <w:rFonts w:ascii="Times New Roman" w:eastAsia="Calibri" w:hAnsi="Times New Roman" w:cs="Times New Roman"/>
          <w:bCs/>
          <w:sz w:val="28"/>
          <w:szCs w:val="28"/>
          <w:lang w:val="x-none" w:eastAsia="x-none"/>
        </w:rPr>
        <w:t xml:space="preserve"> (дата обращения: 13.03.2022). – </w:t>
      </w:r>
      <w:proofErr w:type="spellStart"/>
      <w:r w:rsidRPr="00A804A8">
        <w:rPr>
          <w:rFonts w:ascii="Times New Roman" w:eastAsia="Calibri" w:hAnsi="Times New Roman" w:cs="Times New Roman"/>
          <w:bCs/>
          <w:sz w:val="28"/>
          <w:szCs w:val="28"/>
          <w:lang w:val="x-none" w:eastAsia="x-none"/>
        </w:rPr>
        <w:t>Библиогр</w:t>
      </w:r>
      <w:proofErr w:type="spellEnd"/>
      <w:r w:rsidRPr="00A804A8">
        <w:rPr>
          <w:rFonts w:ascii="Times New Roman" w:eastAsia="Calibri" w:hAnsi="Times New Roman" w:cs="Times New Roman"/>
          <w:bCs/>
          <w:sz w:val="28"/>
          <w:szCs w:val="28"/>
          <w:lang w:val="x-none" w:eastAsia="x-none"/>
        </w:rPr>
        <w:t>.: с. 113-117. – ISBN 978-5-8149-3133-7. – Текст : электронный.</w:t>
      </w:r>
    </w:p>
    <w:p w:rsidR="00A804A8" w:rsidRPr="00A804A8" w:rsidRDefault="00A804A8" w:rsidP="00A804A8">
      <w:pPr>
        <w:numPr>
          <w:ilvl w:val="0"/>
          <w:numId w:val="42"/>
        </w:numPr>
        <w:tabs>
          <w:tab w:val="left" w:pos="993"/>
        </w:tabs>
        <w:suppressAutoHyphens/>
        <w:spacing w:after="0" w:line="240" w:lineRule="auto"/>
        <w:ind w:firstLine="709"/>
        <w:jc w:val="both"/>
        <w:outlineLvl w:val="1"/>
        <w:rPr>
          <w:rFonts w:ascii="Times New Roman" w:eastAsia="Calibri" w:hAnsi="Times New Roman" w:cs="Times New Roman"/>
          <w:bCs/>
          <w:sz w:val="28"/>
          <w:szCs w:val="28"/>
          <w:lang w:val="x-none" w:eastAsia="x-none"/>
        </w:rPr>
      </w:pPr>
      <w:r w:rsidRPr="00A804A8">
        <w:rPr>
          <w:rFonts w:ascii="Times New Roman" w:eastAsia="Calibri" w:hAnsi="Times New Roman" w:cs="Times New Roman"/>
          <w:bCs/>
          <w:sz w:val="28"/>
          <w:szCs w:val="28"/>
          <w:lang w:val="x-none" w:eastAsia="x-none"/>
        </w:rPr>
        <w:t>Куценко, Е.И. Проектный менеджмент [Электронный ресурс] : учебное пособие / Е.И. Куценко. - Оренбург: ОГУ, 2017. - 1 электрон. опт. диск (CD-ROM) - ISBN 978-5-7410-1835-4</w:t>
      </w:r>
    </w:p>
    <w:p w:rsidR="00A804A8" w:rsidRPr="00A804A8" w:rsidRDefault="00A804A8" w:rsidP="00A804A8">
      <w:pPr>
        <w:tabs>
          <w:tab w:val="left" w:pos="993"/>
        </w:tabs>
        <w:suppressAutoHyphens/>
        <w:spacing w:after="0" w:line="240" w:lineRule="auto"/>
        <w:ind w:left="709"/>
        <w:jc w:val="both"/>
        <w:outlineLvl w:val="1"/>
        <w:rPr>
          <w:rFonts w:ascii="Times New Roman" w:eastAsia="Calibri" w:hAnsi="Times New Roman" w:cs="Times New Roman"/>
          <w:bCs/>
          <w:sz w:val="28"/>
          <w:szCs w:val="28"/>
          <w:lang w:val="x-none" w:eastAsia="x-none"/>
        </w:rPr>
      </w:pPr>
    </w:p>
    <w:bookmarkEnd w:id="3"/>
    <w:p w:rsidR="00A804A8" w:rsidRPr="00A804A8" w:rsidRDefault="00A804A8" w:rsidP="00A804A8">
      <w:pPr>
        <w:tabs>
          <w:tab w:val="left" w:pos="993"/>
        </w:tabs>
        <w:suppressAutoHyphens/>
        <w:spacing w:after="200" w:line="276" w:lineRule="auto"/>
        <w:ind w:left="709"/>
        <w:outlineLvl w:val="0"/>
        <w:rPr>
          <w:rFonts w:ascii="Times New Roman" w:eastAsia="Calibri" w:hAnsi="Times New Roman" w:cs="Times New Roman"/>
          <w:b/>
          <w:sz w:val="28"/>
          <w:szCs w:val="28"/>
          <w:lang w:val="x-none" w:eastAsia="x-none"/>
        </w:rPr>
      </w:pPr>
      <w:r w:rsidRPr="00A804A8">
        <w:rPr>
          <w:rFonts w:ascii="Times New Roman" w:eastAsia="Calibri" w:hAnsi="Times New Roman" w:cs="Times New Roman"/>
          <w:b/>
          <w:sz w:val="28"/>
          <w:szCs w:val="28"/>
          <w:lang w:eastAsia="x-none"/>
        </w:rPr>
        <w:t>6</w:t>
      </w:r>
      <w:r w:rsidRPr="00A804A8">
        <w:rPr>
          <w:rFonts w:ascii="Times New Roman" w:eastAsia="Calibri" w:hAnsi="Times New Roman" w:cs="Times New Roman"/>
          <w:b/>
          <w:sz w:val="28"/>
          <w:szCs w:val="28"/>
          <w:lang w:val="x-none" w:eastAsia="x-none"/>
        </w:rPr>
        <w:t>.3 Периодические издания</w:t>
      </w:r>
    </w:p>
    <w:p w:rsidR="00A804A8" w:rsidRPr="00A804A8" w:rsidRDefault="00A804A8" w:rsidP="00A804A8">
      <w:pPr>
        <w:numPr>
          <w:ilvl w:val="0"/>
          <w:numId w:val="22"/>
        </w:numPr>
        <w:tabs>
          <w:tab w:val="left" w:pos="1134"/>
        </w:tabs>
        <w:suppressAutoHyphens/>
        <w:spacing w:after="0" w:line="240" w:lineRule="auto"/>
        <w:ind w:firstLine="709"/>
        <w:jc w:val="both"/>
        <w:outlineLvl w:val="1"/>
        <w:rPr>
          <w:rFonts w:ascii="Times New Roman" w:eastAsia="Calibri" w:hAnsi="Times New Roman" w:cs="Times New Roman"/>
          <w:sz w:val="28"/>
          <w:szCs w:val="28"/>
          <w:lang w:val="x-none" w:eastAsia="x-none"/>
        </w:rPr>
      </w:pPr>
      <w:r w:rsidRPr="00A804A8">
        <w:rPr>
          <w:rFonts w:ascii="Times New Roman" w:eastAsia="Calibri" w:hAnsi="Times New Roman" w:cs="Times New Roman"/>
          <w:sz w:val="28"/>
          <w:szCs w:val="28"/>
          <w:lang w:val="x-none" w:eastAsia="x-none"/>
        </w:rPr>
        <w:t xml:space="preserve">Вопросы экономики: журнал. - М.: Агентство </w:t>
      </w:r>
      <w:r w:rsidRPr="00A804A8">
        <w:rPr>
          <w:rFonts w:ascii="Times New Roman" w:eastAsia="Calibri" w:hAnsi="Times New Roman" w:cs="Times New Roman"/>
          <w:sz w:val="28"/>
          <w:szCs w:val="28"/>
          <w:lang w:eastAsia="x-none"/>
        </w:rPr>
        <w:t>«</w:t>
      </w:r>
      <w:r w:rsidRPr="00A804A8">
        <w:rPr>
          <w:rFonts w:ascii="Times New Roman" w:eastAsia="Calibri" w:hAnsi="Times New Roman" w:cs="Times New Roman"/>
          <w:sz w:val="28"/>
          <w:szCs w:val="28"/>
          <w:lang w:val="x-none" w:eastAsia="x-none"/>
        </w:rPr>
        <w:t>Роспечать</w:t>
      </w:r>
      <w:r w:rsidRPr="00A804A8">
        <w:rPr>
          <w:rFonts w:ascii="Times New Roman" w:eastAsia="Calibri" w:hAnsi="Times New Roman" w:cs="Times New Roman"/>
          <w:sz w:val="28"/>
          <w:szCs w:val="28"/>
          <w:lang w:eastAsia="x-none"/>
        </w:rPr>
        <w:t>»</w:t>
      </w:r>
      <w:r w:rsidRPr="00A804A8">
        <w:rPr>
          <w:rFonts w:ascii="Times New Roman" w:eastAsia="Calibri" w:hAnsi="Times New Roman" w:cs="Times New Roman"/>
          <w:sz w:val="28"/>
          <w:szCs w:val="28"/>
          <w:lang w:val="x-none" w:eastAsia="x-none"/>
        </w:rPr>
        <w:t>, 20</w:t>
      </w:r>
      <w:r w:rsidRPr="00A804A8">
        <w:rPr>
          <w:rFonts w:ascii="Times New Roman" w:eastAsia="Calibri" w:hAnsi="Times New Roman" w:cs="Times New Roman"/>
          <w:sz w:val="28"/>
          <w:szCs w:val="28"/>
          <w:lang w:eastAsia="x-none"/>
        </w:rPr>
        <w:t>20-2022.</w:t>
      </w:r>
    </w:p>
    <w:p w:rsidR="00A804A8" w:rsidRPr="00A804A8" w:rsidRDefault="00A804A8" w:rsidP="00A804A8">
      <w:pPr>
        <w:numPr>
          <w:ilvl w:val="0"/>
          <w:numId w:val="22"/>
        </w:numPr>
        <w:tabs>
          <w:tab w:val="left" w:pos="1134"/>
        </w:tabs>
        <w:suppressAutoHyphens/>
        <w:spacing w:after="0" w:line="240" w:lineRule="auto"/>
        <w:ind w:firstLine="709"/>
        <w:jc w:val="both"/>
        <w:outlineLvl w:val="1"/>
        <w:rPr>
          <w:rFonts w:ascii="Times New Roman" w:eastAsia="Calibri" w:hAnsi="Times New Roman" w:cs="Times New Roman"/>
          <w:sz w:val="28"/>
          <w:szCs w:val="28"/>
          <w:lang w:val="x-none" w:eastAsia="x-none"/>
        </w:rPr>
      </w:pPr>
      <w:r w:rsidRPr="00A804A8">
        <w:rPr>
          <w:rFonts w:ascii="Times New Roman" w:eastAsia="Calibri" w:hAnsi="Times New Roman" w:cs="Times New Roman"/>
          <w:sz w:val="28"/>
          <w:szCs w:val="28"/>
          <w:lang w:val="x-none" w:eastAsia="x-none"/>
        </w:rPr>
        <w:t xml:space="preserve">Маркетинг в России и за рубежом: журнал. - М.: Агентство </w:t>
      </w:r>
      <w:r w:rsidRPr="00A804A8">
        <w:rPr>
          <w:rFonts w:ascii="Times New Roman" w:eastAsia="Calibri" w:hAnsi="Times New Roman" w:cs="Times New Roman"/>
          <w:sz w:val="28"/>
          <w:szCs w:val="28"/>
          <w:lang w:eastAsia="x-none"/>
        </w:rPr>
        <w:t>«</w:t>
      </w:r>
      <w:r w:rsidRPr="00A804A8">
        <w:rPr>
          <w:rFonts w:ascii="Times New Roman" w:eastAsia="Calibri" w:hAnsi="Times New Roman" w:cs="Times New Roman"/>
          <w:sz w:val="28"/>
          <w:szCs w:val="28"/>
          <w:lang w:val="x-none" w:eastAsia="x-none"/>
        </w:rPr>
        <w:t>Роспечать</w:t>
      </w:r>
      <w:r w:rsidRPr="00A804A8">
        <w:rPr>
          <w:rFonts w:ascii="Times New Roman" w:eastAsia="Calibri" w:hAnsi="Times New Roman" w:cs="Times New Roman"/>
          <w:sz w:val="28"/>
          <w:szCs w:val="28"/>
          <w:lang w:eastAsia="x-none"/>
        </w:rPr>
        <w:t>»</w:t>
      </w:r>
      <w:r w:rsidRPr="00A804A8">
        <w:rPr>
          <w:rFonts w:ascii="Times New Roman" w:eastAsia="Calibri" w:hAnsi="Times New Roman" w:cs="Times New Roman"/>
          <w:sz w:val="28"/>
          <w:szCs w:val="28"/>
          <w:lang w:val="x-none" w:eastAsia="x-none"/>
        </w:rPr>
        <w:t>, 20</w:t>
      </w:r>
      <w:r w:rsidRPr="00A804A8">
        <w:rPr>
          <w:rFonts w:ascii="Times New Roman" w:eastAsia="Calibri" w:hAnsi="Times New Roman" w:cs="Times New Roman"/>
          <w:sz w:val="28"/>
          <w:szCs w:val="28"/>
          <w:lang w:eastAsia="x-none"/>
        </w:rPr>
        <w:t>20-2022.</w:t>
      </w:r>
    </w:p>
    <w:p w:rsidR="00A804A8" w:rsidRPr="00A804A8" w:rsidRDefault="00A804A8" w:rsidP="00A804A8">
      <w:pPr>
        <w:numPr>
          <w:ilvl w:val="0"/>
          <w:numId w:val="22"/>
        </w:numPr>
        <w:tabs>
          <w:tab w:val="left" w:pos="1134"/>
        </w:tabs>
        <w:suppressAutoHyphens/>
        <w:spacing w:after="0" w:line="240" w:lineRule="auto"/>
        <w:ind w:firstLine="709"/>
        <w:jc w:val="both"/>
        <w:outlineLvl w:val="1"/>
        <w:rPr>
          <w:rFonts w:ascii="Times New Roman" w:eastAsia="Calibri" w:hAnsi="Times New Roman" w:cs="Times New Roman"/>
          <w:sz w:val="28"/>
          <w:szCs w:val="28"/>
          <w:lang w:val="x-none" w:eastAsia="x-none"/>
        </w:rPr>
      </w:pPr>
      <w:r w:rsidRPr="00A804A8">
        <w:rPr>
          <w:rFonts w:ascii="Times New Roman" w:eastAsia="Calibri" w:hAnsi="Times New Roman" w:cs="Times New Roman"/>
          <w:sz w:val="28"/>
          <w:szCs w:val="28"/>
          <w:lang w:val="x-none" w:eastAsia="x-none"/>
        </w:rPr>
        <w:t xml:space="preserve">Менеджмент в России и за рубежом: журнал. - М.: Агентство </w:t>
      </w:r>
      <w:r w:rsidRPr="00A804A8">
        <w:rPr>
          <w:rFonts w:ascii="Times New Roman" w:eastAsia="Calibri" w:hAnsi="Times New Roman" w:cs="Times New Roman"/>
          <w:sz w:val="28"/>
          <w:szCs w:val="28"/>
          <w:lang w:eastAsia="x-none"/>
        </w:rPr>
        <w:t>«</w:t>
      </w:r>
      <w:r w:rsidRPr="00A804A8">
        <w:rPr>
          <w:rFonts w:ascii="Times New Roman" w:eastAsia="Calibri" w:hAnsi="Times New Roman" w:cs="Times New Roman"/>
          <w:sz w:val="28"/>
          <w:szCs w:val="28"/>
          <w:lang w:val="x-none" w:eastAsia="x-none"/>
        </w:rPr>
        <w:t>Роспечать</w:t>
      </w:r>
      <w:r w:rsidRPr="00A804A8">
        <w:rPr>
          <w:rFonts w:ascii="Times New Roman" w:eastAsia="Calibri" w:hAnsi="Times New Roman" w:cs="Times New Roman"/>
          <w:sz w:val="28"/>
          <w:szCs w:val="28"/>
          <w:lang w:eastAsia="x-none"/>
        </w:rPr>
        <w:t>»</w:t>
      </w:r>
      <w:r w:rsidRPr="00A804A8">
        <w:rPr>
          <w:rFonts w:ascii="Times New Roman" w:eastAsia="Calibri" w:hAnsi="Times New Roman" w:cs="Times New Roman"/>
          <w:sz w:val="28"/>
          <w:szCs w:val="28"/>
          <w:lang w:val="x-none" w:eastAsia="x-none"/>
        </w:rPr>
        <w:t>, 20</w:t>
      </w:r>
      <w:r w:rsidRPr="00A804A8">
        <w:rPr>
          <w:rFonts w:ascii="Times New Roman" w:eastAsia="Calibri" w:hAnsi="Times New Roman" w:cs="Times New Roman"/>
          <w:sz w:val="28"/>
          <w:szCs w:val="28"/>
          <w:lang w:eastAsia="x-none"/>
        </w:rPr>
        <w:t>20-2022.</w:t>
      </w:r>
    </w:p>
    <w:p w:rsidR="00A804A8" w:rsidRPr="00A804A8" w:rsidRDefault="00A804A8" w:rsidP="00A804A8">
      <w:pPr>
        <w:numPr>
          <w:ilvl w:val="0"/>
          <w:numId w:val="22"/>
        </w:numPr>
        <w:tabs>
          <w:tab w:val="left" w:pos="1134"/>
        </w:tabs>
        <w:suppressAutoHyphens/>
        <w:spacing w:after="0" w:line="240" w:lineRule="auto"/>
        <w:ind w:firstLine="709"/>
        <w:jc w:val="both"/>
        <w:outlineLvl w:val="1"/>
        <w:rPr>
          <w:rFonts w:ascii="Times New Roman" w:eastAsia="Calibri" w:hAnsi="Times New Roman" w:cs="Times New Roman"/>
          <w:sz w:val="28"/>
          <w:szCs w:val="28"/>
          <w:lang w:val="x-none" w:eastAsia="x-none"/>
        </w:rPr>
      </w:pPr>
      <w:r w:rsidRPr="00A804A8">
        <w:rPr>
          <w:rFonts w:ascii="Times New Roman" w:eastAsia="Calibri" w:hAnsi="Times New Roman" w:cs="Times New Roman"/>
          <w:sz w:val="28"/>
          <w:szCs w:val="28"/>
          <w:lang w:val="x-none" w:eastAsia="x-none"/>
        </w:rPr>
        <w:t xml:space="preserve">Методы менеджмента качества: журнал. - М.: Агентство </w:t>
      </w:r>
      <w:r w:rsidRPr="00A804A8">
        <w:rPr>
          <w:rFonts w:ascii="Times New Roman" w:eastAsia="Calibri" w:hAnsi="Times New Roman" w:cs="Times New Roman"/>
          <w:sz w:val="28"/>
          <w:szCs w:val="28"/>
          <w:lang w:eastAsia="x-none"/>
        </w:rPr>
        <w:t>«</w:t>
      </w:r>
      <w:r w:rsidRPr="00A804A8">
        <w:rPr>
          <w:rFonts w:ascii="Times New Roman" w:eastAsia="Calibri" w:hAnsi="Times New Roman" w:cs="Times New Roman"/>
          <w:sz w:val="28"/>
          <w:szCs w:val="28"/>
          <w:lang w:val="x-none" w:eastAsia="x-none"/>
        </w:rPr>
        <w:t>Роспечать</w:t>
      </w:r>
      <w:r w:rsidRPr="00A804A8">
        <w:rPr>
          <w:rFonts w:ascii="Times New Roman" w:eastAsia="Calibri" w:hAnsi="Times New Roman" w:cs="Times New Roman"/>
          <w:sz w:val="28"/>
          <w:szCs w:val="28"/>
          <w:lang w:eastAsia="x-none"/>
        </w:rPr>
        <w:t>»</w:t>
      </w:r>
      <w:r w:rsidRPr="00A804A8">
        <w:rPr>
          <w:rFonts w:ascii="Times New Roman" w:eastAsia="Calibri" w:hAnsi="Times New Roman" w:cs="Times New Roman"/>
          <w:sz w:val="28"/>
          <w:szCs w:val="28"/>
          <w:lang w:val="x-none" w:eastAsia="x-none"/>
        </w:rPr>
        <w:t>, 20</w:t>
      </w:r>
      <w:r w:rsidRPr="00A804A8">
        <w:rPr>
          <w:rFonts w:ascii="Times New Roman" w:eastAsia="Calibri" w:hAnsi="Times New Roman" w:cs="Times New Roman"/>
          <w:sz w:val="28"/>
          <w:szCs w:val="28"/>
          <w:lang w:eastAsia="x-none"/>
        </w:rPr>
        <w:t>20-2022.</w:t>
      </w:r>
    </w:p>
    <w:p w:rsidR="00A804A8" w:rsidRPr="00A804A8" w:rsidRDefault="00A804A8" w:rsidP="00A804A8">
      <w:pPr>
        <w:numPr>
          <w:ilvl w:val="0"/>
          <w:numId w:val="22"/>
        </w:numPr>
        <w:tabs>
          <w:tab w:val="left" w:pos="1134"/>
        </w:tabs>
        <w:suppressAutoHyphens/>
        <w:spacing w:after="0" w:line="240" w:lineRule="auto"/>
        <w:ind w:firstLine="709"/>
        <w:jc w:val="both"/>
        <w:outlineLvl w:val="1"/>
        <w:rPr>
          <w:rFonts w:ascii="Times New Roman" w:eastAsia="Calibri" w:hAnsi="Times New Roman" w:cs="Times New Roman"/>
          <w:sz w:val="28"/>
          <w:szCs w:val="28"/>
          <w:lang w:val="x-none" w:eastAsia="x-none"/>
        </w:rPr>
      </w:pPr>
      <w:r w:rsidRPr="00A804A8">
        <w:rPr>
          <w:rFonts w:ascii="Times New Roman" w:eastAsia="Calibri" w:hAnsi="Times New Roman" w:cs="Times New Roman"/>
          <w:sz w:val="28"/>
          <w:szCs w:val="28"/>
          <w:lang w:val="x-none" w:eastAsia="x-none"/>
        </w:rPr>
        <w:t xml:space="preserve">Право и экономика: журнал. - М.: Агентство </w:t>
      </w:r>
      <w:r w:rsidRPr="00A804A8">
        <w:rPr>
          <w:rFonts w:ascii="Times New Roman" w:eastAsia="Calibri" w:hAnsi="Times New Roman" w:cs="Times New Roman"/>
          <w:sz w:val="28"/>
          <w:szCs w:val="28"/>
          <w:lang w:eastAsia="x-none"/>
        </w:rPr>
        <w:t>«</w:t>
      </w:r>
      <w:r w:rsidRPr="00A804A8">
        <w:rPr>
          <w:rFonts w:ascii="Times New Roman" w:eastAsia="Calibri" w:hAnsi="Times New Roman" w:cs="Times New Roman"/>
          <w:sz w:val="28"/>
          <w:szCs w:val="28"/>
          <w:lang w:val="x-none" w:eastAsia="x-none"/>
        </w:rPr>
        <w:t>Роспечать</w:t>
      </w:r>
      <w:r w:rsidRPr="00A804A8">
        <w:rPr>
          <w:rFonts w:ascii="Times New Roman" w:eastAsia="Calibri" w:hAnsi="Times New Roman" w:cs="Times New Roman"/>
          <w:sz w:val="28"/>
          <w:szCs w:val="28"/>
          <w:lang w:eastAsia="x-none"/>
        </w:rPr>
        <w:t>»</w:t>
      </w:r>
      <w:r w:rsidRPr="00A804A8">
        <w:rPr>
          <w:rFonts w:ascii="Times New Roman" w:eastAsia="Calibri" w:hAnsi="Times New Roman" w:cs="Times New Roman"/>
          <w:sz w:val="28"/>
          <w:szCs w:val="28"/>
          <w:lang w:val="x-none" w:eastAsia="x-none"/>
        </w:rPr>
        <w:t>, 20</w:t>
      </w:r>
      <w:r w:rsidRPr="00A804A8">
        <w:rPr>
          <w:rFonts w:ascii="Times New Roman" w:eastAsia="Calibri" w:hAnsi="Times New Roman" w:cs="Times New Roman"/>
          <w:sz w:val="28"/>
          <w:szCs w:val="28"/>
          <w:lang w:eastAsia="x-none"/>
        </w:rPr>
        <w:t>20-2022.</w:t>
      </w:r>
    </w:p>
    <w:p w:rsidR="00A804A8" w:rsidRPr="00A804A8" w:rsidRDefault="00A804A8" w:rsidP="00A804A8">
      <w:pPr>
        <w:numPr>
          <w:ilvl w:val="0"/>
          <w:numId w:val="22"/>
        </w:numPr>
        <w:tabs>
          <w:tab w:val="left" w:pos="1134"/>
        </w:tabs>
        <w:suppressAutoHyphens/>
        <w:spacing w:after="0" w:line="240" w:lineRule="auto"/>
        <w:ind w:firstLine="709"/>
        <w:jc w:val="both"/>
        <w:outlineLvl w:val="1"/>
        <w:rPr>
          <w:rFonts w:ascii="Times New Roman" w:eastAsia="Calibri" w:hAnsi="Times New Roman" w:cs="Times New Roman"/>
          <w:sz w:val="28"/>
          <w:szCs w:val="28"/>
          <w:lang w:val="x-none" w:eastAsia="x-none"/>
        </w:rPr>
      </w:pPr>
      <w:r w:rsidRPr="00A804A8">
        <w:rPr>
          <w:rFonts w:ascii="Times New Roman" w:eastAsia="Calibri" w:hAnsi="Times New Roman" w:cs="Times New Roman"/>
          <w:sz w:val="28"/>
          <w:szCs w:val="28"/>
          <w:lang w:val="x-none" w:eastAsia="x-none"/>
        </w:rPr>
        <w:t xml:space="preserve">Проблемы теории и практики управления: журнал. - М.: Агентство </w:t>
      </w:r>
      <w:r w:rsidRPr="00A804A8">
        <w:rPr>
          <w:rFonts w:ascii="Times New Roman" w:eastAsia="Calibri" w:hAnsi="Times New Roman" w:cs="Times New Roman"/>
          <w:sz w:val="28"/>
          <w:szCs w:val="28"/>
          <w:lang w:eastAsia="x-none"/>
        </w:rPr>
        <w:t>«</w:t>
      </w:r>
      <w:r w:rsidRPr="00A804A8">
        <w:rPr>
          <w:rFonts w:ascii="Times New Roman" w:eastAsia="Calibri" w:hAnsi="Times New Roman" w:cs="Times New Roman"/>
          <w:sz w:val="28"/>
          <w:szCs w:val="28"/>
          <w:lang w:val="x-none" w:eastAsia="x-none"/>
        </w:rPr>
        <w:t>Роспечать</w:t>
      </w:r>
      <w:r w:rsidRPr="00A804A8">
        <w:rPr>
          <w:rFonts w:ascii="Times New Roman" w:eastAsia="Calibri" w:hAnsi="Times New Roman" w:cs="Times New Roman"/>
          <w:sz w:val="28"/>
          <w:szCs w:val="28"/>
          <w:lang w:eastAsia="x-none"/>
        </w:rPr>
        <w:t>»</w:t>
      </w:r>
      <w:r w:rsidRPr="00A804A8">
        <w:rPr>
          <w:rFonts w:ascii="Times New Roman" w:eastAsia="Calibri" w:hAnsi="Times New Roman" w:cs="Times New Roman"/>
          <w:sz w:val="28"/>
          <w:szCs w:val="28"/>
          <w:lang w:val="x-none" w:eastAsia="x-none"/>
        </w:rPr>
        <w:t>, 20</w:t>
      </w:r>
      <w:r w:rsidRPr="00A804A8">
        <w:rPr>
          <w:rFonts w:ascii="Times New Roman" w:eastAsia="Calibri" w:hAnsi="Times New Roman" w:cs="Times New Roman"/>
          <w:sz w:val="28"/>
          <w:szCs w:val="28"/>
          <w:lang w:eastAsia="x-none"/>
        </w:rPr>
        <w:t>20-2022.</w:t>
      </w:r>
    </w:p>
    <w:p w:rsidR="00A804A8" w:rsidRPr="00A804A8" w:rsidRDefault="00A804A8" w:rsidP="00A804A8">
      <w:pPr>
        <w:numPr>
          <w:ilvl w:val="0"/>
          <w:numId w:val="22"/>
        </w:numPr>
        <w:tabs>
          <w:tab w:val="left" w:pos="1134"/>
        </w:tabs>
        <w:suppressAutoHyphens/>
        <w:spacing w:after="0" w:line="240" w:lineRule="auto"/>
        <w:ind w:firstLine="709"/>
        <w:jc w:val="both"/>
        <w:outlineLvl w:val="1"/>
        <w:rPr>
          <w:rFonts w:ascii="Times New Roman" w:eastAsia="Calibri" w:hAnsi="Times New Roman" w:cs="Times New Roman"/>
          <w:sz w:val="28"/>
          <w:szCs w:val="28"/>
          <w:lang w:val="x-none" w:eastAsia="x-none"/>
        </w:rPr>
      </w:pPr>
      <w:r w:rsidRPr="00A804A8">
        <w:rPr>
          <w:rFonts w:ascii="Times New Roman" w:eastAsia="Calibri" w:hAnsi="Times New Roman" w:cs="Times New Roman"/>
          <w:sz w:val="28"/>
          <w:szCs w:val="28"/>
          <w:lang w:val="x-none" w:eastAsia="x-none"/>
        </w:rPr>
        <w:t xml:space="preserve">Российское предпринимательство: журнал. - М.: Агентство </w:t>
      </w:r>
      <w:r w:rsidRPr="00A804A8">
        <w:rPr>
          <w:rFonts w:ascii="Times New Roman" w:eastAsia="Calibri" w:hAnsi="Times New Roman" w:cs="Times New Roman"/>
          <w:sz w:val="28"/>
          <w:szCs w:val="28"/>
          <w:lang w:eastAsia="x-none"/>
        </w:rPr>
        <w:t>«</w:t>
      </w:r>
      <w:r w:rsidRPr="00A804A8">
        <w:rPr>
          <w:rFonts w:ascii="Times New Roman" w:eastAsia="Calibri" w:hAnsi="Times New Roman" w:cs="Times New Roman"/>
          <w:sz w:val="28"/>
          <w:szCs w:val="28"/>
          <w:lang w:val="x-none" w:eastAsia="x-none"/>
        </w:rPr>
        <w:t>Роспечать</w:t>
      </w:r>
      <w:r w:rsidRPr="00A804A8">
        <w:rPr>
          <w:rFonts w:ascii="Times New Roman" w:eastAsia="Calibri" w:hAnsi="Times New Roman" w:cs="Times New Roman"/>
          <w:sz w:val="28"/>
          <w:szCs w:val="28"/>
          <w:lang w:eastAsia="x-none"/>
        </w:rPr>
        <w:t>»</w:t>
      </w:r>
      <w:r w:rsidRPr="00A804A8">
        <w:rPr>
          <w:rFonts w:ascii="Times New Roman" w:eastAsia="Calibri" w:hAnsi="Times New Roman" w:cs="Times New Roman"/>
          <w:sz w:val="28"/>
          <w:szCs w:val="28"/>
          <w:lang w:val="x-none" w:eastAsia="x-none"/>
        </w:rPr>
        <w:t>, 20</w:t>
      </w:r>
      <w:r w:rsidRPr="00A804A8">
        <w:rPr>
          <w:rFonts w:ascii="Times New Roman" w:eastAsia="Calibri" w:hAnsi="Times New Roman" w:cs="Times New Roman"/>
          <w:sz w:val="28"/>
          <w:szCs w:val="28"/>
          <w:lang w:eastAsia="x-none"/>
        </w:rPr>
        <w:t>20-2022.</w:t>
      </w:r>
    </w:p>
    <w:p w:rsidR="00A804A8" w:rsidRPr="00A804A8" w:rsidRDefault="00A804A8" w:rsidP="00A804A8">
      <w:pPr>
        <w:numPr>
          <w:ilvl w:val="0"/>
          <w:numId w:val="22"/>
        </w:numPr>
        <w:tabs>
          <w:tab w:val="left" w:pos="1134"/>
        </w:tabs>
        <w:suppressAutoHyphens/>
        <w:spacing w:after="0" w:line="240" w:lineRule="auto"/>
        <w:ind w:firstLine="709"/>
        <w:jc w:val="both"/>
        <w:outlineLvl w:val="1"/>
        <w:rPr>
          <w:rFonts w:ascii="Times New Roman" w:eastAsia="Calibri" w:hAnsi="Times New Roman" w:cs="Times New Roman"/>
          <w:sz w:val="28"/>
          <w:szCs w:val="28"/>
          <w:lang w:val="x-none" w:eastAsia="x-none"/>
        </w:rPr>
      </w:pPr>
      <w:r w:rsidRPr="00A804A8">
        <w:rPr>
          <w:rFonts w:ascii="Times New Roman" w:eastAsia="Calibri" w:hAnsi="Times New Roman" w:cs="Times New Roman"/>
          <w:sz w:val="28"/>
          <w:szCs w:val="28"/>
          <w:lang w:val="x-none" w:eastAsia="x-none"/>
        </w:rPr>
        <w:lastRenderedPageBreak/>
        <w:t xml:space="preserve">Справочник экономиста: журнал. - М.: Агентство </w:t>
      </w:r>
      <w:r w:rsidRPr="00A804A8">
        <w:rPr>
          <w:rFonts w:ascii="Times New Roman" w:eastAsia="Calibri" w:hAnsi="Times New Roman" w:cs="Times New Roman"/>
          <w:sz w:val="28"/>
          <w:szCs w:val="28"/>
          <w:lang w:eastAsia="x-none"/>
        </w:rPr>
        <w:t>«</w:t>
      </w:r>
      <w:r w:rsidRPr="00A804A8">
        <w:rPr>
          <w:rFonts w:ascii="Times New Roman" w:eastAsia="Calibri" w:hAnsi="Times New Roman" w:cs="Times New Roman"/>
          <w:sz w:val="28"/>
          <w:szCs w:val="28"/>
          <w:lang w:val="x-none" w:eastAsia="x-none"/>
        </w:rPr>
        <w:t>Роспечать</w:t>
      </w:r>
      <w:r w:rsidRPr="00A804A8">
        <w:rPr>
          <w:rFonts w:ascii="Times New Roman" w:eastAsia="Calibri" w:hAnsi="Times New Roman" w:cs="Times New Roman"/>
          <w:sz w:val="28"/>
          <w:szCs w:val="28"/>
          <w:lang w:eastAsia="x-none"/>
        </w:rPr>
        <w:t>»</w:t>
      </w:r>
      <w:r w:rsidRPr="00A804A8">
        <w:rPr>
          <w:rFonts w:ascii="Times New Roman" w:eastAsia="Calibri" w:hAnsi="Times New Roman" w:cs="Times New Roman"/>
          <w:sz w:val="28"/>
          <w:szCs w:val="28"/>
          <w:lang w:val="x-none" w:eastAsia="x-none"/>
        </w:rPr>
        <w:t>, 20</w:t>
      </w:r>
      <w:r w:rsidRPr="00A804A8">
        <w:rPr>
          <w:rFonts w:ascii="Times New Roman" w:eastAsia="Calibri" w:hAnsi="Times New Roman" w:cs="Times New Roman"/>
          <w:sz w:val="28"/>
          <w:szCs w:val="28"/>
          <w:lang w:eastAsia="x-none"/>
        </w:rPr>
        <w:t xml:space="preserve">20-2022. </w:t>
      </w:r>
    </w:p>
    <w:p w:rsidR="00A804A8" w:rsidRPr="00A804A8" w:rsidRDefault="00A804A8" w:rsidP="00A804A8">
      <w:pPr>
        <w:suppressAutoHyphens/>
        <w:spacing w:after="0" w:line="240" w:lineRule="auto"/>
        <w:ind w:firstLine="709"/>
        <w:jc w:val="both"/>
        <w:rPr>
          <w:rFonts w:ascii="Times New Roman" w:eastAsia="Calibri" w:hAnsi="Times New Roman" w:cs="Times New Roman"/>
          <w:sz w:val="28"/>
          <w:szCs w:val="28"/>
          <w:lang w:val="x-none" w:eastAsia="x-none"/>
        </w:rPr>
      </w:pPr>
    </w:p>
    <w:p w:rsidR="00A804A8" w:rsidRPr="00A804A8" w:rsidRDefault="00A804A8" w:rsidP="00A804A8">
      <w:pPr>
        <w:suppressAutoHyphens/>
        <w:ind w:firstLine="709"/>
        <w:outlineLvl w:val="1"/>
        <w:rPr>
          <w:rFonts w:ascii="Times New Roman" w:eastAsia="Calibri" w:hAnsi="Times New Roman" w:cs="Times New Roman"/>
          <w:b/>
          <w:sz w:val="28"/>
          <w:szCs w:val="28"/>
          <w:lang w:val="x-none" w:eastAsia="x-none"/>
        </w:rPr>
      </w:pPr>
      <w:r w:rsidRPr="00A804A8">
        <w:rPr>
          <w:rFonts w:ascii="Times New Roman" w:eastAsia="Calibri" w:hAnsi="Times New Roman" w:cs="Times New Roman"/>
          <w:b/>
          <w:sz w:val="28"/>
          <w:szCs w:val="28"/>
          <w:lang w:eastAsia="x-none"/>
        </w:rPr>
        <w:t>6</w:t>
      </w:r>
      <w:r w:rsidRPr="00A804A8">
        <w:rPr>
          <w:rFonts w:ascii="Times New Roman" w:eastAsia="Calibri" w:hAnsi="Times New Roman" w:cs="Times New Roman"/>
          <w:b/>
          <w:sz w:val="28"/>
          <w:szCs w:val="28"/>
          <w:lang w:val="x-none" w:eastAsia="x-none"/>
        </w:rPr>
        <w:t>.4 Интернет-ресурсы</w:t>
      </w:r>
    </w:p>
    <w:p w:rsidR="00A804A8" w:rsidRPr="00A804A8" w:rsidRDefault="00A804A8" w:rsidP="00A804A8">
      <w:pPr>
        <w:numPr>
          <w:ilvl w:val="0"/>
          <w:numId w:val="21"/>
        </w:numPr>
        <w:tabs>
          <w:tab w:val="left" w:pos="993"/>
        </w:tabs>
        <w:spacing w:after="0" w:line="240" w:lineRule="auto"/>
        <w:ind w:firstLine="709"/>
        <w:jc w:val="both"/>
        <w:rPr>
          <w:rFonts w:ascii="Times New Roman" w:eastAsia="Calibri" w:hAnsi="Times New Roman" w:cs="Times New Roman"/>
          <w:sz w:val="28"/>
          <w:szCs w:val="28"/>
          <w:lang w:eastAsia="en-US"/>
        </w:rPr>
      </w:pPr>
      <w:hyperlink r:id="rId17" w:history="1">
        <w:r w:rsidRPr="00A804A8">
          <w:rPr>
            <w:rFonts w:ascii="Times New Roman" w:eastAsia="Calibri" w:hAnsi="Times New Roman" w:cs="Times New Roman"/>
            <w:color w:val="0000FF"/>
            <w:sz w:val="28"/>
            <w:szCs w:val="28"/>
            <w:u w:val="single"/>
            <w:lang w:eastAsia="en-US"/>
          </w:rPr>
          <w:t>http://www.economy.gov.ru/minec/main</w:t>
        </w:r>
      </w:hyperlink>
      <w:r w:rsidRPr="00A804A8">
        <w:rPr>
          <w:rFonts w:ascii="Times New Roman" w:eastAsia="Calibri" w:hAnsi="Times New Roman" w:cs="Times New Roman"/>
          <w:sz w:val="28"/>
          <w:szCs w:val="28"/>
          <w:lang w:eastAsia="en-US"/>
        </w:rPr>
        <w:t xml:space="preserve">  - Министерство экономического развития РФ.</w:t>
      </w:r>
    </w:p>
    <w:p w:rsidR="00A804A8" w:rsidRPr="00A804A8" w:rsidRDefault="00A804A8" w:rsidP="00A804A8">
      <w:pPr>
        <w:numPr>
          <w:ilvl w:val="0"/>
          <w:numId w:val="21"/>
        </w:numPr>
        <w:tabs>
          <w:tab w:val="left" w:pos="993"/>
        </w:tabs>
        <w:spacing w:after="0" w:line="240" w:lineRule="auto"/>
        <w:ind w:firstLine="709"/>
        <w:jc w:val="both"/>
        <w:rPr>
          <w:rFonts w:ascii="Times New Roman" w:eastAsia="Calibri" w:hAnsi="Times New Roman" w:cs="Times New Roman"/>
          <w:sz w:val="28"/>
          <w:szCs w:val="28"/>
          <w:lang w:eastAsia="en-US"/>
        </w:rPr>
      </w:pPr>
      <w:hyperlink r:id="rId18" w:history="1">
        <w:r w:rsidRPr="00A804A8">
          <w:rPr>
            <w:rFonts w:ascii="Times New Roman" w:eastAsia="Calibri" w:hAnsi="Times New Roman" w:cs="Times New Roman"/>
            <w:color w:val="0000FF"/>
            <w:sz w:val="28"/>
            <w:szCs w:val="28"/>
            <w:u w:val="single"/>
            <w:lang w:eastAsia="en-US"/>
          </w:rPr>
          <w:t>http://www.gks.ru</w:t>
        </w:r>
      </w:hyperlink>
      <w:r w:rsidRPr="00A804A8">
        <w:rPr>
          <w:rFonts w:ascii="Times New Roman" w:eastAsia="Calibri" w:hAnsi="Times New Roman" w:cs="Times New Roman"/>
          <w:sz w:val="28"/>
          <w:szCs w:val="28"/>
          <w:lang w:eastAsia="en-US"/>
        </w:rPr>
        <w:t xml:space="preserve">  - Федеральная служба государственной статистики. </w:t>
      </w:r>
    </w:p>
    <w:p w:rsidR="00A804A8" w:rsidRPr="00A804A8" w:rsidRDefault="00A804A8" w:rsidP="00A804A8">
      <w:pPr>
        <w:numPr>
          <w:ilvl w:val="0"/>
          <w:numId w:val="21"/>
        </w:numPr>
        <w:tabs>
          <w:tab w:val="left" w:pos="993"/>
        </w:tabs>
        <w:spacing w:after="0" w:line="240" w:lineRule="auto"/>
        <w:ind w:firstLine="709"/>
        <w:jc w:val="both"/>
        <w:rPr>
          <w:rFonts w:ascii="Times New Roman" w:eastAsia="Calibri" w:hAnsi="Times New Roman" w:cs="Times New Roman"/>
          <w:sz w:val="28"/>
          <w:szCs w:val="28"/>
          <w:lang w:eastAsia="en-US"/>
        </w:rPr>
      </w:pPr>
      <w:hyperlink r:id="rId19" w:history="1">
        <w:r w:rsidRPr="00A804A8">
          <w:rPr>
            <w:rFonts w:ascii="Times New Roman" w:eastAsia="Calibri" w:hAnsi="Times New Roman" w:cs="Times New Roman"/>
            <w:color w:val="0000FF"/>
            <w:sz w:val="28"/>
            <w:szCs w:val="28"/>
            <w:u w:val="single"/>
            <w:lang w:eastAsia="en-US"/>
          </w:rPr>
          <w:t>http://www.ivr.ru</w:t>
        </w:r>
      </w:hyperlink>
      <w:r w:rsidRPr="00A804A8">
        <w:rPr>
          <w:rFonts w:ascii="Times New Roman" w:eastAsia="Calibri" w:hAnsi="Times New Roman" w:cs="Times New Roman"/>
          <w:sz w:val="28"/>
          <w:szCs w:val="28"/>
          <w:lang w:eastAsia="en-US"/>
        </w:rPr>
        <w:t xml:space="preserve">  - база данных инвестиционных проектов российских предприятий. </w:t>
      </w:r>
    </w:p>
    <w:p w:rsidR="00A804A8" w:rsidRPr="00A804A8" w:rsidRDefault="00A804A8" w:rsidP="00A804A8">
      <w:pPr>
        <w:numPr>
          <w:ilvl w:val="0"/>
          <w:numId w:val="21"/>
        </w:numPr>
        <w:tabs>
          <w:tab w:val="left" w:pos="993"/>
        </w:tabs>
        <w:spacing w:after="0" w:line="240" w:lineRule="auto"/>
        <w:ind w:firstLine="709"/>
        <w:jc w:val="both"/>
        <w:rPr>
          <w:rFonts w:ascii="Times New Roman" w:eastAsia="Calibri" w:hAnsi="Times New Roman" w:cs="Times New Roman"/>
          <w:sz w:val="28"/>
          <w:szCs w:val="28"/>
          <w:lang w:eastAsia="en-US"/>
        </w:rPr>
      </w:pPr>
      <w:hyperlink r:id="rId20" w:history="1">
        <w:r w:rsidRPr="00A804A8">
          <w:rPr>
            <w:rFonts w:ascii="Times New Roman" w:eastAsia="Calibri" w:hAnsi="Times New Roman" w:cs="Times New Roman"/>
            <w:color w:val="0000FF"/>
            <w:sz w:val="28"/>
            <w:szCs w:val="28"/>
            <w:u w:val="single"/>
            <w:lang w:eastAsia="en-US"/>
          </w:rPr>
          <w:t>http://projectbureau.ru</w:t>
        </w:r>
      </w:hyperlink>
      <w:r w:rsidRPr="00A804A8">
        <w:rPr>
          <w:rFonts w:ascii="Times New Roman" w:eastAsia="Calibri" w:hAnsi="Times New Roman" w:cs="Times New Roman"/>
          <w:sz w:val="28"/>
          <w:szCs w:val="28"/>
          <w:lang w:eastAsia="en-US"/>
        </w:rPr>
        <w:t xml:space="preserve"> - бюро проектов. Управление проектами. Самоучители. Справочники по стандартам управления проектами. </w:t>
      </w:r>
    </w:p>
    <w:p w:rsidR="00A804A8" w:rsidRPr="00A804A8" w:rsidRDefault="00A804A8" w:rsidP="00A804A8">
      <w:pPr>
        <w:numPr>
          <w:ilvl w:val="0"/>
          <w:numId w:val="21"/>
        </w:numPr>
        <w:tabs>
          <w:tab w:val="left" w:pos="993"/>
        </w:tabs>
        <w:spacing w:after="0" w:line="240" w:lineRule="auto"/>
        <w:ind w:firstLine="709"/>
        <w:jc w:val="both"/>
        <w:rPr>
          <w:rFonts w:ascii="Times New Roman" w:eastAsia="Calibri" w:hAnsi="Times New Roman" w:cs="Times New Roman"/>
          <w:sz w:val="28"/>
          <w:szCs w:val="28"/>
          <w:lang w:eastAsia="en-US"/>
        </w:rPr>
      </w:pPr>
      <w:hyperlink r:id="rId21" w:history="1">
        <w:r w:rsidRPr="00A804A8">
          <w:rPr>
            <w:rFonts w:ascii="Times New Roman" w:eastAsia="Calibri" w:hAnsi="Times New Roman" w:cs="Times New Roman"/>
            <w:color w:val="0000FF"/>
            <w:sz w:val="28"/>
            <w:szCs w:val="28"/>
            <w:u w:val="single"/>
            <w:lang w:eastAsia="en-US"/>
          </w:rPr>
          <w:t>http://www.sovnet.ru</w:t>
        </w:r>
      </w:hyperlink>
      <w:r w:rsidRPr="00A804A8">
        <w:rPr>
          <w:rFonts w:ascii="Times New Roman" w:eastAsia="Calibri" w:hAnsi="Times New Roman" w:cs="Times New Roman"/>
          <w:sz w:val="28"/>
          <w:szCs w:val="28"/>
          <w:lang w:eastAsia="en-US"/>
        </w:rPr>
        <w:t xml:space="preserve"> - национальная ассоциация управления проектами.</w:t>
      </w:r>
    </w:p>
    <w:p w:rsidR="00A804A8" w:rsidRPr="00A804A8" w:rsidRDefault="00A804A8" w:rsidP="00A804A8">
      <w:pPr>
        <w:numPr>
          <w:ilvl w:val="0"/>
          <w:numId w:val="21"/>
        </w:numPr>
        <w:tabs>
          <w:tab w:val="left" w:pos="993"/>
        </w:tabs>
        <w:spacing w:after="0" w:line="240" w:lineRule="auto"/>
        <w:ind w:firstLine="709"/>
        <w:jc w:val="both"/>
        <w:rPr>
          <w:rFonts w:ascii="Times New Roman" w:eastAsia="Calibri" w:hAnsi="Times New Roman" w:cs="Times New Roman"/>
          <w:sz w:val="28"/>
          <w:szCs w:val="28"/>
          <w:lang w:eastAsia="en-US"/>
        </w:rPr>
      </w:pPr>
      <w:hyperlink r:id="rId22" w:history="1">
        <w:r w:rsidRPr="00A804A8">
          <w:rPr>
            <w:rFonts w:ascii="Times New Roman" w:eastAsia="Calibri" w:hAnsi="Times New Roman" w:cs="Times New Roman"/>
            <w:color w:val="0000FF"/>
            <w:sz w:val="28"/>
            <w:szCs w:val="28"/>
            <w:u w:val="single"/>
            <w:lang w:eastAsia="en-US"/>
          </w:rPr>
          <w:t>https://teamweek.com</w:t>
        </w:r>
      </w:hyperlink>
      <w:r w:rsidRPr="00A804A8">
        <w:rPr>
          <w:rFonts w:ascii="Times New Roman" w:eastAsia="Calibri" w:hAnsi="Times New Roman" w:cs="Times New Roman"/>
          <w:sz w:val="28"/>
          <w:szCs w:val="28"/>
          <w:lang w:eastAsia="en-US"/>
        </w:rPr>
        <w:t xml:space="preserve"> - </w:t>
      </w:r>
      <w:proofErr w:type="spellStart"/>
      <w:r w:rsidRPr="00A804A8">
        <w:rPr>
          <w:rFonts w:ascii="Times New Roman" w:eastAsia="Calibri" w:hAnsi="Times New Roman" w:cs="Times New Roman"/>
          <w:sz w:val="28"/>
          <w:szCs w:val="28"/>
          <w:lang w:eastAsia="en-US"/>
        </w:rPr>
        <w:t>web</w:t>
      </w:r>
      <w:proofErr w:type="spellEnd"/>
      <w:r w:rsidRPr="00A804A8">
        <w:rPr>
          <w:rFonts w:ascii="Times New Roman" w:eastAsia="Calibri" w:hAnsi="Times New Roman" w:cs="Times New Roman"/>
          <w:sz w:val="28"/>
          <w:szCs w:val="28"/>
          <w:lang w:eastAsia="en-US"/>
        </w:rPr>
        <w:t xml:space="preserve">-приложение для создания графиков </w:t>
      </w:r>
      <w:proofErr w:type="spellStart"/>
      <w:r w:rsidRPr="00A804A8">
        <w:rPr>
          <w:rFonts w:ascii="Times New Roman" w:eastAsia="Calibri" w:hAnsi="Times New Roman" w:cs="Times New Roman"/>
          <w:sz w:val="28"/>
          <w:szCs w:val="28"/>
          <w:lang w:eastAsia="en-US"/>
        </w:rPr>
        <w:t>Гантта</w:t>
      </w:r>
      <w:proofErr w:type="spellEnd"/>
      <w:r w:rsidRPr="00A804A8">
        <w:rPr>
          <w:rFonts w:ascii="Times New Roman" w:eastAsia="Calibri" w:hAnsi="Times New Roman" w:cs="Times New Roman"/>
          <w:sz w:val="28"/>
          <w:szCs w:val="28"/>
          <w:lang w:eastAsia="en-US"/>
        </w:rPr>
        <w:t xml:space="preserve">, как и </w:t>
      </w:r>
      <w:proofErr w:type="spellStart"/>
      <w:r w:rsidRPr="00A804A8">
        <w:rPr>
          <w:rFonts w:ascii="Times New Roman" w:eastAsia="Calibri" w:hAnsi="Times New Roman" w:cs="Times New Roman"/>
          <w:sz w:val="28"/>
          <w:szCs w:val="28"/>
          <w:lang w:eastAsia="en-US"/>
        </w:rPr>
        <w:t>GanttPRO</w:t>
      </w:r>
      <w:proofErr w:type="spellEnd"/>
      <w:r w:rsidRPr="00A804A8">
        <w:rPr>
          <w:rFonts w:ascii="Times New Roman" w:eastAsia="Calibri" w:hAnsi="Times New Roman" w:cs="Times New Roman"/>
          <w:sz w:val="28"/>
          <w:szCs w:val="28"/>
          <w:lang w:eastAsia="en-US"/>
        </w:rPr>
        <w:t>.</w:t>
      </w:r>
    </w:p>
    <w:p w:rsidR="00A804A8" w:rsidRPr="00A804A8" w:rsidRDefault="00A804A8" w:rsidP="00A804A8">
      <w:pPr>
        <w:numPr>
          <w:ilvl w:val="0"/>
          <w:numId w:val="21"/>
        </w:numPr>
        <w:tabs>
          <w:tab w:val="left" w:pos="993"/>
        </w:tabs>
        <w:spacing w:after="0" w:line="240" w:lineRule="auto"/>
        <w:ind w:firstLine="709"/>
        <w:jc w:val="both"/>
        <w:rPr>
          <w:rFonts w:ascii="Times New Roman" w:eastAsia="Calibri" w:hAnsi="Times New Roman" w:cs="Times New Roman"/>
          <w:sz w:val="28"/>
          <w:szCs w:val="28"/>
          <w:lang w:eastAsia="en-US"/>
        </w:rPr>
      </w:pPr>
      <w:hyperlink r:id="rId23" w:history="1">
        <w:r w:rsidRPr="00A804A8">
          <w:rPr>
            <w:rFonts w:ascii="Times New Roman" w:eastAsia="Calibri" w:hAnsi="Times New Roman" w:cs="Times New Roman"/>
            <w:color w:val="0000FF"/>
            <w:sz w:val="28"/>
            <w:szCs w:val="28"/>
            <w:u w:val="single"/>
            <w:lang w:eastAsia="en-US"/>
          </w:rPr>
          <w:t>https://www.bitrix24.ru</w:t>
        </w:r>
      </w:hyperlink>
      <w:r w:rsidRPr="00A804A8">
        <w:rPr>
          <w:rFonts w:ascii="Times New Roman" w:eastAsia="Calibri" w:hAnsi="Times New Roman" w:cs="Times New Roman"/>
          <w:sz w:val="28"/>
          <w:szCs w:val="28"/>
          <w:lang w:eastAsia="en-US"/>
        </w:rPr>
        <w:t xml:space="preserve"> - сервис, включающий в себя </w:t>
      </w:r>
      <w:proofErr w:type="spellStart"/>
      <w:r w:rsidRPr="00A804A8">
        <w:rPr>
          <w:rFonts w:ascii="Times New Roman" w:eastAsia="Calibri" w:hAnsi="Times New Roman" w:cs="Times New Roman"/>
          <w:sz w:val="28"/>
          <w:szCs w:val="28"/>
          <w:lang w:eastAsia="en-US"/>
        </w:rPr>
        <w:t>таск</w:t>
      </w:r>
      <w:proofErr w:type="spellEnd"/>
      <w:r w:rsidRPr="00A804A8">
        <w:rPr>
          <w:rFonts w:ascii="Times New Roman" w:eastAsia="Calibri" w:hAnsi="Times New Roman" w:cs="Times New Roman"/>
          <w:sz w:val="28"/>
          <w:szCs w:val="28"/>
          <w:lang w:eastAsia="en-US"/>
        </w:rPr>
        <w:t>-менеджмент, планирование проектов и времени их выполнения, визуализацию информации на календаре, возможность делиться документами, создавать виртуальные рабочие группы и получать уведомления.</w:t>
      </w:r>
    </w:p>
    <w:p w:rsidR="00A804A8" w:rsidRPr="00A804A8" w:rsidRDefault="00A804A8" w:rsidP="00A804A8">
      <w:pPr>
        <w:numPr>
          <w:ilvl w:val="0"/>
          <w:numId w:val="21"/>
        </w:numPr>
        <w:tabs>
          <w:tab w:val="left" w:pos="993"/>
        </w:tab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http://www.management.com.ua - интернет-портал, который содержит обзоры и статьи, комментарии и рецензии, новости и интервью о качестве ведения бизнеса, управление финансами и персоналом, бизнес-образование и др.</w:t>
      </w:r>
    </w:p>
    <w:p w:rsidR="00A804A8" w:rsidRPr="00A804A8" w:rsidRDefault="00A804A8" w:rsidP="00A804A8">
      <w:pPr>
        <w:numPr>
          <w:ilvl w:val="0"/>
          <w:numId w:val="21"/>
        </w:numPr>
        <w:tabs>
          <w:tab w:val="left" w:pos="993"/>
        </w:tab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https://openedu.ru/course/hse/PRMN/- «Открытое образование», Каталог курсов, МООК: «Управление проектами».</w:t>
      </w:r>
    </w:p>
    <w:p w:rsidR="00A804A8" w:rsidRPr="00A804A8" w:rsidRDefault="00A804A8" w:rsidP="00A804A8">
      <w:pPr>
        <w:numPr>
          <w:ilvl w:val="0"/>
          <w:numId w:val="21"/>
        </w:numPr>
        <w:tabs>
          <w:tab w:val="left" w:pos="993"/>
        </w:tabs>
        <w:spacing w:after="0" w:line="240" w:lineRule="auto"/>
        <w:ind w:firstLine="709"/>
        <w:jc w:val="both"/>
        <w:rPr>
          <w:rFonts w:ascii="Times New Roman" w:eastAsia="Calibri" w:hAnsi="Times New Roman" w:cs="Times New Roman"/>
          <w:sz w:val="28"/>
          <w:szCs w:val="28"/>
          <w:lang w:eastAsia="en-US"/>
        </w:rPr>
      </w:pPr>
      <w:r w:rsidRPr="00A804A8">
        <w:rPr>
          <w:rFonts w:ascii="Times New Roman" w:eastAsia="Calibri" w:hAnsi="Times New Roman" w:cs="Times New Roman"/>
          <w:sz w:val="28"/>
          <w:szCs w:val="28"/>
          <w:lang w:eastAsia="en-US"/>
        </w:rPr>
        <w:t>https://www.coursera.org/learn/innovacionnye-proekty - «</w:t>
      </w:r>
      <w:proofErr w:type="spellStart"/>
      <w:r w:rsidRPr="00A804A8">
        <w:rPr>
          <w:rFonts w:ascii="Times New Roman" w:eastAsia="Calibri" w:hAnsi="Times New Roman" w:cs="Times New Roman"/>
          <w:sz w:val="28"/>
          <w:szCs w:val="28"/>
          <w:lang w:eastAsia="en-US"/>
        </w:rPr>
        <w:t>Coursera</w:t>
      </w:r>
      <w:proofErr w:type="spellEnd"/>
      <w:r w:rsidRPr="00A804A8">
        <w:rPr>
          <w:rFonts w:ascii="Times New Roman" w:eastAsia="Calibri" w:hAnsi="Times New Roman" w:cs="Times New Roman"/>
          <w:sz w:val="28"/>
          <w:szCs w:val="28"/>
          <w:lang w:eastAsia="en-US"/>
        </w:rPr>
        <w:t>», Каталог курсов, МООК: «Управление инновационными проектами».</w:t>
      </w:r>
    </w:p>
    <w:p w:rsidR="00A804A8" w:rsidRPr="00A804A8" w:rsidRDefault="00A804A8" w:rsidP="00A804A8">
      <w:pPr>
        <w:tabs>
          <w:tab w:val="left" w:pos="993"/>
        </w:tabs>
        <w:suppressAutoHyphens/>
        <w:spacing w:after="200" w:line="276" w:lineRule="auto"/>
        <w:ind w:left="709"/>
        <w:jc w:val="both"/>
        <w:outlineLvl w:val="0"/>
        <w:rPr>
          <w:rFonts w:ascii="Times New Roman" w:eastAsia="Calibri" w:hAnsi="Times New Roman" w:cs="Times New Roman"/>
          <w:b/>
          <w:sz w:val="28"/>
          <w:szCs w:val="28"/>
          <w:lang w:eastAsia="x-none"/>
        </w:rPr>
      </w:pPr>
    </w:p>
    <w:bookmarkEnd w:id="0"/>
    <w:p w:rsidR="0056034B" w:rsidRDefault="0056034B"/>
    <w:sectPr w:rsidR="0056034B" w:rsidSect="000E7012">
      <w:footerReference w:type="default" r:id="rId24"/>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8AA" w:rsidRDefault="00A804A8">
    <w:pPr>
      <w:pStyle w:val="af"/>
      <w:jc w:val="right"/>
    </w:pPr>
    <w:r>
      <w:fldChar w:fldCharType="begin"/>
    </w:r>
    <w:r>
      <w:instrText>PAGE   \</w:instrText>
    </w:r>
    <w:r>
      <w:instrText>* MERGEFORMAT</w:instrText>
    </w:r>
    <w:r>
      <w:fldChar w:fldCharType="separate"/>
    </w:r>
    <w:r>
      <w:rPr>
        <w:noProof/>
      </w:rPr>
      <w:t>2</w:t>
    </w:r>
    <w:r>
      <w:rPr>
        <w:noProof/>
      </w:rPr>
      <w:fldChar w:fldCharType="end"/>
    </w:r>
  </w:p>
  <w:p w:rsidR="00C638AA" w:rsidRDefault="00A804A8">
    <w:pPr>
      <w:pStyle w:val="af"/>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83ED6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6B203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B908A4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92611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3A4B8F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53659E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16FC2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69806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51E4E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2809D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610219"/>
    <w:multiLevelType w:val="multilevel"/>
    <w:tmpl w:val="63D09070"/>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0FBD6DF1"/>
    <w:multiLevelType w:val="hybridMultilevel"/>
    <w:tmpl w:val="E7BCD3A6"/>
    <w:lvl w:ilvl="0" w:tplc="E9669E6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2767479"/>
    <w:multiLevelType w:val="hybridMultilevel"/>
    <w:tmpl w:val="70E20C88"/>
    <w:lvl w:ilvl="0" w:tplc="0332DE1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85B1938"/>
    <w:multiLevelType w:val="multilevel"/>
    <w:tmpl w:val="74CA0B72"/>
    <w:lvl w:ilvl="0">
      <w:start w:val="6"/>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1EBB2822"/>
    <w:multiLevelType w:val="hybridMultilevel"/>
    <w:tmpl w:val="99F25424"/>
    <w:lvl w:ilvl="0" w:tplc="875658BA">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6" w15:restartNumberingAfterBreak="0">
    <w:nsid w:val="21B5682A"/>
    <w:multiLevelType w:val="hybridMultilevel"/>
    <w:tmpl w:val="D29A119A"/>
    <w:lvl w:ilvl="0" w:tplc="E9669E6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3C61064"/>
    <w:multiLevelType w:val="multilevel"/>
    <w:tmpl w:val="E4E4C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5E277AB"/>
    <w:multiLevelType w:val="hybridMultilevel"/>
    <w:tmpl w:val="556C97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2A8F5A4F"/>
    <w:multiLevelType w:val="hybridMultilevel"/>
    <w:tmpl w:val="9F4CA6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0C837E9"/>
    <w:multiLevelType w:val="hybridMultilevel"/>
    <w:tmpl w:val="45785FD8"/>
    <w:lvl w:ilvl="0" w:tplc="A732984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8832704"/>
    <w:multiLevelType w:val="multilevel"/>
    <w:tmpl w:val="29D0550E"/>
    <w:lvl w:ilvl="0">
      <w:start w:val="1"/>
      <w:numFmt w:val="decimal"/>
      <w:pStyle w:val="2"/>
      <w:lvlText w:val="%1"/>
      <w:lvlJc w:val="left"/>
      <w:pPr>
        <w:ind w:left="1069" w:hanging="360"/>
      </w:pPr>
      <w:rPr>
        <w:rFonts w:eastAsia="Times New Roman"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15:restartNumberingAfterBreak="0">
    <w:nsid w:val="3A534D5E"/>
    <w:multiLevelType w:val="hybridMultilevel"/>
    <w:tmpl w:val="B052EB80"/>
    <w:lvl w:ilvl="0" w:tplc="EA5448B4">
      <w:start w:val="1"/>
      <w:numFmt w:val="decimal"/>
      <w:lvlText w:val="%1."/>
      <w:lvlJc w:val="left"/>
      <w:pPr>
        <w:ind w:left="928" w:hanging="360"/>
      </w:pPr>
      <w:rPr>
        <w:rFonts w:hint="default"/>
        <w:sz w:val="28"/>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D605C01"/>
    <w:multiLevelType w:val="hybridMultilevel"/>
    <w:tmpl w:val="99F25424"/>
    <w:lvl w:ilvl="0" w:tplc="875658BA">
      <w:start w:val="1"/>
      <w:numFmt w:val="decimal"/>
      <w:lvlText w:val="%1"/>
      <w:lvlJc w:val="left"/>
      <w:pPr>
        <w:ind w:left="4188" w:hanging="360"/>
      </w:pPr>
      <w:rPr>
        <w:rFonts w:hint="default"/>
        <w:b w:val="0"/>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24" w15:restartNumberingAfterBreak="0">
    <w:nsid w:val="3FF431E5"/>
    <w:multiLevelType w:val="hybridMultilevel"/>
    <w:tmpl w:val="C86C8A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5F15FCD"/>
    <w:multiLevelType w:val="hybridMultilevel"/>
    <w:tmpl w:val="9490DE12"/>
    <w:lvl w:ilvl="0" w:tplc="0DA0195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D851E8C"/>
    <w:multiLevelType w:val="hybridMultilevel"/>
    <w:tmpl w:val="13BA12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355305A"/>
    <w:multiLevelType w:val="multilevel"/>
    <w:tmpl w:val="509C0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AF107BD"/>
    <w:multiLevelType w:val="hybridMultilevel"/>
    <w:tmpl w:val="FD14A6A6"/>
    <w:lvl w:ilvl="0" w:tplc="E9669E6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5CFA2841"/>
    <w:multiLevelType w:val="multilevel"/>
    <w:tmpl w:val="E77C3BB6"/>
    <w:lvl w:ilvl="0">
      <w:start w:val="1"/>
      <w:numFmt w:val="decimal"/>
      <w:pStyle w:val="a"/>
      <w:lvlText w:val="%1."/>
      <w:lvlJc w:val="left"/>
      <w:pPr>
        <w:ind w:left="360" w:hanging="360"/>
      </w:pPr>
      <w:rPr>
        <w:rFonts w:cs="Times New Roman" w:hint="default"/>
        <w:b w:val="0"/>
        <w:i w:val="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1" w15:restartNumberingAfterBreak="0">
    <w:nsid w:val="63E177AB"/>
    <w:multiLevelType w:val="hybridMultilevel"/>
    <w:tmpl w:val="99F25424"/>
    <w:lvl w:ilvl="0" w:tplc="875658BA">
      <w:start w:val="1"/>
      <w:numFmt w:val="decimal"/>
      <w:lvlText w:val="%1"/>
      <w:lvlJc w:val="left"/>
      <w:pPr>
        <w:ind w:left="3621" w:hanging="360"/>
      </w:pPr>
      <w:rPr>
        <w:rFonts w:hint="default"/>
        <w:b w:val="0"/>
      </w:rPr>
    </w:lvl>
    <w:lvl w:ilvl="1" w:tplc="04190019" w:tentative="1">
      <w:start w:val="1"/>
      <w:numFmt w:val="lowerLetter"/>
      <w:lvlText w:val="%2."/>
      <w:lvlJc w:val="left"/>
      <w:pPr>
        <w:ind w:left="3633" w:hanging="360"/>
      </w:pPr>
    </w:lvl>
    <w:lvl w:ilvl="2" w:tplc="0419001B" w:tentative="1">
      <w:start w:val="1"/>
      <w:numFmt w:val="lowerRoman"/>
      <w:lvlText w:val="%3."/>
      <w:lvlJc w:val="right"/>
      <w:pPr>
        <w:ind w:left="4353" w:hanging="180"/>
      </w:pPr>
    </w:lvl>
    <w:lvl w:ilvl="3" w:tplc="0419000F" w:tentative="1">
      <w:start w:val="1"/>
      <w:numFmt w:val="decimal"/>
      <w:lvlText w:val="%4."/>
      <w:lvlJc w:val="left"/>
      <w:pPr>
        <w:ind w:left="5073" w:hanging="360"/>
      </w:pPr>
    </w:lvl>
    <w:lvl w:ilvl="4" w:tplc="04190019" w:tentative="1">
      <w:start w:val="1"/>
      <w:numFmt w:val="lowerLetter"/>
      <w:lvlText w:val="%5."/>
      <w:lvlJc w:val="left"/>
      <w:pPr>
        <w:ind w:left="5793" w:hanging="360"/>
      </w:pPr>
    </w:lvl>
    <w:lvl w:ilvl="5" w:tplc="0419001B" w:tentative="1">
      <w:start w:val="1"/>
      <w:numFmt w:val="lowerRoman"/>
      <w:lvlText w:val="%6."/>
      <w:lvlJc w:val="right"/>
      <w:pPr>
        <w:ind w:left="6513" w:hanging="180"/>
      </w:pPr>
    </w:lvl>
    <w:lvl w:ilvl="6" w:tplc="0419000F" w:tentative="1">
      <w:start w:val="1"/>
      <w:numFmt w:val="decimal"/>
      <w:lvlText w:val="%7."/>
      <w:lvlJc w:val="left"/>
      <w:pPr>
        <w:ind w:left="7233" w:hanging="360"/>
      </w:pPr>
    </w:lvl>
    <w:lvl w:ilvl="7" w:tplc="04190019" w:tentative="1">
      <w:start w:val="1"/>
      <w:numFmt w:val="lowerLetter"/>
      <w:lvlText w:val="%8."/>
      <w:lvlJc w:val="left"/>
      <w:pPr>
        <w:ind w:left="7953" w:hanging="360"/>
      </w:pPr>
    </w:lvl>
    <w:lvl w:ilvl="8" w:tplc="0419001B" w:tentative="1">
      <w:start w:val="1"/>
      <w:numFmt w:val="lowerRoman"/>
      <w:lvlText w:val="%9."/>
      <w:lvlJc w:val="right"/>
      <w:pPr>
        <w:ind w:left="8673" w:hanging="180"/>
      </w:pPr>
    </w:lvl>
  </w:abstractNum>
  <w:abstractNum w:abstractNumId="32" w15:restartNumberingAfterBreak="0">
    <w:nsid w:val="65361E8A"/>
    <w:multiLevelType w:val="hybridMultilevel"/>
    <w:tmpl w:val="B5C8366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6673B89"/>
    <w:multiLevelType w:val="hybridMultilevel"/>
    <w:tmpl w:val="99F25424"/>
    <w:lvl w:ilvl="0" w:tplc="FFFFFFFF">
      <w:start w:val="1"/>
      <w:numFmt w:val="decimal"/>
      <w:lvlText w:val="%1"/>
      <w:lvlJc w:val="left"/>
      <w:pPr>
        <w:ind w:left="1429" w:hanging="360"/>
      </w:pPr>
      <w:rPr>
        <w:rFonts w:hint="default"/>
        <w:b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5" w15:restartNumberingAfterBreak="0">
    <w:nsid w:val="698A13CA"/>
    <w:multiLevelType w:val="hybridMultilevel"/>
    <w:tmpl w:val="99F25424"/>
    <w:lvl w:ilvl="0" w:tplc="875658BA">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DB75C0A"/>
    <w:multiLevelType w:val="hybridMultilevel"/>
    <w:tmpl w:val="C3145FCE"/>
    <w:lvl w:ilvl="0" w:tplc="E676BD1A">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73BF28DF"/>
    <w:multiLevelType w:val="hybridMultilevel"/>
    <w:tmpl w:val="499EC2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74535DD6"/>
    <w:multiLevelType w:val="hybridMultilevel"/>
    <w:tmpl w:val="0804E566"/>
    <w:lvl w:ilvl="0" w:tplc="D5D278F8">
      <w:start w:val="1"/>
      <w:numFmt w:val="decimal"/>
      <w:lvlText w:val="%1"/>
      <w:lvlJc w:val="left"/>
      <w:pPr>
        <w:ind w:left="1778"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9" w15:restartNumberingAfterBreak="0">
    <w:nsid w:val="77D15374"/>
    <w:multiLevelType w:val="hybridMultilevel"/>
    <w:tmpl w:val="4E883702"/>
    <w:lvl w:ilvl="0" w:tplc="0DCEEFF6">
      <w:start w:val="1"/>
      <w:numFmt w:val="decimal"/>
      <w:lvlText w:val="%1."/>
      <w:lvlJc w:val="left"/>
      <w:pPr>
        <w:tabs>
          <w:tab w:val="num" w:pos="1324"/>
        </w:tabs>
        <w:ind w:left="1324" w:hanging="360"/>
      </w:pPr>
      <w:rPr>
        <w:rFonts w:ascii="Times New Roman" w:hAnsi="Times New Roman" w:cs="Times New Roman" w:hint="default"/>
        <w:b w:val="0"/>
        <w:color w:val="auto"/>
        <w:sz w:val="24"/>
        <w:szCs w:val="24"/>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C5364BD"/>
    <w:multiLevelType w:val="hybridMultilevel"/>
    <w:tmpl w:val="0A44D48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F320811"/>
    <w:multiLevelType w:val="hybridMultilevel"/>
    <w:tmpl w:val="6CF0A0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0"/>
  </w:num>
  <w:num w:numId="2">
    <w:abstractNumId w:val="39"/>
  </w:num>
  <w:num w:numId="3">
    <w:abstractNumId w:val="15"/>
  </w:num>
  <w:num w:numId="4">
    <w:abstractNumId w:val="19"/>
  </w:num>
  <w:num w:numId="5">
    <w:abstractNumId w:val="21"/>
  </w:num>
  <w:num w:numId="6">
    <w:abstractNumId w:val="26"/>
  </w:num>
  <w:num w:numId="7">
    <w:abstractNumId w:val="41"/>
  </w:num>
  <w:num w:numId="8">
    <w:abstractNumId w:val="18"/>
  </w:num>
  <w:num w:numId="9">
    <w:abstractNumId w:val="37"/>
  </w:num>
  <w:num w:numId="10">
    <w:abstractNumId w:val="24"/>
  </w:num>
  <w:num w:numId="11">
    <w:abstractNumId w:val="32"/>
  </w:num>
  <w:num w:numId="12">
    <w:abstractNumId w:val="12"/>
  </w:num>
  <w:num w:numId="13">
    <w:abstractNumId w:val="17"/>
  </w:num>
  <w:num w:numId="14">
    <w:abstractNumId w:val="25"/>
  </w:num>
  <w:num w:numId="15">
    <w:abstractNumId w:val="40"/>
  </w:num>
  <w:num w:numId="16">
    <w:abstractNumId w:val="27"/>
  </w:num>
  <w:num w:numId="17">
    <w:abstractNumId w:val="16"/>
  </w:num>
  <w:num w:numId="18">
    <w:abstractNumId w:val="22"/>
  </w:num>
  <w:num w:numId="19">
    <w:abstractNumId w:val="11"/>
  </w:num>
  <w:num w:numId="20">
    <w:abstractNumId w:val="36"/>
  </w:num>
  <w:num w:numId="21">
    <w:abstractNumId w:val="20"/>
  </w:num>
  <w:num w:numId="22">
    <w:abstractNumId w:val="29"/>
  </w:num>
  <w:num w:numId="23">
    <w:abstractNumId w:val="10"/>
  </w:num>
  <w:num w:numId="24">
    <w:abstractNumId w:val="28"/>
  </w:num>
  <w:num w:numId="25">
    <w:abstractNumId w:val="33"/>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4"/>
  </w:num>
  <w:num w:numId="37">
    <w:abstractNumId w:val="31"/>
  </w:num>
  <w:num w:numId="38">
    <w:abstractNumId w:val="13"/>
  </w:num>
  <w:num w:numId="39">
    <w:abstractNumId w:val="23"/>
  </w:num>
  <w:num w:numId="40">
    <w:abstractNumId w:val="38"/>
  </w:num>
  <w:num w:numId="41">
    <w:abstractNumId w:val="35"/>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9B0"/>
    <w:rsid w:val="0056034B"/>
    <w:rsid w:val="00A804A8"/>
    <w:rsid w:val="00E119B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A7B38"/>
  <w15:chartTrackingRefBased/>
  <w15:docId w15:val="{E1D26002-FEEA-468C-8D11-370631486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A804A8"/>
    <w:pPr>
      <w:keepNext/>
      <w:keepLines/>
      <w:spacing w:before="480" w:after="0"/>
      <w:outlineLvl w:val="0"/>
    </w:pPr>
    <w:rPr>
      <w:rFonts w:ascii="Calibri Light" w:eastAsia="Times New Roman" w:hAnsi="Calibri Light" w:cs="Times New Roman"/>
      <w:b/>
      <w:bCs/>
      <w:color w:val="2E74B5"/>
      <w:sz w:val="28"/>
      <w:szCs w:val="28"/>
      <w:lang w:val="x-none" w:eastAsia="x-none"/>
    </w:rPr>
  </w:style>
  <w:style w:type="paragraph" w:styleId="20">
    <w:name w:val="heading 2"/>
    <w:basedOn w:val="a0"/>
    <w:next w:val="a0"/>
    <w:link w:val="21"/>
    <w:uiPriority w:val="9"/>
    <w:qFormat/>
    <w:rsid w:val="00A804A8"/>
    <w:pPr>
      <w:keepNext/>
      <w:keepLines/>
      <w:spacing w:before="200" w:after="0"/>
      <w:outlineLvl w:val="1"/>
    </w:pPr>
    <w:rPr>
      <w:rFonts w:ascii="Calibri Light" w:eastAsia="Times New Roman" w:hAnsi="Calibri Light" w:cs="Times New Roman"/>
      <w:b/>
      <w:bCs/>
      <w:color w:val="5B9BD5"/>
      <w:sz w:val="26"/>
      <w:szCs w:val="26"/>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804A8"/>
    <w:rPr>
      <w:rFonts w:ascii="Calibri Light" w:eastAsia="Times New Roman" w:hAnsi="Calibri Light" w:cs="Times New Roman"/>
      <w:b/>
      <w:bCs/>
      <w:color w:val="2E74B5"/>
      <w:sz w:val="28"/>
      <w:szCs w:val="28"/>
      <w:lang w:val="x-none" w:eastAsia="x-none"/>
    </w:rPr>
  </w:style>
  <w:style w:type="character" w:customStyle="1" w:styleId="21">
    <w:name w:val="Заголовок 2 Знак"/>
    <w:basedOn w:val="a1"/>
    <w:link w:val="20"/>
    <w:uiPriority w:val="9"/>
    <w:rsid w:val="00A804A8"/>
    <w:rPr>
      <w:rFonts w:ascii="Calibri Light" w:eastAsia="Times New Roman" w:hAnsi="Calibri Light" w:cs="Times New Roman"/>
      <w:b/>
      <w:bCs/>
      <w:color w:val="5B9BD5"/>
      <w:sz w:val="26"/>
      <w:szCs w:val="26"/>
      <w:lang w:val="x-none" w:eastAsia="x-none"/>
    </w:rPr>
  </w:style>
  <w:style w:type="numbering" w:customStyle="1" w:styleId="11">
    <w:name w:val="Нет списка1"/>
    <w:next w:val="a3"/>
    <w:uiPriority w:val="99"/>
    <w:semiHidden/>
    <w:unhideWhenUsed/>
    <w:rsid w:val="00A804A8"/>
  </w:style>
  <w:style w:type="paragraph" w:customStyle="1" w:styleId="a4">
    <w:name w:val=" Знак"/>
    <w:basedOn w:val="a0"/>
    <w:rsid w:val="00A804A8"/>
    <w:pPr>
      <w:spacing w:line="240" w:lineRule="exact"/>
    </w:pPr>
    <w:rPr>
      <w:rFonts w:ascii="Times New Roman" w:eastAsia="Times New Roman" w:hAnsi="Times New Roman" w:cs="Times New Roman"/>
      <w:sz w:val="20"/>
      <w:szCs w:val="20"/>
      <w:lang w:val="ru-RU" w:eastAsia="zh-CN"/>
    </w:rPr>
  </w:style>
  <w:style w:type="paragraph" w:styleId="a5">
    <w:name w:val="Balloon Text"/>
    <w:basedOn w:val="a0"/>
    <w:link w:val="a6"/>
    <w:uiPriority w:val="99"/>
    <w:semiHidden/>
    <w:unhideWhenUsed/>
    <w:rsid w:val="00A804A8"/>
    <w:pPr>
      <w:spacing w:after="0" w:line="240" w:lineRule="auto"/>
    </w:pPr>
    <w:rPr>
      <w:rFonts w:ascii="Segoe UI" w:eastAsia="Calibri" w:hAnsi="Segoe UI" w:cs="Times New Roman"/>
      <w:sz w:val="18"/>
      <w:szCs w:val="18"/>
      <w:lang w:val="x-none" w:eastAsia="x-none"/>
    </w:rPr>
  </w:style>
  <w:style w:type="character" w:customStyle="1" w:styleId="a6">
    <w:name w:val="Текст выноски Знак"/>
    <w:basedOn w:val="a1"/>
    <w:link w:val="a5"/>
    <w:uiPriority w:val="99"/>
    <w:semiHidden/>
    <w:rsid w:val="00A804A8"/>
    <w:rPr>
      <w:rFonts w:ascii="Segoe UI" w:eastAsia="Calibri" w:hAnsi="Segoe UI" w:cs="Times New Roman"/>
      <w:sz w:val="18"/>
      <w:szCs w:val="18"/>
      <w:lang w:val="x-none" w:eastAsia="x-none"/>
    </w:rPr>
  </w:style>
  <w:style w:type="table" w:styleId="a7">
    <w:name w:val="Table Grid"/>
    <w:basedOn w:val="a2"/>
    <w:uiPriority w:val="39"/>
    <w:rsid w:val="00A804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0"/>
    <w:link w:val="a9"/>
    <w:uiPriority w:val="34"/>
    <w:qFormat/>
    <w:rsid w:val="00A804A8"/>
    <w:pPr>
      <w:ind w:left="720"/>
      <w:contextualSpacing/>
    </w:pPr>
    <w:rPr>
      <w:rFonts w:ascii="Calibri" w:eastAsia="Calibri" w:hAnsi="Calibri" w:cs="Times New Roman"/>
      <w:lang w:eastAsia="en-US"/>
    </w:rPr>
  </w:style>
  <w:style w:type="character" w:customStyle="1" w:styleId="a9">
    <w:name w:val="Абзац списка Знак"/>
    <w:basedOn w:val="a1"/>
    <w:link w:val="a8"/>
    <w:uiPriority w:val="34"/>
    <w:rsid w:val="00A804A8"/>
    <w:rPr>
      <w:rFonts w:ascii="Calibri" w:eastAsia="Calibri" w:hAnsi="Calibri" w:cs="Times New Roman"/>
      <w:lang w:eastAsia="en-US"/>
    </w:rPr>
  </w:style>
  <w:style w:type="paragraph" w:customStyle="1" w:styleId="ReportMain">
    <w:name w:val="Report_Main"/>
    <w:basedOn w:val="a0"/>
    <w:link w:val="ReportMain0"/>
    <w:rsid w:val="00A804A8"/>
    <w:pPr>
      <w:spacing w:after="0" w:line="240" w:lineRule="auto"/>
    </w:pPr>
    <w:rPr>
      <w:rFonts w:ascii="Times New Roman" w:eastAsia="Calibri" w:hAnsi="Times New Roman" w:cs="Times New Roman"/>
      <w:sz w:val="24"/>
      <w:szCs w:val="20"/>
      <w:lang w:val="x-none" w:eastAsia="x-none"/>
    </w:rPr>
  </w:style>
  <w:style w:type="character" w:customStyle="1" w:styleId="ReportMain0">
    <w:name w:val="Report_Main Знак"/>
    <w:link w:val="ReportMain"/>
    <w:rsid w:val="00A804A8"/>
    <w:rPr>
      <w:rFonts w:ascii="Times New Roman" w:eastAsia="Calibri" w:hAnsi="Times New Roman" w:cs="Times New Roman"/>
      <w:sz w:val="24"/>
      <w:szCs w:val="20"/>
      <w:lang w:val="x-none" w:eastAsia="x-none"/>
    </w:rPr>
  </w:style>
  <w:style w:type="paragraph" w:styleId="aa">
    <w:name w:val="Body Text"/>
    <w:basedOn w:val="a0"/>
    <w:link w:val="a"/>
    <w:uiPriority w:val="99"/>
    <w:unhideWhenUsed/>
    <w:rsid w:val="00A804A8"/>
    <w:pPr>
      <w:spacing w:after="120"/>
    </w:pPr>
    <w:rPr>
      <w:rFonts w:ascii="Calibri" w:eastAsia="Calibri" w:hAnsi="Calibri" w:cs="Times New Roman"/>
      <w:lang w:eastAsia="en-US"/>
    </w:rPr>
  </w:style>
  <w:style w:type="character" w:customStyle="1" w:styleId="a">
    <w:name w:val="Основной текст Знак"/>
    <w:basedOn w:val="a1"/>
    <w:link w:val="aa"/>
    <w:uiPriority w:val="99"/>
    <w:rsid w:val="00A804A8"/>
    <w:rPr>
      <w:rFonts w:ascii="Calibri" w:eastAsia="Calibri" w:hAnsi="Calibri" w:cs="Times New Roman"/>
      <w:lang w:eastAsia="en-US"/>
    </w:rPr>
  </w:style>
  <w:style w:type="paragraph" w:customStyle="1" w:styleId="ReportHead">
    <w:name w:val="Report_Head"/>
    <w:basedOn w:val="a0"/>
    <w:link w:val="ReportHead0"/>
    <w:rsid w:val="00A804A8"/>
    <w:pPr>
      <w:spacing w:after="0" w:line="240" w:lineRule="auto"/>
      <w:jc w:val="center"/>
    </w:pPr>
    <w:rPr>
      <w:rFonts w:ascii="Times New Roman" w:eastAsia="Times New Roman" w:hAnsi="Times New Roman" w:cs="Times New Roman"/>
      <w:sz w:val="28"/>
      <w:szCs w:val="20"/>
      <w:lang w:val="x-none" w:eastAsia="ru-RU"/>
    </w:rPr>
  </w:style>
  <w:style w:type="character" w:customStyle="1" w:styleId="ReportHead0">
    <w:name w:val="Report_Head Знак"/>
    <w:link w:val="ReportHead"/>
    <w:rsid w:val="00A804A8"/>
    <w:rPr>
      <w:rFonts w:ascii="Times New Roman" w:eastAsia="Times New Roman" w:hAnsi="Times New Roman" w:cs="Times New Roman"/>
      <w:sz w:val="28"/>
      <w:szCs w:val="20"/>
      <w:lang w:val="x-none" w:eastAsia="ru-RU"/>
    </w:rPr>
  </w:style>
  <w:style w:type="paragraph" w:styleId="ab">
    <w:name w:val="Normal (Web)"/>
    <w:basedOn w:val="a0"/>
    <w:uiPriority w:val="99"/>
    <w:semiHidden/>
    <w:unhideWhenUsed/>
    <w:rsid w:val="00A804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аголовок 1- нумерованный Знак Знак Знак1 Знак Знак Знак Знак Знак Знак Знак Знак Знак Знак"/>
    <w:basedOn w:val="a0"/>
    <w:rsid w:val="00A804A8"/>
    <w:pPr>
      <w:widowControl w:val="0"/>
      <w:numPr>
        <w:numId w:val="1"/>
      </w:numPr>
      <w:adjustRightInd w:val="0"/>
      <w:spacing w:line="240" w:lineRule="exact"/>
      <w:ind w:left="1069"/>
      <w:jc w:val="center"/>
    </w:pPr>
    <w:rPr>
      <w:rFonts w:ascii="Times New Roman" w:eastAsia="Times New Roman" w:hAnsi="Times New Roman" w:cs="Times New Roman"/>
      <w:b/>
      <w:i/>
      <w:sz w:val="28"/>
      <w:szCs w:val="20"/>
      <w:lang w:val="en-GB" w:eastAsia="en-US"/>
    </w:rPr>
  </w:style>
  <w:style w:type="character" w:styleId="ac">
    <w:name w:val="Hyperlink"/>
    <w:uiPriority w:val="99"/>
    <w:unhideWhenUsed/>
    <w:rsid w:val="00A804A8"/>
    <w:rPr>
      <w:rFonts w:ascii="Times New Roman" w:hAnsi="Times New Roman" w:cs="Times New Roman"/>
      <w:color w:val="0563C1"/>
      <w:u w:val="single"/>
    </w:rPr>
  </w:style>
  <w:style w:type="paragraph" w:styleId="ad">
    <w:name w:val="header"/>
    <w:basedOn w:val="a0"/>
    <w:link w:val="ae"/>
    <w:uiPriority w:val="99"/>
    <w:unhideWhenUsed/>
    <w:rsid w:val="00A804A8"/>
    <w:pPr>
      <w:tabs>
        <w:tab w:val="center" w:pos="4677"/>
        <w:tab w:val="right" w:pos="9355"/>
      </w:tabs>
      <w:spacing w:after="0" w:line="240" w:lineRule="auto"/>
    </w:pPr>
    <w:rPr>
      <w:rFonts w:ascii="Calibri" w:eastAsia="Calibri" w:hAnsi="Calibri" w:cs="Times New Roman"/>
      <w:lang w:eastAsia="en-US"/>
    </w:rPr>
  </w:style>
  <w:style w:type="character" w:customStyle="1" w:styleId="ae">
    <w:name w:val="Верхний колонтитул Знак"/>
    <w:basedOn w:val="a1"/>
    <w:link w:val="ad"/>
    <w:uiPriority w:val="99"/>
    <w:rsid w:val="00A804A8"/>
    <w:rPr>
      <w:rFonts w:ascii="Calibri" w:eastAsia="Calibri" w:hAnsi="Calibri" w:cs="Times New Roman"/>
      <w:lang w:eastAsia="en-US"/>
    </w:rPr>
  </w:style>
  <w:style w:type="paragraph" w:styleId="af">
    <w:name w:val="footer"/>
    <w:basedOn w:val="a0"/>
    <w:link w:val="af0"/>
    <w:uiPriority w:val="99"/>
    <w:unhideWhenUsed/>
    <w:rsid w:val="00A804A8"/>
    <w:pPr>
      <w:tabs>
        <w:tab w:val="center" w:pos="4677"/>
        <w:tab w:val="right" w:pos="9355"/>
      </w:tabs>
      <w:spacing w:after="0" w:line="240" w:lineRule="auto"/>
    </w:pPr>
    <w:rPr>
      <w:rFonts w:ascii="Calibri" w:eastAsia="Calibri" w:hAnsi="Calibri" w:cs="Times New Roman"/>
      <w:lang w:eastAsia="en-US"/>
    </w:rPr>
  </w:style>
  <w:style w:type="character" w:customStyle="1" w:styleId="af0">
    <w:name w:val="Нижний колонтитул Знак"/>
    <w:basedOn w:val="a1"/>
    <w:link w:val="af"/>
    <w:uiPriority w:val="99"/>
    <w:rsid w:val="00A804A8"/>
    <w:rPr>
      <w:rFonts w:ascii="Calibri" w:eastAsia="Calibri" w:hAnsi="Calibri" w:cs="Times New Roman"/>
      <w:lang w:eastAsia="en-US"/>
    </w:rPr>
  </w:style>
  <w:style w:type="paragraph" w:styleId="af1">
    <w:name w:val="TOC Heading"/>
    <w:basedOn w:val="1"/>
    <w:next w:val="a0"/>
    <w:uiPriority w:val="39"/>
    <w:qFormat/>
    <w:rsid w:val="00A804A8"/>
    <w:pPr>
      <w:spacing w:line="276" w:lineRule="auto"/>
      <w:outlineLvl w:val="9"/>
    </w:pPr>
  </w:style>
  <w:style w:type="paragraph" w:styleId="22">
    <w:name w:val="toc 2"/>
    <w:basedOn w:val="a0"/>
    <w:next w:val="a0"/>
    <w:autoRedefine/>
    <w:uiPriority w:val="39"/>
    <w:unhideWhenUsed/>
    <w:rsid w:val="00A804A8"/>
    <w:pPr>
      <w:spacing w:after="100"/>
      <w:ind w:left="220"/>
    </w:pPr>
    <w:rPr>
      <w:rFonts w:ascii="Calibri" w:eastAsia="Calibri" w:hAnsi="Calibri" w:cs="Times New Roman"/>
      <w:lang w:eastAsia="en-US"/>
    </w:rPr>
  </w:style>
  <w:style w:type="paragraph" w:styleId="af2">
    <w:name w:val="Document Map"/>
    <w:basedOn w:val="a0"/>
    <w:link w:val="af3"/>
    <w:uiPriority w:val="99"/>
    <w:semiHidden/>
    <w:unhideWhenUsed/>
    <w:rsid w:val="00A804A8"/>
    <w:pPr>
      <w:spacing w:after="0" w:line="240" w:lineRule="auto"/>
    </w:pPr>
    <w:rPr>
      <w:rFonts w:ascii="Tahoma" w:eastAsia="Calibri" w:hAnsi="Tahoma" w:cs="Times New Roman"/>
      <w:sz w:val="16"/>
      <w:szCs w:val="16"/>
      <w:lang w:val="x-none" w:eastAsia="x-none"/>
    </w:rPr>
  </w:style>
  <w:style w:type="character" w:customStyle="1" w:styleId="af3">
    <w:name w:val="Схема документа Знак"/>
    <w:basedOn w:val="a1"/>
    <w:link w:val="af2"/>
    <w:uiPriority w:val="99"/>
    <w:semiHidden/>
    <w:rsid w:val="00A804A8"/>
    <w:rPr>
      <w:rFonts w:ascii="Tahoma" w:eastAsia="Calibri" w:hAnsi="Tahoma" w:cs="Times New Roman"/>
      <w:sz w:val="16"/>
      <w:szCs w:val="16"/>
      <w:lang w:val="x-none" w:eastAsia="x-none"/>
    </w:rPr>
  </w:style>
  <w:style w:type="paragraph" w:customStyle="1" w:styleId="12">
    <w:name w:val="1"/>
    <w:basedOn w:val="a0"/>
    <w:link w:val="13"/>
    <w:qFormat/>
    <w:rsid w:val="00A804A8"/>
    <w:pPr>
      <w:spacing w:after="0" w:line="240" w:lineRule="auto"/>
      <w:ind w:firstLine="709"/>
      <w:jc w:val="center"/>
    </w:pPr>
    <w:rPr>
      <w:rFonts w:ascii="Times New Roman" w:eastAsia="Calibri" w:hAnsi="Times New Roman" w:cs="Times New Roman"/>
      <w:b/>
      <w:sz w:val="32"/>
      <w:szCs w:val="32"/>
      <w:lang w:val="x-none" w:eastAsia="x-none"/>
    </w:rPr>
  </w:style>
  <w:style w:type="character" w:customStyle="1" w:styleId="13">
    <w:name w:val="1 Знак"/>
    <w:link w:val="12"/>
    <w:rsid w:val="00A804A8"/>
    <w:rPr>
      <w:rFonts w:ascii="Times New Roman" w:eastAsia="Calibri" w:hAnsi="Times New Roman" w:cs="Times New Roman"/>
      <w:b/>
      <w:sz w:val="32"/>
      <w:szCs w:val="32"/>
      <w:lang w:val="x-none" w:eastAsia="x-none"/>
    </w:rPr>
  </w:style>
  <w:style w:type="paragraph" w:customStyle="1" w:styleId="2">
    <w:name w:val="2"/>
    <w:basedOn w:val="a8"/>
    <w:link w:val="23"/>
    <w:qFormat/>
    <w:rsid w:val="00A804A8"/>
    <w:pPr>
      <w:numPr>
        <w:numId w:val="5"/>
      </w:numPr>
      <w:spacing w:after="0" w:line="240" w:lineRule="auto"/>
      <w:jc w:val="both"/>
    </w:pPr>
    <w:rPr>
      <w:b/>
      <w:sz w:val="32"/>
      <w:szCs w:val="32"/>
      <w:lang w:eastAsia="ru-RU"/>
    </w:rPr>
  </w:style>
  <w:style w:type="character" w:customStyle="1" w:styleId="23">
    <w:name w:val="2 Знак"/>
    <w:link w:val="2"/>
    <w:rsid w:val="00A804A8"/>
    <w:rPr>
      <w:rFonts w:ascii="Calibri" w:eastAsia="Calibri" w:hAnsi="Calibri" w:cs="Times New Roman"/>
      <w:b/>
      <w:sz w:val="32"/>
      <w:szCs w:val="32"/>
      <w:lang w:eastAsia="ru-RU"/>
    </w:rPr>
  </w:style>
  <w:style w:type="paragraph" w:customStyle="1" w:styleId="3">
    <w:name w:val="3"/>
    <w:basedOn w:val="a0"/>
    <w:link w:val="30"/>
    <w:qFormat/>
    <w:rsid w:val="00A804A8"/>
    <w:pPr>
      <w:tabs>
        <w:tab w:val="left" w:pos="1134"/>
        <w:tab w:val="right" w:leader="underscore" w:pos="8505"/>
      </w:tabs>
      <w:spacing w:after="0" w:line="240" w:lineRule="auto"/>
      <w:ind w:firstLine="709"/>
      <w:jc w:val="both"/>
    </w:pPr>
    <w:rPr>
      <w:rFonts w:ascii="Times New Roman" w:eastAsia="Times New Roman" w:hAnsi="Times New Roman" w:cs="Times New Roman"/>
      <w:b/>
      <w:sz w:val="28"/>
      <w:szCs w:val="28"/>
      <w:lang w:val="x-none" w:eastAsia="ru-RU"/>
    </w:rPr>
  </w:style>
  <w:style w:type="character" w:customStyle="1" w:styleId="30">
    <w:name w:val="3 Знак"/>
    <w:link w:val="3"/>
    <w:rsid w:val="00A804A8"/>
    <w:rPr>
      <w:rFonts w:ascii="Times New Roman" w:eastAsia="Times New Roman" w:hAnsi="Times New Roman" w:cs="Times New Roman"/>
      <w:b/>
      <w:sz w:val="28"/>
      <w:szCs w:val="28"/>
      <w:lang w:val="x-none" w:eastAsia="ru-RU"/>
    </w:rPr>
  </w:style>
  <w:style w:type="paragraph" w:styleId="14">
    <w:name w:val="toc 1"/>
    <w:basedOn w:val="a0"/>
    <w:next w:val="a0"/>
    <w:autoRedefine/>
    <w:uiPriority w:val="39"/>
    <w:unhideWhenUsed/>
    <w:rsid w:val="00A804A8"/>
    <w:pPr>
      <w:spacing w:after="100"/>
    </w:pPr>
    <w:rPr>
      <w:rFonts w:ascii="Calibri" w:eastAsia="Calibri" w:hAnsi="Calibri" w:cs="Times New Roman"/>
      <w:lang w:eastAsia="en-US"/>
    </w:rPr>
  </w:style>
  <w:style w:type="paragraph" w:styleId="31">
    <w:name w:val="toc 3"/>
    <w:basedOn w:val="a0"/>
    <w:next w:val="a0"/>
    <w:autoRedefine/>
    <w:uiPriority w:val="39"/>
    <w:unhideWhenUsed/>
    <w:rsid w:val="00A804A8"/>
    <w:pPr>
      <w:spacing w:after="100"/>
      <w:ind w:left="440"/>
    </w:pPr>
    <w:rPr>
      <w:rFonts w:ascii="Calibri" w:eastAsia="Calibri" w:hAnsi="Calibri" w:cs="Times New Roman"/>
      <w:lang w:eastAsia="en-US"/>
    </w:rPr>
  </w:style>
  <w:style w:type="paragraph" w:customStyle="1" w:styleId="Default">
    <w:name w:val="Default"/>
    <w:rsid w:val="00A804A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4">
    <w:name w:val="Emphasis"/>
    <w:qFormat/>
    <w:rsid w:val="00A804A8"/>
    <w:rPr>
      <w:rFonts w:ascii="Times New Roman" w:hAnsi="Times New Roman" w:cs="Times New Roman"/>
      <w:i/>
      <w:iCs/>
    </w:rPr>
  </w:style>
  <w:style w:type="table" w:styleId="-1">
    <w:name w:val="Table Web 1"/>
    <w:basedOn w:val="a2"/>
    <w:semiHidden/>
    <w:unhideWhenUsed/>
    <w:rsid w:val="00A804A8"/>
    <w:pPr>
      <w:spacing w:after="0" w:line="240" w:lineRule="auto"/>
    </w:pPr>
    <w:rPr>
      <w:rFonts w:ascii="Times New Roman" w:eastAsia="Calibri"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32">
    <w:name w:val="Основной текст3"/>
    <w:rsid w:val="00A804A8"/>
    <w:rPr>
      <w:rFonts w:ascii="Times New Roman" w:hAnsi="Times New Roman" w:cs="Times New Roman"/>
      <w:color w:val="000000"/>
      <w:spacing w:val="0"/>
      <w:w w:val="100"/>
      <w:position w:val="0"/>
      <w:sz w:val="28"/>
      <w:szCs w:val="28"/>
      <w:u w:val="single"/>
      <w:shd w:val="clear" w:color="auto" w:fill="FFFFFF"/>
      <w:lang w:val="ru-RU" w:eastAsia="ru-RU"/>
    </w:rPr>
  </w:style>
  <w:style w:type="paragraph" w:styleId="af5">
    <w:name w:val="Subtitle"/>
    <w:basedOn w:val="a0"/>
    <w:next w:val="a0"/>
    <w:link w:val="af6"/>
    <w:uiPriority w:val="11"/>
    <w:qFormat/>
    <w:rsid w:val="00A804A8"/>
    <w:pPr>
      <w:numPr>
        <w:ilvl w:val="1"/>
      </w:numPr>
      <w:spacing w:after="0" w:line="240" w:lineRule="auto"/>
      <w:ind w:firstLine="709"/>
      <w:jc w:val="both"/>
    </w:pPr>
    <w:rPr>
      <w:rFonts w:ascii="Times New Roman" w:eastAsia="Times New Roman" w:hAnsi="Times New Roman" w:cs="Times New Roman"/>
      <w:i/>
      <w:iCs/>
      <w:color w:val="4F81BD"/>
      <w:spacing w:val="15"/>
      <w:sz w:val="24"/>
      <w:szCs w:val="24"/>
      <w:lang w:eastAsia="en-US"/>
    </w:rPr>
  </w:style>
  <w:style w:type="character" w:customStyle="1" w:styleId="af6">
    <w:name w:val="Подзаголовок Знак"/>
    <w:basedOn w:val="a1"/>
    <w:link w:val="af5"/>
    <w:uiPriority w:val="11"/>
    <w:rsid w:val="00A804A8"/>
    <w:rPr>
      <w:rFonts w:ascii="Times New Roman" w:eastAsia="Times New Roman" w:hAnsi="Times New Roman" w:cs="Times New Roman"/>
      <w:i/>
      <w:iCs/>
      <w:color w:val="4F81BD"/>
      <w:spacing w:val="15"/>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overnment.ru/projects/selection/655/" TargetMode="External"/><Relationship Id="rId13" Type="http://schemas.openxmlformats.org/officeDocument/2006/relationships/hyperlink" Target="http://government.ru/news/28745/" TargetMode="External"/><Relationship Id="rId18" Type="http://schemas.openxmlformats.org/officeDocument/2006/relationships/hyperlink" Target="http://www.gks.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sovnet.ru" TargetMode="External"/><Relationship Id="rId7" Type="http://schemas.openxmlformats.org/officeDocument/2006/relationships/hyperlink" Target="http://government.ru/projects/selection/651/" TargetMode="External"/><Relationship Id="rId12" Type="http://schemas.openxmlformats.org/officeDocument/2006/relationships/hyperlink" Target="http://government.ru/news/28745/" TargetMode="External"/><Relationship Id="rId17" Type="http://schemas.openxmlformats.org/officeDocument/2006/relationships/hyperlink" Target="http://www.economy.gov.ru/minec/mai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biblioclub.ru/index.php?page=book&amp;id=683233" TargetMode="External"/><Relationship Id="rId20" Type="http://schemas.openxmlformats.org/officeDocument/2006/relationships/hyperlink" Target="http://projectbureau.ru" TargetMode="External"/><Relationship Id="rId1" Type="http://schemas.openxmlformats.org/officeDocument/2006/relationships/numbering" Target="numbering.xml"/><Relationship Id="rId6" Type="http://schemas.openxmlformats.org/officeDocument/2006/relationships/hyperlink" Target="http://government.ru/projects/selection/640/" TargetMode="External"/><Relationship Id="rId11" Type="http://schemas.openxmlformats.org/officeDocument/2006/relationships/hyperlink" Target="http://government.ru/projects/selection/641/" TargetMode="External"/><Relationship Id="rId24" Type="http://schemas.openxmlformats.org/officeDocument/2006/relationships/footer" Target="footer1.xml"/><Relationship Id="rId5" Type="http://schemas.openxmlformats.org/officeDocument/2006/relationships/hyperlink" Target="http://government.ru/projects/selection/651/" TargetMode="External"/><Relationship Id="rId15" Type="http://schemas.openxmlformats.org/officeDocument/2006/relationships/hyperlink" Target="https://biblioclub.ru/index.php?page=book&amp;id=614085" TargetMode="External"/><Relationship Id="rId23" Type="http://schemas.openxmlformats.org/officeDocument/2006/relationships/hyperlink" Target="https://www.bitrix24.ru" TargetMode="External"/><Relationship Id="rId10" Type="http://schemas.openxmlformats.org/officeDocument/2006/relationships/hyperlink" Target="http://government.ru/projects/selection/668/" TargetMode="External"/><Relationship Id="rId19" Type="http://schemas.openxmlformats.org/officeDocument/2006/relationships/hyperlink" Target="http://www.ivr.ru" TargetMode="External"/><Relationship Id="rId4" Type="http://schemas.openxmlformats.org/officeDocument/2006/relationships/webSettings" Target="webSettings.xml"/><Relationship Id="rId9" Type="http://schemas.openxmlformats.org/officeDocument/2006/relationships/hyperlink" Target="http://government.ru/projects/selection/651/" TargetMode="External"/><Relationship Id="rId14" Type="http://schemas.openxmlformats.org/officeDocument/2006/relationships/hyperlink" Target="http://government.ru/projects/selection/651/" TargetMode="External"/><Relationship Id="rId22" Type="http://schemas.openxmlformats.org/officeDocument/2006/relationships/hyperlink" Target="https://teamwee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28</Pages>
  <Words>6869</Words>
  <Characters>39158</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galushko_marina@rambler.ru</dc:creator>
  <cp:keywords/>
  <dc:description/>
  <cp:lastModifiedBy>galushko_marina@rambler.ru</cp:lastModifiedBy>
  <cp:revision>2</cp:revision>
  <dcterms:created xsi:type="dcterms:W3CDTF">2022-04-14T10:57:00Z</dcterms:created>
  <dcterms:modified xsi:type="dcterms:W3CDTF">2022-04-14T11:01:00Z</dcterms:modified>
</cp:coreProperties>
</file>