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bookmarkStart w:id="0" w:name="_GoBack"/>
      <w:bookmarkEnd w:id="0"/>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833B47" w:rsidRPr="00D950CD" w:rsidRDefault="00833B47" w:rsidP="00833B47">
      <w:pPr>
        <w:pStyle w:val="ReportHead"/>
        <w:suppressAutoHyphens/>
        <w:spacing w:before="120"/>
        <w:rPr>
          <w:rFonts w:ascii="TimesNewRomanPSMT" w:hAnsi="TimesNewRomanPSMT" w:cs="TimesNewRomanPSMT"/>
          <w:szCs w:val="28"/>
        </w:rPr>
      </w:pPr>
      <w:bookmarkStart w:id="1" w:name="BookmarkWhereDelChr13"/>
      <w:bookmarkEnd w:id="1"/>
      <w:r>
        <w:rPr>
          <w:rFonts w:ascii="TimesNewRomanPSMT" w:hAnsi="TimesNewRomanPSMT" w:cs="TimesNewRomanPSMT"/>
          <w:szCs w:val="28"/>
        </w:rPr>
        <w:t xml:space="preserve">Методические указания для обучающихся по освоению дисциплины </w:t>
      </w:r>
    </w:p>
    <w:p w:rsidR="00FE0163" w:rsidRPr="00FE0163" w:rsidRDefault="00833B47" w:rsidP="00FE0163">
      <w:pPr>
        <w:pStyle w:val="ReportHead"/>
        <w:suppressAutoHyphens/>
        <w:spacing w:before="120"/>
        <w:rPr>
          <w:i/>
          <w:szCs w:val="28"/>
        </w:rPr>
      </w:pPr>
      <w:r w:rsidRPr="00FE0163">
        <w:rPr>
          <w:i/>
          <w:szCs w:val="28"/>
        </w:rPr>
        <w:t xml:space="preserve"> </w:t>
      </w:r>
      <w:r w:rsidR="00542C1D">
        <w:rPr>
          <w:i/>
          <w:szCs w:val="28"/>
          <w:lang w:val="ru-RU"/>
        </w:rPr>
        <w:t>«</w:t>
      </w:r>
      <w:r w:rsidR="00FE0163" w:rsidRPr="00FE0163">
        <w:rPr>
          <w:i/>
          <w:szCs w:val="28"/>
        </w:rPr>
        <w:t>Безопасность жизнедеятельности»</w:t>
      </w:r>
    </w:p>
    <w:p w:rsidR="00FE0163" w:rsidRDefault="00FE0163" w:rsidP="00FE0163">
      <w:pPr>
        <w:pStyle w:val="ReportHead"/>
        <w:suppressAutoHyphens/>
        <w:rPr>
          <w:sz w:val="24"/>
        </w:rPr>
      </w:pPr>
    </w:p>
    <w:p w:rsidR="00AD3BD3" w:rsidRPr="00FE0163" w:rsidRDefault="00AD3BD3" w:rsidP="00FE0163">
      <w:pPr>
        <w:suppressAutoHyphens/>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8B793C" w:rsidRDefault="008B793C" w:rsidP="008B793C">
      <w:pPr>
        <w:pStyle w:val="ReportHead"/>
        <w:suppressAutoHyphens/>
        <w:spacing w:line="360" w:lineRule="auto"/>
      </w:pPr>
      <w:r>
        <w:t>Уровень высшего образования</w:t>
      </w:r>
    </w:p>
    <w:p w:rsidR="008B793C" w:rsidRDefault="008B793C" w:rsidP="008B793C">
      <w:pPr>
        <w:pStyle w:val="ReportHead"/>
        <w:suppressAutoHyphens/>
        <w:spacing w:line="360" w:lineRule="auto"/>
      </w:pPr>
      <w:r>
        <w:t>БАКАЛАВРИАТ</w:t>
      </w:r>
    </w:p>
    <w:p w:rsidR="00126588" w:rsidRDefault="00126588" w:rsidP="00126588">
      <w:pPr>
        <w:pStyle w:val="ReportHead"/>
        <w:suppressAutoHyphens/>
      </w:pPr>
      <w:r>
        <w:t>Направление подготовки</w:t>
      </w:r>
    </w:p>
    <w:p w:rsidR="00126588" w:rsidRDefault="00126588" w:rsidP="00126588">
      <w:pPr>
        <w:pStyle w:val="ReportHead"/>
        <w:suppressAutoHyphens/>
        <w:rPr>
          <w:i/>
          <w:u w:val="single"/>
        </w:rPr>
      </w:pPr>
      <w:r>
        <w:rPr>
          <w:i/>
          <w:u w:val="single"/>
        </w:rPr>
        <w:t>09.03.03 Прикладная информатика</w:t>
      </w:r>
    </w:p>
    <w:p w:rsidR="00126588" w:rsidRDefault="00126588" w:rsidP="00126588">
      <w:pPr>
        <w:pStyle w:val="ReportHead"/>
        <w:suppressAutoHyphens/>
        <w:rPr>
          <w:sz w:val="24"/>
          <w:vertAlign w:val="superscript"/>
        </w:rPr>
      </w:pPr>
      <w:r>
        <w:rPr>
          <w:sz w:val="24"/>
          <w:vertAlign w:val="superscript"/>
        </w:rPr>
        <w:t>(код и наименование направления подготовки)</w:t>
      </w:r>
    </w:p>
    <w:p w:rsidR="00126588" w:rsidRDefault="00126588" w:rsidP="00126588">
      <w:pPr>
        <w:pStyle w:val="ReportHead"/>
        <w:suppressAutoHyphens/>
        <w:rPr>
          <w:i/>
          <w:u w:val="single"/>
        </w:rPr>
      </w:pPr>
      <w:r>
        <w:rPr>
          <w:i/>
          <w:u w:val="single"/>
        </w:rPr>
        <w:t>Прикладная информатика в экономике</w:t>
      </w:r>
    </w:p>
    <w:p w:rsidR="00126588" w:rsidRDefault="00126588" w:rsidP="0012658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26588" w:rsidRDefault="00126588" w:rsidP="00126588">
      <w:pPr>
        <w:pStyle w:val="ReportHead"/>
        <w:suppressAutoHyphens/>
        <w:rPr>
          <w:sz w:val="24"/>
        </w:rPr>
      </w:pPr>
    </w:p>
    <w:p w:rsidR="00126588" w:rsidRDefault="00126588" w:rsidP="00126588">
      <w:pPr>
        <w:pStyle w:val="ReportHead"/>
        <w:suppressAutoHyphens/>
      </w:pPr>
      <w:r>
        <w:t>Квалификация</w:t>
      </w:r>
    </w:p>
    <w:p w:rsidR="00126588" w:rsidRDefault="00126588" w:rsidP="00126588">
      <w:pPr>
        <w:pStyle w:val="ReportHead"/>
        <w:suppressAutoHyphens/>
        <w:rPr>
          <w:i/>
          <w:u w:val="single"/>
        </w:rPr>
      </w:pPr>
      <w:r>
        <w:rPr>
          <w:i/>
          <w:u w:val="single"/>
        </w:rPr>
        <w:t>Бакалавр</w:t>
      </w:r>
    </w:p>
    <w:p w:rsidR="00126588" w:rsidRDefault="00126588" w:rsidP="00126588">
      <w:pPr>
        <w:pStyle w:val="ReportHead"/>
        <w:suppressAutoHyphens/>
        <w:spacing w:before="120"/>
      </w:pPr>
      <w:r>
        <w:t>Форма обучения</w:t>
      </w:r>
    </w:p>
    <w:p w:rsidR="00126588" w:rsidRDefault="00126588" w:rsidP="00126588">
      <w:pPr>
        <w:pStyle w:val="ReportHead"/>
        <w:suppressAutoHyphens/>
        <w:rPr>
          <w:i/>
          <w:sz w:val="24"/>
          <w:u w:val="single"/>
        </w:rPr>
      </w:pPr>
      <w:r>
        <w:rPr>
          <w:i/>
          <w:sz w:val="24"/>
          <w:u w:val="single"/>
        </w:rPr>
        <w:t>Заочная</w:t>
      </w:r>
    </w:p>
    <w:p w:rsidR="008232B2" w:rsidRPr="00436B20" w:rsidRDefault="008232B2" w:rsidP="008232B2">
      <w:pPr>
        <w:pStyle w:val="ReportHead"/>
        <w:suppressAutoHyphens/>
        <w:rPr>
          <w:szCs w:val="28"/>
        </w:rPr>
      </w:pPr>
    </w:p>
    <w:p w:rsidR="008232B2" w:rsidRDefault="008232B2" w:rsidP="008232B2">
      <w:pPr>
        <w:pStyle w:val="ReportHead"/>
        <w:suppressAutoHyphens/>
      </w:pPr>
    </w:p>
    <w:p w:rsidR="00C72CD7" w:rsidRDefault="00C72CD7" w:rsidP="00C72CD7">
      <w:pPr>
        <w:pStyle w:val="ReportHead"/>
        <w:suppressAutoHyphens/>
      </w:pPr>
    </w:p>
    <w:p w:rsidR="00AD3BD3" w:rsidRPr="00C72CD7" w:rsidRDefault="00AD3BD3" w:rsidP="00AD3BD3">
      <w:pPr>
        <w:suppressAutoHyphens/>
        <w:jc w:val="center"/>
        <w:rPr>
          <w:rFonts w:eastAsia="Calibri"/>
          <w:sz w:val="28"/>
          <w:szCs w:val="28"/>
          <w:lang w:val="x-none" w:eastAsia="en-US"/>
        </w:rPr>
      </w:pPr>
    </w:p>
    <w:p w:rsidR="008B793C" w:rsidRDefault="008B793C" w:rsidP="00AD3BD3">
      <w:pPr>
        <w:suppressAutoHyphens/>
        <w:jc w:val="center"/>
        <w:rPr>
          <w:rFonts w:eastAsia="Calibri"/>
          <w:sz w:val="28"/>
          <w:szCs w:val="28"/>
          <w:lang w:eastAsia="en-US"/>
        </w:rPr>
      </w:pPr>
    </w:p>
    <w:p w:rsidR="008B793C" w:rsidRDefault="008B793C" w:rsidP="00AD3BD3">
      <w:pPr>
        <w:suppressAutoHyphens/>
        <w:jc w:val="center"/>
        <w:rPr>
          <w:rFonts w:eastAsia="Calibri"/>
          <w:sz w:val="28"/>
          <w:szCs w:val="28"/>
          <w:lang w:eastAsia="en-US"/>
        </w:rPr>
      </w:pPr>
    </w:p>
    <w:p w:rsidR="008B793C" w:rsidRDefault="008B793C" w:rsidP="00AD3BD3">
      <w:pPr>
        <w:suppressAutoHyphens/>
        <w:jc w:val="center"/>
        <w:rPr>
          <w:rFonts w:eastAsia="Calibri"/>
          <w:sz w:val="28"/>
          <w:szCs w:val="28"/>
          <w:lang w:eastAsia="en-US"/>
        </w:rPr>
      </w:pPr>
    </w:p>
    <w:p w:rsidR="00AD3BD3" w:rsidRPr="00DB0905" w:rsidRDefault="00AD3BD3" w:rsidP="00D47FDF">
      <w:pPr>
        <w:suppressAutoHyphens/>
        <w:jc w:val="center"/>
        <w:rPr>
          <w:rFonts w:eastAsia="Calibri"/>
          <w:szCs w:val="22"/>
          <w:lang w:eastAsia="en-US"/>
        </w:rPr>
        <w:sectPr w:rsidR="00AD3BD3" w:rsidRPr="00DB0905" w:rsidSect="005A4553">
          <w:footerReference w:type="default" r:id="rId9"/>
          <w:pgSz w:w="11906" w:h="16838"/>
          <w:pgMar w:top="1134" w:right="567" w:bottom="1134" w:left="1418" w:header="0" w:footer="510" w:gutter="0"/>
          <w:pgNumType w:start="1"/>
          <w:cols w:space="708"/>
          <w:docGrid w:linePitch="360"/>
        </w:sectPr>
      </w:pPr>
      <w:r w:rsidRPr="00224B59">
        <w:rPr>
          <w:rFonts w:eastAsia="Calibri"/>
          <w:sz w:val="28"/>
          <w:szCs w:val="28"/>
          <w:lang w:eastAsia="en-US"/>
        </w:rPr>
        <w:t>Год 20</w:t>
      </w:r>
      <w:r w:rsidR="004D4DE6">
        <w:rPr>
          <w:rFonts w:eastAsia="Calibri"/>
          <w:sz w:val="28"/>
          <w:szCs w:val="28"/>
          <w:lang w:eastAsia="en-US"/>
        </w:rPr>
        <w:t>22</w:t>
      </w:r>
    </w:p>
    <w:p w:rsidR="00AD3BD3" w:rsidRPr="00367802" w:rsidRDefault="00AD3BD3" w:rsidP="00AD3BD3">
      <w:pPr>
        <w:spacing w:after="200" w:line="276" w:lineRule="auto"/>
        <w:jc w:val="both"/>
        <w:rPr>
          <w:rFonts w:eastAsia="Calibri"/>
          <w:sz w:val="28"/>
          <w:szCs w:val="28"/>
          <w:u w:val="single"/>
          <w:lang w:eastAsia="en-US"/>
        </w:rPr>
      </w:pPr>
      <w:r w:rsidRPr="00224B59">
        <w:rPr>
          <w:rFonts w:eastAsia="Calibri"/>
          <w:sz w:val="28"/>
          <w:szCs w:val="28"/>
          <w:lang w:eastAsia="en-US"/>
        </w:rPr>
        <w:lastRenderedPageBreak/>
        <w:t xml:space="preserve">Составитель </w:t>
      </w:r>
      <w:r w:rsidR="00436B20">
        <w:rPr>
          <w:rFonts w:eastAsia="Calibri"/>
          <w:sz w:val="28"/>
          <w:szCs w:val="28"/>
          <w:lang w:eastAsia="en-US"/>
        </w:rPr>
        <w:t xml:space="preserve">_____________ </w:t>
      </w:r>
      <w:r w:rsidR="00F074B7">
        <w:rPr>
          <w:rFonts w:eastAsia="Calibri"/>
          <w:sz w:val="28"/>
          <w:szCs w:val="28"/>
          <w:u w:val="single"/>
          <w:lang w:eastAsia="en-US"/>
        </w:rPr>
        <w:t>Савченкова Е.Э.</w:t>
      </w:r>
      <w:r w:rsidRPr="00367802">
        <w:rPr>
          <w:rFonts w:eastAsia="Calibri"/>
          <w:sz w:val="28"/>
          <w:szCs w:val="28"/>
          <w:u w:val="single"/>
          <w:lang w:eastAsia="en-US"/>
        </w:rPr>
        <w:t xml:space="preserve"> </w:t>
      </w:r>
    </w:p>
    <w:p w:rsidR="00AD3BD3" w:rsidRPr="00224B59" w:rsidRDefault="00AD3BD3" w:rsidP="00AD3BD3">
      <w:pPr>
        <w:spacing w:after="200" w:line="276" w:lineRule="auto"/>
        <w:jc w:val="both"/>
        <w:rPr>
          <w:rFonts w:eastAsia="Calibri"/>
          <w:sz w:val="28"/>
          <w:szCs w:val="28"/>
          <w:lang w:eastAsia="en-US"/>
        </w:rPr>
      </w:pPr>
    </w:p>
    <w:p w:rsidR="00AD3BD3" w:rsidRPr="00224B59" w:rsidRDefault="008B793C" w:rsidP="00AD3BD3">
      <w:pPr>
        <w:suppressAutoHyphens/>
        <w:spacing w:line="360" w:lineRule="auto"/>
        <w:rPr>
          <w:kern w:val="1"/>
          <w:sz w:val="28"/>
          <w:szCs w:val="28"/>
          <w:lang w:eastAsia="hi-IN" w:bidi="hi-IN"/>
        </w:rPr>
      </w:pPr>
      <w:r>
        <w:rPr>
          <w:kern w:val="1"/>
          <w:sz w:val="28"/>
          <w:szCs w:val="28"/>
          <w:lang w:eastAsia="hi-IN" w:bidi="hi-IN"/>
        </w:rPr>
        <w:t>«_</w:t>
      </w:r>
      <w:r w:rsidR="004D4DE6">
        <w:rPr>
          <w:kern w:val="1"/>
          <w:sz w:val="28"/>
          <w:szCs w:val="28"/>
          <w:lang w:eastAsia="hi-IN" w:bidi="hi-IN"/>
        </w:rPr>
        <w:t>28</w:t>
      </w:r>
      <w:r>
        <w:rPr>
          <w:kern w:val="1"/>
          <w:sz w:val="28"/>
          <w:szCs w:val="28"/>
          <w:lang w:eastAsia="hi-IN" w:bidi="hi-IN"/>
        </w:rPr>
        <w:t>__»______</w:t>
      </w:r>
      <w:r w:rsidR="00E030C3">
        <w:rPr>
          <w:kern w:val="1"/>
          <w:sz w:val="28"/>
          <w:szCs w:val="28"/>
          <w:lang w:eastAsia="hi-IN" w:bidi="hi-IN"/>
        </w:rPr>
        <w:t>02</w:t>
      </w:r>
      <w:r>
        <w:rPr>
          <w:kern w:val="1"/>
          <w:sz w:val="28"/>
          <w:szCs w:val="28"/>
          <w:lang w:eastAsia="hi-IN" w:bidi="hi-IN"/>
        </w:rPr>
        <w:t>________20</w:t>
      </w:r>
      <w:r w:rsidR="004D4DE6">
        <w:rPr>
          <w:kern w:val="1"/>
          <w:sz w:val="28"/>
          <w:szCs w:val="28"/>
          <w:lang w:eastAsia="hi-IN" w:bidi="hi-IN"/>
        </w:rPr>
        <w:t>22</w:t>
      </w:r>
      <w:r w:rsidR="00AD3BD3" w:rsidRPr="00224B59">
        <w:rPr>
          <w:kern w:val="1"/>
          <w:sz w:val="28"/>
          <w:szCs w:val="28"/>
          <w:lang w:eastAsia="hi-IN" w:bidi="hi-IN"/>
        </w:rPr>
        <w:t>г.</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r w:rsidRPr="00224B59">
        <w:rPr>
          <w:rFonts w:eastAsia="Calibri"/>
          <w:sz w:val="28"/>
          <w:szCs w:val="28"/>
          <w:lang w:eastAsia="en-US"/>
        </w:rPr>
        <w:t xml:space="preserve">Методические указания рассмотрены и одобрены на заседании кафедры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p>
    <w:p w:rsidR="00AD3BD3" w:rsidRPr="007673B1" w:rsidRDefault="00AD3BD3" w:rsidP="00AD3BD3">
      <w:pPr>
        <w:suppressAutoHyphens/>
        <w:spacing w:line="360" w:lineRule="auto"/>
        <w:rPr>
          <w:kern w:val="1"/>
          <w:sz w:val="28"/>
          <w:szCs w:val="28"/>
          <w:lang w:eastAsia="hi-IN" w:bidi="hi-IN"/>
        </w:rPr>
      </w:pPr>
      <w:r w:rsidRPr="00224B59">
        <w:rPr>
          <w:kern w:val="1"/>
          <w:sz w:val="28"/>
          <w:szCs w:val="28"/>
          <w:lang w:eastAsia="hi-IN" w:bidi="hi-IN"/>
        </w:rPr>
        <w:t>«__</w:t>
      </w:r>
      <w:r w:rsidR="004D4DE6">
        <w:rPr>
          <w:kern w:val="1"/>
          <w:sz w:val="28"/>
          <w:szCs w:val="28"/>
          <w:lang w:eastAsia="hi-IN" w:bidi="hi-IN"/>
        </w:rPr>
        <w:t>28</w:t>
      </w:r>
      <w:r w:rsidRPr="00224B59">
        <w:rPr>
          <w:kern w:val="1"/>
          <w:sz w:val="28"/>
          <w:szCs w:val="28"/>
          <w:lang w:eastAsia="hi-IN" w:bidi="hi-IN"/>
        </w:rPr>
        <w:t>__» _______</w:t>
      </w:r>
      <w:r w:rsidR="00E030C3">
        <w:rPr>
          <w:kern w:val="1"/>
          <w:sz w:val="28"/>
          <w:szCs w:val="28"/>
          <w:lang w:eastAsia="hi-IN" w:bidi="hi-IN"/>
        </w:rPr>
        <w:t>02</w:t>
      </w:r>
      <w:r w:rsidRPr="00224B59">
        <w:rPr>
          <w:kern w:val="1"/>
          <w:sz w:val="28"/>
          <w:szCs w:val="28"/>
          <w:lang w:eastAsia="hi-IN" w:bidi="hi-IN"/>
        </w:rPr>
        <w:t>__________ 20</w:t>
      </w:r>
      <w:r w:rsidR="004D4DE6">
        <w:rPr>
          <w:kern w:val="1"/>
          <w:sz w:val="28"/>
          <w:szCs w:val="28"/>
          <w:lang w:eastAsia="hi-IN" w:bidi="hi-IN"/>
        </w:rPr>
        <w:t>22</w:t>
      </w:r>
      <w:r>
        <w:rPr>
          <w:kern w:val="1"/>
          <w:sz w:val="28"/>
          <w:szCs w:val="28"/>
          <w:lang w:eastAsia="hi-IN" w:bidi="hi-IN"/>
        </w:rPr>
        <w:t>_</w:t>
      </w:r>
      <w:r w:rsidRPr="00224B59">
        <w:rPr>
          <w:kern w:val="1"/>
          <w:sz w:val="28"/>
          <w:szCs w:val="28"/>
          <w:lang w:eastAsia="hi-IN" w:bidi="hi-IN"/>
        </w:rPr>
        <w:t xml:space="preserve"> г.           протокол № __</w:t>
      </w:r>
      <w:r w:rsidR="00E030C3">
        <w:rPr>
          <w:kern w:val="1"/>
          <w:sz w:val="28"/>
          <w:szCs w:val="28"/>
          <w:lang w:eastAsia="hi-IN" w:bidi="hi-IN"/>
        </w:rPr>
        <w:t>6</w:t>
      </w:r>
      <w:r w:rsidRPr="00224B59">
        <w:rPr>
          <w:kern w:val="1"/>
          <w:sz w:val="28"/>
          <w:szCs w:val="28"/>
          <w:lang w:eastAsia="hi-IN" w:bidi="hi-IN"/>
        </w:rPr>
        <w:t>__</w:t>
      </w:r>
    </w:p>
    <w:p w:rsidR="00AD3BD3" w:rsidRDefault="00AD3BD3" w:rsidP="00AD3BD3">
      <w:pPr>
        <w:spacing w:after="200" w:line="276" w:lineRule="auto"/>
        <w:jc w:val="both"/>
        <w:rPr>
          <w:rFonts w:eastAsia="Calibri"/>
          <w:sz w:val="28"/>
          <w:szCs w:val="28"/>
          <w:lang w:eastAsia="en-US"/>
        </w:rPr>
      </w:pPr>
    </w:p>
    <w:p w:rsidR="00AD3BD3" w:rsidRPr="004269E2" w:rsidRDefault="00D53987" w:rsidP="00AD3BD3">
      <w:pPr>
        <w:spacing w:after="200" w:line="276" w:lineRule="auto"/>
        <w:jc w:val="both"/>
        <w:rPr>
          <w:rFonts w:eastAsia="Calibri"/>
          <w:sz w:val="28"/>
          <w:szCs w:val="28"/>
          <w:lang w:eastAsia="en-US"/>
        </w:rPr>
      </w:pPr>
      <w:r>
        <w:rPr>
          <w:rFonts w:eastAsia="Calibri"/>
          <w:sz w:val="28"/>
          <w:szCs w:val="28"/>
          <w:lang w:eastAsia="en-US"/>
        </w:rPr>
        <w:t>З</w:t>
      </w:r>
      <w:r w:rsidR="00AD3BD3" w:rsidRPr="004269E2">
        <w:rPr>
          <w:rFonts w:eastAsia="Calibri"/>
          <w:sz w:val="28"/>
          <w:szCs w:val="28"/>
          <w:lang w:eastAsia="en-US"/>
        </w:rPr>
        <w:t>аведующ</w:t>
      </w:r>
      <w:r>
        <w:rPr>
          <w:rFonts w:eastAsia="Calibri"/>
          <w:sz w:val="28"/>
          <w:szCs w:val="28"/>
          <w:lang w:eastAsia="en-US"/>
        </w:rPr>
        <w:t>ий</w:t>
      </w:r>
      <w:r w:rsidR="00AD3BD3" w:rsidRPr="004269E2">
        <w:rPr>
          <w:rFonts w:eastAsia="Calibri"/>
          <w:sz w:val="28"/>
          <w:szCs w:val="28"/>
          <w:lang w:eastAsia="en-US"/>
        </w:rPr>
        <w:t xml:space="preserve"> кафедрой ________________________</w:t>
      </w:r>
      <w:r w:rsidR="00901AF7">
        <w:rPr>
          <w:rFonts w:eastAsia="Calibri"/>
          <w:sz w:val="28"/>
          <w:szCs w:val="28"/>
          <w:lang w:eastAsia="en-US"/>
        </w:rPr>
        <w:t xml:space="preserve">А.И. </w:t>
      </w:r>
      <w:proofErr w:type="spellStart"/>
      <w:r w:rsidR="00901AF7">
        <w:rPr>
          <w:rFonts w:eastAsia="Calibri"/>
          <w:sz w:val="28"/>
          <w:szCs w:val="28"/>
          <w:lang w:eastAsia="en-US"/>
        </w:rPr>
        <w:t>Байтелова</w:t>
      </w:r>
      <w:proofErr w:type="spellEnd"/>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Pr="004269E2" w:rsidRDefault="00AD3BD3" w:rsidP="00AD3BD3">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rsidR="00AD3BD3" w:rsidRDefault="00AD3BD3" w:rsidP="00AD3BD3">
      <w:pPr>
        <w:spacing w:after="200" w:line="276" w:lineRule="auto"/>
        <w:rPr>
          <w:snapToGrid w:val="0"/>
          <w:sz w:val="28"/>
          <w:szCs w:val="28"/>
        </w:rPr>
      </w:pPr>
      <w:r>
        <w:rPr>
          <w:snapToGrid w:val="0"/>
          <w:sz w:val="28"/>
          <w:szCs w:val="28"/>
        </w:rPr>
        <w:br w:type="page"/>
      </w: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901AF7" w:rsidRPr="00450353" w:rsidRDefault="00901AF7" w:rsidP="00901AF7">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w:t>
      </w:r>
      <w:proofErr w:type="gramStart"/>
      <w:r w:rsidRPr="00450353">
        <w:t>.В</w:t>
      </w:r>
      <w:proofErr w:type="gramEnd"/>
      <w:r w:rsidRPr="00450353">
        <w:t>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proofErr w:type="gramStart"/>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6"/>
          </w:rPr>
          <w:t>http://www.osu.ru/doc/652/kafedra/6679/info/7</w:t>
        </w:r>
      </w:hyperlink>
      <w:r w:rsidRPr="00450353">
        <w:t xml:space="preserve"> и в разделе «Основные научные направления» Университета </w:t>
      </w:r>
      <w:hyperlink r:id="rId12" w:history="1">
        <w:r w:rsidRPr="00450353">
          <w:rPr>
            <w:rStyle w:val="a6"/>
          </w:rPr>
          <w:t>http://www.osu.ru/doc/1314</w:t>
        </w:r>
      </w:hyperlink>
      <w:r w:rsidRPr="00450353">
        <w:t>) с тем, чтобы исследование ее в дальнейшем продолжалось в</w:t>
      </w:r>
      <w:proofErr w:type="gramEnd"/>
      <w:r w:rsidRPr="00450353">
        <w:t xml:space="preserve">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w:t>
      </w:r>
      <w:r w:rsidRPr="00450353">
        <w:rPr>
          <w:color w:val="000000"/>
          <w:lang w:eastAsia="ar-SA"/>
        </w:rPr>
        <w:lastRenderedPageBreak/>
        <w:t>должны быть краткими и четкими. Также в заключени</w:t>
      </w:r>
      <w:proofErr w:type="gramStart"/>
      <w:r w:rsidRPr="00450353">
        <w:rPr>
          <w:color w:val="000000"/>
          <w:lang w:eastAsia="ar-SA"/>
        </w:rPr>
        <w:t>и</w:t>
      </w:r>
      <w:proofErr w:type="gramEnd"/>
      <w:r w:rsidRPr="00450353">
        <w:rPr>
          <w:color w:val="000000"/>
          <w:lang w:eastAsia="ar-SA"/>
        </w:rPr>
        <w:t xml:space="preserve">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sidRPr="00450353">
        <w:rPr>
          <w:color w:val="000000"/>
          <w:lang w:eastAsia="ar-SA"/>
        </w:rPr>
        <w:t>обучающийся</w:t>
      </w:r>
      <w:proofErr w:type="gramEnd"/>
      <w:r w:rsidRPr="00450353">
        <w:rPr>
          <w:color w:val="000000"/>
          <w:lang w:eastAsia="ar-SA"/>
        </w:rPr>
        <w:t xml:space="preserve">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3" w:history="1">
        <w:r w:rsidRPr="00450353">
          <w:t>СТО 02069024.101–2015 РАБОТЫ СТУДЕНЧЕСКИЕ. Общие требования и правила оформления</w:t>
        </w:r>
      </w:hyperlink>
      <w:r w:rsidRPr="00450353">
        <w:t xml:space="preserve">, </w:t>
      </w:r>
      <w:proofErr w:type="gramStart"/>
      <w:r w:rsidRPr="00450353">
        <w:t>доступных</w:t>
      </w:r>
      <w:proofErr w:type="gramEnd"/>
      <w:r w:rsidRPr="00450353">
        <w:t xml:space="preserve"> для ознакомления и скачивания на сайте Университета</w:t>
      </w:r>
      <w:r w:rsidRPr="00450353">
        <w:rPr>
          <w:lang w:bidi="or-IN"/>
        </w:rPr>
        <w:t>:</w:t>
      </w:r>
      <w:r w:rsidRPr="00450353">
        <w:t xml:space="preserve"> </w:t>
      </w:r>
      <w:hyperlink r:id="rId14"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01AF7" w:rsidRPr="00450353" w:rsidRDefault="00901AF7" w:rsidP="00901AF7">
      <w:pPr>
        <w:suppressAutoHyphens/>
        <w:ind w:firstLine="709"/>
        <w:jc w:val="both"/>
      </w:pPr>
      <w:r w:rsidRPr="00450353">
        <w:rPr>
          <w:rFonts w:eastAsia="Times New Roman CYR"/>
          <w:color w:val="000000"/>
          <w:lang w:eastAsia="ar-SA"/>
        </w:rPr>
        <w:t>Основной формой СРС по дисциплине «</w:t>
      </w:r>
      <w:r w:rsidRPr="005127A2">
        <w:t>Безопасность жизнедеятельности</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t>показатели негативного влияния реализованных опасностей</w:t>
      </w:r>
      <w:r>
        <w:t xml:space="preserve">, </w:t>
      </w:r>
      <w:r w:rsidRPr="005127A2">
        <w:t>восприятие внешних воздействий и ошибочные реакции человека</w:t>
      </w:r>
      <w:r>
        <w:t xml:space="preserve">, </w:t>
      </w:r>
      <w:r w:rsidRPr="005127A2">
        <w:t>стратегия глобальной безопасности</w:t>
      </w:r>
      <w:r>
        <w:t xml:space="preserve">, </w:t>
      </w:r>
      <w:r w:rsidRPr="005127A2">
        <w:t>обеспечение эффективной работы, минимизация угрозы для здоровья человека</w:t>
      </w:r>
      <w:r>
        <w:t>, з</w:t>
      </w:r>
      <w:r w:rsidRPr="005127A2">
        <w:t>ащита от глобальных воздействий</w:t>
      </w:r>
      <w:r>
        <w:rPr>
          <w:rFonts w:ascii="Times New Roman CYR" w:hAnsi="Times New Roman CYR" w:cs="Times New Roman CYR"/>
        </w:rPr>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w:t>
      </w:r>
      <w:proofErr w:type="gramStart"/>
      <w:r w:rsidRPr="00450353">
        <w:rPr>
          <w:rFonts w:eastAsia="Times New Roman CYR"/>
          <w:color w:val="000000"/>
          <w:lang w:eastAsia="ar-SA"/>
        </w:rPr>
        <w:t>индивидуального теста, состоящего из 20 заданий отводится</w:t>
      </w:r>
      <w:proofErr w:type="gramEnd"/>
      <w:r w:rsidRPr="00450353">
        <w:rPr>
          <w:rFonts w:eastAsia="Times New Roman CYR"/>
          <w:color w:val="000000"/>
          <w:lang w:eastAsia="ar-SA"/>
        </w:rPr>
        <w:t xml:space="preserve"> 30 мин. Тест считается успешно </w:t>
      </w:r>
      <w:r w:rsidRPr="00450353">
        <w:rPr>
          <w:rFonts w:eastAsia="Times New Roman CYR"/>
          <w:color w:val="000000"/>
          <w:lang w:eastAsia="ar-SA"/>
        </w:rPr>
        <w:lastRenderedPageBreak/>
        <w:t xml:space="preserve">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901AF7" w:rsidRPr="00450353" w:rsidRDefault="00901AF7" w:rsidP="00901AF7">
      <w:pPr>
        <w:ind w:firstLine="709"/>
        <w:jc w:val="both"/>
        <w:rPr>
          <w:b/>
          <w:color w:val="000000"/>
          <w:shd w:val="clear" w:color="auto" w:fill="FFFFFF"/>
        </w:rPr>
      </w:pPr>
    </w:p>
    <w:p w:rsidR="004932C2" w:rsidRDefault="004932C2" w:rsidP="004932C2">
      <w:pPr>
        <w:pStyle w:val="ReportMain"/>
        <w:keepNext/>
        <w:suppressAutoHyphens/>
        <w:ind w:firstLine="709"/>
        <w:jc w:val="both"/>
        <w:outlineLvl w:val="1"/>
        <w:rPr>
          <w:b/>
        </w:rPr>
      </w:pPr>
      <w:r>
        <w:rPr>
          <w:b/>
        </w:rPr>
        <w:t xml:space="preserve">▪ </w:t>
      </w:r>
      <w:r w:rsidRPr="000603C4">
        <w:rPr>
          <w:b/>
        </w:rPr>
        <w:t>Основная литература</w:t>
      </w:r>
    </w:p>
    <w:p w:rsidR="004932C2" w:rsidRPr="000603C4" w:rsidRDefault="004932C2" w:rsidP="004932C2">
      <w:pPr>
        <w:pStyle w:val="ReportMain"/>
        <w:keepNext/>
        <w:suppressAutoHyphens/>
        <w:ind w:firstLine="709"/>
        <w:jc w:val="both"/>
        <w:outlineLvl w:val="1"/>
        <w:rPr>
          <w:b/>
        </w:rPr>
      </w:pPr>
    </w:p>
    <w:p w:rsidR="0070402D" w:rsidRDefault="0070402D" w:rsidP="0070402D">
      <w:pPr>
        <w:pStyle w:val="a8"/>
        <w:jc w:val="both"/>
        <w:rPr>
          <w:sz w:val="24"/>
          <w:szCs w:val="24"/>
          <w:shd w:val="clear" w:color="auto" w:fill="FFFFFF"/>
        </w:rPr>
      </w:pPr>
      <w:r>
        <w:rPr>
          <w:sz w:val="24"/>
          <w:szCs w:val="24"/>
        </w:rPr>
        <w:t xml:space="preserve">           - </w:t>
      </w:r>
      <w:r w:rsidRPr="00782B90">
        <w:rPr>
          <w:iCs/>
          <w:sz w:val="24"/>
          <w:szCs w:val="24"/>
          <w:shd w:val="clear" w:color="auto" w:fill="FFFFFF"/>
        </w:rPr>
        <w:t>Белов, С. В.</w:t>
      </w:r>
      <w:r w:rsidRPr="00782B90">
        <w:rPr>
          <w:i/>
          <w:iCs/>
          <w:sz w:val="24"/>
          <w:szCs w:val="24"/>
          <w:shd w:val="clear" w:color="auto" w:fill="FFFFFF"/>
        </w:rPr>
        <w:t> </w:t>
      </w:r>
      <w:r w:rsidRPr="00782B90">
        <w:rPr>
          <w:sz w:val="24"/>
          <w:szCs w:val="24"/>
          <w:shd w:val="clear" w:color="auto" w:fill="FFFFFF"/>
        </w:rPr>
        <w:t>Безопасность жизнедеятельности и защита окружающей среды (</w:t>
      </w:r>
      <w:proofErr w:type="spellStart"/>
      <w:r w:rsidRPr="00782B90">
        <w:rPr>
          <w:sz w:val="24"/>
          <w:szCs w:val="24"/>
          <w:shd w:val="clear" w:color="auto" w:fill="FFFFFF"/>
        </w:rPr>
        <w:t>техносферная</w:t>
      </w:r>
      <w:proofErr w:type="spellEnd"/>
      <w:r w:rsidRPr="00782B90">
        <w:rPr>
          <w:sz w:val="24"/>
          <w:szCs w:val="24"/>
          <w:shd w:val="clear" w:color="auto" w:fill="FFFFFF"/>
        </w:rPr>
        <w:t xml:space="preserve"> безопасность)</w:t>
      </w:r>
      <w:proofErr w:type="gramStart"/>
      <w:r w:rsidRPr="00782B90">
        <w:rPr>
          <w:sz w:val="24"/>
          <w:szCs w:val="24"/>
          <w:shd w:val="clear" w:color="auto" w:fill="FFFFFF"/>
        </w:rPr>
        <w:t xml:space="preserve"> :</w:t>
      </w:r>
      <w:proofErr w:type="gramEnd"/>
      <w:r w:rsidRPr="00782B90">
        <w:rPr>
          <w:sz w:val="24"/>
          <w:szCs w:val="24"/>
          <w:shd w:val="clear" w:color="auto" w:fill="FFFFFF"/>
        </w:rPr>
        <w:t xml:space="preserve"> учебник для академического </w:t>
      </w:r>
      <w:proofErr w:type="spellStart"/>
      <w:r w:rsidRPr="00782B90">
        <w:rPr>
          <w:sz w:val="24"/>
          <w:szCs w:val="24"/>
          <w:shd w:val="clear" w:color="auto" w:fill="FFFFFF"/>
        </w:rPr>
        <w:t>бакалавриата</w:t>
      </w:r>
      <w:r w:rsidRPr="00782B90">
        <w:rPr>
          <w:sz w:val="24"/>
          <w:szCs w:val="24"/>
        </w:rPr>
        <w:t>по</w:t>
      </w:r>
      <w:proofErr w:type="spellEnd"/>
      <w:r w:rsidRPr="00782B90">
        <w:rPr>
          <w:sz w:val="24"/>
          <w:szCs w:val="24"/>
        </w:rPr>
        <w:t xml:space="preserve"> дисциплине «Безопасность жизнедеятельности» для бакалавров всех направлений подготовки в высших учебных заведениях России: учебник</w:t>
      </w:r>
      <w:r w:rsidRPr="00782B90">
        <w:rPr>
          <w:sz w:val="24"/>
          <w:szCs w:val="24"/>
          <w:shd w:val="clear" w:color="auto" w:fill="FFFFFF"/>
        </w:rPr>
        <w:t xml:space="preserve"> / С. В. Белов. — 5-е изд., </w:t>
      </w:r>
      <w:proofErr w:type="spellStart"/>
      <w:r w:rsidRPr="00782B90">
        <w:rPr>
          <w:sz w:val="24"/>
          <w:szCs w:val="24"/>
          <w:shd w:val="clear" w:color="auto" w:fill="FFFFFF"/>
        </w:rPr>
        <w:t>перераб</w:t>
      </w:r>
      <w:proofErr w:type="spellEnd"/>
      <w:r w:rsidRPr="00782B90">
        <w:rPr>
          <w:sz w:val="24"/>
          <w:szCs w:val="24"/>
          <w:shd w:val="clear" w:color="auto" w:fill="FFFFFF"/>
        </w:rPr>
        <w:t xml:space="preserve">. и доп. — М. : Издательство </w:t>
      </w:r>
      <w:proofErr w:type="spellStart"/>
      <w:r w:rsidRPr="00782B90">
        <w:rPr>
          <w:sz w:val="24"/>
          <w:szCs w:val="24"/>
          <w:shd w:val="clear" w:color="auto" w:fill="FFFFFF"/>
        </w:rPr>
        <w:t>Юрайт</w:t>
      </w:r>
      <w:proofErr w:type="spellEnd"/>
      <w:r w:rsidRPr="00782B90">
        <w:rPr>
          <w:sz w:val="24"/>
          <w:szCs w:val="24"/>
          <w:shd w:val="clear" w:color="auto" w:fill="FFFFFF"/>
        </w:rPr>
        <w:t xml:space="preserve">, 2015. — 702 с. — (Серия : Бакалавр. </w:t>
      </w:r>
      <w:proofErr w:type="gramStart"/>
      <w:r w:rsidRPr="00782B90">
        <w:rPr>
          <w:sz w:val="24"/>
          <w:szCs w:val="24"/>
          <w:shd w:val="clear" w:color="auto" w:fill="FFFFFF"/>
        </w:rPr>
        <w:t>Академический курс).</w:t>
      </w:r>
      <w:proofErr w:type="gramEnd"/>
      <w:r w:rsidRPr="00782B90">
        <w:rPr>
          <w:sz w:val="24"/>
          <w:szCs w:val="24"/>
          <w:shd w:val="clear" w:color="auto" w:fill="FFFFFF"/>
        </w:rPr>
        <w:t xml:space="preserve"> — ISBN 978-5-9916-3058-0.</w:t>
      </w:r>
    </w:p>
    <w:p w:rsidR="0070402D" w:rsidRPr="00B90123" w:rsidRDefault="0070402D" w:rsidP="0070402D">
      <w:pPr>
        <w:pStyle w:val="ReportMain"/>
        <w:suppressAutoHyphens/>
        <w:ind w:firstLine="709"/>
        <w:jc w:val="both"/>
      </w:pPr>
      <w:r>
        <w:t xml:space="preserve">- </w:t>
      </w:r>
      <w:r w:rsidRPr="00226877">
        <w:t xml:space="preserve"> </w:t>
      </w:r>
      <w:r>
        <w:t xml:space="preserve">Каменская, Е.Н. Безопасность и управление рисками в </w:t>
      </w:r>
      <w:proofErr w:type="spellStart"/>
      <w:r>
        <w:t>техносфере</w:t>
      </w:r>
      <w:proofErr w:type="spellEnd"/>
      <w:r>
        <w:t xml:space="preserve"> </w:t>
      </w:r>
      <w:r w:rsidRPr="00443CF7">
        <w:t>[Электронный ресурс]</w:t>
      </w:r>
      <w:r>
        <w:t>: учеб</w:t>
      </w:r>
      <w:proofErr w:type="gramStart"/>
      <w:r>
        <w:t>.</w:t>
      </w:r>
      <w:proofErr w:type="gramEnd"/>
      <w:r>
        <w:t xml:space="preserve"> </w:t>
      </w:r>
      <w:proofErr w:type="gramStart"/>
      <w:r>
        <w:t>п</w:t>
      </w:r>
      <w:proofErr w:type="gramEnd"/>
      <w:r>
        <w:t>особие / Е.Н. Каменская ; Южный федеральный университет. - Ростов-на-Дону</w:t>
      </w:r>
      <w:proofErr w:type="gramStart"/>
      <w:r>
        <w:t xml:space="preserve"> ;</w:t>
      </w:r>
      <w:proofErr w:type="gramEnd"/>
      <w:r>
        <w:t xml:space="preserve"> Таганрог : Издательство Южного федерального университета, 2018. - 100 с. - ISBN 978-5-9275-2846-2. - Текст</w:t>
      </w:r>
      <w:proofErr w:type="gramStart"/>
      <w:r>
        <w:t xml:space="preserve"> :</w:t>
      </w:r>
      <w:proofErr w:type="gramEnd"/>
      <w:r>
        <w:t xml:space="preserve"> электронный. - URL: </w:t>
      </w:r>
      <w:hyperlink r:id="rId15" w:history="1">
        <w:r w:rsidRPr="00226877">
          <w:rPr>
            <w:rStyle w:val="a6"/>
          </w:rPr>
          <w:t>https://znanium.com/catalog/product/1039703</w:t>
        </w:r>
      </w:hyperlink>
      <w:r w:rsidRPr="00226877">
        <w:t>.</w:t>
      </w:r>
    </w:p>
    <w:p w:rsidR="0070402D" w:rsidRPr="002D0B56" w:rsidRDefault="0070402D" w:rsidP="0070402D">
      <w:pPr>
        <w:tabs>
          <w:tab w:val="left" w:pos="1982"/>
        </w:tabs>
        <w:ind w:firstLine="700"/>
        <w:jc w:val="both"/>
      </w:pPr>
      <w:r>
        <w:t>- Жуков, В. И. Защита и безопасность в чрезвычайных ситуациях : учеб</w:t>
      </w:r>
      <w:proofErr w:type="gramStart"/>
      <w:r>
        <w:t>.</w:t>
      </w:r>
      <w:proofErr w:type="gramEnd"/>
      <w:r>
        <w:t xml:space="preserve"> </w:t>
      </w:r>
      <w:proofErr w:type="gramStart"/>
      <w:r>
        <w:t>п</w:t>
      </w:r>
      <w:proofErr w:type="gramEnd"/>
      <w:r>
        <w:t xml:space="preserve">особие: </w:t>
      </w:r>
      <w:r w:rsidRPr="00D85148">
        <w:t>[</w:t>
      </w:r>
      <w:r>
        <w:t>Электронный ресурс</w:t>
      </w:r>
      <w:r w:rsidRPr="00D85148">
        <w:t>]</w:t>
      </w:r>
      <w:r>
        <w:t xml:space="preserve"> / В.И. Жуков, Л.Н. Горбунова. – М.: ИНФРА-М</w:t>
      </w:r>
      <w:proofErr w:type="gramStart"/>
      <w:r>
        <w:t xml:space="preserve"> ;</w:t>
      </w:r>
      <w:proofErr w:type="gramEnd"/>
      <w:r>
        <w:t xml:space="preserve"> Красноярск : </w:t>
      </w:r>
      <w:proofErr w:type="spellStart"/>
      <w:r>
        <w:t>Сиб</w:t>
      </w:r>
      <w:proofErr w:type="spellEnd"/>
      <w:r>
        <w:t xml:space="preserve">. </w:t>
      </w:r>
      <w:proofErr w:type="spellStart"/>
      <w:r>
        <w:t>Федер</w:t>
      </w:r>
      <w:proofErr w:type="spellEnd"/>
      <w:r>
        <w:t xml:space="preserve">. ун-т, 2018. – 392 с. – Режим доступа:: </w:t>
      </w:r>
      <w:r>
        <w:rPr>
          <w:lang w:val="en-US"/>
        </w:rPr>
        <w:t>https</w:t>
      </w:r>
      <w:r w:rsidRPr="002D0B56">
        <w:t>//</w:t>
      </w:r>
      <w:proofErr w:type="spellStart"/>
      <w:r>
        <w:rPr>
          <w:lang w:val="en-US"/>
        </w:rPr>
        <w:t>znanium</w:t>
      </w:r>
      <w:proofErr w:type="spellEnd"/>
      <w:r w:rsidRPr="002D0B56">
        <w:t>.</w:t>
      </w:r>
      <w:r>
        <w:rPr>
          <w:lang w:val="en-US"/>
        </w:rPr>
        <w:t>com</w:t>
      </w:r>
      <w:r w:rsidRPr="002D0B56">
        <w:t>/</w:t>
      </w:r>
      <w:r>
        <w:rPr>
          <w:lang w:val="en-US"/>
        </w:rPr>
        <w:t>catalog</w:t>
      </w:r>
      <w:r w:rsidRPr="002D0B56">
        <w:t>/</w:t>
      </w:r>
      <w:r>
        <w:rPr>
          <w:lang w:val="en-US"/>
        </w:rPr>
        <w:t>product</w:t>
      </w:r>
      <w:r w:rsidRPr="002D0B56">
        <w:t xml:space="preserve">/925861 </w:t>
      </w:r>
    </w:p>
    <w:p w:rsidR="0070402D" w:rsidRDefault="0070402D" w:rsidP="0070402D">
      <w:pPr>
        <w:pStyle w:val="ReportMain"/>
        <w:keepNext/>
        <w:suppressAutoHyphens/>
        <w:ind w:firstLine="709"/>
        <w:jc w:val="both"/>
        <w:outlineLvl w:val="1"/>
        <w:rPr>
          <w:b/>
        </w:rPr>
      </w:pPr>
    </w:p>
    <w:p w:rsidR="0070402D" w:rsidRDefault="0070402D" w:rsidP="0070402D">
      <w:pPr>
        <w:pStyle w:val="ReportMain"/>
        <w:keepNext/>
        <w:suppressAutoHyphens/>
        <w:ind w:firstLine="709"/>
        <w:jc w:val="both"/>
        <w:outlineLvl w:val="1"/>
        <w:rPr>
          <w:b/>
        </w:rPr>
      </w:pPr>
      <w:r>
        <w:rPr>
          <w:b/>
        </w:rPr>
        <w:t xml:space="preserve">▪ Дополнительная литература          </w:t>
      </w:r>
    </w:p>
    <w:p w:rsidR="0070402D" w:rsidRDefault="0070402D" w:rsidP="0070402D">
      <w:pPr>
        <w:pStyle w:val="ReportMain"/>
        <w:keepNext/>
        <w:suppressAutoHyphens/>
        <w:ind w:firstLine="709"/>
        <w:jc w:val="both"/>
        <w:outlineLvl w:val="1"/>
        <w:rPr>
          <w:b/>
        </w:rPr>
      </w:pPr>
    </w:p>
    <w:p w:rsidR="0070402D" w:rsidRPr="006043B2" w:rsidRDefault="0070402D" w:rsidP="0070402D">
      <w:pPr>
        <w:suppressAutoHyphens/>
        <w:ind w:firstLine="709"/>
        <w:jc w:val="both"/>
      </w:pPr>
      <w:r>
        <w:t xml:space="preserve">- </w:t>
      </w:r>
      <w:r w:rsidRPr="006043B2">
        <w:t>Русак, О.Н. Безопасность жизнедеятельности: учебное пособие /</w:t>
      </w:r>
      <w:r w:rsidRPr="006043B2">
        <w:rPr>
          <w:b/>
        </w:rPr>
        <w:t xml:space="preserve"> </w:t>
      </w:r>
      <w:r w:rsidRPr="006043B2">
        <w:t xml:space="preserve">О.Н. Русак, К.Р. </w:t>
      </w:r>
      <w:proofErr w:type="spellStart"/>
      <w:r w:rsidRPr="006043B2">
        <w:t>Малаян</w:t>
      </w:r>
      <w:proofErr w:type="spellEnd"/>
      <w:r w:rsidRPr="006043B2">
        <w:t>, Н.Г. Занько; под общ</w:t>
      </w:r>
      <w:proofErr w:type="gramStart"/>
      <w:r w:rsidRPr="006043B2">
        <w:t>.</w:t>
      </w:r>
      <w:proofErr w:type="gramEnd"/>
      <w:r w:rsidRPr="006043B2">
        <w:t xml:space="preserve"> </w:t>
      </w:r>
      <w:proofErr w:type="gramStart"/>
      <w:r w:rsidRPr="006043B2">
        <w:t>р</w:t>
      </w:r>
      <w:proofErr w:type="gramEnd"/>
      <w:r w:rsidRPr="006043B2">
        <w:t>ед. О.Н. Русака. – Изд. 6-е стер. - СПб</w:t>
      </w:r>
      <w:proofErr w:type="gramStart"/>
      <w:r w:rsidRPr="006043B2">
        <w:t xml:space="preserve">.: </w:t>
      </w:r>
      <w:proofErr w:type="gramEnd"/>
      <w:r w:rsidRPr="006043B2">
        <w:t>Издательство «Лань», 2003. - 448 с.</w:t>
      </w:r>
    </w:p>
    <w:p w:rsidR="0070402D" w:rsidRDefault="0070402D" w:rsidP="0070402D">
      <w:pPr>
        <w:suppressLineNumbers/>
        <w:suppressAutoHyphens/>
        <w:ind w:firstLine="709"/>
        <w:jc w:val="both"/>
        <w:rPr>
          <w:color w:val="000000"/>
        </w:rPr>
      </w:pPr>
      <w:r>
        <w:t xml:space="preserve">- </w:t>
      </w:r>
      <w:r w:rsidRPr="006043B2">
        <w:rPr>
          <w:bCs/>
          <w:color w:val="000000"/>
        </w:rPr>
        <w:t xml:space="preserve">Мастрюков, Б.С. </w:t>
      </w:r>
      <w:r w:rsidRPr="006043B2">
        <w:rPr>
          <w:color w:val="000000"/>
        </w:rPr>
        <w:t>Безопасность в чрезвычайных ситуациях: учеб</w:t>
      </w:r>
      <w:proofErr w:type="gramStart"/>
      <w:r w:rsidRPr="006043B2">
        <w:rPr>
          <w:color w:val="000000"/>
        </w:rPr>
        <w:t>.</w:t>
      </w:r>
      <w:proofErr w:type="gramEnd"/>
      <w:r w:rsidRPr="006043B2">
        <w:rPr>
          <w:color w:val="000000"/>
        </w:rPr>
        <w:t xml:space="preserve"> </w:t>
      </w:r>
      <w:proofErr w:type="gramStart"/>
      <w:r w:rsidRPr="006043B2">
        <w:rPr>
          <w:color w:val="000000"/>
        </w:rPr>
        <w:t>д</w:t>
      </w:r>
      <w:proofErr w:type="gramEnd"/>
      <w:r w:rsidRPr="006043B2">
        <w:rPr>
          <w:color w:val="000000"/>
        </w:rPr>
        <w:t xml:space="preserve">ля вузов / Б.С. Мастрюков. – Изд. 5-е, </w:t>
      </w:r>
      <w:proofErr w:type="spellStart"/>
      <w:r w:rsidRPr="006043B2">
        <w:rPr>
          <w:color w:val="000000"/>
        </w:rPr>
        <w:t>перераб</w:t>
      </w:r>
      <w:proofErr w:type="spellEnd"/>
      <w:r w:rsidRPr="006043B2">
        <w:rPr>
          <w:color w:val="000000"/>
        </w:rPr>
        <w:t>. -  М.: Академия, 2003.- 336 с.</w:t>
      </w:r>
    </w:p>
    <w:p w:rsidR="0070402D" w:rsidRPr="00B90123" w:rsidRDefault="0070402D" w:rsidP="0070402D">
      <w:pPr>
        <w:pStyle w:val="a8"/>
        <w:jc w:val="both"/>
        <w:rPr>
          <w:sz w:val="24"/>
          <w:szCs w:val="24"/>
          <w:shd w:val="clear" w:color="auto" w:fill="FFFFFF"/>
        </w:rPr>
      </w:pPr>
      <w:r>
        <w:rPr>
          <w:sz w:val="24"/>
          <w:szCs w:val="24"/>
          <w:shd w:val="clear" w:color="auto" w:fill="FFFFFF"/>
        </w:rPr>
        <w:t xml:space="preserve">            -</w:t>
      </w:r>
      <w:r w:rsidRPr="00782B90">
        <w:rPr>
          <w:sz w:val="24"/>
          <w:szCs w:val="24"/>
          <w:shd w:val="clear" w:color="auto" w:fill="FFFFFF"/>
        </w:rPr>
        <w:t xml:space="preserve"> Горшенина, Е. Л. Медико-биологические основы безопасности [Электронный ресурс]</w:t>
      </w:r>
      <w:proofErr w:type="gramStart"/>
      <w:r w:rsidRPr="00782B90">
        <w:rPr>
          <w:sz w:val="24"/>
          <w:szCs w:val="24"/>
          <w:shd w:val="clear" w:color="auto" w:fill="FFFFFF"/>
        </w:rPr>
        <w:t xml:space="preserve"> :</w:t>
      </w:r>
      <w:proofErr w:type="gramEnd"/>
      <w:r w:rsidRPr="00782B90">
        <w:rPr>
          <w:sz w:val="24"/>
          <w:szCs w:val="24"/>
          <w:shd w:val="clear" w:color="auto" w:fill="FFFFFF"/>
        </w:rPr>
        <w:t xml:space="preserve"> конспект лекций для обучающихся по образовательным программам высшего образования по направлению подготовки 20.03.01 </w:t>
      </w:r>
      <w:proofErr w:type="spellStart"/>
      <w:r w:rsidRPr="00782B90">
        <w:rPr>
          <w:sz w:val="24"/>
          <w:szCs w:val="24"/>
          <w:shd w:val="clear" w:color="auto" w:fill="FFFFFF"/>
        </w:rPr>
        <w:t>Техносферная</w:t>
      </w:r>
      <w:proofErr w:type="spellEnd"/>
      <w:r w:rsidRPr="00782B90">
        <w:rPr>
          <w:sz w:val="24"/>
          <w:szCs w:val="24"/>
          <w:shd w:val="clear" w:color="auto" w:fill="FFFFFF"/>
        </w:rPr>
        <w:t xml:space="preserve"> безопасность / Е. Л. Горшенина; М-во образования и науки Рос. Федерации, </w:t>
      </w:r>
      <w:proofErr w:type="spellStart"/>
      <w:r w:rsidRPr="00782B90">
        <w:rPr>
          <w:sz w:val="24"/>
          <w:szCs w:val="24"/>
          <w:shd w:val="clear" w:color="auto" w:fill="FFFFFF"/>
        </w:rPr>
        <w:t>Федер</w:t>
      </w:r>
      <w:proofErr w:type="spellEnd"/>
      <w:r w:rsidRPr="00782B90">
        <w:rPr>
          <w:sz w:val="24"/>
          <w:szCs w:val="24"/>
          <w:shd w:val="clear" w:color="auto" w:fill="FFFFFF"/>
        </w:rPr>
        <w:t xml:space="preserve">. гос. </w:t>
      </w:r>
      <w:proofErr w:type="spellStart"/>
      <w:r w:rsidRPr="00782B90">
        <w:rPr>
          <w:sz w:val="24"/>
          <w:szCs w:val="24"/>
          <w:shd w:val="clear" w:color="auto" w:fill="FFFFFF"/>
        </w:rPr>
        <w:t>бюджет</w:t>
      </w:r>
      <w:proofErr w:type="gramStart"/>
      <w:r w:rsidRPr="00782B90">
        <w:rPr>
          <w:sz w:val="24"/>
          <w:szCs w:val="24"/>
          <w:shd w:val="clear" w:color="auto" w:fill="FFFFFF"/>
        </w:rPr>
        <w:t>.о</w:t>
      </w:r>
      <w:proofErr w:type="gramEnd"/>
      <w:r w:rsidRPr="00782B90">
        <w:rPr>
          <w:sz w:val="24"/>
          <w:szCs w:val="24"/>
          <w:shd w:val="clear" w:color="auto" w:fill="FFFFFF"/>
        </w:rPr>
        <w:t>бразоват</w:t>
      </w:r>
      <w:proofErr w:type="spellEnd"/>
      <w:r w:rsidRPr="00782B90">
        <w:rPr>
          <w:sz w:val="24"/>
          <w:szCs w:val="24"/>
          <w:shd w:val="clear" w:color="auto" w:fill="FFFFFF"/>
        </w:rPr>
        <w:t xml:space="preserve">. учреждение </w:t>
      </w:r>
      <w:proofErr w:type="spellStart"/>
      <w:r w:rsidRPr="00782B90">
        <w:rPr>
          <w:sz w:val="24"/>
          <w:szCs w:val="24"/>
          <w:shd w:val="clear" w:color="auto" w:fill="FFFFFF"/>
        </w:rPr>
        <w:t>высш</w:t>
      </w:r>
      <w:proofErr w:type="spellEnd"/>
      <w:r w:rsidRPr="00782B90">
        <w:rPr>
          <w:sz w:val="24"/>
          <w:szCs w:val="24"/>
          <w:shd w:val="clear" w:color="auto" w:fill="FFFFFF"/>
        </w:rPr>
        <w:t xml:space="preserve">. образования "Оренбург. гос. ун-т". - </w:t>
      </w:r>
      <w:proofErr w:type="spellStart"/>
      <w:r w:rsidRPr="00782B90">
        <w:rPr>
          <w:sz w:val="24"/>
          <w:szCs w:val="24"/>
          <w:shd w:val="clear" w:color="auto" w:fill="FFFFFF"/>
        </w:rPr>
        <w:t>Электрон</w:t>
      </w:r>
      <w:proofErr w:type="gramStart"/>
      <w:r w:rsidRPr="00782B90">
        <w:rPr>
          <w:sz w:val="24"/>
          <w:szCs w:val="24"/>
          <w:shd w:val="clear" w:color="auto" w:fill="FFFFFF"/>
        </w:rPr>
        <w:t>.т</w:t>
      </w:r>
      <w:proofErr w:type="gramEnd"/>
      <w:r w:rsidRPr="00782B90">
        <w:rPr>
          <w:sz w:val="24"/>
          <w:szCs w:val="24"/>
          <w:shd w:val="clear" w:color="auto" w:fill="FFFFFF"/>
        </w:rPr>
        <w:t>екстовые</w:t>
      </w:r>
      <w:proofErr w:type="spellEnd"/>
      <w:r w:rsidRPr="00782B90">
        <w:rPr>
          <w:sz w:val="24"/>
          <w:szCs w:val="24"/>
          <w:shd w:val="clear" w:color="auto" w:fill="FFFFFF"/>
        </w:rPr>
        <w:t xml:space="preserve"> дан. (1 файл: 1.02 Мб). - Оренбург</w:t>
      </w:r>
      <w:proofErr w:type="gramStart"/>
      <w:r w:rsidRPr="00782B90">
        <w:rPr>
          <w:sz w:val="24"/>
          <w:szCs w:val="24"/>
          <w:shd w:val="clear" w:color="auto" w:fill="FFFFFF"/>
        </w:rPr>
        <w:t xml:space="preserve"> :</w:t>
      </w:r>
      <w:proofErr w:type="gramEnd"/>
      <w:r w:rsidRPr="00782B90">
        <w:rPr>
          <w:sz w:val="24"/>
          <w:szCs w:val="24"/>
          <w:shd w:val="clear" w:color="auto" w:fill="FFFFFF"/>
        </w:rPr>
        <w:t xml:space="preserve"> ОГУ, 2017. - 183 с. - </w:t>
      </w:r>
      <w:proofErr w:type="spellStart"/>
      <w:r w:rsidRPr="00782B90">
        <w:rPr>
          <w:sz w:val="24"/>
          <w:szCs w:val="24"/>
          <w:shd w:val="clear" w:color="auto" w:fill="FFFFFF"/>
        </w:rPr>
        <w:t>Загл</w:t>
      </w:r>
      <w:proofErr w:type="spellEnd"/>
      <w:r w:rsidRPr="00782B90">
        <w:rPr>
          <w:sz w:val="24"/>
          <w:szCs w:val="24"/>
          <w:shd w:val="clear" w:color="auto" w:fill="FFFFFF"/>
        </w:rPr>
        <w:t xml:space="preserve">. с </w:t>
      </w:r>
      <w:proofErr w:type="spellStart"/>
      <w:r w:rsidRPr="00782B90">
        <w:rPr>
          <w:sz w:val="24"/>
          <w:szCs w:val="24"/>
          <w:shd w:val="clear" w:color="auto" w:fill="FFFFFF"/>
        </w:rPr>
        <w:t>тит</w:t>
      </w:r>
      <w:proofErr w:type="spellEnd"/>
      <w:r w:rsidRPr="00782B90">
        <w:rPr>
          <w:sz w:val="24"/>
          <w:szCs w:val="24"/>
          <w:shd w:val="clear" w:color="auto" w:fill="FFFFFF"/>
        </w:rPr>
        <w:t>. экрана. -</w:t>
      </w:r>
      <w:proofErr w:type="spellStart"/>
      <w:r w:rsidRPr="00782B90">
        <w:rPr>
          <w:sz w:val="24"/>
          <w:szCs w:val="24"/>
          <w:shd w:val="clear" w:color="auto" w:fill="FFFFFF"/>
        </w:rPr>
        <w:t>AdobeAcrobatReader</w:t>
      </w:r>
      <w:proofErr w:type="spellEnd"/>
      <w:r w:rsidRPr="00782B90">
        <w:rPr>
          <w:sz w:val="24"/>
          <w:szCs w:val="24"/>
          <w:shd w:val="clear" w:color="auto" w:fill="FFFFFF"/>
        </w:rPr>
        <w:t xml:space="preserve"> 6.0 - ISBN 978-5-7410-1726-5.</w:t>
      </w:r>
    </w:p>
    <w:p w:rsidR="0070402D" w:rsidRDefault="0070402D" w:rsidP="0070402D">
      <w:pPr>
        <w:pStyle w:val="ReportMain"/>
        <w:suppressAutoHyphens/>
        <w:ind w:firstLine="709"/>
        <w:jc w:val="both"/>
      </w:pPr>
      <w:r>
        <w:t xml:space="preserve">-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t>Гневанов</w:t>
      </w:r>
      <w:proofErr w:type="spellEnd"/>
      <w:r>
        <w:t>; под ред. Ш.А. Халилова. - Москва: Форум: ИНФРА-М, 2012. - 576 с.</w:t>
      </w:r>
    </w:p>
    <w:p w:rsidR="00901AF7" w:rsidRDefault="00901AF7" w:rsidP="00732146">
      <w:pPr>
        <w:tabs>
          <w:tab w:val="left" w:pos="1982"/>
        </w:tabs>
        <w:ind w:firstLine="700"/>
        <w:jc w:val="both"/>
      </w:pPr>
    </w:p>
    <w:p w:rsidR="0070402D" w:rsidRDefault="0070402D" w:rsidP="00732146">
      <w:pPr>
        <w:tabs>
          <w:tab w:val="left" w:pos="1982"/>
        </w:tabs>
        <w:ind w:firstLine="700"/>
        <w:jc w:val="both"/>
      </w:pPr>
    </w:p>
    <w:p w:rsidR="0070402D" w:rsidRDefault="0070402D" w:rsidP="00732146">
      <w:pPr>
        <w:tabs>
          <w:tab w:val="left" w:pos="1982"/>
        </w:tabs>
        <w:ind w:firstLine="700"/>
        <w:jc w:val="both"/>
      </w:pPr>
    </w:p>
    <w:p w:rsidR="0070402D" w:rsidRDefault="0070402D" w:rsidP="00732146">
      <w:pPr>
        <w:tabs>
          <w:tab w:val="left" w:pos="1982"/>
        </w:tabs>
        <w:ind w:firstLine="700"/>
        <w:jc w:val="both"/>
      </w:pPr>
    </w:p>
    <w:p w:rsidR="0070402D" w:rsidRPr="000603C4" w:rsidRDefault="0070402D" w:rsidP="00732146">
      <w:pPr>
        <w:tabs>
          <w:tab w:val="left" w:pos="1982"/>
        </w:tabs>
        <w:ind w:firstLine="700"/>
        <w:jc w:val="both"/>
      </w:pPr>
    </w:p>
    <w:p w:rsidR="00901AF7" w:rsidRPr="00B467E0" w:rsidRDefault="00901AF7" w:rsidP="00901AF7">
      <w:pPr>
        <w:ind w:firstLine="709"/>
        <w:jc w:val="both"/>
        <w:rPr>
          <w:color w:val="000000"/>
        </w:rPr>
      </w:pPr>
      <w:r>
        <w:rPr>
          <w:b/>
          <w:color w:val="000000"/>
        </w:rPr>
        <w:lastRenderedPageBreak/>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lastRenderedPageBreak/>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48C" w:rsidRDefault="001A448C">
      <w:r>
        <w:separator/>
      </w:r>
    </w:p>
  </w:endnote>
  <w:endnote w:type="continuationSeparator" w:id="0">
    <w:p w:rsidR="001A448C" w:rsidRDefault="001A4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75" w:rsidRPr="005A4553" w:rsidRDefault="007B1C43">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106D76">
      <w:rPr>
        <w:noProof/>
        <w:sz w:val="28"/>
        <w:szCs w:val="28"/>
      </w:rPr>
      <w:t>9</w:t>
    </w:r>
    <w:r w:rsidRPr="005A4553">
      <w:rPr>
        <w:sz w:val="28"/>
        <w:szCs w:val="28"/>
      </w:rPr>
      <w:fldChar w:fldCharType="end"/>
    </w:r>
  </w:p>
  <w:p w:rsidR="00A97A75" w:rsidRDefault="00106D7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48C" w:rsidRDefault="001A448C">
      <w:r>
        <w:separator/>
      </w:r>
    </w:p>
  </w:footnote>
  <w:footnote w:type="continuationSeparator" w:id="0">
    <w:p w:rsidR="001A448C" w:rsidRDefault="001A44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30"/>
    <w:rsid w:val="00022F7B"/>
    <w:rsid w:val="00106D76"/>
    <w:rsid w:val="00126588"/>
    <w:rsid w:val="00182046"/>
    <w:rsid w:val="0018230B"/>
    <w:rsid w:val="001A448C"/>
    <w:rsid w:val="00202572"/>
    <w:rsid w:val="002039E4"/>
    <w:rsid w:val="00226F6C"/>
    <w:rsid w:val="002C4A8A"/>
    <w:rsid w:val="002F54BF"/>
    <w:rsid w:val="00312BDB"/>
    <w:rsid w:val="003501FF"/>
    <w:rsid w:val="003A6AAE"/>
    <w:rsid w:val="003E34A7"/>
    <w:rsid w:val="003E4AB7"/>
    <w:rsid w:val="003F5E55"/>
    <w:rsid w:val="0040497B"/>
    <w:rsid w:val="00436B20"/>
    <w:rsid w:val="00472D26"/>
    <w:rsid w:val="004932C2"/>
    <w:rsid w:val="004D4DE6"/>
    <w:rsid w:val="00537DB0"/>
    <w:rsid w:val="00542C1D"/>
    <w:rsid w:val="005B1F11"/>
    <w:rsid w:val="005B5B37"/>
    <w:rsid w:val="005F2293"/>
    <w:rsid w:val="00604467"/>
    <w:rsid w:val="00605740"/>
    <w:rsid w:val="00657F6A"/>
    <w:rsid w:val="00673AE1"/>
    <w:rsid w:val="0068386D"/>
    <w:rsid w:val="006C1717"/>
    <w:rsid w:val="006D64AA"/>
    <w:rsid w:val="0070402D"/>
    <w:rsid w:val="00706706"/>
    <w:rsid w:val="00732146"/>
    <w:rsid w:val="00732EB4"/>
    <w:rsid w:val="0074329D"/>
    <w:rsid w:val="00757076"/>
    <w:rsid w:val="00765C26"/>
    <w:rsid w:val="00782E40"/>
    <w:rsid w:val="007A2CE2"/>
    <w:rsid w:val="007B1C43"/>
    <w:rsid w:val="007C4E7B"/>
    <w:rsid w:val="007E306A"/>
    <w:rsid w:val="0081233A"/>
    <w:rsid w:val="008228D3"/>
    <w:rsid w:val="008232B2"/>
    <w:rsid w:val="00833B47"/>
    <w:rsid w:val="00880FD5"/>
    <w:rsid w:val="008B793C"/>
    <w:rsid w:val="00900D50"/>
    <w:rsid w:val="00901AF7"/>
    <w:rsid w:val="00905C6D"/>
    <w:rsid w:val="00907D58"/>
    <w:rsid w:val="00926AF7"/>
    <w:rsid w:val="00954439"/>
    <w:rsid w:val="00960488"/>
    <w:rsid w:val="00970A30"/>
    <w:rsid w:val="00971040"/>
    <w:rsid w:val="009953DF"/>
    <w:rsid w:val="009967B3"/>
    <w:rsid w:val="009A6586"/>
    <w:rsid w:val="009C2C5A"/>
    <w:rsid w:val="009E195F"/>
    <w:rsid w:val="00A118E8"/>
    <w:rsid w:val="00A36BD8"/>
    <w:rsid w:val="00A76293"/>
    <w:rsid w:val="00AD3758"/>
    <w:rsid w:val="00AD3BD3"/>
    <w:rsid w:val="00B4539F"/>
    <w:rsid w:val="00BB359D"/>
    <w:rsid w:val="00BF301B"/>
    <w:rsid w:val="00C53C29"/>
    <w:rsid w:val="00C72CD7"/>
    <w:rsid w:val="00C8692B"/>
    <w:rsid w:val="00CD262A"/>
    <w:rsid w:val="00D3196B"/>
    <w:rsid w:val="00D340BC"/>
    <w:rsid w:val="00D357C5"/>
    <w:rsid w:val="00D47FDF"/>
    <w:rsid w:val="00D50D5B"/>
    <w:rsid w:val="00D53987"/>
    <w:rsid w:val="00D96845"/>
    <w:rsid w:val="00D978E4"/>
    <w:rsid w:val="00E030C3"/>
    <w:rsid w:val="00E04327"/>
    <w:rsid w:val="00E924AF"/>
    <w:rsid w:val="00EA228F"/>
    <w:rsid w:val="00ED141B"/>
    <w:rsid w:val="00EF513F"/>
    <w:rsid w:val="00EF6DEE"/>
    <w:rsid w:val="00F074B7"/>
    <w:rsid w:val="00F31625"/>
    <w:rsid w:val="00F43B00"/>
    <w:rsid w:val="00F516BD"/>
    <w:rsid w:val="00FD54C8"/>
    <w:rsid w:val="00FE0163"/>
    <w:rsid w:val="00FE4C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70402D"/>
    <w:pPr>
      <w:spacing w:after="0" w:line="240" w:lineRule="auto"/>
    </w:pPr>
    <w:rPr>
      <w:rFonts w:ascii="Times New Roman" w:eastAsia="Calibri" w:hAnsi="Times New Roman" w:cs="Times New Roman"/>
    </w:rPr>
  </w:style>
  <w:style w:type="paragraph" w:styleId="a9">
    <w:name w:val="Balloon Text"/>
    <w:basedOn w:val="a"/>
    <w:link w:val="aa"/>
    <w:uiPriority w:val="99"/>
    <w:semiHidden/>
    <w:unhideWhenUsed/>
    <w:rsid w:val="00106D76"/>
    <w:rPr>
      <w:rFonts w:ascii="Tahoma" w:hAnsi="Tahoma" w:cs="Tahoma"/>
      <w:sz w:val="16"/>
      <w:szCs w:val="16"/>
    </w:rPr>
  </w:style>
  <w:style w:type="character" w:customStyle="1" w:styleId="aa">
    <w:name w:val="Текст выноски Знак"/>
    <w:basedOn w:val="a0"/>
    <w:link w:val="a9"/>
    <w:uiPriority w:val="99"/>
    <w:semiHidden/>
    <w:rsid w:val="00106D7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70402D"/>
    <w:pPr>
      <w:spacing w:after="0" w:line="240" w:lineRule="auto"/>
    </w:pPr>
    <w:rPr>
      <w:rFonts w:ascii="Times New Roman" w:eastAsia="Calibri" w:hAnsi="Times New Roman" w:cs="Times New Roman"/>
    </w:rPr>
  </w:style>
  <w:style w:type="paragraph" w:styleId="a9">
    <w:name w:val="Balloon Text"/>
    <w:basedOn w:val="a"/>
    <w:link w:val="aa"/>
    <w:uiPriority w:val="99"/>
    <w:semiHidden/>
    <w:unhideWhenUsed/>
    <w:rsid w:val="00106D76"/>
    <w:rPr>
      <w:rFonts w:ascii="Tahoma" w:hAnsi="Tahoma" w:cs="Tahoma"/>
      <w:sz w:val="16"/>
      <w:szCs w:val="16"/>
    </w:rPr>
  </w:style>
  <w:style w:type="character" w:customStyle="1" w:styleId="aa">
    <w:name w:val="Текст выноски Знак"/>
    <w:basedOn w:val="a0"/>
    <w:link w:val="a9"/>
    <w:uiPriority w:val="99"/>
    <w:semiHidden/>
    <w:rsid w:val="00106D7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s://znanium.com/catalog/product/1039703"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92EFE-EA1B-47E3-8807-CE196C18F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2828</Words>
  <Characters>16125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user</cp:lastModifiedBy>
  <cp:revision>3</cp:revision>
  <cp:lastPrinted>2022-04-09T03:16:00Z</cp:lastPrinted>
  <dcterms:created xsi:type="dcterms:W3CDTF">2022-04-08T16:22:00Z</dcterms:created>
  <dcterms:modified xsi:type="dcterms:W3CDTF">2022-04-09T03:21:00Z</dcterms:modified>
</cp:coreProperties>
</file>