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F26" w:rsidRPr="004269E2" w:rsidRDefault="00771F26" w:rsidP="00771F26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771F26" w:rsidRDefault="00771F26" w:rsidP="00771F26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71F26" w:rsidRDefault="00771F26" w:rsidP="00771F2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71F26" w:rsidRDefault="00771F26" w:rsidP="00771F2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  <w:r>
        <w:rPr>
          <w:sz w:val="24"/>
        </w:rPr>
        <w:t>Кафедра биотехнологии животного сырья и аквакультуры</w:t>
      </w: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Pr="00D950CD" w:rsidRDefault="00771F26" w:rsidP="00771F26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CE4CB3" w:rsidRPr="00CE4CB3" w:rsidRDefault="00E93498" w:rsidP="00CE4CB3">
      <w:pPr>
        <w:pStyle w:val="ReportHead"/>
        <w:suppressAutoHyphens/>
        <w:spacing w:before="120"/>
        <w:rPr>
          <w:rFonts w:eastAsia="Calibri"/>
          <w:i/>
          <w:sz w:val="24"/>
        </w:rPr>
      </w:pPr>
      <w:r>
        <w:rPr>
          <w:i/>
          <w:sz w:val="24"/>
        </w:rPr>
        <w:t xml:space="preserve"> </w:t>
      </w:r>
      <w:r w:rsidR="00CE4CB3" w:rsidRPr="00CE4CB3">
        <w:rPr>
          <w:rFonts w:eastAsia="Calibri"/>
          <w:i/>
          <w:sz w:val="24"/>
        </w:rPr>
        <w:t>«Б</w:t>
      </w:r>
      <w:proofErr w:type="gramStart"/>
      <w:r w:rsidR="00CE4CB3" w:rsidRPr="00CE4CB3">
        <w:rPr>
          <w:rFonts w:eastAsia="Calibri"/>
          <w:i/>
          <w:sz w:val="24"/>
        </w:rPr>
        <w:t>1</w:t>
      </w:r>
      <w:proofErr w:type="gramEnd"/>
      <w:r w:rsidR="00CE4CB3" w:rsidRPr="00CE4CB3">
        <w:rPr>
          <w:rFonts w:eastAsia="Calibri"/>
          <w:i/>
          <w:sz w:val="24"/>
        </w:rPr>
        <w:t>.Д.Б.17 Анатомия и гистология сельскохозяйственных животных»</w:t>
      </w:r>
    </w:p>
    <w:p w:rsidR="00771F26" w:rsidRDefault="00771F26" w:rsidP="00CE4CB3">
      <w:pPr>
        <w:pStyle w:val="ReportHead"/>
        <w:suppressAutoHyphens/>
        <w:spacing w:before="120"/>
        <w:rPr>
          <w:sz w:val="24"/>
        </w:rPr>
      </w:pPr>
    </w:p>
    <w:p w:rsidR="00771F26" w:rsidRDefault="00771F26" w:rsidP="00771F2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71F26" w:rsidRDefault="00771F26" w:rsidP="00771F2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71F26" w:rsidRDefault="00771F26" w:rsidP="00771F2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71F26" w:rsidRDefault="00771F26" w:rsidP="00771F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19.03.03 Продукты питания животного происхождения</w:t>
      </w:r>
    </w:p>
    <w:p w:rsidR="00771F26" w:rsidRDefault="00771F26" w:rsidP="00771F2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E4CB3" w:rsidRPr="00CE4CB3" w:rsidRDefault="00CE4CB3" w:rsidP="00CE4CB3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CE4CB3">
        <w:rPr>
          <w:rFonts w:eastAsia="Calibri"/>
          <w:i/>
          <w:sz w:val="24"/>
          <w:u w:val="single"/>
        </w:rPr>
        <w:t>Технология переработки молока и мяса</w:t>
      </w:r>
    </w:p>
    <w:p w:rsidR="00CE4CB3" w:rsidRPr="00CE4CB3" w:rsidRDefault="00CE4CB3" w:rsidP="00CE4CB3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CE4CB3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71F26" w:rsidRDefault="00771F26" w:rsidP="00771F2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771F26" w:rsidRDefault="00771F26" w:rsidP="00771F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71F26" w:rsidRDefault="00771F26" w:rsidP="00771F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71F26" w:rsidRDefault="00771F26" w:rsidP="00771F2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71F26" w:rsidRDefault="00771F26" w:rsidP="00771F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71F26" w:rsidRDefault="00771F26" w:rsidP="00771F26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</w:pPr>
    </w:p>
    <w:p w:rsidR="00771F26" w:rsidRDefault="00771F26" w:rsidP="00771F26">
      <w:pPr>
        <w:pStyle w:val="ReportHead"/>
        <w:suppressAutoHyphens/>
        <w:rPr>
          <w:sz w:val="24"/>
        </w:rPr>
        <w:sectPr w:rsidR="00771F26" w:rsidSect="008332A2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9C4828">
        <w:rPr>
          <w:sz w:val="24"/>
        </w:rPr>
        <w:t>2</w:t>
      </w:r>
      <w:r w:rsidR="004F5732">
        <w:rPr>
          <w:sz w:val="24"/>
        </w:rPr>
        <w:t>2</w:t>
      </w:r>
      <w:bookmarkStart w:id="1" w:name="_GoBack"/>
      <w:bookmarkEnd w:id="1"/>
    </w:p>
    <w:p w:rsidR="00771F26" w:rsidRPr="00341C2F" w:rsidRDefault="00771F26" w:rsidP="00771F26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Составитель</w:t>
      </w:r>
      <w:r w:rsidRPr="00341C2F">
        <w:rPr>
          <w:rFonts w:eastAsia="Calibri"/>
          <w:sz w:val="28"/>
          <w:szCs w:val="28"/>
        </w:rPr>
        <w:t xml:space="preserve"> _____________________ </w:t>
      </w:r>
      <w:r>
        <w:rPr>
          <w:rFonts w:eastAsia="Calibri"/>
          <w:sz w:val="28"/>
          <w:szCs w:val="28"/>
        </w:rPr>
        <w:t>К</w:t>
      </w:r>
      <w:r w:rsidR="00E93498">
        <w:rPr>
          <w:rFonts w:eastAsia="Calibri"/>
          <w:sz w:val="28"/>
          <w:szCs w:val="28"/>
        </w:rPr>
        <w:t>ичко Ю.С</w:t>
      </w:r>
      <w:r>
        <w:rPr>
          <w:rFonts w:eastAsia="Calibri"/>
          <w:sz w:val="28"/>
          <w:szCs w:val="28"/>
        </w:rPr>
        <w:t>.</w:t>
      </w:r>
    </w:p>
    <w:p w:rsidR="00771F26" w:rsidRDefault="00771F26" w:rsidP="00771F26">
      <w:pPr>
        <w:jc w:val="both"/>
        <w:rPr>
          <w:rFonts w:eastAsia="Calibri"/>
          <w:sz w:val="28"/>
          <w:szCs w:val="28"/>
        </w:rPr>
      </w:pPr>
    </w:p>
    <w:p w:rsidR="00771F26" w:rsidRPr="00341C2F" w:rsidRDefault="00771F26" w:rsidP="00771F26">
      <w:pPr>
        <w:jc w:val="both"/>
        <w:rPr>
          <w:rFonts w:eastAsia="Calibri"/>
          <w:sz w:val="28"/>
          <w:szCs w:val="28"/>
        </w:rPr>
      </w:pPr>
    </w:p>
    <w:p w:rsidR="00771F26" w:rsidRPr="00341C2F" w:rsidRDefault="00771F26" w:rsidP="00771F26">
      <w:pPr>
        <w:jc w:val="both"/>
        <w:rPr>
          <w:rFonts w:eastAsia="Calibri"/>
          <w:sz w:val="28"/>
          <w:szCs w:val="28"/>
        </w:rPr>
      </w:pPr>
    </w:p>
    <w:p w:rsidR="00771F26" w:rsidRDefault="00771F26" w:rsidP="00771F26">
      <w:pPr>
        <w:jc w:val="both"/>
        <w:rPr>
          <w:rFonts w:eastAsia="Calibri"/>
          <w:sz w:val="28"/>
          <w:szCs w:val="28"/>
        </w:rPr>
      </w:pPr>
    </w:p>
    <w:p w:rsidR="00771F26" w:rsidRPr="00341C2F" w:rsidRDefault="00771F26" w:rsidP="00771F26">
      <w:pPr>
        <w:jc w:val="both"/>
        <w:rPr>
          <w:rFonts w:eastAsia="Calibri"/>
          <w:sz w:val="28"/>
          <w:szCs w:val="28"/>
        </w:rPr>
      </w:pPr>
    </w:p>
    <w:p w:rsidR="00771F26" w:rsidRPr="00341C2F" w:rsidRDefault="00771F26" w:rsidP="00771F26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>ры биотехнол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гии животного сырья и аквакультуры</w:t>
      </w:r>
    </w:p>
    <w:p w:rsidR="00771F26" w:rsidRPr="00341C2F" w:rsidRDefault="00771F26" w:rsidP="00771F26">
      <w:pPr>
        <w:jc w:val="both"/>
        <w:rPr>
          <w:rFonts w:eastAsia="Calibri"/>
          <w:sz w:val="28"/>
          <w:szCs w:val="28"/>
        </w:rPr>
      </w:pPr>
    </w:p>
    <w:p w:rsidR="00771F26" w:rsidRPr="00341C2F" w:rsidRDefault="00771F26" w:rsidP="00771F26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>афедрой ____________________Мирошникова Е.П.</w:t>
      </w: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A66C48" w:rsidRDefault="00A66C48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771F26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71F26" w:rsidRPr="00341C2F" w:rsidRDefault="00771F26" w:rsidP="00E93498">
      <w:pPr>
        <w:pStyle w:val="ReportHead"/>
        <w:suppressAutoHyphens/>
        <w:spacing w:before="120"/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Cs w:val="28"/>
        </w:rPr>
        <w:t xml:space="preserve">Методические указания  является приложением к рабочей программе по дисциплине </w:t>
      </w:r>
      <w:r w:rsidRPr="00E93498">
        <w:rPr>
          <w:rFonts w:eastAsia="Calibri"/>
          <w:szCs w:val="28"/>
        </w:rPr>
        <w:t>«</w:t>
      </w:r>
      <w:r w:rsidR="00E93498" w:rsidRPr="00E93498">
        <w:rPr>
          <w:i/>
          <w:szCs w:val="28"/>
        </w:rPr>
        <w:t>Анатомия и гистология сельскохозяйственных животных»</w:t>
      </w:r>
      <w:r w:rsidR="00E93498">
        <w:rPr>
          <w:i/>
          <w:szCs w:val="28"/>
        </w:rPr>
        <w:t>,</w:t>
      </w:r>
      <w:r w:rsidRPr="00341C2F">
        <w:rPr>
          <w:rFonts w:eastAsia="Calibri"/>
          <w:szCs w:val="28"/>
        </w:rPr>
        <w:t xml:space="preserve"> зарегистрированной в ЦИТ под учетным номером___</w:t>
      </w:r>
      <w:r w:rsidR="00B30295">
        <w:rPr>
          <w:rFonts w:eastAsia="Calibri"/>
          <w:szCs w:val="28"/>
        </w:rPr>
        <w:t>______</w:t>
      </w:r>
      <w:r w:rsidRPr="00341C2F">
        <w:rPr>
          <w:rFonts w:eastAsia="Calibri"/>
          <w:szCs w:val="28"/>
        </w:rPr>
        <w:t xml:space="preserve">___ </w:t>
      </w:r>
      <w:r w:rsidRPr="00341C2F">
        <w:rPr>
          <w:rFonts w:eastAsia="Times New Roman"/>
          <w:sz w:val="24"/>
          <w:szCs w:val="24"/>
        </w:rPr>
        <w:t xml:space="preserve"> </w:t>
      </w:r>
    </w:p>
    <w:p w:rsidR="00771F26" w:rsidRDefault="00771F26" w:rsidP="00771F26">
      <w:pPr>
        <w:pStyle w:val="ReportHead"/>
        <w:suppressAutoHyphens/>
        <w:rPr>
          <w:b/>
          <w:sz w:val="24"/>
        </w:rPr>
      </w:pPr>
    </w:p>
    <w:p w:rsidR="00A66C48" w:rsidRDefault="00A66C48" w:rsidP="00771F26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</w:p>
    <w:p w:rsidR="00771F26" w:rsidRPr="00341C2F" w:rsidRDefault="00771F26" w:rsidP="00771F26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10031"/>
        <w:gridCol w:w="567"/>
      </w:tblGrid>
      <w:tr w:rsidR="00771F26" w:rsidRPr="00341C2F" w:rsidTr="00E0585D">
        <w:tc>
          <w:tcPr>
            <w:tcW w:w="10031" w:type="dxa"/>
            <w:hideMark/>
          </w:tcPr>
          <w:p w:rsidR="00771F26" w:rsidRPr="00341C2F" w:rsidRDefault="00771F26" w:rsidP="00E0585D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  <w:r>
              <w:rPr>
                <w:bCs/>
                <w:sz w:val="28"/>
                <w:szCs w:val="28"/>
              </w:rPr>
              <w:t>……………….................</w:t>
            </w:r>
          </w:p>
        </w:tc>
        <w:tc>
          <w:tcPr>
            <w:tcW w:w="567" w:type="dxa"/>
            <w:vAlign w:val="bottom"/>
          </w:tcPr>
          <w:p w:rsidR="00771F26" w:rsidRPr="00341C2F" w:rsidRDefault="00771F2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771F26" w:rsidRPr="00341C2F" w:rsidTr="00E0585D">
        <w:tc>
          <w:tcPr>
            <w:tcW w:w="10031" w:type="dxa"/>
          </w:tcPr>
          <w:p w:rsidR="00771F26" w:rsidRPr="007B0A9D" w:rsidRDefault="00771F26" w:rsidP="00E0585D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2 </w:t>
            </w:r>
            <w:r w:rsidRPr="00341C2F">
              <w:rPr>
                <w:bCs/>
                <w:sz w:val="28"/>
                <w:szCs w:val="28"/>
              </w:rPr>
              <w:t>Методические рекомендации при подготовке к лекциям</w:t>
            </w:r>
            <w:r>
              <w:rPr>
                <w:bCs/>
                <w:sz w:val="28"/>
                <w:szCs w:val="28"/>
              </w:rPr>
              <w:t>…………………………</w:t>
            </w:r>
          </w:p>
        </w:tc>
        <w:tc>
          <w:tcPr>
            <w:tcW w:w="567" w:type="dxa"/>
            <w:vAlign w:val="bottom"/>
          </w:tcPr>
          <w:p w:rsidR="00771F26" w:rsidRPr="00341C2F" w:rsidRDefault="00771F2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771F26" w:rsidRPr="00341C2F" w:rsidTr="00E0585D">
        <w:tc>
          <w:tcPr>
            <w:tcW w:w="10031" w:type="dxa"/>
            <w:hideMark/>
          </w:tcPr>
          <w:p w:rsidR="00771F26" w:rsidRPr="00341C2F" w:rsidRDefault="00771F26" w:rsidP="00E0585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Pr="00341C2F">
              <w:rPr>
                <w:bCs/>
                <w:sz w:val="28"/>
                <w:szCs w:val="28"/>
              </w:rPr>
              <w:t>Методические реком</w:t>
            </w:r>
            <w:r w:rsidRPr="007B0A9D">
              <w:rPr>
                <w:bCs/>
                <w:sz w:val="28"/>
                <w:szCs w:val="28"/>
              </w:rPr>
              <w:t>ендации при подготовке к практическим занятиям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...…..</w:t>
            </w:r>
          </w:p>
        </w:tc>
        <w:tc>
          <w:tcPr>
            <w:tcW w:w="567" w:type="dxa"/>
            <w:vAlign w:val="bottom"/>
          </w:tcPr>
          <w:p w:rsidR="00771F26" w:rsidRPr="00341C2F" w:rsidRDefault="00771F2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771F26" w:rsidRPr="00341C2F" w:rsidTr="00E0585D">
        <w:tc>
          <w:tcPr>
            <w:tcW w:w="10031" w:type="dxa"/>
            <w:hideMark/>
          </w:tcPr>
          <w:p w:rsidR="00771F26" w:rsidRPr="00341C2F" w:rsidRDefault="00771F26" w:rsidP="00E0585D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остоятельной работе……………….................</w:t>
            </w:r>
          </w:p>
        </w:tc>
        <w:tc>
          <w:tcPr>
            <w:tcW w:w="567" w:type="dxa"/>
            <w:vAlign w:val="bottom"/>
          </w:tcPr>
          <w:p w:rsidR="00771F26" w:rsidRPr="00341C2F" w:rsidRDefault="00771F2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771F26" w:rsidRPr="00341C2F" w:rsidTr="00E0585D">
        <w:tc>
          <w:tcPr>
            <w:tcW w:w="10031" w:type="dxa"/>
            <w:hideMark/>
          </w:tcPr>
          <w:p w:rsidR="00771F26" w:rsidRPr="00341C2F" w:rsidRDefault="00771F26" w:rsidP="00E0585D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 Методические рекомендации студентов к тестовым заданиям……................</w:t>
            </w:r>
            <w:r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771F26" w:rsidRPr="00341C2F" w:rsidRDefault="00771F2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771F26" w:rsidRPr="00341C2F" w:rsidTr="00E0585D">
        <w:tc>
          <w:tcPr>
            <w:tcW w:w="10031" w:type="dxa"/>
          </w:tcPr>
          <w:p w:rsidR="00771F26" w:rsidRDefault="00771F2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  <w:r w:rsidRP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при подготовке к колл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оквиумам</w:t>
            </w:r>
            <w:r w:rsidR="00CC3BE7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  <w:p w:rsidR="00771F26" w:rsidRPr="00341C2F" w:rsidRDefault="00771F26" w:rsidP="00CC3BE7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рубежному контролю</w:t>
            </w:r>
            <w:r w:rsidR="00CC3BE7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CC3BE7" w:rsidRPr="00CC3BE7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и </w:t>
            </w:r>
            <w:r w:rsidR="00CC3BE7" w:rsidRPr="00CC3BE7">
              <w:rPr>
                <w:sz w:val="28"/>
                <w:szCs w:val="28"/>
              </w:rPr>
              <w:t xml:space="preserve"> индивидуальному заданию 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…………………………..</w:t>
            </w:r>
          </w:p>
        </w:tc>
        <w:tc>
          <w:tcPr>
            <w:tcW w:w="567" w:type="dxa"/>
            <w:vAlign w:val="bottom"/>
          </w:tcPr>
          <w:p w:rsidR="00771F26" w:rsidRPr="00341C2F" w:rsidRDefault="00771F2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771F26" w:rsidRPr="00341C2F" w:rsidTr="00E0585D">
        <w:tc>
          <w:tcPr>
            <w:tcW w:w="10031" w:type="dxa"/>
          </w:tcPr>
          <w:p w:rsidR="00771F26" w:rsidRPr="00B647FD" w:rsidRDefault="00771F2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 Рекомендуемая литература………………………………………………………..</w:t>
            </w:r>
          </w:p>
        </w:tc>
        <w:tc>
          <w:tcPr>
            <w:tcW w:w="567" w:type="dxa"/>
            <w:vAlign w:val="bottom"/>
          </w:tcPr>
          <w:p w:rsidR="00771F26" w:rsidRDefault="00771F26" w:rsidP="00E0585D">
            <w:pPr>
              <w:spacing w:after="0" w:line="36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</w:tbl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71F26" w:rsidRPr="00341C2F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- с содержанием рабочей программы дисциплины (далее - РПД), с целями и з</w:t>
      </w:r>
      <w:r w:rsidRPr="00341C2F">
        <w:rPr>
          <w:sz w:val="28"/>
          <w:szCs w:val="28"/>
        </w:rPr>
        <w:t>а</w:t>
      </w:r>
      <w:r w:rsidRPr="00341C2F">
        <w:rPr>
          <w:sz w:val="28"/>
          <w:szCs w:val="28"/>
        </w:rPr>
        <w:t>дачами дисциплины, ее связями с другими дисциплинами образовательной програ</w:t>
      </w:r>
      <w:r w:rsidRPr="00341C2F">
        <w:rPr>
          <w:sz w:val="28"/>
          <w:szCs w:val="28"/>
        </w:rPr>
        <w:t>м</w:t>
      </w:r>
      <w:r w:rsidRPr="00341C2F">
        <w:rPr>
          <w:sz w:val="28"/>
          <w:szCs w:val="28"/>
        </w:rPr>
        <w:t>мы, методическими разработками по данной дисциплине, имеющимся на образов</w:t>
      </w:r>
      <w:r w:rsidRPr="00341C2F">
        <w:rPr>
          <w:sz w:val="28"/>
          <w:szCs w:val="28"/>
        </w:rPr>
        <w:t>а</w:t>
      </w:r>
      <w:r w:rsidRPr="00341C2F">
        <w:rPr>
          <w:sz w:val="28"/>
          <w:szCs w:val="28"/>
        </w:rPr>
        <w:t xml:space="preserve">тельном портале и сайте кафедры, с графиком консультаций преподавателей кафедры. </w:t>
      </w:r>
    </w:p>
    <w:p w:rsidR="00771F26" w:rsidRPr="00341C2F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771F26" w:rsidRPr="00341C2F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b/>
          <w:bCs/>
          <w:sz w:val="28"/>
          <w:szCs w:val="28"/>
        </w:rPr>
        <w:t xml:space="preserve"> </w:t>
      </w:r>
      <w:r w:rsidRPr="00341C2F">
        <w:rPr>
          <w:sz w:val="28"/>
          <w:szCs w:val="28"/>
        </w:rPr>
        <w:t>Основными видами аудиторной работы студентов являются лекции и практич</w:t>
      </w:r>
      <w:r w:rsidRPr="00341C2F">
        <w:rPr>
          <w:sz w:val="28"/>
          <w:szCs w:val="28"/>
        </w:rPr>
        <w:t>е</w:t>
      </w:r>
      <w:r w:rsidRPr="00341C2F">
        <w:rPr>
          <w:sz w:val="28"/>
          <w:szCs w:val="28"/>
        </w:rPr>
        <w:t>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</w:t>
      </w:r>
      <w:r w:rsidRPr="00341C2F">
        <w:rPr>
          <w:sz w:val="28"/>
          <w:szCs w:val="28"/>
        </w:rPr>
        <w:t>о</w:t>
      </w:r>
      <w:r w:rsidRPr="00341C2F">
        <w:rPr>
          <w:sz w:val="28"/>
          <w:szCs w:val="28"/>
        </w:rPr>
        <w:t>блемы, дает рекомендации на семинарское занятие и указания на самостоятельную р</w:t>
      </w:r>
      <w:r w:rsidRPr="00341C2F">
        <w:rPr>
          <w:sz w:val="28"/>
          <w:szCs w:val="28"/>
        </w:rPr>
        <w:t>а</w:t>
      </w:r>
      <w:r w:rsidRPr="00341C2F">
        <w:rPr>
          <w:sz w:val="28"/>
          <w:szCs w:val="28"/>
        </w:rPr>
        <w:t>боту.</w:t>
      </w: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</w:t>
      </w:r>
      <w:r w:rsidRPr="00341C2F">
        <w:rPr>
          <w:sz w:val="28"/>
          <w:szCs w:val="28"/>
        </w:rPr>
        <w:t>е</w:t>
      </w:r>
      <w:r w:rsidRPr="00341C2F">
        <w:rPr>
          <w:sz w:val="28"/>
          <w:szCs w:val="28"/>
        </w:rPr>
        <w:t>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 </w:t>
      </w:r>
      <w:r w:rsidRPr="00341C2F">
        <w:rPr>
          <w:b/>
          <w:bCs/>
          <w:sz w:val="28"/>
          <w:szCs w:val="28"/>
        </w:rPr>
        <w:t>Методические реком</w:t>
      </w:r>
      <w:r>
        <w:rPr>
          <w:b/>
          <w:bCs/>
          <w:sz w:val="28"/>
          <w:szCs w:val="28"/>
        </w:rPr>
        <w:t>ендации при подготовке к практическим занятиям</w:t>
      </w:r>
    </w:p>
    <w:p w:rsidR="00771F26" w:rsidRPr="00341C2F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Практические занятия завершают изучение наиболее важных тем учебной ди</w:t>
      </w:r>
      <w:r w:rsidRPr="00341C2F">
        <w:rPr>
          <w:sz w:val="28"/>
          <w:szCs w:val="28"/>
        </w:rPr>
        <w:t>с</w:t>
      </w:r>
      <w:r w:rsidRPr="00341C2F">
        <w:rPr>
          <w:sz w:val="28"/>
          <w:szCs w:val="28"/>
        </w:rPr>
        <w:t>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</w:t>
      </w:r>
      <w:r w:rsidRPr="00341C2F">
        <w:rPr>
          <w:sz w:val="28"/>
          <w:szCs w:val="28"/>
        </w:rPr>
        <w:t>е</w:t>
      </w:r>
      <w:r w:rsidRPr="00341C2F">
        <w:rPr>
          <w:sz w:val="28"/>
          <w:szCs w:val="28"/>
        </w:rPr>
        <w:t>мой дисциплине.</w:t>
      </w:r>
    </w:p>
    <w:p w:rsidR="00771F26" w:rsidRPr="00341C2F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Практическое занятие - это занятие, проводимое под руководством преподават</w:t>
      </w:r>
      <w:r w:rsidRPr="00341C2F">
        <w:rPr>
          <w:sz w:val="28"/>
          <w:szCs w:val="28"/>
        </w:rPr>
        <w:t>е</w:t>
      </w:r>
      <w:r w:rsidRPr="00341C2F">
        <w:rPr>
          <w:sz w:val="28"/>
          <w:szCs w:val="28"/>
        </w:rPr>
        <w:t>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</w:t>
      </w:r>
      <w:r w:rsidRPr="00341C2F">
        <w:rPr>
          <w:sz w:val="28"/>
          <w:szCs w:val="28"/>
        </w:rPr>
        <w:t>я</w:t>
      </w:r>
      <w:r w:rsidRPr="00341C2F">
        <w:rPr>
          <w:sz w:val="28"/>
          <w:szCs w:val="28"/>
        </w:rPr>
        <w:t xml:space="preserve">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771F26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Логическая связь лекций и практических занятий заключается в том, что инфо</w:t>
      </w:r>
      <w:r w:rsidRPr="00341C2F">
        <w:rPr>
          <w:sz w:val="28"/>
          <w:szCs w:val="28"/>
        </w:rPr>
        <w:t>р</w:t>
      </w:r>
      <w:r w:rsidRPr="00341C2F">
        <w:rPr>
          <w:sz w:val="28"/>
          <w:szCs w:val="28"/>
        </w:rPr>
        <w:t>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771F26" w:rsidRPr="00341C2F" w:rsidRDefault="00771F26" w:rsidP="00771F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71F26" w:rsidRDefault="00771F26" w:rsidP="00771F26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4</w:t>
      </w:r>
      <w:r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</w:t>
      </w:r>
      <w:r w:rsidRPr="00F643BE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771F26" w:rsidRPr="00F643BE" w:rsidRDefault="00771F26" w:rsidP="00771F26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rFonts w:eastAsia="Times New Roman CYR"/>
          <w:color w:val="000000"/>
          <w:sz w:val="28"/>
          <w:szCs w:val="28"/>
          <w:lang w:eastAsia="ar-SA"/>
        </w:rPr>
        <w:t>информации в области переработки продуктов питания животного происхождения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771F26" w:rsidRDefault="00771F26" w:rsidP="00771F26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Основной формо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й СРС по дисциплине </w:t>
      </w:r>
      <w:r w:rsidRPr="00B65254">
        <w:rPr>
          <w:rFonts w:eastAsia="Times New Roman CYR"/>
          <w:i/>
          <w:color w:val="000000"/>
          <w:sz w:val="28"/>
          <w:szCs w:val="28"/>
          <w:lang w:eastAsia="ar-SA"/>
        </w:rPr>
        <w:t>«</w:t>
      </w:r>
      <w:r w:rsidR="00E93498" w:rsidRPr="00E93498">
        <w:rPr>
          <w:i/>
          <w:sz w:val="28"/>
          <w:szCs w:val="28"/>
        </w:rPr>
        <w:t>Анатомия и гистология сельскохозяйственных животных</w:t>
      </w:r>
      <w:r w:rsidRPr="00B65254">
        <w:rPr>
          <w:rFonts w:eastAsia="Times New Roman CYR"/>
          <w:i/>
          <w:color w:val="000000"/>
          <w:sz w:val="28"/>
          <w:szCs w:val="28"/>
          <w:lang w:eastAsia="ar-SA"/>
        </w:rPr>
        <w:t>»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является р</w:t>
      </w:r>
      <w:r w:rsidRPr="00F643BE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</w:t>
      </w:r>
      <w:r w:rsidRPr="00F643BE">
        <w:rPr>
          <w:rFonts w:eastAsia="Times New Roman"/>
          <w:sz w:val="28"/>
          <w:szCs w:val="28"/>
          <w:lang w:eastAsia="ar-SA"/>
        </w:rPr>
        <w:lastRenderedPageBreak/>
        <w:t xml:space="preserve">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СРС оценивается на лабораторном/практическом занятии путем устного опроса и тестирования.</w:t>
      </w:r>
    </w:p>
    <w:p w:rsidR="00771F26" w:rsidRDefault="00771F26" w:rsidP="00771F26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При самостоятельной работе студенты могут руководствоваться следующими методическими рекомендациями:</w:t>
      </w:r>
    </w:p>
    <w:p w:rsidR="00771F26" w:rsidRPr="006F648F" w:rsidRDefault="00771F26" w:rsidP="00771F2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F648F">
        <w:rPr>
          <w:color w:val="000000"/>
          <w:sz w:val="28"/>
          <w:szCs w:val="28"/>
          <w:shd w:val="clear" w:color="auto" w:fill="FFFFFF"/>
        </w:rPr>
        <w:t>Догарева, Н. Г. Методические рекомендации студентам по выполнению заданий для самостоятельной работы (для бакалавров и магистров по направлению подготовки "Продукты питания животного происхождения") [Электронный ресурс] / Н. Г. Догар</w:t>
      </w:r>
      <w:r w:rsidRPr="006F648F">
        <w:rPr>
          <w:color w:val="000000"/>
          <w:sz w:val="28"/>
          <w:szCs w:val="28"/>
          <w:shd w:val="clear" w:color="auto" w:fill="FFFFFF"/>
        </w:rPr>
        <w:t>е</w:t>
      </w:r>
      <w:r w:rsidRPr="006F648F">
        <w:rPr>
          <w:color w:val="000000"/>
          <w:sz w:val="28"/>
          <w:szCs w:val="28"/>
          <w:shd w:val="clear" w:color="auto" w:fill="FFFFFF"/>
        </w:rPr>
        <w:t xml:space="preserve">ва, Ю. С. Кичко; </w:t>
      </w:r>
      <w:proofErr w:type="gramStart"/>
      <w:r w:rsidRPr="006F648F">
        <w:rPr>
          <w:color w:val="000000"/>
          <w:sz w:val="28"/>
          <w:szCs w:val="28"/>
          <w:shd w:val="clear" w:color="auto" w:fill="FFFFFF"/>
        </w:rPr>
        <w:t>М-во</w:t>
      </w:r>
      <w:proofErr w:type="gramEnd"/>
      <w:r w:rsidRPr="006F648F">
        <w:rPr>
          <w:color w:val="000000"/>
          <w:sz w:val="28"/>
          <w:szCs w:val="28"/>
          <w:shd w:val="clear" w:color="auto" w:fill="FFFFFF"/>
        </w:rPr>
        <w:t xml:space="preserve"> образования и науки Рос. Федерации, </w:t>
      </w:r>
      <w:proofErr w:type="spellStart"/>
      <w:r w:rsidRPr="006F648F">
        <w:rPr>
          <w:color w:val="000000"/>
          <w:sz w:val="28"/>
          <w:szCs w:val="28"/>
          <w:shd w:val="clear" w:color="auto" w:fill="FFFFFF"/>
        </w:rPr>
        <w:t>Федер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>. гос. бюджет</w:t>
      </w:r>
      <w:proofErr w:type="gramStart"/>
      <w:r w:rsidRPr="006F648F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6F648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6F648F">
        <w:rPr>
          <w:color w:val="000000"/>
          <w:sz w:val="28"/>
          <w:szCs w:val="28"/>
          <w:shd w:val="clear" w:color="auto" w:fill="FFFFFF"/>
        </w:rPr>
        <w:t>о</w:t>
      </w:r>
      <w:proofErr w:type="gramEnd"/>
      <w:r w:rsidRPr="006F648F">
        <w:rPr>
          <w:color w:val="000000"/>
          <w:sz w:val="28"/>
          <w:szCs w:val="28"/>
          <w:shd w:val="clear" w:color="auto" w:fill="FFFFFF"/>
        </w:rPr>
        <w:t>бр</w:t>
      </w:r>
      <w:r w:rsidRPr="006F648F">
        <w:rPr>
          <w:color w:val="000000"/>
          <w:sz w:val="28"/>
          <w:szCs w:val="28"/>
          <w:shd w:val="clear" w:color="auto" w:fill="FFFFFF"/>
        </w:rPr>
        <w:t>а</w:t>
      </w:r>
      <w:r w:rsidRPr="006F648F">
        <w:rPr>
          <w:color w:val="000000"/>
          <w:sz w:val="28"/>
          <w:szCs w:val="28"/>
          <w:shd w:val="clear" w:color="auto" w:fill="FFFFFF"/>
        </w:rPr>
        <w:t>зоват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 xml:space="preserve">. учреждение </w:t>
      </w:r>
      <w:proofErr w:type="spellStart"/>
      <w:r w:rsidRPr="006F648F">
        <w:rPr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>. образования "Оренбург. гос. ун-т", Каф. биотехнологии ж</w:t>
      </w:r>
      <w:r w:rsidRPr="006F648F">
        <w:rPr>
          <w:color w:val="000000"/>
          <w:sz w:val="28"/>
          <w:szCs w:val="28"/>
          <w:shd w:val="clear" w:color="auto" w:fill="FFFFFF"/>
        </w:rPr>
        <w:t>и</w:t>
      </w:r>
      <w:r w:rsidRPr="006F648F">
        <w:rPr>
          <w:color w:val="000000"/>
          <w:sz w:val="28"/>
          <w:szCs w:val="28"/>
          <w:shd w:val="clear" w:color="auto" w:fill="FFFFFF"/>
        </w:rPr>
        <w:t>вот. сырья и аквакультуры. - Оренбург</w:t>
      </w:r>
      <w:proofErr w:type="gramStart"/>
      <w:r w:rsidRPr="006F648F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6F648F">
        <w:rPr>
          <w:color w:val="000000"/>
          <w:sz w:val="28"/>
          <w:szCs w:val="28"/>
          <w:shd w:val="clear" w:color="auto" w:fill="FFFFFF"/>
        </w:rPr>
        <w:t xml:space="preserve"> ОГУ. - 2017. - 63 </w:t>
      </w:r>
      <w:proofErr w:type="gramStart"/>
      <w:r w:rsidRPr="006F648F">
        <w:rPr>
          <w:color w:val="000000"/>
          <w:sz w:val="28"/>
          <w:szCs w:val="28"/>
          <w:shd w:val="clear" w:color="auto" w:fill="FFFFFF"/>
        </w:rPr>
        <w:t>с-</w:t>
      </w:r>
      <w:proofErr w:type="gramEnd"/>
      <w:r w:rsidRPr="006F648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F648F">
        <w:rPr>
          <w:color w:val="000000"/>
          <w:sz w:val="28"/>
          <w:szCs w:val="28"/>
          <w:shd w:val="clear" w:color="auto" w:fill="FFFFFF"/>
        </w:rPr>
        <w:t>Загл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 xml:space="preserve">. с </w:t>
      </w:r>
      <w:proofErr w:type="spellStart"/>
      <w:r w:rsidRPr="006F648F">
        <w:rPr>
          <w:color w:val="000000"/>
          <w:sz w:val="28"/>
          <w:szCs w:val="28"/>
          <w:shd w:val="clear" w:color="auto" w:fill="FFFFFF"/>
        </w:rPr>
        <w:t>тит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>. экрана.</w:t>
      </w:r>
    </w:p>
    <w:p w:rsidR="00771F26" w:rsidRPr="006F648F" w:rsidRDefault="009C6DED" w:rsidP="00771F26">
      <w:pPr>
        <w:spacing w:after="0" w:line="240" w:lineRule="auto"/>
        <w:ind w:firstLine="709"/>
        <w:jc w:val="both"/>
        <w:rPr>
          <w:sz w:val="28"/>
          <w:szCs w:val="28"/>
        </w:rPr>
      </w:pPr>
      <w:hyperlink r:id="rId9" w:history="1">
        <w:r w:rsidR="00771F26" w:rsidRPr="006F648F">
          <w:rPr>
            <w:rStyle w:val="ae"/>
            <w:sz w:val="28"/>
            <w:szCs w:val="28"/>
          </w:rPr>
          <w:t>http://artlib.osu.ru/web/books/metod_all/43634_20170628.pdf</w:t>
        </w:r>
      </w:hyperlink>
    </w:p>
    <w:p w:rsidR="00771F26" w:rsidRDefault="00771F26" w:rsidP="00771F26">
      <w:pPr>
        <w:tabs>
          <w:tab w:val="left" w:pos="3591"/>
        </w:tabs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ab/>
      </w:r>
    </w:p>
    <w:p w:rsidR="00771F26" w:rsidRDefault="00771F26" w:rsidP="00771F26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r w:rsidRPr="00A7317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студентов к тестовым заданиям</w:t>
      </w:r>
    </w:p>
    <w:p w:rsidR="00771F26" w:rsidRDefault="00771F26" w:rsidP="00771F26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>Тесты составлены с учетом лекционных материалов по каждой теме дисциплины. Тест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овые задания сгруппированы в блоки, согласно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основным разделам п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рограммы дисциплины </w:t>
      </w:r>
      <w:r w:rsidRPr="00B65254">
        <w:rPr>
          <w:rFonts w:eastAsia="Times New Roman CYR"/>
          <w:i/>
          <w:color w:val="000000"/>
          <w:sz w:val="28"/>
          <w:szCs w:val="28"/>
          <w:lang w:eastAsia="ar-SA"/>
        </w:rPr>
        <w:t>«</w:t>
      </w:r>
      <w:r w:rsidR="00E93498" w:rsidRPr="00E93498">
        <w:rPr>
          <w:i/>
          <w:sz w:val="28"/>
          <w:szCs w:val="28"/>
        </w:rPr>
        <w:t>Анатомия и гистология сельскохозяйственных животных</w:t>
      </w:r>
      <w:r w:rsidRPr="00B65254">
        <w:rPr>
          <w:rFonts w:eastAsia="Times New Roman CYR"/>
          <w:i/>
          <w:color w:val="000000"/>
          <w:sz w:val="28"/>
          <w:szCs w:val="28"/>
          <w:lang w:eastAsia="ar-SA"/>
        </w:rPr>
        <w:t>»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. </w:t>
      </w:r>
    </w:p>
    <w:p w:rsidR="00771F26" w:rsidRPr="00A73178" w:rsidRDefault="00771F26" w:rsidP="00771F26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b/>
          <w:color w:val="000000"/>
          <w:sz w:val="28"/>
          <w:szCs w:val="28"/>
          <w:lang w:eastAsia="ar-SA"/>
        </w:rPr>
        <w:t>Цель тестов: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771F26" w:rsidRPr="00A73178" w:rsidRDefault="00771F26" w:rsidP="00771F26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Тесты составлены в следующей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форм</w:t>
      </w:r>
      <w:r>
        <w:rPr>
          <w:rFonts w:eastAsia="Times New Roman CYR"/>
          <w:color w:val="000000"/>
          <w:sz w:val="28"/>
          <w:szCs w:val="28"/>
          <w:lang w:eastAsia="ar-SA"/>
        </w:rPr>
        <w:t>е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:</w:t>
      </w:r>
    </w:p>
    <w:p w:rsidR="00771F26" w:rsidRDefault="00771F26" w:rsidP="00771F26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Закрытые задания с выбором одного 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или нескольких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правильн</w:t>
      </w:r>
      <w:r>
        <w:rPr>
          <w:rFonts w:eastAsia="Times New Roman CYR"/>
          <w:color w:val="000000"/>
          <w:sz w:val="28"/>
          <w:szCs w:val="28"/>
          <w:lang w:eastAsia="ar-SA"/>
        </w:rPr>
        <w:t>ых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ответ</w:t>
      </w:r>
      <w:r>
        <w:rPr>
          <w:rFonts w:eastAsia="Times New Roman CYR"/>
          <w:color w:val="000000"/>
          <w:sz w:val="28"/>
          <w:szCs w:val="28"/>
          <w:lang w:eastAsia="ar-SA"/>
        </w:rPr>
        <w:t>ов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771F26" w:rsidRPr="00A73178" w:rsidRDefault="00771F26" w:rsidP="00771F26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>Цель – проверка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знаний фактического материала.</w:t>
      </w:r>
    </w:p>
    <w:p w:rsidR="00771F26" w:rsidRDefault="00771F26" w:rsidP="00771F26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A73178">
        <w:rPr>
          <w:rFonts w:eastAsia="Times New Roman CYR"/>
          <w:color w:val="000000"/>
          <w:sz w:val="28"/>
          <w:szCs w:val="28"/>
          <w:lang w:eastAsia="ar-SA"/>
        </w:rPr>
        <w:t>индиви</w:t>
      </w:r>
      <w:r>
        <w:rPr>
          <w:rFonts w:eastAsia="Times New Roman CYR"/>
          <w:color w:val="000000"/>
          <w:sz w:val="28"/>
          <w:szCs w:val="28"/>
          <w:lang w:eastAsia="ar-SA"/>
        </w:rPr>
        <w:t>дуального теста, состоящего из 20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заданий отводится</w:t>
      </w:r>
      <w:proofErr w:type="gramEnd"/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30 мин. Тест считается успешно в</w:t>
      </w:r>
      <w:r>
        <w:rPr>
          <w:rFonts w:eastAsia="Times New Roman CYR"/>
          <w:color w:val="000000"/>
          <w:sz w:val="28"/>
          <w:szCs w:val="28"/>
          <w:lang w:eastAsia="ar-SA"/>
        </w:rPr>
        <w:t>ыполненным в том случае, если даны правильные ответы на 60-100 % предлагаемых заданий.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</w:p>
    <w:p w:rsidR="00771F26" w:rsidRDefault="00771F26" w:rsidP="00771F26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повторно пройти испытание. Если оно успешно,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то выставляется оценка «зачтено».</w:t>
      </w:r>
    </w:p>
    <w:p w:rsidR="00771F26" w:rsidRDefault="00771F26" w:rsidP="00771F26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771F26" w:rsidRPr="006F648F" w:rsidRDefault="00771F26" w:rsidP="00771F26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6</w:t>
      </w:r>
      <w:r w:rsidRPr="00B647FD">
        <w:rPr>
          <w:b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коллоквиумам</w:t>
      </w:r>
      <w:r w:rsidR="00CC3BE7" w:rsidRPr="00CC3BE7">
        <w:rPr>
          <w:b/>
          <w:color w:val="000000"/>
          <w:sz w:val="28"/>
          <w:szCs w:val="28"/>
          <w:shd w:val="clear" w:color="auto" w:fill="FFFFFF"/>
        </w:rPr>
        <w:t xml:space="preserve">, </w:t>
      </w:r>
      <w:r w:rsidR="00CC3BE7" w:rsidRPr="00CC3BE7">
        <w:rPr>
          <w:b/>
          <w:sz w:val="28"/>
          <w:szCs w:val="28"/>
        </w:rPr>
        <w:t>индивидуал</w:t>
      </w:r>
      <w:r w:rsidR="00CC3BE7" w:rsidRPr="00CC3BE7">
        <w:rPr>
          <w:b/>
          <w:sz w:val="28"/>
          <w:szCs w:val="28"/>
        </w:rPr>
        <w:t>ь</w:t>
      </w:r>
      <w:r w:rsidR="00CC3BE7" w:rsidRPr="00CC3BE7">
        <w:rPr>
          <w:b/>
          <w:sz w:val="28"/>
          <w:szCs w:val="28"/>
        </w:rPr>
        <w:t>ному заданию</w:t>
      </w:r>
      <w:r w:rsidR="00CC3BE7">
        <w:rPr>
          <w:b/>
          <w:sz w:val="28"/>
          <w:szCs w:val="28"/>
        </w:rPr>
        <w:t>,</w:t>
      </w:r>
      <w:r w:rsidRPr="00CC3BE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B647FD">
        <w:rPr>
          <w:b/>
          <w:color w:val="000000"/>
          <w:sz w:val="28"/>
          <w:szCs w:val="28"/>
          <w:shd w:val="clear" w:color="auto" w:fill="FFFFFF"/>
        </w:rPr>
        <w:t xml:space="preserve">рубежному </w:t>
      </w:r>
      <w:r w:rsidRPr="006F648F">
        <w:rPr>
          <w:b/>
          <w:color w:val="000000"/>
          <w:sz w:val="28"/>
          <w:szCs w:val="28"/>
          <w:shd w:val="clear" w:color="auto" w:fill="FFFFFF"/>
        </w:rPr>
        <w:t>контролю</w:t>
      </w:r>
      <w:r w:rsidR="00CC3BE7" w:rsidRPr="00CC3BE7">
        <w:rPr>
          <w:i/>
        </w:rPr>
        <w:t xml:space="preserve"> </w:t>
      </w:r>
    </w:p>
    <w:p w:rsidR="00771F26" w:rsidRDefault="00771F26" w:rsidP="00771F2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>етодические рекомендации при подготовке к практическим 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</w:p>
    <w:p w:rsidR="00771F26" w:rsidRDefault="00771F26" w:rsidP="00771F26">
      <w:pPr>
        <w:tabs>
          <w:tab w:val="center" w:pos="5599"/>
        </w:tabs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3E552C" w:rsidRDefault="00771F26" w:rsidP="001156B0">
      <w:pPr>
        <w:pStyle w:val="ReportHead"/>
        <w:suppressAutoHyphens/>
        <w:ind w:firstLine="709"/>
        <w:jc w:val="left"/>
        <w:rPr>
          <w:b/>
          <w:color w:val="000000"/>
          <w:szCs w:val="28"/>
          <w:shd w:val="clear" w:color="auto" w:fill="FFFFFF"/>
        </w:rPr>
      </w:pPr>
      <w:r w:rsidRPr="001156B0">
        <w:rPr>
          <w:b/>
          <w:color w:val="000000"/>
          <w:szCs w:val="28"/>
          <w:shd w:val="clear" w:color="auto" w:fill="FFFFFF"/>
        </w:rPr>
        <w:t>7 Рекомендуемая литература</w:t>
      </w:r>
      <w:bookmarkStart w:id="2" w:name="BookmarkTestIsMustDelChr13"/>
      <w:bookmarkEnd w:id="2"/>
    </w:p>
    <w:p w:rsidR="00CE4CB3" w:rsidRPr="00CE4CB3" w:rsidRDefault="00CE4CB3" w:rsidP="00CE4CB3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sz w:val="24"/>
          <w:szCs w:val="24"/>
        </w:rPr>
      </w:pPr>
      <w:r w:rsidRPr="00CE4CB3">
        <w:rPr>
          <w:rFonts w:eastAsia="Calibri"/>
          <w:bCs/>
          <w:sz w:val="24"/>
          <w:szCs w:val="24"/>
        </w:rPr>
        <w:t>5.1.1</w:t>
      </w:r>
      <w:r w:rsidRPr="00CE4CB3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CE4CB3">
        <w:rPr>
          <w:rFonts w:eastAsia="Calibri"/>
          <w:bCs/>
          <w:sz w:val="24"/>
          <w:szCs w:val="24"/>
        </w:rPr>
        <w:t>Вракин</w:t>
      </w:r>
      <w:proofErr w:type="spellEnd"/>
      <w:r w:rsidRPr="00CE4CB3">
        <w:rPr>
          <w:rFonts w:eastAsia="Calibri"/>
          <w:bCs/>
          <w:sz w:val="24"/>
          <w:szCs w:val="24"/>
        </w:rPr>
        <w:t xml:space="preserve"> В.Ф.</w:t>
      </w:r>
      <w:r w:rsidRPr="00CE4CB3">
        <w:rPr>
          <w:rFonts w:eastAsia="Calibri"/>
          <w:b/>
          <w:bCs/>
          <w:sz w:val="24"/>
          <w:szCs w:val="24"/>
        </w:rPr>
        <w:t xml:space="preserve"> </w:t>
      </w:r>
      <w:r w:rsidRPr="00CE4CB3">
        <w:rPr>
          <w:rFonts w:eastAsia="Calibri"/>
          <w:bCs/>
          <w:sz w:val="24"/>
          <w:szCs w:val="24"/>
        </w:rPr>
        <w:t>Практикум по анатомии и гистологии с основами цитологии и эмбриологии сельскохозяйственных животных</w:t>
      </w:r>
      <w:r w:rsidRPr="00CE4CB3">
        <w:rPr>
          <w:rFonts w:eastAsia="Calibri"/>
          <w:sz w:val="24"/>
          <w:szCs w:val="24"/>
        </w:rPr>
        <w:t>: учебное пособие. - Санкт-Петербург: Лань, 2013. - 352 с.  ISBN 978-5-8114-1420-8.</w:t>
      </w:r>
    </w:p>
    <w:p w:rsidR="00CE4CB3" w:rsidRPr="00CE4CB3" w:rsidRDefault="00CE4CB3" w:rsidP="00CE4CB3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sz w:val="24"/>
          <w:szCs w:val="24"/>
        </w:rPr>
      </w:pPr>
      <w:r w:rsidRPr="00CE4CB3">
        <w:rPr>
          <w:rFonts w:eastAsia="Calibri"/>
          <w:sz w:val="24"/>
          <w:szCs w:val="24"/>
        </w:rPr>
        <w:t>5.1.2 Боев В.И. Анатомия и гистология сельскохозяйственных животных: Учебное пособие /</w:t>
      </w:r>
      <w:proofErr w:type="spellStart"/>
      <w:r w:rsidRPr="00CE4CB3">
        <w:rPr>
          <w:rFonts w:eastAsia="Calibri"/>
          <w:sz w:val="24"/>
          <w:szCs w:val="24"/>
        </w:rPr>
        <w:t>В.И.Боев</w:t>
      </w:r>
      <w:proofErr w:type="spellEnd"/>
      <w:r w:rsidRPr="00CE4CB3">
        <w:rPr>
          <w:rFonts w:eastAsia="Calibri"/>
          <w:sz w:val="24"/>
          <w:szCs w:val="24"/>
        </w:rPr>
        <w:t xml:space="preserve">, В.Н. </w:t>
      </w:r>
      <w:proofErr w:type="spellStart"/>
      <w:r w:rsidRPr="00CE4CB3">
        <w:rPr>
          <w:rFonts w:eastAsia="Calibri"/>
          <w:sz w:val="24"/>
          <w:szCs w:val="24"/>
        </w:rPr>
        <w:t>Писменская</w:t>
      </w:r>
      <w:proofErr w:type="spellEnd"/>
      <w:r w:rsidRPr="00CE4CB3">
        <w:rPr>
          <w:rFonts w:eastAsia="Calibri"/>
          <w:sz w:val="24"/>
          <w:szCs w:val="24"/>
        </w:rPr>
        <w:t>, М.: НИЦ ИНФРА-М, 2015. - 330 с. ISBN 978-5-16-009779-4.</w:t>
      </w:r>
    </w:p>
    <w:p w:rsidR="00CE4CB3" w:rsidRPr="00CE4CB3" w:rsidRDefault="00CE4CB3" w:rsidP="00CE4CB3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sz w:val="24"/>
          <w:szCs w:val="24"/>
          <w:u w:val="single"/>
        </w:rPr>
      </w:pPr>
      <w:r w:rsidRPr="00CE4CB3">
        <w:rPr>
          <w:rFonts w:eastAsia="Calibri"/>
          <w:sz w:val="24"/>
          <w:szCs w:val="24"/>
        </w:rPr>
        <w:t xml:space="preserve">Режим доступа: </w:t>
      </w:r>
      <w:hyperlink r:id="rId10" w:history="1">
        <w:r w:rsidRPr="00CE4CB3">
          <w:rPr>
            <w:rFonts w:eastAsia="Calibri"/>
            <w:sz w:val="24"/>
            <w:szCs w:val="24"/>
            <w:u w:val="single"/>
          </w:rPr>
          <w:t>http://znanium.com/catalog.php?item=booksearch</w:t>
        </w:r>
      </w:hyperlink>
      <w:r w:rsidRPr="00CE4CB3">
        <w:rPr>
          <w:rFonts w:eastAsia="Calibri"/>
          <w:sz w:val="24"/>
          <w:szCs w:val="24"/>
          <w:u w:val="single"/>
        </w:rPr>
        <w:t>=456540</w:t>
      </w:r>
    </w:p>
    <w:p w:rsidR="00CE4CB3" w:rsidRPr="00CE4CB3" w:rsidRDefault="00CE4CB3" w:rsidP="00CE4CB3">
      <w:pPr>
        <w:spacing w:after="0" w:line="240" w:lineRule="auto"/>
        <w:ind w:firstLine="709"/>
        <w:rPr>
          <w:rFonts w:eastAsia="Calibri"/>
          <w:sz w:val="24"/>
          <w:szCs w:val="24"/>
          <w:shd w:val="clear" w:color="auto" w:fill="FFFFFF"/>
        </w:rPr>
      </w:pPr>
      <w:r w:rsidRPr="00CE4CB3">
        <w:rPr>
          <w:rFonts w:eastAsia="Calibri"/>
          <w:bCs/>
          <w:sz w:val="24"/>
          <w:szCs w:val="24"/>
          <w:shd w:val="clear" w:color="auto" w:fill="FFFFFF"/>
        </w:rPr>
        <w:t>5.1.3 Боев, В.И. Анатомия животных</w:t>
      </w:r>
      <w:proofErr w:type="gramStart"/>
      <w:r w:rsidRPr="00CE4CB3">
        <w:rPr>
          <w:rFonts w:eastAsia="Calibri"/>
          <w:sz w:val="24"/>
          <w:szCs w:val="24"/>
          <w:shd w:val="clear" w:color="auto" w:fill="FFFFFF"/>
        </w:rPr>
        <w:t> :</w:t>
      </w:r>
      <w:proofErr w:type="gramEnd"/>
      <w:r w:rsidRPr="00CE4CB3">
        <w:rPr>
          <w:rFonts w:eastAsia="Calibri"/>
          <w:sz w:val="24"/>
          <w:szCs w:val="24"/>
          <w:shd w:val="clear" w:color="auto" w:fill="FFFFFF"/>
        </w:rPr>
        <w:t xml:space="preserve"> учебник / В.И. Боев, И.А. Журавлева, Г.И. Брагин. — М.</w:t>
      </w:r>
      <w:proofErr w:type="gramStart"/>
      <w:r w:rsidRPr="00CE4CB3">
        <w:rPr>
          <w:rFonts w:eastAsia="Calibri"/>
          <w:sz w:val="24"/>
          <w:szCs w:val="24"/>
          <w:shd w:val="clear" w:color="auto" w:fill="FFFFFF"/>
        </w:rPr>
        <w:t xml:space="preserve"> :</w:t>
      </w:r>
      <w:proofErr w:type="gramEnd"/>
      <w:r w:rsidRPr="00CE4CB3">
        <w:rPr>
          <w:rFonts w:eastAsia="Calibri"/>
          <w:sz w:val="24"/>
          <w:szCs w:val="24"/>
          <w:shd w:val="clear" w:color="auto" w:fill="FFFFFF"/>
        </w:rPr>
        <w:t xml:space="preserve"> ИНФРА-М, 2019. — 352 с. - Режим доступа: </w:t>
      </w:r>
      <w:hyperlink r:id="rId11" w:history="1">
        <w:r w:rsidRPr="00CE4CB3">
          <w:rPr>
            <w:rFonts w:eastAsia="Calibri"/>
            <w:color w:val="0000FF"/>
            <w:sz w:val="24"/>
            <w:szCs w:val="24"/>
            <w:u w:val="single"/>
            <w:shd w:val="clear" w:color="auto" w:fill="FFFFFF"/>
          </w:rPr>
          <w:t>http://znanium.com/catalog/product/994183</w:t>
        </w:r>
      </w:hyperlink>
      <w:r w:rsidRPr="00CE4CB3">
        <w:rPr>
          <w:rFonts w:eastAsia="Calibri"/>
          <w:sz w:val="24"/>
          <w:szCs w:val="24"/>
          <w:shd w:val="clear" w:color="auto" w:fill="FFFFFF"/>
        </w:rPr>
        <w:t xml:space="preserve"> </w:t>
      </w:r>
    </w:p>
    <w:p w:rsidR="00497FA3" w:rsidRPr="00D43FBD" w:rsidRDefault="00497FA3" w:rsidP="008332A2">
      <w:pPr>
        <w:pStyle w:val="ReportMain"/>
        <w:suppressAutoHyphens/>
        <w:ind w:firstLine="850"/>
        <w:rPr>
          <w:b/>
          <w:sz w:val="28"/>
          <w:szCs w:val="28"/>
        </w:rPr>
      </w:pPr>
    </w:p>
    <w:sectPr w:rsidR="00497FA3" w:rsidRPr="00D43FBD" w:rsidSect="008332A2">
      <w:footerReference w:type="default" r:id="rId12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DED" w:rsidRDefault="009C6DED" w:rsidP="008332A2">
      <w:pPr>
        <w:spacing w:after="0" w:line="240" w:lineRule="auto"/>
      </w:pPr>
      <w:r>
        <w:separator/>
      </w:r>
    </w:p>
  </w:endnote>
  <w:endnote w:type="continuationSeparator" w:id="0">
    <w:p w:rsidR="009C6DED" w:rsidRDefault="009C6DED" w:rsidP="00833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732" w:rsidRPr="004F5732" w:rsidRDefault="004F5732" w:rsidP="004F5732">
    <w:pPr>
      <w:spacing w:after="0" w:line="240" w:lineRule="auto"/>
      <w:jc w:val="right"/>
      <w:rPr>
        <w:rFonts w:eastAsia="Calibri"/>
        <w:sz w:val="20"/>
      </w:rPr>
    </w:pPr>
    <w:r w:rsidRPr="004F5732">
      <w:rPr>
        <w:rFonts w:eastAsia="Calibri"/>
        <w:sz w:val="20"/>
      </w:rPr>
      <w:t>1946606</w:t>
    </w:r>
  </w:p>
  <w:p w:rsidR="00771F26" w:rsidRPr="00B30295" w:rsidRDefault="00771F26" w:rsidP="004F5732">
    <w:pPr>
      <w:pStyle w:val="aff4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D41" w:rsidRPr="008332A2" w:rsidRDefault="00D6613A" w:rsidP="008332A2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E30D41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4F5732">
      <w:rPr>
        <w:noProof/>
        <w:sz w:val="20"/>
      </w:rPr>
      <w:t>5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DED" w:rsidRDefault="009C6DED" w:rsidP="008332A2">
      <w:pPr>
        <w:spacing w:after="0" w:line="240" w:lineRule="auto"/>
      </w:pPr>
      <w:r>
        <w:separator/>
      </w:r>
    </w:p>
  </w:footnote>
  <w:footnote w:type="continuationSeparator" w:id="0">
    <w:p w:rsidR="009C6DED" w:rsidRDefault="009C6DED" w:rsidP="00833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E5E0E5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FC43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25A863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31872C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B00B47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4686DE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8CAB5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20AC72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A34B1B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0631E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C71F2C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0B1971F3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E952512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2286E7B"/>
    <w:multiLevelType w:val="singleLevel"/>
    <w:tmpl w:val="53569202"/>
    <w:lvl w:ilvl="0">
      <w:start w:val="1"/>
      <w:numFmt w:val="bullet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4">
    <w:nsid w:val="73BD66B8"/>
    <w:multiLevelType w:val="singleLevel"/>
    <w:tmpl w:val="BE9267D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32A2"/>
    <w:rsid w:val="00026A7C"/>
    <w:rsid w:val="000B1122"/>
    <w:rsid w:val="000E55F1"/>
    <w:rsid w:val="000F604D"/>
    <w:rsid w:val="001156B0"/>
    <w:rsid w:val="00195C04"/>
    <w:rsid w:val="001D6431"/>
    <w:rsid w:val="0021620B"/>
    <w:rsid w:val="00233533"/>
    <w:rsid w:val="00287385"/>
    <w:rsid w:val="003E552C"/>
    <w:rsid w:val="00460BB2"/>
    <w:rsid w:val="00484DC0"/>
    <w:rsid w:val="00497FA3"/>
    <w:rsid w:val="004F5732"/>
    <w:rsid w:val="005031EE"/>
    <w:rsid w:val="00545022"/>
    <w:rsid w:val="005A6771"/>
    <w:rsid w:val="00660B9D"/>
    <w:rsid w:val="00724F71"/>
    <w:rsid w:val="00771F26"/>
    <w:rsid w:val="007A031E"/>
    <w:rsid w:val="008332A2"/>
    <w:rsid w:val="00930744"/>
    <w:rsid w:val="0093119E"/>
    <w:rsid w:val="00990882"/>
    <w:rsid w:val="009A332A"/>
    <w:rsid w:val="009B1D1D"/>
    <w:rsid w:val="009C4828"/>
    <w:rsid w:val="009C6DED"/>
    <w:rsid w:val="00A15C2A"/>
    <w:rsid w:val="00A50B5B"/>
    <w:rsid w:val="00A65EC6"/>
    <w:rsid w:val="00A66C48"/>
    <w:rsid w:val="00AA050F"/>
    <w:rsid w:val="00AE304B"/>
    <w:rsid w:val="00AE55D3"/>
    <w:rsid w:val="00B27D13"/>
    <w:rsid w:val="00B30295"/>
    <w:rsid w:val="00B40111"/>
    <w:rsid w:val="00C8353A"/>
    <w:rsid w:val="00CC3BE7"/>
    <w:rsid w:val="00CE4CB3"/>
    <w:rsid w:val="00D43FBD"/>
    <w:rsid w:val="00D561A9"/>
    <w:rsid w:val="00D6613A"/>
    <w:rsid w:val="00E30D41"/>
    <w:rsid w:val="00E93498"/>
    <w:rsid w:val="00EE3EB8"/>
    <w:rsid w:val="00F30385"/>
    <w:rsid w:val="00F57E3A"/>
    <w:rsid w:val="00F8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6613A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8332A2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8332A2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8332A2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8332A2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8332A2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8332A2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8332A2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8332A2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8332A2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8332A2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8332A2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8332A2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8332A2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8332A2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8332A2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8332A2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8332A2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8332A2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8332A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8332A2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8332A2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8332A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8332A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8332A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833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8332A2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8332A2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8332A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8332A2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8332A2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8332A2"/>
  </w:style>
  <w:style w:type="character" w:customStyle="1" w:styleId="af0">
    <w:name w:val="Дата Знак"/>
    <w:basedOn w:val="a3"/>
    <w:link w:val="af"/>
    <w:uiPriority w:val="99"/>
    <w:semiHidden/>
    <w:rsid w:val="008332A2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8332A2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8332A2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8332A2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8332A2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8332A2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8332A2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8332A2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8332A2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8332A2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8332A2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8332A2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8332A2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8332A2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8332A2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8332A2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8332A2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8332A2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8332A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8332A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8332A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8332A2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8332A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8332A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8332A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8332A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8332A2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8332A2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8332A2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8332A2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8332A2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8332A2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8332A2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8332A2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8332A2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8332A2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8332A2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8332A2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8332A2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8332A2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8332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8332A2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8332A2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8332A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833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8332A2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8332A2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8332A2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8332A2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8332A2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8332A2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8332A2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8332A2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8332A2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8332A2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8332A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8332A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8332A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8332A2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8332A2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8332A2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8332A2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8332A2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8332A2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8332A2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8332A2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8332A2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8332A2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8332A2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8332A2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8332A2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8332A2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8332A2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8332A2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8332A2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8332A2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8332A2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8332A2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8332A2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8332A2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8332A2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8332A2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8332A2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8332A2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8332A2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8332A2"/>
  </w:style>
  <w:style w:type="character" w:customStyle="1" w:styleId="afff0">
    <w:name w:val="Приветствие Знак"/>
    <w:basedOn w:val="a3"/>
    <w:link w:val="afff"/>
    <w:uiPriority w:val="99"/>
    <w:semiHidden/>
    <w:rsid w:val="008332A2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8332A2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8332A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8332A2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8332A2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8332A2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8332A2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8332A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8332A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8332A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8332A2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8332A2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8332A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8332A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8332A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8332A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8332A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8332A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8332A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833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8332A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8332A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8332A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8332A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8332A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8332A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8332A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8332A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8332A2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8332A2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8332A2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8332A2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8332A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8332A2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8332A2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8332A2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8332A2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8332A2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8332A2"/>
  </w:style>
  <w:style w:type="table" w:styleId="17">
    <w:name w:val="Medium List 1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8332A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8332A2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8332A2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8332A2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8332A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8332A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8332A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8332A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8332A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8332A2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8332A2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8332A2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8332A2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8332A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8332A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8332A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8332A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8332A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8332A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8332A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8332A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8332A2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8332A2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8332A2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8332A2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8332A2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8332A2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8332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8332A2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8332A2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8332A2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8332A2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8332A2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8332A2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8332A2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833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8332A2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8332A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8332A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8332A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8332A2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8332A2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8332A2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8332A2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8332A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8332A2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8332A2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8332A2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8332A2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8332A2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8332A2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8332A2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8332A2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8332A2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8332A2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8332A2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8332A2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8332A2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8332A2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8332A2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8332A2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8332A2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8332A2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8332A2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8332A2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8332A2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8332A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8332A2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8332A2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8332A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8332A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8332A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833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8332A2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8332A2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8332A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8332A2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8332A2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8332A2"/>
  </w:style>
  <w:style w:type="character" w:customStyle="1" w:styleId="af0">
    <w:name w:val="Дата Знак"/>
    <w:basedOn w:val="a3"/>
    <w:link w:val="af"/>
    <w:uiPriority w:val="99"/>
    <w:semiHidden/>
    <w:rsid w:val="008332A2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8332A2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8332A2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8332A2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8332A2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8332A2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8332A2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8332A2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8332A2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8332A2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8332A2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8332A2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8332A2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8332A2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8332A2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8332A2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8332A2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8332A2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8332A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8332A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8332A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8332A2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8332A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8332A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8332A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8332A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8332A2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8332A2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8332A2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8332A2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8332A2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8332A2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8332A2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8332A2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8332A2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8332A2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8332A2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8332A2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8332A2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8332A2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8332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8332A2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8332A2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8332A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833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8332A2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8332A2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8332A2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8332A2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8332A2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8332A2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8332A2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8332A2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8332A2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8332A2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8332A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8332A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8332A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8332A2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8332A2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8332A2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8332A2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8332A2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8332A2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8332A2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8332A2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8332A2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8332A2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8332A2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8332A2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8332A2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8332A2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8332A2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8332A2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8332A2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8332A2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8332A2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8332A2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8332A2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8332A2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8332A2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8332A2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8332A2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8332A2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8332A2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8332A2"/>
  </w:style>
  <w:style w:type="character" w:customStyle="1" w:styleId="afff0">
    <w:name w:val="Приветствие Знак"/>
    <w:basedOn w:val="a3"/>
    <w:link w:val="afff"/>
    <w:uiPriority w:val="99"/>
    <w:semiHidden/>
    <w:rsid w:val="008332A2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8332A2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8332A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8332A2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8332A2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8332A2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8332A2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8332A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8332A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8332A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8332A2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8332A2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8332A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8332A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8332A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8332A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8332A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8332A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8332A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833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8332A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8332A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8332A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8332A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8332A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8332A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8332A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8332A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8332A2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8332A2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8332A2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8332A2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8332A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8332A2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8332A2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8332A2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8332A2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8332A2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8332A2"/>
  </w:style>
  <w:style w:type="table" w:styleId="17">
    <w:name w:val="Medium List 1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8332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8332A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8332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8332A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8332A2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8332A2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8332A2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8332A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8332A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8332A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8332A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8332A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8332A2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8332A2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8332A2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8332A2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8332A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8332A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8332A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8332A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8332A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8332A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8332A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8332A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8332A2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8332A2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8332A2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8332A2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8332A2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8332A2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8332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8332A2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8332A2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8332A2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8332A2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8332A2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8332A2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8332A2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833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8332A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8332A2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8332A2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8332A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8332A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8332A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8332A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8332A2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8332A2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8332A2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8332A2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8332A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8332A2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8332A2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8332A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994183&#1100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.php?item=booksearc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43634_20170628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РЎР›РЈР–Р•Р‘РќРђРЇ РРќР¤РћР РњРђР¦РРЇ!!!РќР• РњР•РќРЇРўР¬!!!|ID_UP_DISC:1058674;ID_SPEC_LOC:2509;YEAR_POTOK:2016;ID_SUBJ:3121;SHIFR:Р‘.1.Р’.Р”Р’.3.1;ZE_PLANNED:7;IS_RASPRED_PRACT:0;TYPE_GROUP_PRACT:;ID_TYPE_PLACE_PRACT:;ID_TYPE_DOP_PRACT:;ID_TYPE_FORM_PRACT:;UPDZES:Sem-5,ZE-4;UPDZES:Sem-6,ZE-3;UPZ:Sem-5,ID_TZ-1,HOUR-18;UPZ:Sem-5,ID_TZ-2,HOUR-16;UPZ:Sem-5,ID_TZ-4,HOUR-110;UPZ:Sem-6,ID_TZ-1,HOUR-18;UPZ:Sem-6,ID_TZ-2,HOUR-16;UPZ:Sem-6,ID_TZ-4,HOUR-47;UPC:Sem-5,ID_TC-9,Recert-0;UPC:Sem-6,ID_TC-1,Recert-0;UPC:Sem-6,ID_TC-4,Recert-0;UPDK:ID_KAF-6436,Sem-;FOOTHOLD:Shifr-Р‘.1.Р‘.18,ID_SUBJ-3120;FOOTHOLD:Shifr-Р‘.1.Р‘.23,ID_SUBJ-13029;COMPET:Shifr-РћРџРљ&lt;tire&gt;2,NAME-СЃРїРѕСЃРѕР±РЅРѕСЃС‚СЊСЋ СЂР°Р·СЂР°Р±Р°С‚С‹РІР°С‚СЊ РјРµСЂРѕРїСЂРёСЏС‚РёСЏ РїРѕ СЃРѕРІРµСЂС€РµРЅСЃС‚РІРѕРІР°РЅРёСЋ С‚РµС…РЅРѕР»РѕРіРёС‡РµСЃРєРёС… РїСЂРѕС†РµСЃСЃРѕРІ РїСЂРѕРёР·РІРѕРґСЃС‚РІР° РїСЂРѕРґСѓРєС†РёРё РїРёС‚Р°РЅРёСЏ СЂР°Р·Р»РёС‡РЅРѕРіРѕ РЅР°Р·РЅР°С‡РµРЅРёСЏ;COMPET:Shifr-РћРџРљ&lt;tire&gt;3,NAME-СЃРїРѕСЃРѕР±РЅРѕСЃС‚СЊСЋ РѕСЃСѓС‰РµСЃС‚РІР»СЏС‚СЊ С‚РµС…РЅРѕР»РѕРіРёС‡РµСЃРєРёР№ РєРѕРЅС‚СЂРѕР»СЊ РєР°С‡РµСЃС‚РІР° РіРѕС‚РѕРІРѕР№ РїСЂРѕРґСѓРєС†РёРё;COMPET:Shifr-РџРљ&lt;tire&gt;14,NAME-РіРѕС‚РѕРІРЅРѕСЃС‚СЊСЋ РґР°РІР°С‚СЊ РѕС†РµРЅРєСѓ РґРѕСЃС‚РёР¶РµРЅРёСЏРј РіР»РѕР±Р°Р»СЊРЅРѕРіРѕ РїРёС‰РµРІРѕРіРѕ СЂС‹РЅРєР°&lt;zpt&gt; РїСЂРѕРІРѕРґРёС‚СЊ РјР°СЂРєРµС‚РёРЅРіРѕРІС‹Рµ РёСЃСЃР»РµРґРѕРІР°РЅРёСЏ Рё РїСЂРµРґР»Р°РіР°С‚СЊ РЅРѕРІС‹Рµ РєРѕРЅРєСѓСЂРµРЅС‚РѕСЃРїРѕСЃРѕР±РЅС‹Рµ РїСЂРѕРґСѓРєС‚С‹ Рє РѕСЃРІРѕРµРЅРёСЋ РїСЂРѕРёР·РІРѕРґРёС‚РµР»РµРј;COMPET:Shifr-РџРљ&lt;tire&gt;15,NAME-СЃРїРѕСЃРѕР±РЅРѕСЃС‚СЊСЋ РѕСЂРіР°РЅРёР·РѕРІС‹РІР°С‚СЊ СЂР°Р±РѕС‚Сѓ РЅРµР±РѕР»СЊС€РѕРіРѕ РєРѕР»Р»РµРєС‚РёРІР° РёСЃРїРѕР»РЅРёС‚РµР»РµР№&lt;zpt&gt; РїР»Р°РЅРёСЂРѕРІР°С‚СЊ СЂР°Р±РѕС‚Сѓ РїРµСЂСЃРѕРЅР°Р»Р° Рё С„РѕРЅРґРѕРІ РѕРїР»Р°С‚С‹ С‚СЂСѓРґР°&lt;zpt&gt; РїСЂРѕРІРѕРґРёС‚СЊ Р°РЅР°Р»РёР· Р·Р°С‚СЂР°С‚ Рё СЂРµР·СѓР»СЊС‚Р°С‚РѕРІ РґРµСЏС‚РµР»СЊРЅРѕСЃС‚Рё РїСЂРѕРёР·РІРѕРґСЃС‚РІРµРЅРЅС‹С… РїРѕРґСЂР°Р·РґРµР»РµРЅРёР№;COMPET:Shifr-РџРљ&lt;tire&gt;16,NAME-СЃРїРѕСЃРѕР±РЅРѕСЃС‚СЊСЋ СЃРѕСЃС‚Р°РІР»СЏС‚СЊ РїСЂРѕРёР·РІРѕРґСЃС‚РІРµРЅРЅСѓСЋ РґРѕРєСѓРјРµРЅС‚Р°С†РёСЋ (РіСЂР°С„РёРєРё СЂР°Р±РѕС‚&lt;zpt&gt; РёРЅСЃ</dc:description>
  <cp:lastModifiedBy>user</cp:lastModifiedBy>
  <cp:revision>33</cp:revision>
  <cp:lastPrinted>2018-10-31T06:01:00Z</cp:lastPrinted>
  <dcterms:created xsi:type="dcterms:W3CDTF">2018-10-23T06:30:00Z</dcterms:created>
  <dcterms:modified xsi:type="dcterms:W3CDTF">2022-04-13T08:43:00Z</dcterms:modified>
</cp:coreProperties>
</file>