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D6830" w14:textId="77777777" w:rsidR="00E24A41" w:rsidRPr="00D13F9C" w:rsidRDefault="00E24A41" w:rsidP="00E24A4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13F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правах рукописи</w:t>
      </w:r>
    </w:p>
    <w:p w14:paraId="4B72D60A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Pr="005B4B6B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0F8A1BAC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0544763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B4B6B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7C4379C0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B4B6B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43A2C452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B4B6B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56524425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D0D2EC9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B4B6B">
        <w:rPr>
          <w:rFonts w:ascii="Times New Roman" w:eastAsia="Calibri" w:hAnsi="Times New Roman" w:cs="Times New Roman"/>
          <w:sz w:val="24"/>
        </w:rPr>
        <w:t>Кафедра финансов</w:t>
      </w:r>
    </w:p>
    <w:p w14:paraId="6DC8ABB6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6704506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C14E433" w14:textId="77777777" w:rsidR="00E24A41" w:rsidRPr="005B4B6B" w:rsidRDefault="00E24A41" w:rsidP="00E24A4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8835D62" w14:textId="77777777" w:rsidR="00E24A41" w:rsidRPr="005B4B6B" w:rsidRDefault="00E24A41" w:rsidP="00E24A4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2A23ECF" w14:textId="77777777" w:rsidR="00E24A41" w:rsidRPr="005B4B6B" w:rsidRDefault="00E24A41" w:rsidP="00E24A4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5506C9B" w14:textId="77777777" w:rsidR="00E24A41" w:rsidRPr="005B4B6B" w:rsidRDefault="00E24A41" w:rsidP="00E24A4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963553E" w14:textId="77777777" w:rsidR="00E24A41" w:rsidRPr="005B4B6B" w:rsidRDefault="00E24A41" w:rsidP="00E24A4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2CA0AAF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C08A947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352CA22" w14:textId="77777777" w:rsidR="00E24A41" w:rsidRPr="005B4B6B" w:rsidRDefault="00E24A41" w:rsidP="00E24A4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B4B6B">
        <w:rPr>
          <w:rFonts w:ascii="Times New Roman" w:eastAsia="Calibri" w:hAnsi="Times New Roman" w:cs="Times New Roman"/>
          <w:b/>
          <w:sz w:val="28"/>
        </w:rPr>
        <w:t>МЕТОДИЧЕСКИЕ УКАЗАНИЯ ПО ИЗУЧЕНИЮ ДИСЦИПЛИНЫ</w:t>
      </w:r>
    </w:p>
    <w:p w14:paraId="0A213CD1" w14:textId="77777777" w:rsidR="00E24A41" w:rsidRPr="005B4B6B" w:rsidRDefault="00E24A41" w:rsidP="00E24A4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B4B6B">
        <w:rPr>
          <w:rFonts w:ascii="Times New Roman" w:eastAsia="Calibri" w:hAnsi="Times New Roman" w:cs="Times New Roman"/>
          <w:sz w:val="24"/>
        </w:rPr>
        <w:t>ДИСЦИПЛИНЫ</w:t>
      </w:r>
    </w:p>
    <w:p w14:paraId="1591331D" w14:textId="77777777" w:rsidR="00173616" w:rsidRPr="00173616" w:rsidRDefault="00173616" w:rsidP="00173616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bookmarkStart w:id="0" w:name="BookmarkWhereDelChr13"/>
      <w:bookmarkStart w:id="1" w:name="_Hlk99455341"/>
      <w:bookmarkEnd w:id="0"/>
      <w:r w:rsidRPr="00173616">
        <w:rPr>
          <w:rFonts w:ascii="Times New Roman" w:hAnsi="Times New Roman" w:cs="Times New Roman"/>
          <w:i/>
          <w:sz w:val="24"/>
        </w:rPr>
        <w:t>«Б</w:t>
      </w:r>
      <w:proofErr w:type="gramStart"/>
      <w:r w:rsidRPr="00173616">
        <w:rPr>
          <w:rFonts w:ascii="Times New Roman" w:hAnsi="Times New Roman" w:cs="Times New Roman"/>
          <w:i/>
          <w:sz w:val="24"/>
        </w:rPr>
        <w:t>1.Д.В.Э.</w:t>
      </w:r>
      <w:proofErr w:type="gramEnd"/>
      <w:r w:rsidRPr="00173616">
        <w:rPr>
          <w:rFonts w:ascii="Times New Roman" w:hAnsi="Times New Roman" w:cs="Times New Roman"/>
          <w:i/>
          <w:sz w:val="24"/>
        </w:rPr>
        <w:t>2.2 Налоговые системы зарубежных стран»</w:t>
      </w:r>
    </w:p>
    <w:bookmarkEnd w:id="1"/>
    <w:p w14:paraId="5878BB60" w14:textId="77777777" w:rsidR="00173616" w:rsidRDefault="00173616" w:rsidP="004450D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30A08FDD" w14:textId="5BA4B320" w:rsidR="004450D4" w:rsidRPr="004450D4" w:rsidRDefault="004450D4" w:rsidP="004450D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4450D4">
        <w:rPr>
          <w:rFonts w:ascii="Times New Roman" w:hAnsi="Times New Roman" w:cs="Times New Roman"/>
          <w:sz w:val="24"/>
        </w:rPr>
        <w:t>Уровень высшего образования</w:t>
      </w:r>
    </w:p>
    <w:p w14:paraId="1ABBD5D9" w14:textId="77777777" w:rsidR="004450D4" w:rsidRPr="004450D4" w:rsidRDefault="004450D4" w:rsidP="004450D4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4450D4">
        <w:rPr>
          <w:rFonts w:ascii="Times New Roman" w:hAnsi="Times New Roman" w:cs="Times New Roman"/>
          <w:sz w:val="24"/>
        </w:rPr>
        <w:t>БАКАЛАВРИАТ</w:t>
      </w:r>
    </w:p>
    <w:p w14:paraId="3307A107" w14:textId="77777777" w:rsidR="004450D4" w:rsidRPr="004450D4" w:rsidRDefault="004450D4" w:rsidP="004450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450D4">
        <w:rPr>
          <w:rFonts w:ascii="Times New Roman" w:hAnsi="Times New Roman" w:cs="Times New Roman"/>
          <w:sz w:val="24"/>
        </w:rPr>
        <w:t>Направление подготовки</w:t>
      </w:r>
    </w:p>
    <w:p w14:paraId="46B9500D" w14:textId="77777777" w:rsidR="004450D4" w:rsidRPr="004450D4" w:rsidRDefault="004450D4" w:rsidP="004450D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4450D4">
        <w:rPr>
          <w:rFonts w:ascii="Times New Roman" w:hAnsi="Times New Roman" w:cs="Times New Roman"/>
          <w:i/>
          <w:sz w:val="24"/>
          <w:u w:val="single"/>
        </w:rPr>
        <w:t>38.03.01 Экономика</w:t>
      </w:r>
    </w:p>
    <w:p w14:paraId="4E40D9A4" w14:textId="77777777" w:rsidR="004450D4" w:rsidRPr="004450D4" w:rsidRDefault="004450D4" w:rsidP="004450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4450D4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28EA3708" w14:textId="77777777" w:rsidR="004450D4" w:rsidRPr="004450D4" w:rsidRDefault="004450D4" w:rsidP="004450D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4450D4">
        <w:rPr>
          <w:rFonts w:ascii="Times New Roman" w:hAnsi="Times New Roman" w:cs="Times New Roman"/>
          <w:i/>
          <w:sz w:val="24"/>
          <w:u w:val="single"/>
        </w:rPr>
        <w:t>Финансы государства и бизнеса</w:t>
      </w:r>
    </w:p>
    <w:p w14:paraId="3C4DE833" w14:textId="77777777" w:rsidR="004450D4" w:rsidRPr="004450D4" w:rsidRDefault="004450D4" w:rsidP="004450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4450D4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3D1D282" w14:textId="77777777" w:rsidR="004450D4" w:rsidRPr="004450D4" w:rsidRDefault="004450D4" w:rsidP="004450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738580DE" w14:textId="77777777" w:rsidR="004450D4" w:rsidRPr="004450D4" w:rsidRDefault="004450D4" w:rsidP="004450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450D4">
        <w:rPr>
          <w:rFonts w:ascii="Times New Roman" w:hAnsi="Times New Roman" w:cs="Times New Roman"/>
          <w:sz w:val="24"/>
        </w:rPr>
        <w:t>Квалификация</w:t>
      </w:r>
    </w:p>
    <w:p w14:paraId="63ADB4F7" w14:textId="77777777" w:rsidR="004450D4" w:rsidRPr="004450D4" w:rsidRDefault="004450D4" w:rsidP="004450D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4450D4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14:paraId="1A044C5D" w14:textId="77777777" w:rsidR="004450D4" w:rsidRPr="004450D4" w:rsidRDefault="004450D4" w:rsidP="004450D4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4450D4">
        <w:rPr>
          <w:rFonts w:ascii="Times New Roman" w:hAnsi="Times New Roman" w:cs="Times New Roman"/>
          <w:sz w:val="24"/>
        </w:rPr>
        <w:t>Форма обучения</w:t>
      </w:r>
    </w:p>
    <w:p w14:paraId="31F23D17" w14:textId="77777777" w:rsidR="004450D4" w:rsidRPr="004450D4" w:rsidRDefault="004450D4" w:rsidP="004450D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4450D4">
        <w:rPr>
          <w:rFonts w:ascii="Times New Roman" w:hAnsi="Times New Roman" w:cs="Times New Roman"/>
          <w:i/>
          <w:sz w:val="24"/>
          <w:u w:val="single"/>
        </w:rPr>
        <w:t>Очная</w:t>
      </w:r>
    </w:p>
    <w:p w14:paraId="4FDBBF51" w14:textId="79E8BA06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03583B2" w14:textId="500A25E5" w:rsidR="004450D4" w:rsidRDefault="004450D4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05CA120" w14:textId="6C9E27C8" w:rsidR="004450D4" w:rsidRDefault="004450D4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A6917B9" w14:textId="7CBFD59E" w:rsidR="004450D4" w:rsidRDefault="004450D4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672FE30" w14:textId="648E77F0" w:rsidR="004450D4" w:rsidRDefault="004450D4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89C1FBC" w14:textId="287A3834" w:rsidR="004450D4" w:rsidRDefault="004450D4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3CAF29D" w14:textId="77777777" w:rsidR="004450D4" w:rsidRPr="005B4B6B" w:rsidRDefault="004450D4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C475D7E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8DA872A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2800850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4CBA56D" w14:textId="77777777" w:rsidR="00E24A41" w:rsidRPr="005B4B6B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3962190" w14:textId="77777777" w:rsidR="00C626A6" w:rsidRDefault="00C626A6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B0CCC67" w14:textId="2AB9292B" w:rsidR="00B77185" w:rsidRDefault="00B77185" w:rsidP="002743B8">
      <w:pPr>
        <w:pStyle w:val="ReportMain"/>
        <w:jc w:val="right"/>
      </w:pPr>
    </w:p>
    <w:p w14:paraId="1C6D218D" w14:textId="77777777" w:rsidR="00173616" w:rsidRDefault="00173616" w:rsidP="002743B8">
      <w:pPr>
        <w:pStyle w:val="ReportMain"/>
        <w:jc w:val="right"/>
      </w:pPr>
    </w:p>
    <w:p w14:paraId="6477A79F" w14:textId="3A0F6119" w:rsidR="002743B8" w:rsidRPr="002743B8" w:rsidRDefault="00C626A6" w:rsidP="002743B8">
      <w:pPr>
        <w:pStyle w:val="ReportMain"/>
        <w:jc w:val="right"/>
        <w:rPr>
          <w:sz w:val="20"/>
        </w:rPr>
      </w:pPr>
      <w:r>
        <w:t>Год набора 202</w:t>
      </w:r>
      <w:r w:rsidR="00E70183">
        <w:t>2</w:t>
      </w:r>
      <w:r w:rsidR="002743B8">
        <w:t xml:space="preserve">                                                       </w:t>
      </w:r>
      <w:r w:rsidR="002743B8" w:rsidRPr="002743B8">
        <w:rPr>
          <w:sz w:val="20"/>
        </w:rPr>
        <w:t>1959970</w:t>
      </w:r>
    </w:p>
    <w:p w14:paraId="7F3C10D3" w14:textId="5D6660B1" w:rsidR="00E24A41" w:rsidRDefault="00E70183" w:rsidP="00E70183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ab/>
      </w:r>
    </w:p>
    <w:p w14:paraId="3E5E78BF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8C14289" w14:textId="52020AD6" w:rsidR="00E24A41" w:rsidRPr="005B4B6B" w:rsidRDefault="00E24A41" w:rsidP="00E24A41">
      <w:pPr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Фед</w:t>
      </w:r>
      <w:r w:rsidRPr="005B4B6B">
        <w:rPr>
          <w:rFonts w:ascii="Times New Roman" w:eastAsia="Calibri" w:hAnsi="Times New Roman" w:cs="Times New Roman"/>
          <w:sz w:val="28"/>
          <w:szCs w:val="28"/>
          <w:u w:val="single"/>
        </w:rPr>
        <w:t>осеева Ю.А.</w:t>
      </w:r>
    </w:p>
    <w:p w14:paraId="49224967" w14:textId="77777777" w:rsidR="00E24A41" w:rsidRPr="005B4B6B" w:rsidRDefault="00E24A41" w:rsidP="00E24A41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66C0C5" w14:textId="77777777" w:rsidR="00E24A41" w:rsidRPr="005B4B6B" w:rsidRDefault="00E24A41" w:rsidP="00E24A41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FE22ED" w14:textId="77777777" w:rsidR="00E24A41" w:rsidRPr="005B4B6B" w:rsidRDefault="00E24A41" w:rsidP="00E24A41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8EC460" w14:textId="77777777" w:rsidR="00E24A41" w:rsidRPr="005B4B6B" w:rsidRDefault="00E24A41" w:rsidP="00E24A4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B6B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рассмотрены и одобрены на заседании </w:t>
      </w:r>
      <w:proofErr w:type="gramStart"/>
      <w:r w:rsidRPr="005B4B6B">
        <w:rPr>
          <w:rFonts w:ascii="Times New Roman" w:eastAsia="Calibri" w:hAnsi="Times New Roman" w:cs="Times New Roman"/>
          <w:sz w:val="28"/>
          <w:szCs w:val="28"/>
        </w:rPr>
        <w:t xml:space="preserve">кафедры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финансов</w:t>
      </w:r>
      <w:proofErr w:type="gramEnd"/>
    </w:p>
    <w:p w14:paraId="3F106E64" w14:textId="77777777" w:rsidR="00E24A41" w:rsidRPr="005B4B6B" w:rsidRDefault="00E24A41" w:rsidP="00E24A41">
      <w:pPr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B4B6B">
        <w:rPr>
          <w:rFonts w:ascii="Times New Roman" w:eastAsia="Calibri" w:hAnsi="Times New Roman" w:cs="Times New Roman"/>
          <w:sz w:val="28"/>
          <w:szCs w:val="28"/>
        </w:rPr>
        <w:t xml:space="preserve">Заведующий кафедрой </w:t>
      </w:r>
      <w:r w:rsidRPr="005B4B6B">
        <w:rPr>
          <w:rFonts w:ascii="Times New Roman" w:eastAsia="Calibri" w:hAnsi="Times New Roman" w:cs="Times New Roman"/>
          <w:sz w:val="28"/>
          <w:szCs w:val="28"/>
          <w:u w:val="single"/>
        </w:rPr>
        <w:t>Бал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5B4B6B">
        <w:rPr>
          <w:rFonts w:ascii="Times New Roman" w:eastAsia="Calibri" w:hAnsi="Times New Roman" w:cs="Times New Roman"/>
          <w:sz w:val="28"/>
          <w:szCs w:val="28"/>
          <w:u w:val="single"/>
        </w:rPr>
        <w:t>ина А.М.</w:t>
      </w:r>
    </w:p>
    <w:p w14:paraId="7467D229" w14:textId="77777777" w:rsidR="00E24A41" w:rsidRPr="005B4B6B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DF654F2" w14:textId="77777777" w:rsidR="00E24A41" w:rsidRPr="005B4B6B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E25B109" w14:textId="77777777" w:rsidR="00E24A41" w:rsidRPr="005B4B6B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705A068" w14:textId="77777777" w:rsidR="00E24A41" w:rsidRPr="005B4B6B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DE76C40" w14:textId="77777777" w:rsidR="00E24A41" w:rsidRPr="005B4B6B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230D57A" w14:textId="77777777" w:rsidR="00E24A41" w:rsidRPr="005B4B6B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67A7779" w14:textId="77777777" w:rsidR="00E24A41" w:rsidRPr="005B4B6B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34621BD" w14:textId="77777777" w:rsidR="00E24A41" w:rsidRPr="005B4B6B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489461F" w14:textId="77777777" w:rsidR="00E24A41" w:rsidRPr="005B4B6B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153F3D9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CBE847B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3ED2274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B4F6ADC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0C34A48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F0591EA" w14:textId="6FC627AA" w:rsidR="00E24A41" w:rsidRPr="008056C4" w:rsidRDefault="00E24A41" w:rsidP="00E24A41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60D4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proofErr w:type="gramStart"/>
      <w:r w:rsidRPr="001660D4">
        <w:rPr>
          <w:rFonts w:ascii="Times New Roman" w:eastAsia="Calibri" w:hAnsi="Times New Roman" w:cs="Times New Roman"/>
          <w:sz w:val="28"/>
          <w:szCs w:val="28"/>
        </w:rPr>
        <w:t>указания  является</w:t>
      </w:r>
      <w:proofErr w:type="gramEnd"/>
      <w:r w:rsidRPr="001660D4">
        <w:rPr>
          <w:rFonts w:ascii="Times New Roman" w:eastAsia="Calibri" w:hAnsi="Times New Roman" w:cs="Times New Roman"/>
          <w:sz w:val="28"/>
          <w:szCs w:val="28"/>
        </w:rPr>
        <w:t xml:space="preserve"> приложением к рабочей программе по дисциплине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«Налог</w:t>
      </w:r>
      <w:r w:rsidR="00A85D4B">
        <w:rPr>
          <w:rFonts w:ascii="Times New Roman" w:eastAsia="Calibri" w:hAnsi="Times New Roman" w:cs="Times New Roman"/>
          <w:sz w:val="28"/>
          <w:szCs w:val="28"/>
        </w:rPr>
        <w:t xml:space="preserve">овые системы </w:t>
      </w:r>
      <w:r>
        <w:rPr>
          <w:rFonts w:ascii="Times New Roman" w:eastAsia="Calibri" w:hAnsi="Times New Roman" w:cs="Times New Roman"/>
          <w:sz w:val="28"/>
          <w:szCs w:val="28"/>
        </w:rPr>
        <w:t>зарубежных странах»</w:t>
      </w:r>
      <w:r w:rsidRPr="001660D4">
        <w:rPr>
          <w:rFonts w:ascii="Times New Roman" w:eastAsia="Calibri" w:hAnsi="Times New Roman" w:cs="Times New Roman"/>
          <w:sz w:val="28"/>
          <w:szCs w:val="28"/>
        </w:rPr>
        <w:t>, зарегистриров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анной в ЦИТ под учетным </w:t>
      </w:r>
      <w:r w:rsidRPr="001660D4">
        <w:rPr>
          <w:rFonts w:ascii="Times New Roman" w:eastAsia="Calibri" w:hAnsi="Times New Roman" w:cs="Times New Roman"/>
          <w:sz w:val="28"/>
          <w:szCs w:val="28"/>
        </w:rPr>
        <w:t xml:space="preserve">номером </w:t>
      </w:r>
      <w:r w:rsidRPr="00C62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26A6" w:rsidRPr="00C626A6">
        <w:rPr>
          <w:rFonts w:ascii="Times New Roman" w:hAnsi="Times New Roman" w:cs="Times New Roman"/>
          <w:sz w:val="28"/>
          <w:szCs w:val="28"/>
        </w:rPr>
        <w:t>_______.</w:t>
      </w:r>
    </w:p>
    <w:p w14:paraId="63BB64E5" w14:textId="77777777" w:rsidR="00E24A41" w:rsidRPr="001660D4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E24A41" w:rsidRPr="001660D4" w14:paraId="4017B59A" w14:textId="77777777" w:rsidTr="00C94F9E">
        <w:tc>
          <w:tcPr>
            <w:tcW w:w="3522" w:type="dxa"/>
          </w:tcPr>
          <w:p w14:paraId="271A8973" w14:textId="77777777" w:rsidR="00E24A41" w:rsidRPr="001660D4" w:rsidRDefault="00E24A41" w:rsidP="00C94F9E">
            <w:pPr>
              <w:suppressLineNumbers/>
              <w:spacing w:after="0" w:line="240" w:lineRule="auto"/>
              <w:rPr>
                <w:rFonts w:ascii="Times New Roman" w:hAnsi="Times New Roman" w:cs="Courier New"/>
                <w:sz w:val="28"/>
                <w:szCs w:val="28"/>
              </w:rPr>
            </w:pPr>
          </w:p>
        </w:tc>
      </w:tr>
      <w:tr w:rsidR="00E24A41" w:rsidRPr="001660D4" w14:paraId="2AF782F1" w14:textId="77777777" w:rsidTr="00C94F9E">
        <w:tc>
          <w:tcPr>
            <w:tcW w:w="3522" w:type="dxa"/>
          </w:tcPr>
          <w:p w14:paraId="689EB0F5" w14:textId="77777777" w:rsidR="00E24A41" w:rsidRPr="001660D4" w:rsidRDefault="00E24A41" w:rsidP="00C94F9E">
            <w:pPr>
              <w:suppressLineNumbers/>
              <w:spacing w:after="0" w:line="240" w:lineRule="auto"/>
              <w:rPr>
                <w:rFonts w:ascii="Times New Roman" w:hAnsi="Times New Roman" w:cs="Courier New"/>
                <w:sz w:val="28"/>
                <w:szCs w:val="28"/>
              </w:rPr>
            </w:pPr>
          </w:p>
        </w:tc>
      </w:tr>
    </w:tbl>
    <w:p w14:paraId="74672C84" w14:textId="77777777" w:rsidR="00E24A41" w:rsidRPr="001660D4" w:rsidRDefault="00E24A41" w:rsidP="00E24A4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523C368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80C4592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9D5D53E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B62983F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07771DF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1582858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E107184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7DFA71C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A1AB9AB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E51CB36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2ED9449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x-none"/>
        </w:rPr>
      </w:pPr>
    </w:p>
    <w:p w14:paraId="2F5E7ACE" w14:textId="77777777" w:rsidR="00E24A41" w:rsidRDefault="00E24A41" w:rsidP="00E24A4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x-none"/>
        </w:rPr>
      </w:pPr>
    </w:p>
    <w:p w14:paraId="6B0649A5" w14:textId="136B9562" w:rsidR="00543F5D" w:rsidRPr="00543F5D" w:rsidRDefault="00543F5D" w:rsidP="00543F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7"/>
          <w:sz w:val="28"/>
          <w:szCs w:val="28"/>
        </w:rPr>
      </w:pPr>
      <w:r w:rsidRPr="00543F5D">
        <w:rPr>
          <w:rFonts w:ascii="Times New Roman" w:eastAsia="Calibri" w:hAnsi="Times New Roman" w:cs="Times New Roman"/>
          <w:spacing w:val="-7"/>
          <w:sz w:val="28"/>
          <w:szCs w:val="28"/>
        </w:rPr>
        <w:t xml:space="preserve">                                                       </w:t>
      </w:r>
    </w:p>
    <w:sdt>
      <w:sdtPr>
        <w:id w:val="-162700492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14:paraId="6B441E79" w14:textId="77777777" w:rsidR="00543F5D" w:rsidRDefault="006F05CB" w:rsidP="00543F5D">
          <w:pPr>
            <w:keepNext/>
            <w:keepLines/>
            <w:spacing w:after="0" w:line="240" w:lineRule="auto"/>
            <w:jc w:val="center"/>
            <w:rPr>
              <w:rFonts w:ascii="Times New Roman" w:eastAsiaTheme="majorEastAsia" w:hAnsi="Times New Roman" w:cs="Times New Roman"/>
              <w:b/>
              <w:bCs/>
              <w:sz w:val="32"/>
              <w:szCs w:val="32"/>
              <w:lang w:eastAsia="ru-RU"/>
            </w:rPr>
          </w:pPr>
          <w:r>
            <w:rPr>
              <w:rFonts w:ascii="Times New Roman" w:eastAsiaTheme="majorEastAsia" w:hAnsi="Times New Roman" w:cs="Times New Roman"/>
              <w:b/>
              <w:bCs/>
              <w:sz w:val="32"/>
              <w:szCs w:val="32"/>
              <w:lang w:eastAsia="ru-RU"/>
            </w:rPr>
            <w:t xml:space="preserve">Содержание </w:t>
          </w:r>
        </w:p>
        <w:p w14:paraId="2F51F893" w14:textId="45FD7904" w:rsidR="00B75918" w:rsidRPr="00B75918" w:rsidRDefault="00543F5D" w:rsidP="002D7457">
          <w:pPr>
            <w:pStyle w:val="1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543F5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43F5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43F5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1985659" w:history="1">
            <w:r w:rsidR="00B75918" w:rsidRPr="00B75918">
              <w:rPr>
                <w:rStyle w:val="af"/>
                <w:rFonts w:ascii="Times New Roman" w:eastAsia="Calibri" w:hAnsi="Times New Roman" w:cs="Times New Roman"/>
                <w:bCs/>
                <w:noProof/>
                <w:sz w:val="28"/>
                <w:szCs w:val="28"/>
              </w:rPr>
              <w:t>Введение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_Toc31985659 \h </w:instrTex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63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B9F98A" w14:textId="2C874698" w:rsidR="00B75918" w:rsidRPr="00B75918" w:rsidRDefault="00DC77EE" w:rsidP="002D7457">
          <w:pPr>
            <w:pStyle w:val="1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1985660" w:history="1">
            <w:r w:rsidR="00B75918" w:rsidRPr="00B75918">
              <w:rPr>
                <w:rStyle w:val="af"/>
                <w:rFonts w:ascii="Times New Roman" w:eastAsia="Calibri" w:hAnsi="Times New Roman" w:cs="Times New Roman"/>
                <w:bCs/>
                <w:noProof/>
                <w:sz w:val="28"/>
                <w:szCs w:val="28"/>
                <w:lang w:eastAsia="ru-RU"/>
              </w:rPr>
              <w:t xml:space="preserve">1 </w:t>
            </w:r>
            <w:r w:rsidR="00B75918" w:rsidRPr="00B75918">
              <w:rPr>
                <w:rStyle w:val="af"/>
                <w:rFonts w:ascii="Times New Roman" w:eastAsiaTheme="majorEastAsia" w:hAnsi="Times New Roman" w:cs="Times New Roman"/>
                <w:bCs/>
                <w:noProof/>
                <w:sz w:val="28"/>
                <w:szCs w:val="28"/>
              </w:rPr>
              <w:t>Методические указания по лекционным занятиям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_Toc31985660 \h </w:instrTex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63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A710AD" w14:textId="23ABE4BD" w:rsidR="00B75918" w:rsidRPr="00B75918" w:rsidRDefault="00DC77EE" w:rsidP="002D7457">
          <w:pPr>
            <w:pStyle w:val="1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1985661" w:history="1">
            <w:r w:rsidR="00B75918" w:rsidRPr="00B75918">
              <w:rPr>
                <w:rStyle w:val="af"/>
                <w:rFonts w:ascii="Times New Roman" w:eastAsiaTheme="majorEastAsia" w:hAnsi="Times New Roman" w:cs="Times New Roman"/>
                <w:bCs/>
                <w:noProof/>
                <w:sz w:val="28"/>
                <w:szCs w:val="28"/>
              </w:rPr>
              <w:t>2 Методические указания по практическим занятиям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_Toc31985661 \h </w:instrTex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63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37AC44" w14:textId="6E361ECA" w:rsidR="00B75918" w:rsidRPr="00B75918" w:rsidRDefault="00DC77EE" w:rsidP="002D7457">
          <w:pPr>
            <w:pStyle w:val="1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1985662" w:history="1">
            <w:r w:rsidR="00B75918" w:rsidRPr="00B75918">
              <w:rPr>
                <w:rStyle w:val="af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3 Методические указания по самостоятельной работе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_Toc31985662 \h </w:instrTex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63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D88A5D" w14:textId="36E17191" w:rsidR="00B75918" w:rsidRPr="00B75918" w:rsidRDefault="00DC77EE" w:rsidP="002D7457">
          <w:pPr>
            <w:pStyle w:val="1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1985663" w:history="1">
            <w:r w:rsidR="00B75918" w:rsidRPr="00B75918">
              <w:rPr>
                <w:rStyle w:val="af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3.1 Методические указания по решению типовых задач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_Toc31985663 \h </w:instrTex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63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40ED92" w14:textId="1AC05ACE" w:rsidR="00B75918" w:rsidRPr="00B75918" w:rsidRDefault="00DC77EE" w:rsidP="002D7457">
          <w:pPr>
            <w:pStyle w:val="33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1985664" w:history="1">
            <w:r w:rsidR="00B75918" w:rsidRPr="00B75918">
              <w:rPr>
                <w:rStyle w:val="af"/>
                <w:rFonts w:ascii="Times New Roman" w:eastAsia="Calibri" w:hAnsi="Times New Roman" w:cs="Times New Roman"/>
                <w:bCs/>
                <w:noProof/>
                <w:sz w:val="28"/>
                <w:szCs w:val="28"/>
                <w:lang w:eastAsia="ru-RU"/>
              </w:rPr>
              <w:t>3.2 Методические указания по выполнению индивидуального творческого задания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_Toc31985664 \h </w:instrTex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63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E6E770" w14:textId="0993057A" w:rsidR="00B75918" w:rsidRDefault="00DC77EE" w:rsidP="002D7457">
          <w:pPr>
            <w:pStyle w:val="33"/>
            <w:tabs>
              <w:tab w:val="right" w:leader="dot" w:pos="9345"/>
            </w:tabs>
            <w:spacing w:after="0" w:line="240" w:lineRule="auto"/>
            <w:ind w:left="0"/>
            <w:rPr>
              <w:noProof/>
            </w:rPr>
          </w:pPr>
          <w:hyperlink w:anchor="_Toc31985665" w:history="1">
            <w:r w:rsidR="00B75918" w:rsidRPr="00B75918">
              <w:rPr>
                <w:rStyle w:val="af"/>
                <w:rFonts w:ascii="Times New Roman" w:eastAsia="Calibri" w:hAnsi="Times New Roman" w:cs="Times New Roman"/>
                <w:bCs/>
                <w:noProof/>
                <w:sz w:val="28"/>
                <w:szCs w:val="28"/>
                <w:lang w:eastAsia="ru-RU"/>
              </w:rPr>
              <w:t>4 Методические указания по промежуточной аттестации по дисциплине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_Toc31985665 \h </w:instrTex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63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B75918" w:rsidRPr="00B7591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496EA8" w14:textId="77777777" w:rsidR="00543F5D" w:rsidRPr="00543F5D" w:rsidRDefault="00543F5D" w:rsidP="00543F5D">
          <w:pPr>
            <w:spacing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43F5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526FAFF" w14:textId="77777777" w:rsidR="00543F5D" w:rsidRPr="00543F5D" w:rsidRDefault="00543F5D" w:rsidP="00543F5D">
      <w:pPr>
        <w:spacing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43F5D"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14:paraId="0377EBEC" w14:textId="77777777" w:rsidR="00543F5D" w:rsidRPr="00543F5D" w:rsidRDefault="00543F5D" w:rsidP="00543F5D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</w:rPr>
      </w:pPr>
      <w:bookmarkStart w:id="2" w:name="_Toc480527475"/>
      <w:bookmarkStart w:id="3" w:name="_Toc480528105"/>
      <w:bookmarkStart w:id="4" w:name="_Toc480528487"/>
      <w:bookmarkStart w:id="5" w:name="_Toc31985659"/>
      <w:r w:rsidRPr="00543F5D">
        <w:rPr>
          <w:rFonts w:ascii="Times New Roman" w:eastAsia="Calibri" w:hAnsi="Times New Roman" w:cs="Times New Roman"/>
          <w:b/>
          <w:bCs/>
          <w:sz w:val="32"/>
          <w:szCs w:val="32"/>
        </w:rPr>
        <w:lastRenderedPageBreak/>
        <w:t>Введение</w:t>
      </w:r>
      <w:bookmarkEnd w:id="2"/>
      <w:bookmarkEnd w:id="3"/>
      <w:bookmarkEnd w:id="4"/>
      <w:bookmarkEnd w:id="5"/>
    </w:p>
    <w:p w14:paraId="2AA263B3" w14:textId="77777777" w:rsidR="00543F5D" w:rsidRPr="00543F5D" w:rsidRDefault="00543F5D" w:rsidP="00543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D78EE3" w14:textId="79C0C42D" w:rsidR="00543F5D" w:rsidRPr="00543F5D" w:rsidRDefault="00543F5D" w:rsidP="00543F5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543F5D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Дисциплина «Налог</w:t>
      </w:r>
      <w:r w:rsidR="00D006D4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овые системы </w:t>
      </w:r>
      <w:r w:rsidRPr="00543F5D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зарубежных стран» относится к дисциплинам по выбору вариативной части</w:t>
      </w:r>
      <w:r w:rsidRPr="00543F5D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, </w:t>
      </w:r>
      <w:r w:rsidRPr="00543F5D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формирующим необходимый объем базовых знаний бакалавров для понимания ими теоретических основ, решения прикладных задач и принятия управленческих решений в области функционирования </w:t>
      </w:r>
      <w:r w:rsidRPr="00543F5D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налогообложения </w:t>
      </w:r>
      <w:r w:rsidRPr="00543F5D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в Российской Федерации.</w:t>
      </w:r>
    </w:p>
    <w:p w14:paraId="12917189" w14:textId="1AC157BC" w:rsidR="00B830D2" w:rsidRPr="00597838" w:rsidRDefault="00543F5D" w:rsidP="00543F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838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Процесс изучения дисциплины направлен на формирование </w:t>
      </w:r>
      <w:r w:rsidR="00B830D2" w:rsidRPr="00597838">
        <w:rPr>
          <w:rFonts w:ascii="Times New Roman" w:eastAsia="Calibri" w:hAnsi="Times New Roman" w:cs="Times New Roman"/>
          <w:sz w:val="28"/>
          <w:szCs w:val="28"/>
          <w:lang w:eastAsia="x-none"/>
        </w:rPr>
        <w:t>компетенци</w:t>
      </w:r>
      <w:r w:rsidR="00D006D4" w:rsidRPr="00597838">
        <w:rPr>
          <w:rFonts w:ascii="Times New Roman" w:eastAsia="Calibri" w:hAnsi="Times New Roman" w:cs="Times New Roman"/>
          <w:sz w:val="28"/>
          <w:szCs w:val="28"/>
          <w:lang w:eastAsia="x-none"/>
        </w:rPr>
        <w:t>й</w:t>
      </w:r>
      <w:r w:rsidR="00B830D2" w:rsidRPr="00597838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  <w:bookmarkStart w:id="6" w:name="_Hlk99454506"/>
      <w:r w:rsidR="00B830D2" w:rsidRPr="00597838">
        <w:rPr>
          <w:rFonts w:ascii="Times New Roman" w:hAnsi="Times New Roman" w:cs="Times New Roman"/>
          <w:sz w:val="28"/>
          <w:szCs w:val="28"/>
        </w:rPr>
        <w:t>ПК*-</w:t>
      </w:r>
      <w:r w:rsidR="00D006D4" w:rsidRPr="00597838">
        <w:rPr>
          <w:rFonts w:ascii="Times New Roman" w:hAnsi="Times New Roman" w:cs="Times New Roman"/>
          <w:sz w:val="28"/>
          <w:szCs w:val="28"/>
        </w:rPr>
        <w:t xml:space="preserve">2, </w:t>
      </w:r>
      <w:bookmarkEnd w:id="6"/>
      <w:r w:rsidR="00D006D4" w:rsidRPr="00597838">
        <w:rPr>
          <w:rFonts w:ascii="Times New Roman" w:hAnsi="Times New Roman" w:cs="Times New Roman"/>
          <w:sz w:val="28"/>
          <w:szCs w:val="28"/>
        </w:rPr>
        <w:t>ПК*-3, ПК*-4.</w:t>
      </w:r>
    </w:p>
    <w:p w14:paraId="2562A10A" w14:textId="61B1C921" w:rsidR="00D006D4" w:rsidRPr="00597838" w:rsidRDefault="00D006D4" w:rsidP="00543F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838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Овладение компетенцией </w:t>
      </w:r>
      <w:r w:rsidRPr="00597838">
        <w:rPr>
          <w:rFonts w:ascii="Times New Roman" w:hAnsi="Times New Roman" w:cs="Times New Roman"/>
          <w:sz w:val="28"/>
          <w:szCs w:val="28"/>
        </w:rPr>
        <w:t xml:space="preserve">ПК*-2 </w:t>
      </w:r>
      <w:r w:rsidRPr="00597838">
        <w:rPr>
          <w:rFonts w:ascii="Times New Roman" w:eastAsia="Calibri" w:hAnsi="Times New Roman" w:cs="Times New Roman"/>
          <w:sz w:val="28"/>
          <w:szCs w:val="28"/>
          <w:lang w:eastAsia="x-none"/>
        </w:rPr>
        <w:t>характеризуется</w:t>
      </w:r>
      <w:r w:rsidRPr="00597838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 </w:t>
      </w:r>
      <w:proofErr w:type="gramStart"/>
      <w:r w:rsidRPr="00597838">
        <w:rPr>
          <w:rFonts w:ascii="Times New Roman" w:hAnsi="Times New Roman" w:cs="Times New Roman"/>
          <w:sz w:val="28"/>
          <w:szCs w:val="28"/>
        </w:rPr>
        <w:t xml:space="preserve">способностью </w:t>
      </w:r>
      <w:r w:rsidRPr="00597838">
        <w:t xml:space="preserve"> </w:t>
      </w:r>
      <w:r w:rsidRPr="00597838">
        <w:rPr>
          <w:rFonts w:ascii="Times New Roman" w:hAnsi="Times New Roman" w:cs="Times New Roman"/>
          <w:sz w:val="28"/>
          <w:szCs w:val="28"/>
        </w:rPr>
        <w:t>анализировать</w:t>
      </w:r>
      <w:proofErr w:type="gramEnd"/>
      <w:r w:rsidRPr="00597838">
        <w:rPr>
          <w:rFonts w:ascii="Times New Roman" w:hAnsi="Times New Roman" w:cs="Times New Roman"/>
          <w:sz w:val="28"/>
          <w:szCs w:val="28"/>
        </w:rPr>
        <w:t xml:space="preserve"> и интерпретировать финансовую, бухгалтерскую и иную информацию, содержащуюся в отчётности экономических субъектов и использовать полученные сведения для принятия управленческих решений.</w:t>
      </w:r>
      <w:r w:rsidRPr="00597838">
        <w:t xml:space="preserve"> </w:t>
      </w:r>
    </w:p>
    <w:p w14:paraId="14A76C8F" w14:textId="77777777" w:rsidR="00D006D4" w:rsidRPr="00597838" w:rsidRDefault="00D006D4" w:rsidP="00D006D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597838">
        <w:rPr>
          <w:rFonts w:ascii="Times New Roman" w:eastAsia="Calibri" w:hAnsi="Times New Roman" w:cs="Times New Roman"/>
          <w:sz w:val="28"/>
          <w:szCs w:val="28"/>
          <w:lang w:eastAsia="x-none"/>
        </w:rPr>
        <w:t>Уровневое формирование данной компетенции предполагает, что студент должен:</w:t>
      </w:r>
    </w:p>
    <w:p w14:paraId="31E6558A" w14:textId="4E4E0991" w:rsidR="001720E6" w:rsidRPr="001720E6" w:rsidRDefault="001720E6" w:rsidP="0017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97838">
        <w:rPr>
          <w:rFonts w:ascii="Times New Roman" w:eastAsia="Calibri" w:hAnsi="Times New Roman" w:cs="Times New Roman"/>
          <w:bCs/>
          <w:sz w:val="28"/>
          <w:szCs w:val="28"/>
        </w:rPr>
        <w:t>- зн</w:t>
      </w:r>
      <w:r w:rsidRPr="001720E6">
        <w:rPr>
          <w:rFonts w:ascii="Times New Roman" w:eastAsia="Calibri" w:hAnsi="Times New Roman" w:cs="Times New Roman"/>
          <w:bCs/>
          <w:sz w:val="28"/>
          <w:szCs w:val="28"/>
        </w:rPr>
        <w:t>ать показатели отчетности экономических субъектов, необходимые для формирования налогооблагаемых показателей; порядок формирования налогооблагаемых показателей экономическими субъектами в зарубежных странах;</w:t>
      </w:r>
    </w:p>
    <w:p w14:paraId="6C6C654C" w14:textId="0C01F68F" w:rsidR="001720E6" w:rsidRPr="001720E6" w:rsidRDefault="001720E6" w:rsidP="0017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720E6">
        <w:rPr>
          <w:rFonts w:ascii="Times New Roman" w:eastAsia="Calibri" w:hAnsi="Times New Roman" w:cs="Times New Roman"/>
          <w:bCs/>
          <w:sz w:val="28"/>
          <w:szCs w:val="28"/>
        </w:rPr>
        <w:t xml:space="preserve">- уметь использовать данные финансовой, бухгалтерской отчетности экономических субъектов при </w:t>
      </w:r>
      <w:r w:rsidRPr="001720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определении доходов (прибыли, выручки) по определенным сделкам для целей налогообложения;</w:t>
      </w:r>
    </w:p>
    <w:p w14:paraId="56FBDE1E" w14:textId="425C705D" w:rsidR="00D006D4" w:rsidRPr="001720E6" w:rsidRDefault="001720E6" w:rsidP="001720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1720E6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gramStart"/>
      <w:r w:rsidRPr="001720E6">
        <w:rPr>
          <w:rFonts w:ascii="Times New Roman" w:eastAsia="Calibri" w:hAnsi="Times New Roman" w:cs="Times New Roman"/>
          <w:bCs/>
          <w:sz w:val="28"/>
          <w:szCs w:val="28"/>
        </w:rPr>
        <w:t>владеть  навыками</w:t>
      </w:r>
      <w:proofErr w:type="gramEnd"/>
      <w:r w:rsidRPr="001720E6">
        <w:rPr>
          <w:rFonts w:ascii="Times New Roman" w:eastAsia="Calibri" w:hAnsi="Times New Roman" w:cs="Times New Roman"/>
          <w:bCs/>
          <w:sz w:val="28"/>
          <w:szCs w:val="28"/>
        </w:rPr>
        <w:t xml:space="preserve"> анализа налоговой отчетности экономических субъектов для установления </w:t>
      </w:r>
      <w:r w:rsidRPr="001720E6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логических и арифметических связей между отдельными показателями отчетности и формировании обобщенной информации о налоговых платежах и налоговой базе.</w:t>
      </w:r>
    </w:p>
    <w:p w14:paraId="51AD9963" w14:textId="04756F2C" w:rsidR="00173616" w:rsidRDefault="00173616" w:rsidP="00543F5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bookmarkStart w:id="7" w:name="_Hlk99454536"/>
      <w:r w:rsidRPr="005367F3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Овладение компетенцией </w:t>
      </w:r>
      <w:r w:rsidRPr="001736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ПК*-2 </w:t>
      </w:r>
      <w:r>
        <w:rPr>
          <w:rFonts w:ascii="Times New Roman" w:eastAsia="Calibri" w:hAnsi="Times New Roman" w:cs="Times New Roman"/>
          <w:sz w:val="28"/>
          <w:szCs w:val="28"/>
          <w:lang w:eastAsia="x-none"/>
        </w:rPr>
        <w:t>характеризуется способностью</w:t>
      </w:r>
      <w:r w:rsidRPr="001736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анализировать и интерпретировать финансовую, бухгалтерскую и иную информацию, содержащуюся в отчётности экономических субъектов и использовать полученные сведения для принятия управленческих решений</w:t>
      </w:r>
      <w:r>
        <w:rPr>
          <w:rFonts w:ascii="Times New Roman" w:eastAsia="Calibri" w:hAnsi="Times New Roman" w:cs="Times New Roman"/>
          <w:sz w:val="28"/>
          <w:szCs w:val="28"/>
          <w:lang w:eastAsia="x-none"/>
        </w:rPr>
        <w:t>.</w:t>
      </w:r>
    </w:p>
    <w:p w14:paraId="25BD9F72" w14:textId="77777777" w:rsidR="00173616" w:rsidRPr="005367F3" w:rsidRDefault="00173616" w:rsidP="001736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5367F3">
        <w:rPr>
          <w:rFonts w:ascii="Times New Roman" w:eastAsia="Calibri" w:hAnsi="Times New Roman" w:cs="Times New Roman"/>
          <w:sz w:val="28"/>
          <w:szCs w:val="28"/>
          <w:lang w:eastAsia="x-none"/>
        </w:rPr>
        <w:t>Уровневое формирование данной компетенции предполагает, что студент должен:</w:t>
      </w:r>
    </w:p>
    <w:p w14:paraId="624BBB5F" w14:textId="79AB6160" w:rsidR="00173616" w:rsidRPr="00173616" w:rsidRDefault="00173616" w:rsidP="001736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  <w:lang w:eastAsia="x-none"/>
        </w:rPr>
        <w:t>- з</w:t>
      </w:r>
      <w:r w:rsidRPr="00173616">
        <w:rPr>
          <w:rFonts w:ascii="Times New Roman" w:eastAsia="Calibri" w:hAnsi="Times New Roman" w:cs="Times New Roman"/>
          <w:sz w:val="28"/>
          <w:szCs w:val="28"/>
          <w:lang w:eastAsia="x-none"/>
        </w:rPr>
        <w:t>нать</w:t>
      </w:r>
      <w:r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  <w:r w:rsidRPr="00173616">
        <w:rPr>
          <w:rFonts w:ascii="Times New Roman" w:eastAsia="Calibri" w:hAnsi="Times New Roman" w:cs="Times New Roman"/>
          <w:sz w:val="28"/>
          <w:szCs w:val="28"/>
          <w:lang w:eastAsia="x-none"/>
        </w:rPr>
        <w:t>порядок формирования налогооблагаемых показателей экономическими субъектами в зарубежных странах</w:t>
      </w:r>
      <w:r>
        <w:rPr>
          <w:rFonts w:ascii="Times New Roman" w:eastAsia="Calibri" w:hAnsi="Times New Roman" w:cs="Times New Roman"/>
          <w:sz w:val="28"/>
          <w:szCs w:val="28"/>
          <w:lang w:eastAsia="x-none"/>
        </w:rPr>
        <w:t>;</w:t>
      </w:r>
    </w:p>
    <w:p w14:paraId="0E601E15" w14:textId="34EC614F" w:rsidR="00173616" w:rsidRPr="00173616" w:rsidRDefault="00173616" w:rsidP="001736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  <w:lang w:eastAsia="x-none"/>
        </w:rPr>
        <w:t>- у</w:t>
      </w:r>
      <w:r w:rsidRPr="00173616">
        <w:rPr>
          <w:rFonts w:ascii="Times New Roman" w:eastAsia="Calibri" w:hAnsi="Times New Roman" w:cs="Times New Roman"/>
          <w:sz w:val="28"/>
          <w:szCs w:val="28"/>
          <w:lang w:eastAsia="x-none"/>
        </w:rPr>
        <w:t>меть анализировать особенности финансовой отчетности, составленной по МСФО, по определенным сделкам для целей налогообложения</w:t>
      </w:r>
      <w:r>
        <w:rPr>
          <w:rFonts w:ascii="Times New Roman" w:eastAsia="Calibri" w:hAnsi="Times New Roman" w:cs="Times New Roman"/>
          <w:sz w:val="28"/>
          <w:szCs w:val="28"/>
          <w:lang w:eastAsia="x-none"/>
        </w:rPr>
        <w:t>;</w:t>
      </w:r>
    </w:p>
    <w:p w14:paraId="78FA6F66" w14:textId="252BA1F5" w:rsidR="00173616" w:rsidRDefault="00173616" w:rsidP="001736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  <w:lang w:eastAsia="x-none"/>
        </w:rPr>
        <w:t>- в</w:t>
      </w:r>
      <w:r w:rsidRPr="001736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ладеть: навыками анализа отчетности, составленной по МСФО и по </w:t>
      </w:r>
      <w:proofErr w:type="gramStart"/>
      <w:r w:rsidRPr="00173616">
        <w:rPr>
          <w:rFonts w:ascii="Times New Roman" w:eastAsia="Calibri" w:hAnsi="Times New Roman" w:cs="Times New Roman"/>
          <w:sz w:val="28"/>
          <w:szCs w:val="28"/>
          <w:lang w:eastAsia="x-none"/>
        </w:rPr>
        <w:t>РСБУ,  для</w:t>
      </w:r>
      <w:proofErr w:type="gramEnd"/>
      <w:r w:rsidRPr="001736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сравнения особенностей формирования налогооблагаемых показателей</w:t>
      </w:r>
      <w:r>
        <w:rPr>
          <w:rFonts w:ascii="Times New Roman" w:eastAsia="Calibri" w:hAnsi="Times New Roman" w:cs="Times New Roman"/>
          <w:sz w:val="28"/>
          <w:szCs w:val="28"/>
          <w:lang w:eastAsia="x-none"/>
        </w:rPr>
        <w:t>.</w:t>
      </w:r>
    </w:p>
    <w:p w14:paraId="70BD4ACA" w14:textId="71F3F585" w:rsidR="00B830D2" w:rsidRPr="005367F3" w:rsidRDefault="00543F5D" w:rsidP="00543F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00296378"/>
      <w:r w:rsidRPr="005367F3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Овладение компетенцией </w:t>
      </w:r>
      <w:bookmarkEnd w:id="8"/>
      <w:r w:rsidR="00B830D2" w:rsidRPr="005367F3">
        <w:rPr>
          <w:rFonts w:ascii="Times New Roman" w:hAnsi="Times New Roman" w:cs="Times New Roman"/>
          <w:sz w:val="28"/>
          <w:szCs w:val="28"/>
        </w:rPr>
        <w:t xml:space="preserve">ПК*-3 </w:t>
      </w:r>
      <w:r w:rsidRPr="005367F3">
        <w:rPr>
          <w:rFonts w:ascii="Times New Roman" w:eastAsia="Calibri" w:hAnsi="Times New Roman" w:cs="Times New Roman"/>
          <w:sz w:val="28"/>
          <w:szCs w:val="28"/>
          <w:lang w:eastAsia="x-none"/>
        </w:rPr>
        <w:t>характеризуется</w:t>
      </w:r>
      <w:r w:rsidRPr="005367F3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 </w:t>
      </w:r>
      <w:r w:rsidRPr="005367F3">
        <w:rPr>
          <w:rFonts w:ascii="Times New Roman" w:hAnsi="Times New Roman" w:cs="Times New Roman"/>
          <w:sz w:val="28"/>
          <w:szCs w:val="28"/>
        </w:rPr>
        <w:t xml:space="preserve">способностью </w:t>
      </w:r>
      <w:bookmarkEnd w:id="7"/>
      <w:r w:rsidR="00B830D2" w:rsidRPr="005367F3">
        <w:rPr>
          <w:rFonts w:ascii="Times New Roman" w:hAnsi="Times New Roman" w:cs="Times New Roman"/>
          <w:sz w:val="28"/>
          <w:szCs w:val="28"/>
        </w:rPr>
        <w:t>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</w:t>
      </w:r>
      <w:r w:rsidR="00EF5167" w:rsidRPr="005367F3">
        <w:rPr>
          <w:rFonts w:ascii="Times New Roman" w:hAnsi="Times New Roman" w:cs="Times New Roman"/>
          <w:sz w:val="28"/>
          <w:szCs w:val="28"/>
        </w:rPr>
        <w:t>.</w:t>
      </w:r>
    </w:p>
    <w:p w14:paraId="28EB262A" w14:textId="77777777" w:rsidR="00543F5D" w:rsidRPr="005367F3" w:rsidRDefault="00543F5D" w:rsidP="00543F5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5367F3">
        <w:rPr>
          <w:rFonts w:ascii="Times New Roman" w:eastAsia="Calibri" w:hAnsi="Times New Roman" w:cs="Times New Roman"/>
          <w:sz w:val="28"/>
          <w:szCs w:val="28"/>
          <w:lang w:eastAsia="x-none"/>
        </w:rPr>
        <w:lastRenderedPageBreak/>
        <w:t>Уровневое формирование данной компетенции предполагает, что студент должен:</w:t>
      </w:r>
    </w:p>
    <w:p w14:paraId="05B3FD73" w14:textId="70B7958F" w:rsidR="00252259" w:rsidRPr="00252259" w:rsidRDefault="00252259" w:rsidP="0025225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52259">
        <w:rPr>
          <w:rFonts w:ascii="Times New Roman" w:hAnsi="Times New Roman" w:cs="Times New Roman"/>
          <w:sz w:val="28"/>
          <w:szCs w:val="28"/>
        </w:rPr>
        <w:t>Знать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259">
        <w:rPr>
          <w:rFonts w:ascii="Times New Roman" w:hAnsi="Times New Roman" w:cs="Times New Roman"/>
          <w:sz w:val="28"/>
          <w:szCs w:val="28"/>
        </w:rPr>
        <w:t>источники научной и статистической информации, нормативные правовые акты, характеризующие вопросы налогообложения в зарубежных странах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57A0A3" w14:textId="725EDA01" w:rsidR="00252259" w:rsidRPr="00252259" w:rsidRDefault="00252259" w:rsidP="0025225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252259">
        <w:rPr>
          <w:rFonts w:ascii="Times New Roman" w:hAnsi="Times New Roman" w:cs="Times New Roman"/>
          <w:sz w:val="28"/>
          <w:szCs w:val="28"/>
        </w:rPr>
        <w:t>меть обработать, проанализировать и систематизировать информацию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259">
        <w:rPr>
          <w:rFonts w:ascii="Times New Roman" w:hAnsi="Times New Roman" w:cs="Times New Roman"/>
          <w:sz w:val="28"/>
          <w:szCs w:val="28"/>
        </w:rPr>
        <w:t xml:space="preserve">вопросам развития налогообложения </w:t>
      </w:r>
      <w:proofErr w:type="gramStart"/>
      <w:r w:rsidRPr="00252259">
        <w:rPr>
          <w:rFonts w:ascii="Times New Roman" w:hAnsi="Times New Roman" w:cs="Times New Roman"/>
          <w:sz w:val="28"/>
          <w:szCs w:val="28"/>
        </w:rPr>
        <w:t>в зарубежных стран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14:paraId="0598239A" w14:textId="77777777" w:rsidR="00252259" w:rsidRDefault="00252259" w:rsidP="0025225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252259">
        <w:rPr>
          <w:rFonts w:ascii="Times New Roman" w:hAnsi="Times New Roman" w:cs="Times New Roman"/>
          <w:sz w:val="28"/>
          <w:szCs w:val="28"/>
        </w:rPr>
        <w:t>ладеть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259">
        <w:rPr>
          <w:rFonts w:ascii="Times New Roman" w:hAnsi="Times New Roman" w:cs="Times New Roman"/>
          <w:sz w:val="28"/>
          <w:szCs w:val="28"/>
        </w:rPr>
        <w:t>навыками сбора, обработки, анализа, классификации и систематизации информации,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252259">
        <w:rPr>
          <w:rFonts w:ascii="Times New Roman" w:hAnsi="Times New Roman" w:cs="Times New Roman"/>
          <w:sz w:val="28"/>
          <w:szCs w:val="28"/>
        </w:rPr>
        <w:t>авыками выбора методов и средств решения задач исследования особенностей налогообложения зарубежных стран.</w:t>
      </w:r>
    </w:p>
    <w:p w14:paraId="25D90188" w14:textId="585E9792" w:rsidR="00E90787" w:rsidRDefault="006A0DBF" w:rsidP="0025225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367F3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Овладение компетенцией </w:t>
      </w:r>
      <w:r w:rsidRPr="005367F3">
        <w:rPr>
          <w:rFonts w:ascii="Times New Roman" w:hAnsi="Times New Roman" w:cs="Times New Roman"/>
          <w:sz w:val="28"/>
          <w:szCs w:val="28"/>
        </w:rPr>
        <w:t>ПК*-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67F3">
        <w:rPr>
          <w:rFonts w:ascii="Times New Roman" w:hAnsi="Times New Roman" w:cs="Times New Roman"/>
          <w:sz w:val="28"/>
          <w:szCs w:val="28"/>
        </w:rPr>
        <w:t xml:space="preserve"> </w:t>
      </w:r>
      <w:r w:rsidRPr="005367F3">
        <w:rPr>
          <w:rFonts w:ascii="Times New Roman" w:eastAsia="Calibri" w:hAnsi="Times New Roman" w:cs="Times New Roman"/>
          <w:sz w:val="28"/>
          <w:szCs w:val="28"/>
          <w:lang w:eastAsia="x-none"/>
        </w:rPr>
        <w:t>характеризуется</w:t>
      </w:r>
      <w:r w:rsidRPr="005367F3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 </w:t>
      </w:r>
      <w:r w:rsidRPr="005367F3">
        <w:rPr>
          <w:rFonts w:ascii="Times New Roman" w:hAnsi="Times New Roman" w:cs="Times New Roman"/>
          <w:sz w:val="28"/>
          <w:szCs w:val="28"/>
        </w:rPr>
        <w:t>способностью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787" w:rsidRPr="00E90787">
        <w:rPr>
          <w:rFonts w:ascii="Times New Roman" w:hAnsi="Times New Roman" w:cs="Times New Roman"/>
          <w:sz w:val="28"/>
          <w:szCs w:val="28"/>
        </w:rPr>
        <w:t>проанализировать исходные данные, необходимые для расчета финансово-экономических показателей, характеризующих деятельность коммерческих и некоммерческих организаций, органов государственной власти и местного самоуправления</w:t>
      </w:r>
      <w:r w:rsidR="00E9078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E25AB5" w14:textId="77777777" w:rsidR="006A0DBF" w:rsidRPr="005367F3" w:rsidRDefault="006A0DBF" w:rsidP="006A0DB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5367F3">
        <w:rPr>
          <w:rFonts w:ascii="Times New Roman" w:eastAsia="Calibri" w:hAnsi="Times New Roman" w:cs="Times New Roman"/>
          <w:sz w:val="28"/>
          <w:szCs w:val="28"/>
          <w:lang w:eastAsia="x-none"/>
        </w:rPr>
        <w:t>Уровневое формирование данной компетенции предполагает, что студент должен:</w:t>
      </w:r>
    </w:p>
    <w:p w14:paraId="6E4AE112" w14:textId="75D4FE2B" w:rsidR="00E90787" w:rsidRPr="00E90787" w:rsidRDefault="006A0DBF" w:rsidP="00E907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- </w:t>
      </w:r>
      <w:r w:rsidR="00E90787">
        <w:rPr>
          <w:rFonts w:ascii="Times New Roman" w:eastAsia="Calibri" w:hAnsi="Times New Roman" w:cs="Times New Roman"/>
          <w:sz w:val="28"/>
          <w:szCs w:val="28"/>
          <w:lang w:eastAsia="x-none"/>
        </w:rPr>
        <w:t>з</w:t>
      </w:r>
      <w:r w:rsidR="00E90787" w:rsidRPr="00E90787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нать нормативные правовые акты, регулирующие </w:t>
      </w:r>
      <w:proofErr w:type="gramStart"/>
      <w:r w:rsidR="00E90787" w:rsidRPr="00E90787">
        <w:rPr>
          <w:rFonts w:ascii="Times New Roman" w:eastAsia="Calibri" w:hAnsi="Times New Roman" w:cs="Times New Roman"/>
          <w:sz w:val="28"/>
          <w:szCs w:val="28"/>
          <w:lang w:eastAsia="x-none"/>
        </w:rPr>
        <w:t>правовой  статус</w:t>
      </w:r>
      <w:proofErr w:type="gramEnd"/>
      <w:r w:rsidR="00E90787" w:rsidRPr="00E90787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участников налоговых правоотношений и вопросы налогообложения в зарубежных странах</w:t>
      </w:r>
      <w:r w:rsidR="00E90787">
        <w:rPr>
          <w:rFonts w:ascii="Times New Roman" w:eastAsia="Calibri" w:hAnsi="Times New Roman" w:cs="Times New Roman"/>
          <w:sz w:val="28"/>
          <w:szCs w:val="28"/>
          <w:lang w:eastAsia="x-none"/>
        </w:rPr>
        <w:t>;</w:t>
      </w:r>
    </w:p>
    <w:p w14:paraId="49A956B7" w14:textId="7FB59A5D" w:rsidR="00E90787" w:rsidRPr="00E90787" w:rsidRDefault="00E90787" w:rsidP="00E907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  <w:lang w:eastAsia="x-none"/>
        </w:rPr>
        <w:t>- у</w:t>
      </w:r>
      <w:r w:rsidRPr="00E90787">
        <w:rPr>
          <w:rFonts w:ascii="Times New Roman" w:eastAsia="Calibri" w:hAnsi="Times New Roman" w:cs="Times New Roman"/>
          <w:sz w:val="28"/>
          <w:szCs w:val="28"/>
          <w:lang w:eastAsia="x-none"/>
        </w:rPr>
        <w:t>меть использовать нормативные правовые акты, регулирующие вопросы налогообложения в зарубежных странах, для исчисления налогов и сборов</w:t>
      </w:r>
      <w:r>
        <w:rPr>
          <w:rFonts w:ascii="Times New Roman" w:eastAsia="Calibri" w:hAnsi="Times New Roman" w:cs="Times New Roman"/>
          <w:sz w:val="28"/>
          <w:szCs w:val="28"/>
          <w:lang w:eastAsia="x-none"/>
        </w:rPr>
        <w:t>;</w:t>
      </w:r>
    </w:p>
    <w:p w14:paraId="6EC54233" w14:textId="0804EBC6" w:rsidR="005367F3" w:rsidRDefault="00E90787" w:rsidP="00E907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  <w:lang w:eastAsia="x-none"/>
        </w:rPr>
        <w:t>- в</w:t>
      </w:r>
      <w:r w:rsidRPr="00E90787">
        <w:rPr>
          <w:rFonts w:ascii="Times New Roman" w:eastAsia="Calibri" w:hAnsi="Times New Roman" w:cs="Times New Roman"/>
          <w:sz w:val="28"/>
          <w:szCs w:val="28"/>
          <w:lang w:eastAsia="x-none"/>
        </w:rPr>
        <w:t>ладеть: навыками самостоятельного применения нормативных правовых актов для исчисления и уплаты налогов, сборов в зарубежных странах.</w:t>
      </w:r>
    </w:p>
    <w:p w14:paraId="750CFE25" w14:textId="7A564DF2" w:rsidR="00543F5D" w:rsidRPr="003E2304" w:rsidRDefault="00543F5D" w:rsidP="00543F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304">
        <w:rPr>
          <w:rFonts w:ascii="Times New Roman" w:hAnsi="Times New Roman" w:cs="Times New Roman"/>
          <w:sz w:val="28"/>
          <w:szCs w:val="28"/>
        </w:rPr>
        <w:t>Дисциплина «Налог</w:t>
      </w:r>
      <w:r w:rsidR="005367F3" w:rsidRPr="003E2304">
        <w:rPr>
          <w:rFonts w:ascii="Times New Roman" w:hAnsi="Times New Roman" w:cs="Times New Roman"/>
          <w:sz w:val="28"/>
          <w:szCs w:val="28"/>
        </w:rPr>
        <w:t xml:space="preserve">овые системы </w:t>
      </w:r>
      <w:r w:rsidRPr="003E2304">
        <w:rPr>
          <w:rFonts w:ascii="Times New Roman" w:hAnsi="Times New Roman" w:cs="Times New Roman"/>
          <w:sz w:val="28"/>
          <w:szCs w:val="28"/>
        </w:rPr>
        <w:t xml:space="preserve">зарубежных стран» </w:t>
      </w:r>
      <w:r w:rsidRPr="003E2304">
        <w:rPr>
          <w:rFonts w:ascii="Times New Roman" w:eastAsia="Calibri" w:hAnsi="Times New Roman" w:cs="Times New Roman"/>
          <w:sz w:val="28"/>
          <w:szCs w:val="28"/>
        </w:rPr>
        <w:t xml:space="preserve">преподается в форме лекционных и семинарских занятий. </w:t>
      </w:r>
    </w:p>
    <w:p w14:paraId="0E7ECBA7" w14:textId="77777777" w:rsidR="00543F5D" w:rsidRPr="003E2304" w:rsidRDefault="00543F5D" w:rsidP="00543F5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E2304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Целью изучения дисциплины </w:t>
      </w:r>
      <w:r w:rsidRPr="003E2304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состоит в освоении механизма реализации функций налогов и организационных форм осуществления налогового контроля в развитых зарубежных странах. </w:t>
      </w:r>
    </w:p>
    <w:p w14:paraId="31578309" w14:textId="77777777" w:rsidR="00543F5D" w:rsidRPr="003E2304" w:rsidRDefault="00543F5D" w:rsidP="00543F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304">
        <w:rPr>
          <w:rFonts w:ascii="Times New Roman" w:eastAsia="Calibri" w:hAnsi="Times New Roman" w:cs="Times New Roman"/>
          <w:sz w:val="28"/>
          <w:szCs w:val="28"/>
        </w:rPr>
        <w:t>Задачами изучения дисциплины являются:</w:t>
      </w:r>
    </w:p>
    <w:p w14:paraId="73EFC419" w14:textId="77777777" w:rsidR="003E2304" w:rsidRPr="003E2304" w:rsidRDefault="003E2304" w:rsidP="003E2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_Toc31985660"/>
      <w:bookmarkStart w:id="10" w:name="_Toc480528106"/>
      <w:bookmarkStart w:id="11" w:name="_Toc480528488"/>
      <w:r w:rsidRPr="003E2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знаний об основных характеристиках налоговых систем федеративных и унитарных государств и их реализации в налоговых системах зарубежных стран;  </w:t>
      </w:r>
    </w:p>
    <w:p w14:paraId="5042DED4" w14:textId="77777777" w:rsidR="003E2304" w:rsidRPr="003E2304" w:rsidRDefault="003E2304" w:rsidP="003E23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304">
        <w:rPr>
          <w:rFonts w:ascii="Times New Roman" w:eastAsia="Calibri" w:hAnsi="Times New Roman" w:cs="Times New Roman"/>
          <w:sz w:val="28"/>
          <w:szCs w:val="28"/>
        </w:rPr>
        <w:t xml:space="preserve">- формирование системы знаний о методологии построения основных видов налогов, взимаемых в развитых зарубежных странах, типологии, </w:t>
      </w:r>
      <w:proofErr w:type="gramStart"/>
      <w:r w:rsidRPr="003E2304">
        <w:rPr>
          <w:rFonts w:ascii="Times New Roman" w:eastAsia="Calibri" w:hAnsi="Times New Roman" w:cs="Times New Roman"/>
          <w:sz w:val="28"/>
          <w:szCs w:val="28"/>
        </w:rPr>
        <w:t>классификациях  и</w:t>
      </w:r>
      <w:proofErr w:type="gramEnd"/>
      <w:r w:rsidRPr="003E2304">
        <w:rPr>
          <w:rFonts w:ascii="Times New Roman" w:eastAsia="Calibri" w:hAnsi="Times New Roman" w:cs="Times New Roman"/>
          <w:sz w:val="28"/>
          <w:szCs w:val="28"/>
        </w:rPr>
        <w:t xml:space="preserve"> тенденциях развития налоговых систем зарубежных стран;</w:t>
      </w:r>
    </w:p>
    <w:p w14:paraId="306B4CA6" w14:textId="77777777" w:rsidR="003E2304" w:rsidRPr="003E2304" w:rsidRDefault="003E2304" w:rsidP="003E23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2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знаний о нормативно-правовом регулировании налогообложения в зарубежных странах и овладение умениями использовать эти нормативные правовые акты для исчисления и уплаты налогов и сборов;</w:t>
      </w:r>
    </w:p>
    <w:p w14:paraId="1F6849C8" w14:textId="77777777" w:rsidR="003E2304" w:rsidRPr="003E2304" w:rsidRDefault="003E2304" w:rsidP="003E23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E2304">
        <w:rPr>
          <w:rFonts w:ascii="Times New Roman" w:eastAsia="Calibri" w:hAnsi="Times New Roman" w:cs="Times New Roman"/>
          <w:sz w:val="28"/>
          <w:szCs w:val="28"/>
        </w:rPr>
        <w:t xml:space="preserve">- развитие способностей </w:t>
      </w:r>
      <w:r w:rsidRPr="003E2304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ориентироваться в </w:t>
      </w:r>
      <w:proofErr w:type="gramStart"/>
      <w:r w:rsidRPr="003E2304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действующем  налоговом</w:t>
      </w:r>
      <w:proofErr w:type="gramEnd"/>
      <w:r w:rsidRPr="003E2304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законодательстве </w:t>
      </w:r>
      <w:r w:rsidRPr="003E2304">
        <w:rPr>
          <w:rFonts w:ascii="Times New Roman" w:eastAsia="+mn-ea" w:hAnsi="Times New Roman" w:cs="Times New Roman"/>
          <w:sz w:val="28"/>
          <w:szCs w:val="28"/>
          <w:lang w:eastAsia="ru-RU"/>
        </w:rPr>
        <w:t>зарубежных стран,</w:t>
      </w:r>
      <w:r w:rsidRPr="003E2304">
        <w:rPr>
          <w:sz w:val="28"/>
          <w:szCs w:val="28"/>
        </w:rPr>
        <w:t xml:space="preserve"> </w:t>
      </w:r>
      <w:r w:rsidRPr="003E23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делать выводы о воздействии изменений </w:t>
      </w:r>
      <w:r w:rsidRPr="003E23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налогового законодательства </w:t>
      </w:r>
      <w:r w:rsidRPr="003E2304">
        <w:rPr>
          <w:rFonts w:ascii="Times New Roman" w:eastAsia="+mn-ea" w:hAnsi="Times New Roman" w:cs="Times New Roman"/>
          <w:sz w:val="28"/>
          <w:szCs w:val="28"/>
          <w:lang w:eastAsia="ru-RU"/>
        </w:rPr>
        <w:t xml:space="preserve">зарубежных стран  </w:t>
      </w:r>
      <w:r w:rsidRPr="003E23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функционирование их  экономик и социальной сферы; </w:t>
      </w:r>
    </w:p>
    <w:p w14:paraId="7EE35073" w14:textId="77777777" w:rsidR="003E2304" w:rsidRPr="003E2304" w:rsidRDefault="003E2304" w:rsidP="003E23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304">
        <w:rPr>
          <w:rFonts w:ascii="Times New Roman" w:eastAsia="Calibri" w:hAnsi="Times New Roman" w:cs="Times New Roman"/>
          <w:sz w:val="28"/>
          <w:szCs w:val="28"/>
        </w:rPr>
        <w:t>- приобретение навыков обоснования и разработки рекомендации по возможности использования отдельных элементов налоговых систем зарубежных стран в Российской Федерации.</w:t>
      </w:r>
    </w:p>
    <w:p w14:paraId="065B1C2F" w14:textId="77777777" w:rsidR="00355ED2" w:rsidRPr="00355ED2" w:rsidRDefault="00543F5D" w:rsidP="00355ED2">
      <w:pPr>
        <w:keepNext/>
        <w:keepLines/>
        <w:spacing w:before="480" w:after="0"/>
        <w:ind w:firstLine="709"/>
        <w:jc w:val="both"/>
        <w:outlineLvl w:val="0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 w:rsidRPr="00543F5D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1 </w:t>
      </w:r>
      <w:bookmarkStart w:id="12" w:name="_Toc6305017"/>
      <w:r w:rsidR="00355ED2" w:rsidRPr="00355ED2">
        <w:rPr>
          <w:rFonts w:ascii="Times New Roman" w:eastAsiaTheme="majorEastAsia" w:hAnsi="Times New Roman" w:cs="Times New Roman"/>
          <w:b/>
          <w:bCs/>
          <w:sz w:val="32"/>
          <w:szCs w:val="32"/>
        </w:rPr>
        <w:t>Методические указания по лекционным занятиям</w:t>
      </w:r>
      <w:bookmarkEnd w:id="9"/>
      <w:bookmarkEnd w:id="12"/>
    </w:p>
    <w:p w14:paraId="7054FA48" w14:textId="77777777" w:rsidR="00355ED2" w:rsidRPr="00355ED2" w:rsidRDefault="00355ED2" w:rsidP="00355E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D2">
        <w:rPr>
          <w:rFonts w:ascii="Times New Roman" w:hAnsi="Times New Roman" w:cs="Times New Roman"/>
          <w:sz w:val="28"/>
          <w:szCs w:val="28"/>
        </w:rPr>
        <w:t>В ходе лекционных занятий студенту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Продумать примеры с целью обеспечения тесной связи изучаемой теории с реальной жизнью. 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литературы.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</w:t>
      </w:r>
    </w:p>
    <w:p w14:paraId="071299BD" w14:textId="77777777" w:rsidR="00355ED2" w:rsidRPr="00355ED2" w:rsidRDefault="00355ED2" w:rsidP="00355ED2">
      <w:pPr>
        <w:keepNext/>
        <w:keepLines/>
        <w:spacing w:before="480" w:after="0"/>
        <w:ind w:firstLine="851"/>
        <w:outlineLvl w:val="0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13" w:name="_Toc6303587"/>
      <w:bookmarkStart w:id="14" w:name="_Toc6305018"/>
      <w:bookmarkStart w:id="15" w:name="_Toc31985661"/>
      <w:r w:rsidRPr="00355ED2">
        <w:rPr>
          <w:rFonts w:ascii="Times New Roman" w:eastAsiaTheme="majorEastAsia" w:hAnsi="Times New Roman" w:cs="Times New Roman"/>
          <w:b/>
          <w:bCs/>
          <w:sz w:val="32"/>
          <w:szCs w:val="32"/>
        </w:rPr>
        <w:t>2 Методические указания по практическим занятиям</w:t>
      </w:r>
      <w:bookmarkEnd w:id="13"/>
      <w:bookmarkEnd w:id="14"/>
      <w:bookmarkEnd w:id="15"/>
    </w:p>
    <w:p w14:paraId="6FA0AB9E" w14:textId="77777777" w:rsidR="00355ED2" w:rsidRPr="00355ED2" w:rsidRDefault="00355ED2" w:rsidP="00355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D2">
        <w:rPr>
          <w:rFonts w:ascii="Times New Roman" w:hAnsi="Times New Roman" w:cs="Times New Roman"/>
          <w:sz w:val="28"/>
          <w:szCs w:val="28"/>
        </w:rPr>
        <w:t xml:space="preserve">Важной составной частью учебного процесса в вузе являются практические занятия. Семинарские занятия проводятся главным образом по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Планы семинарских занятий, их тематика, рекомендуемая литература, цель и задачи ее изучения сообщаются преподавателем на вводных занятиях или в </w:t>
      </w:r>
      <w:r w:rsidRPr="00355ED2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методических указаниях по данной дисциплине. 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второстепенном. 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 </w:t>
      </w:r>
    </w:p>
    <w:p w14:paraId="01E4C2F0" w14:textId="77777777" w:rsidR="00355ED2" w:rsidRPr="00355ED2" w:rsidRDefault="00355ED2" w:rsidP="00355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D2">
        <w:rPr>
          <w:rFonts w:ascii="Times New Roman" w:hAnsi="Times New Roman" w:cs="Times New Roman"/>
          <w:sz w:val="28"/>
          <w:szCs w:val="28"/>
        </w:rPr>
        <w:t xml:space="preserve">Подготовка к семинарскому занятию включает 2 этапа: 1й – организационный; 2й - закрепление и углубление теоретических знаний. </w:t>
      </w:r>
    </w:p>
    <w:p w14:paraId="40173273" w14:textId="77777777" w:rsidR="00355ED2" w:rsidRPr="00355ED2" w:rsidRDefault="00355ED2" w:rsidP="00355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D2">
        <w:rPr>
          <w:rFonts w:ascii="Times New Roman" w:hAnsi="Times New Roman" w:cs="Times New Roman"/>
          <w:sz w:val="28"/>
          <w:szCs w:val="28"/>
        </w:rPr>
        <w:t>На первом этапе студент планирует свою самостоятельную работу, которая включает:</w:t>
      </w:r>
    </w:p>
    <w:p w14:paraId="54F747A3" w14:textId="77777777" w:rsidR="00355ED2" w:rsidRPr="00355ED2" w:rsidRDefault="00355ED2" w:rsidP="00355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D2">
        <w:rPr>
          <w:rFonts w:ascii="Times New Roman" w:hAnsi="Times New Roman" w:cs="Times New Roman"/>
          <w:sz w:val="28"/>
          <w:szCs w:val="28"/>
        </w:rPr>
        <w:t xml:space="preserve"> - уяснение задания на самостоятельную работу; </w:t>
      </w:r>
    </w:p>
    <w:p w14:paraId="2D840B3D" w14:textId="77777777" w:rsidR="00355ED2" w:rsidRPr="00355ED2" w:rsidRDefault="00355ED2" w:rsidP="00355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D2">
        <w:rPr>
          <w:rFonts w:ascii="Times New Roman" w:hAnsi="Times New Roman" w:cs="Times New Roman"/>
          <w:sz w:val="28"/>
          <w:szCs w:val="28"/>
        </w:rPr>
        <w:t xml:space="preserve">- подбор рекомендованной литературы; </w:t>
      </w:r>
    </w:p>
    <w:p w14:paraId="3DAFE087" w14:textId="77777777" w:rsidR="00355ED2" w:rsidRPr="00355ED2" w:rsidRDefault="00355ED2" w:rsidP="00355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D2">
        <w:rPr>
          <w:rFonts w:ascii="Times New Roman" w:hAnsi="Times New Roman" w:cs="Times New Roman"/>
          <w:sz w:val="28"/>
          <w:szCs w:val="28"/>
        </w:rPr>
        <w:t xml:space="preserve">- составление плана работы, в котором определяются основные пункты предстоящей подготовки. Составление плана дисциплинирует и повышает организованность в работе. </w:t>
      </w:r>
    </w:p>
    <w:p w14:paraId="1F456BD1" w14:textId="77777777" w:rsidR="00355ED2" w:rsidRPr="00355ED2" w:rsidRDefault="00355ED2" w:rsidP="00355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D2">
        <w:rPr>
          <w:rFonts w:ascii="Times New Roman" w:hAnsi="Times New Roman" w:cs="Times New Roman"/>
          <w:sz w:val="28"/>
          <w:szCs w:val="28"/>
        </w:rPr>
        <w:t xml:space="preserve">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 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 </w:t>
      </w:r>
    </w:p>
    <w:p w14:paraId="4546036C" w14:textId="77777777" w:rsidR="00355ED2" w:rsidRPr="00355ED2" w:rsidRDefault="00355ED2" w:rsidP="00355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D2">
        <w:rPr>
          <w:rFonts w:ascii="Times New Roman" w:hAnsi="Times New Roman" w:cs="Times New Roman"/>
          <w:sz w:val="28"/>
          <w:szCs w:val="28"/>
        </w:rPr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 В начале занятия студенты под руководством преподавателя более глубоко осмысливают теоретические положения по теме занятия, раскрывают и объясняют основные положения публичного выступления.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деятельности. Записи имеют первостепенное </w:t>
      </w:r>
      <w:r w:rsidRPr="00355ED2">
        <w:rPr>
          <w:rFonts w:ascii="Times New Roman" w:hAnsi="Times New Roman" w:cs="Times New Roman"/>
          <w:sz w:val="28"/>
          <w:szCs w:val="28"/>
        </w:rPr>
        <w:lastRenderedPageBreak/>
        <w:t xml:space="preserve">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 Ведение записей способствует превращению чтения в активный процесс, мобилизует, </w:t>
      </w:r>
      <w:r>
        <w:rPr>
          <w:rFonts w:ascii="Times New Roman" w:hAnsi="Times New Roman" w:cs="Times New Roman"/>
          <w:sz w:val="28"/>
          <w:szCs w:val="28"/>
        </w:rPr>
        <w:t>наряду со зрительной, и моторной</w:t>
      </w:r>
      <w:r w:rsidRPr="00355ED2">
        <w:rPr>
          <w:rFonts w:ascii="Times New Roman" w:hAnsi="Times New Roman" w:cs="Times New Roman"/>
          <w:sz w:val="28"/>
          <w:szCs w:val="28"/>
        </w:rPr>
        <w:t xml:space="preserve"> память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55ED2">
        <w:rPr>
          <w:rFonts w:ascii="Times New Roman" w:hAnsi="Times New Roman" w:cs="Times New Roman"/>
          <w:sz w:val="28"/>
          <w:szCs w:val="28"/>
        </w:rPr>
        <w:t>. Следует помнить: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 Важно развивать у студентов умение сопоставлять источники, продумывать изучаемый материал. Большое значение имеет совершенствование навыков конспектирования у студентов.</w:t>
      </w:r>
    </w:p>
    <w:p w14:paraId="29FE1F8D" w14:textId="77777777" w:rsidR="00A40AE7" w:rsidRDefault="00A40AE7" w:rsidP="002843A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0D2B7B" w14:textId="77777777" w:rsidR="002843A9" w:rsidRPr="00A00F76" w:rsidRDefault="002843A9" w:rsidP="002843A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F76">
        <w:rPr>
          <w:rFonts w:ascii="Times New Roman" w:hAnsi="Times New Roman" w:cs="Times New Roman"/>
          <w:b/>
          <w:sz w:val="28"/>
          <w:szCs w:val="28"/>
        </w:rPr>
        <w:t>1 Основы построения налоговых систем развитых зарубежных стран. Общая характеристика налогов, взимаемых в зарубежных странах</w:t>
      </w:r>
    </w:p>
    <w:p w14:paraId="3549DD8F" w14:textId="77777777" w:rsidR="002843A9" w:rsidRPr="00A00F76" w:rsidRDefault="002843A9" w:rsidP="002843A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6" w:name="_Toc480528107"/>
      <w:bookmarkStart w:id="17" w:name="_Toc480528489"/>
      <w:r w:rsidRPr="00A00F76">
        <w:rPr>
          <w:rFonts w:ascii="Times New Roman" w:hAnsi="Times New Roman" w:cs="Times New Roman"/>
          <w:b/>
          <w:sz w:val="28"/>
          <w:szCs w:val="28"/>
        </w:rPr>
        <w:t>1.1 Теоретические основы построения налоговых систем развитых зарубежных стран</w:t>
      </w:r>
      <w:bookmarkEnd w:id="16"/>
      <w:bookmarkEnd w:id="17"/>
    </w:p>
    <w:p w14:paraId="6DC5828D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highlight w:val="yellow"/>
        </w:rPr>
      </w:pPr>
    </w:p>
    <w:p w14:paraId="4D2E3FA0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3F5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Цель лекции</w:t>
      </w:r>
      <w:r w:rsidRPr="00543F5D">
        <w:rPr>
          <w:rFonts w:ascii="Times New Roman" w:eastAsia="Calibri" w:hAnsi="Times New Roman" w:cs="Times New Roman"/>
          <w:sz w:val="28"/>
          <w:szCs w:val="28"/>
        </w:rPr>
        <w:t xml:space="preserve"> – раскрыть теоретические </w:t>
      </w:r>
      <w:proofErr w:type="gramStart"/>
      <w:r w:rsidRPr="00543F5D">
        <w:rPr>
          <w:rFonts w:ascii="Times New Roman" w:eastAsia="Calibri" w:hAnsi="Times New Roman" w:cs="Times New Roman"/>
          <w:sz w:val="28"/>
          <w:szCs w:val="28"/>
        </w:rPr>
        <w:t>основы  построения</w:t>
      </w:r>
      <w:proofErr w:type="gramEnd"/>
      <w:r w:rsidRPr="00543F5D">
        <w:rPr>
          <w:rFonts w:ascii="Times New Roman" w:eastAsia="Calibri" w:hAnsi="Times New Roman" w:cs="Times New Roman"/>
          <w:sz w:val="28"/>
          <w:szCs w:val="28"/>
        </w:rPr>
        <w:t xml:space="preserve"> налоговых систем зарубежных стран, изучить их типологию и классификацию. </w:t>
      </w:r>
    </w:p>
    <w:p w14:paraId="024BC641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015905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темы</w:t>
      </w:r>
    </w:p>
    <w:p w14:paraId="3EC0F181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>Налоговая система и ее структура. Правовые основы построения налоговых систем зарубежных стран.  Классические и современные принципы построения налоговых систем развитых зарубежных стран. Типология и классификация налоговых систем. Элементы налога и их характеристика. Налоговое бремя в зарубежных странах.</w:t>
      </w:r>
    </w:p>
    <w:p w14:paraId="0AFDC6CC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C026EC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</w:t>
      </w:r>
    </w:p>
    <w:p w14:paraId="1AA20906" w14:textId="77777777" w:rsidR="002843A9" w:rsidRPr="00543F5D" w:rsidRDefault="002843A9" w:rsidP="002843A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F5D">
        <w:rPr>
          <w:rFonts w:ascii="Times New Roman" w:eastAsia="Calibri" w:hAnsi="Times New Roman" w:cs="Times New Roman"/>
          <w:sz w:val="28"/>
          <w:szCs w:val="28"/>
        </w:rPr>
        <w:t xml:space="preserve">1 </w:t>
      </w:r>
      <w:proofErr w:type="gramStart"/>
      <w:r w:rsidRPr="00543F5D">
        <w:rPr>
          <w:rFonts w:ascii="Times New Roman" w:eastAsia="Calibri" w:hAnsi="Times New Roman" w:cs="Times New Roman"/>
          <w:sz w:val="28"/>
          <w:szCs w:val="28"/>
        </w:rPr>
        <w:t>Охарактеризуйте  существующие</w:t>
      </w:r>
      <w:proofErr w:type="gramEnd"/>
      <w:r w:rsidRPr="00543F5D">
        <w:rPr>
          <w:rFonts w:ascii="Times New Roman" w:eastAsia="Calibri" w:hAnsi="Times New Roman" w:cs="Times New Roman"/>
          <w:sz w:val="28"/>
          <w:szCs w:val="28"/>
        </w:rPr>
        <w:t xml:space="preserve"> модели налогообложения (англосаксонская модель налогообложения, евроконтинентальная модель налогообложения, латиноамериканская модель налогообложения, смешанная модель налогообложения,  оффшорная  модель налогообложения), выделите достоинства и недостатки. </w:t>
      </w:r>
    </w:p>
    <w:p w14:paraId="5540E420" w14:textId="77777777" w:rsidR="002843A9" w:rsidRPr="00543F5D" w:rsidRDefault="002843A9" w:rsidP="002843A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F5D">
        <w:rPr>
          <w:rFonts w:ascii="Times New Roman" w:eastAsia="Calibri" w:hAnsi="Times New Roman" w:cs="Times New Roman"/>
          <w:sz w:val="28"/>
          <w:szCs w:val="28"/>
        </w:rPr>
        <w:t xml:space="preserve">2 Сформулируйте особенности построения налоговых систем федеративных и унитарных государств. </w:t>
      </w:r>
    </w:p>
    <w:p w14:paraId="357C7B43" w14:textId="77777777" w:rsidR="002843A9" w:rsidRPr="00543F5D" w:rsidRDefault="002843A9" w:rsidP="002843A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F5D">
        <w:rPr>
          <w:rFonts w:ascii="Times New Roman" w:eastAsia="Calibri" w:hAnsi="Times New Roman" w:cs="Times New Roman"/>
          <w:sz w:val="28"/>
          <w:szCs w:val="28"/>
        </w:rPr>
        <w:t xml:space="preserve">3 Охарактеризуйте нормативно-правовое регулирование налогообложения в развитых зарубежных странах. </w:t>
      </w:r>
    </w:p>
    <w:p w14:paraId="039198CD" w14:textId="77777777" w:rsidR="002843A9" w:rsidRPr="00543F5D" w:rsidRDefault="002843A9" w:rsidP="002843A9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43F5D">
        <w:rPr>
          <w:rFonts w:ascii="Times New Roman" w:eastAsia="Calibri" w:hAnsi="Times New Roman" w:cs="Times New Roman"/>
          <w:sz w:val="28"/>
          <w:szCs w:val="28"/>
        </w:rPr>
        <w:t>4  Принципы</w:t>
      </w:r>
      <w:proofErr w:type="gramEnd"/>
      <w:r w:rsidRPr="00543F5D">
        <w:rPr>
          <w:rFonts w:ascii="Times New Roman" w:eastAsia="Calibri" w:hAnsi="Times New Roman" w:cs="Times New Roman"/>
          <w:sz w:val="28"/>
          <w:szCs w:val="28"/>
        </w:rPr>
        <w:t xml:space="preserve"> организации налогового контроля в зарубежных странах.</w:t>
      </w:r>
    </w:p>
    <w:p w14:paraId="039FB3B0" w14:textId="77777777" w:rsidR="002843A9" w:rsidRPr="00543F5D" w:rsidRDefault="002843A9" w:rsidP="002843A9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F5D">
        <w:rPr>
          <w:rFonts w:ascii="Times New Roman" w:eastAsia="Calibri" w:hAnsi="Times New Roman" w:cs="Times New Roman"/>
          <w:sz w:val="28"/>
          <w:szCs w:val="28"/>
        </w:rPr>
        <w:t>5 Ответственность за совершение налоговых правонарушений в развитых зарубежных странах.</w:t>
      </w:r>
    </w:p>
    <w:p w14:paraId="20BD17CB" w14:textId="77777777" w:rsidR="002843A9" w:rsidRPr="00543F5D" w:rsidRDefault="002843A9" w:rsidP="002843A9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eastAsia="Calibri" w:hAnsi="Times New Roman" w:cs="Times New Roman"/>
          <w:sz w:val="28"/>
          <w:szCs w:val="28"/>
        </w:rPr>
        <w:t>6 П</w:t>
      </w:r>
      <w:r w:rsidRPr="00543F5D">
        <w:rPr>
          <w:rFonts w:ascii="Times New Roman" w:hAnsi="Times New Roman" w:cs="Times New Roman"/>
          <w:sz w:val="28"/>
          <w:szCs w:val="28"/>
        </w:rPr>
        <w:t xml:space="preserve">роблемы определения общего уровня </w:t>
      </w:r>
      <w:proofErr w:type="gramStart"/>
      <w:r w:rsidRPr="00543F5D">
        <w:rPr>
          <w:rFonts w:ascii="Times New Roman" w:hAnsi="Times New Roman" w:cs="Times New Roman"/>
          <w:sz w:val="28"/>
          <w:szCs w:val="28"/>
        </w:rPr>
        <w:t>налогообложения:  экономическая</w:t>
      </w:r>
      <w:proofErr w:type="gramEnd"/>
      <w:r w:rsidRPr="00543F5D">
        <w:rPr>
          <w:rFonts w:ascii="Times New Roman" w:hAnsi="Times New Roman" w:cs="Times New Roman"/>
          <w:sz w:val="28"/>
          <w:szCs w:val="28"/>
        </w:rPr>
        <w:t xml:space="preserve"> эффективность, социальная справедливость, специальные интересы: мировой опыт и российская практика.</w:t>
      </w:r>
    </w:p>
    <w:p w14:paraId="11468AB6" w14:textId="77777777" w:rsidR="00A40AE7" w:rsidRDefault="00A40AE7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5A4411ED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00F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Задания для индивидуальной работы</w:t>
      </w:r>
    </w:p>
    <w:p w14:paraId="00709894" w14:textId="77777777" w:rsidR="002843A9" w:rsidRPr="00543F5D" w:rsidRDefault="002843A9" w:rsidP="002843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>Задание 1</w:t>
      </w:r>
    </w:p>
    <w:p w14:paraId="7A9A1352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Составьте сравнительную таблицу «Сходства и отличия правил определения налогового статуса налогоплательщиков физических и юридических в зарубежных странах». Сравните с российской практикой. </w:t>
      </w:r>
    </w:p>
    <w:p w14:paraId="03E41B6B" w14:textId="77777777" w:rsidR="002843A9" w:rsidRPr="00543F5D" w:rsidRDefault="002843A9" w:rsidP="002843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>Задание 2</w:t>
      </w:r>
    </w:p>
    <w:p w14:paraId="60FC82CE" w14:textId="77777777" w:rsidR="002843A9" w:rsidRPr="00543F5D" w:rsidRDefault="002843A9" w:rsidP="002843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помощи статистических данных покажите проявление фискальной и перераспределительной функции налогов в промышленно развитых странах.</w:t>
      </w:r>
    </w:p>
    <w:p w14:paraId="5232F5BF" w14:textId="77777777" w:rsidR="002843A9" w:rsidRDefault="002843A9" w:rsidP="002843A9">
      <w:pPr>
        <w:pStyle w:val="1"/>
        <w:spacing w:before="0" w:line="240" w:lineRule="auto"/>
        <w:ind w:firstLine="851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8" w:name="_Toc480528108"/>
      <w:bookmarkStart w:id="19" w:name="_Toc480528490"/>
    </w:p>
    <w:p w14:paraId="080A8339" w14:textId="77777777" w:rsidR="002843A9" w:rsidRPr="00D747B7" w:rsidRDefault="002843A9" w:rsidP="002843A9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7B7">
        <w:rPr>
          <w:rFonts w:ascii="Times New Roman" w:hAnsi="Times New Roman" w:cs="Times New Roman"/>
          <w:b/>
          <w:sz w:val="28"/>
          <w:szCs w:val="28"/>
        </w:rPr>
        <w:t>1.2 Основные виды налогов, взимаемые в развитых зарубежных странах. Тенденции развития налоговых систем развитых зарубежных стран</w:t>
      </w:r>
      <w:bookmarkEnd w:id="18"/>
      <w:bookmarkEnd w:id="19"/>
    </w:p>
    <w:p w14:paraId="1658C53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sz w:val="28"/>
          <w:szCs w:val="28"/>
        </w:rPr>
      </w:pPr>
      <w:r w:rsidRPr="00543F5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Цель лекции</w:t>
      </w: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раскрыть содержание основных видов налогов, </w:t>
      </w:r>
      <w:proofErr w:type="gramStart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взимаемых  в</w:t>
      </w:r>
      <w:proofErr w:type="gramEnd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развитых зарубежных странах. Проанализировать тенденции развития налоговых </w:t>
      </w:r>
      <w:proofErr w:type="gramStart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  развитых</w:t>
      </w:r>
      <w:proofErr w:type="gramEnd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зарубежных стран.</w:t>
      </w:r>
    </w:p>
    <w:p w14:paraId="6692F94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F728711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темы</w:t>
      </w:r>
    </w:p>
    <w:p w14:paraId="57B46254" w14:textId="77777777" w:rsidR="002843A9" w:rsidRPr="00543F5D" w:rsidRDefault="002843A9" w:rsidP="00284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Налоги на потребление: акцизы, НДС, таможенные пошлины. Эволюционный путь развития, фискальный и </w:t>
      </w:r>
      <w:proofErr w:type="gramStart"/>
      <w:r w:rsidRPr="00543F5D">
        <w:rPr>
          <w:rFonts w:ascii="Times New Roman" w:hAnsi="Times New Roman" w:cs="Times New Roman"/>
          <w:sz w:val="28"/>
          <w:szCs w:val="28"/>
        </w:rPr>
        <w:t>регулирующий  характер</w:t>
      </w:r>
      <w:proofErr w:type="gramEnd"/>
      <w:r w:rsidRPr="00543F5D">
        <w:rPr>
          <w:rFonts w:ascii="Times New Roman" w:hAnsi="Times New Roman" w:cs="Times New Roman"/>
          <w:sz w:val="28"/>
          <w:szCs w:val="28"/>
        </w:rPr>
        <w:t xml:space="preserve"> налогов на потребление  в развитых зарубежных странах. Характеристика основных элементов налогов на потребление.</w:t>
      </w:r>
    </w:p>
    <w:p w14:paraId="3E2D1179" w14:textId="77777777" w:rsidR="002843A9" w:rsidRPr="00543F5D" w:rsidRDefault="002843A9" w:rsidP="00284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 Налоги на доходы: подоходный налог с физических </w:t>
      </w:r>
      <w:proofErr w:type="gramStart"/>
      <w:r w:rsidRPr="00543F5D">
        <w:rPr>
          <w:rFonts w:ascii="Times New Roman" w:hAnsi="Times New Roman" w:cs="Times New Roman"/>
          <w:sz w:val="28"/>
          <w:szCs w:val="28"/>
        </w:rPr>
        <w:t>лиц,  налоги</w:t>
      </w:r>
      <w:proofErr w:type="gramEnd"/>
      <w:r w:rsidRPr="00543F5D">
        <w:rPr>
          <w:rFonts w:ascii="Times New Roman" w:hAnsi="Times New Roman" w:cs="Times New Roman"/>
          <w:sz w:val="28"/>
          <w:szCs w:val="28"/>
        </w:rPr>
        <w:t xml:space="preserve"> на доходы корпораций,  взносы в фонды социального страхования. Эволюционный путь развития, фискальный и </w:t>
      </w:r>
      <w:proofErr w:type="gramStart"/>
      <w:r w:rsidRPr="00543F5D">
        <w:rPr>
          <w:rFonts w:ascii="Times New Roman" w:hAnsi="Times New Roman" w:cs="Times New Roman"/>
          <w:sz w:val="28"/>
          <w:szCs w:val="28"/>
        </w:rPr>
        <w:t>регулирующий  характер</w:t>
      </w:r>
      <w:proofErr w:type="gramEnd"/>
      <w:r w:rsidRPr="00543F5D">
        <w:rPr>
          <w:rFonts w:ascii="Times New Roman" w:hAnsi="Times New Roman" w:cs="Times New Roman"/>
          <w:sz w:val="28"/>
          <w:szCs w:val="28"/>
        </w:rPr>
        <w:t xml:space="preserve"> налогов на доходы  в развитых зарубежных странах. Характеристика элементов налогов на доходы. </w:t>
      </w:r>
    </w:p>
    <w:p w14:paraId="62042A71" w14:textId="77777777" w:rsidR="002843A9" w:rsidRPr="00543F5D" w:rsidRDefault="002843A9" w:rsidP="00284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Налоги на имущество и на переход права на имущество. Эволюционный путь развития, фискальный и </w:t>
      </w:r>
      <w:proofErr w:type="gramStart"/>
      <w:r w:rsidRPr="00543F5D">
        <w:rPr>
          <w:rFonts w:ascii="Times New Roman" w:hAnsi="Times New Roman" w:cs="Times New Roman"/>
          <w:sz w:val="28"/>
          <w:szCs w:val="28"/>
        </w:rPr>
        <w:t>регулирующий  характер</w:t>
      </w:r>
      <w:proofErr w:type="gramEnd"/>
      <w:r w:rsidRPr="00543F5D">
        <w:rPr>
          <w:rFonts w:ascii="Times New Roman" w:hAnsi="Times New Roman" w:cs="Times New Roman"/>
          <w:sz w:val="28"/>
          <w:szCs w:val="28"/>
        </w:rPr>
        <w:t xml:space="preserve"> налогов на имущество  в развитых зарубежных странах. Характеристика элементов налогов на имущество. </w:t>
      </w:r>
    </w:p>
    <w:p w14:paraId="54DD28EF" w14:textId="77777777" w:rsidR="002843A9" w:rsidRPr="00543F5D" w:rsidRDefault="002843A9" w:rsidP="00284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Налоги на природные ресурсы. Характеристика элементов налогов на природные ресурсы. </w:t>
      </w:r>
    </w:p>
    <w:p w14:paraId="43784AA4" w14:textId="77777777" w:rsidR="002843A9" w:rsidRPr="00543F5D" w:rsidRDefault="002843A9" w:rsidP="002843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>Тенденции развития налоговых систем зарубежных стран.</w:t>
      </w:r>
    </w:p>
    <w:p w14:paraId="78D44C0B" w14:textId="1D0E08D4" w:rsidR="002843A9" w:rsidRPr="006C1104" w:rsidRDefault="006C1104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C1104">
        <w:rPr>
          <w:rFonts w:ascii="Times New Roman" w:eastAsia="Calibri" w:hAnsi="Times New Roman" w:cs="Times New Roman"/>
          <w:bCs/>
          <w:sz w:val="28"/>
          <w:szCs w:val="28"/>
        </w:rPr>
        <w:t>Роль и назначение международных стандартов финансовой отчетности, состав и порядок представления финансовой отчетности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73723733" w14:textId="77777777" w:rsidR="006C1104" w:rsidRPr="006C1104" w:rsidRDefault="006C1104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376335E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</w:t>
      </w:r>
      <w:r w:rsidRPr="00543F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опросы </w:t>
      </w:r>
    </w:p>
    <w:p w14:paraId="689D49E1" w14:textId="77777777" w:rsidR="002843A9" w:rsidRPr="00543F5D" w:rsidRDefault="002843A9" w:rsidP="002843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 НДС: общие и отличительные черты в России и за рубежом. </w:t>
      </w:r>
    </w:p>
    <w:p w14:paraId="7528276F" w14:textId="77777777" w:rsidR="002843A9" w:rsidRPr="00543F5D" w:rsidRDefault="002843A9" w:rsidP="002843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0"/>
          <w:lang w:eastAsia="ru-RU"/>
        </w:rPr>
        <w:t>2 Социальные налоги: мировой опыт и российская практика.</w:t>
      </w:r>
    </w:p>
    <w:p w14:paraId="207DC057" w14:textId="77777777" w:rsidR="002843A9" w:rsidRPr="00543F5D" w:rsidRDefault="002843A9" w:rsidP="002843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43F5D">
        <w:rPr>
          <w:rFonts w:ascii="Times New Roman" w:eastAsia="Times New Roman" w:hAnsi="Times New Roman" w:cs="Times New Roman"/>
          <w:sz w:val="28"/>
          <w:szCs w:val="20"/>
          <w:lang w:eastAsia="ru-RU"/>
        </w:rPr>
        <w:t>3  Налогообложение</w:t>
      </w:r>
      <w:proofErr w:type="gramEnd"/>
      <w:r w:rsidRPr="00543F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имущества: сравнительный анализ российской  и мировой практики. </w:t>
      </w:r>
    </w:p>
    <w:p w14:paraId="13489C8E" w14:textId="77777777" w:rsidR="002843A9" w:rsidRPr="00543F5D" w:rsidRDefault="002843A9" w:rsidP="002843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4 Налогообложение природопользования в России и зарубежных странах: общие и отличительные черты.</w:t>
      </w:r>
    </w:p>
    <w:p w14:paraId="63AAA9FB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5 </w:t>
      </w:r>
      <w:r w:rsidRPr="00543F5D">
        <w:rPr>
          <w:rFonts w:ascii="Times New Roman" w:hAnsi="Times New Roman" w:cs="Times New Roman"/>
          <w:sz w:val="28"/>
        </w:rPr>
        <w:t xml:space="preserve">Сопоставьте современные тенденции развития налоговой системы </w:t>
      </w:r>
      <w:proofErr w:type="gramStart"/>
      <w:r w:rsidRPr="00543F5D">
        <w:rPr>
          <w:rFonts w:ascii="Times New Roman" w:hAnsi="Times New Roman" w:cs="Times New Roman"/>
          <w:sz w:val="28"/>
        </w:rPr>
        <w:t>России  с</w:t>
      </w:r>
      <w:proofErr w:type="gramEnd"/>
      <w:r w:rsidRPr="00543F5D">
        <w:rPr>
          <w:rFonts w:ascii="Times New Roman" w:hAnsi="Times New Roman" w:cs="Times New Roman"/>
          <w:sz w:val="28"/>
        </w:rPr>
        <w:t xml:space="preserve"> общемировыми тенденциями в данной сфере. </w:t>
      </w:r>
    </w:p>
    <w:p w14:paraId="2547FD71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5D2AA2C" w14:textId="77777777" w:rsidR="002843A9" w:rsidRDefault="002843A9" w:rsidP="002843A9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75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Задания для индивидуальной работы</w:t>
      </w:r>
    </w:p>
    <w:p w14:paraId="0DD736D3" w14:textId="77777777" w:rsidR="002843A9" w:rsidRPr="00543F5D" w:rsidRDefault="002843A9" w:rsidP="002843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>Задание 1</w:t>
      </w:r>
    </w:p>
    <w:p w14:paraId="145EF227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Составьте </w:t>
      </w:r>
      <w:r w:rsidRPr="00543F5D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таблицу, описывающую особенности взимания налога на прибыль корпораций не менее чем в семи государствах. </w:t>
      </w:r>
    </w:p>
    <w:p w14:paraId="197C902C" w14:textId="77777777" w:rsidR="002843A9" w:rsidRPr="00543F5D" w:rsidRDefault="002843A9" w:rsidP="002843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Задание 2 </w:t>
      </w:r>
    </w:p>
    <w:p w14:paraId="5AB39ED5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543F5D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Составьте </w:t>
      </w:r>
      <w:r w:rsidRPr="00543F5D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таблицу, описывающую особенности взимания налога на доходы физических лиц  не менее чем в семи государствах. </w:t>
      </w:r>
    </w:p>
    <w:p w14:paraId="37E129B8" w14:textId="77777777" w:rsidR="002843A9" w:rsidRDefault="002843A9" w:rsidP="002843A9">
      <w:pPr>
        <w:pStyle w:val="1"/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</w:rPr>
      </w:pPr>
      <w:bookmarkStart w:id="20" w:name="_Toc480528109"/>
      <w:bookmarkStart w:id="21" w:name="_Toc480528491"/>
    </w:p>
    <w:p w14:paraId="540A579A" w14:textId="77777777" w:rsidR="002843A9" w:rsidRPr="00C32930" w:rsidRDefault="002843A9" w:rsidP="002843A9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C32930">
        <w:rPr>
          <w:rFonts w:ascii="Times New Roman" w:hAnsi="Times New Roman" w:cs="Times New Roman"/>
          <w:b/>
          <w:sz w:val="28"/>
          <w:szCs w:val="28"/>
        </w:rPr>
        <w:t>2 Особенности налоговых систем федеративных государств</w:t>
      </w:r>
      <w:bookmarkEnd w:id="20"/>
      <w:bookmarkEnd w:id="21"/>
    </w:p>
    <w:p w14:paraId="2BCF8E08" w14:textId="77777777" w:rsidR="002843A9" w:rsidRPr="00C32930" w:rsidRDefault="002843A9" w:rsidP="002843A9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bookmarkStart w:id="22" w:name="_Toc480528110"/>
      <w:bookmarkStart w:id="23" w:name="_Toc480528492"/>
      <w:r w:rsidRPr="00C32930">
        <w:rPr>
          <w:rFonts w:ascii="Times New Roman" w:hAnsi="Times New Roman" w:cs="Times New Roman"/>
          <w:b/>
          <w:sz w:val="28"/>
          <w:szCs w:val="28"/>
        </w:rPr>
        <w:t>2.1 Налоговая система Германии</w:t>
      </w:r>
      <w:bookmarkEnd w:id="22"/>
      <w:bookmarkEnd w:id="23"/>
      <w:r w:rsidRPr="00C32930">
        <w:rPr>
          <w:rFonts w:ascii="Times New Roman" w:hAnsi="Times New Roman" w:cs="Times New Roman"/>
          <w:b/>
          <w:sz w:val="28"/>
          <w:szCs w:val="28"/>
        </w:rPr>
        <w:tab/>
      </w:r>
      <w:r w:rsidRPr="00C32930">
        <w:rPr>
          <w:rFonts w:ascii="Times New Roman" w:hAnsi="Times New Roman" w:cs="Times New Roman"/>
          <w:b/>
          <w:sz w:val="28"/>
          <w:szCs w:val="28"/>
        </w:rPr>
        <w:tab/>
      </w:r>
    </w:p>
    <w:p w14:paraId="54888FA3" w14:textId="77777777" w:rsidR="002843A9" w:rsidRPr="00C32930" w:rsidRDefault="002843A9" w:rsidP="002843A9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15FB4C0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F5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Цель лекции</w:t>
      </w:r>
      <w:r w:rsidRPr="00543F5D">
        <w:rPr>
          <w:rFonts w:ascii="Times New Roman" w:eastAsia="Calibri" w:hAnsi="Times New Roman" w:cs="Times New Roman"/>
          <w:i/>
          <w:sz w:val="28"/>
          <w:szCs w:val="28"/>
        </w:rPr>
        <w:t xml:space="preserve"> – </w:t>
      </w:r>
      <w:r w:rsidRPr="00543F5D">
        <w:rPr>
          <w:rFonts w:ascii="Times New Roman" w:eastAsia="Calibri" w:hAnsi="Times New Roman" w:cs="Times New Roman"/>
          <w:sz w:val="28"/>
          <w:szCs w:val="28"/>
        </w:rPr>
        <w:t>раскрыть особенности налоговой системы Германии.</w:t>
      </w:r>
    </w:p>
    <w:p w14:paraId="64A0DDB8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A66BDA1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темы</w:t>
      </w:r>
    </w:p>
    <w:p w14:paraId="22857E8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bCs/>
          <w:sz w:val="28"/>
          <w:szCs w:val="28"/>
        </w:rPr>
        <w:t xml:space="preserve">Структура и особенности </w:t>
      </w:r>
      <w:r w:rsidRPr="00543F5D">
        <w:rPr>
          <w:rFonts w:ascii="Times New Roman" w:hAnsi="Times New Roman" w:cs="Times New Roman"/>
          <w:sz w:val="28"/>
          <w:szCs w:val="28"/>
        </w:rPr>
        <w:t xml:space="preserve">налоговой системы Германии. </w:t>
      </w:r>
    </w:p>
    <w:p w14:paraId="76543EAF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Налогообложение юридических лиц: НДС, акцизы, налог на прибыль корпораций, промысловый налог, налог на транспортные средства, налог на имущество. </w:t>
      </w:r>
    </w:p>
    <w:p w14:paraId="18F5B584" w14:textId="10962A88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>Налогообложение физических лиц: подоходный налог, налог на имущество, налог на наследование и дарение, взносы в социальные фонды, поземельный налог.</w:t>
      </w:r>
      <w:r w:rsidR="006C1104">
        <w:rPr>
          <w:rFonts w:ascii="Times New Roman" w:hAnsi="Times New Roman" w:cs="Times New Roman"/>
          <w:sz w:val="28"/>
          <w:szCs w:val="28"/>
        </w:rPr>
        <w:t xml:space="preserve"> </w:t>
      </w:r>
      <w:r w:rsidR="006C1104" w:rsidRPr="006C1104">
        <w:rPr>
          <w:rFonts w:ascii="Times New Roman" w:hAnsi="Times New Roman" w:cs="Times New Roman"/>
          <w:sz w:val="28"/>
          <w:szCs w:val="28"/>
        </w:rPr>
        <w:t>Порядок отражения в МСФО налогооблагаемых показателей.</w:t>
      </w:r>
    </w:p>
    <w:p w14:paraId="254138D6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2E1FD7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</w:t>
      </w:r>
      <w:r w:rsidRPr="00543F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опросы </w:t>
      </w:r>
    </w:p>
    <w:p w14:paraId="4E885A7D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 Выделите </w:t>
      </w: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основные сходства и отличия налоговых систем Германии и России.  </w:t>
      </w:r>
    </w:p>
    <w:p w14:paraId="60045004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 Проведите сравнительный анализ прямого налогообложения в Германии и России.</w:t>
      </w:r>
    </w:p>
    <w:p w14:paraId="207E84CB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 Проведите сравнительный анализ косвенного налогообложения в Германии и России.</w:t>
      </w:r>
    </w:p>
    <w:p w14:paraId="30B92355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 </w:t>
      </w: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Сравнительный анализ исчисления и взимания социальных налогов в Германии и России. </w:t>
      </w:r>
    </w:p>
    <w:p w14:paraId="498D4793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 В чем сходства и отличия налогообложения имущества физических </w:t>
      </w:r>
      <w:proofErr w:type="gramStart"/>
      <w:r w:rsidRPr="00543F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лиц  </w:t>
      </w: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proofErr w:type="gramEnd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Германии и России?</w:t>
      </w:r>
    </w:p>
    <w:p w14:paraId="4BFFA81F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14:paraId="29E17F4F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47F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Задания для индивидуальной работы</w:t>
      </w:r>
    </w:p>
    <w:p w14:paraId="4ADDCF91" w14:textId="77777777" w:rsidR="002843A9" w:rsidRPr="00543F5D" w:rsidRDefault="002843A9" w:rsidP="002843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Задание 1 </w:t>
      </w:r>
    </w:p>
    <w:p w14:paraId="3A70CDA9" w14:textId="6BEFC7B1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Проведите анализ структуры и динамики налоговых поступлений Германии и России за последние три года, используя данные официального </w:t>
      </w: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сайта министерства финансов </w:t>
      </w:r>
      <w:proofErr w:type="gramStart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Германии  и</w:t>
      </w:r>
      <w:proofErr w:type="gramEnd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сайта Министерства финансов Российской Федерации (</w:t>
      </w:r>
      <w:hyperlink r:id="rId7" w:history="1">
        <w:r w:rsidRPr="00543F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http://minfin.ru</w:t>
        </w:r>
      </w:hyperlink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соответственно. Сделайте соответствующие выводы.</w:t>
      </w:r>
    </w:p>
    <w:p w14:paraId="148E9A06" w14:textId="77777777" w:rsidR="002843A9" w:rsidRDefault="002843A9" w:rsidP="002843A9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24" w:name="_Toc480528113"/>
      <w:bookmarkStart w:id="25" w:name="_Toc480528495"/>
    </w:p>
    <w:p w14:paraId="3DB7928D" w14:textId="77777777" w:rsidR="002843A9" w:rsidRPr="00D30B7B" w:rsidRDefault="002843A9" w:rsidP="002843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30B7B">
        <w:rPr>
          <w:rFonts w:ascii="Times New Roman" w:hAnsi="Times New Roman" w:cs="Times New Roman"/>
          <w:b/>
          <w:sz w:val="28"/>
          <w:szCs w:val="28"/>
        </w:rPr>
        <w:t>2.2 Налоговая система США</w:t>
      </w:r>
      <w:bookmarkEnd w:id="24"/>
      <w:bookmarkEnd w:id="25"/>
      <w:r w:rsidRPr="00D30B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67DF1CE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8B249B8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F5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Цель лекции</w:t>
      </w:r>
      <w:r w:rsidRPr="00543F5D">
        <w:rPr>
          <w:rFonts w:ascii="Times New Roman" w:eastAsia="Calibri" w:hAnsi="Times New Roman" w:cs="Times New Roman"/>
          <w:i/>
          <w:sz w:val="28"/>
          <w:szCs w:val="28"/>
        </w:rPr>
        <w:t xml:space="preserve"> – </w:t>
      </w:r>
      <w:r w:rsidRPr="00543F5D">
        <w:rPr>
          <w:rFonts w:ascii="Times New Roman" w:eastAsia="Calibri" w:hAnsi="Times New Roman" w:cs="Times New Roman"/>
          <w:sz w:val="28"/>
          <w:szCs w:val="28"/>
        </w:rPr>
        <w:t>раскрыть особенности налоговой системы США.</w:t>
      </w:r>
    </w:p>
    <w:p w14:paraId="1AC3088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72B50CD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темы</w:t>
      </w:r>
    </w:p>
    <w:p w14:paraId="63C7AAED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Особенности </w:t>
      </w: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налоговой </w:t>
      </w:r>
      <w:proofErr w:type="gramStart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 США</w:t>
      </w:r>
      <w:proofErr w:type="gramEnd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DF539DC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Федеральные налоги и сборы: налог на прибыль корпораций, подоходный налог с физических лиц, взносы в фонды социального страхования, налоги на наследование и дарение. </w:t>
      </w:r>
    </w:p>
    <w:p w14:paraId="43B99F1D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Налоги штатов: налоги с продаж, индивидуальный </w:t>
      </w:r>
      <w:proofErr w:type="gramStart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подоходный  налог</w:t>
      </w:r>
      <w:proofErr w:type="gramEnd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налог на прибыль корпораций, налоги на наследование и дарение. </w:t>
      </w:r>
    </w:p>
    <w:p w14:paraId="4319EE7B" w14:textId="14BEF157" w:rsidR="002843A9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Местные налоги и сборы в США</w:t>
      </w:r>
      <w:r w:rsidR="00D427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3E6E91" w14:textId="77777777" w:rsidR="00D4274F" w:rsidRPr="00543F5D" w:rsidRDefault="00D4274F" w:rsidP="00D42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04">
        <w:rPr>
          <w:rFonts w:ascii="Times New Roman" w:hAnsi="Times New Roman" w:cs="Times New Roman"/>
          <w:sz w:val="28"/>
          <w:szCs w:val="28"/>
        </w:rPr>
        <w:t>Порядок отражения в МСФО налогооблагаемых показателей.</w:t>
      </w:r>
    </w:p>
    <w:p w14:paraId="54DEC172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0B00750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</w:t>
      </w:r>
      <w:r w:rsidRPr="00543F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опросы </w:t>
      </w:r>
    </w:p>
    <w:p w14:paraId="7C1533D1" w14:textId="77777777" w:rsidR="002843A9" w:rsidRPr="00543F5D" w:rsidRDefault="002843A9" w:rsidP="002843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 Сходства и отличия налоговых систем </w:t>
      </w:r>
      <w:proofErr w:type="gramStart"/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США  и</w:t>
      </w:r>
      <w:proofErr w:type="gramEnd"/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России?</w:t>
      </w:r>
    </w:p>
    <w:p w14:paraId="5471DC20" w14:textId="77777777" w:rsidR="002843A9" w:rsidRPr="00543F5D" w:rsidRDefault="002843A9" w:rsidP="002843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2 </w:t>
      </w:r>
      <w:proofErr w:type="gramStart"/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Сравните  полномочия</w:t>
      </w:r>
      <w:proofErr w:type="gramEnd"/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штатов с полномочиями российских региональных органов власти по установлению налогов и сборов. </w:t>
      </w:r>
    </w:p>
    <w:p w14:paraId="2F169F1A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3 </w:t>
      </w:r>
      <w:proofErr w:type="gramStart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Проведите  сравнительный</w:t>
      </w:r>
      <w:proofErr w:type="gramEnd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анализ косвенного налогообложения в США и России.</w:t>
      </w:r>
    </w:p>
    <w:p w14:paraId="11E27C5E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proofErr w:type="gramStart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  Сравните</w:t>
      </w:r>
      <w:proofErr w:type="gramEnd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налогообложение  доходов физических лиц в США и России.</w:t>
      </w:r>
    </w:p>
    <w:p w14:paraId="38C9E669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5 Налогообложения доходов корпораций в США и России: основные сходства и отличия.</w:t>
      </w:r>
    </w:p>
    <w:p w14:paraId="34990FD4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6 Местные налоги и сборы США и России: сходства и отличия.</w:t>
      </w:r>
    </w:p>
    <w:p w14:paraId="6F010F01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7 Сравните налоговые системы трех федеративных государств: России, Германии и США. Выявите сходства и принципиальные отличия.</w:t>
      </w:r>
    </w:p>
    <w:p w14:paraId="16A99526" w14:textId="77777777" w:rsidR="002843A9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6" w:name="_Toc480528116"/>
      <w:bookmarkStart w:id="27" w:name="_Toc480528498"/>
    </w:p>
    <w:p w14:paraId="02CB88FB" w14:textId="77777777" w:rsidR="002843A9" w:rsidRPr="00E85F20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5F20">
        <w:rPr>
          <w:rFonts w:ascii="Times New Roman" w:hAnsi="Times New Roman" w:cs="Times New Roman"/>
          <w:b/>
          <w:sz w:val="28"/>
          <w:szCs w:val="28"/>
        </w:rPr>
        <w:t>3  Особенности</w:t>
      </w:r>
      <w:proofErr w:type="gramEnd"/>
      <w:r w:rsidRPr="00E85F20">
        <w:rPr>
          <w:rFonts w:ascii="Times New Roman" w:hAnsi="Times New Roman" w:cs="Times New Roman"/>
          <w:b/>
          <w:sz w:val="28"/>
          <w:szCs w:val="28"/>
        </w:rPr>
        <w:t xml:space="preserve"> налоговых систем унитарных государств</w:t>
      </w:r>
      <w:bookmarkEnd w:id="26"/>
      <w:bookmarkEnd w:id="27"/>
    </w:p>
    <w:p w14:paraId="5552C52C" w14:textId="77777777" w:rsidR="002843A9" w:rsidRPr="00E85F20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8" w:name="_Toc480528117"/>
      <w:bookmarkStart w:id="29" w:name="_Toc480528499"/>
      <w:r w:rsidRPr="00E85F20">
        <w:rPr>
          <w:rFonts w:ascii="Times New Roman" w:hAnsi="Times New Roman" w:cs="Times New Roman"/>
          <w:b/>
          <w:sz w:val="28"/>
          <w:szCs w:val="28"/>
        </w:rPr>
        <w:t>3.1 Налоговая система Франции</w:t>
      </w:r>
      <w:bookmarkEnd w:id="28"/>
      <w:bookmarkEnd w:id="29"/>
    </w:p>
    <w:p w14:paraId="63630778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22794F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F5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Цель лекции</w:t>
      </w:r>
      <w:r w:rsidRPr="00543F5D">
        <w:rPr>
          <w:rFonts w:ascii="Times New Roman" w:eastAsia="Calibri" w:hAnsi="Times New Roman" w:cs="Times New Roman"/>
          <w:i/>
          <w:sz w:val="28"/>
          <w:szCs w:val="28"/>
        </w:rPr>
        <w:t xml:space="preserve"> – </w:t>
      </w:r>
      <w:r w:rsidRPr="00543F5D">
        <w:rPr>
          <w:rFonts w:ascii="Times New Roman" w:eastAsia="Calibri" w:hAnsi="Times New Roman" w:cs="Times New Roman"/>
          <w:sz w:val="28"/>
          <w:szCs w:val="28"/>
        </w:rPr>
        <w:t>раскрыть особенности налоговой системы Франции.</w:t>
      </w:r>
    </w:p>
    <w:p w14:paraId="6A94A90F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4268AB9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темы</w:t>
      </w:r>
    </w:p>
    <w:p w14:paraId="35A4D916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bCs/>
          <w:sz w:val="28"/>
          <w:szCs w:val="28"/>
        </w:rPr>
        <w:t xml:space="preserve">Особенности </w:t>
      </w:r>
      <w:r w:rsidRPr="00543F5D">
        <w:rPr>
          <w:rFonts w:ascii="Times New Roman" w:hAnsi="Times New Roman" w:cs="Times New Roman"/>
          <w:sz w:val="28"/>
          <w:szCs w:val="28"/>
        </w:rPr>
        <w:t xml:space="preserve">налоговой системы Франции. </w:t>
      </w:r>
    </w:p>
    <w:p w14:paraId="102900D4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Центральные налоги и сборы: НДС, акцизы, таможенные пошлины, корпорационный налог, подоходный налог с физических лиц, взносы в фонды социального страхования, налоги на наследование и дарение. </w:t>
      </w:r>
    </w:p>
    <w:p w14:paraId="101184B5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Местные налоги и сборы Франции.  </w:t>
      </w:r>
    </w:p>
    <w:p w14:paraId="11248D5E" w14:textId="77777777" w:rsidR="00D4274F" w:rsidRPr="00543F5D" w:rsidRDefault="00D4274F" w:rsidP="00D42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04">
        <w:rPr>
          <w:rFonts w:ascii="Times New Roman" w:hAnsi="Times New Roman" w:cs="Times New Roman"/>
          <w:sz w:val="28"/>
          <w:szCs w:val="28"/>
        </w:rPr>
        <w:t>Порядок отражения в МСФО налогооблагаемых показателей.</w:t>
      </w:r>
    </w:p>
    <w:p w14:paraId="0B1CD65E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C5899FB" w14:textId="77777777" w:rsidR="002843A9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18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Задания для индивидуальной работы</w:t>
      </w:r>
    </w:p>
    <w:p w14:paraId="1E18171D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1 </w:t>
      </w:r>
    </w:p>
    <w:p w14:paraId="1D3B80CA" w14:textId="77777777" w:rsidR="002843A9" w:rsidRPr="00543F5D" w:rsidRDefault="002843A9" w:rsidP="002843A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hAnsi="Times New Roman" w:cs="Times New Roman"/>
          <w:sz w:val="28"/>
          <w:szCs w:val="28"/>
        </w:rPr>
        <w:t>Проведите комплексный сравнительный анализ косвенного налогообложения в налоговых системах Франции и России. С учетом проведённого анализа обоснуйте достоинства и недостатки данной сферы и возможности и перспективы применения в России.</w:t>
      </w:r>
    </w:p>
    <w:p w14:paraId="0EC88347" w14:textId="77777777" w:rsidR="002843A9" w:rsidRDefault="002843A9" w:rsidP="002843A9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0" w:name="_Toc480528119"/>
      <w:bookmarkStart w:id="31" w:name="_Toc480528501"/>
    </w:p>
    <w:p w14:paraId="3D60EF9E" w14:textId="77777777" w:rsidR="002843A9" w:rsidRPr="00724B79" w:rsidRDefault="002843A9" w:rsidP="002843A9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4B79">
        <w:rPr>
          <w:rFonts w:ascii="Times New Roman" w:hAnsi="Times New Roman" w:cs="Times New Roman"/>
          <w:b/>
          <w:sz w:val="28"/>
          <w:szCs w:val="28"/>
        </w:rPr>
        <w:t>3.2 Налоговая система Великобритании</w:t>
      </w:r>
      <w:bookmarkEnd w:id="30"/>
      <w:bookmarkEnd w:id="31"/>
    </w:p>
    <w:p w14:paraId="4AD55C69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3F5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Цель лекции</w:t>
      </w:r>
      <w:r w:rsidRPr="00543F5D">
        <w:rPr>
          <w:rFonts w:ascii="Times New Roman" w:eastAsia="Calibri" w:hAnsi="Times New Roman" w:cs="Times New Roman"/>
          <w:i/>
          <w:sz w:val="28"/>
          <w:szCs w:val="28"/>
        </w:rPr>
        <w:t xml:space="preserve"> – </w:t>
      </w:r>
      <w:r w:rsidRPr="00543F5D">
        <w:rPr>
          <w:rFonts w:ascii="Times New Roman" w:eastAsia="Calibri" w:hAnsi="Times New Roman" w:cs="Times New Roman"/>
          <w:sz w:val="28"/>
          <w:szCs w:val="28"/>
        </w:rPr>
        <w:t>раскрыть особенности налоговой системы Великобритании.</w:t>
      </w:r>
    </w:p>
    <w:p w14:paraId="76470414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746E9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темы</w:t>
      </w:r>
    </w:p>
    <w:p w14:paraId="16C3BCD3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bCs/>
          <w:sz w:val="28"/>
          <w:szCs w:val="28"/>
        </w:rPr>
        <w:t xml:space="preserve">Особенности </w:t>
      </w:r>
      <w:r w:rsidRPr="00543F5D">
        <w:rPr>
          <w:rFonts w:ascii="Times New Roman" w:hAnsi="Times New Roman" w:cs="Times New Roman"/>
          <w:sz w:val="28"/>
          <w:szCs w:val="28"/>
        </w:rPr>
        <w:t xml:space="preserve">налоговой системы Великобритании. </w:t>
      </w:r>
    </w:p>
    <w:p w14:paraId="6E2FAAF0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F5D">
        <w:rPr>
          <w:rFonts w:ascii="Times New Roman" w:hAnsi="Times New Roman" w:cs="Times New Roman"/>
          <w:sz w:val="28"/>
          <w:szCs w:val="28"/>
        </w:rPr>
        <w:t>Общегосударственные  налоги</w:t>
      </w:r>
      <w:proofErr w:type="gramEnd"/>
      <w:r w:rsidRPr="00543F5D">
        <w:rPr>
          <w:rFonts w:ascii="Times New Roman" w:hAnsi="Times New Roman" w:cs="Times New Roman"/>
          <w:sz w:val="28"/>
          <w:szCs w:val="28"/>
        </w:rPr>
        <w:t xml:space="preserve"> и сборы: подоходный налог с физических лиц, взносы на нужды социального страхования, корпоративный налог с прибыли, НДС, акцизы, таможенные пошлины, налоги на наследство. </w:t>
      </w:r>
    </w:p>
    <w:p w14:paraId="35BDB38C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hAnsi="Times New Roman" w:cs="Times New Roman"/>
          <w:sz w:val="28"/>
          <w:szCs w:val="28"/>
        </w:rPr>
        <w:t>Местные налоги и сборы Великобритании.</w:t>
      </w:r>
    </w:p>
    <w:p w14:paraId="53B5A092" w14:textId="77777777" w:rsidR="008E748B" w:rsidRPr="00543F5D" w:rsidRDefault="008E748B" w:rsidP="008E7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04">
        <w:rPr>
          <w:rFonts w:ascii="Times New Roman" w:hAnsi="Times New Roman" w:cs="Times New Roman"/>
          <w:sz w:val="28"/>
          <w:szCs w:val="28"/>
        </w:rPr>
        <w:t>Порядок отражения в МСФО налогооблагаемых показателей.</w:t>
      </w:r>
    </w:p>
    <w:p w14:paraId="499DCD29" w14:textId="77777777" w:rsidR="002843A9" w:rsidRPr="00543F5D" w:rsidRDefault="002843A9" w:rsidP="002843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48CC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</w:t>
      </w:r>
      <w:r w:rsidRPr="00543F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опросы </w:t>
      </w:r>
    </w:p>
    <w:p w14:paraId="0629F4A2" w14:textId="77777777" w:rsidR="002843A9" w:rsidRPr="00543F5D" w:rsidRDefault="002843A9" w:rsidP="002843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 Сопоставьте налоговые системы Великобритании и России, выявите сходства и отличия.</w:t>
      </w:r>
    </w:p>
    <w:p w14:paraId="129A96C3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 </w:t>
      </w:r>
      <w:proofErr w:type="gramStart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Проведите  сравнительный</w:t>
      </w:r>
      <w:proofErr w:type="gramEnd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анализ косвенного налогообложения в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Великобритании и России.</w:t>
      </w:r>
    </w:p>
    <w:p w14:paraId="4F967B40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3 Сравните налогообложения доходов физических лиц в </w:t>
      </w:r>
      <w:proofErr w:type="gramStart"/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Великобритании  и</w:t>
      </w:r>
      <w:proofErr w:type="gramEnd"/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России.</w:t>
      </w:r>
    </w:p>
    <w:p w14:paraId="5B0319DE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4 Налогообложения доходов корпораций в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Великобритании и России</w:t>
      </w: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: основные сходства и отличия.</w:t>
      </w:r>
    </w:p>
    <w:p w14:paraId="21044EC3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Местные налоги и сборы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Великобритании</w:t>
      </w: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России: сходства и отличия.</w:t>
      </w:r>
    </w:p>
    <w:p w14:paraId="3D4E6502" w14:textId="77777777" w:rsidR="002843A9" w:rsidRPr="00543F5D" w:rsidRDefault="002843A9" w:rsidP="002843A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14:paraId="0385D339" w14:textId="77777777" w:rsidR="002843A9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2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Задания для индивидуальной работы</w:t>
      </w:r>
    </w:p>
    <w:p w14:paraId="4004EED9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1 </w:t>
      </w:r>
    </w:p>
    <w:p w14:paraId="184BDD11" w14:textId="77777777" w:rsidR="002843A9" w:rsidRPr="00543F5D" w:rsidRDefault="002843A9" w:rsidP="002843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анализ структуры и динамики налоговых поступлений Великобритании и России за последние три года, используя данные официального сайта Правительства и Казначейства Великобритании (</w:t>
      </w:r>
      <w:hyperlink r:id="rId8" w:history="1">
        <w:r w:rsidRPr="00543F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https://www.gov.uk/</w:t>
        </w:r>
      </w:hyperlink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) и  официального сайта Министерства финансов Российской Федерации (</w:t>
      </w:r>
      <w:hyperlink r:id="rId9" w:history="1">
        <w:r w:rsidRPr="00543F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http://minfin.ru</w:t>
        </w:r>
      </w:hyperlink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соответственно. Сделайте соответствующие выводы.</w:t>
      </w:r>
    </w:p>
    <w:p w14:paraId="316C8DAC" w14:textId="77777777" w:rsidR="002843A9" w:rsidRPr="00543F5D" w:rsidRDefault="002843A9" w:rsidP="002843A9">
      <w:pPr>
        <w:keepNext/>
        <w:keepLines/>
        <w:spacing w:after="0" w:line="240" w:lineRule="auto"/>
        <w:ind w:firstLine="709"/>
        <w:outlineLvl w:val="0"/>
        <w:rPr>
          <w:rFonts w:ascii="Times New Roman" w:eastAsiaTheme="majorEastAsia" w:hAnsi="Times New Roman" w:cs="Times New Roman"/>
          <w:b/>
          <w:bCs/>
          <w:snapToGrid w:val="0"/>
          <w:sz w:val="28"/>
          <w:szCs w:val="28"/>
        </w:rPr>
      </w:pPr>
      <w:bookmarkStart w:id="32" w:name="_Toc480528122"/>
      <w:bookmarkStart w:id="33" w:name="_Toc480528504"/>
    </w:p>
    <w:p w14:paraId="2C83D7AD" w14:textId="77777777" w:rsidR="002843A9" w:rsidRPr="004B2356" w:rsidRDefault="002843A9" w:rsidP="002843A9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356">
        <w:rPr>
          <w:rFonts w:ascii="Times New Roman" w:hAnsi="Times New Roman" w:cs="Times New Roman"/>
          <w:b/>
          <w:sz w:val="28"/>
          <w:szCs w:val="28"/>
        </w:rPr>
        <w:t>3.3 Налоговая система Швеции</w:t>
      </w:r>
      <w:bookmarkEnd w:id="32"/>
      <w:bookmarkEnd w:id="33"/>
    </w:p>
    <w:p w14:paraId="58F5D9AB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6AAC5C72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3F5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Цель лекции</w:t>
      </w:r>
      <w:r w:rsidRPr="00543F5D">
        <w:rPr>
          <w:rFonts w:ascii="Times New Roman" w:eastAsia="Calibri" w:hAnsi="Times New Roman" w:cs="Times New Roman"/>
          <w:i/>
          <w:sz w:val="28"/>
          <w:szCs w:val="28"/>
        </w:rPr>
        <w:t xml:space="preserve"> – </w:t>
      </w:r>
      <w:r w:rsidRPr="00543F5D">
        <w:rPr>
          <w:rFonts w:ascii="Times New Roman" w:eastAsia="Calibri" w:hAnsi="Times New Roman" w:cs="Times New Roman"/>
          <w:sz w:val="28"/>
          <w:szCs w:val="28"/>
        </w:rPr>
        <w:t>раскрыть особенности налоговой системы Швеции.</w:t>
      </w:r>
    </w:p>
    <w:p w14:paraId="71636DC2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769E58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темы</w:t>
      </w:r>
    </w:p>
    <w:p w14:paraId="77A55AF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bCs/>
          <w:sz w:val="28"/>
          <w:szCs w:val="28"/>
        </w:rPr>
        <w:t xml:space="preserve">Особенности </w:t>
      </w:r>
      <w:r w:rsidRPr="00543F5D">
        <w:rPr>
          <w:rFonts w:ascii="Times New Roman" w:hAnsi="Times New Roman" w:cs="Times New Roman"/>
          <w:sz w:val="28"/>
          <w:szCs w:val="28"/>
        </w:rPr>
        <w:t>налоговой системы Швеции.</w:t>
      </w:r>
    </w:p>
    <w:p w14:paraId="1DA00DD3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 Центральные налоги: налог на прибыль компаний, налогообложение доходов граждан, взносы на нужды социального страхования, НДС, акцизы, таможенные пошлины. </w:t>
      </w:r>
    </w:p>
    <w:p w14:paraId="203F2BCD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Местные налоги и сборы Швеции.   </w:t>
      </w:r>
    </w:p>
    <w:p w14:paraId="309A151F" w14:textId="77777777" w:rsidR="00416154" w:rsidRPr="00543F5D" w:rsidRDefault="00416154" w:rsidP="00416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04">
        <w:rPr>
          <w:rFonts w:ascii="Times New Roman" w:hAnsi="Times New Roman" w:cs="Times New Roman"/>
          <w:sz w:val="28"/>
          <w:szCs w:val="28"/>
        </w:rPr>
        <w:t>Порядок отражения в МСФО налогооблагаемых показателей.</w:t>
      </w:r>
    </w:p>
    <w:p w14:paraId="32800A46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516FF1C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</w:t>
      </w:r>
      <w:r w:rsidRPr="00543F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опросы </w:t>
      </w:r>
    </w:p>
    <w:p w14:paraId="0E45D3A7" w14:textId="77777777" w:rsidR="002843A9" w:rsidRPr="00543F5D" w:rsidRDefault="002843A9" w:rsidP="002843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 </w:t>
      </w:r>
      <w:proofErr w:type="gramStart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Проведите  сравнительный</w:t>
      </w:r>
      <w:proofErr w:type="gramEnd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анализ косвенного налогообложения в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Швеции и России.</w:t>
      </w:r>
    </w:p>
    <w:p w14:paraId="27D57886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 Сравните </w:t>
      </w:r>
      <w:proofErr w:type="gramStart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налогообложения  доходов</w:t>
      </w:r>
      <w:proofErr w:type="gramEnd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физических лиц в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Швеции  и России.</w:t>
      </w:r>
    </w:p>
    <w:p w14:paraId="437D71C4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3 Налогообложения доходов корпораций в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Швеции и России</w:t>
      </w: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: основные сходства и отличия.</w:t>
      </w:r>
    </w:p>
    <w:p w14:paraId="3E8231D0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4 Социальное налогообложение России и Швеции: сходства и отличия.</w:t>
      </w:r>
    </w:p>
    <w:p w14:paraId="23BDC897" w14:textId="77777777" w:rsidR="002843A9" w:rsidRDefault="002843A9" w:rsidP="002843A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14:paraId="42C4FC08" w14:textId="77777777" w:rsidR="002843A9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29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Задания для индивидуальной работы</w:t>
      </w:r>
    </w:p>
    <w:p w14:paraId="1A059B12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1 </w:t>
      </w:r>
    </w:p>
    <w:p w14:paraId="641AC50C" w14:textId="77777777" w:rsidR="002843A9" w:rsidRPr="00543F5D" w:rsidRDefault="002843A9" w:rsidP="002843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80527484"/>
      <w:bookmarkStart w:id="35" w:name="_Toc480528124"/>
      <w:bookmarkStart w:id="36" w:name="_Toc480528324"/>
      <w:bookmarkStart w:id="37" w:name="_Toc480528506"/>
      <w:r w:rsidRPr="00543F5D">
        <w:rPr>
          <w:rFonts w:ascii="Times New Roman" w:hAnsi="Times New Roman" w:cs="Times New Roman"/>
          <w:sz w:val="28"/>
          <w:szCs w:val="28"/>
        </w:rPr>
        <w:t xml:space="preserve">Используя полученные на лекционных и практических занятиях знания проведите комплексный сравнительный анализ налоговых </w:t>
      </w:r>
      <w:proofErr w:type="gramStart"/>
      <w:r w:rsidRPr="00543F5D">
        <w:rPr>
          <w:rFonts w:ascii="Times New Roman" w:hAnsi="Times New Roman" w:cs="Times New Roman"/>
          <w:sz w:val="28"/>
          <w:szCs w:val="28"/>
        </w:rPr>
        <w:t>систем  Швеции</w:t>
      </w:r>
      <w:proofErr w:type="gramEnd"/>
      <w:r w:rsidRPr="00543F5D">
        <w:rPr>
          <w:rFonts w:ascii="Times New Roman" w:hAnsi="Times New Roman" w:cs="Times New Roman"/>
          <w:sz w:val="28"/>
          <w:szCs w:val="28"/>
        </w:rPr>
        <w:t xml:space="preserve"> и России, по следующим критериям: фискальная значимость налогов; налоговая нагрузка; развитие прямого и косвенного налогообложения; централизация налоговых полномочий. С учетом проведённого анализа аргументируйте преимущества и недостатки налоговой системы Швеции.</w:t>
      </w:r>
      <w:bookmarkEnd w:id="34"/>
      <w:bookmarkEnd w:id="35"/>
      <w:bookmarkEnd w:id="36"/>
      <w:bookmarkEnd w:id="37"/>
    </w:p>
    <w:p w14:paraId="72065072" w14:textId="77777777" w:rsidR="002843A9" w:rsidRPr="0073291D" w:rsidRDefault="002843A9" w:rsidP="002843A9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8" w:name="_Toc480528125"/>
      <w:bookmarkStart w:id="39" w:name="_Toc480528507"/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3291D">
        <w:rPr>
          <w:rFonts w:ascii="Times New Roman" w:hAnsi="Times New Roman" w:cs="Times New Roman"/>
          <w:b/>
          <w:sz w:val="28"/>
          <w:szCs w:val="28"/>
        </w:rPr>
        <w:t>3.4 Налоговая система Японии</w:t>
      </w:r>
      <w:bookmarkEnd w:id="38"/>
      <w:bookmarkEnd w:id="39"/>
    </w:p>
    <w:p w14:paraId="7749259D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43F5D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Цель лекции</w:t>
      </w:r>
      <w:r w:rsidRPr="00543F5D">
        <w:rPr>
          <w:rFonts w:ascii="Times New Roman" w:eastAsia="Calibri" w:hAnsi="Times New Roman" w:cs="Times New Roman"/>
          <w:i/>
          <w:sz w:val="28"/>
          <w:szCs w:val="28"/>
        </w:rPr>
        <w:t xml:space="preserve"> – </w:t>
      </w:r>
      <w:r w:rsidRPr="00543F5D">
        <w:rPr>
          <w:rFonts w:ascii="Times New Roman" w:eastAsia="Calibri" w:hAnsi="Times New Roman" w:cs="Times New Roman"/>
          <w:sz w:val="28"/>
          <w:szCs w:val="28"/>
        </w:rPr>
        <w:t>раскрыть особенности налоговой системы Японии.</w:t>
      </w:r>
    </w:p>
    <w:p w14:paraId="4C34F025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ED9BE0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темы</w:t>
      </w:r>
    </w:p>
    <w:p w14:paraId="2781B173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bCs/>
          <w:sz w:val="28"/>
          <w:szCs w:val="28"/>
        </w:rPr>
        <w:t xml:space="preserve">Особенности </w:t>
      </w:r>
      <w:r w:rsidRPr="00543F5D">
        <w:rPr>
          <w:rFonts w:ascii="Times New Roman" w:hAnsi="Times New Roman" w:cs="Times New Roman"/>
          <w:sz w:val="28"/>
          <w:szCs w:val="28"/>
        </w:rPr>
        <w:t xml:space="preserve">налоговой системы Японии. </w:t>
      </w:r>
    </w:p>
    <w:p w14:paraId="358150C9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Государственные налоги: налог на прибыль компаний, налогообложение доходов граждан, взносы на нужды социального страхования, НДС, акцизы, таможенные пошлины.  </w:t>
      </w:r>
    </w:p>
    <w:p w14:paraId="3D04F7D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 xml:space="preserve">Местные налоги и сборы Японии.   </w:t>
      </w:r>
    </w:p>
    <w:p w14:paraId="02A52EF4" w14:textId="00C23290" w:rsidR="002843A9" w:rsidRPr="000D0F69" w:rsidRDefault="000D0F6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отражения в МСФО налогооблагаемых показателей.</w:t>
      </w:r>
    </w:p>
    <w:p w14:paraId="351A686C" w14:textId="77777777" w:rsidR="000D0F69" w:rsidRPr="00543F5D" w:rsidRDefault="000D0F6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7086E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</w:t>
      </w:r>
      <w:r w:rsidRPr="00543F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опросы </w:t>
      </w:r>
    </w:p>
    <w:p w14:paraId="26DB29E0" w14:textId="77777777" w:rsidR="002843A9" w:rsidRPr="00543F5D" w:rsidRDefault="002843A9" w:rsidP="002843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</w:t>
      </w: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gramStart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Проведите  сравнительный</w:t>
      </w:r>
      <w:proofErr w:type="gramEnd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анализ косвенного налогообложения в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Японии и России.</w:t>
      </w:r>
    </w:p>
    <w:p w14:paraId="40E22C8C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 Сравните </w:t>
      </w:r>
      <w:proofErr w:type="gramStart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налогообложения  доходов</w:t>
      </w:r>
      <w:proofErr w:type="gramEnd"/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физических лиц в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Японии  и России.</w:t>
      </w:r>
    </w:p>
    <w:p w14:paraId="3FD3DD36" w14:textId="77777777" w:rsidR="002843A9" w:rsidRPr="00543F5D" w:rsidRDefault="002843A9" w:rsidP="002843A9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3 Налогообложения доходов компаний в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Японии и России</w:t>
      </w: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: основные </w:t>
      </w:r>
      <w:r w:rsidRPr="00543F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сходства и отличия.</w:t>
      </w:r>
    </w:p>
    <w:p w14:paraId="3DDA3F1A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Местные налоги и сборы </w:t>
      </w:r>
      <w:r w:rsidRPr="00543F5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Японии</w:t>
      </w: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России: сходства и отличия.</w:t>
      </w:r>
    </w:p>
    <w:p w14:paraId="78B3A428" w14:textId="77777777" w:rsidR="002843A9" w:rsidRPr="00543F5D" w:rsidRDefault="002843A9" w:rsidP="00284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EAD78F6" w14:textId="77777777" w:rsidR="002843A9" w:rsidRDefault="002843A9" w:rsidP="002843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</w:t>
      </w:r>
      <w:r w:rsidRPr="00D8106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Задания для индивидуальной работы</w:t>
      </w:r>
    </w:p>
    <w:p w14:paraId="00063489" w14:textId="77777777" w:rsidR="002843A9" w:rsidRPr="00543F5D" w:rsidRDefault="002843A9" w:rsidP="002843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43F5D">
        <w:rPr>
          <w:rFonts w:ascii="Times New Roman" w:hAnsi="Times New Roman" w:cs="Times New Roman"/>
          <w:sz w:val="28"/>
          <w:szCs w:val="28"/>
        </w:rPr>
        <w:t xml:space="preserve">Задание 1 </w:t>
      </w:r>
    </w:p>
    <w:p w14:paraId="091A23F8" w14:textId="0CEE5DA6" w:rsidR="002843A9" w:rsidRPr="00543F5D" w:rsidRDefault="002843A9" w:rsidP="002843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Проведите анализ структуры и динамики налоговых поступлений Японии и России за последние три года, используя данные официального сайта министерства финансов Японии </w:t>
      </w:r>
      <w:proofErr w:type="gramStart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и  официального</w:t>
      </w:r>
      <w:proofErr w:type="gramEnd"/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Министерства финансов Российской Федерации (</w:t>
      </w:r>
      <w:hyperlink r:id="rId10" w:history="1">
        <w:r w:rsidRPr="00543F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http://minfin.ru</w:t>
        </w:r>
      </w:hyperlink>
      <w:r w:rsidRPr="00543F5D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соответственно. Сделайте соответствующие выводы.</w:t>
      </w:r>
    </w:p>
    <w:p w14:paraId="4AE29D69" w14:textId="77777777" w:rsidR="002843A9" w:rsidRPr="00543F5D" w:rsidRDefault="002843A9" w:rsidP="002843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>Задание 2</w:t>
      </w:r>
    </w:p>
    <w:p w14:paraId="72BDB51A" w14:textId="77777777" w:rsidR="002843A9" w:rsidRPr="00543F5D" w:rsidRDefault="002843A9" w:rsidP="002843A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F5D">
        <w:rPr>
          <w:rFonts w:ascii="Times New Roman" w:hAnsi="Times New Roman" w:cs="Times New Roman"/>
          <w:sz w:val="28"/>
          <w:szCs w:val="28"/>
        </w:rPr>
        <w:t>Проведите комплексный сравнительный анализ налогообложения доходов физических лиц (подоходный налог, взносы на нужды социального страхования) в налоговых системах Японии и России. С учетом проведённого анализа обоснуйте достоинства и недостатки данной сферы и возможности и перспективы применения в России.</w:t>
      </w:r>
    </w:p>
    <w:p w14:paraId="72D9AD04" w14:textId="77777777" w:rsidR="002843A9" w:rsidRDefault="002843A9" w:rsidP="002843A9">
      <w:pPr>
        <w:pStyle w:val="1"/>
        <w:spacing w:before="0" w:line="240" w:lineRule="auto"/>
        <w:ind w:firstLine="851"/>
        <w:rPr>
          <w:rFonts w:ascii="Times New Roman" w:eastAsia="Calibri" w:hAnsi="Times New Roman" w:cs="Times New Roman"/>
          <w:color w:val="auto"/>
          <w:lang w:eastAsia="ru-RU"/>
        </w:rPr>
      </w:pPr>
      <w:bookmarkStart w:id="40" w:name="_Toc4946189"/>
      <w:bookmarkStart w:id="41" w:name="_Toc6971265"/>
      <w:bookmarkStart w:id="42" w:name="_Toc6975686"/>
      <w:bookmarkStart w:id="43" w:name="_Toc24337662"/>
    </w:p>
    <w:p w14:paraId="23CF54FC" w14:textId="77777777" w:rsidR="002843A9" w:rsidRDefault="002843A9" w:rsidP="002843A9">
      <w:pPr>
        <w:pStyle w:val="1"/>
        <w:spacing w:before="0" w:line="240" w:lineRule="auto"/>
        <w:ind w:firstLine="851"/>
        <w:rPr>
          <w:rFonts w:ascii="Times New Roman" w:eastAsia="Calibri" w:hAnsi="Times New Roman" w:cs="Times New Roman"/>
          <w:color w:val="auto"/>
          <w:lang w:eastAsia="ru-RU"/>
        </w:rPr>
      </w:pPr>
      <w:bookmarkStart w:id="44" w:name="_Toc31980542"/>
      <w:bookmarkStart w:id="45" w:name="_Toc31985662"/>
      <w:r w:rsidRPr="00480C32">
        <w:rPr>
          <w:rFonts w:ascii="Times New Roman" w:eastAsia="Calibri" w:hAnsi="Times New Roman" w:cs="Times New Roman"/>
          <w:color w:val="auto"/>
          <w:lang w:eastAsia="ru-RU"/>
        </w:rPr>
        <w:t>3 Методические указания по самостоятельной работе</w:t>
      </w:r>
      <w:bookmarkEnd w:id="40"/>
      <w:bookmarkEnd w:id="41"/>
      <w:bookmarkEnd w:id="42"/>
      <w:bookmarkEnd w:id="43"/>
      <w:bookmarkEnd w:id="44"/>
      <w:bookmarkEnd w:id="45"/>
    </w:p>
    <w:p w14:paraId="63FC1BFD" w14:textId="77777777" w:rsidR="00A40AE7" w:rsidRDefault="00A40AE7" w:rsidP="002843A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59CAADF2" w14:textId="77777777" w:rsidR="002843A9" w:rsidRPr="00CD2742" w:rsidRDefault="002843A9" w:rsidP="002843A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D2742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Самостоятельная работа студентов включает в себя выполнение различного рода заданий, которые ориентированы на более глубокое усвоение материала изучаемой дисциплины. Самостоятельная работа по дисциплине предполагает: </w:t>
      </w:r>
    </w:p>
    <w:p w14:paraId="4F80127A" w14:textId="77777777" w:rsidR="002843A9" w:rsidRPr="00CD2742" w:rsidRDefault="002843A9" w:rsidP="002843A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D2742">
        <w:rPr>
          <w:rFonts w:ascii="Times New Roman" w:eastAsia="Calibri" w:hAnsi="Times New Roman" w:cs="Times New Roman"/>
          <w:sz w:val="28"/>
          <w:szCs w:val="20"/>
          <w:lang w:eastAsia="ru-RU"/>
        </w:rPr>
        <w:t>- проработку и повторение лекционного материала, а также основной и дополнительной литературы при подготовке к практическим занятиям, рубежному контролю, промежуточной аттестации;</w:t>
      </w:r>
    </w:p>
    <w:p w14:paraId="7F51ABEE" w14:textId="77777777" w:rsidR="002843A9" w:rsidRPr="00CD2742" w:rsidRDefault="002843A9" w:rsidP="002843A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D2742">
        <w:rPr>
          <w:rFonts w:ascii="Times New Roman" w:eastAsia="Calibri" w:hAnsi="Times New Roman" w:cs="Times New Roman"/>
          <w:sz w:val="28"/>
          <w:szCs w:val="20"/>
          <w:lang w:eastAsia="ru-RU"/>
        </w:rPr>
        <w:t>- поиск информации в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CD2742">
        <w:rPr>
          <w:rFonts w:ascii="Times New Roman" w:eastAsia="Calibri" w:hAnsi="Times New Roman" w:cs="Times New Roman"/>
          <w:sz w:val="28"/>
          <w:szCs w:val="20"/>
          <w:lang w:eastAsia="ru-RU"/>
        </w:rPr>
        <w:t>учебной, научной, периодической литературе, интернет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CD2742">
        <w:rPr>
          <w:rFonts w:ascii="Times New Roman" w:eastAsia="Calibri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CD2742">
        <w:rPr>
          <w:rFonts w:ascii="Times New Roman" w:eastAsia="Calibri" w:hAnsi="Times New Roman" w:cs="Times New Roman"/>
          <w:sz w:val="28"/>
          <w:szCs w:val="20"/>
          <w:lang w:eastAsia="ru-RU"/>
        </w:rPr>
        <w:t>ресурсах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CD2742">
        <w:rPr>
          <w:rFonts w:ascii="Times New Roman" w:eastAsia="Calibri" w:hAnsi="Times New Roman" w:cs="Times New Roman"/>
          <w:sz w:val="28"/>
          <w:szCs w:val="20"/>
          <w:lang w:eastAsia="ru-RU"/>
        </w:rPr>
        <w:t>для выполнения самостоятельной работы, подготовки ответов и необходимой информации по предложенным вопросам и заданиям;</w:t>
      </w:r>
    </w:p>
    <w:p w14:paraId="7B3DD2F3" w14:textId="77777777" w:rsidR="002843A9" w:rsidRPr="00CD2742" w:rsidRDefault="002843A9" w:rsidP="002843A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D2742">
        <w:rPr>
          <w:rFonts w:ascii="Times New Roman" w:eastAsia="Calibri" w:hAnsi="Times New Roman" w:cs="Times New Roman"/>
          <w:sz w:val="28"/>
          <w:szCs w:val="20"/>
          <w:lang w:eastAsia="ru-RU"/>
        </w:rPr>
        <w:t>- выполнение всех заданий, предусмотренных рабочей программой дисциплины;</w:t>
      </w:r>
    </w:p>
    <w:p w14:paraId="0DD2C079" w14:textId="77777777" w:rsidR="002843A9" w:rsidRPr="00CD2742" w:rsidRDefault="002843A9" w:rsidP="002843A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2742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- самостоятельное углубленное изучение отдельных вопросов дисциплины для проведения </w:t>
      </w:r>
      <w:r w:rsidRPr="00CD2742">
        <w:rPr>
          <w:rFonts w:ascii="Times New Roman" w:eastAsia="Calibri" w:hAnsi="Times New Roman" w:cs="Times New Roman"/>
          <w:sz w:val="28"/>
          <w:szCs w:val="28"/>
          <w:lang w:eastAsia="ru-RU"/>
        </w:rPr>
        <w:t>научной работы (подготовки выступления на конференции, научной статьи и т.д.).</w:t>
      </w:r>
    </w:p>
    <w:p w14:paraId="692E8FBC" w14:textId="77777777" w:rsidR="00504F45" w:rsidRDefault="00504F45" w:rsidP="007D4D0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6" w:name="_Toc480528126"/>
      <w:bookmarkStart w:id="47" w:name="_Toc480528508"/>
      <w:bookmarkEnd w:id="10"/>
      <w:bookmarkEnd w:id="11"/>
    </w:p>
    <w:p w14:paraId="3A4D1ED3" w14:textId="77777777" w:rsidR="007D4D0B" w:rsidRDefault="007D4D0B" w:rsidP="007D4D0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4F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Литература, рекомендуемая для изучения тем:</w:t>
      </w:r>
    </w:p>
    <w:p w14:paraId="3FFC6631" w14:textId="77777777" w:rsidR="00127FEA" w:rsidRPr="00127FEA" w:rsidRDefault="00127FEA" w:rsidP="00127FE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48" w:name="_Hlk98228453"/>
      <w:r w:rsidRPr="00127FEA">
        <w:rPr>
          <w:rFonts w:ascii="Times New Roman" w:hAnsi="Times New Roman" w:cs="Times New Roman"/>
          <w:sz w:val="28"/>
          <w:szCs w:val="28"/>
        </w:rPr>
        <w:t xml:space="preserve">Налоги и налогообложение </w:t>
      </w:r>
      <w:bookmarkStart w:id="49" w:name="_Hlk98219173"/>
      <w:r w:rsidRPr="00127FEA">
        <w:rPr>
          <w:rFonts w:ascii="Times New Roman" w:hAnsi="Times New Roman" w:cs="Times New Roman"/>
          <w:sz w:val="28"/>
          <w:szCs w:val="28"/>
        </w:rPr>
        <w:t xml:space="preserve">[Электронный ресурс]: </w:t>
      </w:r>
      <w:bookmarkEnd w:id="49"/>
      <w:r w:rsidRPr="00127FEA">
        <w:rPr>
          <w:rFonts w:ascii="Times New Roman" w:hAnsi="Times New Roman" w:cs="Times New Roman"/>
          <w:sz w:val="28"/>
          <w:szCs w:val="28"/>
        </w:rPr>
        <w:t>учебник / И. А. </w:t>
      </w:r>
      <w:proofErr w:type="spellStart"/>
      <w:r w:rsidRPr="00127FEA">
        <w:rPr>
          <w:rFonts w:ascii="Times New Roman" w:hAnsi="Times New Roman" w:cs="Times New Roman"/>
          <w:sz w:val="28"/>
          <w:szCs w:val="28"/>
        </w:rPr>
        <w:t>Майбуров</w:t>
      </w:r>
      <w:proofErr w:type="spellEnd"/>
      <w:r w:rsidRPr="00127FEA">
        <w:rPr>
          <w:rFonts w:ascii="Times New Roman" w:hAnsi="Times New Roman" w:cs="Times New Roman"/>
          <w:sz w:val="28"/>
          <w:szCs w:val="28"/>
        </w:rPr>
        <w:t>, Е. В. </w:t>
      </w:r>
      <w:proofErr w:type="spellStart"/>
      <w:r w:rsidRPr="00127FEA">
        <w:rPr>
          <w:rFonts w:ascii="Times New Roman" w:hAnsi="Times New Roman" w:cs="Times New Roman"/>
          <w:sz w:val="28"/>
          <w:szCs w:val="28"/>
        </w:rPr>
        <w:t>Ядренникова</w:t>
      </w:r>
      <w:proofErr w:type="spellEnd"/>
      <w:r w:rsidRPr="00127FEA">
        <w:rPr>
          <w:rFonts w:ascii="Times New Roman" w:hAnsi="Times New Roman" w:cs="Times New Roman"/>
          <w:sz w:val="28"/>
          <w:szCs w:val="28"/>
        </w:rPr>
        <w:t xml:space="preserve">, М. Б. Пархоменко [и др.]; под ред. И. А. </w:t>
      </w:r>
      <w:proofErr w:type="spellStart"/>
      <w:r w:rsidRPr="00127FEA">
        <w:rPr>
          <w:rFonts w:ascii="Times New Roman" w:hAnsi="Times New Roman" w:cs="Times New Roman"/>
          <w:sz w:val="28"/>
          <w:szCs w:val="28"/>
        </w:rPr>
        <w:t>Майбурова</w:t>
      </w:r>
      <w:proofErr w:type="spellEnd"/>
      <w:r w:rsidRPr="00127FEA">
        <w:rPr>
          <w:rFonts w:ascii="Times New Roman" w:hAnsi="Times New Roman" w:cs="Times New Roman"/>
          <w:sz w:val="28"/>
          <w:szCs w:val="28"/>
        </w:rPr>
        <w:t xml:space="preserve">. </w:t>
      </w:r>
      <w:bookmarkStart w:id="50" w:name="_Hlk98146577"/>
      <w:bookmarkStart w:id="51" w:name="_Hlk98146743"/>
      <w:r w:rsidRPr="00127FEA">
        <w:rPr>
          <w:rFonts w:ascii="Times New Roman" w:hAnsi="Times New Roman" w:cs="Times New Roman"/>
          <w:sz w:val="28"/>
          <w:szCs w:val="28"/>
        </w:rPr>
        <w:t xml:space="preserve">- Электрон. текстовые данные. </w:t>
      </w:r>
      <w:bookmarkEnd w:id="50"/>
      <w:r w:rsidRPr="00127FEA">
        <w:rPr>
          <w:rFonts w:ascii="Times New Roman" w:hAnsi="Times New Roman" w:cs="Times New Roman"/>
          <w:sz w:val="28"/>
          <w:szCs w:val="28"/>
        </w:rPr>
        <w:t xml:space="preserve">- </w:t>
      </w:r>
      <w:bookmarkEnd w:id="51"/>
      <w:r w:rsidRPr="00127FEA">
        <w:rPr>
          <w:rFonts w:ascii="Times New Roman" w:hAnsi="Times New Roman" w:cs="Times New Roman"/>
          <w:sz w:val="28"/>
          <w:szCs w:val="28"/>
        </w:rPr>
        <w:t xml:space="preserve">8-е изд., </w:t>
      </w:r>
      <w:proofErr w:type="spellStart"/>
      <w:r w:rsidRPr="00127FE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27FE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27FEA">
        <w:rPr>
          <w:rFonts w:ascii="Times New Roman" w:hAnsi="Times New Roman" w:cs="Times New Roman"/>
          <w:sz w:val="28"/>
          <w:szCs w:val="28"/>
        </w:rPr>
        <w:t xml:space="preserve"> и доп. – Москва: </w:t>
      </w:r>
      <w:proofErr w:type="spellStart"/>
      <w:r w:rsidRPr="00127FEA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127FEA">
        <w:rPr>
          <w:rFonts w:ascii="Times New Roman" w:hAnsi="Times New Roman" w:cs="Times New Roman"/>
          <w:sz w:val="28"/>
          <w:szCs w:val="28"/>
        </w:rPr>
        <w:t xml:space="preserve">-Дана, 2021. – 497 с. – Режим доступа: </w:t>
      </w:r>
      <w:r w:rsidRPr="00127FEA">
        <w:rPr>
          <w:rFonts w:ascii="Times New Roman" w:hAnsi="Times New Roman" w:cs="Times New Roman"/>
          <w:sz w:val="28"/>
          <w:szCs w:val="28"/>
        </w:rPr>
        <w:lastRenderedPageBreak/>
        <w:t>URL: </w:t>
      </w:r>
      <w:hyperlink r:id="rId11" w:history="1">
        <w:r w:rsidRPr="00127FEA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https://biblioclub.ru/index.php?page=book&amp;id=685371</w:t>
        </w:r>
      </w:hyperlink>
      <w:r w:rsidRPr="00127FEA">
        <w:rPr>
          <w:rFonts w:ascii="Times New Roman" w:hAnsi="Times New Roman" w:cs="Times New Roman"/>
          <w:sz w:val="28"/>
          <w:szCs w:val="28"/>
        </w:rPr>
        <w:t xml:space="preserve"> </w:t>
      </w:r>
      <w:bookmarkStart w:id="52" w:name="_Hlk98146599"/>
      <w:r w:rsidRPr="00127FEA">
        <w:rPr>
          <w:rFonts w:ascii="Times New Roman" w:hAnsi="Times New Roman" w:cs="Times New Roman"/>
          <w:sz w:val="28"/>
          <w:szCs w:val="28"/>
        </w:rPr>
        <w:t xml:space="preserve">– </w:t>
      </w:r>
      <w:bookmarkEnd w:id="52"/>
      <w:r w:rsidRPr="00127F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«ЭБС Университетская библиотека </w:t>
      </w:r>
      <w:r w:rsidRPr="00127FE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ONLINE</w:t>
      </w:r>
      <w:r w:rsidRPr="00127FE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14:paraId="50E94B54" w14:textId="2F8B5750" w:rsidR="00127FEA" w:rsidRDefault="00127FEA" w:rsidP="00127FE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27FEA">
        <w:rPr>
          <w:rFonts w:ascii="Times New Roman" w:hAnsi="Times New Roman" w:cs="Times New Roman"/>
          <w:sz w:val="28"/>
          <w:szCs w:val="28"/>
        </w:rPr>
        <w:t>Тютюрюков</w:t>
      </w:r>
      <w:proofErr w:type="spellEnd"/>
      <w:r w:rsidRPr="00127FEA">
        <w:rPr>
          <w:rFonts w:ascii="Times New Roman" w:hAnsi="Times New Roman" w:cs="Times New Roman"/>
          <w:sz w:val="28"/>
          <w:szCs w:val="28"/>
        </w:rPr>
        <w:t>, Н. Н. Теория налогов [Электронный ресурс]: учебник / Н. Н. </w:t>
      </w:r>
      <w:proofErr w:type="spellStart"/>
      <w:r w:rsidRPr="00127FEA">
        <w:rPr>
          <w:rFonts w:ascii="Times New Roman" w:hAnsi="Times New Roman" w:cs="Times New Roman"/>
          <w:sz w:val="28"/>
          <w:szCs w:val="28"/>
        </w:rPr>
        <w:t>Тютюрюков</w:t>
      </w:r>
      <w:proofErr w:type="spellEnd"/>
      <w:r w:rsidRPr="00127FEA">
        <w:rPr>
          <w:rFonts w:ascii="Times New Roman" w:hAnsi="Times New Roman" w:cs="Times New Roman"/>
          <w:sz w:val="28"/>
          <w:szCs w:val="28"/>
        </w:rPr>
        <w:t>, В. Н. </w:t>
      </w:r>
      <w:proofErr w:type="spellStart"/>
      <w:r w:rsidRPr="00127FEA">
        <w:rPr>
          <w:rFonts w:ascii="Times New Roman" w:hAnsi="Times New Roman" w:cs="Times New Roman"/>
          <w:sz w:val="28"/>
          <w:szCs w:val="28"/>
        </w:rPr>
        <w:t>Тютюрюков</w:t>
      </w:r>
      <w:proofErr w:type="spellEnd"/>
      <w:r w:rsidRPr="00127FEA">
        <w:rPr>
          <w:rFonts w:ascii="Times New Roman" w:hAnsi="Times New Roman" w:cs="Times New Roman"/>
          <w:sz w:val="28"/>
          <w:szCs w:val="28"/>
        </w:rPr>
        <w:t>. - Электрон. текстовые данные. – Москва: Прометей, 2020. – 169 с. – Режим доступа: URL: </w:t>
      </w:r>
      <w:hyperlink r:id="rId12" w:history="1">
        <w:r w:rsidRPr="00127FEA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https://biblioclub.ru/index.php?page=book&amp;id=612099</w:t>
        </w:r>
      </w:hyperlink>
      <w:r w:rsidRPr="00127FEA">
        <w:rPr>
          <w:rFonts w:ascii="Times New Roman" w:hAnsi="Times New Roman" w:cs="Times New Roman"/>
          <w:sz w:val="28"/>
          <w:szCs w:val="28"/>
        </w:rPr>
        <w:t xml:space="preserve"> - </w:t>
      </w:r>
      <w:bookmarkStart w:id="53" w:name="_Hlk98218987"/>
      <w:r w:rsidRPr="00127F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«ЭБС Университетская библиотека </w:t>
      </w:r>
      <w:r w:rsidRPr="00127FE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ONLINE</w:t>
      </w:r>
      <w:r w:rsidRPr="00127FE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14:paraId="052927A7" w14:textId="77777777" w:rsidR="000D0F69" w:rsidRPr="000D0F69" w:rsidRDefault="000D0F69" w:rsidP="000D0F69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</w:rPr>
        <w:t>Миславская</w:t>
      </w:r>
      <w:proofErr w:type="spellEnd"/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 А. Международные стандарты учета и финансовой отчетности </w:t>
      </w:r>
      <w:r w:rsidRPr="000D0F69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учебник / Н. А. </w:t>
      </w:r>
      <w:proofErr w:type="spellStart"/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</w:rPr>
        <w:t>Миславская</w:t>
      </w:r>
      <w:proofErr w:type="spellEnd"/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</w:rPr>
        <w:t>, С. Н. Поленова.</w:t>
      </w:r>
      <w:r w:rsidRPr="000D0F69">
        <w:rPr>
          <w:rFonts w:ascii="Times New Roman" w:hAnsi="Times New Roman" w:cs="Times New Roman"/>
          <w:sz w:val="28"/>
          <w:szCs w:val="28"/>
        </w:rPr>
        <w:t xml:space="preserve"> - Электрон. текстовые данные. </w:t>
      </w:r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Москва: Дашков и К°, 2018. – 370 с. - URL: </w:t>
      </w:r>
      <w:hyperlink r:id="rId13" w:history="1">
        <w:r w:rsidRPr="000D0F69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https://biblioclub.ru/index.php?page=book&amp;id=573429</w:t>
        </w:r>
      </w:hyperlink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D0F69">
        <w:rPr>
          <w:rFonts w:ascii="Times New Roman" w:hAnsi="Times New Roman" w:cs="Times New Roman"/>
          <w:sz w:val="28"/>
          <w:szCs w:val="28"/>
        </w:rPr>
        <w:t xml:space="preserve">– </w:t>
      </w:r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«ЭБС Университетская библиотека </w:t>
      </w:r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ONLINE</w:t>
      </w:r>
      <w:r w:rsidRPr="000D0F6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bookmarkEnd w:id="48"/>
    <w:bookmarkEnd w:id="53"/>
    <w:p w14:paraId="73381F95" w14:textId="77777777" w:rsidR="00127FEA" w:rsidRPr="00127FEA" w:rsidRDefault="00127FEA" w:rsidP="00127FE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27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Федосеева, Ю. А. Налоги и налогообложение в зарубежных странах [Электронный ресурс]: методические указания для обучающихся по программам высшего образования по направлению подготовки 38.03.01 Экономика / Ю. А. Федосеева; М-во образования и науки Рос. Федерации, </w:t>
      </w:r>
      <w:proofErr w:type="spellStart"/>
      <w:r w:rsidRPr="00127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127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гос. бюджет. </w:t>
      </w:r>
      <w:proofErr w:type="spellStart"/>
      <w:r w:rsidRPr="00127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</w:t>
      </w:r>
      <w:proofErr w:type="spellEnd"/>
      <w:r w:rsidRPr="00127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127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127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образования "Оренбург. гос. ун-т</w:t>
      </w:r>
      <w:proofErr w:type="gramStart"/>
      <w:r w:rsidRPr="00127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",  Каф</w:t>
      </w:r>
      <w:proofErr w:type="gramEnd"/>
      <w:r w:rsidRPr="00127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финансов. - Оренбург: ОГУ. – 2017. – Режим доступа: </w:t>
      </w:r>
      <w:hyperlink r:id="rId14" w:history="1">
        <w:r w:rsidRPr="00127FEA">
          <w:rPr>
            <w:rFonts w:ascii="Times New Roman" w:hAnsi="Times New Roman" w:cs="Times New Roman"/>
            <w:sz w:val="28"/>
            <w:szCs w:val="28"/>
          </w:rPr>
          <w:t>http://artlib.osu.ru/web/books/metod_all/36489_20170512.pdf</w:t>
        </w:r>
      </w:hyperlink>
    </w:p>
    <w:p w14:paraId="10B85A5C" w14:textId="77777777" w:rsidR="007D4D0B" w:rsidRPr="004D795B" w:rsidRDefault="007D4D0B" w:rsidP="007D4D0B">
      <w:pPr>
        <w:pStyle w:val="1"/>
        <w:ind w:firstLine="851"/>
        <w:jc w:val="both"/>
        <w:rPr>
          <w:rFonts w:ascii="Times New Roman" w:eastAsia="Calibri" w:hAnsi="Times New Roman" w:cs="Times New Roman"/>
          <w:color w:val="auto"/>
          <w:lang w:eastAsia="ru-RU"/>
        </w:rPr>
      </w:pPr>
      <w:bookmarkStart w:id="54" w:name="_Toc31980543"/>
      <w:bookmarkStart w:id="55" w:name="_Toc31985663"/>
      <w:bookmarkEnd w:id="46"/>
      <w:bookmarkEnd w:id="47"/>
      <w:r>
        <w:rPr>
          <w:rFonts w:ascii="Times New Roman" w:eastAsia="Calibri" w:hAnsi="Times New Roman" w:cs="Times New Roman"/>
          <w:color w:val="auto"/>
          <w:lang w:eastAsia="ru-RU"/>
        </w:rPr>
        <w:t>3.1</w:t>
      </w:r>
      <w:r w:rsidRPr="004D795B">
        <w:rPr>
          <w:rFonts w:ascii="Times New Roman" w:eastAsia="Calibri" w:hAnsi="Times New Roman" w:cs="Times New Roman"/>
          <w:color w:val="auto"/>
          <w:lang w:eastAsia="ru-RU"/>
        </w:rPr>
        <w:t xml:space="preserve"> Методические указания по решению типовых задач</w:t>
      </w:r>
      <w:bookmarkEnd w:id="54"/>
      <w:bookmarkEnd w:id="55"/>
      <w:r w:rsidRPr="004D795B">
        <w:rPr>
          <w:rFonts w:ascii="Times New Roman" w:eastAsia="Calibri" w:hAnsi="Times New Roman" w:cs="Times New Roman"/>
          <w:color w:val="auto"/>
          <w:lang w:eastAsia="ru-RU"/>
        </w:rPr>
        <w:t xml:space="preserve">   </w:t>
      </w:r>
    </w:p>
    <w:p w14:paraId="0B6F2E9A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типовых задач позволяет оценивать и диагностировать владение умениями, предусмотренными рабочей программой дисциплины. </w:t>
      </w:r>
    </w:p>
    <w:p w14:paraId="435B7FBE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В процессе решения заданий студенту рекомендуется ознакомиться с условиями задачи, изучить конспект лекции, соответствующую тему учебника, а также нормативный правовой материал к указанной в задаче теме. После этого следует возвратиться к условиям задания и, выяснив значение каждого условия (положения), решить задачу по существу в соответствии с поставленными вопросами в задаче или исходя из логической сути. По итогам решения каждой задачи студент должен сделать самостоятельные обоснованные выводы, учитывая все возможные факторы, которые могут повлиять на результат.</w:t>
      </w:r>
    </w:p>
    <w:p w14:paraId="284085E6" w14:textId="77777777" w:rsidR="00FF3605" w:rsidRPr="000624A2" w:rsidRDefault="00FF3605" w:rsidP="00FF360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24A2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Критерии оценки типовых задач:</w:t>
      </w:r>
    </w:p>
    <w:p w14:paraId="4E5D9548" w14:textId="77777777" w:rsidR="00FF3605" w:rsidRPr="000624A2" w:rsidRDefault="00FF3605" w:rsidP="00FF36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 оценка «Отлично» выставляется студенту, если з</w:t>
      </w:r>
      <w:r w:rsidRPr="000624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адание выполнено самостоятельно. При этом составлен правильный алгоритм выполнения задания, в логических рассуждениях, в выборе формул и решении нет ошибок, сделаны обоснованные выводы, соответствующие полученным результатам</w:t>
      </w: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14:paraId="7734C4FE" w14:textId="77777777" w:rsidR="00FF3605" w:rsidRPr="000624A2" w:rsidRDefault="00FF3605" w:rsidP="00FF36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 оценка «Хорошо» выставляется студенту, если </w:t>
      </w:r>
      <w:r w:rsidRPr="000624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задание выполнено самостоятельно. При этом составлен правильный алгоритм выполнения задания, в логическом рассуждении и в выполнении нет существенных ошибок; правильно сделан выбор формул для решения; сделаны выводы, но они не полностью соответствуют полученным результатам</w:t>
      </w:r>
    </w:p>
    <w:p w14:paraId="3E763C4F" w14:textId="77777777" w:rsidR="00FF3605" w:rsidRPr="000624A2" w:rsidRDefault="00FF3605" w:rsidP="00FF36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 оценка «Удовлетворительно» выставляется студенту, если </w:t>
      </w:r>
      <w:r w:rsidRPr="000624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задание выполнено с подсказками преподавателя. При этом задание понято правильно, </w:t>
      </w:r>
      <w:r w:rsidRPr="000624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lastRenderedPageBreak/>
        <w:t>в логическом рассуждении нет существенных ошибок, но допущены существенные ошибки в выборе формул; выводы не сделаны или не соответствуют полученным результатам</w:t>
      </w:r>
    </w:p>
    <w:p w14:paraId="58F47C3D" w14:textId="77777777" w:rsidR="00FF3605" w:rsidRPr="000624A2" w:rsidRDefault="00FF3605" w:rsidP="00FF36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 оценка «Неудовлетвори</w:t>
      </w: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тельно» выставляется студенту,</w:t>
      </w:r>
      <w:r w:rsidRPr="000624A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 w:bidi="ru-RU"/>
        </w:rPr>
        <w:t xml:space="preserve"> </w:t>
      </w:r>
      <w:r w:rsidRPr="000624A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 w:bidi="ru-RU"/>
        </w:rPr>
        <w:t xml:space="preserve">если </w:t>
      </w:r>
      <w:r w:rsidRPr="000624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задание не выполнено.</w:t>
      </w:r>
    </w:p>
    <w:p w14:paraId="364F0C53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11988FAA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56" w:name="_Toc4946191"/>
      <w:bookmarkStart w:id="57" w:name="_Toc24541914"/>
      <w:bookmarkStart w:id="58" w:name="_Toc31980544"/>
      <w:bookmarkStart w:id="59" w:name="_Toc31985664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3.2</w:t>
      </w:r>
      <w:r w:rsidRPr="004D79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 Методические указания по выполнению индивидуального творческого задания</w:t>
      </w:r>
      <w:bookmarkEnd w:id="56"/>
      <w:bookmarkEnd w:id="57"/>
      <w:bookmarkEnd w:id="58"/>
      <w:bookmarkEnd w:id="59"/>
    </w:p>
    <w:p w14:paraId="24CC397D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Индивидуальное творческое задание </w:t>
      </w:r>
      <w:proofErr w:type="gramStart"/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- это</w:t>
      </w:r>
      <w:proofErr w:type="gramEnd"/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самостоятельная творческая работа студента, выполненная под руководством преподавателя, включающая задания, позволяющие оценивать и диагностировать владение навыками, предусмотренными рабочей программой дисциплины. ИТЗ представляет собой последовательность частично регламентированных задач, имеющих уникальное решение, определяемое индивидуальными способностями исполнителя.</w:t>
      </w:r>
    </w:p>
    <w:p w14:paraId="49C623E3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ИТЗ выполняются студентами самостоятельно в течение семестра. В ИТЗ необходимо:</w:t>
      </w:r>
    </w:p>
    <w:p w14:paraId="515B8D23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- дать развернутую характеристику объекта исследования, выполнить анализ изученности исследуемой проблемы в зарубежной и отечественной специальной литературе, провести критический анализ выявленных концепций и теорий, сформулировать собственную точку зрения на проблему;</w:t>
      </w:r>
    </w:p>
    <w:p w14:paraId="4042511B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- выполнить критический анализ состояния объекта исследования на основе обобщения и систематизации фактических данных, данных социально-экономической статистики, методов эконометрических исследований;</w:t>
      </w:r>
    </w:p>
    <w:p w14:paraId="4B2E4709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- рассмотреть проблемные вопросы функционирования объекта исследования и предложения перспективных направлений его развития;</w:t>
      </w:r>
    </w:p>
    <w:p w14:paraId="4967F006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- сформулировать предложения и авторскую позицию относительно решения выявленных проблем, совершенствования объекта исследования и т.д.</w:t>
      </w:r>
    </w:p>
    <w:p w14:paraId="336FE228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Вариативность индивидуальных творческих заданий обеспечивается путем выбора разных заданий или объектов исследования в соответствии с научными интересами обучающегося. Студент должен выполнить по два задания каждого раздела дисциплины в письменной форме в соответствии с </w:t>
      </w:r>
      <w:hyperlink r:id="rId15" w:history="1">
        <w:r w:rsidRPr="004D795B">
          <w:rPr>
            <w:rFonts w:ascii="Times New Roman" w:eastAsia="Calibri" w:hAnsi="Times New Roman" w:cs="Times New Roman"/>
            <w:noProof/>
            <w:sz w:val="28"/>
            <w:szCs w:val="28"/>
            <w:lang w:eastAsia="ru-RU"/>
          </w:rPr>
          <w:t>общими требованиями и правилами оформления</w:t>
        </w:r>
      </w:hyperlink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предъявляемыми к студенческим работам в ОГУ, и сдать на проверку преподавателю. После устранения всех замечаний по оформлению, содержанию, проведенному анализу, сформулированным выводам, основные результаты ИТЗ студент представляет в виде презентации. </w:t>
      </w:r>
    </w:p>
    <w:p w14:paraId="6643F969" w14:textId="77777777" w:rsidR="00B84D83" w:rsidRPr="000624A2" w:rsidRDefault="00B84D83" w:rsidP="00B84D8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60" w:name="_Toc24541915"/>
      <w:bookmarkStart w:id="61" w:name="_Toc31980545"/>
      <w:bookmarkStart w:id="62" w:name="_Toc31985665"/>
      <w:r w:rsidRPr="000624A2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Критерии оценки индивидуального творческого задания:</w:t>
      </w:r>
    </w:p>
    <w:p w14:paraId="58C42C07" w14:textId="77777777" w:rsidR="00B84D83" w:rsidRPr="000624A2" w:rsidRDefault="00B84D83" w:rsidP="00B84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 оценка «Отлично» выставляется студенту, если выполнены более 85 % условий и требований ИТЗ, содержание работы соответствует выбранной теме; работа актуальна, выполнена самостоятельно, имеет творческий </w:t>
      </w:r>
      <w:proofErr w:type="gramStart"/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характер,  отличается</w:t>
      </w:r>
      <w:proofErr w:type="gramEnd"/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определенной новизной, материал изложен логично; сформулировано собственное аргументированное мнение, подтвержденное </w:t>
      </w: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весомыми доводами и фактами. ИТЗ сдано своевременно и правильно оформлено.</w:t>
      </w:r>
    </w:p>
    <w:p w14:paraId="78D9DE2F" w14:textId="77777777" w:rsidR="00B84D83" w:rsidRPr="000624A2" w:rsidRDefault="00B84D83" w:rsidP="00B84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 оценка «Хорошо» выставляется студенту, если выполнены 71 % - 85 </w:t>
      </w:r>
      <w:proofErr w:type="gramStart"/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%  сформулированных</w:t>
      </w:r>
      <w:proofErr w:type="gramEnd"/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условий и требований, содержание   работы  в  целом соответствует  заданию; работа актуальна, написана самостоятельно; основные положения работы раскрыты на достаточном теоретическом и методологическом уровне; прослеживается собственное мнение, основанное на фактах и выводах проведенных исследований, но недостаточно представлена его аргументация. ИТЗ сдано своевременно </w:t>
      </w:r>
      <w:proofErr w:type="gramStart"/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 в</w:t>
      </w:r>
      <w:proofErr w:type="gramEnd"/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целом оформлено правильно.</w:t>
      </w:r>
    </w:p>
    <w:p w14:paraId="592DA284" w14:textId="77777777" w:rsidR="00B84D83" w:rsidRPr="000624A2" w:rsidRDefault="00B84D83" w:rsidP="00B84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 w:bidi="ru-RU"/>
        </w:rPr>
      </w:pP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 оценка «Удовлетворительно» выставляется студенту, если выполнены 55 % - 70 %  сформулированных условий и требований, возможно определенное несоответствие  содержания работы заданию; исследуемая проблема в основном раскрыта,  но не  отличается  новизной,  теоретической  глубиной и аргументированностью; нарушена логика изложения материала, задачи раскрыты не полностью; ИТЗ содержит последовательные рассуждения в верном направлении, но очевидны затруднения с выбором ввиду недостатка аргументов и доводов.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Нарушены сроки сдачи ИТЗ и в оформлении допущены ошибки.</w:t>
      </w:r>
    </w:p>
    <w:p w14:paraId="46C07C17" w14:textId="77777777" w:rsidR="00B84D83" w:rsidRPr="000624A2" w:rsidRDefault="00B84D83" w:rsidP="00B84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 оценка «Неудовлетвори</w:t>
      </w:r>
      <w:r w:rsidRPr="000624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тельно» выставляется студенту,</w:t>
      </w:r>
      <w:r w:rsidRPr="000624A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 w:bidi="ru-RU"/>
        </w:rPr>
        <w:t xml:space="preserve"> </w:t>
      </w:r>
      <w:r w:rsidRPr="000624A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 w:bidi="ru-RU"/>
        </w:rPr>
        <w:t xml:space="preserve">если </w:t>
      </w:r>
      <w:r w:rsidRPr="000624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выполнены менее 55 </w:t>
      </w:r>
      <w:proofErr w:type="gramStart"/>
      <w:r w:rsidRPr="000624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%  сформулированных</w:t>
      </w:r>
      <w:proofErr w:type="gramEnd"/>
      <w:r w:rsidRPr="000624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условий и требований, содержание работы не соответствует теме; работа содержит существенные теоретико-методологические ошибки и поверхностную аргументацию основных положений; работа носит умозрительный и (или) компилятивный характер; рассуждения носят бессистемный характер, аргументы не соответствуют ситуации. ИТЗ сдано с нарушением установленных сроков, имеются замечания в оформлении.</w:t>
      </w:r>
    </w:p>
    <w:p w14:paraId="61656BE6" w14:textId="77777777" w:rsidR="00B84D83" w:rsidRDefault="00B84D83" w:rsidP="007D4D0B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AE945D4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4D79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Методические указания по промежуточной аттестации по дисциплине</w:t>
      </w:r>
      <w:bookmarkEnd w:id="60"/>
      <w:bookmarkEnd w:id="61"/>
      <w:bookmarkEnd w:id="62"/>
    </w:p>
    <w:p w14:paraId="32287F61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6AB69E7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Промежуточная аттестация по дисциплине осуществляется в форме зачета.</w:t>
      </w:r>
    </w:p>
    <w:p w14:paraId="090AAF91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До зачета студентам необходимо отработать все пропущенные занятия. Успешная сдача зачета предполагает освоение в полном объеме программного материала дисциплины; формирование теоретических знаний и практических навыков в предметной области дисциплины; выполнение всех видов самостоятельной работы, предусмотренных рабочей программой.</w:t>
      </w:r>
    </w:p>
    <w:p w14:paraId="79FE0FAF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Для оценивания ответов студентов на зачете применяются следующие критерии:</w:t>
      </w:r>
    </w:p>
    <w:p w14:paraId="22ACADC1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оценка «зачет» выставляется студенту, если он усвоил программный материал, излагает его систематизировано и последовательно, не допускает существенных ошибок в формировании причинно-следственных связей явлений, демонстрирует умение использования дополнительных данных для </w:t>
      </w: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аргументирования собственной позиции по существу заданных вопросов, выводы в целом носят аргументированный и доказательный характер;</w:t>
      </w:r>
    </w:p>
    <w:p w14:paraId="55927E48" w14:textId="77777777" w:rsidR="007D4D0B" w:rsidRPr="004D795B" w:rsidRDefault="007D4D0B" w:rsidP="007D4D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оценка «незачет» выставляется студенту, который не знает значительной части теоретического материала или допускает существенные ошибки в ответе, не может ответить на дополнительные вопросы, отрицает наличие причинно-следственных связей экономических явлений, неуверенно владеет навыками работы с источниками информации, в том </w:t>
      </w:r>
      <w:proofErr w:type="gramStart"/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>числе  поиска</w:t>
      </w:r>
      <w:proofErr w:type="gramEnd"/>
      <w:r w:rsidRPr="004D7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необходимых для ответа сведений и понимания смысла изложенного.</w:t>
      </w:r>
    </w:p>
    <w:p w14:paraId="700380B2" w14:textId="77777777" w:rsidR="007D4D0B" w:rsidRPr="004D795B" w:rsidRDefault="007D4D0B" w:rsidP="007D4D0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14:paraId="516D261F" w14:textId="77777777" w:rsidR="006F05CB" w:rsidRPr="006F05CB" w:rsidRDefault="006F05CB" w:rsidP="006F05C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14:paraId="635C5E08" w14:textId="77777777" w:rsidR="00600527" w:rsidRPr="007E33E3" w:rsidRDefault="00600527" w:rsidP="00543F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44"/>
          <w:szCs w:val="44"/>
          <w:highlight w:val="yellow"/>
        </w:rPr>
      </w:pPr>
    </w:p>
    <w:sectPr w:rsidR="00600527" w:rsidRPr="007E33E3" w:rsidSect="000E7A34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65AD9" w14:textId="77777777" w:rsidR="00DC77EE" w:rsidRDefault="00DC77EE" w:rsidP="000E7A34">
      <w:pPr>
        <w:spacing w:after="0" w:line="240" w:lineRule="auto"/>
      </w:pPr>
      <w:r>
        <w:separator/>
      </w:r>
    </w:p>
  </w:endnote>
  <w:endnote w:type="continuationSeparator" w:id="0">
    <w:p w14:paraId="77882A27" w14:textId="77777777" w:rsidR="00DC77EE" w:rsidRDefault="00DC77EE" w:rsidP="000E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5221703"/>
      <w:docPartObj>
        <w:docPartGallery w:val="Page Numbers (Bottom of Page)"/>
        <w:docPartUnique/>
      </w:docPartObj>
    </w:sdtPr>
    <w:sdtEndPr/>
    <w:sdtContent>
      <w:p w14:paraId="159FEDE4" w14:textId="77777777" w:rsidR="000E7A34" w:rsidRDefault="000E7A3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1E9">
          <w:rPr>
            <w:noProof/>
          </w:rPr>
          <w:t>4</w:t>
        </w:r>
        <w:r>
          <w:fldChar w:fldCharType="end"/>
        </w:r>
      </w:p>
    </w:sdtContent>
  </w:sdt>
  <w:p w14:paraId="33760BC3" w14:textId="77777777" w:rsidR="000E7A34" w:rsidRDefault="000E7A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F283A" w14:textId="77777777" w:rsidR="00DC77EE" w:rsidRDefault="00DC77EE" w:rsidP="000E7A34">
      <w:pPr>
        <w:spacing w:after="0" w:line="240" w:lineRule="auto"/>
      </w:pPr>
      <w:r>
        <w:separator/>
      </w:r>
    </w:p>
  </w:footnote>
  <w:footnote w:type="continuationSeparator" w:id="0">
    <w:p w14:paraId="5AC5CAF9" w14:textId="77777777" w:rsidR="00DC77EE" w:rsidRDefault="00DC77EE" w:rsidP="000E7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C75"/>
    <w:multiLevelType w:val="hybridMultilevel"/>
    <w:tmpl w:val="62524950"/>
    <w:lvl w:ilvl="0" w:tplc="E66E8F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0234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F02B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6268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4226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6678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9804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C43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A8E9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F5B74"/>
    <w:multiLevelType w:val="hybridMultilevel"/>
    <w:tmpl w:val="87B6E132"/>
    <w:lvl w:ilvl="0" w:tplc="E4320238">
      <w:start w:val="1"/>
      <w:numFmt w:val="decimal"/>
      <w:lvlText w:val="%1."/>
      <w:lvlJc w:val="left"/>
      <w:pPr>
        <w:tabs>
          <w:tab w:val="num" w:pos="1035"/>
        </w:tabs>
        <w:ind w:left="103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 w15:restartNumberingAfterBreak="0">
    <w:nsid w:val="092A426E"/>
    <w:multiLevelType w:val="hybridMultilevel"/>
    <w:tmpl w:val="5D60A40E"/>
    <w:lvl w:ilvl="0" w:tplc="55DC6F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682ED2"/>
    <w:multiLevelType w:val="multilevel"/>
    <w:tmpl w:val="E7123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40BE0"/>
    <w:multiLevelType w:val="multilevel"/>
    <w:tmpl w:val="872C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3174A7"/>
    <w:multiLevelType w:val="hybridMultilevel"/>
    <w:tmpl w:val="71C6392A"/>
    <w:lvl w:ilvl="0" w:tplc="5EB0E15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133" w:hanging="360"/>
      </w:pPr>
    </w:lvl>
    <w:lvl w:ilvl="2" w:tplc="0419001B" w:tentative="1">
      <w:start w:val="1"/>
      <w:numFmt w:val="lowerRoman"/>
      <w:lvlText w:val="%3."/>
      <w:lvlJc w:val="right"/>
      <w:pPr>
        <w:ind w:left="4853" w:hanging="180"/>
      </w:pPr>
    </w:lvl>
    <w:lvl w:ilvl="3" w:tplc="0419000F" w:tentative="1">
      <w:start w:val="1"/>
      <w:numFmt w:val="decimal"/>
      <w:lvlText w:val="%4."/>
      <w:lvlJc w:val="left"/>
      <w:pPr>
        <w:ind w:left="5573" w:hanging="360"/>
      </w:pPr>
    </w:lvl>
    <w:lvl w:ilvl="4" w:tplc="04190019" w:tentative="1">
      <w:start w:val="1"/>
      <w:numFmt w:val="lowerLetter"/>
      <w:lvlText w:val="%5."/>
      <w:lvlJc w:val="left"/>
      <w:pPr>
        <w:ind w:left="6293" w:hanging="360"/>
      </w:pPr>
    </w:lvl>
    <w:lvl w:ilvl="5" w:tplc="0419001B" w:tentative="1">
      <w:start w:val="1"/>
      <w:numFmt w:val="lowerRoman"/>
      <w:lvlText w:val="%6."/>
      <w:lvlJc w:val="right"/>
      <w:pPr>
        <w:ind w:left="7013" w:hanging="180"/>
      </w:pPr>
    </w:lvl>
    <w:lvl w:ilvl="6" w:tplc="0419000F" w:tentative="1">
      <w:start w:val="1"/>
      <w:numFmt w:val="decimal"/>
      <w:lvlText w:val="%7."/>
      <w:lvlJc w:val="left"/>
      <w:pPr>
        <w:ind w:left="7733" w:hanging="360"/>
      </w:pPr>
    </w:lvl>
    <w:lvl w:ilvl="7" w:tplc="04190019" w:tentative="1">
      <w:start w:val="1"/>
      <w:numFmt w:val="lowerLetter"/>
      <w:lvlText w:val="%8."/>
      <w:lvlJc w:val="left"/>
      <w:pPr>
        <w:ind w:left="8453" w:hanging="360"/>
      </w:pPr>
    </w:lvl>
    <w:lvl w:ilvl="8" w:tplc="0419001B" w:tentative="1">
      <w:start w:val="1"/>
      <w:numFmt w:val="lowerRoman"/>
      <w:lvlText w:val="%9."/>
      <w:lvlJc w:val="right"/>
      <w:pPr>
        <w:ind w:left="9173" w:hanging="180"/>
      </w:pPr>
    </w:lvl>
  </w:abstractNum>
  <w:abstractNum w:abstractNumId="6" w15:restartNumberingAfterBreak="0">
    <w:nsid w:val="619430DD"/>
    <w:multiLevelType w:val="hybridMultilevel"/>
    <w:tmpl w:val="3C944CC0"/>
    <w:lvl w:ilvl="0" w:tplc="93209FA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9E270A"/>
    <w:multiLevelType w:val="hybridMultilevel"/>
    <w:tmpl w:val="C1C2E810"/>
    <w:lvl w:ilvl="0" w:tplc="6DDACB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A279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5C2C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F44F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EA0F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F264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1A48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12EA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E75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353023156">
    <w:abstractNumId w:val="6"/>
  </w:num>
  <w:num w:numId="2" w16cid:durableId="1291520317">
    <w:abstractNumId w:val="2"/>
  </w:num>
  <w:num w:numId="3" w16cid:durableId="583034511">
    <w:abstractNumId w:val="5"/>
  </w:num>
  <w:num w:numId="4" w16cid:durableId="1058474190">
    <w:abstractNumId w:val="1"/>
  </w:num>
  <w:num w:numId="5" w16cid:durableId="1853687651">
    <w:abstractNumId w:val="4"/>
  </w:num>
  <w:num w:numId="6" w16cid:durableId="2073457084">
    <w:abstractNumId w:val="3"/>
  </w:num>
  <w:num w:numId="7" w16cid:durableId="1370716332">
    <w:abstractNumId w:val="0"/>
  </w:num>
  <w:num w:numId="8" w16cid:durableId="437336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70"/>
    <w:rsid w:val="00034F56"/>
    <w:rsid w:val="0005360B"/>
    <w:rsid w:val="000B253E"/>
    <w:rsid w:val="000D0F69"/>
    <w:rsid w:val="000D375C"/>
    <w:rsid w:val="000E7A34"/>
    <w:rsid w:val="001017FB"/>
    <w:rsid w:val="00111D3B"/>
    <w:rsid w:val="001248BE"/>
    <w:rsid w:val="00127FEA"/>
    <w:rsid w:val="001720E6"/>
    <w:rsid w:val="00173616"/>
    <w:rsid w:val="001C18D1"/>
    <w:rsid w:val="001F5FA8"/>
    <w:rsid w:val="00252259"/>
    <w:rsid w:val="002743B8"/>
    <w:rsid w:val="002842DC"/>
    <w:rsid w:val="002843A9"/>
    <w:rsid w:val="002C2F24"/>
    <w:rsid w:val="002D7457"/>
    <w:rsid w:val="0030403E"/>
    <w:rsid w:val="00321193"/>
    <w:rsid w:val="003219D5"/>
    <w:rsid w:val="0035279F"/>
    <w:rsid w:val="00355ED2"/>
    <w:rsid w:val="003D6543"/>
    <w:rsid w:val="003E2304"/>
    <w:rsid w:val="003F497D"/>
    <w:rsid w:val="00416154"/>
    <w:rsid w:val="00436311"/>
    <w:rsid w:val="004450D4"/>
    <w:rsid w:val="004536E7"/>
    <w:rsid w:val="00454084"/>
    <w:rsid w:val="00483045"/>
    <w:rsid w:val="004857DF"/>
    <w:rsid w:val="004C6C40"/>
    <w:rsid w:val="00504F45"/>
    <w:rsid w:val="00527070"/>
    <w:rsid w:val="005367F3"/>
    <w:rsid w:val="00543F5D"/>
    <w:rsid w:val="005458E8"/>
    <w:rsid w:val="00590013"/>
    <w:rsid w:val="00597838"/>
    <w:rsid w:val="005A17A1"/>
    <w:rsid w:val="005D7EC2"/>
    <w:rsid w:val="00600527"/>
    <w:rsid w:val="00624A31"/>
    <w:rsid w:val="006731BA"/>
    <w:rsid w:val="006A0DBF"/>
    <w:rsid w:val="006C1104"/>
    <w:rsid w:val="006F05CB"/>
    <w:rsid w:val="00700120"/>
    <w:rsid w:val="007374BE"/>
    <w:rsid w:val="007504FA"/>
    <w:rsid w:val="007D4D0B"/>
    <w:rsid w:val="007E2B68"/>
    <w:rsid w:val="007E33E3"/>
    <w:rsid w:val="00823C0E"/>
    <w:rsid w:val="008B1DAB"/>
    <w:rsid w:val="008E748B"/>
    <w:rsid w:val="008F4BA0"/>
    <w:rsid w:val="009C23D8"/>
    <w:rsid w:val="009E4231"/>
    <w:rsid w:val="00A40AE7"/>
    <w:rsid w:val="00A40C3A"/>
    <w:rsid w:val="00A85D4B"/>
    <w:rsid w:val="00AB3FBA"/>
    <w:rsid w:val="00AC1863"/>
    <w:rsid w:val="00AD246E"/>
    <w:rsid w:val="00AE43CD"/>
    <w:rsid w:val="00AF07E0"/>
    <w:rsid w:val="00AF50A1"/>
    <w:rsid w:val="00B35492"/>
    <w:rsid w:val="00B46BDD"/>
    <w:rsid w:val="00B613FA"/>
    <w:rsid w:val="00B75918"/>
    <w:rsid w:val="00B77185"/>
    <w:rsid w:val="00B81AD3"/>
    <w:rsid w:val="00B830D2"/>
    <w:rsid w:val="00B84D83"/>
    <w:rsid w:val="00B85E56"/>
    <w:rsid w:val="00BF6FEF"/>
    <w:rsid w:val="00C254C2"/>
    <w:rsid w:val="00C36303"/>
    <w:rsid w:val="00C451E9"/>
    <w:rsid w:val="00C626A6"/>
    <w:rsid w:val="00C94877"/>
    <w:rsid w:val="00CB4314"/>
    <w:rsid w:val="00D006D4"/>
    <w:rsid w:val="00D13F9C"/>
    <w:rsid w:val="00D32123"/>
    <w:rsid w:val="00D4274F"/>
    <w:rsid w:val="00D42CFC"/>
    <w:rsid w:val="00DA71E5"/>
    <w:rsid w:val="00DC77EE"/>
    <w:rsid w:val="00DF3F07"/>
    <w:rsid w:val="00E20B42"/>
    <w:rsid w:val="00E21EAF"/>
    <w:rsid w:val="00E24A41"/>
    <w:rsid w:val="00E402B1"/>
    <w:rsid w:val="00E561CF"/>
    <w:rsid w:val="00E70183"/>
    <w:rsid w:val="00E72C6A"/>
    <w:rsid w:val="00E90787"/>
    <w:rsid w:val="00E946F4"/>
    <w:rsid w:val="00EB5675"/>
    <w:rsid w:val="00EF5167"/>
    <w:rsid w:val="00F25718"/>
    <w:rsid w:val="00F4641E"/>
    <w:rsid w:val="00F77FBA"/>
    <w:rsid w:val="00F83B00"/>
    <w:rsid w:val="00FB3BB2"/>
    <w:rsid w:val="00FF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5D4D"/>
  <w15:docId w15:val="{4D374418-049E-48AA-922F-12EF2D06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3F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43F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543F5D"/>
    <w:pPr>
      <w:keepNext/>
      <w:tabs>
        <w:tab w:val="left" w:pos="12333"/>
      </w:tabs>
      <w:spacing w:after="0" w:line="240" w:lineRule="auto"/>
      <w:ind w:right="-74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43F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rsid w:val="00543F5D"/>
    <w:rPr>
      <w:rFonts w:ascii="Times New Roman" w:eastAsia="Times New Roman" w:hAnsi="Times New Roman" w:cs="Times New Roman"/>
      <w:b/>
      <w:bCs/>
      <w:sz w:val="28"/>
      <w:szCs w:val="20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543F5D"/>
  </w:style>
  <w:style w:type="paragraph" w:customStyle="1" w:styleId="ReportMain">
    <w:name w:val="Report_Main"/>
    <w:basedOn w:val="a"/>
    <w:link w:val="ReportMain0"/>
    <w:rsid w:val="00543F5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543F5D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3">
    <w:name w:val="Body Text Indent"/>
    <w:basedOn w:val="a"/>
    <w:link w:val="a4"/>
    <w:rsid w:val="00543F5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rsid w:val="00543F5D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a5">
    <w:name w:val="список с точками"/>
    <w:basedOn w:val="a"/>
    <w:uiPriority w:val="99"/>
    <w:rsid w:val="00543F5D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43F5D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semiHidden/>
    <w:rsid w:val="00543F5D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543F5D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43F5D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ReportHead">
    <w:name w:val="Report_Head"/>
    <w:basedOn w:val="a"/>
    <w:link w:val="ReportHead0"/>
    <w:rsid w:val="00543F5D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543F5D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8">
    <w:name w:val="header"/>
    <w:basedOn w:val="a"/>
    <w:link w:val="a9"/>
    <w:rsid w:val="00543F5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9">
    <w:name w:val="Верхний колонтитул Знак"/>
    <w:basedOn w:val="a0"/>
    <w:link w:val="a8"/>
    <w:rsid w:val="00543F5D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12">
    <w:name w:val="Обычный1"/>
    <w:rsid w:val="00543F5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a">
    <w:name w:val="List Paragraph"/>
    <w:basedOn w:val="a"/>
    <w:qFormat/>
    <w:rsid w:val="00543F5D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uiPriority w:val="99"/>
    <w:rsid w:val="00543F5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543F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iiaeuiue">
    <w:name w:val="Ii?iaeuiue"/>
    <w:rsid w:val="00543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43F5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unhideWhenUsed/>
    <w:rsid w:val="00543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543F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43F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543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"/>
    <w:link w:val="210"/>
    <w:uiPriority w:val="99"/>
    <w:rsid w:val="00543F5D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10">
    <w:name w:val="Заголовок №21"/>
    <w:basedOn w:val="a"/>
    <w:link w:val="2"/>
    <w:uiPriority w:val="99"/>
    <w:rsid w:val="00543F5D"/>
    <w:pPr>
      <w:shd w:val="clear" w:color="auto" w:fill="FFFFFF"/>
      <w:spacing w:after="0" w:line="302" w:lineRule="exact"/>
      <w:jc w:val="right"/>
      <w:outlineLvl w:val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543F5D"/>
  </w:style>
  <w:style w:type="character" w:styleId="af">
    <w:name w:val="Hyperlink"/>
    <w:basedOn w:val="a0"/>
    <w:uiPriority w:val="99"/>
    <w:unhideWhenUsed/>
    <w:rsid w:val="00543F5D"/>
    <w:rPr>
      <w:color w:val="0000FF" w:themeColor="hyperlink"/>
      <w:u w:val="single"/>
    </w:rPr>
  </w:style>
  <w:style w:type="paragraph" w:styleId="af0">
    <w:name w:val="TOC Heading"/>
    <w:basedOn w:val="1"/>
    <w:next w:val="a"/>
    <w:uiPriority w:val="39"/>
    <w:semiHidden/>
    <w:unhideWhenUsed/>
    <w:qFormat/>
    <w:rsid w:val="00543F5D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543F5D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543F5D"/>
    <w:pPr>
      <w:spacing w:after="100"/>
      <w:ind w:left="220"/>
    </w:pPr>
  </w:style>
  <w:style w:type="paragraph" w:styleId="af1">
    <w:name w:val="Balloon Text"/>
    <w:basedOn w:val="a"/>
    <w:link w:val="af2"/>
    <w:uiPriority w:val="99"/>
    <w:semiHidden/>
    <w:unhideWhenUsed/>
    <w:rsid w:val="0054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43F5D"/>
    <w:rPr>
      <w:rFonts w:ascii="Tahoma" w:hAnsi="Tahoma" w:cs="Tahoma"/>
      <w:sz w:val="16"/>
      <w:szCs w:val="16"/>
    </w:rPr>
  </w:style>
  <w:style w:type="paragraph" w:styleId="33">
    <w:name w:val="toc 3"/>
    <w:basedOn w:val="a"/>
    <w:next w:val="a"/>
    <w:autoRedefine/>
    <w:uiPriority w:val="39"/>
    <w:unhideWhenUsed/>
    <w:rsid w:val="00B75918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0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" TargetMode="External"/><Relationship Id="rId13" Type="http://schemas.openxmlformats.org/officeDocument/2006/relationships/hyperlink" Target="https://biblioclub.ru/index.php?page=book&amp;id=57342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infin.ru" TargetMode="External"/><Relationship Id="rId12" Type="http://schemas.openxmlformats.org/officeDocument/2006/relationships/hyperlink" Target="https://biblioclub.ru/index.php?page=book&amp;id=61209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68537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su.ru/docs/official/standart/standart_101-2015_.pdf" TargetMode="External"/><Relationship Id="rId10" Type="http://schemas.openxmlformats.org/officeDocument/2006/relationships/hyperlink" Target="http://minf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nfin.ru" TargetMode="External"/><Relationship Id="rId14" Type="http://schemas.openxmlformats.org/officeDocument/2006/relationships/hyperlink" Target="http://artlib.osu.ru/web/books/metod_all/36489_2017051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5025</Words>
  <Characters>28648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OSU</Company>
  <LinksUpToDate>false</LinksUpToDate>
  <CharactersWithSpaces>33606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</dc:creator>
  <cp:lastModifiedBy>Юлия Александровна Федосеева</cp:lastModifiedBy>
  <cp:revision>40</cp:revision>
  <dcterms:created xsi:type="dcterms:W3CDTF">2022-03-15T06:21:00Z</dcterms:created>
  <dcterms:modified xsi:type="dcterms:W3CDTF">2022-04-08T04:56:00Z</dcterms:modified>
</cp:coreProperties>
</file>