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87D" w:rsidRPr="0024087D" w:rsidRDefault="0024087D" w:rsidP="0024087D">
      <w:pPr>
        <w:autoSpaceDE w:val="0"/>
        <w:autoSpaceDN w:val="0"/>
        <w:adjustRightInd w:val="0"/>
        <w:spacing w:after="0" w:line="360" w:lineRule="auto"/>
        <w:jc w:val="right"/>
        <w:rPr>
          <w:rFonts w:ascii="TimesNewRomanPSMT" w:eastAsia="Times New Roman" w:hAnsi="TimesNewRomanPSMT" w:cs="TimesNewRomanPSMT"/>
          <w:b/>
          <w:i/>
          <w:sz w:val="28"/>
          <w:szCs w:val="28"/>
          <w:lang w:eastAsia="ru-RU"/>
        </w:rPr>
      </w:pPr>
      <w:r w:rsidRPr="0024087D">
        <w:rPr>
          <w:rFonts w:ascii="TimesNewRomanPSMT" w:eastAsia="Times New Roman" w:hAnsi="TimesNewRomanPSMT" w:cs="TimesNewRomanPSMT"/>
          <w:b/>
          <w:i/>
          <w:sz w:val="28"/>
          <w:szCs w:val="28"/>
          <w:lang w:eastAsia="ru-RU"/>
        </w:rPr>
        <w:t>На правах рукописи</w:t>
      </w:r>
    </w:p>
    <w:p w:rsidR="0024087D" w:rsidRPr="00875025" w:rsidRDefault="0024087D" w:rsidP="0024087D">
      <w:pPr>
        <w:suppressAutoHyphens/>
        <w:spacing w:after="0" w:line="240" w:lineRule="auto"/>
        <w:jc w:val="center"/>
        <w:rPr>
          <w:rFonts w:ascii="Times New Roman" w:eastAsia="Calibri" w:hAnsi="Times New Roman" w:cs="Times New Roman"/>
          <w:sz w:val="24"/>
        </w:rPr>
      </w:pPr>
    </w:p>
    <w:p w:rsidR="0024087D" w:rsidRPr="0024087D" w:rsidRDefault="0024087D" w:rsidP="0024087D">
      <w:pPr>
        <w:suppressAutoHyphens/>
        <w:spacing w:after="0" w:line="240" w:lineRule="auto"/>
        <w:jc w:val="center"/>
        <w:rPr>
          <w:rFonts w:ascii="Times New Roman" w:eastAsia="Calibri" w:hAnsi="Times New Roman" w:cs="Times New Roman"/>
          <w:sz w:val="24"/>
        </w:rPr>
      </w:pPr>
      <w:proofErr w:type="spellStart"/>
      <w:r w:rsidRPr="0024087D">
        <w:rPr>
          <w:rFonts w:ascii="Times New Roman" w:eastAsia="Calibri" w:hAnsi="Times New Roman" w:cs="Times New Roman"/>
          <w:sz w:val="24"/>
        </w:rPr>
        <w:t>Минобрнауки</w:t>
      </w:r>
      <w:proofErr w:type="spellEnd"/>
      <w:r w:rsidRPr="0024087D">
        <w:rPr>
          <w:rFonts w:ascii="Times New Roman" w:eastAsia="Calibri" w:hAnsi="Times New Roman" w:cs="Times New Roman"/>
          <w:sz w:val="24"/>
        </w:rPr>
        <w:t xml:space="preserve"> России</w:t>
      </w:r>
    </w:p>
    <w:p w:rsidR="0024087D" w:rsidRPr="0024087D" w:rsidRDefault="0024087D" w:rsidP="0024087D">
      <w:pPr>
        <w:suppressAutoHyphens/>
        <w:spacing w:after="0" w:line="240" w:lineRule="auto"/>
        <w:jc w:val="center"/>
        <w:rPr>
          <w:rFonts w:ascii="Times New Roman" w:eastAsia="Calibri" w:hAnsi="Times New Roman" w:cs="Times New Roman"/>
          <w:sz w:val="24"/>
        </w:rPr>
      </w:pPr>
    </w:p>
    <w:p w:rsidR="0024087D" w:rsidRPr="0024087D" w:rsidRDefault="0024087D" w:rsidP="0024087D">
      <w:pPr>
        <w:suppressAutoHyphens/>
        <w:spacing w:after="0" w:line="240" w:lineRule="auto"/>
        <w:jc w:val="center"/>
        <w:rPr>
          <w:rFonts w:ascii="Times New Roman" w:eastAsia="Calibri" w:hAnsi="Times New Roman" w:cs="Times New Roman"/>
          <w:sz w:val="24"/>
        </w:rPr>
      </w:pPr>
      <w:r w:rsidRPr="0024087D">
        <w:rPr>
          <w:rFonts w:ascii="Times New Roman" w:eastAsia="Calibri" w:hAnsi="Times New Roman" w:cs="Times New Roman"/>
          <w:sz w:val="24"/>
        </w:rPr>
        <w:t>Федеральное государственное бюджетное образовательное учреждение</w:t>
      </w:r>
    </w:p>
    <w:p w:rsidR="0024087D" w:rsidRPr="0024087D" w:rsidRDefault="0024087D" w:rsidP="0024087D">
      <w:pPr>
        <w:suppressAutoHyphens/>
        <w:spacing w:after="0" w:line="240" w:lineRule="auto"/>
        <w:jc w:val="center"/>
        <w:rPr>
          <w:rFonts w:ascii="Times New Roman" w:eastAsia="Calibri" w:hAnsi="Times New Roman" w:cs="Times New Roman"/>
          <w:sz w:val="24"/>
        </w:rPr>
      </w:pPr>
      <w:r w:rsidRPr="0024087D">
        <w:rPr>
          <w:rFonts w:ascii="Times New Roman" w:eastAsia="Calibri" w:hAnsi="Times New Roman" w:cs="Times New Roman"/>
          <w:sz w:val="24"/>
        </w:rPr>
        <w:t>высшего образования</w:t>
      </w:r>
    </w:p>
    <w:p w:rsidR="0024087D" w:rsidRPr="0024087D" w:rsidRDefault="0024087D" w:rsidP="0024087D">
      <w:pPr>
        <w:suppressAutoHyphens/>
        <w:spacing w:after="0" w:line="240" w:lineRule="auto"/>
        <w:jc w:val="center"/>
        <w:rPr>
          <w:rFonts w:ascii="Times New Roman" w:eastAsia="Calibri" w:hAnsi="Times New Roman" w:cs="Times New Roman"/>
          <w:b/>
          <w:sz w:val="24"/>
        </w:rPr>
      </w:pPr>
      <w:r w:rsidRPr="0024087D">
        <w:rPr>
          <w:rFonts w:ascii="Times New Roman" w:eastAsia="Calibri" w:hAnsi="Times New Roman" w:cs="Times New Roman"/>
          <w:b/>
          <w:sz w:val="24"/>
        </w:rPr>
        <w:t>«Оренбургский государственный университет»</w:t>
      </w:r>
    </w:p>
    <w:p w:rsidR="0024087D" w:rsidRPr="0024087D" w:rsidRDefault="0024087D" w:rsidP="0024087D">
      <w:pPr>
        <w:suppressAutoHyphens/>
        <w:spacing w:after="0" w:line="240" w:lineRule="auto"/>
        <w:jc w:val="center"/>
        <w:rPr>
          <w:rFonts w:ascii="Times New Roman" w:eastAsia="Calibri" w:hAnsi="Times New Roman" w:cs="Times New Roman"/>
          <w:sz w:val="24"/>
        </w:rPr>
      </w:pPr>
    </w:p>
    <w:p w:rsidR="0024087D" w:rsidRPr="0024087D" w:rsidRDefault="0024087D" w:rsidP="0024087D">
      <w:pPr>
        <w:suppressAutoHyphens/>
        <w:spacing w:after="0" w:line="240" w:lineRule="auto"/>
        <w:jc w:val="center"/>
        <w:rPr>
          <w:rFonts w:ascii="Times New Roman" w:eastAsia="Calibri" w:hAnsi="Times New Roman" w:cs="Times New Roman"/>
          <w:sz w:val="24"/>
        </w:rPr>
      </w:pPr>
      <w:r w:rsidRPr="0024087D">
        <w:rPr>
          <w:rFonts w:ascii="Times New Roman" w:eastAsia="Calibri" w:hAnsi="Times New Roman" w:cs="Times New Roman"/>
          <w:sz w:val="24"/>
        </w:rPr>
        <w:t xml:space="preserve">Кафедра биотехнологии животного сырья и </w:t>
      </w:r>
      <w:proofErr w:type="spellStart"/>
      <w:r w:rsidRPr="0024087D">
        <w:rPr>
          <w:rFonts w:ascii="Times New Roman" w:eastAsia="Calibri" w:hAnsi="Times New Roman" w:cs="Times New Roman"/>
          <w:sz w:val="24"/>
        </w:rPr>
        <w:t>аквакультуры</w:t>
      </w:r>
      <w:proofErr w:type="spellEnd"/>
    </w:p>
    <w:p w:rsidR="0024087D" w:rsidRPr="0024087D" w:rsidRDefault="0024087D" w:rsidP="0024087D">
      <w:pPr>
        <w:suppressAutoHyphens/>
        <w:spacing w:after="0" w:line="240" w:lineRule="auto"/>
        <w:jc w:val="center"/>
        <w:rPr>
          <w:rFonts w:ascii="Times New Roman" w:eastAsia="Calibri" w:hAnsi="Times New Roman" w:cs="Times New Roman"/>
          <w:sz w:val="24"/>
        </w:rPr>
      </w:pPr>
    </w:p>
    <w:p w:rsidR="0024087D" w:rsidRPr="0024087D" w:rsidRDefault="0024087D" w:rsidP="0024087D">
      <w:pPr>
        <w:suppressAutoHyphens/>
        <w:spacing w:after="0" w:line="240" w:lineRule="auto"/>
        <w:jc w:val="center"/>
        <w:rPr>
          <w:rFonts w:ascii="Times New Roman" w:eastAsia="Calibri" w:hAnsi="Times New Roman" w:cs="Times New Roman"/>
          <w:sz w:val="24"/>
        </w:rPr>
      </w:pPr>
    </w:p>
    <w:p w:rsidR="0024087D" w:rsidRPr="00875025" w:rsidRDefault="0024087D" w:rsidP="0024087D">
      <w:pPr>
        <w:suppressAutoHyphens/>
        <w:spacing w:after="0" w:line="240" w:lineRule="auto"/>
        <w:jc w:val="center"/>
        <w:rPr>
          <w:rFonts w:ascii="Times New Roman" w:eastAsia="Calibri" w:hAnsi="Times New Roman" w:cs="Times New Roman"/>
          <w:sz w:val="24"/>
        </w:rPr>
      </w:pPr>
    </w:p>
    <w:p w:rsidR="008961BD" w:rsidRPr="00875025" w:rsidRDefault="008961BD" w:rsidP="0024087D">
      <w:pPr>
        <w:suppressAutoHyphens/>
        <w:spacing w:after="0" w:line="240" w:lineRule="auto"/>
        <w:jc w:val="center"/>
        <w:rPr>
          <w:rFonts w:ascii="Times New Roman" w:eastAsia="Calibri" w:hAnsi="Times New Roman" w:cs="Times New Roman"/>
          <w:sz w:val="24"/>
        </w:rPr>
      </w:pPr>
    </w:p>
    <w:p w:rsidR="008961BD" w:rsidRPr="00875025" w:rsidRDefault="008961BD" w:rsidP="0024087D">
      <w:pPr>
        <w:suppressAutoHyphens/>
        <w:spacing w:after="0" w:line="240" w:lineRule="auto"/>
        <w:jc w:val="center"/>
        <w:rPr>
          <w:rFonts w:ascii="Times New Roman" w:eastAsia="Calibri" w:hAnsi="Times New Roman" w:cs="Times New Roman"/>
          <w:sz w:val="24"/>
        </w:rPr>
      </w:pPr>
    </w:p>
    <w:p w:rsidR="0024087D" w:rsidRPr="0024087D" w:rsidRDefault="0024087D" w:rsidP="0024087D">
      <w:pPr>
        <w:suppressAutoHyphens/>
        <w:spacing w:after="0" w:line="240" w:lineRule="auto"/>
        <w:jc w:val="center"/>
        <w:rPr>
          <w:rFonts w:ascii="Times New Roman" w:eastAsia="Calibri" w:hAnsi="Times New Roman" w:cs="Times New Roman"/>
          <w:sz w:val="24"/>
        </w:rPr>
      </w:pPr>
    </w:p>
    <w:p w:rsidR="008961BD" w:rsidRPr="008961BD" w:rsidRDefault="008961BD" w:rsidP="0024087D">
      <w:pPr>
        <w:suppressAutoHyphens/>
        <w:spacing w:after="0" w:line="240" w:lineRule="auto"/>
        <w:jc w:val="center"/>
        <w:rPr>
          <w:rFonts w:ascii="Times New Roman" w:eastAsia="Calibri" w:hAnsi="Times New Roman" w:cs="Times New Roman"/>
          <w:b/>
          <w:sz w:val="28"/>
        </w:rPr>
      </w:pPr>
      <w:r w:rsidRPr="008961BD">
        <w:rPr>
          <w:rFonts w:ascii="Times New Roman" w:eastAsia="Calibri" w:hAnsi="Times New Roman" w:cs="Times New Roman"/>
          <w:b/>
          <w:sz w:val="28"/>
        </w:rPr>
        <w:t xml:space="preserve">Методические указания </w:t>
      </w:r>
    </w:p>
    <w:p w:rsidR="0024087D" w:rsidRPr="0024087D" w:rsidRDefault="0024087D" w:rsidP="0024087D">
      <w:pPr>
        <w:suppressAutoHyphens/>
        <w:spacing w:after="0" w:line="240" w:lineRule="auto"/>
        <w:jc w:val="center"/>
        <w:rPr>
          <w:rFonts w:ascii="Times New Roman" w:eastAsia="Calibri" w:hAnsi="Times New Roman" w:cs="Times New Roman"/>
          <w:b/>
          <w:sz w:val="28"/>
        </w:rPr>
      </w:pPr>
      <w:r w:rsidRPr="0024087D">
        <w:rPr>
          <w:rFonts w:ascii="Times New Roman" w:eastAsia="Calibri" w:hAnsi="Times New Roman" w:cs="Times New Roman"/>
          <w:b/>
          <w:sz w:val="28"/>
        </w:rPr>
        <w:t>для государственной итоговой аттестации</w:t>
      </w:r>
    </w:p>
    <w:p w:rsidR="0024087D" w:rsidRPr="0024087D" w:rsidRDefault="0024087D" w:rsidP="0024087D">
      <w:pPr>
        <w:suppressAutoHyphens/>
        <w:spacing w:after="0" w:line="240" w:lineRule="auto"/>
        <w:jc w:val="center"/>
        <w:rPr>
          <w:rFonts w:ascii="Times New Roman" w:eastAsia="Calibri" w:hAnsi="Times New Roman" w:cs="Times New Roman"/>
          <w:b/>
          <w:sz w:val="28"/>
        </w:rPr>
      </w:pPr>
    </w:p>
    <w:p w:rsidR="0024087D" w:rsidRPr="0024087D" w:rsidRDefault="0024087D" w:rsidP="0024087D">
      <w:pPr>
        <w:suppressAutoHyphens/>
        <w:spacing w:after="0" w:line="360" w:lineRule="auto"/>
        <w:jc w:val="center"/>
        <w:rPr>
          <w:rFonts w:ascii="Times New Roman" w:eastAsia="Calibri" w:hAnsi="Times New Roman" w:cs="Times New Roman"/>
          <w:sz w:val="24"/>
        </w:rPr>
      </w:pPr>
      <w:r w:rsidRPr="0024087D">
        <w:rPr>
          <w:rFonts w:ascii="Times New Roman" w:eastAsia="Calibri" w:hAnsi="Times New Roman" w:cs="Times New Roman"/>
          <w:sz w:val="24"/>
        </w:rPr>
        <w:t>Уровень высшего образования</w:t>
      </w:r>
    </w:p>
    <w:p w:rsidR="0024087D" w:rsidRPr="0024087D" w:rsidRDefault="0024087D" w:rsidP="0024087D">
      <w:pPr>
        <w:suppressAutoHyphens/>
        <w:spacing w:after="0" w:line="360" w:lineRule="auto"/>
        <w:jc w:val="center"/>
        <w:rPr>
          <w:rFonts w:ascii="Times New Roman" w:eastAsia="Calibri" w:hAnsi="Times New Roman" w:cs="Times New Roman"/>
          <w:sz w:val="24"/>
        </w:rPr>
      </w:pPr>
      <w:r w:rsidRPr="0024087D">
        <w:rPr>
          <w:rFonts w:ascii="Times New Roman" w:eastAsia="Calibri" w:hAnsi="Times New Roman" w:cs="Times New Roman"/>
          <w:sz w:val="24"/>
        </w:rPr>
        <w:t>БАКАЛАВРИАТ</w:t>
      </w:r>
    </w:p>
    <w:p w:rsidR="0024087D" w:rsidRPr="0024087D" w:rsidRDefault="0024087D" w:rsidP="0024087D">
      <w:pPr>
        <w:suppressAutoHyphens/>
        <w:spacing w:after="0" w:line="240" w:lineRule="auto"/>
        <w:jc w:val="center"/>
        <w:rPr>
          <w:rFonts w:ascii="Times New Roman" w:eastAsia="Calibri" w:hAnsi="Times New Roman" w:cs="Times New Roman"/>
          <w:sz w:val="24"/>
        </w:rPr>
      </w:pPr>
      <w:r w:rsidRPr="0024087D">
        <w:rPr>
          <w:rFonts w:ascii="Times New Roman" w:eastAsia="Calibri" w:hAnsi="Times New Roman" w:cs="Times New Roman"/>
          <w:sz w:val="24"/>
        </w:rPr>
        <w:t>Направление подготовки</w:t>
      </w:r>
    </w:p>
    <w:p w:rsidR="0024087D" w:rsidRPr="0024087D" w:rsidRDefault="0024087D" w:rsidP="0024087D">
      <w:pPr>
        <w:suppressAutoHyphens/>
        <w:spacing w:after="0" w:line="240" w:lineRule="auto"/>
        <w:jc w:val="center"/>
        <w:rPr>
          <w:rFonts w:ascii="Times New Roman" w:eastAsia="Calibri" w:hAnsi="Times New Roman" w:cs="Times New Roman"/>
          <w:i/>
          <w:sz w:val="24"/>
          <w:u w:val="single"/>
        </w:rPr>
      </w:pPr>
      <w:r w:rsidRPr="0024087D">
        <w:rPr>
          <w:rFonts w:ascii="Times New Roman" w:eastAsia="Calibri" w:hAnsi="Times New Roman" w:cs="Times New Roman"/>
          <w:i/>
          <w:sz w:val="24"/>
          <w:u w:val="single"/>
        </w:rPr>
        <w:t xml:space="preserve">35.03.08 Водные биоресурсы и </w:t>
      </w:r>
      <w:proofErr w:type="spellStart"/>
      <w:r w:rsidRPr="0024087D">
        <w:rPr>
          <w:rFonts w:ascii="Times New Roman" w:eastAsia="Calibri" w:hAnsi="Times New Roman" w:cs="Times New Roman"/>
          <w:i/>
          <w:sz w:val="24"/>
          <w:u w:val="single"/>
        </w:rPr>
        <w:t>аквакультура</w:t>
      </w:r>
      <w:proofErr w:type="spellEnd"/>
    </w:p>
    <w:p w:rsidR="0024087D" w:rsidRPr="0024087D" w:rsidRDefault="0024087D" w:rsidP="0024087D">
      <w:pPr>
        <w:suppressAutoHyphens/>
        <w:spacing w:after="0" w:line="240" w:lineRule="auto"/>
        <w:jc w:val="center"/>
        <w:rPr>
          <w:rFonts w:ascii="Times New Roman" w:eastAsia="Calibri" w:hAnsi="Times New Roman" w:cs="Times New Roman"/>
          <w:sz w:val="24"/>
          <w:vertAlign w:val="superscript"/>
        </w:rPr>
      </w:pPr>
      <w:r w:rsidRPr="0024087D">
        <w:rPr>
          <w:rFonts w:ascii="Times New Roman" w:eastAsia="Calibri" w:hAnsi="Times New Roman" w:cs="Times New Roman"/>
          <w:sz w:val="24"/>
          <w:vertAlign w:val="superscript"/>
        </w:rPr>
        <w:t>(код и наименование направления подготовки)</w:t>
      </w:r>
    </w:p>
    <w:p w:rsidR="006E7E09" w:rsidRDefault="006E7E09" w:rsidP="006E7E09">
      <w:pPr>
        <w:pStyle w:val="ReportHead0"/>
        <w:suppressAutoHyphens/>
        <w:rPr>
          <w:i/>
          <w:sz w:val="24"/>
          <w:u w:val="single"/>
        </w:rPr>
      </w:pPr>
      <w:r>
        <w:rPr>
          <w:i/>
          <w:sz w:val="24"/>
          <w:u w:val="single"/>
        </w:rPr>
        <w:t xml:space="preserve">Водные биоресурсы, ихтиология и </w:t>
      </w:r>
      <w:proofErr w:type="spellStart"/>
      <w:r>
        <w:rPr>
          <w:i/>
          <w:sz w:val="24"/>
          <w:u w:val="single"/>
        </w:rPr>
        <w:t>аквакультура</w:t>
      </w:r>
      <w:proofErr w:type="spellEnd"/>
    </w:p>
    <w:p w:rsidR="006E7E09" w:rsidRDefault="006E7E09" w:rsidP="006E7E09">
      <w:pPr>
        <w:pStyle w:val="ReportHead0"/>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24087D" w:rsidRPr="0024087D" w:rsidRDefault="0024087D" w:rsidP="0024087D">
      <w:pPr>
        <w:suppressAutoHyphens/>
        <w:spacing w:after="0" w:line="240" w:lineRule="auto"/>
        <w:jc w:val="center"/>
        <w:rPr>
          <w:rFonts w:ascii="Times New Roman" w:eastAsia="Calibri" w:hAnsi="Times New Roman" w:cs="Times New Roman"/>
          <w:sz w:val="24"/>
        </w:rPr>
      </w:pPr>
    </w:p>
    <w:p w:rsidR="0024087D" w:rsidRPr="0024087D" w:rsidRDefault="0024087D" w:rsidP="0024087D">
      <w:pPr>
        <w:suppressAutoHyphens/>
        <w:spacing w:after="0" w:line="240" w:lineRule="auto"/>
        <w:jc w:val="center"/>
        <w:rPr>
          <w:rFonts w:ascii="Times New Roman" w:eastAsia="Calibri" w:hAnsi="Times New Roman" w:cs="Times New Roman"/>
          <w:sz w:val="24"/>
        </w:rPr>
      </w:pPr>
      <w:r w:rsidRPr="0024087D">
        <w:rPr>
          <w:rFonts w:ascii="Times New Roman" w:eastAsia="Calibri" w:hAnsi="Times New Roman" w:cs="Times New Roman"/>
          <w:sz w:val="24"/>
        </w:rPr>
        <w:t>Квалификация</w:t>
      </w:r>
    </w:p>
    <w:p w:rsidR="0024087D" w:rsidRPr="0024087D" w:rsidRDefault="0024087D" w:rsidP="0024087D">
      <w:pPr>
        <w:suppressAutoHyphens/>
        <w:spacing w:after="0" w:line="240" w:lineRule="auto"/>
        <w:jc w:val="center"/>
        <w:rPr>
          <w:rFonts w:ascii="Times New Roman" w:eastAsia="Calibri" w:hAnsi="Times New Roman" w:cs="Times New Roman"/>
          <w:i/>
          <w:sz w:val="24"/>
          <w:u w:val="single"/>
        </w:rPr>
      </w:pPr>
      <w:r w:rsidRPr="0024087D">
        <w:rPr>
          <w:rFonts w:ascii="Times New Roman" w:eastAsia="Calibri" w:hAnsi="Times New Roman" w:cs="Times New Roman"/>
          <w:i/>
          <w:sz w:val="24"/>
          <w:u w:val="single"/>
        </w:rPr>
        <w:t>Бакалавр</w:t>
      </w:r>
    </w:p>
    <w:p w:rsidR="00832AF2" w:rsidRDefault="00832AF2" w:rsidP="00832AF2">
      <w:pPr>
        <w:pStyle w:val="ReportHead0"/>
        <w:suppressAutoHyphens/>
        <w:spacing w:before="120"/>
        <w:rPr>
          <w:sz w:val="24"/>
        </w:rPr>
      </w:pPr>
      <w:r>
        <w:rPr>
          <w:sz w:val="24"/>
        </w:rPr>
        <w:t>Форма обучения</w:t>
      </w:r>
    </w:p>
    <w:p w:rsidR="00832AF2" w:rsidRDefault="00832AF2" w:rsidP="00832AF2">
      <w:pPr>
        <w:pStyle w:val="ReportHead0"/>
        <w:suppressAutoHyphens/>
        <w:rPr>
          <w:i/>
          <w:sz w:val="24"/>
          <w:u w:val="single"/>
        </w:rPr>
      </w:pPr>
      <w:r>
        <w:rPr>
          <w:i/>
          <w:sz w:val="24"/>
          <w:u w:val="single"/>
        </w:rPr>
        <w:t>Заочная</w:t>
      </w:r>
    </w:p>
    <w:p w:rsidR="0024087D" w:rsidRPr="0024087D" w:rsidRDefault="0024087D" w:rsidP="0024087D">
      <w:pPr>
        <w:suppressAutoHyphens/>
        <w:spacing w:after="0" w:line="240" w:lineRule="auto"/>
        <w:jc w:val="center"/>
        <w:rPr>
          <w:rFonts w:ascii="Times New Roman" w:eastAsia="Calibri" w:hAnsi="Times New Roman" w:cs="Times New Roman"/>
          <w:sz w:val="24"/>
        </w:rPr>
      </w:pPr>
      <w:bookmarkStart w:id="0" w:name="_GoBack"/>
      <w:bookmarkEnd w:id="0"/>
    </w:p>
    <w:p w:rsidR="0024087D" w:rsidRPr="0024087D" w:rsidRDefault="0024087D" w:rsidP="0024087D">
      <w:pPr>
        <w:suppressAutoHyphens/>
        <w:spacing w:after="0" w:line="240" w:lineRule="auto"/>
        <w:jc w:val="center"/>
        <w:rPr>
          <w:rFonts w:ascii="Times New Roman" w:eastAsia="Calibri" w:hAnsi="Times New Roman" w:cs="Times New Roman"/>
          <w:sz w:val="24"/>
        </w:rPr>
      </w:pPr>
    </w:p>
    <w:p w:rsidR="0024087D" w:rsidRPr="0024087D" w:rsidRDefault="0024087D" w:rsidP="0024087D">
      <w:pPr>
        <w:suppressAutoHyphens/>
        <w:spacing w:after="0" w:line="240" w:lineRule="auto"/>
        <w:jc w:val="center"/>
        <w:rPr>
          <w:rFonts w:ascii="Times New Roman" w:eastAsia="Calibri" w:hAnsi="Times New Roman" w:cs="Times New Roman"/>
          <w:sz w:val="24"/>
        </w:rPr>
      </w:pPr>
    </w:p>
    <w:p w:rsidR="0024087D" w:rsidRPr="0024087D" w:rsidRDefault="0024087D" w:rsidP="0024087D">
      <w:pPr>
        <w:suppressAutoHyphens/>
        <w:spacing w:after="0" w:line="240" w:lineRule="auto"/>
        <w:jc w:val="center"/>
        <w:rPr>
          <w:rFonts w:ascii="Times New Roman" w:eastAsia="Calibri" w:hAnsi="Times New Roman" w:cs="Times New Roman"/>
          <w:sz w:val="24"/>
        </w:rPr>
      </w:pPr>
    </w:p>
    <w:p w:rsidR="0024087D" w:rsidRPr="0024087D" w:rsidRDefault="0024087D" w:rsidP="0024087D">
      <w:pPr>
        <w:suppressAutoHyphens/>
        <w:spacing w:after="0" w:line="240" w:lineRule="auto"/>
        <w:jc w:val="center"/>
        <w:rPr>
          <w:rFonts w:ascii="Times New Roman" w:eastAsia="Calibri" w:hAnsi="Times New Roman" w:cs="Times New Roman"/>
          <w:sz w:val="24"/>
        </w:rPr>
      </w:pPr>
    </w:p>
    <w:p w:rsidR="0024087D" w:rsidRPr="0024087D" w:rsidRDefault="0024087D" w:rsidP="0024087D">
      <w:pPr>
        <w:suppressAutoHyphens/>
        <w:spacing w:after="0" w:line="240" w:lineRule="auto"/>
        <w:jc w:val="center"/>
        <w:rPr>
          <w:rFonts w:ascii="Times New Roman" w:eastAsia="Calibri" w:hAnsi="Times New Roman" w:cs="Times New Roman"/>
          <w:sz w:val="24"/>
        </w:rPr>
      </w:pPr>
    </w:p>
    <w:p w:rsidR="0024087D" w:rsidRPr="0024087D" w:rsidRDefault="0024087D" w:rsidP="0024087D">
      <w:pPr>
        <w:suppressAutoHyphens/>
        <w:spacing w:after="0" w:line="240" w:lineRule="auto"/>
        <w:jc w:val="center"/>
        <w:rPr>
          <w:rFonts w:ascii="Times New Roman" w:eastAsia="Calibri" w:hAnsi="Times New Roman" w:cs="Times New Roman"/>
          <w:sz w:val="24"/>
        </w:rPr>
      </w:pPr>
    </w:p>
    <w:p w:rsidR="0024087D" w:rsidRPr="0024087D" w:rsidRDefault="0024087D" w:rsidP="0024087D">
      <w:pPr>
        <w:suppressAutoHyphens/>
        <w:spacing w:after="0" w:line="240" w:lineRule="auto"/>
        <w:jc w:val="center"/>
        <w:rPr>
          <w:rFonts w:ascii="Times New Roman" w:eastAsia="Calibri" w:hAnsi="Times New Roman" w:cs="Times New Roman"/>
          <w:sz w:val="24"/>
        </w:rPr>
      </w:pPr>
    </w:p>
    <w:p w:rsidR="0024087D" w:rsidRPr="0024087D" w:rsidRDefault="0024087D" w:rsidP="0024087D">
      <w:pPr>
        <w:suppressAutoHyphens/>
        <w:spacing w:after="0" w:line="240" w:lineRule="auto"/>
        <w:jc w:val="center"/>
        <w:rPr>
          <w:rFonts w:ascii="Times New Roman" w:eastAsia="Calibri" w:hAnsi="Times New Roman" w:cs="Times New Roman"/>
          <w:sz w:val="24"/>
        </w:rPr>
      </w:pPr>
    </w:p>
    <w:p w:rsidR="0024087D" w:rsidRPr="0024087D" w:rsidRDefault="0024087D" w:rsidP="0024087D">
      <w:pPr>
        <w:suppressAutoHyphens/>
        <w:spacing w:after="0" w:line="240" w:lineRule="auto"/>
        <w:jc w:val="center"/>
        <w:rPr>
          <w:rFonts w:ascii="Times New Roman" w:eastAsia="Calibri" w:hAnsi="Times New Roman" w:cs="Times New Roman"/>
          <w:sz w:val="24"/>
        </w:rPr>
      </w:pPr>
    </w:p>
    <w:p w:rsidR="0024087D" w:rsidRPr="0024087D" w:rsidRDefault="0024087D" w:rsidP="0024087D">
      <w:pPr>
        <w:suppressAutoHyphens/>
        <w:spacing w:after="0" w:line="240" w:lineRule="auto"/>
        <w:jc w:val="center"/>
        <w:rPr>
          <w:rFonts w:ascii="Times New Roman" w:eastAsia="Calibri" w:hAnsi="Times New Roman" w:cs="Times New Roman"/>
          <w:sz w:val="24"/>
        </w:rPr>
      </w:pPr>
    </w:p>
    <w:p w:rsidR="0024087D" w:rsidRPr="0024087D" w:rsidRDefault="0024087D" w:rsidP="0024087D">
      <w:pPr>
        <w:suppressAutoHyphens/>
        <w:spacing w:after="0" w:line="240" w:lineRule="auto"/>
        <w:jc w:val="center"/>
        <w:rPr>
          <w:rFonts w:ascii="Times New Roman" w:eastAsia="Calibri" w:hAnsi="Times New Roman" w:cs="Times New Roman"/>
          <w:sz w:val="24"/>
        </w:rPr>
      </w:pPr>
    </w:p>
    <w:p w:rsidR="0024087D" w:rsidRPr="00875025" w:rsidRDefault="0024087D" w:rsidP="0024087D">
      <w:pPr>
        <w:suppressAutoHyphens/>
        <w:spacing w:after="0" w:line="240" w:lineRule="auto"/>
        <w:jc w:val="center"/>
        <w:rPr>
          <w:rFonts w:ascii="Times New Roman" w:eastAsia="Calibri" w:hAnsi="Times New Roman" w:cs="Times New Roman"/>
          <w:sz w:val="24"/>
        </w:rPr>
      </w:pPr>
    </w:p>
    <w:p w:rsidR="0024087D" w:rsidRPr="00875025" w:rsidRDefault="0024087D" w:rsidP="0024087D">
      <w:pPr>
        <w:suppressAutoHyphens/>
        <w:spacing w:after="0" w:line="240" w:lineRule="auto"/>
        <w:jc w:val="center"/>
        <w:rPr>
          <w:rFonts w:ascii="Times New Roman" w:eastAsia="Calibri" w:hAnsi="Times New Roman" w:cs="Times New Roman"/>
          <w:sz w:val="24"/>
        </w:rPr>
      </w:pPr>
    </w:p>
    <w:p w:rsidR="0024087D" w:rsidRPr="00875025" w:rsidRDefault="0024087D" w:rsidP="0024087D">
      <w:pPr>
        <w:suppressAutoHyphens/>
        <w:spacing w:after="0" w:line="240" w:lineRule="auto"/>
        <w:jc w:val="center"/>
        <w:rPr>
          <w:rFonts w:ascii="Times New Roman" w:eastAsia="Calibri" w:hAnsi="Times New Roman" w:cs="Times New Roman"/>
          <w:sz w:val="24"/>
        </w:rPr>
      </w:pPr>
    </w:p>
    <w:p w:rsidR="0024087D" w:rsidRPr="00875025" w:rsidRDefault="0024087D" w:rsidP="0024087D">
      <w:pPr>
        <w:suppressAutoHyphens/>
        <w:spacing w:after="0" w:line="240" w:lineRule="auto"/>
        <w:jc w:val="center"/>
        <w:rPr>
          <w:rFonts w:ascii="Times New Roman" w:eastAsia="Calibri" w:hAnsi="Times New Roman" w:cs="Times New Roman"/>
          <w:sz w:val="24"/>
        </w:rPr>
      </w:pPr>
    </w:p>
    <w:p w:rsidR="008961BD" w:rsidRPr="00875025" w:rsidRDefault="008961BD" w:rsidP="0024087D">
      <w:pPr>
        <w:suppressAutoHyphens/>
        <w:spacing w:after="0" w:line="240" w:lineRule="auto"/>
        <w:jc w:val="center"/>
        <w:rPr>
          <w:rFonts w:ascii="Times New Roman" w:eastAsia="Calibri" w:hAnsi="Times New Roman" w:cs="Times New Roman"/>
          <w:sz w:val="24"/>
        </w:rPr>
      </w:pPr>
    </w:p>
    <w:p w:rsidR="0024087D" w:rsidRPr="0024087D" w:rsidRDefault="0024087D" w:rsidP="0024087D">
      <w:pPr>
        <w:suppressAutoHyphens/>
        <w:spacing w:after="0" w:line="240" w:lineRule="auto"/>
        <w:jc w:val="center"/>
        <w:rPr>
          <w:rFonts w:ascii="Times New Roman" w:eastAsia="Calibri" w:hAnsi="Times New Roman" w:cs="Times New Roman"/>
          <w:sz w:val="24"/>
        </w:rPr>
      </w:pPr>
    </w:p>
    <w:p w:rsidR="0024087D" w:rsidRPr="0024087D" w:rsidRDefault="0024087D" w:rsidP="0024087D">
      <w:pPr>
        <w:suppressAutoHyphens/>
        <w:spacing w:after="0" w:line="240" w:lineRule="auto"/>
        <w:jc w:val="center"/>
        <w:rPr>
          <w:rFonts w:ascii="Times New Roman" w:eastAsia="Calibri" w:hAnsi="Times New Roman" w:cs="Times New Roman"/>
          <w:sz w:val="24"/>
        </w:rPr>
      </w:pPr>
    </w:p>
    <w:p w:rsidR="0024087D" w:rsidRPr="00875025" w:rsidRDefault="004F0883" w:rsidP="008961BD">
      <w:pPr>
        <w:spacing w:after="0" w:line="240" w:lineRule="auto"/>
        <w:jc w:val="center"/>
        <w:rPr>
          <w:rFonts w:ascii="Times New Roman" w:eastAsia="Calibri" w:hAnsi="Times New Roman" w:cs="Times New Roman"/>
          <w:sz w:val="24"/>
        </w:rPr>
      </w:pPr>
      <w:r>
        <w:rPr>
          <w:rFonts w:ascii="Times New Roman" w:eastAsia="Calibri" w:hAnsi="Times New Roman" w:cs="Times New Roman"/>
          <w:sz w:val="24"/>
        </w:rPr>
        <w:t>Год набора 2022</w:t>
      </w:r>
    </w:p>
    <w:p w:rsidR="008961BD" w:rsidRPr="008961BD" w:rsidRDefault="008961BD" w:rsidP="008961BD">
      <w:pPr>
        <w:ind w:hanging="851"/>
        <w:jc w:val="both"/>
        <w:rPr>
          <w:rFonts w:ascii="Times New Roman" w:hAnsi="Times New Roman" w:cs="Times New Roman"/>
          <w:sz w:val="24"/>
        </w:rPr>
      </w:pPr>
      <w:r w:rsidRPr="008961BD">
        <w:rPr>
          <w:rFonts w:ascii="Times New Roman" w:eastAsia="Calibri" w:hAnsi="Times New Roman" w:cs="Times New Roman"/>
          <w:sz w:val="24"/>
          <w:szCs w:val="24"/>
        </w:rPr>
        <w:lastRenderedPageBreak/>
        <w:t xml:space="preserve">Методические указания </w:t>
      </w:r>
      <w:r w:rsidRPr="008961BD">
        <w:rPr>
          <w:rFonts w:ascii="Times New Roman" w:hAnsi="Times New Roman" w:cs="Times New Roman"/>
          <w:sz w:val="24"/>
        </w:rPr>
        <w:t>рассмотрены и утверждены на заседании кафедры</w:t>
      </w:r>
    </w:p>
    <w:p w:rsidR="008961BD" w:rsidRPr="008961BD" w:rsidRDefault="008961BD" w:rsidP="008961BD">
      <w:pPr>
        <w:tabs>
          <w:tab w:val="left" w:pos="10432"/>
        </w:tabs>
        <w:suppressAutoHyphens/>
        <w:spacing w:after="0" w:line="240" w:lineRule="auto"/>
        <w:ind w:hanging="851"/>
        <w:jc w:val="both"/>
        <w:rPr>
          <w:rFonts w:ascii="Times New Roman" w:hAnsi="Times New Roman" w:cs="Times New Roman"/>
          <w:sz w:val="24"/>
          <w:u w:val="single"/>
        </w:rPr>
      </w:pPr>
      <w:r w:rsidRPr="008961BD">
        <w:rPr>
          <w:rFonts w:ascii="Times New Roman" w:hAnsi="Times New Roman" w:cs="Times New Roman"/>
          <w:sz w:val="24"/>
          <w:u w:val="single"/>
        </w:rPr>
        <w:t xml:space="preserve"> Кафедра биотехнологии животного сырья и </w:t>
      </w:r>
      <w:proofErr w:type="spellStart"/>
      <w:r w:rsidRPr="008961BD">
        <w:rPr>
          <w:rFonts w:ascii="Times New Roman" w:hAnsi="Times New Roman" w:cs="Times New Roman"/>
          <w:sz w:val="24"/>
          <w:u w:val="single"/>
        </w:rPr>
        <w:t>аквакультуры</w:t>
      </w:r>
      <w:proofErr w:type="spellEnd"/>
    </w:p>
    <w:p w:rsidR="008961BD" w:rsidRPr="008961BD" w:rsidRDefault="008961BD" w:rsidP="008961BD">
      <w:pPr>
        <w:tabs>
          <w:tab w:val="left" w:pos="10432"/>
        </w:tabs>
        <w:suppressAutoHyphens/>
        <w:spacing w:after="0" w:line="240" w:lineRule="auto"/>
        <w:ind w:hanging="851"/>
        <w:jc w:val="center"/>
        <w:rPr>
          <w:rFonts w:ascii="Times New Roman" w:hAnsi="Times New Roman" w:cs="Times New Roman"/>
          <w:i/>
          <w:sz w:val="24"/>
          <w:vertAlign w:val="superscript"/>
        </w:rPr>
      </w:pPr>
      <w:r w:rsidRPr="008961BD">
        <w:rPr>
          <w:rFonts w:ascii="Times New Roman" w:hAnsi="Times New Roman" w:cs="Times New Roman"/>
          <w:i/>
          <w:sz w:val="24"/>
          <w:vertAlign w:val="superscript"/>
        </w:rPr>
        <w:t>наименование кафедры</w:t>
      </w:r>
    </w:p>
    <w:p w:rsidR="008961BD" w:rsidRPr="008961BD" w:rsidRDefault="008961BD" w:rsidP="008961BD">
      <w:pPr>
        <w:tabs>
          <w:tab w:val="left" w:pos="10432"/>
        </w:tabs>
        <w:suppressAutoHyphens/>
        <w:spacing w:after="0" w:line="240" w:lineRule="auto"/>
        <w:ind w:hanging="851"/>
        <w:jc w:val="both"/>
        <w:rPr>
          <w:rFonts w:ascii="Times New Roman" w:hAnsi="Times New Roman" w:cs="Times New Roman"/>
          <w:sz w:val="24"/>
        </w:rPr>
      </w:pPr>
      <w:r w:rsidRPr="008961BD">
        <w:rPr>
          <w:rFonts w:ascii="Times New Roman" w:hAnsi="Times New Roman" w:cs="Times New Roman"/>
          <w:sz w:val="24"/>
        </w:rPr>
        <w:t>протокол № ________от "___" __________ 20__г.</w:t>
      </w:r>
    </w:p>
    <w:p w:rsidR="008961BD" w:rsidRPr="008961BD" w:rsidRDefault="008961BD" w:rsidP="008961BD">
      <w:pPr>
        <w:tabs>
          <w:tab w:val="left" w:pos="10432"/>
        </w:tabs>
        <w:suppressAutoHyphens/>
        <w:spacing w:after="0" w:line="240" w:lineRule="auto"/>
        <w:ind w:hanging="851"/>
        <w:jc w:val="both"/>
        <w:rPr>
          <w:rFonts w:ascii="Times New Roman" w:hAnsi="Times New Roman" w:cs="Times New Roman"/>
          <w:sz w:val="24"/>
        </w:rPr>
      </w:pPr>
    </w:p>
    <w:p w:rsidR="008961BD" w:rsidRPr="008961BD" w:rsidRDefault="008961BD" w:rsidP="008961BD">
      <w:pPr>
        <w:tabs>
          <w:tab w:val="left" w:pos="10432"/>
        </w:tabs>
        <w:suppressAutoHyphens/>
        <w:spacing w:after="0" w:line="240" w:lineRule="auto"/>
        <w:ind w:hanging="851"/>
        <w:jc w:val="both"/>
        <w:rPr>
          <w:rFonts w:ascii="Times New Roman" w:hAnsi="Times New Roman" w:cs="Times New Roman"/>
          <w:sz w:val="24"/>
        </w:rPr>
      </w:pPr>
    </w:p>
    <w:p w:rsidR="008961BD" w:rsidRPr="008961BD" w:rsidRDefault="008961BD" w:rsidP="008961BD">
      <w:pPr>
        <w:tabs>
          <w:tab w:val="left" w:pos="10432"/>
        </w:tabs>
        <w:suppressAutoHyphens/>
        <w:spacing w:after="0" w:line="240" w:lineRule="auto"/>
        <w:ind w:hanging="851"/>
        <w:jc w:val="both"/>
        <w:rPr>
          <w:rFonts w:ascii="Times New Roman" w:hAnsi="Times New Roman" w:cs="Times New Roman"/>
          <w:sz w:val="24"/>
        </w:rPr>
      </w:pPr>
      <w:r w:rsidRPr="008961BD">
        <w:rPr>
          <w:rFonts w:ascii="Times New Roman" w:hAnsi="Times New Roman" w:cs="Times New Roman"/>
          <w:sz w:val="24"/>
        </w:rPr>
        <w:t>Заведующий кафедрой</w:t>
      </w:r>
    </w:p>
    <w:p w:rsidR="008961BD" w:rsidRPr="008961BD" w:rsidRDefault="008961BD" w:rsidP="008961BD">
      <w:pPr>
        <w:tabs>
          <w:tab w:val="center" w:pos="6378"/>
          <w:tab w:val="left" w:pos="10432"/>
        </w:tabs>
        <w:suppressAutoHyphens/>
        <w:spacing w:after="0" w:line="240" w:lineRule="auto"/>
        <w:ind w:hanging="851"/>
        <w:jc w:val="both"/>
        <w:rPr>
          <w:rFonts w:ascii="Times New Roman" w:hAnsi="Times New Roman" w:cs="Times New Roman"/>
          <w:sz w:val="24"/>
          <w:u w:val="single"/>
        </w:rPr>
      </w:pPr>
      <w:r w:rsidRPr="008961BD">
        <w:rPr>
          <w:rFonts w:ascii="Times New Roman" w:hAnsi="Times New Roman" w:cs="Times New Roman"/>
          <w:sz w:val="24"/>
          <w:u w:val="single"/>
        </w:rPr>
        <w:t xml:space="preserve"> </w:t>
      </w:r>
      <w:proofErr w:type="spellStart"/>
      <w:r w:rsidRPr="008961BD">
        <w:rPr>
          <w:rFonts w:ascii="Times New Roman" w:hAnsi="Times New Roman" w:cs="Times New Roman"/>
          <w:sz w:val="24"/>
          <w:u w:val="single"/>
        </w:rPr>
        <w:t>БЖСиА</w:t>
      </w:r>
      <w:proofErr w:type="spellEnd"/>
      <w:r w:rsidRPr="008961BD">
        <w:rPr>
          <w:rFonts w:ascii="Times New Roman" w:hAnsi="Times New Roman" w:cs="Times New Roman"/>
          <w:sz w:val="24"/>
          <w:u w:val="single"/>
        </w:rPr>
        <w:tab/>
        <w:t xml:space="preserve">                                                        Е.П. </w:t>
      </w:r>
      <w:proofErr w:type="spellStart"/>
      <w:r w:rsidRPr="008961BD">
        <w:rPr>
          <w:rFonts w:ascii="Times New Roman" w:hAnsi="Times New Roman" w:cs="Times New Roman"/>
          <w:sz w:val="24"/>
          <w:u w:val="single"/>
        </w:rPr>
        <w:t>Мирошникова</w:t>
      </w:r>
      <w:proofErr w:type="spellEnd"/>
      <w:r w:rsidRPr="008961BD">
        <w:rPr>
          <w:rFonts w:ascii="Times New Roman" w:hAnsi="Times New Roman" w:cs="Times New Roman"/>
          <w:sz w:val="24"/>
          <w:u w:val="single"/>
        </w:rPr>
        <w:t xml:space="preserve"> </w:t>
      </w:r>
    </w:p>
    <w:p w:rsidR="008961BD" w:rsidRPr="008961BD" w:rsidRDefault="008961BD" w:rsidP="008961BD">
      <w:pPr>
        <w:tabs>
          <w:tab w:val="center" w:pos="6378"/>
          <w:tab w:val="left" w:pos="10432"/>
        </w:tabs>
        <w:suppressAutoHyphens/>
        <w:spacing w:after="0" w:line="240" w:lineRule="auto"/>
        <w:ind w:hanging="851"/>
        <w:jc w:val="both"/>
        <w:rPr>
          <w:rFonts w:ascii="Times New Roman" w:hAnsi="Times New Roman" w:cs="Times New Roman"/>
          <w:i/>
          <w:sz w:val="24"/>
          <w:vertAlign w:val="superscript"/>
        </w:rPr>
      </w:pPr>
      <w:r w:rsidRPr="008961BD">
        <w:rPr>
          <w:rFonts w:ascii="Times New Roman" w:hAnsi="Times New Roman" w:cs="Times New Roman"/>
          <w:i/>
          <w:sz w:val="24"/>
          <w:vertAlign w:val="superscript"/>
        </w:rPr>
        <w:t xml:space="preserve">         наименование кафедры                                                    подпись                        расшифровка подписи</w:t>
      </w:r>
    </w:p>
    <w:p w:rsidR="008961BD" w:rsidRPr="008961BD" w:rsidRDefault="008961BD" w:rsidP="008961BD">
      <w:pPr>
        <w:tabs>
          <w:tab w:val="center" w:pos="6378"/>
          <w:tab w:val="left" w:pos="10432"/>
        </w:tabs>
        <w:suppressAutoHyphens/>
        <w:spacing w:after="0" w:line="240" w:lineRule="auto"/>
        <w:ind w:hanging="851"/>
        <w:jc w:val="both"/>
        <w:rPr>
          <w:rFonts w:ascii="Times New Roman" w:hAnsi="Times New Roman" w:cs="Times New Roman"/>
          <w:i/>
          <w:sz w:val="24"/>
        </w:rPr>
      </w:pPr>
    </w:p>
    <w:p w:rsidR="008961BD" w:rsidRPr="008961BD" w:rsidRDefault="008961BD" w:rsidP="008961BD">
      <w:pPr>
        <w:tabs>
          <w:tab w:val="center" w:pos="6378"/>
          <w:tab w:val="left" w:pos="10432"/>
        </w:tabs>
        <w:suppressAutoHyphens/>
        <w:spacing w:after="0" w:line="240" w:lineRule="auto"/>
        <w:ind w:hanging="851"/>
        <w:jc w:val="both"/>
        <w:rPr>
          <w:rFonts w:ascii="Times New Roman" w:hAnsi="Times New Roman" w:cs="Times New Roman"/>
          <w:i/>
          <w:sz w:val="24"/>
        </w:rPr>
      </w:pPr>
      <w:r w:rsidRPr="008961BD">
        <w:rPr>
          <w:rFonts w:ascii="Times New Roman" w:hAnsi="Times New Roman" w:cs="Times New Roman"/>
          <w:i/>
          <w:sz w:val="24"/>
        </w:rPr>
        <w:t>Исполнители:</w:t>
      </w:r>
    </w:p>
    <w:p w:rsidR="008961BD" w:rsidRPr="008961BD" w:rsidRDefault="008961BD" w:rsidP="008961BD">
      <w:pPr>
        <w:tabs>
          <w:tab w:val="left" w:pos="7500"/>
          <w:tab w:val="left" w:pos="10432"/>
        </w:tabs>
        <w:suppressAutoHyphens/>
        <w:spacing w:after="0" w:line="240" w:lineRule="auto"/>
        <w:ind w:hanging="851"/>
        <w:jc w:val="both"/>
        <w:rPr>
          <w:rFonts w:ascii="Times New Roman" w:hAnsi="Times New Roman" w:cs="Times New Roman"/>
          <w:sz w:val="24"/>
          <w:u w:val="single"/>
        </w:rPr>
      </w:pPr>
      <w:r>
        <w:rPr>
          <w:rFonts w:ascii="Times New Roman" w:hAnsi="Times New Roman" w:cs="Times New Roman"/>
          <w:sz w:val="24"/>
          <w:u w:val="single"/>
        </w:rPr>
        <w:t xml:space="preserve">Заведующий кафедрой             </w:t>
      </w:r>
      <w:r w:rsidRPr="008961BD">
        <w:rPr>
          <w:rFonts w:ascii="Times New Roman" w:hAnsi="Times New Roman" w:cs="Times New Roman"/>
          <w:sz w:val="24"/>
          <w:u w:val="single"/>
        </w:rPr>
        <w:t xml:space="preserve">                </w:t>
      </w:r>
      <w:r>
        <w:rPr>
          <w:rFonts w:ascii="Times New Roman" w:hAnsi="Times New Roman" w:cs="Times New Roman"/>
          <w:sz w:val="24"/>
          <w:u w:val="single"/>
        </w:rPr>
        <w:t xml:space="preserve">           </w:t>
      </w:r>
      <w:r w:rsidRPr="008961BD">
        <w:rPr>
          <w:rFonts w:ascii="Times New Roman" w:hAnsi="Times New Roman" w:cs="Times New Roman"/>
          <w:sz w:val="24"/>
          <w:u w:val="single"/>
        </w:rPr>
        <w:t xml:space="preserve">                            </w:t>
      </w:r>
      <w:r>
        <w:rPr>
          <w:rFonts w:ascii="Times New Roman" w:hAnsi="Times New Roman" w:cs="Times New Roman"/>
          <w:sz w:val="24"/>
          <w:u w:val="single"/>
        </w:rPr>
        <w:t xml:space="preserve">                          Е.П. </w:t>
      </w:r>
      <w:proofErr w:type="spellStart"/>
      <w:r>
        <w:rPr>
          <w:rFonts w:ascii="Times New Roman" w:hAnsi="Times New Roman" w:cs="Times New Roman"/>
          <w:sz w:val="24"/>
          <w:u w:val="single"/>
        </w:rPr>
        <w:t>Мирошникова</w:t>
      </w:r>
      <w:proofErr w:type="spellEnd"/>
    </w:p>
    <w:p w:rsidR="008961BD" w:rsidRPr="008961BD" w:rsidRDefault="008961BD" w:rsidP="008961BD">
      <w:pPr>
        <w:tabs>
          <w:tab w:val="left" w:pos="10432"/>
        </w:tabs>
        <w:suppressAutoHyphens/>
        <w:spacing w:after="0" w:line="240" w:lineRule="auto"/>
        <w:ind w:hanging="851"/>
        <w:jc w:val="both"/>
        <w:rPr>
          <w:rFonts w:ascii="Times New Roman" w:hAnsi="Times New Roman" w:cs="Times New Roman"/>
          <w:i/>
          <w:sz w:val="24"/>
          <w:vertAlign w:val="superscript"/>
        </w:rPr>
      </w:pPr>
      <w:r w:rsidRPr="008961BD">
        <w:rPr>
          <w:rFonts w:ascii="Times New Roman" w:hAnsi="Times New Roman" w:cs="Times New Roman"/>
          <w:i/>
          <w:sz w:val="24"/>
          <w:vertAlign w:val="superscript"/>
        </w:rPr>
        <w:t xml:space="preserve">                                         должность                                         подпись                        расшифровка подписи</w:t>
      </w:r>
    </w:p>
    <w:p w:rsidR="008961BD" w:rsidRPr="008961BD" w:rsidRDefault="008961BD" w:rsidP="008961BD">
      <w:pPr>
        <w:tabs>
          <w:tab w:val="left" w:pos="7500"/>
          <w:tab w:val="left" w:pos="10432"/>
        </w:tabs>
        <w:suppressAutoHyphens/>
        <w:spacing w:after="0" w:line="240" w:lineRule="auto"/>
        <w:ind w:hanging="851"/>
        <w:jc w:val="both"/>
        <w:rPr>
          <w:rFonts w:ascii="Times New Roman" w:hAnsi="Times New Roman" w:cs="Times New Roman"/>
          <w:sz w:val="24"/>
          <w:u w:val="single"/>
        </w:rPr>
      </w:pPr>
      <w:r w:rsidRPr="008961BD">
        <w:rPr>
          <w:rFonts w:ascii="Times New Roman" w:hAnsi="Times New Roman" w:cs="Times New Roman"/>
          <w:sz w:val="24"/>
          <w:u w:val="single"/>
        </w:rPr>
        <w:t xml:space="preserve">Доцент                                                                                              </w:t>
      </w:r>
      <w:r>
        <w:rPr>
          <w:rFonts w:ascii="Times New Roman" w:hAnsi="Times New Roman" w:cs="Times New Roman"/>
          <w:sz w:val="24"/>
          <w:u w:val="single"/>
        </w:rPr>
        <w:t xml:space="preserve">                               А.Е. </w:t>
      </w:r>
      <w:proofErr w:type="spellStart"/>
      <w:r>
        <w:rPr>
          <w:rFonts w:ascii="Times New Roman" w:hAnsi="Times New Roman" w:cs="Times New Roman"/>
          <w:sz w:val="24"/>
          <w:u w:val="single"/>
        </w:rPr>
        <w:t>Аринжанов</w:t>
      </w:r>
      <w:proofErr w:type="spellEnd"/>
    </w:p>
    <w:p w:rsidR="008961BD" w:rsidRPr="008961BD" w:rsidRDefault="008961BD" w:rsidP="008961BD">
      <w:pPr>
        <w:tabs>
          <w:tab w:val="left" w:pos="10432"/>
        </w:tabs>
        <w:suppressAutoHyphens/>
        <w:spacing w:after="0" w:line="240" w:lineRule="auto"/>
        <w:ind w:hanging="851"/>
        <w:jc w:val="both"/>
        <w:rPr>
          <w:rFonts w:ascii="Times New Roman" w:hAnsi="Times New Roman" w:cs="Times New Roman"/>
          <w:i/>
          <w:sz w:val="24"/>
          <w:vertAlign w:val="superscript"/>
        </w:rPr>
      </w:pPr>
      <w:r w:rsidRPr="008961BD">
        <w:rPr>
          <w:rFonts w:ascii="Times New Roman" w:hAnsi="Times New Roman" w:cs="Times New Roman"/>
          <w:i/>
          <w:sz w:val="24"/>
          <w:vertAlign w:val="superscript"/>
        </w:rPr>
        <w:t xml:space="preserve">                                         должность                                         подпись                        расшифровка подписи</w:t>
      </w:r>
    </w:p>
    <w:p w:rsidR="008961BD" w:rsidRPr="008961BD" w:rsidRDefault="008961BD" w:rsidP="008961BD">
      <w:pPr>
        <w:tabs>
          <w:tab w:val="left" w:pos="7500"/>
          <w:tab w:val="left" w:pos="10432"/>
        </w:tabs>
        <w:suppressAutoHyphens/>
        <w:spacing w:after="0" w:line="240" w:lineRule="auto"/>
        <w:ind w:hanging="851"/>
        <w:jc w:val="both"/>
        <w:rPr>
          <w:rFonts w:ascii="Times New Roman" w:hAnsi="Times New Roman" w:cs="Times New Roman"/>
          <w:sz w:val="24"/>
          <w:u w:val="single"/>
        </w:rPr>
      </w:pPr>
      <w:r w:rsidRPr="008961BD">
        <w:rPr>
          <w:rFonts w:ascii="Times New Roman" w:hAnsi="Times New Roman" w:cs="Times New Roman"/>
          <w:sz w:val="24"/>
          <w:u w:val="single"/>
        </w:rPr>
        <w:t xml:space="preserve"> Доцент                                                                                                                              Ю.В. </w:t>
      </w:r>
      <w:proofErr w:type="spellStart"/>
      <w:r w:rsidRPr="008961BD">
        <w:rPr>
          <w:rFonts w:ascii="Times New Roman" w:hAnsi="Times New Roman" w:cs="Times New Roman"/>
          <w:sz w:val="24"/>
          <w:u w:val="single"/>
        </w:rPr>
        <w:t>Килякова</w:t>
      </w:r>
      <w:proofErr w:type="spellEnd"/>
    </w:p>
    <w:p w:rsidR="008961BD" w:rsidRPr="008961BD" w:rsidRDefault="008961BD" w:rsidP="008961BD">
      <w:pPr>
        <w:tabs>
          <w:tab w:val="left" w:pos="10432"/>
        </w:tabs>
        <w:suppressAutoHyphens/>
        <w:spacing w:after="0" w:line="240" w:lineRule="auto"/>
        <w:ind w:hanging="851"/>
        <w:jc w:val="both"/>
        <w:rPr>
          <w:rFonts w:ascii="Times New Roman" w:hAnsi="Times New Roman" w:cs="Times New Roman"/>
          <w:i/>
          <w:sz w:val="24"/>
          <w:vertAlign w:val="superscript"/>
        </w:rPr>
      </w:pPr>
      <w:r w:rsidRPr="008961BD">
        <w:rPr>
          <w:rFonts w:ascii="Times New Roman" w:hAnsi="Times New Roman" w:cs="Times New Roman"/>
          <w:i/>
          <w:sz w:val="24"/>
          <w:vertAlign w:val="superscript"/>
        </w:rPr>
        <w:t xml:space="preserve">                                         должность                                         подпись                        расшифровка подписи</w:t>
      </w:r>
    </w:p>
    <w:p w:rsidR="008961BD" w:rsidRPr="008961BD" w:rsidRDefault="008961BD" w:rsidP="008961BD">
      <w:pPr>
        <w:ind w:hanging="851"/>
        <w:jc w:val="both"/>
        <w:rPr>
          <w:rFonts w:ascii="Times New Roman" w:eastAsia="Calibri" w:hAnsi="Times New Roman" w:cs="Times New Roman"/>
          <w:sz w:val="24"/>
          <w:szCs w:val="24"/>
        </w:rPr>
      </w:pPr>
    </w:p>
    <w:p w:rsidR="008961BD" w:rsidRPr="008961BD" w:rsidRDefault="008961BD" w:rsidP="008961BD">
      <w:pPr>
        <w:tabs>
          <w:tab w:val="left" w:pos="10432"/>
        </w:tabs>
        <w:suppressAutoHyphens/>
        <w:spacing w:after="0" w:line="240" w:lineRule="auto"/>
        <w:ind w:hanging="851"/>
        <w:jc w:val="both"/>
        <w:rPr>
          <w:rFonts w:ascii="Times New Roman" w:hAnsi="Times New Roman" w:cs="Times New Roman"/>
          <w:sz w:val="24"/>
          <w:szCs w:val="24"/>
        </w:rPr>
      </w:pPr>
    </w:p>
    <w:p w:rsidR="008961BD" w:rsidRPr="008961BD" w:rsidRDefault="008961BD" w:rsidP="008961BD">
      <w:pPr>
        <w:tabs>
          <w:tab w:val="left" w:pos="10432"/>
        </w:tabs>
        <w:suppressAutoHyphens/>
        <w:spacing w:after="0" w:line="240" w:lineRule="auto"/>
        <w:ind w:hanging="851"/>
        <w:jc w:val="both"/>
        <w:rPr>
          <w:rFonts w:ascii="Times New Roman" w:hAnsi="Times New Roman" w:cs="Times New Roman"/>
          <w:sz w:val="24"/>
          <w:szCs w:val="24"/>
        </w:rPr>
      </w:pPr>
    </w:p>
    <w:p w:rsidR="008961BD" w:rsidRPr="008961BD" w:rsidRDefault="008961BD" w:rsidP="008961BD">
      <w:pPr>
        <w:spacing w:after="0" w:line="240" w:lineRule="auto"/>
        <w:jc w:val="both"/>
        <w:rPr>
          <w:rFonts w:ascii="Times New Roman" w:eastAsia="Times New Roman" w:hAnsi="Times New Roman" w:cs="Times New Roman"/>
          <w:snapToGrid w:val="0"/>
          <w:sz w:val="28"/>
          <w:szCs w:val="28"/>
          <w:lang w:eastAsia="ru-RU"/>
        </w:rPr>
      </w:pPr>
    </w:p>
    <w:p w:rsidR="008961BD" w:rsidRPr="008961BD" w:rsidRDefault="008961BD" w:rsidP="008961BD">
      <w:pPr>
        <w:spacing w:after="0" w:line="240" w:lineRule="auto"/>
        <w:jc w:val="both"/>
        <w:rPr>
          <w:rFonts w:ascii="Times New Roman" w:eastAsia="Times New Roman" w:hAnsi="Times New Roman" w:cs="Times New Roman"/>
          <w:snapToGrid w:val="0"/>
          <w:sz w:val="28"/>
          <w:szCs w:val="28"/>
          <w:lang w:eastAsia="ru-RU"/>
        </w:rPr>
      </w:pPr>
    </w:p>
    <w:p w:rsidR="008961BD" w:rsidRPr="008961BD" w:rsidRDefault="008961BD" w:rsidP="008961BD">
      <w:pPr>
        <w:spacing w:after="0" w:line="240" w:lineRule="auto"/>
        <w:jc w:val="both"/>
        <w:rPr>
          <w:rFonts w:ascii="Times New Roman" w:eastAsia="Times New Roman" w:hAnsi="Times New Roman" w:cs="Times New Roman"/>
          <w:snapToGrid w:val="0"/>
          <w:sz w:val="28"/>
          <w:szCs w:val="28"/>
          <w:lang w:eastAsia="ru-RU"/>
        </w:rPr>
      </w:pPr>
    </w:p>
    <w:p w:rsidR="008961BD" w:rsidRPr="008961BD" w:rsidRDefault="008961BD" w:rsidP="008961BD">
      <w:pPr>
        <w:spacing w:after="0" w:line="240" w:lineRule="auto"/>
        <w:jc w:val="both"/>
        <w:rPr>
          <w:rFonts w:ascii="Times New Roman" w:eastAsia="Times New Roman" w:hAnsi="Times New Roman" w:cs="Times New Roman"/>
          <w:snapToGrid w:val="0"/>
          <w:sz w:val="28"/>
          <w:szCs w:val="28"/>
          <w:lang w:eastAsia="ru-RU"/>
        </w:rPr>
      </w:pPr>
    </w:p>
    <w:p w:rsidR="008961BD" w:rsidRPr="008961BD" w:rsidRDefault="008961BD" w:rsidP="008961BD">
      <w:pPr>
        <w:spacing w:after="0" w:line="240" w:lineRule="auto"/>
        <w:jc w:val="both"/>
        <w:rPr>
          <w:rFonts w:ascii="Times New Roman" w:eastAsia="Times New Roman" w:hAnsi="Times New Roman" w:cs="Times New Roman"/>
          <w:snapToGrid w:val="0"/>
          <w:sz w:val="28"/>
          <w:szCs w:val="28"/>
          <w:lang w:eastAsia="ru-RU"/>
        </w:rPr>
      </w:pPr>
    </w:p>
    <w:p w:rsidR="008961BD" w:rsidRPr="008961BD" w:rsidRDefault="008961BD" w:rsidP="008961BD">
      <w:pPr>
        <w:jc w:val="both"/>
        <w:rPr>
          <w:rFonts w:ascii="Times New Roman" w:eastAsia="Calibri" w:hAnsi="Times New Roman" w:cs="Times New Roman"/>
          <w:sz w:val="28"/>
          <w:szCs w:val="28"/>
        </w:rPr>
      </w:pPr>
    </w:p>
    <w:p w:rsidR="008961BD" w:rsidRPr="008961BD" w:rsidRDefault="008961BD" w:rsidP="008961BD">
      <w:pPr>
        <w:jc w:val="both"/>
        <w:rPr>
          <w:rFonts w:ascii="Times New Roman" w:eastAsia="Calibri" w:hAnsi="Times New Roman" w:cs="Times New Roman"/>
          <w:sz w:val="28"/>
          <w:szCs w:val="28"/>
        </w:rPr>
      </w:pPr>
    </w:p>
    <w:p w:rsidR="008961BD" w:rsidRPr="008961BD" w:rsidRDefault="008961BD" w:rsidP="008961BD">
      <w:pPr>
        <w:jc w:val="both"/>
        <w:rPr>
          <w:rFonts w:ascii="Times New Roman" w:eastAsia="Calibri" w:hAnsi="Times New Roman" w:cs="Times New Roman"/>
          <w:sz w:val="28"/>
          <w:szCs w:val="28"/>
        </w:rPr>
      </w:pPr>
    </w:p>
    <w:p w:rsidR="008961BD" w:rsidRPr="008961BD" w:rsidRDefault="008961BD" w:rsidP="008961BD">
      <w:pPr>
        <w:jc w:val="both"/>
        <w:rPr>
          <w:rFonts w:ascii="Times New Roman" w:eastAsia="Calibri" w:hAnsi="Times New Roman" w:cs="Times New Roman"/>
          <w:sz w:val="28"/>
          <w:szCs w:val="28"/>
        </w:rPr>
      </w:pPr>
    </w:p>
    <w:p w:rsidR="008961BD" w:rsidRPr="008961BD" w:rsidRDefault="008961BD" w:rsidP="008961BD">
      <w:pPr>
        <w:jc w:val="both"/>
        <w:rPr>
          <w:rFonts w:ascii="Times New Roman" w:eastAsia="Calibri" w:hAnsi="Times New Roman" w:cs="Times New Roman"/>
          <w:sz w:val="28"/>
          <w:szCs w:val="28"/>
        </w:rPr>
      </w:pPr>
    </w:p>
    <w:p w:rsidR="008961BD" w:rsidRPr="008961BD" w:rsidRDefault="008961BD" w:rsidP="008961BD">
      <w:pPr>
        <w:jc w:val="both"/>
        <w:rPr>
          <w:rFonts w:ascii="Times New Roman" w:eastAsia="Calibri" w:hAnsi="Times New Roman" w:cs="Times New Roman"/>
          <w:sz w:val="28"/>
          <w:szCs w:val="28"/>
        </w:rPr>
      </w:pPr>
    </w:p>
    <w:p w:rsidR="008961BD" w:rsidRPr="008961BD" w:rsidRDefault="008961BD" w:rsidP="008961BD">
      <w:pPr>
        <w:jc w:val="both"/>
        <w:rPr>
          <w:rFonts w:ascii="Times New Roman" w:eastAsia="Calibri" w:hAnsi="Times New Roman" w:cs="Times New Roman"/>
          <w:sz w:val="28"/>
          <w:szCs w:val="28"/>
        </w:rPr>
      </w:pPr>
    </w:p>
    <w:p w:rsidR="008961BD" w:rsidRPr="008961BD" w:rsidRDefault="008961BD" w:rsidP="008961BD">
      <w:pPr>
        <w:jc w:val="both"/>
        <w:rPr>
          <w:rFonts w:ascii="Times New Roman" w:eastAsia="Calibri" w:hAnsi="Times New Roman" w:cs="Times New Roman"/>
          <w:sz w:val="28"/>
          <w:szCs w:val="28"/>
        </w:rPr>
      </w:pPr>
    </w:p>
    <w:p w:rsidR="008961BD" w:rsidRPr="008961BD" w:rsidRDefault="008961BD" w:rsidP="008961BD">
      <w:pPr>
        <w:jc w:val="both"/>
        <w:rPr>
          <w:rFonts w:ascii="Times New Roman" w:eastAsia="Calibri" w:hAnsi="Times New Roman" w:cs="Times New Roman"/>
          <w:sz w:val="28"/>
          <w:szCs w:val="28"/>
        </w:rPr>
      </w:pPr>
    </w:p>
    <w:p w:rsidR="008961BD" w:rsidRDefault="008961BD" w:rsidP="008961BD">
      <w:pPr>
        <w:jc w:val="both"/>
        <w:rPr>
          <w:rFonts w:ascii="Times New Roman" w:eastAsia="Calibri" w:hAnsi="Times New Roman" w:cs="Times New Roman"/>
          <w:sz w:val="28"/>
          <w:szCs w:val="28"/>
        </w:rPr>
      </w:pPr>
    </w:p>
    <w:p w:rsidR="008961BD" w:rsidRPr="008961BD" w:rsidRDefault="008961BD" w:rsidP="008961BD">
      <w:pPr>
        <w:jc w:val="both"/>
        <w:rPr>
          <w:rFonts w:ascii="Times New Roman" w:eastAsia="Calibri" w:hAnsi="Times New Roman" w:cs="Times New Roman"/>
          <w:sz w:val="28"/>
          <w:szCs w:val="28"/>
        </w:rPr>
      </w:pPr>
    </w:p>
    <w:p w:rsidR="008961BD" w:rsidRPr="008961BD" w:rsidRDefault="008961BD" w:rsidP="008961BD">
      <w:pPr>
        <w:spacing w:after="0" w:line="240" w:lineRule="auto"/>
        <w:jc w:val="both"/>
        <w:rPr>
          <w:rFonts w:ascii="Times New Roman" w:hAnsi="Times New Roman" w:cs="Times New Roman"/>
          <w:b/>
          <w:sz w:val="28"/>
          <w:szCs w:val="28"/>
        </w:rPr>
      </w:pPr>
      <w:r w:rsidRPr="008961BD">
        <w:rPr>
          <w:rFonts w:ascii="Times New Roman" w:eastAsia="Calibri" w:hAnsi="Times New Roman" w:cs="Times New Roman"/>
          <w:sz w:val="24"/>
          <w:szCs w:val="24"/>
        </w:rPr>
        <w:t xml:space="preserve">Методические указания  являются приложением к программе </w:t>
      </w:r>
      <w:r>
        <w:rPr>
          <w:rFonts w:ascii="Times New Roman" w:eastAsia="Calibri" w:hAnsi="Times New Roman" w:cs="Times New Roman"/>
          <w:sz w:val="24"/>
          <w:szCs w:val="24"/>
        </w:rPr>
        <w:t>Государственной итоговой аттестации</w:t>
      </w:r>
      <w:r w:rsidRPr="008961BD">
        <w:rPr>
          <w:rFonts w:ascii="Times New Roman" w:eastAsia="Calibri" w:hAnsi="Times New Roman" w:cs="Times New Roman"/>
          <w:sz w:val="24"/>
          <w:szCs w:val="24"/>
        </w:rPr>
        <w:t xml:space="preserve">, зарегистрированной в ЦИТ под учетным номером___________ </w:t>
      </w:r>
      <w:r w:rsidRPr="008961BD">
        <w:rPr>
          <w:rFonts w:ascii="Times New Roman" w:eastAsia="Times New Roman" w:hAnsi="Times New Roman" w:cs="Times New Roman"/>
          <w:sz w:val="24"/>
          <w:szCs w:val="24"/>
        </w:rPr>
        <w:t xml:space="preserve"> </w:t>
      </w:r>
    </w:p>
    <w:p w:rsidR="008961BD" w:rsidRPr="004F0883" w:rsidRDefault="008961BD" w:rsidP="008961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F088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Layout w:type="fixed"/>
        <w:tblLook w:val="01E0" w:firstRow="1" w:lastRow="1" w:firstColumn="1" w:lastColumn="1" w:noHBand="0" w:noVBand="0"/>
      </w:tblPr>
      <w:tblGrid>
        <w:gridCol w:w="9039"/>
        <w:gridCol w:w="708"/>
      </w:tblGrid>
      <w:tr w:rsidR="009D6514" w:rsidRPr="004F0883" w:rsidTr="00DF1620">
        <w:tc>
          <w:tcPr>
            <w:tcW w:w="9039" w:type="dxa"/>
            <w:hideMark/>
          </w:tcPr>
          <w:p w:rsidR="009D6514" w:rsidRPr="004F0883" w:rsidRDefault="009D6514" w:rsidP="00DF1620">
            <w:pPr>
              <w:autoSpaceDE w:val="0"/>
              <w:autoSpaceDN w:val="0"/>
              <w:adjustRightInd w:val="0"/>
              <w:spacing w:after="0" w:line="240" w:lineRule="auto"/>
              <w:rPr>
                <w:rFonts w:ascii="Times New Roman" w:hAnsi="Times New Roman" w:cs="Times New Roman"/>
                <w:sz w:val="24"/>
                <w:szCs w:val="24"/>
              </w:rPr>
            </w:pPr>
            <w:r w:rsidRPr="004F0883">
              <w:rPr>
                <w:rFonts w:ascii="Times New Roman" w:hAnsi="Times New Roman" w:cs="Times New Roman"/>
                <w:bCs/>
                <w:sz w:val="24"/>
                <w:szCs w:val="24"/>
              </w:rPr>
              <w:t>1 Порядок проведения государственного экзамена…………………………</w:t>
            </w:r>
            <w:r w:rsidR="004F0883">
              <w:rPr>
                <w:rFonts w:ascii="Times New Roman" w:hAnsi="Times New Roman" w:cs="Times New Roman"/>
                <w:bCs/>
                <w:sz w:val="24"/>
                <w:szCs w:val="24"/>
              </w:rPr>
              <w:t>…………….</w:t>
            </w:r>
          </w:p>
        </w:tc>
        <w:tc>
          <w:tcPr>
            <w:tcW w:w="708" w:type="dxa"/>
            <w:vAlign w:val="bottom"/>
            <w:hideMark/>
          </w:tcPr>
          <w:p w:rsidR="009D6514" w:rsidRPr="004F0883" w:rsidRDefault="009D6514" w:rsidP="004F0883">
            <w:pPr>
              <w:spacing w:after="0" w:line="360" w:lineRule="auto"/>
              <w:rPr>
                <w:rFonts w:ascii="Times New Roman" w:eastAsia="Times New Roman" w:hAnsi="Times New Roman" w:cs="Times New Roman"/>
                <w:color w:val="000000"/>
                <w:spacing w:val="7"/>
                <w:sz w:val="24"/>
                <w:szCs w:val="24"/>
                <w:lang w:eastAsia="ru-RU"/>
              </w:rPr>
            </w:pPr>
            <w:r w:rsidRPr="004F0883">
              <w:rPr>
                <w:rFonts w:ascii="Times New Roman" w:eastAsia="Times New Roman" w:hAnsi="Times New Roman" w:cs="Times New Roman"/>
                <w:color w:val="000000"/>
                <w:spacing w:val="7"/>
                <w:sz w:val="24"/>
                <w:szCs w:val="24"/>
                <w:lang w:eastAsia="ru-RU"/>
              </w:rPr>
              <w:t>4</w:t>
            </w:r>
          </w:p>
        </w:tc>
      </w:tr>
      <w:tr w:rsidR="009D6514" w:rsidRPr="004F0883" w:rsidTr="00DF1620">
        <w:tc>
          <w:tcPr>
            <w:tcW w:w="9039" w:type="dxa"/>
          </w:tcPr>
          <w:p w:rsidR="009D6514" w:rsidRPr="004F0883" w:rsidRDefault="009D6514" w:rsidP="00DF1620">
            <w:pPr>
              <w:spacing w:after="0" w:line="360" w:lineRule="auto"/>
              <w:jc w:val="both"/>
              <w:rPr>
                <w:rFonts w:ascii="Times New Roman" w:eastAsia="Times New Roman" w:hAnsi="Times New Roman" w:cs="Times New Roman"/>
                <w:color w:val="000000"/>
                <w:spacing w:val="7"/>
                <w:sz w:val="24"/>
                <w:szCs w:val="24"/>
                <w:lang w:eastAsia="ru-RU"/>
              </w:rPr>
            </w:pPr>
            <w:r w:rsidRPr="004F0883">
              <w:rPr>
                <w:rFonts w:ascii="Times New Roman" w:hAnsi="Times New Roman" w:cs="Times New Roman"/>
                <w:bCs/>
                <w:sz w:val="24"/>
                <w:szCs w:val="24"/>
              </w:rPr>
              <w:t>2 Общие принципы построения текста ВКР………………………………</w:t>
            </w:r>
            <w:r w:rsidR="004F0883">
              <w:rPr>
                <w:rFonts w:ascii="Times New Roman" w:hAnsi="Times New Roman" w:cs="Times New Roman"/>
                <w:bCs/>
                <w:sz w:val="24"/>
                <w:szCs w:val="24"/>
              </w:rPr>
              <w:t>………………</w:t>
            </w:r>
          </w:p>
        </w:tc>
        <w:tc>
          <w:tcPr>
            <w:tcW w:w="708" w:type="dxa"/>
            <w:vAlign w:val="bottom"/>
          </w:tcPr>
          <w:p w:rsidR="009D6514" w:rsidRPr="004F0883" w:rsidRDefault="004F0883" w:rsidP="004F0883">
            <w:pPr>
              <w:spacing w:after="0" w:line="360" w:lineRule="auto"/>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D6514" w:rsidRPr="004F0883" w:rsidTr="00DF1620">
        <w:tc>
          <w:tcPr>
            <w:tcW w:w="9039" w:type="dxa"/>
          </w:tcPr>
          <w:p w:rsidR="009D6514" w:rsidRPr="004F0883" w:rsidRDefault="009D6514" w:rsidP="00DF1620">
            <w:pPr>
              <w:autoSpaceDE w:val="0"/>
              <w:autoSpaceDN w:val="0"/>
              <w:adjustRightInd w:val="0"/>
              <w:spacing w:after="0" w:line="240" w:lineRule="auto"/>
              <w:jc w:val="both"/>
              <w:rPr>
                <w:rFonts w:ascii="Times New Roman" w:hAnsi="Times New Roman" w:cs="Times New Roman"/>
                <w:bCs/>
                <w:sz w:val="24"/>
                <w:szCs w:val="24"/>
              </w:rPr>
            </w:pPr>
            <w:r w:rsidRPr="004F0883">
              <w:rPr>
                <w:rFonts w:ascii="Times New Roman" w:hAnsi="Times New Roman" w:cs="Times New Roman"/>
                <w:bCs/>
                <w:sz w:val="24"/>
                <w:szCs w:val="24"/>
              </w:rPr>
              <w:t>3 Методика изложения содержания и стилистика ВКР…………………</w:t>
            </w:r>
            <w:r w:rsidR="004F0883">
              <w:rPr>
                <w:rFonts w:ascii="Times New Roman" w:hAnsi="Times New Roman" w:cs="Times New Roman"/>
                <w:bCs/>
                <w:sz w:val="24"/>
                <w:szCs w:val="24"/>
              </w:rPr>
              <w:t>……………….</w:t>
            </w:r>
          </w:p>
        </w:tc>
        <w:tc>
          <w:tcPr>
            <w:tcW w:w="708" w:type="dxa"/>
            <w:vAlign w:val="bottom"/>
          </w:tcPr>
          <w:p w:rsidR="009D6514" w:rsidRPr="004F0883" w:rsidRDefault="004F0883" w:rsidP="004F0883">
            <w:pPr>
              <w:spacing w:after="0" w:line="360" w:lineRule="auto"/>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p>
        </w:tc>
      </w:tr>
      <w:tr w:rsidR="009D6514" w:rsidRPr="004F0883" w:rsidTr="00DF1620">
        <w:tc>
          <w:tcPr>
            <w:tcW w:w="9039" w:type="dxa"/>
          </w:tcPr>
          <w:p w:rsidR="009D6514" w:rsidRPr="004F0883" w:rsidRDefault="009D6514" w:rsidP="00DF1620">
            <w:pPr>
              <w:spacing w:after="0" w:line="360" w:lineRule="auto"/>
              <w:jc w:val="both"/>
              <w:rPr>
                <w:rFonts w:ascii="Times New Roman" w:eastAsia="Times New Roman" w:hAnsi="Times New Roman" w:cs="Times New Roman"/>
                <w:color w:val="000000"/>
                <w:spacing w:val="7"/>
                <w:sz w:val="24"/>
                <w:szCs w:val="24"/>
                <w:lang w:eastAsia="ru-RU"/>
              </w:rPr>
            </w:pPr>
            <w:r w:rsidRPr="004F0883">
              <w:rPr>
                <w:rFonts w:ascii="Times New Roman" w:eastAsia="Times New Roman" w:hAnsi="Times New Roman" w:cs="Times New Roman"/>
                <w:color w:val="000000"/>
                <w:spacing w:val="7"/>
                <w:sz w:val="24"/>
                <w:szCs w:val="24"/>
                <w:lang w:eastAsia="ru-RU"/>
              </w:rPr>
              <w:t>4 Порядок защиты ВКР……………………………………………………</w:t>
            </w:r>
            <w:r w:rsidR="004F0883">
              <w:rPr>
                <w:rFonts w:ascii="Times New Roman" w:eastAsia="Times New Roman" w:hAnsi="Times New Roman" w:cs="Times New Roman"/>
                <w:color w:val="000000"/>
                <w:spacing w:val="7"/>
                <w:sz w:val="24"/>
                <w:szCs w:val="24"/>
                <w:lang w:eastAsia="ru-RU"/>
              </w:rPr>
              <w:t>…………….</w:t>
            </w:r>
          </w:p>
        </w:tc>
        <w:tc>
          <w:tcPr>
            <w:tcW w:w="708" w:type="dxa"/>
            <w:vAlign w:val="bottom"/>
          </w:tcPr>
          <w:p w:rsidR="009D6514" w:rsidRPr="004F0883" w:rsidRDefault="004F0883" w:rsidP="004F0883">
            <w:pPr>
              <w:spacing w:after="0" w:line="360" w:lineRule="auto"/>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12</w:t>
            </w:r>
          </w:p>
        </w:tc>
      </w:tr>
      <w:tr w:rsidR="009D6514" w:rsidRPr="008961BD" w:rsidTr="00DF1620">
        <w:tc>
          <w:tcPr>
            <w:tcW w:w="9039" w:type="dxa"/>
          </w:tcPr>
          <w:p w:rsidR="009D6514" w:rsidRPr="008961BD" w:rsidRDefault="009D6514" w:rsidP="00DF1620">
            <w:pPr>
              <w:spacing w:after="0" w:line="360" w:lineRule="auto"/>
              <w:jc w:val="both"/>
              <w:rPr>
                <w:rFonts w:ascii="Times New Roman" w:eastAsia="Times New Roman" w:hAnsi="Times New Roman" w:cs="Times New Roman"/>
                <w:color w:val="000000"/>
                <w:spacing w:val="7"/>
                <w:sz w:val="28"/>
                <w:szCs w:val="28"/>
                <w:lang w:eastAsia="ru-RU"/>
              </w:rPr>
            </w:pPr>
          </w:p>
        </w:tc>
        <w:tc>
          <w:tcPr>
            <w:tcW w:w="708" w:type="dxa"/>
            <w:vAlign w:val="bottom"/>
          </w:tcPr>
          <w:p w:rsidR="009D6514" w:rsidRPr="008961BD" w:rsidRDefault="009D6514" w:rsidP="00DF1620">
            <w:pPr>
              <w:spacing w:after="0" w:line="360" w:lineRule="auto"/>
              <w:jc w:val="right"/>
              <w:rPr>
                <w:rFonts w:ascii="Times New Roman" w:eastAsia="Times New Roman" w:hAnsi="Times New Roman" w:cs="Times New Roman"/>
                <w:color w:val="000000"/>
                <w:spacing w:val="7"/>
                <w:sz w:val="28"/>
                <w:szCs w:val="28"/>
                <w:lang w:eastAsia="ru-RU"/>
              </w:rPr>
            </w:pPr>
          </w:p>
        </w:tc>
      </w:tr>
      <w:tr w:rsidR="009D6514" w:rsidRPr="008961BD" w:rsidTr="00DF1620">
        <w:tc>
          <w:tcPr>
            <w:tcW w:w="9039" w:type="dxa"/>
          </w:tcPr>
          <w:p w:rsidR="009D6514" w:rsidRPr="008961BD" w:rsidRDefault="009D6514" w:rsidP="00DF1620">
            <w:pPr>
              <w:spacing w:after="0" w:line="360" w:lineRule="auto"/>
              <w:jc w:val="both"/>
              <w:rPr>
                <w:rFonts w:ascii="Times New Roman" w:eastAsia="Times New Roman" w:hAnsi="Times New Roman" w:cs="Times New Roman"/>
                <w:color w:val="000000"/>
                <w:spacing w:val="7"/>
                <w:sz w:val="28"/>
                <w:szCs w:val="28"/>
                <w:lang w:eastAsia="ru-RU"/>
              </w:rPr>
            </w:pPr>
          </w:p>
        </w:tc>
        <w:tc>
          <w:tcPr>
            <w:tcW w:w="708" w:type="dxa"/>
            <w:vAlign w:val="bottom"/>
          </w:tcPr>
          <w:p w:rsidR="009D6514" w:rsidRPr="008961BD" w:rsidRDefault="009D6514" w:rsidP="00DF1620">
            <w:pPr>
              <w:spacing w:after="0" w:line="360" w:lineRule="auto"/>
              <w:jc w:val="right"/>
              <w:rPr>
                <w:rFonts w:ascii="Times New Roman" w:eastAsia="Times New Roman" w:hAnsi="Times New Roman" w:cs="Times New Roman"/>
                <w:color w:val="000000"/>
                <w:spacing w:val="7"/>
                <w:sz w:val="28"/>
                <w:szCs w:val="28"/>
                <w:lang w:eastAsia="ru-RU"/>
              </w:rPr>
            </w:pPr>
          </w:p>
        </w:tc>
      </w:tr>
      <w:tr w:rsidR="009D6514" w:rsidRPr="008961BD" w:rsidTr="00DF1620">
        <w:tc>
          <w:tcPr>
            <w:tcW w:w="9039" w:type="dxa"/>
          </w:tcPr>
          <w:p w:rsidR="009D6514" w:rsidRPr="008961BD" w:rsidRDefault="009D6514" w:rsidP="00DF1620">
            <w:pPr>
              <w:spacing w:after="0" w:line="240" w:lineRule="auto"/>
              <w:jc w:val="both"/>
              <w:rPr>
                <w:rFonts w:ascii="Times New Roman" w:eastAsia="Times New Roman" w:hAnsi="Times New Roman" w:cs="Times New Roman"/>
                <w:color w:val="000000"/>
                <w:spacing w:val="7"/>
                <w:sz w:val="28"/>
                <w:szCs w:val="28"/>
                <w:lang w:eastAsia="ru-RU"/>
              </w:rPr>
            </w:pPr>
          </w:p>
        </w:tc>
        <w:tc>
          <w:tcPr>
            <w:tcW w:w="708" w:type="dxa"/>
            <w:vAlign w:val="bottom"/>
          </w:tcPr>
          <w:p w:rsidR="009D6514" w:rsidRPr="008961BD" w:rsidRDefault="009D6514" w:rsidP="00DF1620">
            <w:pPr>
              <w:spacing w:after="0" w:line="360" w:lineRule="auto"/>
              <w:jc w:val="right"/>
              <w:rPr>
                <w:rFonts w:ascii="Times New Roman" w:eastAsia="Times New Roman" w:hAnsi="Times New Roman" w:cs="Times New Roman"/>
                <w:color w:val="000000"/>
                <w:spacing w:val="7"/>
                <w:sz w:val="28"/>
                <w:szCs w:val="28"/>
                <w:lang w:eastAsia="ru-RU"/>
              </w:rPr>
            </w:pPr>
          </w:p>
        </w:tc>
      </w:tr>
      <w:tr w:rsidR="009D6514" w:rsidRPr="008961BD" w:rsidTr="00DF1620">
        <w:tc>
          <w:tcPr>
            <w:tcW w:w="9039" w:type="dxa"/>
          </w:tcPr>
          <w:p w:rsidR="009D6514" w:rsidRPr="008961BD" w:rsidRDefault="009D6514" w:rsidP="00DF1620">
            <w:pPr>
              <w:rPr>
                <w:rFonts w:ascii="Times New Roman" w:eastAsia="Times New Roman" w:hAnsi="Times New Roman" w:cs="Times New Roman"/>
                <w:color w:val="000000"/>
                <w:spacing w:val="7"/>
                <w:sz w:val="28"/>
                <w:szCs w:val="28"/>
                <w:lang w:eastAsia="ru-RU"/>
              </w:rPr>
            </w:pPr>
          </w:p>
        </w:tc>
        <w:tc>
          <w:tcPr>
            <w:tcW w:w="708" w:type="dxa"/>
            <w:vAlign w:val="bottom"/>
          </w:tcPr>
          <w:p w:rsidR="009D6514" w:rsidRPr="008961BD" w:rsidRDefault="009D6514" w:rsidP="00DF1620">
            <w:pPr>
              <w:spacing w:after="0" w:line="360" w:lineRule="auto"/>
              <w:jc w:val="right"/>
              <w:rPr>
                <w:rFonts w:ascii="Times New Roman" w:eastAsia="Times New Roman" w:hAnsi="Times New Roman" w:cs="Times New Roman"/>
                <w:color w:val="000000"/>
                <w:spacing w:val="7"/>
                <w:sz w:val="28"/>
                <w:szCs w:val="28"/>
                <w:lang w:eastAsia="ru-RU"/>
              </w:rPr>
            </w:pPr>
          </w:p>
        </w:tc>
      </w:tr>
      <w:tr w:rsidR="009D6514" w:rsidRPr="008961BD" w:rsidTr="00DF1620">
        <w:tc>
          <w:tcPr>
            <w:tcW w:w="9039" w:type="dxa"/>
          </w:tcPr>
          <w:p w:rsidR="009D6514" w:rsidRPr="008961BD" w:rsidRDefault="009D6514" w:rsidP="00DF1620">
            <w:pPr>
              <w:rPr>
                <w:rFonts w:ascii="Times New Roman" w:eastAsia="Times New Roman" w:hAnsi="Times New Roman" w:cs="Times New Roman"/>
                <w:color w:val="000000"/>
                <w:spacing w:val="7"/>
                <w:sz w:val="28"/>
                <w:szCs w:val="28"/>
                <w:lang w:eastAsia="ru-RU"/>
              </w:rPr>
            </w:pPr>
          </w:p>
        </w:tc>
        <w:tc>
          <w:tcPr>
            <w:tcW w:w="708" w:type="dxa"/>
            <w:vAlign w:val="bottom"/>
          </w:tcPr>
          <w:p w:rsidR="009D6514" w:rsidRPr="008961BD" w:rsidRDefault="009D6514" w:rsidP="00DF1620">
            <w:pPr>
              <w:spacing w:after="0" w:line="360" w:lineRule="auto"/>
              <w:jc w:val="right"/>
              <w:rPr>
                <w:rFonts w:ascii="Times New Roman" w:eastAsia="Times New Roman" w:hAnsi="Times New Roman" w:cs="Times New Roman"/>
                <w:color w:val="000000"/>
                <w:spacing w:val="7"/>
                <w:sz w:val="28"/>
                <w:szCs w:val="28"/>
                <w:lang w:eastAsia="ru-RU"/>
              </w:rPr>
            </w:pPr>
          </w:p>
        </w:tc>
      </w:tr>
    </w:tbl>
    <w:p w:rsidR="008961BD" w:rsidRPr="008961BD" w:rsidRDefault="008961BD" w:rsidP="008961BD">
      <w:pPr>
        <w:jc w:val="both"/>
        <w:rPr>
          <w:rFonts w:ascii="Times New Roman" w:hAnsi="Times New Roman" w:cs="Times New Roman"/>
        </w:rPr>
      </w:pPr>
    </w:p>
    <w:p w:rsidR="008961BD" w:rsidRPr="008961BD" w:rsidRDefault="008961BD" w:rsidP="008961BD">
      <w:pPr>
        <w:jc w:val="both"/>
        <w:rPr>
          <w:rFonts w:ascii="Times New Roman" w:hAnsi="Times New Roman" w:cs="Times New Roman"/>
        </w:rPr>
      </w:pPr>
    </w:p>
    <w:p w:rsidR="008961BD" w:rsidRPr="008961BD" w:rsidRDefault="008961BD" w:rsidP="008961BD">
      <w:pPr>
        <w:jc w:val="both"/>
        <w:rPr>
          <w:rFonts w:ascii="Times New Roman" w:hAnsi="Times New Roman" w:cs="Times New Roman"/>
        </w:rPr>
      </w:pPr>
    </w:p>
    <w:p w:rsidR="008961BD" w:rsidRPr="008961BD" w:rsidRDefault="008961BD" w:rsidP="008961BD">
      <w:pPr>
        <w:jc w:val="both"/>
        <w:rPr>
          <w:rFonts w:ascii="Times New Roman" w:hAnsi="Times New Roman" w:cs="Times New Roman"/>
        </w:rPr>
      </w:pPr>
    </w:p>
    <w:p w:rsidR="008961BD" w:rsidRPr="008961BD" w:rsidRDefault="008961BD" w:rsidP="008961BD">
      <w:pPr>
        <w:jc w:val="both"/>
        <w:rPr>
          <w:rFonts w:ascii="Times New Roman" w:hAnsi="Times New Roman" w:cs="Times New Roman"/>
        </w:rPr>
      </w:pPr>
    </w:p>
    <w:p w:rsidR="008961BD" w:rsidRDefault="008961BD" w:rsidP="008961BD">
      <w:pPr>
        <w:spacing w:after="0" w:line="240" w:lineRule="auto"/>
        <w:jc w:val="both"/>
        <w:rPr>
          <w:rFonts w:ascii="Times New Roman" w:hAnsi="Times New Roman" w:cs="Times New Roman"/>
          <w:b/>
          <w:sz w:val="28"/>
          <w:szCs w:val="28"/>
        </w:rPr>
      </w:pPr>
    </w:p>
    <w:p w:rsidR="008961BD" w:rsidRDefault="008961BD" w:rsidP="008961BD">
      <w:pPr>
        <w:spacing w:after="0" w:line="240" w:lineRule="auto"/>
        <w:jc w:val="both"/>
        <w:rPr>
          <w:rFonts w:ascii="Times New Roman" w:hAnsi="Times New Roman" w:cs="Times New Roman"/>
          <w:b/>
          <w:sz w:val="28"/>
          <w:szCs w:val="28"/>
        </w:rPr>
      </w:pPr>
    </w:p>
    <w:p w:rsidR="008961BD" w:rsidRDefault="008961BD" w:rsidP="008961BD">
      <w:pPr>
        <w:spacing w:after="0" w:line="240" w:lineRule="auto"/>
        <w:jc w:val="both"/>
        <w:rPr>
          <w:rFonts w:ascii="Times New Roman" w:hAnsi="Times New Roman" w:cs="Times New Roman"/>
          <w:b/>
          <w:sz w:val="28"/>
          <w:szCs w:val="28"/>
        </w:rPr>
      </w:pPr>
    </w:p>
    <w:p w:rsidR="008961BD" w:rsidRDefault="008961BD" w:rsidP="008961BD">
      <w:pPr>
        <w:spacing w:after="0" w:line="240" w:lineRule="auto"/>
        <w:jc w:val="both"/>
        <w:rPr>
          <w:rFonts w:ascii="Times New Roman" w:hAnsi="Times New Roman" w:cs="Times New Roman"/>
          <w:b/>
          <w:sz w:val="28"/>
          <w:szCs w:val="28"/>
        </w:rPr>
      </w:pPr>
    </w:p>
    <w:p w:rsidR="008961BD" w:rsidRDefault="008961BD" w:rsidP="008961BD">
      <w:pPr>
        <w:spacing w:after="0" w:line="240" w:lineRule="auto"/>
        <w:jc w:val="both"/>
        <w:rPr>
          <w:rFonts w:ascii="Times New Roman" w:hAnsi="Times New Roman" w:cs="Times New Roman"/>
          <w:b/>
          <w:sz w:val="28"/>
          <w:szCs w:val="28"/>
        </w:rPr>
      </w:pPr>
    </w:p>
    <w:p w:rsidR="008961BD" w:rsidRDefault="008961BD" w:rsidP="008961BD">
      <w:pPr>
        <w:spacing w:after="0" w:line="240" w:lineRule="auto"/>
        <w:jc w:val="both"/>
        <w:rPr>
          <w:rFonts w:ascii="Times New Roman" w:hAnsi="Times New Roman" w:cs="Times New Roman"/>
          <w:b/>
          <w:sz w:val="28"/>
          <w:szCs w:val="28"/>
        </w:rPr>
      </w:pPr>
    </w:p>
    <w:p w:rsidR="008961BD" w:rsidRDefault="008961BD" w:rsidP="008961BD">
      <w:pPr>
        <w:spacing w:after="0" w:line="240" w:lineRule="auto"/>
        <w:jc w:val="both"/>
        <w:rPr>
          <w:rFonts w:ascii="Times New Roman" w:hAnsi="Times New Roman" w:cs="Times New Roman"/>
          <w:b/>
          <w:sz w:val="28"/>
          <w:szCs w:val="28"/>
        </w:rPr>
      </w:pPr>
    </w:p>
    <w:p w:rsidR="008961BD" w:rsidRDefault="008961BD" w:rsidP="008961BD">
      <w:pPr>
        <w:spacing w:after="0" w:line="240" w:lineRule="auto"/>
        <w:jc w:val="both"/>
        <w:rPr>
          <w:rFonts w:ascii="Times New Roman" w:hAnsi="Times New Roman" w:cs="Times New Roman"/>
          <w:b/>
          <w:sz w:val="28"/>
          <w:szCs w:val="28"/>
        </w:rPr>
      </w:pPr>
    </w:p>
    <w:p w:rsidR="008961BD" w:rsidRDefault="008961BD" w:rsidP="008961BD">
      <w:pPr>
        <w:spacing w:after="0" w:line="240" w:lineRule="auto"/>
        <w:jc w:val="both"/>
        <w:rPr>
          <w:rFonts w:ascii="Times New Roman" w:hAnsi="Times New Roman" w:cs="Times New Roman"/>
          <w:b/>
          <w:sz w:val="28"/>
          <w:szCs w:val="28"/>
        </w:rPr>
      </w:pPr>
    </w:p>
    <w:p w:rsidR="008961BD" w:rsidRDefault="008961BD" w:rsidP="008961BD">
      <w:pPr>
        <w:spacing w:after="0" w:line="240" w:lineRule="auto"/>
        <w:jc w:val="both"/>
        <w:rPr>
          <w:rFonts w:ascii="Times New Roman" w:hAnsi="Times New Roman" w:cs="Times New Roman"/>
          <w:b/>
          <w:sz w:val="28"/>
          <w:szCs w:val="28"/>
        </w:rPr>
      </w:pPr>
    </w:p>
    <w:p w:rsidR="008961BD" w:rsidRDefault="008961BD" w:rsidP="008961BD">
      <w:pPr>
        <w:spacing w:after="0" w:line="240" w:lineRule="auto"/>
        <w:jc w:val="both"/>
        <w:rPr>
          <w:rFonts w:ascii="Times New Roman" w:hAnsi="Times New Roman" w:cs="Times New Roman"/>
          <w:b/>
          <w:sz w:val="28"/>
          <w:szCs w:val="28"/>
        </w:rPr>
      </w:pPr>
    </w:p>
    <w:p w:rsidR="008961BD" w:rsidRDefault="008961BD" w:rsidP="008961BD">
      <w:pPr>
        <w:spacing w:after="0" w:line="240" w:lineRule="auto"/>
        <w:jc w:val="both"/>
        <w:rPr>
          <w:rFonts w:ascii="Times New Roman" w:hAnsi="Times New Roman" w:cs="Times New Roman"/>
          <w:b/>
          <w:sz w:val="28"/>
          <w:szCs w:val="28"/>
        </w:rPr>
      </w:pPr>
    </w:p>
    <w:p w:rsidR="008961BD" w:rsidRDefault="008961BD" w:rsidP="008961BD">
      <w:pPr>
        <w:spacing w:after="0" w:line="240" w:lineRule="auto"/>
        <w:jc w:val="both"/>
        <w:rPr>
          <w:rFonts w:ascii="Times New Roman" w:hAnsi="Times New Roman" w:cs="Times New Roman"/>
          <w:b/>
          <w:sz w:val="28"/>
          <w:szCs w:val="28"/>
        </w:rPr>
      </w:pPr>
    </w:p>
    <w:p w:rsidR="004F0883" w:rsidRDefault="004F0883" w:rsidP="008961BD">
      <w:pPr>
        <w:spacing w:after="0" w:line="240" w:lineRule="auto"/>
        <w:jc w:val="both"/>
        <w:rPr>
          <w:rFonts w:ascii="Times New Roman" w:hAnsi="Times New Roman" w:cs="Times New Roman"/>
          <w:b/>
          <w:sz w:val="28"/>
          <w:szCs w:val="28"/>
        </w:rPr>
      </w:pPr>
    </w:p>
    <w:p w:rsidR="008961BD" w:rsidRDefault="008961BD" w:rsidP="008961BD">
      <w:pPr>
        <w:spacing w:after="0" w:line="240" w:lineRule="auto"/>
        <w:jc w:val="both"/>
        <w:rPr>
          <w:rFonts w:ascii="Times New Roman" w:hAnsi="Times New Roman" w:cs="Times New Roman"/>
          <w:b/>
          <w:sz w:val="28"/>
          <w:szCs w:val="28"/>
        </w:rPr>
      </w:pPr>
    </w:p>
    <w:p w:rsidR="008961BD" w:rsidRDefault="008961BD" w:rsidP="008961BD">
      <w:pPr>
        <w:spacing w:after="0" w:line="240" w:lineRule="auto"/>
        <w:jc w:val="both"/>
        <w:rPr>
          <w:rFonts w:ascii="Times New Roman" w:hAnsi="Times New Roman" w:cs="Times New Roman"/>
          <w:b/>
          <w:sz w:val="28"/>
          <w:szCs w:val="28"/>
        </w:rPr>
      </w:pPr>
    </w:p>
    <w:p w:rsidR="008961BD" w:rsidRDefault="008961BD" w:rsidP="008961BD">
      <w:pPr>
        <w:spacing w:after="0" w:line="240" w:lineRule="auto"/>
        <w:jc w:val="both"/>
        <w:rPr>
          <w:rFonts w:ascii="Times New Roman" w:hAnsi="Times New Roman" w:cs="Times New Roman"/>
          <w:b/>
          <w:sz w:val="28"/>
          <w:szCs w:val="28"/>
        </w:rPr>
      </w:pPr>
    </w:p>
    <w:p w:rsidR="008961BD" w:rsidRDefault="008961BD" w:rsidP="008961BD">
      <w:pPr>
        <w:spacing w:after="0" w:line="240" w:lineRule="auto"/>
        <w:jc w:val="both"/>
        <w:rPr>
          <w:rFonts w:ascii="Times New Roman" w:hAnsi="Times New Roman" w:cs="Times New Roman"/>
          <w:b/>
          <w:sz w:val="28"/>
          <w:szCs w:val="28"/>
        </w:rPr>
      </w:pPr>
    </w:p>
    <w:p w:rsidR="009D6514" w:rsidRDefault="009D6514" w:rsidP="008961BD">
      <w:pPr>
        <w:spacing w:after="0" w:line="240" w:lineRule="auto"/>
        <w:jc w:val="both"/>
        <w:rPr>
          <w:rFonts w:ascii="Times New Roman" w:hAnsi="Times New Roman" w:cs="Times New Roman"/>
          <w:b/>
          <w:sz w:val="28"/>
          <w:szCs w:val="28"/>
        </w:rPr>
      </w:pPr>
    </w:p>
    <w:p w:rsidR="008961BD" w:rsidRDefault="008961BD" w:rsidP="008961BD">
      <w:pPr>
        <w:spacing w:after="0" w:line="240" w:lineRule="auto"/>
        <w:jc w:val="both"/>
        <w:rPr>
          <w:rFonts w:ascii="Times New Roman" w:hAnsi="Times New Roman" w:cs="Times New Roman"/>
          <w:b/>
          <w:sz w:val="28"/>
          <w:szCs w:val="28"/>
        </w:rPr>
      </w:pPr>
    </w:p>
    <w:p w:rsidR="008961BD" w:rsidRDefault="008961BD" w:rsidP="008961BD">
      <w:pPr>
        <w:spacing w:after="0" w:line="240" w:lineRule="auto"/>
        <w:jc w:val="both"/>
        <w:rPr>
          <w:rFonts w:ascii="Times New Roman" w:hAnsi="Times New Roman" w:cs="Times New Roman"/>
          <w:b/>
          <w:sz w:val="28"/>
          <w:szCs w:val="28"/>
        </w:rPr>
      </w:pPr>
    </w:p>
    <w:p w:rsidR="00A66273" w:rsidRPr="004F0883" w:rsidRDefault="00A66273" w:rsidP="00A66273">
      <w:pPr>
        <w:spacing w:after="0" w:line="240" w:lineRule="auto"/>
        <w:ind w:firstLine="709"/>
        <w:jc w:val="both"/>
        <w:rPr>
          <w:rFonts w:ascii="Times New Roman" w:hAnsi="Times New Roman" w:cs="Times New Roman"/>
          <w:b/>
          <w:sz w:val="24"/>
          <w:szCs w:val="24"/>
        </w:rPr>
      </w:pPr>
      <w:r w:rsidRPr="004F0883">
        <w:rPr>
          <w:rFonts w:ascii="Times New Roman" w:hAnsi="Times New Roman" w:cs="Times New Roman"/>
          <w:b/>
          <w:sz w:val="24"/>
          <w:szCs w:val="24"/>
        </w:rPr>
        <w:lastRenderedPageBreak/>
        <w:t>1 Порядок проведения государственного экзамена</w:t>
      </w:r>
    </w:p>
    <w:p w:rsidR="00A66273" w:rsidRPr="004F0883" w:rsidRDefault="00A66273" w:rsidP="00A66273">
      <w:pPr>
        <w:spacing w:after="0" w:line="240" w:lineRule="auto"/>
        <w:ind w:firstLine="709"/>
        <w:jc w:val="both"/>
        <w:rPr>
          <w:rFonts w:ascii="Times New Roman" w:hAnsi="Times New Roman" w:cs="Times New Roman"/>
          <w:b/>
          <w:sz w:val="24"/>
          <w:szCs w:val="24"/>
        </w:rPr>
      </w:pPr>
    </w:p>
    <w:p w:rsidR="00A66273" w:rsidRPr="004F0883" w:rsidRDefault="00A66273" w:rsidP="00A66273">
      <w:pPr>
        <w:spacing w:after="0" w:line="240" w:lineRule="auto"/>
        <w:ind w:firstLine="709"/>
        <w:jc w:val="both"/>
        <w:rPr>
          <w:rFonts w:ascii="Times New Roman" w:eastAsia="Times New Roman" w:hAnsi="Times New Roman" w:cs="Times New Roman"/>
          <w:sz w:val="24"/>
          <w:szCs w:val="24"/>
          <w:lang w:eastAsia="ru-RU"/>
        </w:rPr>
      </w:pPr>
      <w:r w:rsidRPr="004F0883">
        <w:rPr>
          <w:rFonts w:ascii="Times New Roman" w:eastAsia="Times New Roman" w:hAnsi="Times New Roman" w:cs="Times New Roman"/>
          <w:sz w:val="24"/>
          <w:szCs w:val="24"/>
          <w:lang w:eastAsia="ru-RU"/>
        </w:rPr>
        <w:t>Декан  факультета вносит  предложения  по кандидатурам  председателей  государственных  экзаменационных  комиссий  не позднее 1 июля года, предшествующего году проведения государственной итоговой аттестации.</w:t>
      </w:r>
    </w:p>
    <w:p w:rsidR="00A66273" w:rsidRPr="004F0883" w:rsidRDefault="00A66273" w:rsidP="00A66273">
      <w:pPr>
        <w:spacing w:after="0" w:line="240" w:lineRule="auto"/>
        <w:ind w:firstLine="709"/>
        <w:jc w:val="both"/>
        <w:rPr>
          <w:rFonts w:ascii="Times New Roman" w:eastAsia="Times New Roman" w:hAnsi="Times New Roman" w:cs="Times New Roman"/>
          <w:sz w:val="24"/>
          <w:szCs w:val="24"/>
          <w:lang w:eastAsia="ru-RU"/>
        </w:rPr>
      </w:pPr>
      <w:proofErr w:type="gramStart"/>
      <w:r w:rsidRPr="004F0883">
        <w:rPr>
          <w:rFonts w:ascii="Times New Roman" w:eastAsia="Times New Roman" w:hAnsi="Times New Roman" w:cs="Times New Roman"/>
          <w:sz w:val="24"/>
          <w:szCs w:val="24"/>
          <w:lang w:eastAsia="ru-RU"/>
        </w:rPr>
        <w:t>Учебно-методическое  управление  осуществляет  формирование общего  списка  кандидатур  председателей  государственных  экзаменационных комиссий,  выносит  вопрос  о  рекомендации  кандидатур  председателей государственных  экзаменационных  комиссий  на  Ученый  совет  университета, формирует  базу  данных  через  gzgu.ru  и  направляет  список  на  утверждение  в Министерство  образования  и  науки  Российской  Федерации  не  позднее 31 декабря года, предшествующего году проведения государственной итоговой аттестации.</w:t>
      </w:r>
      <w:proofErr w:type="gramEnd"/>
    </w:p>
    <w:p w:rsidR="00A66273" w:rsidRPr="004F0883" w:rsidRDefault="00A66273" w:rsidP="00A66273">
      <w:pPr>
        <w:spacing w:after="0" w:line="240" w:lineRule="auto"/>
        <w:ind w:firstLine="709"/>
        <w:jc w:val="both"/>
        <w:rPr>
          <w:rFonts w:ascii="Times New Roman" w:eastAsia="Times New Roman" w:hAnsi="Times New Roman" w:cs="Times New Roman"/>
          <w:sz w:val="24"/>
          <w:szCs w:val="24"/>
          <w:lang w:eastAsia="ru-RU"/>
        </w:rPr>
      </w:pPr>
      <w:r w:rsidRPr="004F0883">
        <w:rPr>
          <w:rFonts w:ascii="Times New Roman" w:eastAsia="Times New Roman" w:hAnsi="Times New Roman" w:cs="Times New Roman"/>
          <w:sz w:val="24"/>
          <w:szCs w:val="24"/>
          <w:lang w:eastAsia="ru-RU"/>
        </w:rPr>
        <w:t>Состав  государственной  экзаменационной  комиссии  на  основании служебной  записки  заведующего  выпускающей  кафедрой  формируется деканом  факультета.  В состав государственной экзаменационной комиссии входят председатель указанной комиссии и не менее 4 членов указанной комиссии. Члены государственной экзаменационной комиссии являются ведущими специалистами - представителями работодателей или их объединений в соответствующей области профессиональной деятельности и (или) лицами, которые относятся к профессорско-преподавательскому составу университета (иных организаций) и (или) к научным работникам университета (иных организаций) и имеют ученое звание и (или) ученую степень. Доля лиц, являющихся ведущими специалистами - представителями работодателей или их объединений в соответствующей области профессиональной деятельности (включая председателя государственной экзаменационной комиссии), в общем числе лиц, входящих в состав государственной экзаменационной комиссии, должна составлять не менее 50 процентов.</w:t>
      </w:r>
    </w:p>
    <w:p w:rsidR="00A66273" w:rsidRPr="004F0883" w:rsidRDefault="00A66273" w:rsidP="00A66273">
      <w:pPr>
        <w:spacing w:after="0" w:line="240" w:lineRule="auto"/>
        <w:ind w:firstLine="709"/>
        <w:jc w:val="both"/>
        <w:rPr>
          <w:rFonts w:ascii="Times New Roman" w:eastAsia="Times New Roman" w:hAnsi="Times New Roman" w:cs="Times New Roman"/>
          <w:sz w:val="24"/>
          <w:szCs w:val="24"/>
          <w:lang w:eastAsia="ru-RU"/>
        </w:rPr>
      </w:pPr>
      <w:r w:rsidRPr="004F0883">
        <w:rPr>
          <w:rFonts w:ascii="Times New Roman" w:eastAsia="Times New Roman" w:hAnsi="Times New Roman" w:cs="Times New Roman"/>
          <w:sz w:val="24"/>
          <w:szCs w:val="24"/>
          <w:lang w:eastAsia="ru-RU"/>
        </w:rPr>
        <w:t>На  период  работы  государственной  экзаменационной  комиссии назначается  ее  секретарь.  Секретарь  государственной  экзаменационной комиссии не является ее членом. Секретарь государственной экзаменационной комиссии ведет протоколы заседаний, представляет необходимые материалы в апелляционную комиссию.</w:t>
      </w:r>
    </w:p>
    <w:p w:rsidR="00A66273" w:rsidRPr="004F0883" w:rsidRDefault="00A66273" w:rsidP="00A66273">
      <w:pPr>
        <w:spacing w:after="0" w:line="240" w:lineRule="auto"/>
        <w:ind w:firstLine="709"/>
        <w:jc w:val="both"/>
        <w:rPr>
          <w:rFonts w:ascii="Times New Roman" w:eastAsia="Times New Roman" w:hAnsi="Times New Roman" w:cs="Times New Roman"/>
          <w:sz w:val="24"/>
          <w:szCs w:val="24"/>
          <w:lang w:eastAsia="ru-RU"/>
        </w:rPr>
      </w:pPr>
      <w:r w:rsidRPr="004F0883">
        <w:rPr>
          <w:rFonts w:ascii="Times New Roman" w:eastAsia="Times New Roman" w:hAnsi="Times New Roman" w:cs="Times New Roman"/>
          <w:sz w:val="24"/>
          <w:szCs w:val="24"/>
          <w:lang w:eastAsia="ru-RU"/>
        </w:rPr>
        <w:t>Председателем апелляционной комиссии является ректор университета (лицо, исполняющее его обязанности, или лицо, уполномоченное руководителем организации на основании распорядительного акта организации). В  состав апелляционной  комиссии  включаются  не  менее  4  человек  из  числа  лиц, относящихся  к  профессорско-преподавательскому  составу  университета  и  не входящих  в  состав  государственных  экзаменационных  комиссий.  Комиссии утверждаются  приказом  ректора  университета  не  позднее,  чем  за  1  месяц  до даты начала государственной итоговой аттестации.</w:t>
      </w:r>
    </w:p>
    <w:p w:rsidR="00A66273" w:rsidRPr="004F0883" w:rsidRDefault="00A66273" w:rsidP="00A66273">
      <w:pPr>
        <w:spacing w:after="0" w:line="240" w:lineRule="auto"/>
        <w:ind w:firstLine="709"/>
        <w:jc w:val="both"/>
        <w:rPr>
          <w:rFonts w:ascii="Times New Roman" w:eastAsia="Times New Roman" w:hAnsi="Times New Roman" w:cs="Times New Roman"/>
          <w:sz w:val="24"/>
          <w:szCs w:val="24"/>
          <w:lang w:eastAsia="ru-RU"/>
        </w:rPr>
      </w:pPr>
      <w:proofErr w:type="gramStart"/>
      <w:r w:rsidRPr="004F0883">
        <w:rPr>
          <w:rFonts w:ascii="Times New Roman" w:eastAsia="Times New Roman" w:hAnsi="Times New Roman" w:cs="Times New Roman"/>
          <w:sz w:val="24"/>
          <w:szCs w:val="24"/>
          <w:lang w:eastAsia="ru-RU"/>
        </w:rPr>
        <w:t xml:space="preserve">Государственные  экзаменационные  комиссии  руководствуются  в своей  деятельности  настоящим Положением,  соответствующими ФГОС ВО  и ОП  ВО  в  части,  касающейся  требований  к  государственной  итоговой аттестации.  </w:t>
      </w:r>
      <w:proofErr w:type="gramEnd"/>
    </w:p>
    <w:p w:rsidR="00A66273" w:rsidRPr="004F0883" w:rsidRDefault="00A66273" w:rsidP="00A66273">
      <w:pPr>
        <w:spacing w:after="0" w:line="240" w:lineRule="auto"/>
        <w:ind w:firstLine="709"/>
        <w:jc w:val="both"/>
        <w:rPr>
          <w:rFonts w:ascii="Times New Roman" w:eastAsia="Times New Roman" w:hAnsi="Times New Roman" w:cs="Times New Roman"/>
          <w:sz w:val="24"/>
          <w:szCs w:val="24"/>
          <w:lang w:eastAsia="ru-RU"/>
        </w:rPr>
      </w:pPr>
      <w:r w:rsidRPr="004F0883">
        <w:rPr>
          <w:rFonts w:ascii="Times New Roman" w:eastAsia="Times New Roman" w:hAnsi="Times New Roman" w:cs="Times New Roman"/>
          <w:sz w:val="24"/>
          <w:szCs w:val="24"/>
          <w:lang w:eastAsia="ru-RU"/>
        </w:rPr>
        <w:t xml:space="preserve">Основными  функциями  государственной  экзаменационной  комиссии являются: </w:t>
      </w:r>
    </w:p>
    <w:p w:rsidR="00A66273" w:rsidRPr="004F0883" w:rsidRDefault="00A66273" w:rsidP="00A66273">
      <w:pPr>
        <w:spacing w:after="0" w:line="240" w:lineRule="auto"/>
        <w:ind w:firstLine="709"/>
        <w:jc w:val="both"/>
        <w:rPr>
          <w:rFonts w:ascii="Times New Roman" w:eastAsia="Times New Roman" w:hAnsi="Times New Roman" w:cs="Times New Roman"/>
          <w:sz w:val="24"/>
          <w:szCs w:val="24"/>
          <w:lang w:eastAsia="ru-RU"/>
        </w:rPr>
      </w:pPr>
      <w:r w:rsidRPr="004F0883">
        <w:rPr>
          <w:rFonts w:ascii="Times New Roman" w:eastAsia="Times New Roman" w:hAnsi="Times New Roman" w:cs="Times New Roman"/>
          <w:sz w:val="24"/>
          <w:szCs w:val="24"/>
          <w:lang w:eastAsia="ru-RU"/>
        </w:rPr>
        <w:t xml:space="preserve">-  определение соответствия подготовки выпускника требованиям ФГОС </w:t>
      </w:r>
      <w:proofErr w:type="gramStart"/>
      <w:r w:rsidRPr="004F0883">
        <w:rPr>
          <w:rFonts w:ascii="Times New Roman" w:eastAsia="Times New Roman" w:hAnsi="Times New Roman" w:cs="Times New Roman"/>
          <w:sz w:val="24"/>
          <w:szCs w:val="24"/>
          <w:lang w:eastAsia="ru-RU"/>
        </w:rPr>
        <w:t>ВО</w:t>
      </w:r>
      <w:proofErr w:type="gramEnd"/>
      <w:r w:rsidRPr="004F0883">
        <w:rPr>
          <w:rFonts w:ascii="Times New Roman" w:eastAsia="Times New Roman" w:hAnsi="Times New Roman" w:cs="Times New Roman"/>
          <w:sz w:val="24"/>
          <w:szCs w:val="24"/>
          <w:lang w:eastAsia="ru-RU"/>
        </w:rPr>
        <w:t xml:space="preserve"> и </w:t>
      </w:r>
      <w:proofErr w:type="gramStart"/>
      <w:r w:rsidRPr="004F0883">
        <w:rPr>
          <w:rFonts w:ascii="Times New Roman" w:eastAsia="Times New Roman" w:hAnsi="Times New Roman" w:cs="Times New Roman"/>
          <w:sz w:val="24"/>
          <w:szCs w:val="24"/>
          <w:lang w:eastAsia="ru-RU"/>
        </w:rPr>
        <w:t>уровня</w:t>
      </w:r>
      <w:proofErr w:type="gramEnd"/>
      <w:r w:rsidRPr="004F0883">
        <w:rPr>
          <w:rFonts w:ascii="Times New Roman" w:eastAsia="Times New Roman" w:hAnsi="Times New Roman" w:cs="Times New Roman"/>
          <w:sz w:val="24"/>
          <w:szCs w:val="24"/>
          <w:lang w:eastAsia="ru-RU"/>
        </w:rPr>
        <w:t xml:space="preserve"> его подготовки; </w:t>
      </w:r>
    </w:p>
    <w:p w:rsidR="00A66273" w:rsidRPr="004F0883" w:rsidRDefault="00A66273" w:rsidP="00A66273">
      <w:pPr>
        <w:spacing w:after="0" w:line="240" w:lineRule="auto"/>
        <w:ind w:firstLine="709"/>
        <w:jc w:val="both"/>
        <w:rPr>
          <w:rFonts w:ascii="Times New Roman" w:eastAsia="Times New Roman" w:hAnsi="Times New Roman" w:cs="Times New Roman"/>
          <w:sz w:val="24"/>
          <w:szCs w:val="24"/>
          <w:lang w:eastAsia="ru-RU"/>
        </w:rPr>
      </w:pPr>
      <w:r w:rsidRPr="004F0883">
        <w:rPr>
          <w:rFonts w:ascii="Times New Roman" w:eastAsia="Times New Roman" w:hAnsi="Times New Roman" w:cs="Times New Roman"/>
          <w:sz w:val="24"/>
          <w:szCs w:val="24"/>
          <w:lang w:eastAsia="ru-RU"/>
        </w:rPr>
        <w:t xml:space="preserve">-  принятие  решения  о  присвоении  квалификации  (степени)  по результатам  государственной  итоговой  аттестации,  выдаче  выпускнику документа  государственного  образца  о  высшем  образовании  и  (или)  о квалификации; </w:t>
      </w:r>
    </w:p>
    <w:p w:rsidR="00A66273" w:rsidRPr="004F0883" w:rsidRDefault="00A66273" w:rsidP="00A66273">
      <w:pPr>
        <w:spacing w:after="0" w:line="240" w:lineRule="auto"/>
        <w:ind w:firstLine="709"/>
        <w:jc w:val="both"/>
        <w:rPr>
          <w:rFonts w:ascii="Times New Roman" w:eastAsia="Times New Roman" w:hAnsi="Times New Roman" w:cs="Times New Roman"/>
          <w:sz w:val="24"/>
          <w:szCs w:val="24"/>
          <w:lang w:eastAsia="ru-RU"/>
        </w:rPr>
      </w:pPr>
      <w:r w:rsidRPr="004F0883">
        <w:rPr>
          <w:rFonts w:ascii="Times New Roman" w:eastAsia="Times New Roman" w:hAnsi="Times New Roman" w:cs="Times New Roman"/>
          <w:sz w:val="24"/>
          <w:szCs w:val="24"/>
          <w:lang w:eastAsia="ru-RU"/>
        </w:rPr>
        <w:t>-  разработка  рекомендаций,  направленных  на  совершенствование подготовки  студентов,  на  основании  результатов  работы  государственной экзаменационной комиссии.</w:t>
      </w:r>
    </w:p>
    <w:p w:rsidR="00A66273" w:rsidRPr="004F0883" w:rsidRDefault="00A66273" w:rsidP="00A66273">
      <w:pPr>
        <w:spacing w:after="0" w:line="240" w:lineRule="auto"/>
        <w:ind w:firstLine="709"/>
        <w:jc w:val="both"/>
        <w:rPr>
          <w:rFonts w:ascii="Times New Roman" w:eastAsia="Times New Roman" w:hAnsi="Times New Roman" w:cs="Times New Roman"/>
          <w:sz w:val="24"/>
          <w:szCs w:val="24"/>
          <w:lang w:eastAsia="ru-RU"/>
        </w:rPr>
      </w:pPr>
      <w:r w:rsidRPr="004F0883">
        <w:rPr>
          <w:rFonts w:ascii="Times New Roman" w:eastAsia="Times New Roman" w:hAnsi="Times New Roman" w:cs="Times New Roman"/>
          <w:sz w:val="24"/>
          <w:szCs w:val="24"/>
          <w:lang w:eastAsia="ru-RU"/>
        </w:rPr>
        <w:t>Студенты  обеспечиваются  программами  государственной  итоговой аттестации,  для  них  создаются  необходимые  условия  подготовки,  проводятся консультации.</w:t>
      </w:r>
    </w:p>
    <w:p w:rsidR="00A66273" w:rsidRPr="004F0883" w:rsidRDefault="00A66273" w:rsidP="00A66273">
      <w:pPr>
        <w:spacing w:after="0" w:line="240" w:lineRule="auto"/>
        <w:ind w:firstLine="709"/>
        <w:jc w:val="both"/>
        <w:rPr>
          <w:rFonts w:ascii="Times New Roman" w:eastAsia="Times New Roman" w:hAnsi="Times New Roman" w:cs="Times New Roman"/>
          <w:sz w:val="24"/>
          <w:szCs w:val="24"/>
          <w:lang w:eastAsia="ru-RU"/>
        </w:rPr>
      </w:pPr>
      <w:r w:rsidRPr="004F0883">
        <w:rPr>
          <w:rFonts w:ascii="Times New Roman" w:eastAsia="Times New Roman" w:hAnsi="Times New Roman" w:cs="Times New Roman"/>
          <w:sz w:val="24"/>
          <w:szCs w:val="24"/>
          <w:lang w:eastAsia="ru-RU"/>
        </w:rPr>
        <w:lastRenderedPageBreak/>
        <w:t xml:space="preserve">К  экзамену  допускаются  лица,  завершившие  полный  курс  обучения  и  успешно прошедшие  все  предшествующие  аттестационные  испытания,  предусмотренные  учебным планом.  </w:t>
      </w:r>
    </w:p>
    <w:p w:rsidR="00A66273" w:rsidRPr="004F0883" w:rsidRDefault="00A66273" w:rsidP="00A66273">
      <w:pPr>
        <w:spacing w:after="0" w:line="240" w:lineRule="auto"/>
        <w:ind w:firstLine="709"/>
        <w:jc w:val="both"/>
        <w:rPr>
          <w:rFonts w:ascii="Times New Roman" w:eastAsia="Times New Roman" w:hAnsi="Times New Roman" w:cs="Times New Roman"/>
          <w:sz w:val="24"/>
          <w:szCs w:val="24"/>
          <w:lang w:eastAsia="ru-RU"/>
        </w:rPr>
      </w:pPr>
      <w:r w:rsidRPr="004F0883">
        <w:rPr>
          <w:rFonts w:ascii="Times New Roman" w:eastAsia="Times New Roman" w:hAnsi="Times New Roman" w:cs="Times New Roman"/>
          <w:sz w:val="24"/>
          <w:szCs w:val="24"/>
          <w:lang w:eastAsia="ru-RU"/>
        </w:rPr>
        <w:t xml:space="preserve">Прием  государственного  экзамена  осуществляет  государственная  экзаменационная комиссия  (ГЭК). Экзаменационные билеты Государственного экзамена разрабатываются выпускающей кафедрой биотехнология животного сырья и </w:t>
      </w:r>
      <w:proofErr w:type="spellStart"/>
      <w:r w:rsidRPr="004F0883">
        <w:rPr>
          <w:rFonts w:ascii="Times New Roman" w:eastAsia="Times New Roman" w:hAnsi="Times New Roman" w:cs="Times New Roman"/>
          <w:sz w:val="24"/>
          <w:szCs w:val="24"/>
          <w:lang w:eastAsia="ru-RU"/>
        </w:rPr>
        <w:t>аквакультура</w:t>
      </w:r>
      <w:proofErr w:type="spellEnd"/>
      <w:r w:rsidRPr="004F0883">
        <w:rPr>
          <w:rFonts w:ascii="Times New Roman" w:eastAsia="Times New Roman" w:hAnsi="Times New Roman" w:cs="Times New Roman"/>
          <w:sz w:val="24"/>
          <w:szCs w:val="24"/>
          <w:lang w:eastAsia="ru-RU"/>
        </w:rPr>
        <w:t>.</w:t>
      </w:r>
    </w:p>
    <w:p w:rsidR="00A66273" w:rsidRPr="004F0883" w:rsidRDefault="00A66273" w:rsidP="00A66273">
      <w:pPr>
        <w:spacing w:after="0" w:line="240" w:lineRule="auto"/>
        <w:ind w:firstLine="709"/>
        <w:jc w:val="both"/>
        <w:rPr>
          <w:rFonts w:ascii="Times New Roman" w:eastAsia="Times New Roman" w:hAnsi="Times New Roman" w:cs="Times New Roman"/>
          <w:sz w:val="24"/>
          <w:szCs w:val="24"/>
          <w:lang w:eastAsia="ru-RU"/>
        </w:rPr>
      </w:pPr>
      <w:r w:rsidRPr="004F0883">
        <w:rPr>
          <w:rFonts w:ascii="Times New Roman" w:eastAsia="Times New Roman" w:hAnsi="Times New Roman" w:cs="Times New Roman"/>
          <w:sz w:val="24"/>
          <w:szCs w:val="24"/>
          <w:lang w:eastAsia="ru-RU"/>
        </w:rPr>
        <w:t xml:space="preserve">Сдача Государственного экзамена проводится на открытом заседании экзаменационной комиссии с участием не менее двух третей ее состава. </w:t>
      </w:r>
    </w:p>
    <w:p w:rsidR="00A66273" w:rsidRPr="004F0883" w:rsidRDefault="00A66273" w:rsidP="00A66273">
      <w:pPr>
        <w:spacing w:after="0" w:line="240" w:lineRule="auto"/>
        <w:ind w:firstLine="709"/>
        <w:jc w:val="both"/>
        <w:rPr>
          <w:rFonts w:ascii="Times New Roman" w:eastAsia="Times New Roman" w:hAnsi="Times New Roman" w:cs="Times New Roman"/>
          <w:sz w:val="24"/>
          <w:szCs w:val="24"/>
          <w:lang w:eastAsia="ru-RU"/>
        </w:rPr>
      </w:pPr>
      <w:r w:rsidRPr="004F0883">
        <w:rPr>
          <w:rFonts w:ascii="Times New Roman" w:eastAsia="Times New Roman" w:hAnsi="Times New Roman" w:cs="Times New Roman"/>
          <w:sz w:val="24"/>
          <w:szCs w:val="24"/>
          <w:lang w:eastAsia="ru-RU"/>
        </w:rPr>
        <w:t xml:space="preserve">Экзамен  проводится  в  устной  форме  после  окончания  восьмого  семестра.  На подготовку  к  ответу  студенту  даётся  45  минут.  </w:t>
      </w:r>
      <w:proofErr w:type="gramStart"/>
      <w:r w:rsidRPr="004F0883">
        <w:rPr>
          <w:rFonts w:ascii="Times New Roman" w:eastAsia="Times New Roman" w:hAnsi="Times New Roman" w:cs="Times New Roman"/>
          <w:sz w:val="24"/>
          <w:szCs w:val="24"/>
          <w:lang w:eastAsia="ru-RU"/>
        </w:rPr>
        <w:t>Основные  положения  своего  ответа экзаменуемый записывает на полученный бланк.</w:t>
      </w:r>
      <w:proofErr w:type="gramEnd"/>
      <w:r w:rsidRPr="004F0883">
        <w:rPr>
          <w:rFonts w:ascii="Times New Roman" w:eastAsia="Times New Roman" w:hAnsi="Times New Roman" w:cs="Times New Roman"/>
          <w:sz w:val="24"/>
          <w:szCs w:val="24"/>
          <w:lang w:eastAsia="ru-RU"/>
        </w:rPr>
        <w:t xml:space="preserve"> Сам ответ осуществляется в устной форме. </w:t>
      </w:r>
    </w:p>
    <w:p w:rsidR="00A66273" w:rsidRPr="004F0883" w:rsidRDefault="00A66273" w:rsidP="00A66273">
      <w:pPr>
        <w:spacing w:after="0" w:line="240" w:lineRule="auto"/>
        <w:ind w:firstLine="709"/>
        <w:jc w:val="both"/>
        <w:rPr>
          <w:rFonts w:ascii="Times New Roman" w:eastAsia="Times New Roman" w:hAnsi="Times New Roman" w:cs="Times New Roman"/>
          <w:sz w:val="24"/>
          <w:szCs w:val="24"/>
          <w:lang w:eastAsia="ru-RU"/>
        </w:rPr>
      </w:pPr>
      <w:r w:rsidRPr="004F0883">
        <w:rPr>
          <w:rFonts w:ascii="Times New Roman" w:eastAsia="Times New Roman" w:hAnsi="Times New Roman" w:cs="Times New Roman"/>
          <w:sz w:val="24"/>
          <w:szCs w:val="24"/>
          <w:lang w:eastAsia="ru-RU"/>
        </w:rPr>
        <w:t xml:space="preserve">Результаты государственного экзамена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 Решение  об  оценке  знаний студента  принимается  ГЭК  открытым  голосованием  простым  большинством  членов комиссии, участвующих в заседании.  </w:t>
      </w:r>
    </w:p>
    <w:p w:rsidR="00A66273" w:rsidRPr="004F0883" w:rsidRDefault="00A66273" w:rsidP="00A66273">
      <w:pPr>
        <w:spacing w:after="0" w:line="240" w:lineRule="auto"/>
        <w:ind w:firstLine="709"/>
        <w:jc w:val="both"/>
        <w:rPr>
          <w:rFonts w:ascii="Times New Roman" w:eastAsia="Times New Roman" w:hAnsi="Times New Roman" w:cs="Times New Roman"/>
          <w:sz w:val="24"/>
          <w:szCs w:val="24"/>
          <w:lang w:eastAsia="ru-RU"/>
        </w:rPr>
      </w:pPr>
      <w:r w:rsidRPr="004F0883">
        <w:rPr>
          <w:rFonts w:ascii="Times New Roman" w:eastAsia="Times New Roman" w:hAnsi="Times New Roman" w:cs="Times New Roman"/>
          <w:sz w:val="24"/>
          <w:szCs w:val="24"/>
          <w:lang w:eastAsia="ru-RU"/>
        </w:rPr>
        <w:t xml:space="preserve">Результаты  экзамена  доводятся  до  студента  сразу  после  закрытого  заседания экзаменационной комиссии.  </w:t>
      </w:r>
    </w:p>
    <w:p w:rsidR="00A66273" w:rsidRPr="004F0883" w:rsidRDefault="00A66273" w:rsidP="00A66273">
      <w:pPr>
        <w:spacing w:after="0" w:line="240" w:lineRule="auto"/>
        <w:ind w:firstLine="709"/>
        <w:jc w:val="both"/>
        <w:rPr>
          <w:rFonts w:ascii="Times New Roman" w:eastAsia="Times New Roman" w:hAnsi="Times New Roman" w:cs="Times New Roman"/>
          <w:sz w:val="24"/>
          <w:szCs w:val="24"/>
          <w:lang w:eastAsia="ru-RU"/>
        </w:rPr>
      </w:pPr>
      <w:r w:rsidRPr="004F0883">
        <w:rPr>
          <w:rFonts w:ascii="Times New Roman" w:eastAsia="Times New Roman" w:hAnsi="Times New Roman" w:cs="Times New Roman"/>
          <w:sz w:val="24"/>
          <w:szCs w:val="24"/>
          <w:lang w:eastAsia="ru-RU"/>
        </w:rPr>
        <w:t xml:space="preserve">Студент, получивший на  экзамене оценку  «неудовлетворительно» не допускается к защите выпускной квалификационной работы.  </w:t>
      </w:r>
    </w:p>
    <w:p w:rsidR="00A66273" w:rsidRPr="004F0883" w:rsidRDefault="00A66273" w:rsidP="00A66273">
      <w:pPr>
        <w:spacing w:after="0" w:line="240" w:lineRule="auto"/>
        <w:ind w:firstLine="709"/>
        <w:jc w:val="both"/>
        <w:rPr>
          <w:rFonts w:ascii="Times New Roman" w:eastAsia="Times New Roman" w:hAnsi="Times New Roman" w:cs="Times New Roman"/>
          <w:sz w:val="24"/>
          <w:szCs w:val="24"/>
          <w:lang w:eastAsia="ru-RU"/>
        </w:rPr>
      </w:pPr>
      <w:r w:rsidRPr="004F0883">
        <w:rPr>
          <w:rFonts w:ascii="Times New Roman" w:eastAsia="Times New Roman" w:hAnsi="Times New Roman" w:cs="Times New Roman"/>
          <w:sz w:val="24"/>
          <w:szCs w:val="24"/>
          <w:lang w:eastAsia="ru-RU"/>
        </w:rPr>
        <w:t xml:space="preserve">Оценка знаний студентов производится по следующим критериям: </w:t>
      </w:r>
    </w:p>
    <w:p w:rsidR="00A66273" w:rsidRPr="004F0883" w:rsidRDefault="00A66273" w:rsidP="00A66273">
      <w:pPr>
        <w:spacing w:after="0" w:line="240" w:lineRule="auto"/>
        <w:ind w:firstLine="709"/>
        <w:jc w:val="both"/>
        <w:rPr>
          <w:rFonts w:ascii="Times New Roman" w:eastAsia="Times New Roman" w:hAnsi="Times New Roman" w:cs="Times New Roman"/>
          <w:sz w:val="24"/>
          <w:szCs w:val="24"/>
          <w:lang w:eastAsia="ru-RU"/>
        </w:rPr>
      </w:pPr>
      <w:r w:rsidRPr="004F0883">
        <w:rPr>
          <w:rFonts w:ascii="Times New Roman" w:eastAsia="Times New Roman" w:hAnsi="Times New Roman" w:cs="Times New Roman"/>
          <w:sz w:val="24"/>
          <w:szCs w:val="24"/>
          <w:lang w:eastAsia="ru-RU"/>
        </w:rPr>
        <w:t xml:space="preserve">–  оценка  «отлично»  выставляется,  если  обучающийся  глубоко  и  прочно усвоил программный материал курса, исчерпывающе, последовательно, чётко и логически стройно </w:t>
      </w:r>
    </w:p>
    <w:p w:rsidR="00A66273" w:rsidRPr="004F0883" w:rsidRDefault="00A66273" w:rsidP="00A66273">
      <w:pPr>
        <w:spacing w:after="0" w:line="240" w:lineRule="auto"/>
        <w:ind w:firstLine="709"/>
        <w:jc w:val="both"/>
        <w:rPr>
          <w:rFonts w:ascii="Times New Roman" w:eastAsia="Times New Roman" w:hAnsi="Times New Roman" w:cs="Times New Roman"/>
          <w:sz w:val="24"/>
          <w:szCs w:val="24"/>
          <w:lang w:eastAsia="ru-RU"/>
        </w:rPr>
      </w:pPr>
      <w:r w:rsidRPr="004F0883">
        <w:rPr>
          <w:rFonts w:ascii="Times New Roman" w:eastAsia="Times New Roman" w:hAnsi="Times New Roman" w:cs="Times New Roman"/>
          <w:sz w:val="24"/>
          <w:szCs w:val="24"/>
          <w:lang w:eastAsia="ru-RU"/>
        </w:rPr>
        <w:t xml:space="preserve">его излагает, умеет тесно увязывать теорию с практикой, свободно справляется с задачами и вопросами,  причём  не  затрудняется  с  ответами  при  видоизменении  заданий,  правильно обосновывает  принятые  решения,  владеет  разносторонними  навыками  и  приёмами выполнения практических задач; </w:t>
      </w:r>
    </w:p>
    <w:p w:rsidR="00A66273" w:rsidRPr="004F0883" w:rsidRDefault="00A66273" w:rsidP="00A66273">
      <w:pPr>
        <w:spacing w:after="0" w:line="240" w:lineRule="auto"/>
        <w:ind w:firstLine="709"/>
        <w:jc w:val="both"/>
        <w:rPr>
          <w:rFonts w:ascii="Times New Roman" w:eastAsia="Times New Roman" w:hAnsi="Times New Roman" w:cs="Times New Roman"/>
          <w:sz w:val="24"/>
          <w:szCs w:val="24"/>
          <w:lang w:eastAsia="ru-RU"/>
        </w:rPr>
      </w:pPr>
      <w:r w:rsidRPr="004F0883">
        <w:rPr>
          <w:rFonts w:ascii="Times New Roman" w:eastAsia="Times New Roman" w:hAnsi="Times New Roman" w:cs="Times New Roman"/>
          <w:sz w:val="24"/>
          <w:szCs w:val="24"/>
          <w:lang w:eastAsia="ru-RU"/>
        </w:rPr>
        <w:t xml:space="preserve">– оценка «хорошо» выставляется обучающемуся, если он твердо знает материал курса,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приёмами их выполнения; </w:t>
      </w:r>
    </w:p>
    <w:p w:rsidR="00A66273" w:rsidRPr="004F0883" w:rsidRDefault="00A66273" w:rsidP="00A66273">
      <w:pPr>
        <w:spacing w:after="0" w:line="240" w:lineRule="auto"/>
        <w:ind w:firstLine="709"/>
        <w:jc w:val="both"/>
        <w:rPr>
          <w:rFonts w:ascii="Times New Roman" w:eastAsia="Times New Roman" w:hAnsi="Times New Roman" w:cs="Times New Roman"/>
          <w:sz w:val="24"/>
          <w:szCs w:val="24"/>
          <w:lang w:eastAsia="ru-RU"/>
        </w:rPr>
      </w:pPr>
      <w:r w:rsidRPr="004F0883">
        <w:rPr>
          <w:rFonts w:ascii="Times New Roman" w:eastAsia="Times New Roman" w:hAnsi="Times New Roman" w:cs="Times New Roman"/>
          <w:sz w:val="24"/>
          <w:szCs w:val="24"/>
          <w:lang w:eastAsia="ru-RU"/>
        </w:rPr>
        <w:t>–  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w:t>
      </w:r>
      <w:r w:rsidRPr="004F0883">
        <w:rPr>
          <w:rFonts w:ascii="Times New Roman" w:eastAsia="Times New Roman" w:hAnsi="Times New Roman" w:cs="Times New Roman"/>
          <w:sz w:val="24"/>
          <w:szCs w:val="24"/>
        </w:rPr>
        <w:t xml:space="preserve"> </w:t>
      </w:r>
      <w:r w:rsidRPr="004F0883">
        <w:rPr>
          <w:rFonts w:ascii="Times New Roman" w:eastAsia="Times New Roman" w:hAnsi="Times New Roman" w:cs="Times New Roman"/>
          <w:sz w:val="24"/>
          <w:szCs w:val="24"/>
          <w:lang w:eastAsia="ru-RU"/>
        </w:rPr>
        <w:t xml:space="preserve">правильные  формулировки,  нарушения  логической  последовательности  в  изложении программного материала, испытывает затруднения при выполнении практических задач; </w:t>
      </w:r>
    </w:p>
    <w:p w:rsidR="00A66273" w:rsidRPr="004F0883" w:rsidRDefault="00A66273" w:rsidP="00A66273">
      <w:pPr>
        <w:spacing w:after="0" w:line="240" w:lineRule="auto"/>
        <w:ind w:firstLine="709"/>
        <w:jc w:val="both"/>
        <w:rPr>
          <w:rFonts w:ascii="Times New Roman" w:eastAsia="Times New Roman" w:hAnsi="Times New Roman" w:cs="Times New Roman"/>
          <w:sz w:val="24"/>
          <w:szCs w:val="24"/>
          <w:lang w:eastAsia="ru-RU"/>
        </w:rPr>
      </w:pPr>
      <w:r w:rsidRPr="004F0883">
        <w:rPr>
          <w:rFonts w:ascii="Times New Roman" w:eastAsia="Times New Roman" w:hAnsi="Times New Roman" w:cs="Times New Roman"/>
          <w:sz w:val="24"/>
          <w:szCs w:val="24"/>
          <w:lang w:eastAsia="ru-RU"/>
        </w:rPr>
        <w:t xml:space="preserve">–  оценка  «неудовлетворительно»  выставляется  </w:t>
      </w:r>
      <w:proofErr w:type="gramStart"/>
      <w:r w:rsidRPr="004F0883">
        <w:rPr>
          <w:rFonts w:ascii="Times New Roman" w:eastAsia="Times New Roman" w:hAnsi="Times New Roman" w:cs="Times New Roman"/>
          <w:sz w:val="24"/>
          <w:szCs w:val="24"/>
          <w:lang w:eastAsia="ru-RU"/>
        </w:rPr>
        <w:t>обучающемуся</w:t>
      </w:r>
      <w:proofErr w:type="gramEnd"/>
      <w:r w:rsidRPr="004F0883">
        <w:rPr>
          <w:rFonts w:ascii="Times New Roman" w:eastAsia="Times New Roman" w:hAnsi="Times New Roman" w:cs="Times New Roman"/>
          <w:sz w:val="24"/>
          <w:szCs w:val="24"/>
          <w:lang w:eastAsia="ru-RU"/>
        </w:rPr>
        <w:t>,  который  не  знает значительной  части  программного  материала,  допускает  существенные  ошибки, неуверенно, с большими затруднениями решает практические задачи или не справляется с ними самостоятельно.</w:t>
      </w:r>
    </w:p>
    <w:p w:rsidR="00A66273" w:rsidRPr="004F0883" w:rsidRDefault="00A66273" w:rsidP="008961BD">
      <w:pPr>
        <w:spacing w:after="0" w:line="240" w:lineRule="auto"/>
        <w:ind w:firstLine="709"/>
        <w:jc w:val="both"/>
        <w:rPr>
          <w:rFonts w:ascii="Times New Roman" w:hAnsi="Times New Roman" w:cs="Times New Roman"/>
          <w:b/>
          <w:sz w:val="24"/>
          <w:szCs w:val="24"/>
        </w:rPr>
      </w:pPr>
    </w:p>
    <w:p w:rsidR="00A66273" w:rsidRPr="004F0883" w:rsidRDefault="00A66273" w:rsidP="008961BD">
      <w:pPr>
        <w:spacing w:after="0" w:line="240" w:lineRule="auto"/>
        <w:ind w:firstLine="709"/>
        <w:jc w:val="both"/>
        <w:rPr>
          <w:rFonts w:ascii="Times New Roman" w:hAnsi="Times New Roman" w:cs="Times New Roman"/>
          <w:b/>
          <w:sz w:val="24"/>
          <w:szCs w:val="24"/>
        </w:rPr>
      </w:pPr>
    </w:p>
    <w:p w:rsidR="00A66273" w:rsidRPr="004F0883" w:rsidRDefault="00A66273" w:rsidP="008961BD">
      <w:pPr>
        <w:spacing w:after="0" w:line="240" w:lineRule="auto"/>
        <w:ind w:firstLine="709"/>
        <w:jc w:val="both"/>
        <w:rPr>
          <w:rFonts w:ascii="Times New Roman" w:hAnsi="Times New Roman" w:cs="Times New Roman"/>
          <w:b/>
          <w:sz w:val="24"/>
          <w:szCs w:val="24"/>
        </w:rPr>
      </w:pPr>
    </w:p>
    <w:p w:rsidR="00A66273" w:rsidRPr="004F0883" w:rsidRDefault="00A66273" w:rsidP="008961BD">
      <w:pPr>
        <w:spacing w:after="0" w:line="240" w:lineRule="auto"/>
        <w:ind w:firstLine="709"/>
        <w:jc w:val="both"/>
        <w:rPr>
          <w:rFonts w:ascii="Times New Roman" w:hAnsi="Times New Roman" w:cs="Times New Roman"/>
          <w:b/>
          <w:sz w:val="24"/>
          <w:szCs w:val="24"/>
        </w:rPr>
      </w:pPr>
    </w:p>
    <w:p w:rsidR="00A66273" w:rsidRPr="004F0883" w:rsidRDefault="00A66273" w:rsidP="008961BD">
      <w:pPr>
        <w:spacing w:after="0" w:line="240" w:lineRule="auto"/>
        <w:ind w:firstLine="709"/>
        <w:jc w:val="both"/>
        <w:rPr>
          <w:rFonts w:ascii="Times New Roman" w:hAnsi="Times New Roman" w:cs="Times New Roman"/>
          <w:b/>
          <w:sz w:val="24"/>
          <w:szCs w:val="24"/>
        </w:rPr>
      </w:pPr>
    </w:p>
    <w:p w:rsidR="00A66273" w:rsidRPr="004F0883" w:rsidRDefault="00A66273" w:rsidP="008961BD">
      <w:pPr>
        <w:spacing w:after="0" w:line="240" w:lineRule="auto"/>
        <w:ind w:firstLine="709"/>
        <w:jc w:val="both"/>
        <w:rPr>
          <w:rFonts w:ascii="Times New Roman" w:hAnsi="Times New Roman" w:cs="Times New Roman"/>
          <w:b/>
          <w:sz w:val="24"/>
          <w:szCs w:val="24"/>
        </w:rPr>
      </w:pPr>
    </w:p>
    <w:p w:rsidR="00A66273" w:rsidRPr="004F0883" w:rsidRDefault="00A66273" w:rsidP="008961BD">
      <w:pPr>
        <w:spacing w:after="0" w:line="240" w:lineRule="auto"/>
        <w:ind w:firstLine="709"/>
        <w:jc w:val="both"/>
        <w:rPr>
          <w:rFonts w:ascii="Times New Roman" w:hAnsi="Times New Roman" w:cs="Times New Roman"/>
          <w:b/>
          <w:sz w:val="24"/>
          <w:szCs w:val="24"/>
        </w:rPr>
      </w:pPr>
    </w:p>
    <w:p w:rsidR="00A66273" w:rsidRPr="004F0883" w:rsidRDefault="00A66273" w:rsidP="008961BD">
      <w:pPr>
        <w:spacing w:after="0" w:line="240" w:lineRule="auto"/>
        <w:ind w:firstLine="709"/>
        <w:jc w:val="both"/>
        <w:rPr>
          <w:rFonts w:ascii="Times New Roman" w:hAnsi="Times New Roman" w:cs="Times New Roman"/>
          <w:b/>
          <w:sz w:val="24"/>
          <w:szCs w:val="24"/>
        </w:rPr>
      </w:pPr>
    </w:p>
    <w:p w:rsidR="00EE442B" w:rsidRPr="004F0883" w:rsidRDefault="00A66273" w:rsidP="008961BD">
      <w:pPr>
        <w:spacing w:after="0" w:line="240" w:lineRule="auto"/>
        <w:ind w:firstLine="709"/>
        <w:jc w:val="both"/>
        <w:rPr>
          <w:rFonts w:ascii="Times New Roman" w:hAnsi="Times New Roman" w:cs="Times New Roman"/>
          <w:b/>
          <w:sz w:val="24"/>
          <w:szCs w:val="24"/>
        </w:rPr>
      </w:pPr>
      <w:r w:rsidRPr="004F0883">
        <w:rPr>
          <w:rFonts w:ascii="Times New Roman" w:hAnsi="Times New Roman" w:cs="Times New Roman"/>
          <w:b/>
          <w:sz w:val="24"/>
          <w:szCs w:val="24"/>
        </w:rPr>
        <w:lastRenderedPageBreak/>
        <w:t>2</w:t>
      </w:r>
      <w:r w:rsidR="00EE442B" w:rsidRPr="004F0883">
        <w:rPr>
          <w:rFonts w:ascii="Times New Roman" w:hAnsi="Times New Roman" w:cs="Times New Roman"/>
          <w:b/>
          <w:sz w:val="24"/>
          <w:szCs w:val="24"/>
        </w:rPr>
        <w:t xml:space="preserve"> Общие принципы построения текста</w:t>
      </w:r>
      <w:r w:rsidRPr="004F0883">
        <w:rPr>
          <w:rFonts w:ascii="Times New Roman" w:hAnsi="Times New Roman" w:cs="Times New Roman"/>
          <w:b/>
          <w:sz w:val="24"/>
          <w:szCs w:val="24"/>
        </w:rPr>
        <w:t xml:space="preserve"> ВКР</w:t>
      </w:r>
    </w:p>
    <w:p w:rsidR="00EE442B" w:rsidRPr="004F0883" w:rsidRDefault="00EE442B" w:rsidP="00EE442B">
      <w:pPr>
        <w:spacing w:after="0" w:line="240" w:lineRule="auto"/>
        <w:ind w:firstLine="709"/>
        <w:jc w:val="both"/>
        <w:rPr>
          <w:rFonts w:ascii="Times New Roman" w:hAnsi="Times New Roman" w:cs="Times New Roman"/>
          <w:sz w:val="24"/>
          <w:szCs w:val="24"/>
        </w:rPr>
      </w:pPr>
    </w:p>
    <w:p w:rsidR="00EE442B" w:rsidRPr="004F0883" w:rsidRDefault="00EE442B" w:rsidP="00EE442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Приступая  к  написанию  выпускной  квалификационной  работы</w:t>
      </w:r>
      <w:r w:rsidR="00A60C4A" w:rsidRPr="004F0883">
        <w:rPr>
          <w:rFonts w:ascii="Times New Roman" w:hAnsi="Times New Roman" w:cs="Times New Roman"/>
          <w:sz w:val="24"/>
          <w:szCs w:val="24"/>
        </w:rPr>
        <w:t xml:space="preserve"> (ВКР) </w:t>
      </w:r>
      <w:r w:rsidRPr="004F0883">
        <w:rPr>
          <w:rFonts w:ascii="Times New Roman" w:hAnsi="Times New Roman" w:cs="Times New Roman"/>
          <w:sz w:val="24"/>
          <w:szCs w:val="24"/>
        </w:rPr>
        <w:t xml:space="preserve"> бакалавра,  нельзя  сразу  писать  введение.  Необходимо  начинать  с  основной части текста. Основная часть должна составлять не  менее 70  %  ее полного объема. </w:t>
      </w:r>
    </w:p>
    <w:p w:rsidR="00EE442B" w:rsidRPr="004F0883" w:rsidRDefault="00EE442B" w:rsidP="00EE442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Она делится на  разделы, подразделы и пункты  в соответствии с логической структурой  изложения.  В  бакалаврской  работе  может  быть  три  основных  раздела.  Каждый  раздел может  содержать  несколько  подразделов.  Объем работы – 60-80</w:t>
      </w:r>
      <w:r w:rsidR="00A60C4A" w:rsidRPr="004F0883">
        <w:rPr>
          <w:rFonts w:ascii="Times New Roman" w:hAnsi="Times New Roman" w:cs="Times New Roman"/>
          <w:sz w:val="24"/>
          <w:szCs w:val="24"/>
        </w:rPr>
        <w:t xml:space="preserve"> </w:t>
      </w:r>
      <w:r w:rsidRPr="004F0883">
        <w:rPr>
          <w:rFonts w:ascii="Times New Roman" w:hAnsi="Times New Roman" w:cs="Times New Roman"/>
          <w:sz w:val="24"/>
          <w:szCs w:val="24"/>
        </w:rPr>
        <w:t>страниц</w:t>
      </w:r>
      <w:r w:rsidR="00A60C4A" w:rsidRPr="004F0883">
        <w:rPr>
          <w:rFonts w:ascii="Times New Roman" w:hAnsi="Times New Roman" w:cs="Times New Roman"/>
          <w:sz w:val="24"/>
          <w:szCs w:val="24"/>
        </w:rPr>
        <w:t xml:space="preserve"> </w:t>
      </w:r>
      <w:r w:rsidRPr="004F0883">
        <w:rPr>
          <w:rFonts w:ascii="Times New Roman" w:hAnsi="Times New Roman" w:cs="Times New Roman"/>
          <w:sz w:val="24"/>
          <w:szCs w:val="24"/>
        </w:rPr>
        <w:t>текста компьютерного набора.</w:t>
      </w:r>
    </w:p>
    <w:p w:rsidR="00EE442B" w:rsidRPr="004F0883" w:rsidRDefault="00EE442B" w:rsidP="00A60C4A">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Разделы</w:t>
      </w:r>
      <w:r w:rsidR="00A60C4A" w:rsidRPr="004F0883">
        <w:rPr>
          <w:rFonts w:ascii="Times New Roman" w:hAnsi="Times New Roman" w:cs="Times New Roman"/>
          <w:sz w:val="24"/>
          <w:szCs w:val="24"/>
        </w:rPr>
        <w:t xml:space="preserve"> ВКР </w:t>
      </w:r>
      <w:r w:rsidRPr="004F0883">
        <w:rPr>
          <w:rFonts w:ascii="Times New Roman" w:hAnsi="Times New Roman" w:cs="Times New Roman"/>
          <w:sz w:val="24"/>
          <w:szCs w:val="24"/>
        </w:rPr>
        <w:t xml:space="preserve">— это  </w:t>
      </w:r>
      <w:r w:rsidR="00A60C4A" w:rsidRPr="004F0883">
        <w:rPr>
          <w:rFonts w:ascii="Times New Roman" w:hAnsi="Times New Roman" w:cs="Times New Roman"/>
          <w:sz w:val="24"/>
          <w:szCs w:val="24"/>
        </w:rPr>
        <w:t xml:space="preserve">основные  структурные  единицы </w:t>
      </w:r>
      <w:r w:rsidRPr="004F0883">
        <w:rPr>
          <w:rFonts w:ascii="Times New Roman" w:hAnsi="Times New Roman" w:cs="Times New Roman"/>
          <w:sz w:val="24"/>
          <w:szCs w:val="24"/>
        </w:rPr>
        <w:t>текста.  Название  каждого из  них  нужно  сформулировать  так,  чтобы  оно  не оказалось шире темы по объему содержания и равновелико ей, так как раздел представляет  собой  только  один  из  аспектов  темы  и  название  должно отражать эту подчиненность.</w:t>
      </w:r>
    </w:p>
    <w:p w:rsidR="00EE442B" w:rsidRPr="004F0883" w:rsidRDefault="00EE442B" w:rsidP="00EE442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Выпускная  квалификационная  работа бакалавра должна содержать следующие элементы:</w:t>
      </w:r>
    </w:p>
    <w:p w:rsidR="00EE442B" w:rsidRPr="004F0883" w:rsidRDefault="00EE442B" w:rsidP="00EE442B">
      <w:pPr>
        <w:tabs>
          <w:tab w:val="left" w:pos="993"/>
        </w:tabs>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 титульный лист;</w:t>
      </w:r>
    </w:p>
    <w:p w:rsidR="00EE442B" w:rsidRPr="004F0883" w:rsidRDefault="00EE442B" w:rsidP="00EE442B">
      <w:pPr>
        <w:tabs>
          <w:tab w:val="left" w:pos="993"/>
        </w:tabs>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 задание на выпускную квалификационную работу;</w:t>
      </w:r>
    </w:p>
    <w:p w:rsidR="00EE442B" w:rsidRPr="004F0883" w:rsidRDefault="00EE442B" w:rsidP="00EE442B">
      <w:pPr>
        <w:tabs>
          <w:tab w:val="left" w:pos="993"/>
        </w:tabs>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 аннотацию;</w:t>
      </w:r>
    </w:p>
    <w:p w:rsidR="00EE442B" w:rsidRPr="004F0883" w:rsidRDefault="00EE442B" w:rsidP="00EE442B">
      <w:pPr>
        <w:tabs>
          <w:tab w:val="left" w:pos="993"/>
        </w:tabs>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 содержание;</w:t>
      </w:r>
    </w:p>
    <w:p w:rsidR="00EE442B" w:rsidRPr="004F0883" w:rsidRDefault="00EE442B" w:rsidP="00EE442B">
      <w:pPr>
        <w:tabs>
          <w:tab w:val="left" w:pos="993"/>
        </w:tabs>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 введение;</w:t>
      </w:r>
    </w:p>
    <w:p w:rsidR="00EE442B" w:rsidRPr="004F0883" w:rsidRDefault="00EE442B" w:rsidP="00EE442B">
      <w:pPr>
        <w:tabs>
          <w:tab w:val="left" w:pos="993"/>
        </w:tabs>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 основную часть;</w:t>
      </w:r>
    </w:p>
    <w:p w:rsidR="00EE442B" w:rsidRPr="004F0883" w:rsidRDefault="00EE442B" w:rsidP="00EE442B">
      <w:pPr>
        <w:tabs>
          <w:tab w:val="left" w:pos="993"/>
        </w:tabs>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 заключение;</w:t>
      </w:r>
    </w:p>
    <w:p w:rsidR="00EE442B" w:rsidRPr="004F0883" w:rsidRDefault="00EE442B" w:rsidP="00EE442B">
      <w:pPr>
        <w:tabs>
          <w:tab w:val="left" w:pos="993"/>
        </w:tabs>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 список использованных источников;</w:t>
      </w:r>
    </w:p>
    <w:p w:rsidR="00EE442B" w:rsidRPr="004F0883" w:rsidRDefault="00EE442B" w:rsidP="00EE442B">
      <w:pPr>
        <w:tabs>
          <w:tab w:val="left" w:pos="993"/>
        </w:tabs>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 обозначения и сокращения (при необходимости);</w:t>
      </w:r>
    </w:p>
    <w:p w:rsidR="00EE442B" w:rsidRPr="004F0883" w:rsidRDefault="00EE442B" w:rsidP="00EE442B">
      <w:pPr>
        <w:tabs>
          <w:tab w:val="left" w:pos="993"/>
        </w:tabs>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 приложения.</w:t>
      </w:r>
    </w:p>
    <w:p w:rsidR="00EE442B" w:rsidRPr="004F0883" w:rsidRDefault="00EE442B" w:rsidP="00EE442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 xml:space="preserve">В ВКР вкладывается лист </w:t>
      </w:r>
      <w:proofErr w:type="spellStart"/>
      <w:r w:rsidRPr="004F0883">
        <w:rPr>
          <w:rFonts w:ascii="Times New Roman" w:hAnsi="Times New Roman" w:cs="Times New Roman"/>
          <w:sz w:val="24"/>
          <w:szCs w:val="24"/>
        </w:rPr>
        <w:t>нормоконтроля</w:t>
      </w:r>
      <w:proofErr w:type="spellEnd"/>
      <w:r w:rsidRPr="004F0883">
        <w:rPr>
          <w:rFonts w:ascii="Times New Roman" w:hAnsi="Times New Roman" w:cs="Times New Roman"/>
          <w:sz w:val="24"/>
          <w:szCs w:val="24"/>
        </w:rPr>
        <w:t xml:space="preserve"> и отзыв руководителя ВКР.</w:t>
      </w:r>
    </w:p>
    <w:p w:rsidR="00EE442B" w:rsidRPr="004F0883" w:rsidRDefault="00EE442B" w:rsidP="00EE442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Титульный  лист является  первой  страницей работы  бакалавра  и заполняется  по  строго  определенным  правилам.  Переносы  слов  в  надписях титульного  листа  не  допускаются.  На  титульном  листе  указывают классификационный код.</w:t>
      </w:r>
    </w:p>
    <w:p w:rsidR="00EE442B" w:rsidRPr="004F0883" w:rsidRDefault="00EE442B" w:rsidP="00EE442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 xml:space="preserve">Задание  на  выпускную  квалификационную  работу составляется  и утверждается  на  выпускающей  кафедре.  </w:t>
      </w:r>
    </w:p>
    <w:p w:rsidR="00EE442B" w:rsidRPr="004F0883" w:rsidRDefault="00EE442B" w:rsidP="00EE442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Аннотация  – это  краткая  характеристика  ВКР  с  точки  зрения содержания,  назначения  и  новизны  результатов  работы.  Аннотация приводится на русском и иностранном языках.  Аннотация на русском языке является  третьим  листом  текстовой  части  ВКР.  Содержание  включает  введение,  порядковые  номера  и  заголовки разделов,  при  необходимости  подразделов,  заключение,  список использованных  источников,  приложения  с  указанием  их  обозначений  и заголовков.</w:t>
      </w:r>
    </w:p>
    <w:p w:rsidR="00EE442B" w:rsidRPr="004F0883" w:rsidRDefault="00EE442B" w:rsidP="00EE442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 xml:space="preserve">Заголовки в  содержании должны точно повторять заголовки в тексте. Нельзя  сокращать  или  давать  их  в  другой формулировке, последовательности  и  соподчиненности  по  сравнению  с  заголовками  в тексте. Все заголовки начинают с прописной буквы, точку в конце заголовка не  ставят.  Последнее  слово  каждого  заголовка  соединяют отточием  с соответствующим ему номером страницы в правом столбце содержания. Слово «Содержание» записывают в верхней части листа, посередине, с прописной буквы.  </w:t>
      </w:r>
    </w:p>
    <w:p w:rsidR="00EE442B" w:rsidRPr="004F0883" w:rsidRDefault="00EE442B" w:rsidP="00EE442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b/>
          <w:sz w:val="24"/>
          <w:szCs w:val="24"/>
        </w:rPr>
        <w:t xml:space="preserve">Введение </w:t>
      </w:r>
      <w:r w:rsidRPr="004F0883">
        <w:rPr>
          <w:rFonts w:ascii="Times New Roman" w:hAnsi="Times New Roman" w:cs="Times New Roman"/>
          <w:sz w:val="24"/>
          <w:szCs w:val="24"/>
        </w:rPr>
        <w:t>представляет  собой  наиболее  ответственную  часть бакалаврской  работы,  поскольку  содержит  в  сжатой  форме  все фундаментальные  положения,  обоснованию  которых  посвящена  работа.  Во  введении  должны  быть  сформулированы  актуальность,  цели  и  задачи исследований.  Составляет  1-3  листа  стандартного формата  А</w:t>
      </w:r>
      <w:proofErr w:type="gramStart"/>
      <w:r w:rsidRPr="004F0883">
        <w:rPr>
          <w:rFonts w:ascii="Times New Roman" w:hAnsi="Times New Roman" w:cs="Times New Roman"/>
          <w:sz w:val="24"/>
          <w:szCs w:val="24"/>
        </w:rPr>
        <w:t>4</w:t>
      </w:r>
      <w:proofErr w:type="gramEnd"/>
      <w:r w:rsidRPr="004F0883">
        <w:rPr>
          <w:rFonts w:ascii="Times New Roman" w:hAnsi="Times New Roman" w:cs="Times New Roman"/>
          <w:sz w:val="24"/>
          <w:szCs w:val="24"/>
        </w:rPr>
        <w:t xml:space="preserve">, распечатанных  на  компьютере.  Слово  «Введение»  записывают  в  </w:t>
      </w:r>
      <w:proofErr w:type="gramStart"/>
      <w:r w:rsidRPr="004F0883">
        <w:rPr>
          <w:rFonts w:ascii="Times New Roman" w:hAnsi="Times New Roman" w:cs="Times New Roman"/>
          <w:sz w:val="24"/>
          <w:szCs w:val="24"/>
        </w:rPr>
        <w:t>верхней</w:t>
      </w:r>
      <w:proofErr w:type="gramEnd"/>
      <w:r w:rsidRPr="004F0883">
        <w:rPr>
          <w:rFonts w:ascii="Times New Roman" w:hAnsi="Times New Roman" w:cs="Times New Roman"/>
          <w:sz w:val="24"/>
          <w:szCs w:val="24"/>
        </w:rPr>
        <w:t xml:space="preserve"> </w:t>
      </w:r>
    </w:p>
    <w:p w:rsidR="00EE442B" w:rsidRPr="004F0883" w:rsidRDefault="00EE442B" w:rsidP="00EE442B">
      <w:pPr>
        <w:spacing w:after="0" w:line="240" w:lineRule="auto"/>
        <w:jc w:val="both"/>
        <w:rPr>
          <w:rFonts w:ascii="Times New Roman" w:hAnsi="Times New Roman" w:cs="Times New Roman"/>
          <w:sz w:val="24"/>
          <w:szCs w:val="24"/>
        </w:rPr>
      </w:pPr>
      <w:r w:rsidRPr="004F0883">
        <w:rPr>
          <w:rFonts w:ascii="Times New Roman" w:hAnsi="Times New Roman" w:cs="Times New Roman"/>
          <w:sz w:val="24"/>
          <w:szCs w:val="24"/>
        </w:rPr>
        <w:t>части листа, посередине, с прописной буквы.</w:t>
      </w:r>
    </w:p>
    <w:p w:rsidR="00EE442B" w:rsidRPr="004F0883" w:rsidRDefault="00EE442B" w:rsidP="00EE442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b/>
          <w:sz w:val="24"/>
          <w:szCs w:val="24"/>
        </w:rPr>
        <w:t>Основная часть</w:t>
      </w:r>
      <w:r w:rsidRPr="004F0883">
        <w:rPr>
          <w:rFonts w:ascii="Times New Roman" w:hAnsi="Times New Roman" w:cs="Times New Roman"/>
          <w:sz w:val="24"/>
          <w:szCs w:val="24"/>
        </w:rPr>
        <w:t xml:space="preserve"> работы по объему должна составлять примерно 70  % </w:t>
      </w:r>
    </w:p>
    <w:p w:rsidR="00EE442B" w:rsidRPr="004F0883" w:rsidRDefault="00EE442B" w:rsidP="00EE442B">
      <w:pPr>
        <w:spacing w:after="0" w:line="240" w:lineRule="auto"/>
        <w:jc w:val="both"/>
        <w:rPr>
          <w:rFonts w:ascii="Times New Roman" w:hAnsi="Times New Roman" w:cs="Times New Roman"/>
          <w:sz w:val="24"/>
          <w:szCs w:val="24"/>
        </w:rPr>
      </w:pPr>
      <w:r w:rsidRPr="004F0883">
        <w:rPr>
          <w:rFonts w:ascii="Times New Roman" w:hAnsi="Times New Roman" w:cs="Times New Roman"/>
          <w:sz w:val="24"/>
          <w:szCs w:val="24"/>
        </w:rPr>
        <w:lastRenderedPageBreak/>
        <w:t xml:space="preserve">всего  текста  и  согласовываться  в  своей  структуре  с  планом  работы.  Здесь подробно  излагаются  ход  выполнения  работы,  обосновываются  и </w:t>
      </w:r>
    </w:p>
    <w:p w:rsidR="00EE442B" w:rsidRPr="004F0883" w:rsidRDefault="00EE442B" w:rsidP="00EE442B">
      <w:pPr>
        <w:spacing w:after="0" w:line="240" w:lineRule="auto"/>
        <w:jc w:val="both"/>
        <w:rPr>
          <w:rFonts w:ascii="Times New Roman" w:hAnsi="Times New Roman" w:cs="Times New Roman"/>
          <w:sz w:val="24"/>
          <w:szCs w:val="24"/>
        </w:rPr>
      </w:pPr>
      <w:r w:rsidRPr="004F0883">
        <w:rPr>
          <w:rFonts w:ascii="Times New Roman" w:hAnsi="Times New Roman" w:cs="Times New Roman"/>
          <w:sz w:val="24"/>
          <w:szCs w:val="24"/>
        </w:rPr>
        <w:t>формулируются  его  промежуточные  результаты.  Принципиальными требованиями  к  основной  части  являются  доказательность, последовательность,  отсутствие  в  ней  лишнего,  необязательного  и загромождающего текст материала. Выпускная работа бакалавра может быть представлена в виде:</w:t>
      </w:r>
    </w:p>
    <w:p w:rsidR="00EE442B" w:rsidRPr="004F0883" w:rsidRDefault="00EE442B" w:rsidP="00EE442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 отдельного исследования;</w:t>
      </w:r>
    </w:p>
    <w:p w:rsidR="00EE442B" w:rsidRPr="004F0883" w:rsidRDefault="00EE442B" w:rsidP="00EE442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  реферата на основании литературных данных;</w:t>
      </w:r>
    </w:p>
    <w:p w:rsidR="00EE442B" w:rsidRPr="004F0883" w:rsidRDefault="00EE442B" w:rsidP="00EE442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  анализа технологических процессов в производстве;</w:t>
      </w:r>
    </w:p>
    <w:p w:rsidR="00EE442B" w:rsidRPr="004F0883" w:rsidRDefault="00EE442B" w:rsidP="00EE442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  собственных наблюдений;</w:t>
      </w:r>
    </w:p>
    <w:p w:rsidR="00EE442B" w:rsidRPr="004F0883" w:rsidRDefault="00EE442B" w:rsidP="00EE442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  переработанной собственной опубликованной статьи.</w:t>
      </w:r>
    </w:p>
    <w:p w:rsidR="00EE442B" w:rsidRPr="004F0883" w:rsidRDefault="00EE442B" w:rsidP="00EE442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 xml:space="preserve">Основная  часть  </w:t>
      </w:r>
      <w:r w:rsidR="00A60C4A" w:rsidRPr="004F0883">
        <w:rPr>
          <w:rFonts w:ascii="Times New Roman" w:hAnsi="Times New Roman" w:cs="Times New Roman"/>
          <w:sz w:val="24"/>
          <w:szCs w:val="24"/>
        </w:rPr>
        <w:t xml:space="preserve">ВКР </w:t>
      </w:r>
      <w:r w:rsidRPr="004F0883">
        <w:rPr>
          <w:rFonts w:ascii="Times New Roman" w:hAnsi="Times New Roman" w:cs="Times New Roman"/>
          <w:sz w:val="24"/>
          <w:szCs w:val="24"/>
        </w:rPr>
        <w:t>должна  содержать  следующие разделы:</w:t>
      </w:r>
    </w:p>
    <w:p w:rsidR="00EE442B" w:rsidRPr="004F0883" w:rsidRDefault="00EE442B" w:rsidP="00EE442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b/>
          <w:sz w:val="24"/>
          <w:szCs w:val="24"/>
        </w:rPr>
        <w:t>Первый раздел  (1  Литературный обзор)</w:t>
      </w:r>
      <w:r w:rsidRPr="004F0883">
        <w:rPr>
          <w:rFonts w:ascii="Times New Roman" w:hAnsi="Times New Roman" w:cs="Times New Roman"/>
          <w:sz w:val="24"/>
          <w:szCs w:val="24"/>
        </w:rPr>
        <w:t xml:space="preserve"> должен содержать обширный литературный  обзор  по  исследуемой  теме.  Систематизирована  научная информация  и  представлено  состояние  исследований  в  изучаемой области. Составляет  до  15  листов  стандартного  формата  А</w:t>
      </w:r>
      <w:proofErr w:type="gramStart"/>
      <w:r w:rsidRPr="004F0883">
        <w:rPr>
          <w:rFonts w:ascii="Times New Roman" w:hAnsi="Times New Roman" w:cs="Times New Roman"/>
          <w:sz w:val="24"/>
          <w:szCs w:val="24"/>
        </w:rPr>
        <w:t>4</w:t>
      </w:r>
      <w:proofErr w:type="gramEnd"/>
      <w:r w:rsidRPr="004F0883">
        <w:rPr>
          <w:rFonts w:ascii="Times New Roman" w:hAnsi="Times New Roman" w:cs="Times New Roman"/>
          <w:sz w:val="24"/>
          <w:szCs w:val="24"/>
        </w:rPr>
        <w:t>,  распечатанных  на компьютере.</w:t>
      </w:r>
    </w:p>
    <w:p w:rsidR="00EE442B" w:rsidRPr="004F0883" w:rsidRDefault="00EE442B" w:rsidP="00EE442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b/>
          <w:sz w:val="24"/>
          <w:szCs w:val="24"/>
        </w:rPr>
        <w:t>Во  втором  разделе  (2 Материал</w:t>
      </w:r>
      <w:r w:rsidR="00A60C4A" w:rsidRPr="004F0883">
        <w:rPr>
          <w:rFonts w:ascii="Times New Roman" w:hAnsi="Times New Roman" w:cs="Times New Roman"/>
          <w:b/>
          <w:sz w:val="24"/>
          <w:szCs w:val="24"/>
        </w:rPr>
        <w:t>ы</w:t>
      </w:r>
      <w:r w:rsidRPr="004F0883">
        <w:rPr>
          <w:rFonts w:ascii="Times New Roman" w:hAnsi="Times New Roman" w:cs="Times New Roman"/>
          <w:b/>
          <w:sz w:val="24"/>
          <w:szCs w:val="24"/>
        </w:rPr>
        <w:t xml:space="preserve">  и </w:t>
      </w:r>
      <w:r w:rsidR="00A60C4A" w:rsidRPr="004F0883">
        <w:rPr>
          <w:rFonts w:ascii="Times New Roman" w:hAnsi="Times New Roman" w:cs="Times New Roman"/>
          <w:b/>
          <w:sz w:val="24"/>
          <w:szCs w:val="24"/>
        </w:rPr>
        <w:t xml:space="preserve"> методы исследований</w:t>
      </w:r>
      <w:r w:rsidRPr="004F0883">
        <w:rPr>
          <w:rFonts w:ascii="Times New Roman" w:hAnsi="Times New Roman" w:cs="Times New Roman"/>
          <w:b/>
          <w:sz w:val="24"/>
          <w:szCs w:val="24"/>
        </w:rPr>
        <w:t>)</w:t>
      </w:r>
      <w:r w:rsidRPr="004F0883">
        <w:rPr>
          <w:rFonts w:ascii="Times New Roman" w:hAnsi="Times New Roman" w:cs="Times New Roman"/>
          <w:sz w:val="24"/>
          <w:szCs w:val="24"/>
        </w:rPr>
        <w:t xml:space="preserve"> детально описываются  материал</w:t>
      </w:r>
      <w:r w:rsidR="00A60C4A" w:rsidRPr="004F0883">
        <w:rPr>
          <w:rFonts w:ascii="Times New Roman" w:hAnsi="Times New Roman" w:cs="Times New Roman"/>
          <w:sz w:val="24"/>
          <w:szCs w:val="24"/>
        </w:rPr>
        <w:t>ы  и  методы  исследований</w:t>
      </w:r>
      <w:r w:rsidRPr="004F0883">
        <w:rPr>
          <w:rFonts w:ascii="Times New Roman" w:hAnsi="Times New Roman" w:cs="Times New Roman"/>
          <w:sz w:val="24"/>
          <w:szCs w:val="24"/>
        </w:rPr>
        <w:t xml:space="preserve">.  Подробно  представляются </w:t>
      </w:r>
      <w:proofErr w:type="gramStart"/>
      <w:r w:rsidRPr="004F0883">
        <w:rPr>
          <w:rFonts w:ascii="Times New Roman" w:hAnsi="Times New Roman" w:cs="Times New Roman"/>
          <w:sz w:val="24"/>
          <w:szCs w:val="24"/>
        </w:rPr>
        <w:t>методики</w:t>
      </w:r>
      <w:proofErr w:type="gramEnd"/>
      <w:r w:rsidRPr="004F0883">
        <w:rPr>
          <w:rFonts w:ascii="Times New Roman" w:hAnsi="Times New Roman" w:cs="Times New Roman"/>
          <w:sz w:val="24"/>
          <w:szCs w:val="24"/>
        </w:rPr>
        <w:t xml:space="preserve">  использованные  в  работе  для  выполнения  исследований представленных материалов. Составляет до 10 листов стандартного формата А</w:t>
      </w:r>
      <w:proofErr w:type="gramStart"/>
      <w:r w:rsidRPr="004F0883">
        <w:rPr>
          <w:rFonts w:ascii="Times New Roman" w:hAnsi="Times New Roman" w:cs="Times New Roman"/>
          <w:sz w:val="24"/>
          <w:szCs w:val="24"/>
        </w:rPr>
        <w:t>4</w:t>
      </w:r>
      <w:proofErr w:type="gramEnd"/>
      <w:r w:rsidRPr="004F0883">
        <w:rPr>
          <w:rFonts w:ascii="Times New Roman" w:hAnsi="Times New Roman" w:cs="Times New Roman"/>
          <w:sz w:val="24"/>
          <w:szCs w:val="24"/>
        </w:rPr>
        <w:t>, распечатанных на компьютере.</w:t>
      </w:r>
    </w:p>
    <w:p w:rsidR="00EE442B" w:rsidRPr="004F0883" w:rsidRDefault="00EE442B" w:rsidP="00EE442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b/>
          <w:sz w:val="24"/>
          <w:szCs w:val="24"/>
        </w:rPr>
        <w:t>Третий  раздел (3</w:t>
      </w:r>
      <w:r w:rsidR="000C161B" w:rsidRPr="004F0883">
        <w:rPr>
          <w:rFonts w:ascii="Times New Roman" w:hAnsi="Times New Roman" w:cs="Times New Roman"/>
          <w:b/>
          <w:sz w:val="24"/>
          <w:szCs w:val="24"/>
        </w:rPr>
        <w:t xml:space="preserve"> </w:t>
      </w:r>
      <w:r w:rsidRPr="004F0883">
        <w:rPr>
          <w:rFonts w:ascii="Times New Roman" w:hAnsi="Times New Roman" w:cs="Times New Roman"/>
          <w:b/>
          <w:sz w:val="24"/>
          <w:szCs w:val="24"/>
        </w:rPr>
        <w:t>Результаты работы)</w:t>
      </w:r>
      <w:r w:rsidRPr="004F0883">
        <w:rPr>
          <w:rFonts w:ascii="Times New Roman" w:hAnsi="Times New Roman" w:cs="Times New Roman"/>
          <w:sz w:val="24"/>
          <w:szCs w:val="24"/>
        </w:rPr>
        <w:t xml:space="preserve"> содержит основные результаты</w:t>
      </w:r>
      <w:r w:rsidR="00A60C4A" w:rsidRPr="004F0883">
        <w:rPr>
          <w:rFonts w:ascii="Times New Roman" w:hAnsi="Times New Roman" w:cs="Times New Roman"/>
          <w:sz w:val="24"/>
          <w:szCs w:val="24"/>
        </w:rPr>
        <w:t>,</w:t>
      </w:r>
      <w:r w:rsidRPr="004F0883">
        <w:rPr>
          <w:rFonts w:ascii="Times New Roman" w:hAnsi="Times New Roman" w:cs="Times New Roman"/>
          <w:sz w:val="24"/>
          <w:szCs w:val="24"/>
        </w:rPr>
        <w:t xml:space="preserve"> полученные  в  проведенных  исследованиях.  Составляет  15-20 листов стандартного формата А</w:t>
      </w:r>
      <w:proofErr w:type="gramStart"/>
      <w:r w:rsidRPr="004F0883">
        <w:rPr>
          <w:rFonts w:ascii="Times New Roman" w:hAnsi="Times New Roman" w:cs="Times New Roman"/>
          <w:sz w:val="24"/>
          <w:szCs w:val="24"/>
        </w:rPr>
        <w:t>4</w:t>
      </w:r>
      <w:proofErr w:type="gramEnd"/>
      <w:r w:rsidRPr="004F0883">
        <w:rPr>
          <w:rFonts w:ascii="Times New Roman" w:hAnsi="Times New Roman" w:cs="Times New Roman"/>
          <w:sz w:val="24"/>
          <w:szCs w:val="24"/>
        </w:rPr>
        <w:t>, распечатанных на компьютере.</w:t>
      </w:r>
    </w:p>
    <w:p w:rsidR="000C161B" w:rsidRPr="004F0883" w:rsidRDefault="00EE442B" w:rsidP="00A60C4A">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 xml:space="preserve">Заключительная  часть  </w:t>
      </w:r>
      <w:r w:rsidR="00A60C4A" w:rsidRPr="004F0883">
        <w:rPr>
          <w:rFonts w:ascii="Times New Roman" w:hAnsi="Times New Roman" w:cs="Times New Roman"/>
          <w:sz w:val="24"/>
          <w:szCs w:val="24"/>
        </w:rPr>
        <w:t xml:space="preserve">ВКР  </w:t>
      </w:r>
      <w:r w:rsidRPr="004F0883">
        <w:rPr>
          <w:rFonts w:ascii="Times New Roman" w:hAnsi="Times New Roman" w:cs="Times New Roman"/>
          <w:sz w:val="24"/>
          <w:szCs w:val="24"/>
        </w:rPr>
        <w:t>должна содержать  выводы,  сделанные  по  результ</w:t>
      </w:r>
      <w:r w:rsidR="000C161B" w:rsidRPr="004F0883">
        <w:rPr>
          <w:rFonts w:ascii="Times New Roman" w:hAnsi="Times New Roman" w:cs="Times New Roman"/>
          <w:sz w:val="24"/>
          <w:szCs w:val="24"/>
        </w:rPr>
        <w:t>атам  всей  работы. (Заключение с</w:t>
      </w:r>
      <w:r w:rsidRPr="004F0883">
        <w:rPr>
          <w:rFonts w:ascii="Times New Roman" w:hAnsi="Times New Roman" w:cs="Times New Roman"/>
          <w:sz w:val="24"/>
          <w:szCs w:val="24"/>
        </w:rPr>
        <w:t>оставляет  1  -  4  листа  стандартного  формата  А</w:t>
      </w:r>
      <w:proofErr w:type="gramStart"/>
      <w:r w:rsidRPr="004F0883">
        <w:rPr>
          <w:rFonts w:ascii="Times New Roman" w:hAnsi="Times New Roman" w:cs="Times New Roman"/>
          <w:sz w:val="24"/>
          <w:szCs w:val="24"/>
        </w:rPr>
        <w:t>4</w:t>
      </w:r>
      <w:proofErr w:type="gramEnd"/>
      <w:r w:rsidRPr="004F0883">
        <w:rPr>
          <w:rFonts w:ascii="Times New Roman" w:hAnsi="Times New Roman" w:cs="Times New Roman"/>
          <w:sz w:val="24"/>
          <w:szCs w:val="24"/>
        </w:rPr>
        <w:t>,  распечатанных  на компьютере).  Эта  часть,  самая  небольшая  по  объему,  имеет  особую важность,  поскольку  именно  здесь  в  завершенной  форме  должны  быть представлены  итоговые  результаты.  В  заключении  необходимо  соотнести полученные  выводы  с  целями  и  задачами,  поставленными  во  введении, соединить  в  единое  целое  извлеченные  выводы,  оценить  успешность собственной работы. Иногда целесообразно построить текст заключения как перечень выводов, разбив ег</w:t>
      </w:r>
      <w:r w:rsidR="000C161B" w:rsidRPr="004F0883">
        <w:rPr>
          <w:rFonts w:ascii="Times New Roman" w:hAnsi="Times New Roman" w:cs="Times New Roman"/>
          <w:sz w:val="24"/>
          <w:szCs w:val="24"/>
        </w:rPr>
        <w:t xml:space="preserve">о на пункты, каждый из которых - </w:t>
      </w:r>
      <w:r w:rsidRPr="004F0883">
        <w:rPr>
          <w:rFonts w:ascii="Times New Roman" w:hAnsi="Times New Roman" w:cs="Times New Roman"/>
          <w:sz w:val="24"/>
          <w:szCs w:val="24"/>
        </w:rPr>
        <w:t>выделение и обоснование  одного  конкретного  вы</w:t>
      </w:r>
      <w:r w:rsidR="000C161B" w:rsidRPr="004F0883">
        <w:rPr>
          <w:rFonts w:ascii="Times New Roman" w:hAnsi="Times New Roman" w:cs="Times New Roman"/>
          <w:sz w:val="24"/>
          <w:szCs w:val="24"/>
        </w:rPr>
        <w:t xml:space="preserve">вода.  Если  работа  наряду  с </w:t>
      </w:r>
      <w:r w:rsidRPr="004F0883">
        <w:rPr>
          <w:rFonts w:ascii="Times New Roman" w:hAnsi="Times New Roman" w:cs="Times New Roman"/>
          <w:sz w:val="24"/>
          <w:szCs w:val="24"/>
        </w:rPr>
        <w:t xml:space="preserve">теоретическими  результатами  имеет  и  практические  следствия,  это  также нужно  оговорить  в  заключении.  </w:t>
      </w:r>
    </w:p>
    <w:p w:rsidR="00EE442B" w:rsidRPr="004F0883" w:rsidRDefault="00EE442B" w:rsidP="000C161B">
      <w:pPr>
        <w:spacing w:after="0" w:line="240" w:lineRule="auto"/>
        <w:ind w:firstLine="709"/>
        <w:jc w:val="both"/>
        <w:rPr>
          <w:rFonts w:ascii="Times New Roman" w:hAnsi="Times New Roman" w:cs="Times New Roman"/>
          <w:sz w:val="24"/>
          <w:szCs w:val="24"/>
        </w:rPr>
      </w:pPr>
      <w:proofErr w:type="gramStart"/>
      <w:r w:rsidRPr="004F0883">
        <w:rPr>
          <w:rFonts w:ascii="Times New Roman" w:hAnsi="Times New Roman" w:cs="Times New Roman"/>
          <w:b/>
          <w:sz w:val="24"/>
          <w:szCs w:val="24"/>
        </w:rPr>
        <w:t>В</w:t>
      </w:r>
      <w:r w:rsidR="000C161B" w:rsidRPr="004F0883">
        <w:rPr>
          <w:rFonts w:ascii="Times New Roman" w:hAnsi="Times New Roman" w:cs="Times New Roman"/>
          <w:b/>
          <w:sz w:val="24"/>
          <w:szCs w:val="24"/>
        </w:rPr>
        <w:t>ыводы</w:t>
      </w:r>
      <w:proofErr w:type="gramEnd"/>
      <w:r w:rsidR="000C161B" w:rsidRPr="004F0883">
        <w:rPr>
          <w:rFonts w:ascii="Times New Roman" w:hAnsi="Times New Roman" w:cs="Times New Roman"/>
          <w:b/>
          <w:sz w:val="24"/>
          <w:szCs w:val="24"/>
        </w:rPr>
        <w:t xml:space="preserve"> </w:t>
      </w:r>
      <w:r w:rsidR="000C161B" w:rsidRPr="004F0883">
        <w:rPr>
          <w:rFonts w:ascii="Times New Roman" w:hAnsi="Times New Roman" w:cs="Times New Roman"/>
          <w:sz w:val="24"/>
          <w:szCs w:val="24"/>
        </w:rPr>
        <w:t xml:space="preserve">представленные  в  конце </w:t>
      </w:r>
      <w:r w:rsidR="00A60C4A" w:rsidRPr="004F0883">
        <w:rPr>
          <w:rFonts w:ascii="Times New Roman" w:hAnsi="Times New Roman" w:cs="Times New Roman"/>
          <w:sz w:val="24"/>
          <w:szCs w:val="24"/>
        </w:rPr>
        <w:t xml:space="preserve">ВКР </w:t>
      </w:r>
      <w:r w:rsidRPr="004F0883">
        <w:rPr>
          <w:rFonts w:ascii="Times New Roman" w:hAnsi="Times New Roman" w:cs="Times New Roman"/>
          <w:sz w:val="24"/>
          <w:szCs w:val="24"/>
        </w:rPr>
        <w:t>должны  соответствовать  задачам  сформулированным  во введении.  В  конце  бакалаврской  ра</w:t>
      </w:r>
      <w:r w:rsidR="000C161B" w:rsidRPr="004F0883">
        <w:rPr>
          <w:rFonts w:ascii="Times New Roman" w:hAnsi="Times New Roman" w:cs="Times New Roman"/>
          <w:sz w:val="24"/>
          <w:szCs w:val="24"/>
        </w:rPr>
        <w:t xml:space="preserve">боты  могут  быть  представлены </w:t>
      </w:r>
      <w:r w:rsidRPr="004F0883">
        <w:rPr>
          <w:rFonts w:ascii="Times New Roman" w:hAnsi="Times New Roman" w:cs="Times New Roman"/>
          <w:sz w:val="24"/>
          <w:szCs w:val="24"/>
        </w:rPr>
        <w:t>практические рекомендации производству.</w:t>
      </w:r>
    </w:p>
    <w:p w:rsidR="00EE442B" w:rsidRPr="004F0883" w:rsidRDefault="00EE442B" w:rsidP="000C161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Элементы  ВКР  «Заключен</w:t>
      </w:r>
      <w:r w:rsidR="000C161B" w:rsidRPr="004F0883">
        <w:rPr>
          <w:rFonts w:ascii="Times New Roman" w:hAnsi="Times New Roman" w:cs="Times New Roman"/>
          <w:sz w:val="24"/>
          <w:szCs w:val="24"/>
        </w:rPr>
        <w:t xml:space="preserve">ие»,  «Выводы»,  «Практические  </w:t>
      </w:r>
      <w:r w:rsidRPr="004F0883">
        <w:rPr>
          <w:rFonts w:ascii="Times New Roman" w:hAnsi="Times New Roman" w:cs="Times New Roman"/>
          <w:sz w:val="24"/>
          <w:szCs w:val="24"/>
        </w:rPr>
        <w:t xml:space="preserve">рекомендации»  размещают на  отдельных  листах  после  основной  части. </w:t>
      </w:r>
    </w:p>
    <w:p w:rsidR="00EE442B" w:rsidRPr="004F0883" w:rsidRDefault="00EE442B" w:rsidP="000C161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 xml:space="preserve">Слова «Заключение»,  «Выводы», </w:t>
      </w:r>
      <w:r w:rsidR="000C161B" w:rsidRPr="004F0883">
        <w:rPr>
          <w:rFonts w:ascii="Times New Roman" w:hAnsi="Times New Roman" w:cs="Times New Roman"/>
          <w:sz w:val="24"/>
          <w:szCs w:val="24"/>
        </w:rPr>
        <w:t xml:space="preserve"> «Практические  рекомендации»  </w:t>
      </w:r>
      <w:r w:rsidRPr="004F0883">
        <w:rPr>
          <w:rFonts w:ascii="Times New Roman" w:hAnsi="Times New Roman" w:cs="Times New Roman"/>
          <w:sz w:val="24"/>
          <w:szCs w:val="24"/>
        </w:rPr>
        <w:t>записывают в верхней части листа, посередине, с прописной буквы.</w:t>
      </w:r>
    </w:p>
    <w:p w:rsidR="000C161B" w:rsidRPr="004F0883" w:rsidRDefault="00EE442B" w:rsidP="000C161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b/>
          <w:sz w:val="24"/>
          <w:szCs w:val="24"/>
        </w:rPr>
        <w:t>Список  использованных  источников.</w:t>
      </w:r>
      <w:r w:rsidR="000C161B" w:rsidRPr="004F0883">
        <w:rPr>
          <w:rFonts w:ascii="Times New Roman" w:hAnsi="Times New Roman" w:cs="Times New Roman"/>
          <w:sz w:val="24"/>
          <w:szCs w:val="24"/>
        </w:rPr>
        <w:t xml:space="preserve">   Это  перечень  литературных </w:t>
      </w:r>
      <w:r w:rsidRPr="004F0883">
        <w:rPr>
          <w:rFonts w:ascii="Times New Roman" w:hAnsi="Times New Roman" w:cs="Times New Roman"/>
          <w:sz w:val="24"/>
          <w:szCs w:val="24"/>
        </w:rPr>
        <w:t>источников, использованных в ходе работы над дипломо</w:t>
      </w:r>
      <w:r w:rsidR="000C161B" w:rsidRPr="004F0883">
        <w:rPr>
          <w:rFonts w:ascii="Times New Roman" w:hAnsi="Times New Roman" w:cs="Times New Roman"/>
          <w:sz w:val="24"/>
          <w:szCs w:val="24"/>
        </w:rPr>
        <w:t xml:space="preserve">м. </w:t>
      </w:r>
      <w:r w:rsidRPr="004F0883">
        <w:rPr>
          <w:rFonts w:ascii="Times New Roman" w:hAnsi="Times New Roman" w:cs="Times New Roman"/>
          <w:sz w:val="24"/>
          <w:szCs w:val="24"/>
        </w:rPr>
        <w:t xml:space="preserve">Каждый  включенный  в  такой  </w:t>
      </w:r>
      <w:r w:rsidR="000C161B" w:rsidRPr="004F0883">
        <w:rPr>
          <w:rFonts w:ascii="Times New Roman" w:hAnsi="Times New Roman" w:cs="Times New Roman"/>
          <w:sz w:val="24"/>
          <w:szCs w:val="24"/>
        </w:rPr>
        <w:t xml:space="preserve">список  литературный  источник  </w:t>
      </w:r>
      <w:r w:rsidRPr="004F0883">
        <w:rPr>
          <w:rFonts w:ascii="Times New Roman" w:hAnsi="Times New Roman" w:cs="Times New Roman"/>
          <w:sz w:val="24"/>
          <w:szCs w:val="24"/>
        </w:rPr>
        <w:t>необходимо  отразить в  бакалаврской  р</w:t>
      </w:r>
      <w:r w:rsidR="000C161B" w:rsidRPr="004F0883">
        <w:rPr>
          <w:rFonts w:ascii="Times New Roman" w:hAnsi="Times New Roman" w:cs="Times New Roman"/>
          <w:sz w:val="24"/>
          <w:szCs w:val="24"/>
        </w:rPr>
        <w:t xml:space="preserve">аботе.  Не  стоит  включать  в </w:t>
      </w:r>
      <w:r w:rsidRPr="004F0883">
        <w:rPr>
          <w:rFonts w:ascii="Times New Roman" w:hAnsi="Times New Roman" w:cs="Times New Roman"/>
          <w:sz w:val="24"/>
          <w:szCs w:val="24"/>
        </w:rPr>
        <w:t>библиографический  список  те  источники,  на  которые  нет  ссылок  в  тексте</w:t>
      </w:r>
      <w:r w:rsidR="000C161B" w:rsidRPr="004F0883">
        <w:rPr>
          <w:rFonts w:ascii="Times New Roman" w:hAnsi="Times New Roman" w:cs="Times New Roman"/>
          <w:sz w:val="24"/>
          <w:szCs w:val="24"/>
        </w:rPr>
        <w:t xml:space="preserve"> работы.  Список  использованной  литературы  дипломной  работы  должен содержать не менее 30 источников.</w:t>
      </w:r>
    </w:p>
    <w:p w:rsidR="000C161B" w:rsidRPr="004F0883" w:rsidRDefault="000C161B" w:rsidP="000C161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Сведения  об  источниках  следует  располагать  в  порядке  появления</w:t>
      </w:r>
    </w:p>
    <w:p w:rsidR="000C161B" w:rsidRPr="004F0883" w:rsidRDefault="000C161B" w:rsidP="000C161B">
      <w:pPr>
        <w:spacing w:after="0" w:line="240" w:lineRule="auto"/>
        <w:jc w:val="both"/>
        <w:rPr>
          <w:rFonts w:ascii="Times New Roman" w:hAnsi="Times New Roman" w:cs="Times New Roman"/>
          <w:sz w:val="24"/>
          <w:szCs w:val="24"/>
        </w:rPr>
      </w:pPr>
      <w:r w:rsidRPr="004F0883">
        <w:rPr>
          <w:rFonts w:ascii="Times New Roman" w:hAnsi="Times New Roman" w:cs="Times New Roman"/>
          <w:sz w:val="24"/>
          <w:szCs w:val="24"/>
        </w:rPr>
        <w:t xml:space="preserve">ссылок  в  тексте,  нумеровать  арабскими  цифрами  без  точки  и  печатать  </w:t>
      </w:r>
      <w:proofErr w:type="gramStart"/>
      <w:r w:rsidRPr="004F0883">
        <w:rPr>
          <w:rFonts w:ascii="Times New Roman" w:hAnsi="Times New Roman" w:cs="Times New Roman"/>
          <w:sz w:val="24"/>
          <w:szCs w:val="24"/>
        </w:rPr>
        <w:t>с</w:t>
      </w:r>
      <w:proofErr w:type="gramEnd"/>
      <w:r w:rsidRPr="004F0883">
        <w:rPr>
          <w:rFonts w:ascii="Times New Roman" w:hAnsi="Times New Roman" w:cs="Times New Roman"/>
          <w:sz w:val="24"/>
          <w:szCs w:val="24"/>
        </w:rPr>
        <w:t xml:space="preserve"> </w:t>
      </w:r>
    </w:p>
    <w:p w:rsidR="000C161B" w:rsidRPr="004F0883" w:rsidRDefault="000C161B" w:rsidP="000C161B">
      <w:pPr>
        <w:spacing w:after="0" w:line="240" w:lineRule="auto"/>
        <w:jc w:val="both"/>
        <w:rPr>
          <w:rFonts w:ascii="Times New Roman" w:hAnsi="Times New Roman" w:cs="Times New Roman"/>
          <w:sz w:val="24"/>
          <w:szCs w:val="24"/>
        </w:rPr>
      </w:pPr>
      <w:r w:rsidRPr="004F0883">
        <w:rPr>
          <w:rFonts w:ascii="Times New Roman" w:hAnsi="Times New Roman" w:cs="Times New Roman"/>
          <w:sz w:val="24"/>
          <w:szCs w:val="24"/>
        </w:rPr>
        <w:t>абзацного отступа.</w:t>
      </w:r>
    </w:p>
    <w:p w:rsidR="000C161B" w:rsidRPr="004F0883" w:rsidRDefault="000C161B" w:rsidP="000C161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lastRenderedPageBreak/>
        <w:t xml:space="preserve">Структурный  элемент  «Список  использованных  источников» размещают  после  заключения.  Словосочетание «Список  использованных источников»  приводят  в  верхней  части  листа,  посередине,  </w:t>
      </w:r>
      <w:proofErr w:type="gramStart"/>
      <w:r w:rsidRPr="004F0883">
        <w:rPr>
          <w:rFonts w:ascii="Times New Roman" w:hAnsi="Times New Roman" w:cs="Times New Roman"/>
          <w:sz w:val="24"/>
          <w:szCs w:val="24"/>
        </w:rPr>
        <w:t>с</w:t>
      </w:r>
      <w:proofErr w:type="gramEnd"/>
      <w:r w:rsidRPr="004F0883">
        <w:rPr>
          <w:rFonts w:ascii="Times New Roman" w:hAnsi="Times New Roman" w:cs="Times New Roman"/>
          <w:sz w:val="24"/>
          <w:szCs w:val="24"/>
        </w:rPr>
        <w:t xml:space="preserve">  прописной </w:t>
      </w:r>
    </w:p>
    <w:p w:rsidR="000C161B" w:rsidRPr="004F0883" w:rsidRDefault="000C161B" w:rsidP="000C161B">
      <w:pPr>
        <w:spacing w:after="0" w:line="240" w:lineRule="auto"/>
        <w:jc w:val="both"/>
        <w:rPr>
          <w:rFonts w:ascii="Times New Roman" w:hAnsi="Times New Roman" w:cs="Times New Roman"/>
          <w:sz w:val="24"/>
          <w:szCs w:val="24"/>
        </w:rPr>
      </w:pPr>
      <w:r w:rsidRPr="004F0883">
        <w:rPr>
          <w:rFonts w:ascii="Times New Roman" w:hAnsi="Times New Roman" w:cs="Times New Roman"/>
          <w:sz w:val="24"/>
          <w:szCs w:val="24"/>
        </w:rPr>
        <w:t xml:space="preserve">буквы.  </w:t>
      </w:r>
    </w:p>
    <w:p w:rsidR="000C161B" w:rsidRPr="004F0883" w:rsidRDefault="0024087D" w:rsidP="000C161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В приложение выносят вспомогательные или дополнительные материалы, которые не могут быть по техническим или другим причинам включены в основной текст.</w:t>
      </w:r>
    </w:p>
    <w:p w:rsidR="000C161B" w:rsidRPr="004F0883" w:rsidRDefault="000C161B" w:rsidP="000C161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 xml:space="preserve">По  форме  приложения  могут  представлять  собой  текст,  таблицы, графики,  карты,  рисунки,  фотографии.  Приложения  помещаются  в  конце бакалаврской работы. </w:t>
      </w:r>
    </w:p>
    <w:p w:rsidR="00EE442B" w:rsidRPr="004F0883" w:rsidRDefault="00A60C4A" w:rsidP="00EE442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Все требования и правила оформления ВКР изложены в стандарте предприятия СТО 02069024.101-2015.</w:t>
      </w:r>
    </w:p>
    <w:p w:rsidR="00A60C4A" w:rsidRPr="004F0883" w:rsidRDefault="00A60C4A" w:rsidP="00EE442B">
      <w:pPr>
        <w:spacing w:after="0" w:line="240" w:lineRule="auto"/>
        <w:ind w:firstLine="709"/>
        <w:jc w:val="both"/>
        <w:rPr>
          <w:rFonts w:ascii="Times New Roman" w:hAnsi="Times New Roman" w:cs="Times New Roman"/>
          <w:sz w:val="24"/>
          <w:szCs w:val="24"/>
        </w:rPr>
      </w:pPr>
    </w:p>
    <w:p w:rsidR="00A66273" w:rsidRPr="004F0883" w:rsidRDefault="00A66273" w:rsidP="000C161B">
      <w:pPr>
        <w:spacing w:after="0" w:line="240" w:lineRule="auto"/>
        <w:ind w:firstLine="709"/>
        <w:jc w:val="both"/>
        <w:rPr>
          <w:rFonts w:ascii="Times New Roman" w:hAnsi="Times New Roman" w:cs="Times New Roman"/>
          <w:b/>
          <w:sz w:val="24"/>
          <w:szCs w:val="24"/>
        </w:rPr>
      </w:pPr>
    </w:p>
    <w:p w:rsidR="00A66273" w:rsidRPr="004F0883" w:rsidRDefault="00A66273" w:rsidP="000C161B">
      <w:pPr>
        <w:spacing w:after="0" w:line="240" w:lineRule="auto"/>
        <w:ind w:firstLine="709"/>
        <w:jc w:val="both"/>
        <w:rPr>
          <w:rFonts w:ascii="Times New Roman" w:hAnsi="Times New Roman" w:cs="Times New Roman"/>
          <w:b/>
          <w:sz w:val="24"/>
          <w:szCs w:val="24"/>
        </w:rPr>
      </w:pPr>
    </w:p>
    <w:p w:rsidR="00A66273" w:rsidRPr="004F0883" w:rsidRDefault="00A66273" w:rsidP="000C161B">
      <w:pPr>
        <w:spacing w:after="0" w:line="240" w:lineRule="auto"/>
        <w:ind w:firstLine="709"/>
        <w:jc w:val="both"/>
        <w:rPr>
          <w:rFonts w:ascii="Times New Roman" w:hAnsi="Times New Roman" w:cs="Times New Roman"/>
          <w:b/>
          <w:sz w:val="24"/>
          <w:szCs w:val="24"/>
        </w:rPr>
      </w:pPr>
    </w:p>
    <w:p w:rsidR="00A66273" w:rsidRPr="004F0883" w:rsidRDefault="00A66273" w:rsidP="000C161B">
      <w:pPr>
        <w:spacing w:after="0" w:line="240" w:lineRule="auto"/>
        <w:ind w:firstLine="709"/>
        <w:jc w:val="both"/>
        <w:rPr>
          <w:rFonts w:ascii="Times New Roman" w:hAnsi="Times New Roman" w:cs="Times New Roman"/>
          <w:b/>
          <w:sz w:val="24"/>
          <w:szCs w:val="24"/>
        </w:rPr>
      </w:pPr>
    </w:p>
    <w:p w:rsidR="00A66273" w:rsidRPr="004F0883" w:rsidRDefault="00A66273" w:rsidP="000C161B">
      <w:pPr>
        <w:spacing w:after="0" w:line="240" w:lineRule="auto"/>
        <w:ind w:firstLine="709"/>
        <w:jc w:val="both"/>
        <w:rPr>
          <w:rFonts w:ascii="Times New Roman" w:hAnsi="Times New Roman" w:cs="Times New Roman"/>
          <w:b/>
          <w:sz w:val="24"/>
          <w:szCs w:val="24"/>
        </w:rPr>
      </w:pPr>
    </w:p>
    <w:p w:rsidR="00A66273" w:rsidRPr="004F0883" w:rsidRDefault="00A66273" w:rsidP="000C161B">
      <w:pPr>
        <w:spacing w:after="0" w:line="240" w:lineRule="auto"/>
        <w:ind w:firstLine="709"/>
        <w:jc w:val="both"/>
        <w:rPr>
          <w:rFonts w:ascii="Times New Roman" w:hAnsi="Times New Roman" w:cs="Times New Roman"/>
          <w:b/>
          <w:sz w:val="24"/>
          <w:szCs w:val="24"/>
        </w:rPr>
      </w:pPr>
    </w:p>
    <w:p w:rsidR="004F0883" w:rsidRDefault="004F0883">
      <w:pPr>
        <w:rPr>
          <w:rFonts w:ascii="Times New Roman" w:hAnsi="Times New Roman" w:cs="Times New Roman"/>
          <w:b/>
          <w:sz w:val="24"/>
          <w:szCs w:val="24"/>
        </w:rPr>
      </w:pPr>
      <w:r>
        <w:rPr>
          <w:rFonts w:ascii="Times New Roman" w:hAnsi="Times New Roman" w:cs="Times New Roman"/>
          <w:b/>
          <w:sz w:val="24"/>
          <w:szCs w:val="24"/>
        </w:rPr>
        <w:br w:type="page"/>
      </w:r>
    </w:p>
    <w:p w:rsidR="000C161B" w:rsidRPr="004F0883" w:rsidRDefault="00A66273" w:rsidP="000C161B">
      <w:pPr>
        <w:spacing w:after="0" w:line="240" w:lineRule="auto"/>
        <w:ind w:firstLine="709"/>
        <w:jc w:val="both"/>
        <w:rPr>
          <w:rFonts w:ascii="Times New Roman" w:hAnsi="Times New Roman" w:cs="Times New Roman"/>
          <w:b/>
          <w:sz w:val="24"/>
          <w:szCs w:val="24"/>
        </w:rPr>
      </w:pPr>
      <w:r w:rsidRPr="004F0883">
        <w:rPr>
          <w:rFonts w:ascii="Times New Roman" w:hAnsi="Times New Roman" w:cs="Times New Roman"/>
          <w:b/>
          <w:sz w:val="24"/>
          <w:szCs w:val="24"/>
        </w:rPr>
        <w:lastRenderedPageBreak/>
        <w:t>3</w:t>
      </w:r>
      <w:r w:rsidR="000C161B" w:rsidRPr="004F0883">
        <w:rPr>
          <w:rFonts w:ascii="Times New Roman" w:hAnsi="Times New Roman" w:cs="Times New Roman"/>
          <w:b/>
          <w:sz w:val="24"/>
          <w:szCs w:val="24"/>
        </w:rPr>
        <w:t xml:space="preserve"> Методика изложения содержания и стилистика</w:t>
      </w:r>
      <w:r w:rsidR="00A60C4A" w:rsidRPr="004F0883">
        <w:rPr>
          <w:rFonts w:ascii="Times New Roman" w:hAnsi="Times New Roman" w:cs="Times New Roman"/>
          <w:b/>
          <w:sz w:val="24"/>
          <w:szCs w:val="24"/>
        </w:rPr>
        <w:t xml:space="preserve"> ВКР</w:t>
      </w:r>
    </w:p>
    <w:p w:rsidR="000C161B" w:rsidRPr="004F0883" w:rsidRDefault="000C161B" w:rsidP="000C161B">
      <w:pPr>
        <w:spacing w:after="0" w:line="240" w:lineRule="auto"/>
        <w:ind w:firstLine="709"/>
        <w:jc w:val="both"/>
        <w:rPr>
          <w:rFonts w:ascii="Times New Roman" w:hAnsi="Times New Roman" w:cs="Times New Roman"/>
          <w:sz w:val="24"/>
          <w:szCs w:val="24"/>
        </w:rPr>
      </w:pPr>
    </w:p>
    <w:p w:rsidR="000C161B" w:rsidRPr="004F0883" w:rsidRDefault="000C161B" w:rsidP="000C161B">
      <w:pPr>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 xml:space="preserve">Стиль  бакалаврской  работы  — это стиль  безличного  монолога, лишенного  эмоциональной  и  субъективной  окраски.  Не  принято использовать  местоимение  первого  лица  единственного  числа  «я»,  точку </w:t>
      </w:r>
    </w:p>
    <w:p w:rsidR="000C161B" w:rsidRPr="004F0883" w:rsidRDefault="000C161B" w:rsidP="000C161B">
      <w:pPr>
        <w:spacing w:after="0" w:line="240" w:lineRule="auto"/>
        <w:jc w:val="both"/>
        <w:rPr>
          <w:rFonts w:ascii="Times New Roman" w:hAnsi="Times New Roman" w:cs="Times New Roman"/>
          <w:sz w:val="24"/>
          <w:szCs w:val="24"/>
        </w:rPr>
      </w:pPr>
      <w:r w:rsidRPr="004F0883">
        <w:rPr>
          <w:rFonts w:ascii="Times New Roman" w:hAnsi="Times New Roman" w:cs="Times New Roman"/>
          <w:sz w:val="24"/>
          <w:szCs w:val="24"/>
        </w:rPr>
        <w:t>зрения  автора  обычно  отражает  местоимение  «мы»,  например:  «нами установлено», «мы приходим к выводу» и т.д.</w:t>
      </w:r>
    </w:p>
    <w:p w:rsidR="0024087D" w:rsidRPr="004F0883" w:rsidRDefault="0024087D" w:rsidP="0024087D">
      <w:pPr>
        <w:pStyle w:val="a3"/>
        <w:spacing w:before="0" w:beforeAutospacing="0" w:after="0" w:afterAutospacing="0"/>
        <w:ind w:firstLine="709"/>
        <w:jc w:val="both"/>
        <w:rPr>
          <w:color w:val="000000"/>
        </w:rPr>
      </w:pPr>
      <w:r w:rsidRPr="004F0883">
        <w:rPr>
          <w:color w:val="000000"/>
        </w:rPr>
        <w:t xml:space="preserve">Поиск научной литературы рекомендуется начинать с просмотра изданий (книг и журналов) последних 5-10 лет, потом переходить к более </w:t>
      </w:r>
      <w:proofErr w:type="gramStart"/>
      <w:r w:rsidRPr="004F0883">
        <w:rPr>
          <w:color w:val="000000"/>
        </w:rPr>
        <w:t>ранним</w:t>
      </w:r>
      <w:proofErr w:type="gramEnd"/>
      <w:r w:rsidRPr="004F0883">
        <w:rPr>
          <w:color w:val="000000"/>
        </w:rPr>
        <w:t xml:space="preserve">. Это поможет выявить наиболее важные работы. Затем обратитесь к рекомендательным указателям, к литературе, указанной в энциклопедиях и справочниках. Лишь затем нужно расширять круг изданий, обращаясь к самым полным и научным библиографическим указателям с целью не пропустить ничего важного для темы работы. Исследователь обязан знать всю специальную литературу по теме, независимо от года ее издания. Так, часто в "старых" исследованиях содержатся материалы и выводы, которые, казалось бы, были отвергнуты более поздними исследователями, но время доказало их правоту. Изучать нужно не только узкоспециальную литературу, т.е. литературу изучаемой теме или проблеме, но и такую, которая помогла бы понять научное </w:t>
      </w:r>
      <w:proofErr w:type="gramStart"/>
      <w:r w:rsidRPr="004F0883">
        <w:rPr>
          <w:color w:val="000000"/>
        </w:rPr>
        <w:t>направление</w:t>
      </w:r>
      <w:proofErr w:type="gramEnd"/>
      <w:r w:rsidRPr="004F0883">
        <w:rPr>
          <w:color w:val="000000"/>
        </w:rPr>
        <w:t xml:space="preserve"> в котором ведется работа и использовать методы и опыт исследований по смежным отраслям.</w:t>
      </w:r>
    </w:p>
    <w:p w:rsidR="0024087D" w:rsidRPr="004F0883" w:rsidRDefault="0024087D" w:rsidP="0024087D">
      <w:pPr>
        <w:pStyle w:val="a3"/>
        <w:spacing w:before="0" w:beforeAutospacing="0" w:after="0" w:afterAutospacing="0"/>
        <w:ind w:firstLine="709"/>
        <w:jc w:val="both"/>
        <w:rPr>
          <w:color w:val="000000"/>
        </w:rPr>
      </w:pPr>
      <w:r w:rsidRPr="004F0883">
        <w:rPr>
          <w:color w:val="000000"/>
        </w:rPr>
        <w:t>Реферирование – сжатое переложение основного содержания одной или нескольких работ по общей теме.</w:t>
      </w:r>
    </w:p>
    <w:p w:rsidR="00A60C4A" w:rsidRPr="004F0883" w:rsidRDefault="0024087D" w:rsidP="0024087D">
      <w:pPr>
        <w:pStyle w:val="a3"/>
        <w:spacing w:before="0" w:beforeAutospacing="0" w:after="0" w:afterAutospacing="0"/>
        <w:ind w:firstLine="709"/>
        <w:jc w:val="both"/>
        <w:rPr>
          <w:color w:val="000000"/>
        </w:rPr>
      </w:pPr>
      <w:r w:rsidRPr="004F0883">
        <w:rPr>
          <w:color w:val="000000"/>
        </w:rPr>
        <w:t xml:space="preserve">Конспектирование – детальное изложение главных положений и концептуальных идей работы. Конспект ведется в виде записей на отдельных листах с полями, вначале дается полное библиографическое описание, затем на каждой странице фамилия автора, чтобы при необходимости найти место выпавшим листам. Конспект не должен быть просто переписанной чьей-то статьей или книгой, случайно вырванными фразами или абзацами, но конспект малоэффективен без точных цитат. Он должен отражать логику и структуру работы, ее фактический материал (с оценкой его полноты и достоверности) и систему доказательств, полемику с другими исследователями, концепцию автора, цели и задачи исследования, достоверность и значимость основных выводов и т.п., т.е. в нем должен быть элемент анализа. </w:t>
      </w:r>
    </w:p>
    <w:p w:rsidR="0024087D" w:rsidRPr="004F0883" w:rsidRDefault="0024087D" w:rsidP="0024087D">
      <w:pPr>
        <w:pStyle w:val="a3"/>
        <w:spacing w:before="0" w:beforeAutospacing="0" w:after="0" w:afterAutospacing="0"/>
        <w:ind w:firstLine="709"/>
        <w:jc w:val="both"/>
        <w:rPr>
          <w:color w:val="000000"/>
        </w:rPr>
      </w:pPr>
      <w:r w:rsidRPr="004F0883">
        <w:rPr>
          <w:color w:val="000000"/>
        </w:rPr>
        <w:t>Цитаты в конспекте должны быть точными, обязательно "с адресом", должны относиться к выбранной теме на уровне выводов, аргументации, логики размышлений и новизны материала, концепции автора. На полях конспекта даются пометки, собственные комментарии, отмечаются наиболее интересные места, параллели с другими исследованиями. Конспект должен быть "говорящим", т.е. удобным для работы, в нем должна быть четкая структура, можно использовать ручки разных цветов и т.п. Хороший конспект можно составить только при повторном чтении работы (часто студенты сразу, при первом же знакомстве с книгой, приступают к ее "переписыванию").</w:t>
      </w:r>
    </w:p>
    <w:p w:rsidR="0024087D" w:rsidRPr="004F0883" w:rsidRDefault="0024087D" w:rsidP="0024087D">
      <w:pPr>
        <w:pStyle w:val="a3"/>
        <w:spacing w:before="0" w:beforeAutospacing="0" w:after="0" w:afterAutospacing="0"/>
        <w:ind w:firstLine="709"/>
        <w:jc w:val="both"/>
        <w:rPr>
          <w:color w:val="000000"/>
        </w:rPr>
      </w:pPr>
      <w:r w:rsidRPr="004F0883">
        <w:rPr>
          <w:color w:val="000000"/>
        </w:rPr>
        <w:t>Аннотирование – краткое, предельное сжатое изложение основного содержания литературных источников.</w:t>
      </w:r>
    </w:p>
    <w:p w:rsidR="0024087D" w:rsidRPr="004F0883" w:rsidRDefault="0024087D" w:rsidP="0024087D">
      <w:pPr>
        <w:pStyle w:val="a3"/>
        <w:spacing w:before="0" w:beforeAutospacing="0" w:after="0" w:afterAutospacing="0"/>
        <w:ind w:firstLine="709"/>
        <w:jc w:val="both"/>
        <w:rPr>
          <w:color w:val="000000"/>
        </w:rPr>
      </w:pPr>
      <w:r w:rsidRPr="004F0883">
        <w:rPr>
          <w:color w:val="000000"/>
        </w:rPr>
        <w:t>Цитирование – дословная запись высказываний, выражений автора, а также приведение в тексте работы фактических и статистических данных, содержащихся в литературных источниках. Включенную в текст цитату следует оформить обязательным указанием на автора и источник, из которого производится цитирование. В своей работе студент может использовать любой вариант цитирования, но нельзя использовать цитаты без ссылки на автора. Если приводится не цитата, а излагается мысль автора, высказанная им идея, то в тексте также делают ссылку на источник.</w:t>
      </w:r>
    </w:p>
    <w:p w:rsidR="0024087D" w:rsidRPr="004F0883" w:rsidRDefault="0024087D" w:rsidP="0024087D">
      <w:pPr>
        <w:pStyle w:val="a3"/>
        <w:spacing w:before="0" w:beforeAutospacing="0" w:after="0" w:afterAutospacing="0"/>
        <w:ind w:firstLine="709"/>
        <w:jc w:val="both"/>
        <w:rPr>
          <w:color w:val="000000"/>
        </w:rPr>
      </w:pPr>
      <w:r w:rsidRPr="004F0883">
        <w:rPr>
          <w:color w:val="000000"/>
        </w:rPr>
        <w:t>Пропуски слов, предложений допускаются, если они не искажают смысла цитируемого текста, и обозначаются многоточием внутри скобок.</w:t>
      </w:r>
    </w:p>
    <w:p w:rsidR="0024087D" w:rsidRPr="004F0883" w:rsidRDefault="0024087D" w:rsidP="0024087D">
      <w:pPr>
        <w:pStyle w:val="a3"/>
        <w:spacing w:before="0" w:beforeAutospacing="0" w:after="0" w:afterAutospacing="0"/>
        <w:ind w:firstLine="709"/>
        <w:jc w:val="both"/>
        <w:rPr>
          <w:color w:val="000000"/>
        </w:rPr>
      </w:pPr>
      <w:r w:rsidRPr="004F0883">
        <w:rPr>
          <w:color w:val="000000"/>
        </w:rPr>
        <w:t>Не допускается объединение в одной цитате нескольких отрывков, взятых из разных мест источника.</w:t>
      </w:r>
    </w:p>
    <w:p w:rsidR="0024087D" w:rsidRPr="004F0883" w:rsidRDefault="0024087D" w:rsidP="0024087D">
      <w:pPr>
        <w:pStyle w:val="a3"/>
        <w:spacing w:before="0" w:beforeAutospacing="0" w:after="0" w:afterAutospacing="0"/>
        <w:ind w:firstLine="709"/>
        <w:jc w:val="both"/>
        <w:rPr>
          <w:color w:val="000000"/>
        </w:rPr>
      </w:pPr>
      <w:r w:rsidRPr="004F0883">
        <w:rPr>
          <w:color w:val="000000"/>
        </w:rPr>
        <w:lastRenderedPageBreak/>
        <w:t>Цитирование должно быть логически оправданным, неразрывно связанным с текстом исследования, убедительным и корректным. Цитата должна подкреплять или иллюстрировать оригинальные мысли исследователя. Злоупотребление цитатами опасно тем, что они часто прикрывают отсутствие собственных мыслей. Сократить количество цитат можно за счет передачи своими словами бесспорных, очевидных положений (в таком случае можно просто обзорно перечислить работы и авторов, высказывавших эти положения). Некрасиво, если цитаты из источника или научных работ занимают более половины страницы.</w:t>
      </w:r>
    </w:p>
    <w:p w:rsidR="0024087D" w:rsidRPr="004F0883" w:rsidRDefault="0024087D" w:rsidP="0024087D">
      <w:pPr>
        <w:pStyle w:val="a3"/>
        <w:spacing w:before="0" w:beforeAutospacing="0" w:after="0" w:afterAutospacing="0"/>
        <w:ind w:firstLine="709"/>
        <w:jc w:val="both"/>
        <w:rPr>
          <w:color w:val="000000"/>
        </w:rPr>
      </w:pPr>
      <w:proofErr w:type="gramStart"/>
      <w:r w:rsidRPr="004F0883">
        <w:rPr>
          <w:color w:val="000000"/>
        </w:rPr>
        <w:t>Каждая цитата должна быть "введена" предварительным замечанием о ее необходимости в тексте (например:</w:t>
      </w:r>
      <w:proofErr w:type="gramEnd"/>
      <w:r w:rsidRPr="004F0883">
        <w:rPr>
          <w:color w:val="000000"/>
        </w:rPr>
        <w:t xml:space="preserve"> </w:t>
      </w:r>
      <w:proofErr w:type="gramStart"/>
      <w:r w:rsidRPr="004F0883">
        <w:rPr>
          <w:color w:val="000000"/>
        </w:rPr>
        <w:t>Особенно ценной является мысль такого-то… - и далее цитата), следует избегать "выставки" цитат, когда они просто нанизываются без каких-либо комментариев друг на друга.</w:t>
      </w:r>
      <w:proofErr w:type="gramEnd"/>
      <w:r w:rsidRPr="004F0883">
        <w:rPr>
          <w:color w:val="000000"/>
        </w:rPr>
        <w:t xml:space="preserve"> Автору нужно каждый раз отмечать, согласен он с процитированной мыслью или нет.</w:t>
      </w:r>
    </w:p>
    <w:p w:rsidR="0024087D" w:rsidRPr="004F0883" w:rsidRDefault="0024087D" w:rsidP="0024087D">
      <w:pPr>
        <w:pStyle w:val="a3"/>
        <w:spacing w:before="0" w:beforeAutospacing="0" w:after="0" w:afterAutospacing="0"/>
        <w:ind w:firstLine="709"/>
        <w:jc w:val="both"/>
        <w:rPr>
          <w:color w:val="000000"/>
        </w:rPr>
      </w:pPr>
      <w:r w:rsidRPr="004F0883">
        <w:rPr>
          <w:color w:val="000000"/>
        </w:rPr>
        <w:t xml:space="preserve">При непрямом цитировании, т.е. пересказе, изложении мыслей других авторов своими словами, следует быть предельно точным и корректным при оценке </w:t>
      </w:r>
      <w:proofErr w:type="gramStart"/>
      <w:r w:rsidRPr="004F0883">
        <w:rPr>
          <w:color w:val="000000"/>
        </w:rPr>
        <w:t>излагаемого</w:t>
      </w:r>
      <w:proofErr w:type="gramEnd"/>
      <w:r w:rsidRPr="004F0883">
        <w:rPr>
          <w:color w:val="000000"/>
        </w:rPr>
        <w:t>, давать ссылки на источник. Кавычки при непрямом, косвенном, цитировании не используются.</w:t>
      </w:r>
    </w:p>
    <w:p w:rsidR="0024087D" w:rsidRPr="004F0883" w:rsidRDefault="0024087D" w:rsidP="0024087D">
      <w:pPr>
        <w:pStyle w:val="a3"/>
        <w:spacing w:before="0" w:beforeAutospacing="0" w:after="0" w:afterAutospacing="0"/>
        <w:ind w:firstLine="709"/>
        <w:jc w:val="both"/>
        <w:rPr>
          <w:color w:val="000000"/>
        </w:rPr>
      </w:pPr>
      <w:r w:rsidRPr="004F0883">
        <w:rPr>
          <w:color w:val="000000"/>
        </w:rPr>
        <w:t>В работе могут присутствовать элементы и реферирования, и конспектирования, и компиляции и др. Хотя компиляция и не претендует на самостоятельность, но уже систематизация источников, а тем более их критический анализ, рассмотрение новых примеров, новых данных и доводов, неизбежно несут авторскую самостоятельность.</w:t>
      </w:r>
    </w:p>
    <w:p w:rsidR="0024087D" w:rsidRPr="004F0883" w:rsidRDefault="0024087D" w:rsidP="0024087D">
      <w:pPr>
        <w:pStyle w:val="a3"/>
        <w:spacing w:before="0" w:beforeAutospacing="0" w:after="0" w:afterAutospacing="0"/>
        <w:ind w:firstLine="709"/>
        <w:jc w:val="both"/>
        <w:rPr>
          <w:color w:val="000000"/>
        </w:rPr>
      </w:pPr>
      <w:r w:rsidRPr="004F0883">
        <w:rPr>
          <w:color w:val="000000"/>
        </w:rPr>
        <w:t>Во время поиска и обработки научной литературы делаются выписки. Их оформляют на отдельных листах или в тетради. При этом перед каждой выпиской указывается названия каждой отдельной книги, статьи, даже короткой рецензии и заметки в соответствии с правилами библиографического описания произведений печати, на том языке, на котором издана книга. Рядом с выпиской пишется раздел работы, к которому она относится, указание на номер страницы. Если выписки не имеют ссылки, то позже придется потратить много времени на поиски потерянной цитаты.</w:t>
      </w:r>
    </w:p>
    <w:p w:rsidR="0024087D" w:rsidRPr="004F0883" w:rsidRDefault="0024087D" w:rsidP="0024087D">
      <w:pPr>
        <w:pStyle w:val="a3"/>
        <w:spacing w:before="0" w:beforeAutospacing="0" w:after="0" w:afterAutospacing="0"/>
        <w:ind w:firstLine="709"/>
        <w:jc w:val="both"/>
        <w:rPr>
          <w:color w:val="000000"/>
        </w:rPr>
      </w:pPr>
      <w:r w:rsidRPr="004F0883">
        <w:rPr>
          <w:color w:val="000000"/>
        </w:rPr>
        <w:t xml:space="preserve">Аккуратно оформленные таким образом выписки позже сэкономят </w:t>
      </w:r>
      <w:proofErr w:type="gramStart"/>
      <w:r w:rsidRPr="004F0883">
        <w:rPr>
          <w:color w:val="000000"/>
        </w:rPr>
        <w:t>много ценного</w:t>
      </w:r>
      <w:proofErr w:type="gramEnd"/>
      <w:r w:rsidRPr="004F0883">
        <w:rPr>
          <w:color w:val="000000"/>
        </w:rPr>
        <w:t xml:space="preserve"> времени. В тетради должно быть оставлено место для </w:t>
      </w:r>
      <w:proofErr w:type="gramStart"/>
      <w:r w:rsidRPr="004F0883">
        <w:rPr>
          <w:color w:val="000000"/>
        </w:rPr>
        <w:t>заметок</w:t>
      </w:r>
      <w:proofErr w:type="gramEnd"/>
      <w:r w:rsidRPr="004F0883">
        <w:rPr>
          <w:color w:val="000000"/>
        </w:rPr>
        <w:t>: на каких источниках построено исследование, насколько оно полно и т.д. Такие замечания очень удобны при составлении библиографических обзоров по теме, которые должны стать важной частью научного исследования.</w:t>
      </w:r>
    </w:p>
    <w:p w:rsidR="0024087D" w:rsidRPr="004F0883" w:rsidRDefault="0024087D" w:rsidP="0024087D">
      <w:pPr>
        <w:pStyle w:val="a3"/>
        <w:spacing w:before="0" w:beforeAutospacing="0" w:after="0" w:afterAutospacing="0"/>
        <w:ind w:firstLine="709"/>
        <w:jc w:val="both"/>
        <w:rPr>
          <w:color w:val="000000"/>
        </w:rPr>
      </w:pPr>
      <w:r w:rsidRPr="004F0883">
        <w:rPr>
          <w:color w:val="000000"/>
        </w:rPr>
        <w:t>Заполняемые выписки желательно привести в определенную систему, которая приспособлена к проблематике выполняемого исследования. Информация может располагаться по степени интереса к работе, по алфавиту, по хронологии. За основу систематизации можно принять план проводимого исследования, если он, конечно, уже принял почти законченный вид.</w:t>
      </w:r>
    </w:p>
    <w:p w:rsidR="0024087D" w:rsidRPr="004F0883" w:rsidRDefault="0024087D" w:rsidP="0024087D">
      <w:pPr>
        <w:pStyle w:val="a3"/>
        <w:spacing w:before="0" w:beforeAutospacing="0" w:after="0" w:afterAutospacing="0"/>
        <w:ind w:firstLine="709"/>
        <w:jc w:val="both"/>
        <w:rPr>
          <w:color w:val="000000"/>
        </w:rPr>
      </w:pPr>
      <w:r w:rsidRPr="004F0883">
        <w:rPr>
          <w:color w:val="000000"/>
        </w:rPr>
        <w:t>У начинающего исследователя возникает вопрос о достаточности материала – все зависит от темы, целей и задач работы. Объективный критерий – повторяемость материала, незначительный остаток материала, который не подвергнут осмыслению под углом зрения выбранной темы.</w:t>
      </w:r>
    </w:p>
    <w:p w:rsidR="0024087D" w:rsidRPr="004F0883" w:rsidRDefault="0024087D" w:rsidP="0024087D">
      <w:pPr>
        <w:pStyle w:val="a3"/>
        <w:spacing w:before="0" w:beforeAutospacing="0" w:after="0" w:afterAutospacing="0"/>
        <w:ind w:firstLine="709"/>
        <w:jc w:val="both"/>
        <w:rPr>
          <w:color w:val="000000"/>
        </w:rPr>
      </w:pPr>
      <w:r w:rsidRPr="004F0883">
        <w:rPr>
          <w:rStyle w:val="a5"/>
          <w:color w:val="000000"/>
        </w:rPr>
        <w:t xml:space="preserve">Поиск и обработка фактического материала. </w:t>
      </w:r>
      <w:r w:rsidRPr="004F0883">
        <w:rPr>
          <w:rStyle w:val="a5"/>
          <w:b w:val="0"/>
          <w:color w:val="000000"/>
        </w:rPr>
        <w:t xml:space="preserve">Материалами для анализа могут быть: данные полевых исследований, статистические </w:t>
      </w:r>
      <w:r w:rsidRPr="004F0883">
        <w:rPr>
          <w:color w:val="000000"/>
        </w:rPr>
        <w:t xml:space="preserve">сведения, материалы научных публикаций, архивные данные, социологические опросы и опросы экспертов, географические карты, данные дистанционного зондирования и т.п. </w:t>
      </w:r>
      <w:proofErr w:type="gramStart"/>
      <w:r w:rsidRPr="004F0883">
        <w:rPr>
          <w:color w:val="000000"/>
        </w:rPr>
        <w:t>Статистические материалы собираются, как правило, за последние 4-5 лет.</w:t>
      </w:r>
      <w:proofErr w:type="gramEnd"/>
      <w:r w:rsidRPr="004F0883">
        <w:rPr>
          <w:color w:val="000000"/>
        </w:rPr>
        <w:t xml:space="preserve"> Но возможна и более длительная ретроспектива (в зависимости от темы). Допускается использование студентом материалов из фондов кафедры, которые ему представляет для работы научный руководитель.</w:t>
      </w:r>
    </w:p>
    <w:p w:rsidR="0024087D" w:rsidRPr="004F0883" w:rsidRDefault="0024087D" w:rsidP="0024087D">
      <w:pPr>
        <w:pStyle w:val="a3"/>
        <w:spacing w:before="0" w:beforeAutospacing="0" w:after="0" w:afterAutospacing="0"/>
        <w:ind w:firstLine="709"/>
        <w:jc w:val="both"/>
        <w:rPr>
          <w:color w:val="000000"/>
        </w:rPr>
      </w:pPr>
      <w:r w:rsidRPr="004F0883">
        <w:rPr>
          <w:color w:val="000000"/>
        </w:rPr>
        <w:t xml:space="preserve">Период первоначального накопления материалов – период длительный, требующий много сил. Достоверные факты – основа исследования, потому что все собранные факты </w:t>
      </w:r>
      <w:r w:rsidRPr="004F0883">
        <w:rPr>
          <w:color w:val="000000"/>
        </w:rPr>
        <w:lastRenderedPageBreak/>
        <w:t>нуждаются в проверке достоверности, определении их значимости для решения поставленных вопросов. У читателя уже выполненной работы не должно возникнуть впечатления, что факты выбраны произвольно, потому необходимо оговорить в работе методы и приемы отбора материала. Ошибкой многих молодых исследователей является стихийное, а не планомерное собирание фактов. Нужно составить для себя "программу" сбора фактов, систематически просмотреть все необходимые источники. На начальном этапе следует постараться собрать и описать весь необходимый материал, и от анализа отдельных фактов переходить к обобщениям. В то же время индуктивный подход к собиранию материала тоже не желателен – можно запутаться в обилии фактов, наблюдений. Некоторые исследователи рекомендуют такой прием: на первом этапе можно использовать быстрый просмотр источников, выявить основные закономерности. Когда определится общая концепция, материалы просматриваются второй раз особенно тщательно, факты анализируются в контексте.</w:t>
      </w:r>
    </w:p>
    <w:p w:rsidR="0024087D" w:rsidRPr="004F0883" w:rsidRDefault="0024087D" w:rsidP="0024087D">
      <w:pPr>
        <w:pStyle w:val="a3"/>
        <w:spacing w:before="0" w:beforeAutospacing="0" w:after="0" w:afterAutospacing="0"/>
        <w:ind w:firstLine="709"/>
        <w:jc w:val="both"/>
        <w:rPr>
          <w:color w:val="000000"/>
        </w:rPr>
      </w:pPr>
      <w:r w:rsidRPr="004F0883">
        <w:rPr>
          <w:color w:val="000000"/>
        </w:rPr>
        <w:t>Собранный материал необходимо систематизировать и осмыслить.</w:t>
      </w:r>
    </w:p>
    <w:p w:rsidR="0024087D" w:rsidRPr="004F0883" w:rsidRDefault="0024087D" w:rsidP="0024087D">
      <w:pPr>
        <w:pStyle w:val="a3"/>
        <w:spacing w:before="0" w:beforeAutospacing="0" w:after="0" w:afterAutospacing="0"/>
        <w:ind w:firstLine="709"/>
        <w:jc w:val="both"/>
        <w:rPr>
          <w:color w:val="000000"/>
        </w:rPr>
      </w:pPr>
      <w:r w:rsidRPr="004F0883">
        <w:rPr>
          <w:color w:val="000000"/>
        </w:rPr>
        <w:t>Конечно, и в дальнейшем придется собирать недостающие факты, перепроверять их. На определенном этапе нужно остановиться для обдумывания темы, собранные факты должны дать толчок к анализу, создать "эвристическую" (направленную на поиск) ситуацию. Необходимо отсечь ненужные сведения, установить внутреннюю связь между фактами. Следует помнить: нельзя подчинять факты заранее заданной идее, только сами факты, проверенные и установленные, могут стать основой обобщения.</w:t>
      </w:r>
    </w:p>
    <w:p w:rsidR="0024087D" w:rsidRPr="004F0883" w:rsidRDefault="0024087D" w:rsidP="0024087D">
      <w:pPr>
        <w:pStyle w:val="a3"/>
        <w:spacing w:before="0" w:beforeAutospacing="0" w:after="0" w:afterAutospacing="0"/>
        <w:ind w:firstLine="709"/>
        <w:jc w:val="both"/>
        <w:rPr>
          <w:color w:val="000000"/>
        </w:rPr>
      </w:pPr>
      <w:r w:rsidRPr="004F0883">
        <w:rPr>
          <w:color w:val="000000"/>
        </w:rPr>
        <w:t xml:space="preserve">На этом этапе уточняются план и тема работы, а также цели и задачи работы, об </w:t>
      </w:r>
      <w:proofErr w:type="gramStart"/>
      <w:r w:rsidRPr="004F0883">
        <w:rPr>
          <w:color w:val="000000"/>
        </w:rPr>
        <w:t>особенностях</w:t>
      </w:r>
      <w:proofErr w:type="gramEnd"/>
      <w:r w:rsidRPr="004F0883">
        <w:rPr>
          <w:color w:val="000000"/>
        </w:rPr>
        <w:t xml:space="preserve"> формулировки которых уже говорилось выше, здесь хотелось лишь отметить, что у каждого конкретного исследования есть своя цель, это смысл обращения к данному предмету исследования в связи с развитием научной дисциплины, научного направления. Начинающие исследователи обычно ставят перед собой конкретные цели – уточнить, установить, классифицировать факты, выявить проявление законов и теорий на конкретных примерах и т.д. Задачи исследования – это промежуточные звенья, которые необходимо осуществить по пути движения к цели. Один и тот же предмет может исследоваться с разными целями. Разными могут быть и задачи при одной цели исследования.</w:t>
      </w:r>
    </w:p>
    <w:p w:rsidR="0024087D" w:rsidRPr="004F0883" w:rsidRDefault="0024087D" w:rsidP="0024087D">
      <w:pPr>
        <w:pStyle w:val="a3"/>
        <w:spacing w:before="0" w:beforeAutospacing="0" w:after="0" w:afterAutospacing="0"/>
        <w:ind w:firstLine="709"/>
        <w:jc w:val="both"/>
        <w:rPr>
          <w:color w:val="000000"/>
        </w:rPr>
      </w:pPr>
      <w:r w:rsidRPr="004F0883">
        <w:rPr>
          <w:color w:val="000000"/>
        </w:rPr>
        <w:t>На этом этапе нужно избегать двух крайностей: описательности, когда работа строится на перечислении отдельных фактов, и компиляции чужих работ.</w:t>
      </w:r>
    </w:p>
    <w:p w:rsidR="0024087D" w:rsidRPr="004F0883" w:rsidRDefault="0024087D" w:rsidP="0024087D">
      <w:pPr>
        <w:spacing w:after="0" w:line="240" w:lineRule="auto"/>
        <w:ind w:firstLine="709"/>
        <w:jc w:val="both"/>
        <w:outlineLvl w:val="1"/>
        <w:rPr>
          <w:rFonts w:ascii="Times New Roman" w:eastAsia="Times New Roman" w:hAnsi="Times New Roman" w:cs="Times New Roman"/>
          <w:b/>
          <w:color w:val="000000"/>
          <w:sz w:val="24"/>
          <w:szCs w:val="24"/>
          <w:lang w:eastAsia="ru-RU"/>
        </w:rPr>
      </w:pPr>
    </w:p>
    <w:p w:rsidR="00A66273" w:rsidRPr="004F0883" w:rsidRDefault="00A66273" w:rsidP="0024087D">
      <w:pPr>
        <w:spacing w:after="0" w:line="240" w:lineRule="auto"/>
        <w:ind w:firstLine="709"/>
        <w:jc w:val="both"/>
        <w:outlineLvl w:val="1"/>
        <w:rPr>
          <w:rFonts w:ascii="Times New Roman" w:eastAsia="Times New Roman" w:hAnsi="Times New Roman" w:cs="Times New Roman"/>
          <w:b/>
          <w:color w:val="000000"/>
          <w:sz w:val="24"/>
          <w:szCs w:val="24"/>
          <w:lang w:eastAsia="ru-RU"/>
        </w:rPr>
      </w:pPr>
    </w:p>
    <w:p w:rsidR="00A66273" w:rsidRPr="004F0883" w:rsidRDefault="00A66273" w:rsidP="0024087D">
      <w:pPr>
        <w:spacing w:after="0" w:line="240" w:lineRule="auto"/>
        <w:ind w:firstLine="709"/>
        <w:jc w:val="both"/>
        <w:outlineLvl w:val="1"/>
        <w:rPr>
          <w:rFonts w:ascii="Times New Roman" w:eastAsia="Times New Roman" w:hAnsi="Times New Roman" w:cs="Times New Roman"/>
          <w:b/>
          <w:color w:val="000000"/>
          <w:sz w:val="24"/>
          <w:szCs w:val="24"/>
          <w:lang w:eastAsia="ru-RU"/>
        </w:rPr>
      </w:pPr>
    </w:p>
    <w:p w:rsidR="00A66273" w:rsidRPr="004F0883" w:rsidRDefault="00A66273" w:rsidP="0024087D">
      <w:pPr>
        <w:spacing w:after="0" w:line="240" w:lineRule="auto"/>
        <w:ind w:firstLine="709"/>
        <w:jc w:val="both"/>
        <w:outlineLvl w:val="1"/>
        <w:rPr>
          <w:rFonts w:ascii="Times New Roman" w:eastAsia="Times New Roman" w:hAnsi="Times New Roman" w:cs="Times New Roman"/>
          <w:b/>
          <w:color w:val="000000"/>
          <w:sz w:val="24"/>
          <w:szCs w:val="24"/>
          <w:lang w:eastAsia="ru-RU"/>
        </w:rPr>
      </w:pPr>
    </w:p>
    <w:p w:rsidR="00A66273" w:rsidRPr="004F0883" w:rsidRDefault="00A66273" w:rsidP="0024087D">
      <w:pPr>
        <w:spacing w:after="0" w:line="240" w:lineRule="auto"/>
        <w:ind w:firstLine="709"/>
        <w:jc w:val="both"/>
        <w:outlineLvl w:val="1"/>
        <w:rPr>
          <w:rFonts w:ascii="Times New Roman" w:eastAsia="Times New Roman" w:hAnsi="Times New Roman" w:cs="Times New Roman"/>
          <w:b/>
          <w:color w:val="000000"/>
          <w:sz w:val="24"/>
          <w:szCs w:val="24"/>
          <w:lang w:eastAsia="ru-RU"/>
        </w:rPr>
      </w:pPr>
    </w:p>
    <w:p w:rsidR="00A66273" w:rsidRPr="004F0883" w:rsidRDefault="00A66273" w:rsidP="0024087D">
      <w:pPr>
        <w:spacing w:after="0" w:line="240" w:lineRule="auto"/>
        <w:ind w:firstLine="709"/>
        <w:jc w:val="both"/>
        <w:outlineLvl w:val="1"/>
        <w:rPr>
          <w:rFonts w:ascii="Times New Roman" w:eastAsia="Times New Roman" w:hAnsi="Times New Roman" w:cs="Times New Roman"/>
          <w:b/>
          <w:color w:val="000000"/>
          <w:sz w:val="24"/>
          <w:szCs w:val="24"/>
          <w:lang w:eastAsia="ru-RU"/>
        </w:rPr>
      </w:pPr>
    </w:p>
    <w:p w:rsidR="00A66273" w:rsidRPr="004F0883" w:rsidRDefault="00A66273" w:rsidP="0024087D">
      <w:pPr>
        <w:spacing w:after="0" w:line="240" w:lineRule="auto"/>
        <w:ind w:firstLine="709"/>
        <w:jc w:val="both"/>
        <w:outlineLvl w:val="1"/>
        <w:rPr>
          <w:rFonts w:ascii="Times New Roman" w:eastAsia="Times New Roman" w:hAnsi="Times New Roman" w:cs="Times New Roman"/>
          <w:b/>
          <w:color w:val="000000"/>
          <w:sz w:val="24"/>
          <w:szCs w:val="24"/>
          <w:lang w:eastAsia="ru-RU"/>
        </w:rPr>
      </w:pPr>
    </w:p>
    <w:p w:rsidR="00A66273" w:rsidRPr="004F0883" w:rsidRDefault="00A66273" w:rsidP="0024087D">
      <w:pPr>
        <w:spacing w:after="0" w:line="240" w:lineRule="auto"/>
        <w:ind w:firstLine="709"/>
        <w:jc w:val="both"/>
        <w:outlineLvl w:val="1"/>
        <w:rPr>
          <w:rFonts w:ascii="Times New Roman" w:eastAsia="Times New Roman" w:hAnsi="Times New Roman" w:cs="Times New Roman"/>
          <w:b/>
          <w:color w:val="000000"/>
          <w:sz w:val="24"/>
          <w:szCs w:val="24"/>
          <w:lang w:eastAsia="ru-RU"/>
        </w:rPr>
      </w:pPr>
    </w:p>
    <w:p w:rsidR="00A66273" w:rsidRPr="004F0883" w:rsidRDefault="00A66273" w:rsidP="0024087D">
      <w:pPr>
        <w:spacing w:after="0" w:line="240" w:lineRule="auto"/>
        <w:ind w:firstLine="709"/>
        <w:jc w:val="both"/>
        <w:outlineLvl w:val="1"/>
        <w:rPr>
          <w:rFonts w:ascii="Times New Roman" w:eastAsia="Times New Roman" w:hAnsi="Times New Roman" w:cs="Times New Roman"/>
          <w:b/>
          <w:color w:val="000000"/>
          <w:sz w:val="24"/>
          <w:szCs w:val="24"/>
          <w:lang w:eastAsia="ru-RU"/>
        </w:rPr>
      </w:pPr>
    </w:p>
    <w:p w:rsidR="00A66273" w:rsidRPr="004F0883" w:rsidRDefault="00A66273" w:rsidP="0024087D">
      <w:pPr>
        <w:spacing w:after="0" w:line="240" w:lineRule="auto"/>
        <w:ind w:firstLine="709"/>
        <w:jc w:val="both"/>
        <w:outlineLvl w:val="1"/>
        <w:rPr>
          <w:rFonts w:ascii="Times New Roman" w:eastAsia="Times New Roman" w:hAnsi="Times New Roman" w:cs="Times New Roman"/>
          <w:b/>
          <w:color w:val="000000"/>
          <w:sz w:val="24"/>
          <w:szCs w:val="24"/>
          <w:lang w:eastAsia="ru-RU"/>
        </w:rPr>
      </w:pPr>
    </w:p>
    <w:p w:rsidR="00A66273" w:rsidRPr="004F0883" w:rsidRDefault="00A66273" w:rsidP="0024087D">
      <w:pPr>
        <w:spacing w:after="0" w:line="240" w:lineRule="auto"/>
        <w:ind w:firstLine="709"/>
        <w:jc w:val="both"/>
        <w:outlineLvl w:val="1"/>
        <w:rPr>
          <w:rFonts w:ascii="Times New Roman" w:eastAsia="Times New Roman" w:hAnsi="Times New Roman" w:cs="Times New Roman"/>
          <w:b/>
          <w:color w:val="000000"/>
          <w:sz w:val="24"/>
          <w:szCs w:val="24"/>
          <w:lang w:eastAsia="ru-RU"/>
        </w:rPr>
      </w:pPr>
    </w:p>
    <w:p w:rsidR="00A66273" w:rsidRPr="004F0883" w:rsidRDefault="00A66273" w:rsidP="0024087D">
      <w:pPr>
        <w:spacing w:after="0" w:line="240" w:lineRule="auto"/>
        <w:ind w:firstLine="709"/>
        <w:jc w:val="both"/>
        <w:outlineLvl w:val="1"/>
        <w:rPr>
          <w:rFonts w:ascii="Times New Roman" w:eastAsia="Times New Roman" w:hAnsi="Times New Roman" w:cs="Times New Roman"/>
          <w:b/>
          <w:color w:val="000000"/>
          <w:sz w:val="24"/>
          <w:szCs w:val="24"/>
          <w:lang w:eastAsia="ru-RU"/>
        </w:rPr>
      </w:pPr>
    </w:p>
    <w:p w:rsidR="00A66273" w:rsidRPr="004F0883" w:rsidRDefault="00A66273" w:rsidP="0024087D">
      <w:pPr>
        <w:spacing w:after="0" w:line="240" w:lineRule="auto"/>
        <w:ind w:firstLine="709"/>
        <w:jc w:val="both"/>
        <w:outlineLvl w:val="1"/>
        <w:rPr>
          <w:rFonts w:ascii="Times New Roman" w:eastAsia="Times New Roman" w:hAnsi="Times New Roman" w:cs="Times New Roman"/>
          <w:b/>
          <w:color w:val="000000"/>
          <w:sz w:val="24"/>
          <w:szCs w:val="24"/>
          <w:lang w:eastAsia="ru-RU"/>
        </w:rPr>
      </w:pPr>
    </w:p>
    <w:p w:rsidR="00A66273" w:rsidRPr="004F0883" w:rsidRDefault="00A66273" w:rsidP="0024087D">
      <w:pPr>
        <w:spacing w:after="0" w:line="240" w:lineRule="auto"/>
        <w:ind w:firstLine="709"/>
        <w:jc w:val="both"/>
        <w:outlineLvl w:val="1"/>
        <w:rPr>
          <w:rFonts w:ascii="Times New Roman" w:eastAsia="Times New Roman" w:hAnsi="Times New Roman" w:cs="Times New Roman"/>
          <w:b/>
          <w:color w:val="000000"/>
          <w:sz w:val="24"/>
          <w:szCs w:val="24"/>
          <w:lang w:eastAsia="ru-RU"/>
        </w:rPr>
      </w:pPr>
    </w:p>
    <w:p w:rsidR="00A66273" w:rsidRPr="004F0883" w:rsidRDefault="00A66273" w:rsidP="0024087D">
      <w:pPr>
        <w:spacing w:after="0" w:line="240" w:lineRule="auto"/>
        <w:ind w:firstLine="709"/>
        <w:jc w:val="both"/>
        <w:outlineLvl w:val="1"/>
        <w:rPr>
          <w:rFonts w:ascii="Times New Roman" w:eastAsia="Times New Roman" w:hAnsi="Times New Roman" w:cs="Times New Roman"/>
          <w:b/>
          <w:color w:val="000000"/>
          <w:sz w:val="24"/>
          <w:szCs w:val="24"/>
          <w:lang w:eastAsia="ru-RU"/>
        </w:rPr>
      </w:pPr>
    </w:p>
    <w:p w:rsidR="00A66273" w:rsidRPr="004F0883" w:rsidRDefault="00A66273" w:rsidP="0024087D">
      <w:pPr>
        <w:spacing w:after="0" w:line="240" w:lineRule="auto"/>
        <w:ind w:firstLine="709"/>
        <w:jc w:val="both"/>
        <w:outlineLvl w:val="1"/>
        <w:rPr>
          <w:rFonts w:ascii="Times New Roman" w:eastAsia="Times New Roman" w:hAnsi="Times New Roman" w:cs="Times New Roman"/>
          <w:b/>
          <w:color w:val="000000"/>
          <w:sz w:val="24"/>
          <w:szCs w:val="24"/>
          <w:lang w:eastAsia="ru-RU"/>
        </w:rPr>
      </w:pPr>
    </w:p>
    <w:p w:rsidR="00A66273" w:rsidRPr="004F0883" w:rsidRDefault="00A66273" w:rsidP="0024087D">
      <w:pPr>
        <w:spacing w:after="0" w:line="240" w:lineRule="auto"/>
        <w:ind w:firstLine="709"/>
        <w:jc w:val="both"/>
        <w:outlineLvl w:val="1"/>
        <w:rPr>
          <w:rFonts w:ascii="Times New Roman" w:eastAsia="Times New Roman" w:hAnsi="Times New Roman" w:cs="Times New Roman"/>
          <w:b/>
          <w:color w:val="000000"/>
          <w:sz w:val="24"/>
          <w:szCs w:val="24"/>
          <w:lang w:eastAsia="ru-RU"/>
        </w:rPr>
      </w:pPr>
    </w:p>
    <w:p w:rsidR="004F0883" w:rsidRDefault="004F0883">
      <w:pP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br w:type="page"/>
      </w:r>
    </w:p>
    <w:p w:rsidR="0024087D" w:rsidRPr="004F0883" w:rsidRDefault="00A66273" w:rsidP="0024087D">
      <w:pPr>
        <w:spacing w:after="0" w:line="240" w:lineRule="auto"/>
        <w:ind w:firstLine="709"/>
        <w:jc w:val="both"/>
        <w:outlineLvl w:val="1"/>
        <w:rPr>
          <w:rFonts w:ascii="Times New Roman" w:eastAsia="Times New Roman" w:hAnsi="Times New Roman" w:cs="Times New Roman"/>
          <w:b/>
          <w:color w:val="000000"/>
          <w:sz w:val="24"/>
          <w:szCs w:val="24"/>
          <w:lang w:eastAsia="ru-RU"/>
        </w:rPr>
      </w:pPr>
      <w:r w:rsidRPr="004F0883">
        <w:rPr>
          <w:rFonts w:ascii="Times New Roman" w:eastAsia="Times New Roman" w:hAnsi="Times New Roman" w:cs="Times New Roman"/>
          <w:b/>
          <w:color w:val="000000"/>
          <w:sz w:val="24"/>
          <w:szCs w:val="24"/>
          <w:lang w:eastAsia="ru-RU"/>
        </w:rPr>
        <w:lastRenderedPageBreak/>
        <w:t>4</w:t>
      </w:r>
      <w:r w:rsidR="00A60C4A" w:rsidRPr="004F0883">
        <w:rPr>
          <w:rFonts w:ascii="Times New Roman" w:eastAsia="Times New Roman" w:hAnsi="Times New Roman" w:cs="Times New Roman"/>
          <w:b/>
          <w:color w:val="000000"/>
          <w:sz w:val="24"/>
          <w:szCs w:val="24"/>
          <w:lang w:eastAsia="ru-RU"/>
        </w:rPr>
        <w:t xml:space="preserve"> Порядок защиты </w:t>
      </w:r>
      <w:r w:rsidRPr="004F0883">
        <w:rPr>
          <w:rFonts w:ascii="Times New Roman" w:eastAsia="Times New Roman" w:hAnsi="Times New Roman" w:cs="Times New Roman"/>
          <w:b/>
          <w:color w:val="000000"/>
          <w:sz w:val="24"/>
          <w:szCs w:val="24"/>
          <w:lang w:eastAsia="ru-RU"/>
        </w:rPr>
        <w:t>ВКР</w:t>
      </w:r>
    </w:p>
    <w:p w:rsidR="0024087D" w:rsidRPr="004F0883" w:rsidRDefault="0024087D" w:rsidP="0024087D">
      <w:pPr>
        <w:spacing w:after="0" w:line="240" w:lineRule="auto"/>
        <w:ind w:firstLine="709"/>
        <w:jc w:val="both"/>
        <w:rPr>
          <w:rFonts w:ascii="Times New Roman" w:eastAsia="Times New Roman" w:hAnsi="Times New Roman" w:cs="Times New Roman"/>
          <w:color w:val="000000"/>
          <w:sz w:val="24"/>
          <w:szCs w:val="24"/>
          <w:lang w:eastAsia="ru-RU"/>
        </w:rPr>
      </w:pPr>
    </w:p>
    <w:p w:rsidR="00B058E6" w:rsidRPr="004F0883" w:rsidRDefault="00B058E6" w:rsidP="00B058E6">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В государственную экзаменационную комиссию по защите ВКР до начала защиты выпускных работ представляются следующие документы:</w:t>
      </w:r>
    </w:p>
    <w:p w:rsidR="00B058E6" w:rsidRPr="004F0883" w:rsidRDefault="00B058E6" w:rsidP="00B058E6">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 xml:space="preserve">-  распоряжение  декана  о  допуске  к  защите студентов,  успешно  прошедших  все  этапы,  установленные  образовательной программой; </w:t>
      </w:r>
    </w:p>
    <w:p w:rsidR="00B058E6" w:rsidRPr="004F0883" w:rsidRDefault="00B058E6" w:rsidP="00B058E6">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 xml:space="preserve">-  один экземпляр ВКР в сброшюрованном виде; </w:t>
      </w:r>
    </w:p>
    <w:p w:rsidR="00B058E6" w:rsidRPr="004F0883" w:rsidRDefault="00B058E6" w:rsidP="00B058E6">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 xml:space="preserve">-  отзыв  руководителя  о  ВКР  по  форме  согласно  действующему  в университете стандарту СТО 02069024.101-2015; </w:t>
      </w:r>
    </w:p>
    <w:p w:rsidR="00B058E6" w:rsidRPr="004F0883" w:rsidRDefault="00B058E6" w:rsidP="00B058E6">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 xml:space="preserve">-  лист  </w:t>
      </w:r>
      <w:proofErr w:type="spellStart"/>
      <w:r w:rsidRPr="004F0883">
        <w:rPr>
          <w:rFonts w:ascii="Times New Roman" w:eastAsia="Times New Roman" w:hAnsi="Times New Roman" w:cs="Times New Roman"/>
          <w:color w:val="000000"/>
          <w:sz w:val="24"/>
          <w:szCs w:val="24"/>
          <w:lang w:eastAsia="ru-RU"/>
        </w:rPr>
        <w:t>нормоконтроля</w:t>
      </w:r>
      <w:proofErr w:type="spellEnd"/>
      <w:r w:rsidRPr="004F0883">
        <w:rPr>
          <w:rFonts w:ascii="Times New Roman" w:eastAsia="Times New Roman" w:hAnsi="Times New Roman" w:cs="Times New Roman"/>
          <w:color w:val="000000"/>
          <w:sz w:val="24"/>
          <w:szCs w:val="24"/>
          <w:lang w:eastAsia="ru-RU"/>
        </w:rPr>
        <w:t xml:space="preserve">  ВКР  по  форме  согласно  действующему  в университете стандарту СТО 02069024.101-2015.</w:t>
      </w:r>
    </w:p>
    <w:p w:rsidR="00B058E6" w:rsidRPr="004F0883" w:rsidRDefault="00B058E6" w:rsidP="00B058E6">
      <w:pPr>
        <w:spacing w:after="0" w:line="240" w:lineRule="auto"/>
        <w:ind w:firstLine="709"/>
        <w:jc w:val="both"/>
        <w:rPr>
          <w:rFonts w:ascii="Times New Roman" w:eastAsia="Times New Roman" w:hAnsi="Times New Roman" w:cs="Times New Roman"/>
          <w:color w:val="000000"/>
          <w:sz w:val="24"/>
          <w:szCs w:val="24"/>
          <w:lang w:eastAsia="ru-RU"/>
        </w:rPr>
      </w:pPr>
      <w:proofErr w:type="gramStart"/>
      <w:r w:rsidRPr="004F0883">
        <w:rPr>
          <w:rFonts w:ascii="Times New Roman" w:eastAsia="Times New Roman" w:hAnsi="Times New Roman" w:cs="Times New Roman"/>
          <w:color w:val="000000"/>
          <w:sz w:val="24"/>
          <w:szCs w:val="24"/>
          <w:lang w:eastAsia="ru-RU"/>
        </w:rPr>
        <w:t>В  процессе  защиты  ВКР  студент  делает  доклад  об  основных результатах  своей  работы  продолжительностью  не  более  15 минут,  затем отвечает на вопросы членов комиссии по существу работы, а также на вопросы, отвечающие  общим  требованиям  к  профессиональному  уровню  выпускника, предусмотренные ФГОС  ВО  и  ОП  ВО  по  данному  направлению  подготовки (специальности).</w:t>
      </w:r>
      <w:proofErr w:type="gramEnd"/>
      <w:r w:rsidRPr="004F0883">
        <w:rPr>
          <w:rFonts w:ascii="Times New Roman" w:eastAsia="Times New Roman" w:hAnsi="Times New Roman" w:cs="Times New Roman"/>
          <w:color w:val="000000"/>
          <w:sz w:val="24"/>
          <w:szCs w:val="24"/>
          <w:lang w:eastAsia="ru-RU"/>
        </w:rPr>
        <w:t xml:space="preserve"> Общая продолжительность защиты ВКР одним студентом – не более 30 минут.</w:t>
      </w:r>
    </w:p>
    <w:p w:rsidR="00B058E6" w:rsidRPr="004F0883" w:rsidRDefault="00B058E6" w:rsidP="00B058E6">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Студент может по рекомендации кафедры представить дополнительно краткое содержание ВКР на одном из иностранных языков, которое оглашается на защите ВКР и может сопровождаться вопросами к студенту на этом языке.</w:t>
      </w:r>
    </w:p>
    <w:p w:rsidR="00B058E6" w:rsidRPr="004F0883" w:rsidRDefault="00B058E6" w:rsidP="00B058E6">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За достоверность результатов, представленных в ВКР, несет ответственность студент - автор выпускной работы.</w:t>
      </w:r>
    </w:p>
    <w:p w:rsidR="0024087D" w:rsidRPr="004F0883" w:rsidRDefault="0024087D" w:rsidP="0024087D">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Для успешной защиты существует несколько несложных приемов, облегчающих подготовку к публичному выступлению:</w:t>
      </w:r>
    </w:p>
    <w:p w:rsidR="0024087D" w:rsidRPr="004F0883" w:rsidRDefault="0024087D" w:rsidP="00B058E6">
      <w:pPr>
        <w:numPr>
          <w:ilvl w:val="0"/>
          <w:numId w:val="1"/>
        </w:numPr>
        <w:tabs>
          <w:tab w:val="clear" w:pos="1429"/>
          <w:tab w:val="num" w:pos="0"/>
          <w:tab w:val="num" w:pos="284"/>
          <w:tab w:val="left" w:pos="1080"/>
        </w:tabs>
        <w:spacing w:after="0" w:line="240" w:lineRule="auto"/>
        <w:ind w:left="0"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выделение в тексте основных смысловых кусков, изложение которых строго обязательно при любом дефиците времени;</w:t>
      </w:r>
    </w:p>
    <w:p w:rsidR="0024087D" w:rsidRPr="004F0883" w:rsidRDefault="0024087D" w:rsidP="00B058E6">
      <w:pPr>
        <w:numPr>
          <w:ilvl w:val="0"/>
          <w:numId w:val="1"/>
        </w:numPr>
        <w:tabs>
          <w:tab w:val="clear" w:pos="1429"/>
          <w:tab w:val="num" w:pos="0"/>
          <w:tab w:val="num" w:pos="284"/>
          <w:tab w:val="left" w:pos="1080"/>
        </w:tabs>
        <w:spacing w:after="0" w:line="240" w:lineRule="auto"/>
        <w:ind w:left="0"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выделение (шрифтом, цветом и т.д.) основных идей и выводов;</w:t>
      </w:r>
    </w:p>
    <w:p w:rsidR="0024087D" w:rsidRPr="004F0883" w:rsidRDefault="0024087D" w:rsidP="00B058E6">
      <w:pPr>
        <w:numPr>
          <w:ilvl w:val="0"/>
          <w:numId w:val="1"/>
        </w:numPr>
        <w:tabs>
          <w:tab w:val="clear" w:pos="1429"/>
          <w:tab w:val="num" w:pos="0"/>
          <w:tab w:val="num" w:pos="284"/>
          <w:tab w:val="left" w:pos="1080"/>
        </w:tabs>
        <w:spacing w:after="0" w:line="240" w:lineRule="auto"/>
        <w:ind w:left="0"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распределение времени на изложение каждого вопроса и определение темпа изложения.</w:t>
      </w:r>
    </w:p>
    <w:p w:rsidR="0024087D" w:rsidRPr="004F0883" w:rsidRDefault="0024087D" w:rsidP="0024087D">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Для увеличения информативности используется компьютерная презентация и другие наглядные материалы. Их применение поможет лучше донести до комиссии наиболее важную информацию.</w:t>
      </w:r>
    </w:p>
    <w:p w:rsidR="0024087D" w:rsidRPr="004F0883" w:rsidRDefault="0024087D" w:rsidP="0024087D">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Презентация составляется после тщательного обдумывания и написания текста доклада на защиту: сюжеты презентации иллюстрируют основные положения доклада.</w:t>
      </w:r>
    </w:p>
    <w:p w:rsidR="0024087D" w:rsidRPr="004F0883" w:rsidRDefault="0024087D" w:rsidP="0024087D">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 xml:space="preserve">Следует помнить, что при использовании в презентации табличных и иллюстративных материалов ссылки на авторов </w:t>
      </w:r>
      <w:proofErr w:type="gramStart"/>
      <w:r w:rsidRPr="004F0883">
        <w:rPr>
          <w:rFonts w:ascii="Times New Roman" w:eastAsia="Times New Roman" w:hAnsi="Times New Roman" w:cs="Times New Roman"/>
          <w:color w:val="000000"/>
          <w:sz w:val="24"/>
          <w:szCs w:val="24"/>
          <w:lang w:eastAsia="ru-RU"/>
        </w:rPr>
        <w:t>обязательна</w:t>
      </w:r>
      <w:proofErr w:type="gramEnd"/>
      <w:r w:rsidRPr="004F0883">
        <w:rPr>
          <w:rFonts w:ascii="Times New Roman" w:eastAsia="Times New Roman" w:hAnsi="Times New Roman" w:cs="Times New Roman"/>
          <w:color w:val="000000"/>
          <w:sz w:val="24"/>
          <w:szCs w:val="24"/>
          <w:lang w:eastAsia="ru-RU"/>
        </w:rPr>
        <w:t>.</w:t>
      </w:r>
    </w:p>
    <w:p w:rsidR="0024087D" w:rsidRPr="004F0883" w:rsidRDefault="0024087D" w:rsidP="0024087D">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Основными принципами при составлении подобной презентации являются лаконичность, ясность, уместность, сдержанность, наглядность (подчеркивание ключевых моментов), запоминаемость (разумное использование ярких эффектов).</w:t>
      </w:r>
    </w:p>
    <w:p w:rsidR="0024087D" w:rsidRPr="004F0883" w:rsidRDefault="0024087D" w:rsidP="0024087D">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Главными сюжетами слайдов презентации должны стать:</w:t>
      </w:r>
    </w:p>
    <w:p w:rsidR="0024087D" w:rsidRPr="004F0883" w:rsidRDefault="0024087D" w:rsidP="0024087D">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Титульный слайд, на фоне которого студент произносит вводные фразы доклада и который дает представление о теме диплома, авторе. Фоном здесь не обязательно должен быть цвет, намного информативнее выглядит изображение, заставляющее зрителя сразу окунуться в суть исследования или перенестись мысленно в изучаемый регион. Это заранее настраивает на тему и вызывает интерес слушателей.</w:t>
      </w:r>
    </w:p>
    <w:p w:rsidR="0024087D" w:rsidRPr="004F0883" w:rsidRDefault="0024087D" w:rsidP="0024087D">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b/>
          <w:bCs/>
          <w:color w:val="000000"/>
          <w:sz w:val="24"/>
          <w:szCs w:val="24"/>
          <w:lang w:eastAsia="ru-RU"/>
        </w:rPr>
        <w:t xml:space="preserve">Цель работы </w:t>
      </w:r>
      <w:r w:rsidRPr="004F0883">
        <w:rPr>
          <w:rFonts w:ascii="Times New Roman" w:eastAsia="Times New Roman" w:hAnsi="Times New Roman" w:cs="Times New Roman"/>
          <w:color w:val="000000"/>
          <w:sz w:val="24"/>
          <w:szCs w:val="24"/>
          <w:lang w:eastAsia="ru-RU"/>
        </w:rPr>
        <w:t>должна быть написана на экране крупным шрифтом (не менее кегля 22). Здесь же, если позволяет место, можно написать и задачи. Задачи могут быть представлены и на следующем слайде.</w:t>
      </w:r>
    </w:p>
    <w:p w:rsidR="0024087D" w:rsidRPr="004F0883" w:rsidRDefault="0024087D" w:rsidP="0024087D">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Структура работы – важный сюжет, который может быть представлен по-разному. Проще всего дать названия всех глав. Можно также представить структуру в виде графических блоков со стрелками или иным образом интерпретировать содержание работы.</w:t>
      </w:r>
    </w:p>
    <w:p w:rsidR="0024087D" w:rsidRPr="004F0883" w:rsidRDefault="0024087D" w:rsidP="0024087D">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lastRenderedPageBreak/>
        <w:t>Характеристика объекта исследования, суть решаемой проблемы может быть представлена в виде карт, диаграмм, графиков, фотографий, фрагментов фильмов. На эту тему может быть несколько сюжетов и слайдов.</w:t>
      </w:r>
    </w:p>
    <w:p w:rsidR="0024087D" w:rsidRPr="004F0883" w:rsidRDefault="0024087D" w:rsidP="0024087D">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Факторы, влияющие на изучаемый процесс (явление) проще всего показать в виде графических блоков со стрелками. Если необходимо показать значимость факторов, можно использовать диаграммы. Влияние факторов можно показать и с помощью карт.</w:t>
      </w:r>
    </w:p>
    <w:p w:rsidR="0024087D" w:rsidRPr="004F0883" w:rsidRDefault="0024087D" w:rsidP="0024087D">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b/>
          <w:bCs/>
          <w:color w:val="000000"/>
          <w:sz w:val="24"/>
          <w:szCs w:val="24"/>
          <w:lang w:eastAsia="ru-RU"/>
        </w:rPr>
        <w:t xml:space="preserve">Результаты исследования </w:t>
      </w:r>
      <w:r w:rsidRPr="004F0883">
        <w:rPr>
          <w:rFonts w:ascii="Times New Roman" w:eastAsia="Times New Roman" w:hAnsi="Times New Roman" w:cs="Times New Roman"/>
          <w:color w:val="000000"/>
          <w:sz w:val="24"/>
          <w:szCs w:val="24"/>
          <w:lang w:eastAsia="ru-RU"/>
        </w:rPr>
        <w:t xml:space="preserve">– выявленные тенденции, закономерности, особенности территориальной организации объекта исследования – можно продемонстрировать разными способами. Выигрышно смотрится использование графического и табличного материала позволяющего визуализировать объем и качество проводимого исследования. </w:t>
      </w:r>
    </w:p>
    <w:p w:rsidR="0024087D" w:rsidRPr="004F0883" w:rsidRDefault="0024087D" w:rsidP="0024087D">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Основные выводы целесообразно поместить на отдельном слайде. При этом следует избегать перечисления того, что было сделано – главной ошибки многих студентов – а лаконично изложить суть практической, экономической, социальной значимости полученных результатов.</w:t>
      </w:r>
    </w:p>
    <w:p w:rsidR="0024087D" w:rsidRPr="004F0883" w:rsidRDefault="0024087D" w:rsidP="0024087D">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Рекомендуется не использовать в презентации диплома больших фрагментов текста, особенно выполненного мелким, не доступным для чтения на расстоянии, шрифтом. Те</w:t>
      </w:r>
      <w:proofErr w:type="gramStart"/>
      <w:r w:rsidRPr="004F0883">
        <w:rPr>
          <w:rFonts w:ascii="Times New Roman" w:eastAsia="Times New Roman" w:hAnsi="Times New Roman" w:cs="Times New Roman"/>
          <w:color w:val="000000"/>
          <w:sz w:val="24"/>
          <w:szCs w:val="24"/>
          <w:lang w:eastAsia="ru-RU"/>
        </w:rPr>
        <w:t>кст пр</w:t>
      </w:r>
      <w:proofErr w:type="gramEnd"/>
      <w:r w:rsidRPr="004F0883">
        <w:rPr>
          <w:rFonts w:ascii="Times New Roman" w:eastAsia="Times New Roman" w:hAnsi="Times New Roman" w:cs="Times New Roman"/>
          <w:color w:val="000000"/>
          <w:sz w:val="24"/>
          <w:szCs w:val="24"/>
          <w:lang w:eastAsia="ru-RU"/>
        </w:rPr>
        <w:t>оизносит сам докладчик, а перегруженность слайдов текстовыми блоками создает неблагоприятное впечатление.</w:t>
      </w:r>
    </w:p>
    <w:p w:rsidR="00B058E6" w:rsidRPr="004F0883" w:rsidRDefault="00B058E6" w:rsidP="0024087D">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Защита ВКР</w:t>
      </w:r>
      <w:r w:rsidR="0024087D" w:rsidRPr="004F0883">
        <w:rPr>
          <w:rFonts w:ascii="Times New Roman" w:eastAsia="Times New Roman" w:hAnsi="Times New Roman" w:cs="Times New Roman"/>
          <w:color w:val="000000"/>
          <w:sz w:val="24"/>
          <w:szCs w:val="24"/>
          <w:lang w:eastAsia="ru-RU"/>
        </w:rPr>
        <w:t xml:space="preserve"> проводится на открытых заседаниях ГАК с участием не менее 2/3 членов от полного списочного состава комиссии, утвержденного руководством ВУЗа. </w:t>
      </w:r>
    </w:p>
    <w:p w:rsidR="0024087D" w:rsidRPr="004F0883" w:rsidRDefault="0024087D" w:rsidP="0024087D">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Аудитория, где проводится защита, должна быть оснащена соответствующими техническими средствами, чтобы доклад мог сопровождаться презентациями и другими наглядными средствами.</w:t>
      </w:r>
    </w:p>
    <w:p w:rsidR="0024087D" w:rsidRPr="004F0883" w:rsidRDefault="0024087D" w:rsidP="0024087D">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Секретарь ГАК представляет выпускника, его дипломную работу (наличие, тема), отмечая допуск работы "к защите" соответствующей кафедрой, наличие подписанных и заверенных отзывов руководителя и рецензента. Далее слово предоставляется выпускнику для сообщения.</w:t>
      </w:r>
    </w:p>
    <w:p w:rsidR="0024087D" w:rsidRPr="004F0883" w:rsidRDefault="0024087D" w:rsidP="0024087D">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 xml:space="preserve">После выступления </w:t>
      </w:r>
      <w:proofErr w:type="gramStart"/>
      <w:r w:rsidRPr="004F0883">
        <w:rPr>
          <w:rFonts w:ascii="Times New Roman" w:eastAsia="Times New Roman" w:hAnsi="Times New Roman" w:cs="Times New Roman"/>
          <w:color w:val="000000"/>
          <w:sz w:val="24"/>
          <w:szCs w:val="24"/>
          <w:lang w:eastAsia="ru-RU"/>
        </w:rPr>
        <w:t>обучающийся</w:t>
      </w:r>
      <w:proofErr w:type="gramEnd"/>
      <w:r w:rsidRPr="004F0883">
        <w:rPr>
          <w:rFonts w:ascii="Times New Roman" w:eastAsia="Times New Roman" w:hAnsi="Times New Roman" w:cs="Times New Roman"/>
          <w:color w:val="000000"/>
          <w:sz w:val="24"/>
          <w:szCs w:val="24"/>
          <w:lang w:eastAsia="ru-RU"/>
        </w:rPr>
        <w:t xml:space="preserve"> отвечает на вопросы комиссии и присутствующих. Затем руководитель и рецензент выступают с отзывами, в которых оценивается работа и уровень соответствия подготовленности выпускника требованиям ФГОС, проверяемым при защите выпускной работы. Затем выпускнику предоставляется возможность ответить на высказанные ими замечания или вопросы. После может выступить любой из присутствующих на защите. В заключительном слове (после всех выступлений) студент отвечает на критические замечания выступивших: соглашается с ними или пытается мотивированно оспорить их.</w:t>
      </w:r>
    </w:p>
    <w:p w:rsidR="0024087D" w:rsidRPr="004F0883" w:rsidRDefault="0024087D" w:rsidP="0024087D">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 xml:space="preserve">Члены ГАК, основываясь на докладе студента, просмотренную рукопись </w:t>
      </w:r>
      <w:r w:rsidR="00B058E6" w:rsidRPr="004F0883">
        <w:rPr>
          <w:rFonts w:ascii="Times New Roman" w:eastAsia="Times New Roman" w:hAnsi="Times New Roman" w:cs="Times New Roman"/>
          <w:color w:val="000000"/>
          <w:sz w:val="24"/>
          <w:szCs w:val="24"/>
          <w:lang w:eastAsia="ru-RU"/>
        </w:rPr>
        <w:t>работы, отзыв</w:t>
      </w:r>
      <w:r w:rsidRPr="004F0883">
        <w:rPr>
          <w:rFonts w:ascii="Times New Roman" w:eastAsia="Times New Roman" w:hAnsi="Times New Roman" w:cs="Times New Roman"/>
          <w:color w:val="000000"/>
          <w:sz w:val="24"/>
          <w:szCs w:val="24"/>
          <w:lang w:eastAsia="ru-RU"/>
        </w:rPr>
        <w:t xml:space="preserve"> руководителя, ответы студента на вопросы и замечания, представленный графический материал, дают предварительную оценку дипломной работы и подтверждают соответствие уровня подготовленности выпускника требованиям ГОС. Члены ГАК принимают решения по системе "соответствует", "в целом соответствует" или "не соответствует", а также выставляют оценку работы по 5-ти бальной системе. Работа оценивается в соответствии с критериями, утвержденными кафедрой, среди которых как наиболее важные, это:</w:t>
      </w:r>
    </w:p>
    <w:p w:rsidR="0024087D" w:rsidRPr="004F0883" w:rsidRDefault="00B058E6" w:rsidP="00B058E6">
      <w:pPr>
        <w:numPr>
          <w:ilvl w:val="0"/>
          <w:numId w:val="2"/>
        </w:numPr>
        <w:tabs>
          <w:tab w:val="clear" w:pos="1429"/>
          <w:tab w:val="num" w:pos="0"/>
          <w:tab w:val="num" w:pos="851"/>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 xml:space="preserve"> </w:t>
      </w:r>
      <w:r w:rsidR="0024087D" w:rsidRPr="004F0883">
        <w:rPr>
          <w:rFonts w:ascii="Times New Roman" w:eastAsia="Times New Roman" w:hAnsi="Times New Roman" w:cs="Times New Roman"/>
          <w:color w:val="000000"/>
          <w:sz w:val="24"/>
          <w:szCs w:val="24"/>
          <w:lang w:eastAsia="ru-RU"/>
        </w:rPr>
        <w:t>содержание работы;</w:t>
      </w:r>
    </w:p>
    <w:p w:rsidR="0024087D" w:rsidRPr="004F0883" w:rsidRDefault="00B058E6" w:rsidP="00B058E6">
      <w:pPr>
        <w:numPr>
          <w:ilvl w:val="0"/>
          <w:numId w:val="2"/>
        </w:numPr>
        <w:tabs>
          <w:tab w:val="clear" w:pos="1429"/>
          <w:tab w:val="num" w:pos="0"/>
          <w:tab w:val="num" w:pos="851"/>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 xml:space="preserve"> </w:t>
      </w:r>
      <w:r w:rsidR="0024087D" w:rsidRPr="004F0883">
        <w:rPr>
          <w:rFonts w:ascii="Times New Roman" w:eastAsia="Times New Roman" w:hAnsi="Times New Roman" w:cs="Times New Roman"/>
          <w:color w:val="000000"/>
          <w:sz w:val="24"/>
          <w:szCs w:val="24"/>
          <w:lang w:eastAsia="ru-RU"/>
        </w:rPr>
        <w:t>глубина и качество исследования;</w:t>
      </w:r>
    </w:p>
    <w:p w:rsidR="0024087D" w:rsidRPr="004F0883" w:rsidRDefault="00B058E6" w:rsidP="00B058E6">
      <w:pPr>
        <w:numPr>
          <w:ilvl w:val="0"/>
          <w:numId w:val="2"/>
        </w:numPr>
        <w:tabs>
          <w:tab w:val="clear" w:pos="1429"/>
          <w:tab w:val="num" w:pos="0"/>
          <w:tab w:val="num" w:pos="851"/>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 xml:space="preserve"> </w:t>
      </w:r>
      <w:r w:rsidR="0024087D" w:rsidRPr="004F0883">
        <w:rPr>
          <w:rFonts w:ascii="Times New Roman" w:eastAsia="Times New Roman" w:hAnsi="Times New Roman" w:cs="Times New Roman"/>
          <w:color w:val="000000"/>
          <w:sz w:val="24"/>
          <w:szCs w:val="24"/>
          <w:lang w:eastAsia="ru-RU"/>
        </w:rPr>
        <w:t>степень самостоятельности выполненной работы;</w:t>
      </w:r>
    </w:p>
    <w:p w:rsidR="0024087D" w:rsidRPr="004F0883" w:rsidRDefault="00B058E6" w:rsidP="00B058E6">
      <w:pPr>
        <w:numPr>
          <w:ilvl w:val="0"/>
          <w:numId w:val="2"/>
        </w:numPr>
        <w:tabs>
          <w:tab w:val="clear" w:pos="1429"/>
          <w:tab w:val="num" w:pos="0"/>
          <w:tab w:val="num" w:pos="851"/>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 xml:space="preserve"> </w:t>
      </w:r>
      <w:r w:rsidR="0024087D" w:rsidRPr="004F0883">
        <w:rPr>
          <w:rFonts w:ascii="Times New Roman" w:eastAsia="Times New Roman" w:hAnsi="Times New Roman" w:cs="Times New Roman"/>
          <w:color w:val="000000"/>
          <w:sz w:val="24"/>
          <w:szCs w:val="24"/>
          <w:lang w:eastAsia="ru-RU"/>
        </w:rPr>
        <w:t>уровень профессиональных знаний;</w:t>
      </w:r>
    </w:p>
    <w:p w:rsidR="0024087D" w:rsidRPr="004F0883" w:rsidRDefault="00B058E6" w:rsidP="00B058E6">
      <w:pPr>
        <w:numPr>
          <w:ilvl w:val="0"/>
          <w:numId w:val="2"/>
        </w:numPr>
        <w:tabs>
          <w:tab w:val="clear" w:pos="1429"/>
          <w:tab w:val="num" w:pos="0"/>
          <w:tab w:val="num" w:pos="851"/>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 xml:space="preserve"> </w:t>
      </w:r>
      <w:r w:rsidR="0024087D" w:rsidRPr="004F0883">
        <w:rPr>
          <w:rFonts w:ascii="Times New Roman" w:eastAsia="Times New Roman" w:hAnsi="Times New Roman" w:cs="Times New Roman"/>
          <w:color w:val="000000"/>
          <w:sz w:val="24"/>
          <w:szCs w:val="24"/>
          <w:lang w:eastAsia="ru-RU"/>
        </w:rPr>
        <w:t>соответствие содержания работы проблеме и задачам исследования;</w:t>
      </w:r>
    </w:p>
    <w:p w:rsidR="0024087D" w:rsidRPr="004F0883" w:rsidRDefault="00B058E6" w:rsidP="00B058E6">
      <w:pPr>
        <w:numPr>
          <w:ilvl w:val="0"/>
          <w:numId w:val="2"/>
        </w:numPr>
        <w:tabs>
          <w:tab w:val="clear" w:pos="1429"/>
          <w:tab w:val="num" w:pos="0"/>
          <w:tab w:val="num" w:pos="851"/>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 xml:space="preserve"> </w:t>
      </w:r>
      <w:r w:rsidR="0024087D" w:rsidRPr="004F0883">
        <w:rPr>
          <w:rFonts w:ascii="Times New Roman" w:eastAsia="Times New Roman" w:hAnsi="Times New Roman" w:cs="Times New Roman"/>
          <w:color w:val="000000"/>
          <w:sz w:val="24"/>
          <w:szCs w:val="24"/>
          <w:lang w:eastAsia="ru-RU"/>
        </w:rPr>
        <w:t>обоснованность теоретических и практических выводов;</w:t>
      </w:r>
    </w:p>
    <w:p w:rsidR="0024087D" w:rsidRPr="004F0883" w:rsidRDefault="00B058E6" w:rsidP="00B058E6">
      <w:pPr>
        <w:numPr>
          <w:ilvl w:val="0"/>
          <w:numId w:val="2"/>
        </w:numPr>
        <w:tabs>
          <w:tab w:val="clear" w:pos="1429"/>
          <w:tab w:val="num" w:pos="0"/>
          <w:tab w:val="num" w:pos="851"/>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 xml:space="preserve"> </w:t>
      </w:r>
      <w:r w:rsidR="0024087D" w:rsidRPr="004F0883">
        <w:rPr>
          <w:rFonts w:ascii="Times New Roman" w:eastAsia="Times New Roman" w:hAnsi="Times New Roman" w:cs="Times New Roman"/>
          <w:color w:val="000000"/>
          <w:sz w:val="24"/>
          <w:szCs w:val="24"/>
          <w:lang w:eastAsia="ru-RU"/>
        </w:rPr>
        <w:t>возможность практического применения материалов работы;</w:t>
      </w:r>
    </w:p>
    <w:p w:rsidR="0024087D" w:rsidRPr="004F0883" w:rsidRDefault="00B058E6" w:rsidP="00B058E6">
      <w:pPr>
        <w:numPr>
          <w:ilvl w:val="0"/>
          <w:numId w:val="2"/>
        </w:numPr>
        <w:tabs>
          <w:tab w:val="clear" w:pos="1429"/>
          <w:tab w:val="num" w:pos="0"/>
          <w:tab w:val="num" w:pos="851"/>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lastRenderedPageBreak/>
        <w:t xml:space="preserve"> </w:t>
      </w:r>
      <w:r w:rsidR="0024087D" w:rsidRPr="004F0883">
        <w:rPr>
          <w:rFonts w:ascii="Times New Roman" w:eastAsia="Times New Roman" w:hAnsi="Times New Roman" w:cs="Times New Roman"/>
          <w:color w:val="000000"/>
          <w:sz w:val="24"/>
          <w:szCs w:val="24"/>
          <w:lang w:eastAsia="ru-RU"/>
        </w:rPr>
        <w:t>наличие элементов новизны теоретического и практического характера, качество оформления;</w:t>
      </w:r>
    </w:p>
    <w:p w:rsidR="0024087D" w:rsidRPr="004F0883" w:rsidRDefault="00B058E6" w:rsidP="00B058E6">
      <w:pPr>
        <w:numPr>
          <w:ilvl w:val="0"/>
          <w:numId w:val="2"/>
        </w:numPr>
        <w:tabs>
          <w:tab w:val="clear" w:pos="1429"/>
          <w:tab w:val="num" w:pos="0"/>
          <w:tab w:val="num" w:pos="851"/>
          <w:tab w:val="left" w:pos="993"/>
        </w:tabs>
        <w:spacing w:after="0" w:line="240" w:lineRule="auto"/>
        <w:ind w:left="0"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 xml:space="preserve"> </w:t>
      </w:r>
      <w:r w:rsidR="0024087D" w:rsidRPr="004F0883">
        <w:rPr>
          <w:rFonts w:ascii="Times New Roman" w:eastAsia="Times New Roman" w:hAnsi="Times New Roman" w:cs="Times New Roman"/>
          <w:color w:val="000000"/>
          <w:sz w:val="24"/>
          <w:szCs w:val="24"/>
          <w:lang w:eastAsia="ru-RU"/>
        </w:rPr>
        <w:t>качество выступления, глубина и полнота ответов студента на вопросы присутствующих.</w:t>
      </w:r>
    </w:p>
    <w:p w:rsidR="00B058E6" w:rsidRPr="004F0883" w:rsidRDefault="00B058E6" w:rsidP="00B058E6">
      <w:pPr>
        <w:suppressAutoHyphens/>
        <w:spacing w:after="0" w:line="240" w:lineRule="auto"/>
        <w:ind w:firstLine="709"/>
        <w:jc w:val="both"/>
        <w:rPr>
          <w:rFonts w:ascii="Times New Roman" w:hAnsi="Times New Roman" w:cs="Times New Roman"/>
          <w:sz w:val="24"/>
          <w:szCs w:val="24"/>
        </w:rPr>
      </w:pPr>
      <w:r w:rsidRPr="004F0883">
        <w:rPr>
          <w:rFonts w:ascii="Times New Roman" w:hAnsi="Times New Roman" w:cs="Times New Roman"/>
          <w:sz w:val="24"/>
          <w:szCs w:val="24"/>
        </w:rPr>
        <w:t>Результаты защиты ВКР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rsidR="00B058E6" w:rsidRPr="004F0883" w:rsidRDefault="00B058E6" w:rsidP="00B058E6">
      <w:pPr>
        <w:spacing w:after="0" w:line="240" w:lineRule="auto"/>
        <w:ind w:firstLine="709"/>
        <w:jc w:val="both"/>
        <w:rPr>
          <w:rFonts w:ascii="Times New Roman" w:eastAsia="Times New Roman" w:hAnsi="Times New Roman" w:cs="Times New Roman"/>
          <w:color w:val="000000"/>
          <w:spacing w:val="-1"/>
          <w:sz w:val="24"/>
          <w:szCs w:val="24"/>
          <w:lang w:eastAsia="ru-RU"/>
        </w:rPr>
      </w:pPr>
      <w:r w:rsidRPr="004F0883">
        <w:rPr>
          <w:rFonts w:ascii="Times New Roman" w:eastAsia="Times New Roman" w:hAnsi="Times New Roman" w:cs="Times New Roman"/>
          <w:color w:val="000000"/>
          <w:spacing w:val="-1"/>
          <w:sz w:val="24"/>
          <w:szCs w:val="24"/>
          <w:lang w:eastAsia="ru-RU"/>
        </w:rPr>
        <w:t xml:space="preserve">-  оценка  «отлично»  выставляется  за  глубокое  раскрытие  темы,  качественное оформление работы, содержательность доклада и презентации; </w:t>
      </w:r>
    </w:p>
    <w:p w:rsidR="00B058E6" w:rsidRPr="004F0883" w:rsidRDefault="00B058E6" w:rsidP="00B058E6">
      <w:pPr>
        <w:spacing w:after="0" w:line="240" w:lineRule="auto"/>
        <w:ind w:firstLine="709"/>
        <w:jc w:val="both"/>
        <w:rPr>
          <w:rFonts w:ascii="Times New Roman" w:eastAsia="Times New Roman" w:hAnsi="Times New Roman" w:cs="Times New Roman"/>
          <w:color w:val="000000"/>
          <w:spacing w:val="-1"/>
          <w:sz w:val="24"/>
          <w:szCs w:val="24"/>
          <w:lang w:eastAsia="ru-RU"/>
        </w:rPr>
      </w:pPr>
      <w:r w:rsidRPr="004F0883">
        <w:rPr>
          <w:rFonts w:ascii="Times New Roman" w:eastAsia="Times New Roman" w:hAnsi="Times New Roman" w:cs="Times New Roman"/>
          <w:color w:val="000000"/>
          <w:spacing w:val="-1"/>
          <w:sz w:val="24"/>
          <w:szCs w:val="24"/>
          <w:lang w:eastAsia="ru-RU"/>
        </w:rPr>
        <w:t xml:space="preserve">- оценка «хорошо» выставляется при соответствии выше перечисленным критериям, но  при  наличии  в  содержании  работы  и  ее  оформлении  небольших  недочетов  или недостатков в представлении результатов к защите; </w:t>
      </w:r>
    </w:p>
    <w:p w:rsidR="00B058E6" w:rsidRPr="004F0883" w:rsidRDefault="00B058E6" w:rsidP="00B058E6">
      <w:pPr>
        <w:spacing w:after="0" w:line="240" w:lineRule="auto"/>
        <w:ind w:firstLine="709"/>
        <w:jc w:val="both"/>
        <w:rPr>
          <w:rFonts w:ascii="Times New Roman" w:eastAsia="Times New Roman" w:hAnsi="Times New Roman" w:cs="Times New Roman"/>
          <w:color w:val="000000"/>
          <w:spacing w:val="-1"/>
          <w:sz w:val="24"/>
          <w:szCs w:val="24"/>
          <w:lang w:eastAsia="ru-RU"/>
        </w:rPr>
      </w:pPr>
      <w:r w:rsidRPr="004F0883">
        <w:rPr>
          <w:rFonts w:ascii="Times New Roman" w:eastAsia="Times New Roman" w:hAnsi="Times New Roman" w:cs="Times New Roman"/>
          <w:color w:val="000000"/>
          <w:spacing w:val="-1"/>
          <w:sz w:val="24"/>
          <w:szCs w:val="24"/>
          <w:lang w:eastAsia="ru-RU"/>
        </w:rPr>
        <w:t xml:space="preserve">- оценка «удовлетворительно» выставляется за неполное раскрытие темы, выводов и предложений, носящих общий характер, и затруднения при ответах на вопросы; </w:t>
      </w:r>
    </w:p>
    <w:p w:rsidR="00B058E6" w:rsidRPr="004F0883" w:rsidRDefault="00B058E6" w:rsidP="00B058E6">
      <w:pPr>
        <w:pStyle w:val="ReportMain"/>
        <w:suppressAutoHyphens/>
        <w:ind w:firstLine="709"/>
        <w:jc w:val="both"/>
        <w:rPr>
          <w:rFonts w:eastAsia="Times New Roman"/>
          <w:color w:val="000000"/>
          <w:spacing w:val="-1"/>
          <w:szCs w:val="24"/>
          <w:lang w:eastAsia="ru-RU"/>
        </w:rPr>
      </w:pPr>
      <w:r w:rsidRPr="004F0883">
        <w:rPr>
          <w:rFonts w:eastAsia="Times New Roman"/>
          <w:color w:val="000000"/>
          <w:spacing w:val="-1"/>
          <w:szCs w:val="24"/>
          <w:lang w:eastAsia="ru-RU"/>
        </w:rPr>
        <w:t>- оценка «неудовлетворительно» выставляется за слабое и неполное раскрытие темы, несамостоятельность  изложения  материала,  выводы  и  предложения,  носящие  общий характер, отсутствие наглядного представления работы и ответов на вопросы.</w:t>
      </w:r>
    </w:p>
    <w:p w:rsidR="0024087D" w:rsidRPr="004F0883" w:rsidRDefault="0024087D" w:rsidP="0024087D">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 xml:space="preserve">Окончательное решение по оценке </w:t>
      </w:r>
      <w:r w:rsidR="00B058E6" w:rsidRPr="004F0883">
        <w:rPr>
          <w:rFonts w:ascii="Times New Roman" w:eastAsia="Times New Roman" w:hAnsi="Times New Roman" w:cs="Times New Roman"/>
          <w:color w:val="000000"/>
          <w:sz w:val="24"/>
          <w:szCs w:val="24"/>
          <w:lang w:eastAsia="ru-RU"/>
        </w:rPr>
        <w:t xml:space="preserve">ВКР </w:t>
      </w:r>
      <w:r w:rsidRPr="004F0883">
        <w:rPr>
          <w:rFonts w:ascii="Times New Roman" w:eastAsia="Times New Roman" w:hAnsi="Times New Roman" w:cs="Times New Roman"/>
          <w:color w:val="000000"/>
          <w:sz w:val="24"/>
          <w:szCs w:val="24"/>
          <w:lang w:eastAsia="ru-RU"/>
        </w:rPr>
        <w:t>и оценке уровня соответствия подготовки выпускника требованиям ФГОС, проверяемым при защите, ГАК обсуждает на закрытом заседании. Результаты определяются открытым голосованием членов ГАК и заносятся в соответствующий протокол. ГАК суммирует результаты всех оценочных средств: государственного квалификационного эк</w:t>
      </w:r>
      <w:r w:rsidR="00B058E6" w:rsidRPr="004F0883">
        <w:rPr>
          <w:rFonts w:ascii="Times New Roman" w:eastAsia="Times New Roman" w:hAnsi="Times New Roman" w:cs="Times New Roman"/>
          <w:color w:val="000000"/>
          <w:sz w:val="24"/>
          <w:szCs w:val="24"/>
          <w:lang w:eastAsia="ru-RU"/>
        </w:rPr>
        <w:t>замена и защиты ВКР</w:t>
      </w:r>
      <w:r w:rsidRPr="004F0883">
        <w:rPr>
          <w:rFonts w:ascii="Times New Roman" w:eastAsia="Times New Roman" w:hAnsi="Times New Roman" w:cs="Times New Roman"/>
          <w:color w:val="000000"/>
          <w:sz w:val="24"/>
          <w:szCs w:val="24"/>
          <w:lang w:eastAsia="ru-RU"/>
        </w:rPr>
        <w:t>. В сл</w:t>
      </w:r>
      <w:r w:rsidR="00A66273" w:rsidRPr="004F0883">
        <w:rPr>
          <w:rFonts w:ascii="Times New Roman" w:eastAsia="Times New Roman" w:hAnsi="Times New Roman" w:cs="Times New Roman"/>
          <w:color w:val="000000"/>
          <w:sz w:val="24"/>
          <w:szCs w:val="24"/>
          <w:lang w:eastAsia="ru-RU"/>
        </w:rPr>
        <w:t>учае положительных оценок ВКР</w:t>
      </w:r>
      <w:r w:rsidRPr="004F0883">
        <w:rPr>
          <w:rFonts w:ascii="Times New Roman" w:eastAsia="Times New Roman" w:hAnsi="Times New Roman" w:cs="Times New Roman"/>
          <w:color w:val="000000"/>
          <w:sz w:val="24"/>
          <w:szCs w:val="24"/>
          <w:lang w:eastAsia="ru-RU"/>
        </w:rPr>
        <w:t xml:space="preserve"> (5, 4 или 3) и соответствия уровня подготовленности выпускника требованиям ФГОС ("соответствует" или "в целом соответствует") ГАК принимает общее решение о присвоении выпускнику ВУЗа соответствующей квалификации, выдачи ему соответствующего диплома о высшем образовании.</w:t>
      </w:r>
    </w:p>
    <w:p w:rsidR="0024087D" w:rsidRPr="004F0883" w:rsidRDefault="0024087D" w:rsidP="0024087D">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 xml:space="preserve">Решение ГАК объявляется ее председателем публично в тот же день после оформления протоколов заседания ГАК. По результатам защиты комиссия может рекомендовать отдельные работы для публикации в сборниках научных работ и к внедрению (в производственные организации, органы </w:t>
      </w:r>
      <w:proofErr w:type="spellStart"/>
      <w:r w:rsidRPr="004F0883">
        <w:rPr>
          <w:rFonts w:ascii="Times New Roman" w:eastAsia="Times New Roman" w:hAnsi="Times New Roman" w:cs="Times New Roman"/>
          <w:color w:val="000000"/>
          <w:sz w:val="24"/>
          <w:szCs w:val="24"/>
          <w:lang w:eastAsia="ru-RU"/>
        </w:rPr>
        <w:t>госуправления</w:t>
      </w:r>
      <w:proofErr w:type="spellEnd"/>
      <w:r w:rsidRPr="004F0883">
        <w:rPr>
          <w:rFonts w:ascii="Times New Roman" w:eastAsia="Times New Roman" w:hAnsi="Times New Roman" w:cs="Times New Roman"/>
          <w:color w:val="000000"/>
          <w:sz w:val="24"/>
          <w:szCs w:val="24"/>
          <w:lang w:eastAsia="ru-RU"/>
        </w:rPr>
        <w:t>, проектные институты и фирмы, как объекты авторского права), участию во Всероссийском конкурсе студенческих научных работ.</w:t>
      </w:r>
    </w:p>
    <w:p w:rsidR="0024087D" w:rsidRPr="004F0883" w:rsidRDefault="0024087D" w:rsidP="0024087D">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 xml:space="preserve">Полное название выпускной квалификационной работы вносится в протокол заседания ГАК, зачетные книжки </w:t>
      </w:r>
      <w:proofErr w:type="gramStart"/>
      <w:r w:rsidRPr="004F0883">
        <w:rPr>
          <w:rFonts w:ascii="Times New Roman" w:eastAsia="Times New Roman" w:hAnsi="Times New Roman" w:cs="Times New Roman"/>
          <w:color w:val="000000"/>
          <w:sz w:val="24"/>
          <w:szCs w:val="24"/>
          <w:lang w:eastAsia="ru-RU"/>
        </w:rPr>
        <w:t>обучающихся</w:t>
      </w:r>
      <w:proofErr w:type="gramEnd"/>
      <w:r w:rsidRPr="004F0883">
        <w:rPr>
          <w:rFonts w:ascii="Times New Roman" w:eastAsia="Times New Roman" w:hAnsi="Times New Roman" w:cs="Times New Roman"/>
          <w:color w:val="000000"/>
          <w:sz w:val="24"/>
          <w:szCs w:val="24"/>
          <w:lang w:eastAsia="ru-RU"/>
        </w:rPr>
        <w:t xml:space="preserve"> и в приложения к дипломам (с указанием полученной оценки).</w:t>
      </w:r>
    </w:p>
    <w:p w:rsidR="0024087D" w:rsidRPr="004F0883" w:rsidRDefault="0024087D" w:rsidP="0024087D">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 xml:space="preserve">В случае защиты выпускной квалификационной работы на оценку "неудовлетворительно" ГАК устанавливает, может ли обучающийся представить к повторной защите ту же работу после ее доработки или должен подготовить работу по новой теме. В случае получения оценки "неудовлетворительно" </w:t>
      </w:r>
      <w:proofErr w:type="gramStart"/>
      <w:r w:rsidRPr="004F0883">
        <w:rPr>
          <w:rFonts w:ascii="Times New Roman" w:eastAsia="Times New Roman" w:hAnsi="Times New Roman" w:cs="Times New Roman"/>
          <w:color w:val="000000"/>
          <w:sz w:val="24"/>
          <w:szCs w:val="24"/>
          <w:lang w:eastAsia="ru-RU"/>
        </w:rPr>
        <w:t>обучающийся</w:t>
      </w:r>
      <w:proofErr w:type="gramEnd"/>
      <w:r w:rsidRPr="004F0883">
        <w:rPr>
          <w:rFonts w:ascii="Times New Roman" w:eastAsia="Times New Roman" w:hAnsi="Times New Roman" w:cs="Times New Roman"/>
          <w:color w:val="000000"/>
          <w:sz w:val="24"/>
          <w:szCs w:val="24"/>
          <w:lang w:eastAsia="ru-RU"/>
        </w:rPr>
        <w:t xml:space="preserve"> подлежит отчислению. После его восстановления в ОГУ назначается повторная защита. Повторные итоговые аттестационные испытания назначаются не более двух раз.</w:t>
      </w:r>
    </w:p>
    <w:p w:rsidR="0024087D" w:rsidRPr="004F0883" w:rsidRDefault="0024087D" w:rsidP="0024087D">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Лицам, не проходившим защиту выпускной квалификационной работы по уважительной причине (по медицинским показаниям или в других исключительных случаях, документально подтвержденных), предоставляется возможность пройти защиту без отчисления из ОГУ. Дополнительное заседание государственной аттестационной комиссии назначается приказом ректора на основании заявления обучающегося в срок до 4-х месяцев.</w:t>
      </w:r>
    </w:p>
    <w:p w:rsidR="00B058E6" w:rsidRPr="004F0883" w:rsidRDefault="00B058E6" w:rsidP="00B058E6">
      <w:pPr>
        <w:spacing w:after="0" w:line="240" w:lineRule="auto"/>
        <w:ind w:firstLine="709"/>
        <w:jc w:val="both"/>
        <w:rPr>
          <w:rFonts w:ascii="Times New Roman" w:eastAsia="Times New Roman" w:hAnsi="Times New Roman" w:cs="Times New Roman"/>
          <w:color w:val="000000"/>
          <w:sz w:val="24"/>
          <w:szCs w:val="24"/>
          <w:lang w:eastAsia="ru-RU"/>
        </w:rPr>
      </w:pPr>
      <w:r w:rsidRPr="004F0883">
        <w:rPr>
          <w:rFonts w:ascii="Times New Roman" w:eastAsia="Times New Roman" w:hAnsi="Times New Roman" w:cs="Times New Roman"/>
          <w:color w:val="000000"/>
          <w:sz w:val="24"/>
          <w:szCs w:val="24"/>
          <w:lang w:eastAsia="ru-RU"/>
        </w:rPr>
        <w:t xml:space="preserve">Решение о присвоении выпускнику квалификации (степени) по направлению подготовки (специальности) и выдаче диплома о высшем образовании государственного образца принимает государственная экзаменационная комиссия по положительным </w:t>
      </w:r>
      <w:r w:rsidRPr="004F0883">
        <w:rPr>
          <w:rFonts w:ascii="Times New Roman" w:eastAsia="Times New Roman" w:hAnsi="Times New Roman" w:cs="Times New Roman"/>
          <w:color w:val="000000"/>
          <w:sz w:val="24"/>
          <w:szCs w:val="24"/>
          <w:lang w:eastAsia="ru-RU"/>
        </w:rPr>
        <w:lastRenderedPageBreak/>
        <w:t>результатам государственной итоговой аттестации, оформленным протоколами экзаменационных комиссий.</w:t>
      </w:r>
    </w:p>
    <w:p w:rsidR="00B058E6" w:rsidRPr="004F0883" w:rsidRDefault="00B058E6" w:rsidP="0024087D">
      <w:pPr>
        <w:spacing w:after="0" w:line="240" w:lineRule="auto"/>
        <w:ind w:firstLine="709"/>
        <w:jc w:val="both"/>
        <w:rPr>
          <w:rFonts w:ascii="Times New Roman" w:eastAsia="Times New Roman" w:hAnsi="Times New Roman" w:cs="Times New Roman"/>
          <w:color w:val="000000"/>
          <w:sz w:val="24"/>
          <w:szCs w:val="24"/>
          <w:lang w:eastAsia="ru-RU"/>
        </w:rPr>
      </w:pPr>
    </w:p>
    <w:p w:rsidR="0024087D" w:rsidRPr="004F0883" w:rsidRDefault="0024087D" w:rsidP="0024087D">
      <w:pPr>
        <w:pStyle w:val="a3"/>
        <w:spacing w:before="0" w:beforeAutospacing="0" w:after="0" w:afterAutospacing="0"/>
        <w:ind w:firstLine="709"/>
        <w:jc w:val="both"/>
        <w:rPr>
          <w:color w:val="000000"/>
        </w:rPr>
      </w:pPr>
    </w:p>
    <w:sectPr w:rsidR="0024087D" w:rsidRPr="004F0883" w:rsidSect="00A66273">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4468" w:rsidRDefault="004B4468" w:rsidP="00A66273">
      <w:pPr>
        <w:spacing w:after="0" w:line="240" w:lineRule="auto"/>
      </w:pPr>
      <w:r>
        <w:separator/>
      </w:r>
    </w:p>
  </w:endnote>
  <w:endnote w:type="continuationSeparator" w:id="0">
    <w:p w:rsidR="004B4468" w:rsidRDefault="004B4468" w:rsidP="00A66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1592102"/>
      <w:docPartObj>
        <w:docPartGallery w:val="Page Numbers (Bottom of Page)"/>
        <w:docPartUnique/>
      </w:docPartObj>
    </w:sdtPr>
    <w:sdtEndPr/>
    <w:sdtContent>
      <w:p w:rsidR="00A66273" w:rsidRDefault="00A66273">
        <w:pPr>
          <w:pStyle w:val="a8"/>
          <w:jc w:val="right"/>
        </w:pPr>
        <w:r>
          <w:fldChar w:fldCharType="begin"/>
        </w:r>
        <w:r>
          <w:instrText>PAGE   \* MERGEFORMAT</w:instrText>
        </w:r>
        <w:r>
          <w:fldChar w:fldCharType="separate"/>
        </w:r>
        <w:r w:rsidR="00832AF2">
          <w:rPr>
            <w:noProof/>
          </w:rPr>
          <w:t>2</w:t>
        </w:r>
        <w:r>
          <w:fldChar w:fldCharType="end"/>
        </w:r>
      </w:p>
    </w:sdtContent>
  </w:sdt>
  <w:p w:rsidR="00A66273" w:rsidRDefault="00A66273">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4468" w:rsidRDefault="004B4468" w:rsidP="00A66273">
      <w:pPr>
        <w:spacing w:after="0" w:line="240" w:lineRule="auto"/>
      </w:pPr>
      <w:r>
        <w:separator/>
      </w:r>
    </w:p>
  </w:footnote>
  <w:footnote w:type="continuationSeparator" w:id="0">
    <w:p w:rsidR="004B4468" w:rsidRDefault="004B4468" w:rsidP="00A6627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604D96"/>
    <w:multiLevelType w:val="hybridMultilevel"/>
    <w:tmpl w:val="837A57A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618A28A8"/>
    <w:multiLevelType w:val="hybridMultilevel"/>
    <w:tmpl w:val="E39092F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442B"/>
    <w:rsid w:val="00015B2B"/>
    <w:rsid w:val="000950CE"/>
    <w:rsid w:val="000C161B"/>
    <w:rsid w:val="0024087D"/>
    <w:rsid w:val="004B4468"/>
    <w:rsid w:val="004F0883"/>
    <w:rsid w:val="005D5F4B"/>
    <w:rsid w:val="00685EC4"/>
    <w:rsid w:val="006E7E09"/>
    <w:rsid w:val="00721DB7"/>
    <w:rsid w:val="00832AF2"/>
    <w:rsid w:val="00875025"/>
    <w:rsid w:val="008961BD"/>
    <w:rsid w:val="008F209D"/>
    <w:rsid w:val="00944203"/>
    <w:rsid w:val="009D6514"/>
    <w:rsid w:val="00A60C4A"/>
    <w:rsid w:val="00A66273"/>
    <w:rsid w:val="00B058E6"/>
    <w:rsid w:val="00EE442B"/>
    <w:rsid w:val="00FA48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08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4">
    <w:name w:val="Знак Знак Знак Знак"/>
    <w:basedOn w:val="a"/>
    <w:rsid w:val="0024087D"/>
    <w:pPr>
      <w:spacing w:after="160" w:line="240" w:lineRule="exact"/>
    </w:pPr>
    <w:rPr>
      <w:rFonts w:ascii="Times New Roman" w:eastAsia="Times New Roman" w:hAnsi="Times New Roman" w:cs="Times New Roman"/>
      <w:sz w:val="20"/>
      <w:szCs w:val="20"/>
      <w:lang w:eastAsia="ru-RU"/>
    </w:rPr>
  </w:style>
  <w:style w:type="character" w:styleId="a5">
    <w:name w:val="Strong"/>
    <w:qFormat/>
    <w:rsid w:val="0024087D"/>
    <w:rPr>
      <w:b/>
      <w:bCs/>
    </w:rPr>
  </w:style>
  <w:style w:type="paragraph" w:customStyle="1" w:styleId="ReportMain">
    <w:name w:val="Report_Main"/>
    <w:basedOn w:val="a"/>
    <w:link w:val="ReportMain0"/>
    <w:rsid w:val="00B058E6"/>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B058E6"/>
    <w:rPr>
      <w:rFonts w:ascii="Times New Roman" w:hAnsi="Times New Roman" w:cs="Times New Roman"/>
      <w:sz w:val="24"/>
    </w:rPr>
  </w:style>
  <w:style w:type="paragraph" w:styleId="a6">
    <w:name w:val="header"/>
    <w:basedOn w:val="a"/>
    <w:link w:val="a7"/>
    <w:uiPriority w:val="99"/>
    <w:unhideWhenUsed/>
    <w:rsid w:val="00A6627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66273"/>
  </w:style>
  <w:style w:type="paragraph" w:styleId="a8">
    <w:name w:val="footer"/>
    <w:basedOn w:val="a"/>
    <w:link w:val="a9"/>
    <w:uiPriority w:val="99"/>
    <w:unhideWhenUsed/>
    <w:rsid w:val="00A6627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66273"/>
  </w:style>
  <w:style w:type="character" w:customStyle="1" w:styleId="ReportHead">
    <w:name w:val="Report_Head Знак"/>
    <w:basedOn w:val="a0"/>
    <w:link w:val="ReportHead0"/>
    <w:locked/>
    <w:rsid w:val="006E7E09"/>
    <w:rPr>
      <w:rFonts w:ascii="Times New Roman" w:hAnsi="Times New Roman" w:cs="Times New Roman"/>
      <w:sz w:val="28"/>
    </w:rPr>
  </w:style>
  <w:style w:type="paragraph" w:customStyle="1" w:styleId="ReportHead0">
    <w:name w:val="Report_Head"/>
    <w:basedOn w:val="a"/>
    <w:link w:val="ReportHead"/>
    <w:rsid w:val="006E7E09"/>
    <w:pPr>
      <w:spacing w:after="0" w:line="240" w:lineRule="auto"/>
      <w:jc w:val="center"/>
    </w:pPr>
    <w:rPr>
      <w:rFonts w:ascii="Times New Roman" w:hAnsi="Times New Roman" w:cs="Times New Roman"/>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4087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4">
    <w:name w:val="Знак Знак Знак Знак"/>
    <w:basedOn w:val="a"/>
    <w:rsid w:val="0024087D"/>
    <w:pPr>
      <w:spacing w:after="160" w:line="240" w:lineRule="exact"/>
    </w:pPr>
    <w:rPr>
      <w:rFonts w:ascii="Times New Roman" w:eastAsia="Times New Roman" w:hAnsi="Times New Roman" w:cs="Times New Roman"/>
      <w:sz w:val="20"/>
      <w:szCs w:val="20"/>
      <w:lang w:eastAsia="ru-RU"/>
    </w:rPr>
  </w:style>
  <w:style w:type="character" w:styleId="a5">
    <w:name w:val="Strong"/>
    <w:qFormat/>
    <w:rsid w:val="0024087D"/>
    <w:rPr>
      <w:b/>
      <w:bCs/>
    </w:rPr>
  </w:style>
  <w:style w:type="paragraph" w:customStyle="1" w:styleId="ReportMain">
    <w:name w:val="Report_Main"/>
    <w:basedOn w:val="a"/>
    <w:link w:val="ReportMain0"/>
    <w:rsid w:val="00B058E6"/>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B058E6"/>
    <w:rPr>
      <w:rFonts w:ascii="Times New Roman" w:hAnsi="Times New Roman" w:cs="Times New Roman"/>
      <w:sz w:val="24"/>
    </w:rPr>
  </w:style>
  <w:style w:type="paragraph" w:styleId="a6">
    <w:name w:val="header"/>
    <w:basedOn w:val="a"/>
    <w:link w:val="a7"/>
    <w:uiPriority w:val="99"/>
    <w:unhideWhenUsed/>
    <w:rsid w:val="00A6627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66273"/>
  </w:style>
  <w:style w:type="paragraph" w:styleId="a8">
    <w:name w:val="footer"/>
    <w:basedOn w:val="a"/>
    <w:link w:val="a9"/>
    <w:uiPriority w:val="99"/>
    <w:unhideWhenUsed/>
    <w:rsid w:val="00A6627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66273"/>
  </w:style>
  <w:style w:type="character" w:customStyle="1" w:styleId="ReportHead">
    <w:name w:val="Report_Head Знак"/>
    <w:basedOn w:val="a0"/>
    <w:link w:val="ReportHead0"/>
    <w:locked/>
    <w:rsid w:val="006E7E09"/>
    <w:rPr>
      <w:rFonts w:ascii="Times New Roman" w:hAnsi="Times New Roman" w:cs="Times New Roman"/>
      <w:sz w:val="28"/>
    </w:rPr>
  </w:style>
  <w:style w:type="paragraph" w:customStyle="1" w:styleId="ReportHead0">
    <w:name w:val="Report_Head"/>
    <w:basedOn w:val="a"/>
    <w:link w:val="ReportHead"/>
    <w:rsid w:val="006E7E09"/>
    <w:pPr>
      <w:spacing w:after="0" w:line="240" w:lineRule="auto"/>
      <w:jc w:val="center"/>
    </w:pPr>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9127306">
      <w:bodyDiv w:val="1"/>
      <w:marLeft w:val="0"/>
      <w:marRight w:val="0"/>
      <w:marTop w:val="0"/>
      <w:marBottom w:val="0"/>
      <w:divBdr>
        <w:top w:val="none" w:sz="0" w:space="0" w:color="auto"/>
        <w:left w:val="none" w:sz="0" w:space="0" w:color="auto"/>
        <w:bottom w:val="none" w:sz="0" w:space="0" w:color="auto"/>
        <w:right w:val="none" w:sz="0" w:space="0" w:color="auto"/>
      </w:divBdr>
    </w:div>
    <w:div w:id="1307511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5371</Words>
  <Characters>30619</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2</cp:revision>
  <dcterms:created xsi:type="dcterms:W3CDTF">2022-04-08T07:21:00Z</dcterms:created>
  <dcterms:modified xsi:type="dcterms:W3CDTF">2022-04-08T07:21:00Z</dcterms:modified>
</cp:coreProperties>
</file>