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30C8" w:rsidRPr="001130C8" w:rsidRDefault="001130C8" w:rsidP="001130C8">
      <w:pPr>
        <w:suppressAutoHyphens/>
        <w:spacing w:after="0" w:line="240" w:lineRule="auto"/>
        <w:jc w:val="right"/>
        <w:rPr>
          <w:rFonts w:ascii="Times New Roman" w:eastAsia="Calibri" w:hAnsi="Times New Roman" w:cs="Times New Roman"/>
          <w:b/>
          <w:sz w:val="28"/>
          <w:szCs w:val="28"/>
        </w:rPr>
      </w:pPr>
      <w:r w:rsidRPr="001130C8">
        <w:rPr>
          <w:rFonts w:ascii="Times New Roman" w:eastAsia="Calibri" w:hAnsi="Times New Roman" w:cs="Times New Roman"/>
          <w:b/>
          <w:sz w:val="28"/>
          <w:szCs w:val="28"/>
        </w:rPr>
        <w:t>На правах рукописи</w:t>
      </w:r>
    </w:p>
    <w:p w:rsidR="001130C8" w:rsidRPr="001130C8" w:rsidRDefault="001130C8" w:rsidP="001130C8">
      <w:pPr>
        <w:suppressAutoHyphens/>
        <w:spacing w:after="0" w:line="240" w:lineRule="auto"/>
        <w:jc w:val="center"/>
        <w:rPr>
          <w:rFonts w:ascii="Times New Roman" w:eastAsia="Calibri" w:hAnsi="Times New Roman" w:cs="Times New Roman"/>
          <w:sz w:val="28"/>
          <w:szCs w:val="28"/>
        </w:rPr>
      </w:pPr>
      <w:proofErr w:type="spellStart"/>
      <w:r w:rsidRPr="001130C8">
        <w:rPr>
          <w:rFonts w:ascii="Times New Roman" w:eastAsia="Calibri" w:hAnsi="Times New Roman" w:cs="Times New Roman"/>
          <w:sz w:val="28"/>
          <w:szCs w:val="28"/>
        </w:rPr>
        <w:t>Минобрнауки</w:t>
      </w:r>
      <w:proofErr w:type="spellEnd"/>
      <w:r w:rsidRPr="001130C8">
        <w:rPr>
          <w:rFonts w:ascii="Times New Roman" w:eastAsia="Calibri" w:hAnsi="Times New Roman" w:cs="Times New Roman"/>
          <w:sz w:val="28"/>
          <w:szCs w:val="28"/>
        </w:rPr>
        <w:t xml:space="preserve"> России</w:t>
      </w:r>
    </w:p>
    <w:p w:rsidR="001130C8" w:rsidRPr="001130C8" w:rsidRDefault="001130C8" w:rsidP="001130C8">
      <w:pPr>
        <w:suppressAutoHyphens/>
        <w:spacing w:after="0" w:line="240" w:lineRule="auto"/>
        <w:jc w:val="center"/>
        <w:rPr>
          <w:rFonts w:ascii="Times New Roman" w:eastAsia="Calibri" w:hAnsi="Times New Roman" w:cs="Times New Roman"/>
          <w:sz w:val="28"/>
          <w:szCs w:val="28"/>
        </w:rPr>
      </w:pPr>
    </w:p>
    <w:p w:rsidR="001130C8" w:rsidRPr="001130C8" w:rsidRDefault="001130C8" w:rsidP="001130C8">
      <w:pPr>
        <w:suppressAutoHyphens/>
        <w:spacing w:after="0" w:line="240" w:lineRule="auto"/>
        <w:jc w:val="center"/>
        <w:rPr>
          <w:rFonts w:ascii="Times New Roman" w:eastAsia="Calibri" w:hAnsi="Times New Roman" w:cs="Times New Roman"/>
          <w:sz w:val="28"/>
          <w:szCs w:val="28"/>
        </w:rPr>
      </w:pPr>
      <w:r w:rsidRPr="001130C8">
        <w:rPr>
          <w:rFonts w:ascii="Times New Roman" w:eastAsia="Calibri" w:hAnsi="Times New Roman" w:cs="Times New Roman"/>
          <w:sz w:val="28"/>
          <w:szCs w:val="28"/>
        </w:rPr>
        <w:t>Федеральное государственное бюджетное образовательное учреждение</w:t>
      </w:r>
    </w:p>
    <w:p w:rsidR="001130C8" w:rsidRPr="001130C8" w:rsidRDefault="001130C8" w:rsidP="001130C8">
      <w:pPr>
        <w:suppressAutoHyphens/>
        <w:spacing w:after="0" w:line="240" w:lineRule="auto"/>
        <w:jc w:val="center"/>
        <w:rPr>
          <w:rFonts w:ascii="Times New Roman" w:eastAsia="Calibri" w:hAnsi="Times New Roman" w:cs="Times New Roman"/>
          <w:sz w:val="28"/>
          <w:szCs w:val="28"/>
        </w:rPr>
      </w:pPr>
      <w:r w:rsidRPr="001130C8">
        <w:rPr>
          <w:rFonts w:ascii="Times New Roman" w:eastAsia="Calibri" w:hAnsi="Times New Roman" w:cs="Times New Roman"/>
          <w:sz w:val="28"/>
          <w:szCs w:val="28"/>
        </w:rPr>
        <w:t>высшего образования</w:t>
      </w:r>
    </w:p>
    <w:p w:rsidR="001130C8" w:rsidRPr="001130C8" w:rsidRDefault="001130C8" w:rsidP="001130C8">
      <w:pPr>
        <w:suppressAutoHyphens/>
        <w:spacing w:after="0" w:line="240" w:lineRule="auto"/>
        <w:jc w:val="center"/>
        <w:rPr>
          <w:rFonts w:ascii="Times New Roman" w:eastAsia="Calibri" w:hAnsi="Times New Roman" w:cs="Times New Roman"/>
          <w:b/>
          <w:sz w:val="28"/>
          <w:szCs w:val="28"/>
        </w:rPr>
      </w:pPr>
      <w:r w:rsidRPr="001130C8">
        <w:rPr>
          <w:rFonts w:ascii="Times New Roman" w:eastAsia="Calibri" w:hAnsi="Times New Roman" w:cs="Times New Roman"/>
          <w:b/>
          <w:sz w:val="28"/>
          <w:szCs w:val="28"/>
        </w:rPr>
        <w:t>«Оренбургский государственный университет»</w:t>
      </w:r>
    </w:p>
    <w:p w:rsidR="001130C8" w:rsidRPr="001130C8" w:rsidRDefault="001130C8" w:rsidP="001130C8">
      <w:pPr>
        <w:suppressAutoHyphens/>
        <w:spacing w:after="0" w:line="240" w:lineRule="auto"/>
        <w:jc w:val="center"/>
        <w:rPr>
          <w:rFonts w:ascii="Times New Roman" w:eastAsia="Calibri" w:hAnsi="Times New Roman" w:cs="Times New Roman"/>
          <w:sz w:val="28"/>
          <w:szCs w:val="28"/>
        </w:rPr>
      </w:pPr>
    </w:p>
    <w:p w:rsidR="001130C8" w:rsidRPr="001130C8" w:rsidRDefault="001130C8" w:rsidP="001130C8">
      <w:pPr>
        <w:suppressAutoHyphens/>
        <w:spacing w:after="0" w:line="240" w:lineRule="auto"/>
        <w:jc w:val="center"/>
        <w:rPr>
          <w:rFonts w:ascii="Times New Roman" w:eastAsia="Calibri" w:hAnsi="Times New Roman" w:cs="Times New Roman"/>
          <w:sz w:val="28"/>
          <w:szCs w:val="28"/>
        </w:rPr>
      </w:pPr>
      <w:r w:rsidRPr="001130C8">
        <w:rPr>
          <w:rFonts w:ascii="Times New Roman" w:eastAsia="Calibri" w:hAnsi="Times New Roman" w:cs="Times New Roman"/>
          <w:sz w:val="28"/>
          <w:szCs w:val="28"/>
        </w:rPr>
        <w:t>Кафедра экономической теории, региональной и отраслевой экономики</w:t>
      </w:r>
    </w:p>
    <w:p w:rsidR="001130C8" w:rsidRPr="001130C8" w:rsidRDefault="001130C8" w:rsidP="001130C8">
      <w:pPr>
        <w:tabs>
          <w:tab w:val="left" w:pos="5358"/>
        </w:tabs>
        <w:rPr>
          <w:rFonts w:ascii="Times New Roman" w:eastAsia="Calibri" w:hAnsi="Times New Roman" w:cs="Times New Roman"/>
          <w:sz w:val="28"/>
          <w:szCs w:val="28"/>
        </w:rPr>
      </w:pPr>
      <w:r w:rsidRPr="001130C8">
        <w:rPr>
          <w:rFonts w:ascii="Times New Roman" w:eastAsia="Calibri" w:hAnsi="Times New Roman" w:cs="Times New Roman"/>
          <w:sz w:val="28"/>
          <w:szCs w:val="28"/>
        </w:rPr>
        <w:tab/>
      </w:r>
    </w:p>
    <w:p w:rsidR="001130C8" w:rsidRPr="001130C8" w:rsidRDefault="001130C8" w:rsidP="001130C8">
      <w:pPr>
        <w:rPr>
          <w:rFonts w:ascii="Times New Roman" w:eastAsia="Calibri" w:hAnsi="Times New Roman" w:cs="Times New Roman"/>
          <w:sz w:val="28"/>
          <w:szCs w:val="28"/>
        </w:rPr>
      </w:pPr>
    </w:p>
    <w:p w:rsidR="001130C8" w:rsidRPr="001130C8" w:rsidRDefault="001130C8" w:rsidP="001130C8">
      <w:pPr>
        <w:suppressAutoHyphens/>
        <w:spacing w:after="0" w:line="240" w:lineRule="auto"/>
        <w:jc w:val="center"/>
        <w:rPr>
          <w:rFonts w:ascii="Times New Roman" w:eastAsia="Calibri" w:hAnsi="Times New Roman" w:cs="Times New Roman"/>
          <w:b/>
          <w:sz w:val="28"/>
        </w:rPr>
      </w:pPr>
      <w:r w:rsidRPr="001130C8">
        <w:rPr>
          <w:rFonts w:ascii="Times New Roman" w:eastAsia="Calibri" w:hAnsi="Times New Roman" w:cs="Times New Roman"/>
          <w:b/>
          <w:sz w:val="28"/>
        </w:rPr>
        <w:t xml:space="preserve">Методические указания для </w:t>
      </w:r>
      <w:proofErr w:type="gramStart"/>
      <w:r w:rsidRPr="001130C8">
        <w:rPr>
          <w:rFonts w:ascii="Times New Roman" w:eastAsia="Calibri" w:hAnsi="Times New Roman" w:cs="Times New Roman"/>
          <w:b/>
          <w:sz w:val="28"/>
        </w:rPr>
        <w:t>обучающихся</w:t>
      </w:r>
      <w:proofErr w:type="gramEnd"/>
      <w:r w:rsidRPr="001130C8">
        <w:rPr>
          <w:rFonts w:ascii="Times New Roman" w:eastAsia="Calibri" w:hAnsi="Times New Roman" w:cs="Times New Roman"/>
          <w:b/>
          <w:sz w:val="28"/>
        </w:rPr>
        <w:t xml:space="preserve"> по освоению дисциплины</w:t>
      </w:r>
    </w:p>
    <w:p w:rsidR="001130C8" w:rsidRPr="001130C8" w:rsidRDefault="001130C8" w:rsidP="001130C8">
      <w:pPr>
        <w:suppressAutoHyphens/>
        <w:spacing w:before="120" w:after="0" w:line="240" w:lineRule="auto"/>
        <w:jc w:val="center"/>
        <w:rPr>
          <w:rFonts w:ascii="Times New Roman" w:eastAsia="Calibri" w:hAnsi="Times New Roman" w:cs="Times New Roman"/>
          <w:i/>
          <w:sz w:val="28"/>
          <w:szCs w:val="28"/>
        </w:rPr>
      </w:pPr>
      <w:r w:rsidRPr="001130C8">
        <w:rPr>
          <w:rFonts w:ascii="Times New Roman" w:eastAsia="Calibri" w:hAnsi="Times New Roman" w:cs="Times New Roman"/>
          <w:i/>
          <w:sz w:val="28"/>
          <w:szCs w:val="28"/>
        </w:rPr>
        <w:t>«С.1.В.ОД.2 Основы экономики нефтегазовой отрасли»</w:t>
      </w:r>
    </w:p>
    <w:p w:rsidR="001130C8" w:rsidRPr="001130C8" w:rsidRDefault="001130C8" w:rsidP="001130C8">
      <w:pPr>
        <w:suppressAutoHyphens/>
        <w:spacing w:after="0" w:line="240" w:lineRule="auto"/>
        <w:jc w:val="center"/>
        <w:rPr>
          <w:rFonts w:ascii="Times New Roman" w:eastAsia="Calibri" w:hAnsi="Times New Roman" w:cs="Times New Roman"/>
          <w:sz w:val="24"/>
        </w:rPr>
      </w:pPr>
    </w:p>
    <w:p w:rsidR="001130C8" w:rsidRPr="001130C8" w:rsidRDefault="001130C8" w:rsidP="001130C8">
      <w:pPr>
        <w:suppressAutoHyphens/>
        <w:spacing w:after="0" w:line="360" w:lineRule="auto"/>
        <w:jc w:val="center"/>
        <w:rPr>
          <w:rFonts w:ascii="Times New Roman" w:eastAsia="Calibri" w:hAnsi="Times New Roman" w:cs="Times New Roman"/>
          <w:sz w:val="24"/>
        </w:rPr>
      </w:pPr>
      <w:r w:rsidRPr="001130C8">
        <w:rPr>
          <w:rFonts w:ascii="Times New Roman" w:eastAsia="Calibri" w:hAnsi="Times New Roman" w:cs="Times New Roman"/>
          <w:sz w:val="24"/>
        </w:rPr>
        <w:t>Уровень высшего образования</w:t>
      </w:r>
    </w:p>
    <w:p w:rsidR="001130C8" w:rsidRPr="001130C8" w:rsidRDefault="001130C8" w:rsidP="001130C8">
      <w:pPr>
        <w:suppressAutoHyphens/>
        <w:spacing w:after="0" w:line="360" w:lineRule="auto"/>
        <w:jc w:val="center"/>
        <w:rPr>
          <w:rFonts w:ascii="Times New Roman" w:eastAsia="Calibri" w:hAnsi="Times New Roman" w:cs="Times New Roman"/>
          <w:sz w:val="24"/>
        </w:rPr>
      </w:pPr>
      <w:r w:rsidRPr="001130C8">
        <w:rPr>
          <w:rFonts w:ascii="Times New Roman" w:eastAsia="Calibri" w:hAnsi="Times New Roman" w:cs="Times New Roman"/>
          <w:sz w:val="24"/>
        </w:rPr>
        <w:t>СПЕЦИАЛИТЕТ</w:t>
      </w:r>
    </w:p>
    <w:p w:rsidR="001130C8" w:rsidRPr="001130C8" w:rsidRDefault="001130C8" w:rsidP="001130C8">
      <w:pPr>
        <w:suppressAutoHyphens/>
        <w:spacing w:after="0" w:line="240" w:lineRule="auto"/>
        <w:jc w:val="center"/>
        <w:rPr>
          <w:rFonts w:ascii="Times New Roman" w:eastAsia="Calibri" w:hAnsi="Times New Roman" w:cs="Times New Roman"/>
          <w:sz w:val="24"/>
        </w:rPr>
      </w:pPr>
      <w:r w:rsidRPr="001130C8">
        <w:rPr>
          <w:rFonts w:ascii="Times New Roman" w:eastAsia="Calibri" w:hAnsi="Times New Roman" w:cs="Times New Roman"/>
          <w:sz w:val="24"/>
        </w:rPr>
        <w:t>Специальность</w:t>
      </w:r>
    </w:p>
    <w:p w:rsidR="001130C8" w:rsidRPr="001130C8" w:rsidRDefault="001130C8" w:rsidP="001130C8">
      <w:pPr>
        <w:suppressAutoHyphens/>
        <w:spacing w:after="0" w:line="240" w:lineRule="auto"/>
        <w:jc w:val="center"/>
        <w:rPr>
          <w:rFonts w:ascii="Times New Roman" w:eastAsia="Calibri" w:hAnsi="Times New Roman" w:cs="Times New Roman"/>
          <w:i/>
          <w:sz w:val="24"/>
          <w:u w:val="single"/>
        </w:rPr>
      </w:pPr>
      <w:r w:rsidRPr="001130C8">
        <w:rPr>
          <w:rFonts w:ascii="Times New Roman" w:eastAsia="Calibri" w:hAnsi="Times New Roman" w:cs="Times New Roman"/>
          <w:i/>
          <w:sz w:val="24"/>
          <w:u w:val="single"/>
        </w:rPr>
        <w:t>21.05.02 Прикладная геология</w:t>
      </w:r>
    </w:p>
    <w:p w:rsidR="001130C8" w:rsidRPr="001130C8" w:rsidRDefault="001130C8" w:rsidP="001130C8">
      <w:pPr>
        <w:suppressAutoHyphens/>
        <w:spacing w:after="0" w:line="240" w:lineRule="auto"/>
        <w:jc w:val="center"/>
        <w:rPr>
          <w:rFonts w:ascii="Times New Roman" w:eastAsia="Calibri" w:hAnsi="Times New Roman" w:cs="Times New Roman"/>
          <w:sz w:val="24"/>
          <w:vertAlign w:val="superscript"/>
        </w:rPr>
      </w:pPr>
      <w:r w:rsidRPr="001130C8">
        <w:rPr>
          <w:rFonts w:ascii="Times New Roman" w:eastAsia="Calibri" w:hAnsi="Times New Roman" w:cs="Times New Roman"/>
          <w:sz w:val="24"/>
          <w:vertAlign w:val="superscript"/>
        </w:rPr>
        <w:t>(код и наименование специальности)</w:t>
      </w:r>
    </w:p>
    <w:p w:rsidR="001130C8" w:rsidRPr="001130C8" w:rsidRDefault="001130C8" w:rsidP="001130C8">
      <w:pPr>
        <w:suppressAutoHyphens/>
        <w:spacing w:after="0" w:line="240" w:lineRule="auto"/>
        <w:jc w:val="center"/>
        <w:rPr>
          <w:rFonts w:ascii="Times New Roman" w:eastAsia="Calibri" w:hAnsi="Times New Roman" w:cs="Times New Roman"/>
          <w:i/>
          <w:sz w:val="24"/>
          <w:u w:val="single"/>
        </w:rPr>
      </w:pPr>
      <w:r w:rsidRPr="001130C8">
        <w:rPr>
          <w:rFonts w:ascii="Times New Roman" w:eastAsia="Calibri" w:hAnsi="Times New Roman" w:cs="Times New Roman"/>
          <w:i/>
          <w:sz w:val="24"/>
          <w:u w:val="single"/>
        </w:rPr>
        <w:t>Геология нефти и газа</w:t>
      </w:r>
    </w:p>
    <w:p w:rsidR="001130C8" w:rsidRPr="001130C8" w:rsidRDefault="001130C8" w:rsidP="001130C8">
      <w:pPr>
        <w:suppressAutoHyphens/>
        <w:spacing w:after="0" w:line="240" w:lineRule="auto"/>
        <w:jc w:val="center"/>
        <w:rPr>
          <w:rFonts w:ascii="Times New Roman" w:eastAsia="Calibri" w:hAnsi="Times New Roman" w:cs="Times New Roman"/>
          <w:sz w:val="24"/>
          <w:vertAlign w:val="superscript"/>
        </w:rPr>
      </w:pPr>
      <w:r w:rsidRPr="001130C8">
        <w:rPr>
          <w:rFonts w:ascii="Times New Roman" w:eastAsia="Calibri" w:hAnsi="Times New Roman" w:cs="Times New Roman"/>
          <w:sz w:val="24"/>
          <w:vertAlign w:val="superscript"/>
        </w:rPr>
        <w:t xml:space="preserve"> (наименование направленности (профиля)/специализации образовательной программы)</w:t>
      </w:r>
    </w:p>
    <w:p w:rsidR="001130C8" w:rsidRPr="001130C8" w:rsidRDefault="001130C8" w:rsidP="001130C8">
      <w:pPr>
        <w:suppressAutoHyphens/>
        <w:spacing w:after="0" w:line="240" w:lineRule="auto"/>
        <w:jc w:val="center"/>
        <w:rPr>
          <w:rFonts w:ascii="Times New Roman" w:eastAsia="Calibri" w:hAnsi="Times New Roman" w:cs="Times New Roman"/>
          <w:sz w:val="24"/>
        </w:rPr>
      </w:pPr>
    </w:p>
    <w:p w:rsidR="001130C8" w:rsidRPr="001130C8" w:rsidRDefault="001130C8" w:rsidP="001130C8">
      <w:pPr>
        <w:suppressAutoHyphens/>
        <w:spacing w:after="0" w:line="240" w:lineRule="auto"/>
        <w:jc w:val="center"/>
        <w:rPr>
          <w:rFonts w:ascii="Times New Roman" w:eastAsia="Calibri" w:hAnsi="Times New Roman" w:cs="Times New Roman"/>
          <w:sz w:val="24"/>
        </w:rPr>
      </w:pPr>
      <w:r w:rsidRPr="001130C8">
        <w:rPr>
          <w:rFonts w:ascii="Times New Roman" w:eastAsia="Calibri" w:hAnsi="Times New Roman" w:cs="Times New Roman"/>
          <w:sz w:val="24"/>
        </w:rPr>
        <w:t>Квалификация</w:t>
      </w:r>
    </w:p>
    <w:p w:rsidR="001130C8" w:rsidRPr="001130C8" w:rsidRDefault="001130C8" w:rsidP="001130C8">
      <w:pPr>
        <w:suppressAutoHyphens/>
        <w:spacing w:after="0" w:line="240" w:lineRule="auto"/>
        <w:jc w:val="center"/>
        <w:rPr>
          <w:rFonts w:ascii="Times New Roman" w:eastAsia="Calibri" w:hAnsi="Times New Roman" w:cs="Times New Roman"/>
          <w:i/>
          <w:sz w:val="24"/>
          <w:u w:val="single"/>
        </w:rPr>
      </w:pPr>
      <w:r w:rsidRPr="001130C8">
        <w:rPr>
          <w:rFonts w:ascii="Times New Roman" w:eastAsia="Calibri" w:hAnsi="Times New Roman" w:cs="Times New Roman"/>
          <w:i/>
          <w:sz w:val="24"/>
          <w:u w:val="single"/>
        </w:rPr>
        <w:t>Горный инженер - геолог</w:t>
      </w:r>
    </w:p>
    <w:p w:rsidR="001130C8" w:rsidRPr="001130C8" w:rsidRDefault="001130C8" w:rsidP="001130C8">
      <w:pPr>
        <w:suppressAutoHyphens/>
        <w:spacing w:before="120" w:after="0" w:line="240" w:lineRule="auto"/>
        <w:jc w:val="center"/>
        <w:rPr>
          <w:rFonts w:ascii="Times New Roman" w:eastAsia="Calibri" w:hAnsi="Times New Roman" w:cs="Times New Roman"/>
          <w:sz w:val="24"/>
        </w:rPr>
      </w:pPr>
      <w:r w:rsidRPr="001130C8">
        <w:rPr>
          <w:rFonts w:ascii="Times New Roman" w:eastAsia="Calibri" w:hAnsi="Times New Roman" w:cs="Times New Roman"/>
          <w:sz w:val="24"/>
        </w:rPr>
        <w:t>Форма обучения</w:t>
      </w:r>
    </w:p>
    <w:p w:rsidR="001130C8" w:rsidRPr="001130C8" w:rsidRDefault="001130C8" w:rsidP="001130C8">
      <w:pPr>
        <w:suppressAutoHyphens/>
        <w:spacing w:after="0" w:line="240" w:lineRule="auto"/>
        <w:jc w:val="center"/>
        <w:rPr>
          <w:rFonts w:ascii="Times New Roman" w:eastAsia="Calibri" w:hAnsi="Times New Roman" w:cs="Times New Roman"/>
          <w:i/>
          <w:sz w:val="24"/>
          <w:u w:val="single"/>
        </w:rPr>
      </w:pPr>
      <w:r w:rsidRPr="001130C8">
        <w:rPr>
          <w:rFonts w:ascii="Times New Roman" w:eastAsia="Calibri" w:hAnsi="Times New Roman" w:cs="Times New Roman"/>
          <w:i/>
          <w:sz w:val="24"/>
          <w:u w:val="single"/>
        </w:rPr>
        <w:t>Очная</w:t>
      </w:r>
    </w:p>
    <w:p w:rsidR="003B0790" w:rsidRDefault="003B0790" w:rsidP="003B0790">
      <w:pPr>
        <w:pStyle w:val="Default"/>
      </w:pPr>
    </w:p>
    <w:p w:rsidR="003B0790" w:rsidRDefault="003B0790" w:rsidP="003B0790">
      <w:pPr>
        <w:pStyle w:val="Default"/>
      </w:pPr>
    </w:p>
    <w:p w:rsidR="003B0790" w:rsidRDefault="003B0790" w:rsidP="003B0790">
      <w:pPr>
        <w:pStyle w:val="Default"/>
      </w:pPr>
    </w:p>
    <w:p w:rsidR="003B0790" w:rsidRDefault="003B0790" w:rsidP="003B0790">
      <w:pPr>
        <w:pStyle w:val="Default"/>
      </w:pPr>
    </w:p>
    <w:p w:rsidR="003B0790" w:rsidRDefault="003B0790" w:rsidP="003B0790">
      <w:pPr>
        <w:pStyle w:val="Default"/>
      </w:pPr>
    </w:p>
    <w:p w:rsidR="003B0790" w:rsidRDefault="003B0790" w:rsidP="003B0790">
      <w:pPr>
        <w:pStyle w:val="Default"/>
        <w:jc w:val="both"/>
        <w:rPr>
          <w:sz w:val="28"/>
          <w:szCs w:val="28"/>
        </w:rPr>
      </w:pPr>
    </w:p>
    <w:p w:rsidR="003B0790" w:rsidRDefault="003B0790" w:rsidP="003B0790">
      <w:pPr>
        <w:pStyle w:val="Default"/>
        <w:jc w:val="both"/>
        <w:rPr>
          <w:sz w:val="28"/>
          <w:szCs w:val="28"/>
        </w:rPr>
      </w:pPr>
    </w:p>
    <w:p w:rsidR="003B0790" w:rsidRDefault="003B0790" w:rsidP="003B0790">
      <w:pPr>
        <w:pStyle w:val="Default"/>
        <w:jc w:val="both"/>
        <w:rPr>
          <w:sz w:val="28"/>
          <w:szCs w:val="28"/>
        </w:rPr>
      </w:pPr>
    </w:p>
    <w:p w:rsidR="003B0790" w:rsidRDefault="003B0790" w:rsidP="003B0790">
      <w:pPr>
        <w:pStyle w:val="Default"/>
        <w:jc w:val="both"/>
        <w:rPr>
          <w:sz w:val="28"/>
          <w:szCs w:val="28"/>
        </w:rPr>
      </w:pPr>
    </w:p>
    <w:p w:rsidR="00B355AF" w:rsidRDefault="00B355AF" w:rsidP="003B0790">
      <w:pPr>
        <w:pStyle w:val="Default"/>
        <w:jc w:val="both"/>
        <w:rPr>
          <w:sz w:val="28"/>
          <w:szCs w:val="28"/>
        </w:rPr>
      </w:pPr>
    </w:p>
    <w:p w:rsidR="00B355AF" w:rsidRDefault="00B355AF" w:rsidP="003B0790">
      <w:pPr>
        <w:pStyle w:val="Default"/>
        <w:jc w:val="both"/>
        <w:rPr>
          <w:sz w:val="28"/>
          <w:szCs w:val="28"/>
        </w:rPr>
      </w:pPr>
    </w:p>
    <w:p w:rsidR="00B355AF" w:rsidRDefault="00B355AF" w:rsidP="003B0790">
      <w:pPr>
        <w:pStyle w:val="Default"/>
        <w:jc w:val="both"/>
        <w:rPr>
          <w:sz w:val="28"/>
          <w:szCs w:val="28"/>
        </w:rPr>
      </w:pPr>
    </w:p>
    <w:p w:rsidR="00B355AF" w:rsidRDefault="00B355AF" w:rsidP="003B0790">
      <w:pPr>
        <w:pStyle w:val="Default"/>
        <w:jc w:val="both"/>
        <w:rPr>
          <w:sz w:val="28"/>
          <w:szCs w:val="28"/>
        </w:rPr>
      </w:pPr>
    </w:p>
    <w:p w:rsidR="003B0790" w:rsidRDefault="003B0790" w:rsidP="003B0790">
      <w:pPr>
        <w:pStyle w:val="Default"/>
        <w:jc w:val="both"/>
        <w:rPr>
          <w:sz w:val="28"/>
          <w:szCs w:val="28"/>
        </w:rPr>
      </w:pPr>
    </w:p>
    <w:p w:rsidR="003B0790" w:rsidRDefault="003B0790">
      <w:pPr>
        <w:rPr>
          <w:rFonts w:ascii="Times New Roman" w:hAnsi="Times New Roman" w:cs="Times New Roman"/>
          <w:sz w:val="28"/>
          <w:szCs w:val="28"/>
        </w:rPr>
      </w:pPr>
    </w:p>
    <w:p w:rsidR="003B0790" w:rsidRDefault="003B0790" w:rsidP="003B0790">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Оренбург</w:t>
      </w:r>
    </w:p>
    <w:p w:rsidR="003B0790" w:rsidRDefault="003B0790" w:rsidP="003B0790">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20</w:t>
      </w:r>
      <w:r w:rsidR="00720EA5">
        <w:rPr>
          <w:rFonts w:ascii="Times New Roman" w:hAnsi="Times New Roman" w:cs="Times New Roman"/>
          <w:sz w:val="28"/>
          <w:szCs w:val="28"/>
        </w:rPr>
        <w:t>2</w:t>
      </w:r>
      <w:r w:rsidR="00CA528A">
        <w:rPr>
          <w:rFonts w:ascii="Times New Roman" w:hAnsi="Times New Roman" w:cs="Times New Roman"/>
          <w:sz w:val="28"/>
          <w:szCs w:val="28"/>
        </w:rPr>
        <w:t>2</w:t>
      </w:r>
    </w:p>
    <w:p w:rsidR="003B0790" w:rsidRDefault="003B0790" w:rsidP="003B0790">
      <w:pPr>
        <w:spacing w:after="0" w:line="240" w:lineRule="auto"/>
        <w:jc w:val="center"/>
        <w:rPr>
          <w:rFonts w:ascii="Times New Roman" w:hAnsi="Times New Roman" w:cs="Times New Roman"/>
          <w:sz w:val="28"/>
          <w:szCs w:val="28"/>
        </w:rPr>
      </w:pPr>
    </w:p>
    <w:p w:rsidR="001130C8" w:rsidRPr="001130C8" w:rsidRDefault="001130C8" w:rsidP="001130C8">
      <w:pPr>
        <w:spacing w:after="0" w:line="240" w:lineRule="auto"/>
        <w:jc w:val="both"/>
        <w:rPr>
          <w:rFonts w:ascii="Times New Roman" w:eastAsia="Calibri" w:hAnsi="Times New Roman" w:cs="Times New Roman"/>
          <w:sz w:val="28"/>
          <w:szCs w:val="28"/>
        </w:rPr>
      </w:pPr>
      <w:r w:rsidRPr="001130C8">
        <w:rPr>
          <w:rFonts w:ascii="Times New Roman" w:eastAsia="Calibri" w:hAnsi="Times New Roman" w:cs="Times New Roman"/>
          <w:sz w:val="28"/>
          <w:szCs w:val="28"/>
        </w:rPr>
        <w:lastRenderedPageBreak/>
        <w:t>Составитель _______________________ Иневатова О.А.</w:t>
      </w:r>
    </w:p>
    <w:p w:rsidR="001130C8" w:rsidRPr="001130C8" w:rsidRDefault="001130C8" w:rsidP="001130C8">
      <w:pPr>
        <w:spacing w:after="0" w:line="240" w:lineRule="auto"/>
        <w:jc w:val="both"/>
        <w:rPr>
          <w:rFonts w:ascii="Times New Roman" w:eastAsia="Calibri" w:hAnsi="Times New Roman" w:cs="Times New Roman"/>
          <w:sz w:val="28"/>
          <w:szCs w:val="28"/>
        </w:rPr>
      </w:pPr>
    </w:p>
    <w:p w:rsidR="001130C8" w:rsidRPr="001130C8" w:rsidRDefault="001130C8" w:rsidP="001130C8">
      <w:pPr>
        <w:spacing w:after="0" w:line="240" w:lineRule="auto"/>
        <w:jc w:val="both"/>
        <w:rPr>
          <w:rFonts w:ascii="Times New Roman" w:eastAsia="Calibri" w:hAnsi="Times New Roman" w:cs="Times New Roman"/>
          <w:sz w:val="28"/>
          <w:szCs w:val="28"/>
        </w:rPr>
      </w:pPr>
    </w:p>
    <w:p w:rsidR="001130C8" w:rsidRPr="001130C8" w:rsidRDefault="001130C8" w:rsidP="001130C8">
      <w:pPr>
        <w:spacing w:after="0" w:line="240" w:lineRule="auto"/>
        <w:jc w:val="both"/>
        <w:rPr>
          <w:rFonts w:ascii="Times New Roman" w:eastAsia="Calibri" w:hAnsi="Times New Roman" w:cs="Times New Roman"/>
          <w:sz w:val="28"/>
          <w:szCs w:val="28"/>
        </w:rPr>
      </w:pPr>
    </w:p>
    <w:p w:rsidR="001130C8" w:rsidRPr="001130C8" w:rsidRDefault="001130C8" w:rsidP="001130C8">
      <w:pPr>
        <w:spacing w:after="0" w:line="240" w:lineRule="auto"/>
        <w:jc w:val="both"/>
        <w:rPr>
          <w:rFonts w:ascii="Times New Roman" w:eastAsia="Calibri" w:hAnsi="Times New Roman" w:cs="Times New Roman"/>
          <w:sz w:val="28"/>
          <w:szCs w:val="28"/>
        </w:rPr>
      </w:pPr>
    </w:p>
    <w:p w:rsidR="001130C8" w:rsidRPr="001130C8" w:rsidRDefault="001130C8" w:rsidP="001130C8">
      <w:pPr>
        <w:spacing w:after="0" w:line="240" w:lineRule="auto"/>
        <w:jc w:val="both"/>
        <w:rPr>
          <w:rFonts w:ascii="Times New Roman" w:eastAsia="Calibri" w:hAnsi="Times New Roman" w:cs="Times New Roman"/>
          <w:sz w:val="28"/>
          <w:szCs w:val="28"/>
        </w:rPr>
      </w:pPr>
    </w:p>
    <w:p w:rsidR="001130C8" w:rsidRPr="001130C8" w:rsidRDefault="001130C8" w:rsidP="001130C8">
      <w:pPr>
        <w:spacing w:after="0" w:line="240" w:lineRule="auto"/>
        <w:jc w:val="both"/>
        <w:rPr>
          <w:rFonts w:ascii="Times New Roman" w:eastAsia="Calibri" w:hAnsi="Times New Roman" w:cs="Times New Roman"/>
          <w:sz w:val="28"/>
          <w:szCs w:val="28"/>
        </w:rPr>
      </w:pPr>
    </w:p>
    <w:p w:rsidR="001130C8" w:rsidRPr="001130C8" w:rsidRDefault="001130C8" w:rsidP="001130C8">
      <w:pPr>
        <w:spacing w:after="0" w:line="240" w:lineRule="auto"/>
        <w:jc w:val="both"/>
        <w:rPr>
          <w:rFonts w:ascii="Times New Roman" w:eastAsia="Calibri" w:hAnsi="Times New Roman" w:cs="Times New Roman"/>
          <w:sz w:val="28"/>
          <w:szCs w:val="28"/>
        </w:rPr>
      </w:pPr>
    </w:p>
    <w:p w:rsidR="001130C8" w:rsidRPr="001130C8" w:rsidRDefault="001130C8" w:rsidP="001130C8">
      <w:pPr>
        <w:spacing w:after="0" w:line="240" w:lineRule="auto"/>
        <w:jc w:val="both"/>
        <w:rPr>
          <w:rFonts w:ascii="Times New Roman" w:eastAsia="Calibri" w:hAnsi="Times New Roman" w:cs="Times New Roman"/>
          <w:sz w:val="28"/>
          <w:szCs w:val="28"/>
        </w:rPr>
      </w:pPr>
    </w:p>
    <w:p w:rsidR="001130C8" w:rsidRPr="001130C8" w:rsidRDefault="001130C8" w:rsidP="001130C8">
      <w:pPr>
        <w:spacing w:after="0" w:line="240" w:lineRule="auto"/>
        <w:jc w:val="both"/>
        <w:rPr>
          <w:rFonts w:ascii="Times New Roman" w:eastAsia="Calibri" w:hAnsi="Times New Roman" w:cs="Times New Roman"/>
          <w:sz w:val="28"/>
          <w:szCs w:val="28"/>
        </w:rPr>
      </w:pPr>
      <w:r w:rsidRPr="001130C8">
        <w:rPr>
          <w:rFonts w:ascii="Times New Roman" w:eastAsia="Calibri" w:hAnsi="Times New Roman" w:cs="Times New Roman"/>
          <w:sz w:val="28"/>
          <w:szCs w:val="28"/>
        </w:rPr>
        <w:t>Методические указания рассмотрены и одобрены на заседании кафедры экономической теории, региональной и отраслевой экономики</w:t>
      </w:r>
    </w:p>
    <w:p w:rsidR="001130C8" w:rsidRPr="001130C8" w:rsidRDefault="001130C8" w:rsidP="001130C8">
      <w:pPr>
        <w:spacing w:after="0" w:line="240" w:lineRule="auto"/>
        <w:jc w:val="both"/>
        <w:rPr>
          <w:rFonts w:ascii="Times New Roman" w:eastAsia="Calibri" w:hAnsi="Times New Roman" w:cs="Times New Roman"/>
          <w:sz w:val="28"/>
          <w:szCs w:val="28"/>
        </w:rPr>
      </w:pPr>
    </w:p>
    <w:p w:rsidR="001130C8" w:rsidRPr="001130C8" w:rsidRDefault="001130C8" w:rsidP="001130C8">
      <w:pPr>
        <w:spacing w:after="0" w:line="240" w:lineRule="auto"/>
        <w:jc w:val="both"/>
        <w:rPr>
          <w:rFonts w:ascii="Times New Roman" w:eastAsia="Calibri" w:hAnsi="Times New Roman" w:cs="Times New Roman"/>
          <w:sz w:val="28"/>
          <w:szCs w:val="28"/>
        </w:rPr>
      </w:pPr>
    </w:p>
    <w:p w:rsidR="001130C8" w:rsidRPr="001130C8" w:rsidRDefault="001130C8" w:rsidP="001130C8">
      <w:pPr>
        <w:spacing w:after="0" w:line="240" w:lineRule="auto"/>
        <w:jc w:val="both"/>
        <w:rPr>
          <w:rFonts w:ascii="Times New Roman" w:eastAsia="Calibri" w:hAnsi="Times New Roman" w:cs="Times New Roman"/>
          <w:sz w:val="28"/>
          <w:szCs w:val="28"/>
        </w:rPr>
      </w:pPr>
      <w:r w:rsidRPr="001130C8">
        <w:rPr>
          <w:rFonts w:ascii="Times New Roman" w:eastAsia="Calibri" w:hAnsi="Times New Roman" w:cs="Times New Roman"/>
          <w:sz w:val="28"/>
          <w:szCs w:val="28"/>
        </w:rPr>
        <w:t>Заведующий кафедрой _____________________  Спешилова Н.В.</w:t>
      </w:r>
    </w:p>
    <w:p w:rsidR="001130C8" w:rsidRPr="001130C8" w:rsidRDefault="001130C8" w:rsidP="001130C8">
      <w:pPr>
        <w:autoSpaceDE w:val="0"/>
        <w:autoSpaceDN w:val="0"/>
        <w:adjustRightInd w:val="0"/>
        <w:spacing w:after="0" w:line="240" w:lineRule="auto"/>
        <w:rPr>
          <w:rFonts w:ascii="Times New Roman" w:eastAsia="Calibri" w:hAnsi="Times New Roman" w:cs="Times New Roman"/>
          <w:color w:val="000000"/>
          <w:sz w:val="28"/>
          <w:szCs w:val="28"/>
        </w:rPr>
      </w:pPr>
    </w:p>
    <w:p w:rsidR="001130C8" w:rsidRPr="001130C8" w:rsidRDefault="001130C8" w:rsidP="001130C8">
      <w:pPr>
        <w:autoSpaceDE w:val="0"/>
        <w:autoSpaceDN w:val="0"/>
        <w:adjustRightInd w:val="0"/>
        <w:spacing w:after="0" w:line="240" w:lineRule="auto"/>
        <w:rPr>
          <w:rFonts w:ascii="Times New Roman" w:eastAsia="Calibri" w:hAnsi="Times New Roman" w:cs="Times New Roman"/>
          <w:color w:val="000000"/>
          <w:sz w:val="28"/>
          <w:szCs w:val="28"/>
        </w:rPr>
      </w:pPr>
    </w:p>
    <w:p w:rsidR="001130C8" w:rsidRPr="001130C8" w:rsidRDefault="001130C8" w:rsidP="001130C8">
      <w:pPr>
        <w:autoSpaceDE w:val="0"/>
        <w:autoSpaceDN w:val="0"/>
        <w:adjustRightInd w:val="0"/>
        <w:spacing w:after="0" w:line="240" w:lineRule="auto"/>
        <w:rPr>
          <w:rFonts w:ascii="Times New Roman" w:eastAsia="Calibri" w:hAnsi="Times New Roman" w:cs="Times New Roman"/>
          <w:color w:val="000000"/>
          <w:sz w:val="28"/>
          <w:szCs w:val="28"/>
        </w:rPr>
      </w:pPr>
    </w:p>
    <w:p w:rsidR="001130C8" w:rsidRPr="001130C8" w:rsidRDefault="001130C8" w:rsidP="001130C8">
      <w:pPr>
        <w:spacing w:after="0" w:line="240" w:lineRule="auto"/>
        <w:jc w:val="both"/>
        <w:rPr>
          <w:rFonts w:ascii="Times New Roman" w:eastAsia="Calibri" w:hAnsi="Times New Roman" w:cs="Times New Roman"/>
          <w:sz w:val="28"/>
          <w:szCs w:val="28"/>
        </w:rPr>
      </w:pPr>
    </w:p>
    <w:p w:rsidR="001130C8" w:rsidRPr="001130C8" w:rsidRDefault="001130C8" w:rsidP="001130C8">
      <w:pPr>
        <w:spacing w:after="0" w:line="240" w:lineRule="auto"/>
        <w:jc w:val="both"/>
        <w:rPr>
          <w:rFonts w:ascii="Times New Roman" w:eastAsia="Calibri" w:hAnsi="Times New Roman" w:cs="Times New Roman"/>
          <w:sz w:val="28"/>
          <w:szCs w:val="28"/>
        </w:rPr>
      </w:pPr>
    </w:p>
    <w:p w:rsidR="001130C8" w:rsidRPr="001130C8" w:rsidRDefault="001130C8" w:rsidP="001130C8">
      <w:pPr>
        <w:spacing w:after="0" w:line="240" w:lineRule="auto"/>
        <w:jc w:val="both"/>
        <w:rPr>
          <w:rFonts w:ascii="Times New Roman" w:eastAsia="Calibri" w:hAnsi="Times New Roman" w:cs="Times New Roman"/>
          <w:sz w:val="28"/>
          <w:szCs w:val="28"/>
        </w:rPr>
      </w:pPr>
    </w:p>
    <w:p w:rsidR="001130C8" w:rsidRPr="001130C8" w:rsidRDefault="001130C8" w:rsidP="001130C8">
      <w:pPr>
        <w:spacing w:after="0" w:line="240" w:lineRule="auto"/>
        <w:jc w:val="both"/>
        <w:rPr>
          <w:rFonts w:ascii="Times New Roman" w:eastAsia="Calibri" w:hAnsi="Times New Roman" w:cs="Times New Roman"/>
          <w:sz w:val="28"/>
          <w:szCs w:val="28"/>
        </w:rPr>
      </w:pPr>
    </w:p>
    <w:p w:rsidR="001130C8" w:rsidRPr="001130C8" w:rsidRDefault="001130C8" w:rsidP="001130C8">
      <w:pPr>
        <w:spacing w:after="0" w:line="240" w:lineRule="auto"/>
        <w:jc w:val="both"/>
        <w:rPr>
          <w:rFonts w:ascii="Times New Roman" w:eastAsia="Calibri" w:hAnsi="Times New Roman" w:cs="Times New Roman"/>
          <w:sz w:val="28"/>
          <w:szCs w:val="28"/>
        </w:rPr>
      </w:pPr>
    </w:p>
    <w:p w:rsidR="001130C8" w:rsidRPr="001130C8" w:rsidRDefault="001130C8" w:rsidP="001130C8">
      <w:pPr>
        <w:spacing w:after="0" w:line="240" w:lineRule="auto"/>
        <w:jc w:val="both"/>
        <w:rPr>
          <w:rFonts w:ascii="Times New Roman" w:eastAsia="Calibri" w:hAnsi="Times New Roman" w:cs="Times New Roman"/>
          <w:sz w:val="28"/>
          <w:szCs w:val="28"/>
        </w:rPr>
      </w:pPr>
    </w:p>
    <w:p w:rsidR="001130C8" w:rsidRPr="001130C8" w:rsidRDefault="001130C8" w:rsidP="001130C8">
      <w:pPr>
        <w:shd w:val="clear" w:color="auto" w:fill="FFFFFF"/>
        <w:spacing w:after="0" w:line="240" w:lineRule="auto"/>
        <w:ind w:firstLine="709"/>
        <w:jc w:val="both"/>
        <w:rPr>
          <w:rFonts w:ascii="Times New Roman" w:eastAsia="Calibri" w:hAnsi="Times New Roman" w:cs="Times New Roman"/>
          <w:sz w:val="28"/>
          <w:szCs w:val="28"/>
        </w:rPr>
      </w:pPr>
      <w:r w:rsidRPr="001130C8">
        <w:rPr>
          <w:rFonts w:ascii="Times New Roman" w:eastAsia="Calibri" w:hAnsi="Times New Roman" w:cs="Times New Roman"/>
          <w:sz w:val="28"/>
          <w:szCs w:val="28"/>
        </w:rPr>
        <w:tab/>
      </w:r>
    </w:p>
    <w:p w:rsidR="001130C8" w:rsidRPr="001130C8" w:rsidRDefault="001130C8" w:rsidP="001130C8">
      <w:pPr>
        <w:shd w:val="clear" w:color="auto" w:fill="FFFFFF"/>
        <w:spacing w:after="0" w:line="240" w:lineRule="auto"/>
        <w:ind w:firstLine="709"/>
        <w:jc w:val="both"/>
        <w:rPr>
          <w:rFonts w:ascii="Times New Roman" w:eastAsia="Calibri" w:hAnsi="Times New Roman" w:cs="Times New Roman"/>
          <w:sz w:val="28"/>
          <w:szCs w:val="28"/>
        </w:rPr>
      </w:pPr>
    </w:p>
    <w:p w:rsidR="001130C8" w:rsidRPr="001130C8" w:rsidRDefault="001130C8" w:rsidP="001130C8">
      <w:pPr>
        <w:shd w:val="clear" w:color="auto" w:fill="FFFFFF"/>
        <w:spacing w:after="0" w:line="240" w:lineRule="auto"/>
        <w:ind w:firstLine="709"/>
        <w:jc w:val="both"/>
        <w:rPr>
          <w:rFonts w:ascii="Times New Roman" w:eastAsia="Calibri" w:hAnsi="Times New Roman" w:cs="Times New Roman"/>
          <w:sz w:val="28"/>
          <w:szCs w:val="28"/>
        </w:rPr>
      </w:pPr>
    </w:p>
    <w:p w:rsidR="001130C8" w:rsidRPr="001130C8" w:rsidRDefault="001130C8" w:rsidP="001130C8">
      <w:pPr>
        <w:shd w:val="clear" w:color="auto" w:fill="FFFFFF"/>
        <w:spacing w:after="0" w:line="240" w:lineRule="auto"/>
        <w:ind w:firstLine="709"/>
        <w:jc w:val="both"/>
        <w:rPr>
          <w:rFonts w:ascii="Times New Roman" w:eastAsia="Calibri" w:hAnsi="Times New Roman" w:cs="Times New Roman"/>
          <w:sz w:val="28"/>
          <w:szCs w:val="28"/>
        </w:rPr>
      </w:pPr>
    </w:p>
    <w:p w:rsidR="001130C8" w:rsidRPr="001130C8" w:rsidRDefault="001130C8" w:rsidP="001130C8">
      <w:pPr>
        <w:shd w:val="clear" w:color="auto" w:fill="FFFFFF"/>
        <w:spacing w:after="0" w:line="240" w:lineRule="auto"/>
        <w:ind w:firstLine="709"/>
        <w:jc w:val="both"/>
        <w:rPr>
          <w:rFonts w:ascii="Times New Roman" w:eastAsia="Calibri" w:hAnsi="Times New Roman" w:cs="Times New Roman"/>
          <w:sz w:val="28"/>
          <w:szCs w:val="28"/>
        </w:rPr>
      </w:pPr>
    </w:p>
    <w:p w:rsidR="001130C8" w:rsidRPr="001130C8" w:rsidRDefault="001130C8" w:rsidP="001130C8">
      <w:pPr>
        <w:shd w:val="clear" w:color="auto" w:fill="FFFFFF"/>
        <w:spacing w:after="0" w:line="240" w:lineRule="auto"/>
        <w:ind w:firstLine="709"/>
        <w:jc w:val="both"/>
        <w:rPr>
          <w:rFonts w:ascii="Times New Roman" w:eastAsia="Calibri" w:hAnsi="Times New Roman" w:cs="Times New Roman"/>
          <w:sz w:val="28"/>
          <w:szCs w:val="28"/>
        </w:rPr>
      </w:pPr>
    </w:p>
    <w:p w:rsidR="001130C8" w:rsidRPr="001130C8" w:rsidRDefault="001130C8" w:rsidP="001130C8">
      <w:pPr>
        <w:shd w:val="clear" w:color="auto" w:fill="FFFFFF"/>
        <w:spacing w:after="0" w:line="240" w:lineRule="auto"/>
        <w:ind w:firstLine="709"/>
        <w:jc w:val="both"/>
        <w:rPr>
          <w:rFonts w:ascii="Times New Roman" w:eastAsia="Calibri" w:hAnsi="Times New Roman" w:cs="Times New Roman"/>
          <w:sz w:val="28"/>
          <w:szCs w:val="28"/>
        </w:rPr>
      </w:pPr>
    </w:p>
    <w:p w:rsidR="001130C8" w:rsidRPr="001130C8" w:rsidRDefault="001130C8" w:rsidP="001130C8">
      <w:pPr>
        <w:shd w:val="clear" w:color="auto" w:fill="FFFFFF"/>
        <w:spacing w:after="0" w:line="240" w:lineRule="auto"/>
        <w:ind w:firstLine="709"/>
        <w:jc w:val="both"/>
        <w:rPr>
          <w:rFonts w:ascii="Times New Roman" w:eastAsia="Calibri" w:hAnsi="Times New Roman" w:cs="Times New Roman"/>
          <w:sz w:val="28"/>
          <w:szCs w:val="28"/>
        </w:rPr>
      </w:pPr>
    </w:p>
    <w:p w:rsidR="001130C8" w:rsidRPr="001130C8" w:rsidRDefault="001130C8" w:rsidP="001130C8">
      <w:pPr>
        <w:shd w:val="clear" w:color="auto" w:fill="FFFFFF"/>
        <w:spacing w:after="0" w:line="240" w:lineRule="auto"/>
        <w:ind w:firstLine="709"/>
        <w:jc w:val="both"/>
        <w:rPr>
          <w:rFonts w:ascii="Times New Roman" w:eastAsia="Calibri" w:hAnsi="Times New Roman" w:cs="Times New Roman"/>
          <w:sz w:val="28"/>
          <w:szCs w:val="28"/>
        </w:rPr>
      </w:pPr>
    </w:p>
    <w:p w:rsidR="001130C8" w:rsidRPr="001130C8" w:rsidRDefault="001130C8" w:rsidP="001130C8">
      <w:pPr>
        <w:shd w:val="clear" w:color="auto" w:fill="FFFFFF"/>
        <w:spacing w:after="0" w:line="240" w:lineRule="auto"/>
        <w:ind w:firstLine="709"/>
        <w:jc w:val="both"/>
        <w:rPr>
          <w:rFonts w:ascii="Times New Roman" w:eastAsia="Calibri" w:hAnsi="Times New Roman" w:cs="Times New Roman"/>
          <w:sz w:val="28"/>
          <w:szCs w:val="28"/>
        </w:rPr>
      </w:pPr>
    </w:p>
    <w:p w:rsidR="001130C8" w:rsidRPr="001130C8" w:rsidRDefault="001130C8" w:rsidP="001130C8">
      <w:pPr>
        <w:shd w:val="clear" w:color="auto" w:fill="FFFFFF"/>
        <w:spacing w:after="0" w:line="240" w:lineRule="auto"/>
        <w:ind w:firstLine="709"/>
        <w:jc w:val="both"/>
        <w:rPr>
          <w:rFonts w:ascii="Times New Roman" w:eastAsia="Calibri" w:hAnsi="Times New Roman" w:cs="Times New Roman"/>
          <w:sz w:val="28"/>
          <w:szCs w:val="28"/>
        </w:rPr>
      </w:pPr>
    </w:p>
    <w:p w:rsidR="001130C8" w:rsidRPr="001130C8" w:rsidRDefault="001130C8" w:rsidP="001130C8">
      <w:pPr>
        <w:shd w:val="clear" w:color="auto" w:fill="FFFFFF"/>
        <w:spacing w:after="0" w:line="240" w:lineRule="auto"/>
        <w:ind w:firstLine="709"/>
        <w:jc w:val="both"/>
        <w:rPr>
          <w:rFonts w:ascii="Times New Roman" w:eastAsia="Calibri" w:hAnsi="Times New Roman" w:cs="Times New Roman"/>
          <w:sz w:val="28"/>
          <w:szCs w:val="28"/>
        </w:rPr>
      </w:pPr>
    </w:p>
    <w:p w:rsidR="001130C8" w:rsidRPr="001130C8" w:rsidRDefault="001130C8" w:rsidP="001130C8">
      <w:pPr>
        <w:shd w:val="clear" w:color="auto" w:fill="FFFFFF"/>
        <w:spacing w:after="0" w:line="240" w:lineRule="auto"/>
        <w:ind w:firstLine="709"/>
        <w:jc w:val="both"/>
        <w:rPr>
          <w:rFonts w:ascii="Times New Roman" w:eastAsia="Calibri" w:hAnsi="Times New Roman" w:cs="Times New Roman"/>
          <w:sz w:val="28"/>
          <w:szCs w:val="28"/>
        </w:rPr>
      </w:pPr>
    </w:p>
    <w:p w:rsidR="001130C8" w:rsidRPr="001130C8" w:rsidRDefault="001130C8" w:rsidP="001130C8">
      <w:pPr>
        <w:shd w:val="clear" w:color="auto" w:fill="FFFFFF"/>
        <w:spacing w:after="0" w:line="240" w:lineRule="auto"/>
        <w:ind w:firstLine="709"/>
        <w:jc w:val="both"/>
        <w:rPr>
          <w:rFonts w:ascii="Times New Roman" w:eastAsia="Calibri" w:hAnsi="Times New Roman" w:cs="Times New Roman"/>
          <w:sz w:val="28"/>
          <w:szCs w:val="28"/>
        </w:rPr>
      </w:pPr>
    </w:p>
    <w:p w:rsidR="001130C8" w:rsidRPr="001130C8" w:rsidRDefault="001130C8" w:rsidP="001130C8">
      <w:pPr>
        <w:shd w:val="clear" w:color="auto" w:fill="FFFFFF"/>
        <w:spacing w:after="0" w:line="240" w:lineRule="auto"/>
        <w:ind w:firstLine="709"/>
        <w:jc w:val="both"/>
        <w:rPr>
          <w:rFonts w:ascii="Times New Roman" w:eastAsia="Calibri" w:hAnsi="Times New Roman" w:cs="Times New Roman"/>
          <w:sz w:val="28"/>
          <w:szCs w:val="28"/>
        </w:rPr>
      </w:pPr>
    </w:p>
    <w:p w:rsidR="001130C8" w:rsidRPr="001130C8" w:rsidRDefault="001130C8" w:rsidP="001130C8">
      <w:pPr>
        <w:shd w:val="clear" w:color="auto" w:fill="FFFFFF"/>
        <w:spacing w:after="0" w:line="240" w:lineRule="auto"/>
        <w:ind w:firstLine="709"/>
        <w:jc w:val="both"/>
        <w:rPr>
          <w:rFonts w:ascii="Times New Roman" w:eastAsia="Calibri" w:hAnsi="Times New Roman" w:cs="Times New Roman"/>
          <w:sz w:val="28"/>
          <w:szCs w:val="28"/>
        </w:rPr>
      </w:pPr>
    </w:p>
    <w:p w:rsidR="001130C8" w:rsidRPr="001130C8" w:rsidRDefault="001130C8" w:rsidP="001130C8">
      <w:pPr>
        <w:shd w:val="clear" w:color="auto" w:fill="FFFFFF"/>
        <w:spacing w:after="0" w:line="240" w:lineRule="auto"/>
        <w:ind w:firstLine="709"/>
        <w:jc w:val="both"/>
        <w:rPr>
          <w:rFonts w:ascii="Times New Roman" w:eastAsia="Calibri" w:hAnsi="Times New Roman" w:cs="Times New Roman"/>
          <w:sz w:val="28"/>
          <w:szCs w:val="28"/>
        </w:rPr>
      </w:pPr>
    </w:p>
    <w:p w:rsidR="001130C8" w:rsidRPr="001130C8" w:rsidRDefault="001130C8" w:rsidP="001130C8">
      <w:pPr>
        <w:shd w:val="clear" w:color="auto" w:fill="FFFFFF"/>
        <w:spacing w:after="0" w:line="240" w:lineRule="auto"/>
        <w:ind w:firstLine="709"/>
        <w:jc w:val="both"/>
        <w:rPr>
          <w:rFonts w:ascii="Times New Roman" w:eastAsia="Calibri" w:hAnsi="Times New Roman" w:cs="Times New Roman"/>
          <w:sz w:val="28"/>
          <w:szCs w:val="28"/>
        </w:rPr>
      </w:pPr>
    </w:p>
    <w:p w:rsidR="001130C8" w:rsidRPr="001130C8" w:rsidRDefault="001130C8" w:rsidP="001130C8">
      <w:pPr>
        <w:shd w:val="clear" w:color="auto" w:fill="FFFFFF"/>
        <w:spacing w:after="0" w:line="240" w:lineRule="auto"/>
        <w:ind w:firstLine="709"/>
        <w:jc w:val="both"/>
        <w:rPr>
          <w:rFonts w:ascii="Times New Roman" w:eastAsia="Calibri" w:hAnsi="Times New Roman" w:cs="Times New Roman"/>
          <w:sz w:val="28"/>
          <w:szCs w:val="28"/>
        </w:rPr>
      </w:pPr>
      <w:r w:rsidRPr="001130C8">
        <w:rPr>
          <w:rFonts w:ascii="Times New Roman" w:eastAsia="Calibri" w:hAnsi="Times New Roman" w:cs="Times New Roman"/>
          <w:sz w:val="28"/>
          <w:szCs w:val="28"/>
        </w:rPr>
        <w:t>Методические указания являются приложением к рабочей программе по дисциплине «Экономика отрасли», зарегистрированной в ЦИТ под учетным номером</w:t>
      </w:r>
      <w:r w:rsidR="00CA528A">
        <w:rPr>
          <w:rFonts w:ascii="Times New Roman" w:eastAsia="Calibri" w:hAnsi="Times New Roman" w:cs="Times New Roman"/>
          <w:sz w:val="28"/>
          <w:szCs w:val="28"/>
        </w:rPr>
        <w:t>_____________</w:t>
      </w:r>
      <w:bookmarkStart w:id="0" w:name="_GoBack"/>
      <w:bookmarkEnd w:id="0"/>
      <w:r w:rsidR="00030C4E">
        <w:rPr>
          <w:rFonts w:ascii="Times New Roman" w:eastAsia="Calibri" w:hAnsi="Times New Roman" w:cs="Times New Roman"/>
          <w:sz w:val="28"/>
          <w:szCs w:val="28"/>
        </w:rPr>
        <w:t>.</w:t>
      </w:r>
    </w:p>
    <w:p w:rsidR="001130C8" w:rsidRPr="001130C8" w:rsidRDefault="001130C8" w:rsidP="001130C8">
      <w:pPr>
        <w:spacing w:after="0" w:line="240" w:lineRule="auto"/>
        <w:jc w:val="center"/>
        <w:rPr>
          <w:rFonts w:ascii="Calibri" w:eastAsia="Calibri" w:hAnsi="Calibri" w:cs="Times New Roman"/>
        </w:rPr>
      </w:pPr>
    </w:p>
    <w:p w:rsidR="007C3CE9" w:rsidRDefault="007C3CE9" w:rsidP="007C3CE9">
      <w:pPr>
        <w:spacing w:after="0" w:line="240" w:lineRule="auto"/>
        <w:jc w:val="center"/>
        <w:rPr>
          <w:rFonts w:ascii="Times New Roman" w:hAnsi="Times New Roman" w:cs="Times New Roman"/>
          <w:sz w:val="32"/>
          <w:szCs w:val="32"/>
        </w:rPr>
      </w:pPr>
      <w:r>
        <w:rPr>
          <w:rFonts w:ascii="Times New Roman" w:hAnsi="Times New Roman" w:cs="Times New Roman"/>
          <w:b/>
          <w:sz w:val="32"/>
          <w:szCs w:val="32"/>
        </w:rPr>
        <w:lastRenderedPageBreak/>
        <w:t>Введение</w:t>
      </w:r>
    </w:p>
    <w:p w:rsidR="007C3CE9" w:rsidRDefault="007C3CE9" w:rsidP="007C3CE9">
      <w:pPr>
        <w:spacing w:after="0" w:line="240" w:lineRule="auto"/>
        <w:jc w:val="center"/>
        <w:rPr>
          <w:rFonts w:ascii="Times New Roman" w:hAnsi="Times New Roman" w:cs="Times New Roman"/>
          <w:sz w:val="32"/>
          <w:szCs w:val="32"/>
        </w:rPr>
      </w:pPr>
    </w:p>
    <w:p w:rsidR="007C3CE9" w:rsidRDefault="007C3CE9" w:rsidP="007C3CE9">
      <w:pPr>
        <w:spacing w:after="0" w:line="240" w:lineRule="auto"/>
        <w:jc w:val="center"/>
        <w:rPr>
          <w:rFonts w:ascii="Times New Roman" w:hAnsi="Times New Roman" w:cs="Times New Roman"/>
          <w:sz w:val="32"/>
          <w:szCs w:val="32"/>
        </w:rPr>
      </w:pPr>
    </w:p>
    <w:p w:rsidR="000B366E" w:rsidRPr="000B366E" w:rsidRDefault="007C3CE9" w:rsidP="000B366E">
      <w:pPr>
        <w:pStyle w:val="ReportMain"/>
        <w:suppressAutoHyphens/>
        <w:spacing w:line="360" w:lineRule="auto"/>
        <w:ind w:firstLine="709"/>
        <w:jc w:val="both"/>
        <w:rPr>
          <w:sz w:val="28"/>
          <w:szCs w:val="28"/>
        </w:rPr>
      </w:pPr>
      <w:r w:rsidRPr="000B366E">
        <w:rPr>
          <w:sz w:val="28"/>
          <w:szCs w:val="28"/>
        </w:rPr>
        <w:t>Цель</w:t>
      </w:r>
      <w:r w:rsidR="00E51F64" w:rsidRPr="000B366E">
        <w:rPr>
          <w:sz w:val="28"/>
          <w:szCs w:val="28"/>
        </w:rPr>
        <w:t>ю изучения</w:t>
      </w:r>
      <w:r w:rsidRPr="000B366E">
        <w:rPr>
          <w:sz w:val="28"/>
          <w:szCs w:val="28"/>
        </w:rPr>
        <w:t xml:space="preserve"> освоения дисциплины</w:t>
      </w:r>
      <w:r w:rsidR="00E51F64" w:rsidRPr="000B366E">
        <w:rPr>
          <w:sz w:val="28"/>
          <w:szCs w:val="28"/>
        </w:rPr>
        <w:t xml:space="preserve"> «</w:t>
      </w:r>
      <w:r w:rsidR="000B366E" w:rsidRPr="000B366E">
        <w:rPr>
          <w:sz w:val="28"/>
          <w:szCs w:val="28"/>
        </w:rPr>
        <w:t>Основы экономики нефтегазовой отрасли»</w:t>
      </w:r>
      <w:r w:rsidR="00E51F64" w:rsidRPr="000B366E">
        <w:rPr>
          <w:sz w:val="28"/>
          <w:szCs w:val="28"/>
        </w:rPr>
        <w:t xml:space="preserve"> является</w:t>
      </w:r>
      <w:r w:rsidRPr="000B366E">
        <w:rPr>
          <w:sz w:val="28"/>
          <w:szCs w:val="28"/>
        </w:rPr>
        <w:t xml:space="preserve"> </w:t>
      </w:r>
      <w:r w:rsidR="009D25C7" w:rsidRPr="000B366E">
        <w:rPr>
          <w:sz w:val="28"/>
          <w:szCs w:val="28"/>
        </w:rPr>
        <w:t xml:space="preserve">формирование </w:t>
      </w:r>
      <w:r w:rsidR="000B366E" w:rsidRPr="000B366E">
        <w:rPr>
          <w:sz w:val="28"/>
          <w:szCs w:val="28"/>
        </w:rPr>
        <w:t>теоретических знаний и практических навыков у специалистов о закономерностях функционирования нефтегазодобывающих предприятий в условиях рынка, развитие экономического мышления в области экономики нефтегазовой отрасли.</w:t>
      </w:r>
    </w:p>
    <w:p w:rsidR="000B366E" w:rsidRPr="000B366E" w:rsidRDefault="000B366E" w:rsidP="000B366E">
      <w:pPr>
        <w:pStyle w:val="ac"/>
        <w:tabs>
          <w:tab w:val="clear" w:pos="720"/>
        </w:tabs>
        <w:spacing w:line="360" w:lineRule="auto"/>
        <w:ind w:left="0" w:firstLine="709"/>
        <w:rPr>
          <w:sz w:val="28"/>
          <w:szCs w:val="28"/>
        </w:rPr>
      </w:pPr>
      <w:r w:rsidRPr="000B366E">
        <w:rPr>
          <w:b/>
          <w:sz w:val="28"/>
          <w:szCs w:val="28"/>
        </w:rPr>
        <w:t>Задачи:</w:t>
      </w:r>
      <w:r w:rsidRPr="000B366E">
        <w:rPr>
          <w:sz w:val="28"/>
          <w:szCs w:val="28"/>
        </w:rPr>
        <w:t xml:space="preserve"> </w:t>
      </w:r>
    </w:p>
    <w:p w:rsidR="000B366E" w:rsidRPr="000B366E" w:rsidRDefault="000B366E" w:rsidP="000B366E">
      <w:pPr>
        <w:spacing w:after="0" w:line="360" w:lineRule="auto"/>
        <w:ind w:firstLine="709"/>
        <w:jc w:val="both"/>
        <w:rPr>
          <w:rFonts w:ascii="Times New Roman" w:hAnsi="Times New Roman" w:cs="Times New Roman"/>
          <w:sz w:val="28"/>
          <w:szCs w:val="28"/>
        </w:rPr>
      </w:pPr>
      <w:r w:rsidRPr="000B366E">
        <w:rPr>
          <w:rFonts w:ascii="Times New Roman" w:hAnsi="Times New Roman" w:cs="Times New Roman"/>
          <w:sz w:val="28"/>
          <w:szCs w:val="28"/>
        </w:rPr>
        <w:t>- изучить основные экономические категории и закономерности, специфические черты функционирования нефтегазодобывающих предприятий в условиях рынка;</w:t>
      </w:r>
    </w:p>
    <w:p w:rsidR="000B366E" w:rsidRPr="000B366E" w:rsidRDefault="000B366E" w:rsidP="000B366E">
      <w:pPr>
        <w:spacing w:after="0" w:line="360" w:lineRule="auto"/>
        <w:ind w:firstLine="709"/>
        <w:jc w:val="both"/>
        <w:rPr>
          <w:rFonts w:ascii="Times New Roman" w:hAnsi="Times New Roman" w:cs="Times New Roman"/>
          <w:sz w:val="28"/>
          <w:szCs w:val="28"/>
        </w:rPr>
      </w:pPr>
      <w:r w:rsidRPr="000B366E">
        <w:rPr>
          <w:rFonts w:ascii="Times New Roman" w:hAnsi="Times New Roman" w:cs="Times New Roman"/>
          <w:sz w:val="28"/>
          <w:szCs w:val="28"/>
        </w:rPr>
        <w:t>- знать организационно-правовые формы  нефтегазодобывающих предприятий;</w:t>
      </w:r>
    </w:p>
    <w:p w:rsidR="000B366E" w:rsidRPr="000B366E" w:rsidRDefault="000B366E" w:rsidP="000B366E">
      <w:pPr>
        <w:spacing w:after="0" w:line="360" w:lineRule="auto"/>
        <w:ind w:firstLine="709"/>
        <w:jc w:val="both"/>
        <w:rPr>
          <w:rFonts w:ascii="Times New Roman" w:hAnsi="Times New Roman" w:cs="Times New Roman"/>
          <w:sz w:val="28"/>
          <w:szCs w:val="28"/>
        </w:rPr>
      </w:pPr>
      <w:r w:rsidRPr="000B366E">
        <w:rPr>
          <w:rFonts w:ascii="Times New Roman" w:hAnsi="Times New Roman" w:cs="Times New Roman"/>
          <w:sz w:val="28"/>
          <w:szCs w:val="28"/>
        </w:rPr>
        <w:t>- изучить факторы и проблемы, влияющие на эффективное функционирование нефтегазодобывающей отрасли в условиях рынка;</w:t>
      </w:r>
    </w:p>
    <w:p w:rsidR="000B366E" w:rsidRPr="000B366E" w:rsidRDefault="000B366E" w:rsidP="000B366E">
      <w:pPr>
        <w:spacing w:after="0" w:line="360" w:lineRule="auto"/>
        <w:ind w:firstLine="709"/>
        <w:jc w:val="both"/>
        <w:rPr>
          <w:rFonts w:ascii="Times New Roman" w:hAnsi="Times New Roman" w:cs="Times New Roman"/>
          <w:sz w:val="28"/>
          <w:szCs w:val="28"/>
        </w:rPr>
      </w:pPr>
      <w:r w:rsidRPr="000B366E">
        <w:rPr>
          <w:rFonts w:ascii="Times New Roman" w:hAnsi="Times New Roman" w:cs="Times New Roman"/>
          <w:sz w:val="28"/>
          <w:szCs w:val="28"/>
        </w:rPr>
        <w:t>- изучить производственные ресурсы предприятий и методы их эффективного использования;</w:t>
      </w:r>
    </w:p>
    <w:p w:rsidR="000B366E" w:rsidRPr="000B366E" w:rsidRDefault="000B366E" w:rsidP="000B366E">
      <w:pPr>
        <w:spacing w:after="0" w:line="360" w:lineRule="auto"/>
        <w:ind w:firstLine="709"/>
        <w:jc w:val="both"/>
        <w:rPr>
          <w:rFonts w:ascii="Times New Roman" w:hAnsi="Times New Roman" w:cs="Times New Roman"/>
          <w:sz w:val="28"/>
          <w:szCs w:val="28"/>
        </w:rPr>
      </w:pPr>
      <w:r w:rsidRPr="000B366E">
        <w:rPr>
          <w:rFonts w:ascii="Times New Roman" w:hAnsi="Times New Roman" w:cs="Times New Roman"/>
          <w:sz w:val="28"/>
          <w:szCs w:val="28"/>
        </w:rPr>
        <w:t>- иметь представление о налогообложении нефтегазодобывающих предприятий.</w:t>
      </w:r>
    </w:p>
    <w:p w:rsidR="000B366E" w:rsidRPr="000B366E" w:rsidRDefault="00ED3FC2" w:rsidP="000B366E">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0B366E" w:rsidRPr="000B366E">
        <w:rPr>
          <w:rFonts w:ascii="Times New Roman" w:hAnsi="Times New Roman" w:cs="Times New Roman"/>
          <w:sz w:val="28"/>
          <w:szCs w:val="28"/>
        </w:rPr>
        <w:t>знать основы: российского и законодательства в области регулирования деятельности естественных монополий;</w:t>
      </w:r>
    </w:p>
    <w:p w:rsidR="000B366E" w:rsidRPr="000B366E" w:rsidRDefault="000B366E" w:rsidP="000B366E">
      <w:pPr>
        <w:spacing w:after="0" w:line="360" w:lineRule="auto"/>
        <w:ind w:firstLine="709"/>
        <w:jc w:val="both"/>
        <w:rPr>
          <w:rFonts w:ascii="Times New Roman" w:hAnsi="Times New Roman" w:cs="Times New Roman"/>
          <w:sz w:val="28"/>
          <w:szCs w:val="28"/>
        </w:rPr>
      </w:pPr>
      <w:r w:rsidRPr="000B366E">
        <w:rPr>
          <w:rFonts w:ascii="Times New Roman" w:hAnsi="Times New Roman" w:cs="Times New Roman"/>
          <w:sz w:val="28"/>
          <w:szCs w:val="28"/>
        </w:rPr>
        <w:t>- владеть методикой расчетов показателей эффективности использования основных фондов, оборотных средств; определения производительности труда, уровня заработной платы, себестоимости, прибыли, рентабельности и цены продукции.</w:t>
      </w:r>
    </w:p>
    <w:p w:rsidR="000B366E" w:rsidRDefault="000B366E" w:rsidP="000B366E">
      <w:pPr>
        <w:spacing w:after="0" w:line="360" w:lineRule="auto"/>
        <w:ind w:firstLine="709"/>
        <w:jc w:val="both"/>
        <w:rPr>
          <w:rFonts w:ascii="Times New Roman" w:hAnsi="Times New Roman" w:cs="Times New Roman"/>
          <w:sz w:val="28"/>
          <w:szCs w:val="28"/>
        </w:rPr>
      </w:pPr>
      <w:r w:rsidRPr="000B366E">
        <w:rPr>
          <w:rFonts w:ascii="Times New Roman" w:hAnsi="Times New Roman" w:cs="Times New Roman"/>
          <w:sz w:val="28"/>
          <w:szCs w:val="28"/>
        </w:rPr>
        <w:t>- уметь рассчитывать показатели экономической эффективности инвестиционных проектов</w:t>
      </w:r>
      <w:r>
        <w:rPr>
          <w:rFonts w:ascii="Times New Roman" w:hAnsi="Times New Roman" w:cs="Times New Roman"/>
          <w:sz w:val="28"/>
          <w:szCs w:val="28"/>
        </w:rPr>
        <w:t>.</w:t>
      </w:r>
    </w:p>
    <w:p w:rsidR="007C3CE9" w:rsidRDefault="000B366E" w:rsidP="000B366E">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w:t>
      </w:r>
      <w:r w:rsidR="00E51F64" w:rsidRPr="00E51F64">
        <w:rPr>
          <w:rFonts w:ascii="Times New Roman" w:hAnsi="Times New Roman" w:cs="Times New Roman"/>
          <w:sz w:val="28"/>
          <w:szCs w:val="28"/>
        </w:rPr>
        <w:t>роцесс изучения дисциплины «</w:t>
      </w:r>
      <w:r>
        <w:rPr>
          <w:rFonts w:ascii="Times New Roman" w:hAnsi="Times New Roman" w:cs="Times New Roman"/>
          <w:sz w:val="28"/>
          <w:szCs w:val="28"/>
        </w:rPr>
        <w:t>Основы экономики нефтегазовой отрасли</w:t>
      </w:r>
      <w:r w:rsidR="00E51F64" w:rsidRPr="00E51F64">
        <w:rPr>
          <w:rFonts w:ascii="Times New Roman" w:hAnsi="Times New Roman" w:cs="Times New Roman"/>
          <w:sz w:val="28"/>
          <w:szCs w:val="28"/>
        </w:rPr>
        <w:t>» направлен на формирование следующих результатов обучения:</w:t>
      </w:r>
    </w:p>
    <w:p w:rsidR="000B366E" w:rsidRPr="00ED3FC2" w:rsidRDefault="00ED3FC2" w:rsidP="00ED3FC2">
      <w:pPr>
        <w:pStyle w:val="ReportMain"/>
        <w:suppressAutoHyphens/>
        <w:spacing w:line="360" w:lineRule="auto"/>
        <w:ind w:firstLine="709"/>
        <w:jc w:val="both"/>
        <w:rPr>
          <w:sz w:val="28"/>
          <w:szCs w:val="28"/>
        </w:rPr>
      </w:pPr>
      <w:r w:rsidRPr="00ED3FC2">
        <w:rPr>
          <w:sz w:val="28"/>
          <w:szCs w:val="28"/>
        </w:rPr>
        <w:lastRenderedPageBreak/>
        <w:t>ПК*-3 Способен осуществлять оперативное сопровождение работ и технологических процессов в соответствии с выбранной сферой профессиональной деятельности, определять экономические показатели результатов работ и деятельности предприятия.</w:t>
      </w:r>
    </w:p>
    <w:p w:rsidR="00E51F64" w:rsidRPr="00ED3FC2" w:rsidRDefault="00E51F64" w:rsidP="00ED3FC2">
      <w:pPr>
        <w:pStyle w:val="ReportHead"/>
        <w:suppressAutoHyphens/>
        <w:spacing w:line="360" w:lineRule="auto"/>
        <w:ind w:firstLine="709"/>
        <w:jc w:val="both"/>
        <w:rPr>
          <w:szCs w:val="28"/>
        </w:rPr>
      </w:pPr>
      <w:r w:rsidRPr="00ED3FC2">
        <w:rPr>
          <w:szCs w:val="28"/>
        </w:rPr>
        <w:t>Дисциплина «</w:t>
      </w:r>
      <w:r w:rsidR="00A833B9" w:rsidRPr="00ED3FC2">
        <w:rPr>
          <w:szCs w:val="28"/>
        </w:rPr>
        <w:t>Основы экономики нефтегазовой отрасли»</w:t>
      </w:r>
      <w:r w:rsidRPr="00ED3FC2">
        <w:rPr>
          <w:szCs w:val="28"/>
        </w:rPr>
        <w:t>, изучаемая в рамках подготовки специалистов по специальности 21.05.02 Прикладная геология, специализаци</w:t>
      </w:r>
      <w:r w:rsidR="00A833B9" w:rsidRPr="00ED3FC2">
        <w:rPr>
          <w:szCs w:val="28"/>
        </w:rPr>
        <w:t>я «</w:t>
      </w:r>
      <w:r w:rsidR="00ED3FC2" w:rsidRPr="00ED3FC2">
        <w:rPr>
          <w:szCs w:val="28"/>
        </w:rPr>
        <w:t>Геология месторождений нефти и газа</w:t>
      </w:r>
      <w:r w:rsidR="00A833B9" w:rsidRPr="00ED3FC2">
        <w:rPr>
          <w:szCs w:val="28"/>
        </w:rPr>
        <w:t>»</w:t>
      </w:r>
      <w:r w:rsidRPr="00ED3FC2">
        <w:rPr>
          <w:szCs w:val="28"/>
        </w:rPr>
        <w:t xml:space="preserve"> в соответствии с учебным планом базируется на знаниях, полученных обучающимися при освоении дисциплины «</w:t>
      </w:r>
      <w:r w:rsidR="00ED3FC2" w:rsidRPr="00ED3FC2">
        <w:t>Экономика и организация геологоразведочных работ</w:t>
      </w:r>
      <w:r w:rsidRPr="00ED3FC2">
        <w:rPr>
          <w:szCs w:val="28"/>
        </w:rPr>
        <w:t>», является базой для изучения дисциплины «</w:t>
      </w:r>
      <w:r w:rsidR="00ED3FC2" w:rsidRPr="00ED3FC2">
        <w:t>Научно-исследовательская работа</w:t>
      </w:r>
      <w:r w:rsidRPr="00ED3FC2">
        <w:rPr>
          <w:szCs w:val="28"/>
        </w:rPr>
        <w:t>».</w:t>
      </w:r>
    </w:p>
    <w:p w:rsidR="00E51F64" w:rsidRDefault="00E51F64" w:rsidP="00ED3FC2">
      <w:pPr>
        <w:pStyle w:val="ReportMain"/>
        <w:suppressAutoHyphens/>
        <w:spacing w:line="360" w:lineRule="auto"/>
        <w:ind w:firstLine="709"/>
        <w:jc w:val="both"/>
        <w:rPr>
          <w:sz w:val="28"/>
          <w:szCs w:val="28"/>
        </w:rPr>
      </w:pPr>
      <w:r w:rsidRPr="00ED3FC2">
        <w:rPr>
          <w:sz w:val="28"/>
          <w:szCs w:val="28"/>
        </w:rPr>
        <w:t>Целью данных методических указаний является формирование указанных компетенций, а также развитие у обучающихся умений</w:t>
      </w:r>
      <w:r>
        <w:rPr>
          <w:sz w:val="28"/>
          <w:szCs w:val="28"/>
        </w:rPr>
        <w:t xml:space="preserve"> находить грамотные, продуманные решения проблем, связанных с принятием решений в области экономики </w:t>
      </w:r>
      <w:r w:rsidR="00A833B9">
        <w:rPr>
          <w:sz w:val="28"/>
          <w:szCs w:val="28"/>
        </w:rPr>
        <w:t>нефтедобывающей отрасли.</w:t>
      </w:r>
      <w:r>
        <w:rPr>
          <w:sz w:val="28"/>
          <w:szCs w:val="28"/>
        </w:rPr>
        <w:t xml:space="preserve"> </w:t>
      </w:r>
    </w:p>
    <w:p w:rsidR="00FA0EE2" w:rsidRDefault="00E51F64" w:rsidP="00FA0EE2">
      <w:pPr>
        <w:pStyle w:val="ReportMain"/>
        <w:suppressAutoHyphens/>
        <w:spacing w:line="360" w:lineRule="auto"/>
        <w:ind w:firstLine="709"/>
        <w:jc w:val="both"/>
        <w:rPr>
          <w:sz w:val="28"/>
          <w:szCs w:val="28"/>
        </w:rPr>
      </w:pPr>
      <w:r>
        <w:rPr>
          <w:sz w:val="28"/>
          <w:szCs w:val="28"/>
        </w:rPr>
        <w:t>Включ</w:t>
      </w:r>
      <w:r>
        <w:rPr>
          <w:rFonts w:ascii="Cambria Math" w:hAnsi="Cambria Math" w:cs="Cambria Math"/>
          <w:sz w:val="28"/>
          <w:szCs w:val="28"/>
        </w:rPr>
        <w:t>ѐ</w:t>
      </w:r>
      <w:r>
        <w:rPr>
          <w:sz w:val="28"/>
          <w:szCs w:val="28"/>
        </w:rPr>
        <w:t xml:space="preserve">нные в методические указания тесты, </w:t>
      </w:r>
      <w:r w:rsidR="009D25C7">
        <w:rPr>
          <w:sz w:val="28"/>
          <w:szCs w:val="28"/>
        </w:rPr>
        <w:t>типовые задачи</w:t>
      </w:r>
      <w:r>
        <w:rPr>
          <w:sz w:val="28"/>
          <w:szCs w:val="28"/>
        </w:rPr>
        <w:t xml:space="preserve"> распределены по темам дисциплины</w:t>
      </w:r>
      <w:r w:rsidR="009D25C7">
        <w:rPr>
          <w:sz w:val="28"/>
          <w:szCs w:val="28"/>
        </w:rPr>
        <w:t>.</w:t>
      </w:r>
      <w:r>
        <w:rPr>
          <w:sz w:val="28"/>
          <w:szCs w:val="28"/>
        </w:rPr>
        <w:t xml:space="preserve"> </w:t>
      </w:r>
      <w:r w:rsidR="009D25C7">
        <w:rPr>
          <w:sz w:val="28"/>
          <w:szCs w:val="28"/>
        </w:rPr>
        <w:t>С</w:t>
      </w:r>
      <w:r>
        <w:rPr>
          <w:sz w:val="28"/>
          <w:szCs w:val="28"/>
        </w:rPr>
        <w:t xml:space="preserve">амостоятельная работа требует знаний теоретических основ дисциплины, отдельных ее принципов и методов, используемых для решения конкретных задач. Тестирование предполагает выбор правильных ответов из несколько вариантов. При выполнении </w:t>
      </w:r>
      <w:r w:rsidR="009D25C7">
        <w:rPr>
          <w:sz w:val="28"/>
          <w:szCs w:val="28"/>
        </w:rPr>
        <w:t>курсовых проектов</w:t>
      </w:r>
      <w:r>
        <w:rPr>
          <w:sz w:val="28"/>
          <w:szCs w:val="28"/>
        </w:rPr>
        <w:t xml:space="preserve"> необходимо умение применять теорию и пользоваться инструментарием экономики </w:t>
      </w:r>
      <w:r w:rsidR="00A833B9">
        <w:rPr>
          <w:sz w:val="28"/>
          <w:szCs w:val="28"/>
        </w:rPr>
        <w:t>нефтегазовой отрасли</w:t>
      </w:r>
      <w:r w:rsidR="009D25C7">
        <w:rPr>
          <w:sz w:val="28"/>
          <w:szCs w:val="28"/>
        </w:rPr>
        <w:t xml:space="preserve"> и нормативн</w:t>
      </w:r>
      <w:proofErr w:type="gramStart"/>
      <w:r w:rsidR="009D25C7">
        <w:rPr>
          <w:sz w:val="28"/>
          <w:szCs w:val="28"/>
        </w:rPr>
        <w:t>о-</w:t>
      </w:r>
      <w:proofErr w:type="gramEnd"/>
      <w:r w:rsidR="009D25C7">
        <w:rPr>
          <w:sz w:val="28"/>
          <w:szCs w:val="28"/>
        </w:rPr>
        <w:t xml:space="preserve"> справочной информацией.</w:t>
      </w:r>
      <w:r>
        <w:rPr>
          <w:sz w:val="28"/>
          <w:szCs w:val="28"/>
        </w:rPr>
        <w:t xml:space="preserve"> При ответах на вопросы, расположенных в методической разработке, происходит закрепление знаний теоретических основ дисциплины. </w:t>
      </w:r>
    </w:p>
    <w:p w:rsidR="00FA0EE2" w:rsidRDefault="00E51F64" w:rsidP="00FA0EE2">
      <w:pPr>
        <w:pStyle w:val="ReportMain"/>
        <w:suppressAutoHyphens/>
        <w:spacing w:line="360" w:lineRule="auto"/>
        <w:ind w:firstLine="709"/>
        <w:jc w:val="both"/>
        <w:rPr>
          <w:sz w:val="28"/>
          <w:szCs w:val="28"/>
        </w:rPr>
      </w:pPr>
      <w:r>
        <w:rPr>
          <w:sz w:val="28"/>
          <w:szCs w:val="28"/>
        </w:rPr>
        <w:t>Методические указания по изучению дисциплины составлен</w:t>
      </w:r>
      <w:r w:rsidR="00AB5794">
        <w:rPr>
          <w:sz w:val="28"/>
          <w:szCs w:val="28"/>
        </w:rPr>
        <w:t>ы</w:t>
      </w:r>
      <w:r>
        <w:rPr>
          <w:sz w:val="28"/>
          <w:szCs w:val="28"/>
        </w:rPr>
        <w:t xml:space="preserve"> в соответствии с требованиями ФГОС </w:t>
      </w:r>
      <w:proofErr w:type="gramStart"/>
      <w:r>
        <w:rPr>
          <w:sz w:val="28"/>
          <w:szCs w:val="28"/>
        </w:rPr>
        <w:t>ВО</w:t>
      </w:r>
      <w:proofErr w:type="gramEnd"/>
      <w:r w:rsidR="00F9368B">
        <w:rPr>
          <w:sz w:val="28"/>
          <w:szCs w:val="28"/>
        </w:rPr>
        <w:t xml:space="preserve"> </w:t>
      </w:r>
      <w:proofErr w:type="gramStart"/>
      <w:r>
        <w:rPr>
          <w:sz w:val="28"/>
          <w:szCs w:val="28"/>
        </w:rPr>
        <w:t>по</w:t>
      </w:r>
      <w:proofErr w:type="gramEnd"/>
      <w:r>
        <w:rPr>
          <w:sz w:val="28"/>
          <w:szCs w:val="28"/>
        </w:rPr>
        <w:t xml:space="preserve"> специальности 21.05.02 Прикладная геология, </w:t>
      </w:r>
      <w:r w:rsidR="00FA0EE2" w:rsidRPr="00C076F7">
        <w:rPr>
          <w:sz w:val="28"/>
          <w:szCs w:val="28"/>
        </w:rPr>
        <w:t>СТ</w:t>
      </w:r>
      <w:r w:rsidR="00FA0EE2">
        <w:rPr>
          <w:sz w:val="28"/>
          <w:szCs w:val="28"/>
        </w:rPr>
        <w:t>О 02069024.</w:t>
      </w:r>
      <w:r w:rsidR="00FA0EE2" w:rsidRPr="00C076F7">
        <w:rPr>
          <w:sz w:val="28"/>
          <w:szCs w:val="28"/>
        </w:rPr>
        <w:t>101</w:t>
      </w:r>
      <w:r w:rsidR="00FA0EE2">
        <w:rPr>
          <w:sz w:val="28"/>
          <w:szCs w:val="28"/>
        </w:rPr>
        <w:t>-2015</w:t>
      </w:r>
      <w:r w:rsidR="00FA0EE2" w:rsidRPr="00C076F7">
        <w:rPr>
          <w:sz w:val="28"/>
          <w:szCs w:val="28"/>
        </w:rPr>
        <w:t xml:space="preserve">. </w:t>
      </w:r>
      <w:r w:rsidR="00FA0EE2">
        <w:rPr>
          <w:sz w:val="28"/>
          <w:szCs w:val="28"/>
        </w:rPr>
        <w:t xml:space="preserve">Работы студенческие. </w:t>
      </w:r>
      <w:r w:rsidR="00FA0EE2" w:rsidRPr="00C076F7">
        <w:rPr>
          <w:sz w:val="28"/>
          <w:szCs w:val="28"/>
        </w:rPr>
        <w:t>Общие требования и правила оформления</w:t>
      </w:r>
      <w:r w:rsidR="00AB5794" w:rsidRPr="003011AA">
        <w:rPr>
          <w:sz w:val="28"/>
          <w:szCs w:val="28"/>
        </w:rPr>
        <w:t>[</w:t>
      </w:r>
      <w:r w:rsidR="002A0C1B">
        <w:rPr>
          <w:sz w:val="28"/>
          <w:szCs w:val="28"/>
        </w:rPr>
        <w:t>6</w:t>
      </w:r>
      <w:r w:rsidR="00AB5794" w:rsidRPr="003011AA">
        <w:rPr>
          <w:sz w:val="28"/>
          <w:szCs w:val="28"/>
        </w:rPr>
        <w:t>]</w:t>
      </w:r>
      <w:r w:rsidR="00FA0EE2">
        <w:rPr>
          <w:sz w:val="28"/>
          <w:szCs w:val="28"/>
        </w:rPr>
        <w:t xml:space="preserve">. </w:t>
      </w:r>
    </w:p>
    <w:p w:rsidR="00FA0EE2" w:rsidRDefault="00FA0EE2" w:rsidP="00FA0EE2">
      <w:pPr>
        <w:pStyle w:val="ReportMain"/>
        <w:suppressAutoHyphens/>
        <w:spacing w:line="360" w:lineRule="auto"/>
        <w:ind w:firstLine="709"/>
        <w:jc w:val="both"/>
        <w:rPr>
          <w:sz w:val="28"/>
          <w:szCs w:val="28"/>
        </w:rPr>
      </w:pPr>
      <w:r>
        <w:rPr>
          <w:sz w:val="28"/>
          <w:szCs w:val="28"/>
        </w:rPr>
        <w:t>Методические указания будут полезны обучающимся по специальности 21.05.02 Пр</w:t>
      </w:r>
      <w:r w:rsidR="00A833B9">
        <w:rPr>
          <w:sz w:val="28"/>
          <w:szCs w:val="28"/>
        </w:rPr>
        <w:t>икладная геология, специализация «</w:t>
      </w:r>
      <w:r w:rsidR="00ED3FC2" w:rsidRPr="00ED3FC2">
        <w:rPr>
          <w:sz w:val="28"/>
          <w:szCs w:val="28"/>
        </w:rPr>
        <w:t xml:space="preserve">Геология месторождений нефти </w:t>
      </w:r>
      <w:r w:rsidR="00ED3FC2" w:rsidRPr="00ED3FC2">
        <w:rPr>
          <w:sz w:val="28"/>
          <w:szCs w:val="28"/>
        </w:rPr>
        <w:lastRenderedPageBreak/>
        <w:t>и газа</w:t>
      </w:r>
      <w:r w:rsidR="00A833B9">
        <w:rPr>
          <w:sz w:val="28"/>
          <w:szCs w:val="28"/>
        </w:rPr>
        <w:t>»</w:t>
      </w:r>
      <w:r>
        <w:rPr>
          <w:sz w:val="28"/>
          <w:szCs w:val="28"/>
        </w:rPr>
        <w:t xml:space="preserve"> всех форм обучения, преподавателям, осуществляющим ведение занятий по данной дисциплине.</w:t>
      </w:r>
    </w:p>
    <w:p w:rsidR="00182F09" w:rsidRDefault="00182F09">
      <w:pPr>
        <w:rPr>
          <w:rFonts w:ascii="Times New Roman" w:eastAsia="Calibri" w:hAnsi="Times New Roman" w:cs="Times New Roman"/>
          <w:sz w:val="28"/>
          <w:szCs w:val="28"/>
        </w:rPr>
      </w:pPr>
      <w:r>
        <w:rPr>
          <w:sz w:val="28"/>
          <w:szCs w:val="28"/>
        </w:rPr>
        <w:br w:type="page"/>
      </w:r>
    </w:p>
    <w:p w:rsidR="0012025C" w:rsidRDefault="0012025C" w:rsidP="0012025C">
      <w:pPr>
        <w:pStyle w:val="Default"/>
        <w:ind w:firstLine="709"/>
        <w:rPr>
          <w:b/>
          <w:bCs/>
          <w:sz w:val="32"/>
          <w:szCs w:val="32"/>
        </w:rPr>
      </w:pPr>
      <w:r>
        <w:rPr>
          <w:b/>
          <w:bCs/>
          <w:sz w:val="32"/>
          <w:szCs w:val="32"/>
        </w:rPr>
        <w:lastRenderedPageBreak/>
        <w:t xml:space="preserve">1 Рекомендации по изучению разделов дисциплины </w:t>
      </w:r>
    </w:p>
    <w:p w:rsidR="0012025C" w:rsidRDefault="0012025C" w:rsidP="002D5EF1">
      <w:pPr>
        <w:pStyle w:val="Default"/>
        <w:spacing w:line="360" w:lineRule="auto"/>
        <w:ind w:firstLine="709"/>
        <w:rPr>
          <w:b/>
          <w:bCs/>
          <w:sz w:val="32"/>
          <w:szCs w:val="32"/>
        </w:rPr>
      </w:pPr>
    </w:p>
    <w:p w:rsidR="0012025C" w:rsidRDefault="0012025C" w:rsidP="002D5EF1">
      <w:pPr>
        <w:pStyle w:val="Default"/>
        <w:spacing w:line="360" w:lineRule="auto"/>
        <w:ind w:firstLine="709"/>
        <w:rPr>
          <w:sz w:val="32"/>
          <w:szCs w:val="32"/>
        </w:rPr>
      </w:pPr>
    </w:p>
    <w:p w:rsidR="0012025C" w:rsidRDefault="0012025C" w:rsidP="0012025C">
      <w:pPr>
        <w:pStyle w:val="ReportMain"/>
        <w:suppressAutoHyphens/>
        <w:spacing w:line="360" w:lineRule="auto"/>
        <w:ind w:firstLine="709"/>
        <w:jc w:val="both"/>
        <w:rPr>
          <w:b/>
          <w:bCs/>
          <w:sz w:val="28"/>
          <w:szCs w:val="28"/>
        </w:rPr>
      </w:pPr>
      <w:r>
        <w:rPr>
          <w:b/>
          <w:bCs/>
          <w:sz w:val="28"/>
          <w:szCs w:val="28"/>
        </w:rPr>
        <w:t xml:space="preserve">1.1 Содержание разделов дисциплины </w:t>
      </w:r>
    </w:p>
    <w:p w:rsidR="00900090" w:rsidRDefault="00900090" w:rsidP="0012025C">
      <w:pPr>
        <w:pStyle w:val="ReportMain"/>
        <w:suppressAutoHyphens/>
        <w:spacing w:line="360" w:lineRule="auto"/>
        <w:ind w:firstLine="709"/>
        <w:jc w:val="both"/>
        <w:rPr>
          <w:b/>
          <w:bCs/>
          <w:sz w:val="28"/>
          <w:szCs w:val="28"/>
        </w:rPr>
      </w:pPr>
    </w:p>
    <w:p w:rsidR="00900090" w:rsidRDefault="00900090" w:rsidP="0012025C">
      <w:pPr>
        <w:pStyle w:val="ReportMain"/>
        <w:suppressAutoHyphens/>
        <w:spacing w:line="360" w:lineRule="auto"/>
        <w:ind w:firstLine="709"/>
        <w:jc w:val="both"/>
        <w:rPr>
          <w:sz w:val="32"/>
          <w:szCs w:val="32"/>
        </w:rPr>
      </w:pPr>
    </w:p>
    <w:p w:rsidR="00CF4C69" w:rsidRPr="000264D6" w:rsidRDefault="00CF4C69" w:rsidP="00CF4C69">
      <w:pPr>
        <w:autoSpaceDE w:val="0"/>
        <w:autoSpaceDN w:val="0"/>
        <w:adjustRightInd w:val="0"/>
        <w:spacing w:after="0" w:line="360" w:lineRule="auto"/>
        <w:ind w:firstLine="709"/>
        <w:contextualSpacing/>
        <w:jc w:val="both"/>
        <w:rPr>
          <w:rFonts w:ascii="Times New Roman" w:hAnsi="Times New Roman" w:cs="Times New Roman"/>
          <w:iCs/>
          <w:sz w:val="28"/>
          <w:szCs w:val="28"/>
        </w:rPr>
      </w:pPr>
      <w:r w:rsidRPr="000264D6">
        <w:rPr>
          <w:rFonts w:ascii="Times New Roman" w:hAnsi="Times New Roman" w:cs="Times New Roman"/>
          <w:iCs/>
          <w:sz w:val="28"/>
          <w:szCs w:val="28"/>
        </w:rPr>
        <w:t>Лекция – главное звено в системе организационных форм обучения в вузе. Ее цель – формирование ориентировочной основы учебно-познавательной деятельности студентов, направленной на усвоение знаний, умений и навыков по изучаемой дисциплине.</w:t>
      </w:r>
    </w:p>
    <w:p w:rsidR="00CF4C69" w:rsidRPr="000264D6" w:rsidRDefault="00CF4C69" w:rsidP="00CF4C69">
      <w:pPr>
        <w:autoSpaceDE w:val="0"/>
        <w:autoSpaceDN w:val="0"/>
        <w:adjustRightInd w:val="0"/>
        <w:spacing w:after="0" w:line="360" w:lineRule="auto"/>
        <w:ind w:firstLine="709"/>
        <w:contextualSpacing/>
        <w:jc w:val="both"/>
        <w:rPr>
          <w:rFonts w:ascii="Times New Roman" w:eastAsia="Times New Roman" w:hAnsi="Times New Roman" w:cs="Times New Roman"/>
          <w:sz w:val="28"/>
          <w:szCs w:val="28"/>
          <w:lang w:eastAsia="ru-RU"/>
        </w:rPr>
      </w:pPr>
      <w:r w:rsidRPr="000264D6">
        <w:rPr>
          <w:rFonts w:ascii="Times New Roman" w:eastAsia="Times New Roman" w:hAnsi="Times New Roman" w:cs="Times New Roman"/>
          <w:sz w:val="28"/>
          <w:szCs w:val="28"/>
          <w:lang w:eastAsia="ru-RU"/>
        </w:rPr>
        <w:t xml:space="preserve">Лекция как форма учебного процесса </w:t>
      </w:r>
      <w:r>
        <w:rPr>
          <w:rFonts w:ascii="Times New Roman" w:eastAsia="Times New Roman" w:hAnsi="Times New Roman" w:cs="Times New Roman"/>
          <w:sz w:val="28"/>
          <w:szCs w:val="28"/>
          <w:lang w:eastAsia="ru-RU"/>
        </w:rPr>
        <w:t>выполняет следующие функции:</w:t>
      </w:r>
    </w:p>
    <w:p w:rsidR="00CF4C69" w:rsidRPr="000264D6" w:rsidRDefault="00CF4C69" w:rsidP="00CF4C69">
      <w:pPr>
        <w:autoSpaceDE w:val="0"/>
        <w:autoSpaceDN w:val="0"/>
        <w:adjustRightInd w:val="0"/>
        <w:spacing w:after="0" w:line="360" w:lineRule="auto"/>
        <w:ind w:firstLine="709"/>
        <w:contextualSpacing/>
        <w:jc w:val="both"/>
        <w:rPr>
          <w:rFonts w:ascii="Times New Roman" w:eastAsia="Times New Roman" w:hAnsi="Times New Roman" w:cs="Times New Roman"/>
          <w:sz w:val="28"/>
          <w:szCs w:val="28"/>
          <w:lang w:eastAsia="ru-RU"/>
        </w:rPr>
      </w:pPr>
      <w:r w:rsidRPr="000264D6">
        <w:rPr>
          <w:rFonts w:ascii="Times New Roman" w:eastAsia="Times New Roman" w:hAnsi="Times New Roman" w:cs="Times New Roman"/>
          <w:sz w:val="28"/>
          <w:szCs w:val="28"/>
          <w:lang w:eastAsia="ru-RU"/>
        </w:rPr>
        <w:t>- дает целостное и логичное освещение основных положений учебной дисциплины;</w:t>
      </w:r>
    </w:p>
    <w:p w:rsidR="00CF4C69" w:rsidRPr="000264D6" w:rsidRDefault="00CF4C69" w:rsidP="00CF4C69">
      <w:pPr>
        <w:autoSpaceDE w:val="0"/>
        <w:autoSpaceDN w:val="0"/>
        <w:adjustRightInd w:val="0"/>
        <w:spacing w:after="0" w:line="360" w:lineRule="auto"/>
        <w:ind w:firstLine="709"/>
        <w:contextualSpacing/>
        <w:jc w:val="both"/>
        <w:rPr>
          <w:rFonts w:ascii="Times New Roman" w:eastAsia="Times New Roman" w:hAnsi="Times New Roman" w:cs="Times New Roman"/>
          <w:sz w:val="28"/>
          <w:szCs w:val="28"/>
          <w:lang w:eastAsia="ru-RU"/>
        </w:rPr>
      </w:pPr>
      <w:r w:rsidRPr="000264D6">
        <w:rPr>
          <w:rFonts w:ascii="Times New Roman" w:eastAsia="Times New Roman" w:hAnsi="Times New Roman" w:cs="Times New Roman"/>
          <w:sz w:val="28"/>
          <w:szCs w:val="28"/>
          <w:lang w:eastAsia="ru-RU"/>
        </w:rPr>
        <w:t>- вооружает студентов методологией изучения данной науки;</w:t>
      </w:r>
    </w:p>
    <w:p w:rsidR="00CF4C69" w:rsidRPr="000264D6" w:rsidRDefault="00CF4C69" w:rsidP="00CF4C69">
      <w:pPr>
        <w:autoSpaceDE w:val="0"/>
        <w:autoSpaceDN w:val="0"/>
        <w:adjustRightInd w:val="0"/>
        <w:spacing w:after="0" w:line="360" w:lineRule="auto"/>
        <w:ind w:firstLine="709"/>
        <w:contextualSpacing/>
        <w:jc w:val="both"/>
        <w:rPr>
          <w:rFonts w:ascii="Times New Roman" w:eastAsia="Times New Roman" w:hAnsi="Times New Roman" w:cs="Times New Roman"/>
          <w:sz w:val="28"/>
          <w:szCs w:val="28"/>
          <w:lang w:eastAsia="ru-RU"/>
        </w:rPr>
      </w:pPr>
      <w:r w:rsidRPr="000264D6">
        <w:rPr>
          <w:rFonts w:ascii="Times New Roman" w:eastAsia="Times New Roman" w:hAnsi="Times New Roman" w:cs="Times New Roman"/>
          <w:sz w:val="28"/>
          <w:szCs w:val="28"/>
          <w:lang w:eastAsia="ru-RU"/>
        </w:rPr>
        <w:t>- лучше и полнее других форм компенсирует устаревание или отсутствие современных учебников и учебных пособий, оперативно знакомит студентов с последними данными наук;</w:t>
      </w:r>
    </w:p>
    <w:p w:rsidR="00CF4C69" w:rsidRPr="000264D6" w:rsidRDefault="00CF4C69" w:rsidP="00CF4C69">
      <w:pPr>
        <w:autoSpaceDE w:val="0"/>
        <w:autoSpaceDN w:val="0"/>
        <w:adjustRightInd w:val="0"/>
        <w:spacing w:after="0" w:line="360" w:lineRule="auto"/>
        <w:ind w:firstLine="709"/>
        <w:contextualSpacing/>
        <w:jc w:val="both"/>
        <w:rPr>
          <w:rFonts w:ascii="Times New Roman" w:eastAsia="Times New Roman" w:hAnsi="Times New Roman" w:cs="Times New Roman"/>
          <w:sz w:val="28"/>
          <w:szCs w:val="28"/>
          <w:lang w:eastAsia="ru-RU"/>
        </w:rPr>
      </w:pPr>
      <w:r w:rsidRPr="000264D6">
        <w:rPr>
          <w:rFonts w:ascii="Times New Roman" w:eastAsia="Times New Roman" w:hAnsi="Times New Roman" w:cs="Times New Roman"/>
          <w:sz w:val="28"/>
          <w:szCs w:val="28"/>
          <w:lang w:eastAsia="ru-RU"/>
        </w:rPr>
        <w:t>- органично сочетает обучение с воспитанием;</w:t>
      </w:r>
    </w:p>
    <w:p w:rsidR="00CF4C69" w:rsidRPr="000264D6" w:rsidRDefault="00CF4C69" w:rsidP="00CF4C69">
      <w:pPr>
        <w:autoSpaceDE w:val="0"/>
        <w:autoSpaceDN w:val="0"/>
        <w:adjustRightInd w:val="0"/>
        <w:spacing w:after="0" w:line="360" w:lineRule="auto"/>
        <w:ind w:firstLine="709"/>
        <w:contextualSpacing/>
        <w:jc w:val="both"/>
        <w:rPr>
          <w:rFonts w:ascii="Times New Roman" w:eastAsia="Times New Roman" w:hAnsi="Times New Roman" w:cs="Times New Roman"/>
          <w:sz w:val="28"/>
          <w:szCs w:val="28"/>
          <w:lang w:eastAsia="ru-RU"/>
        </w:rPr>
      </w:pPr>
      <w:r w:rsidRPr="000264D6">
        <w:rPr>
          <w:rFonts w:ascii="Times New Roman" w:eastAsia="Times New Roman" w:hAnsi="Times New Roman" w:cs="Times New Roman"/>
          <w:sz w:val="28"/>
          <w:szCs w:val="28"/>
          <w:lang w:eastAsia="ru-RU"/>
        </w:rPr>
        <w:t>- нацеливает студентов на самостоятельную работу и определяет основные ее направления.</w:t>
      </w:r>
    </w:p>
    <w:p w:rsidR="00CF4C69" w:rsidRDefault="00CF4C69" w:rsidP="00CF4C69">
      <w:pPr>
        <w:autoSpaceDE w:val="0"/>
        <w:autoSpaceDN w:val="0"/>
        <w:adjustRightInd w:val="0"/>
        <w:spacing w:after="0" w:line="360" w:lineRule="auto"/>
        <w:ind w:firstLine="709"/>
        <w:contextualSpacing/>
        <w:jc w:val="both"/>
        <w:rPr>
          <w:rFonts w:ascii="Times New Roman" w:eastAsia="Times New Roman" w:hAnsi="Times New Roman" w:cs="Times New Roman"/>
          <w:sz w:val="28"/>
          <w:szCs w:val="28"/>
          <w:lang w:eastAsia="ru-RU"/>
        </w:rPr>
      </w:pPr>
      <w:r w:rsidRPr="000264D6">
        <w:rPr>
          <w:rFonts w:ascii="Times New Roman" w:eastAsia="Times New Roman" w:hAnsi="Times New Roman" w:cs="Times New Roman"/>
          <w:sz w:val="28"/>
          <w:szCs w:val="28"/>
          <w:lang w:eastAsia="ru-RU"/>
        </w:rPr>
        <w:t>Ведущее место лекции в учебном процессе определяется тем, что, во-первых, курс лекций по предмету передает основное его содержание, во-вторых, именно лекции определяют не только содержание, но и теоретическую и профессиональную направленности всего учебного процесса, а в-третьих, от лекций зависят направление, содержание и эффективность других форм учебного процесса.</w:t>
      </w:r>
    </w:p>
    <w:p w:rsidR="000D6652" w:rsidRDefault="000D6652" w:rsidP="000D6652">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 процессе</w:t>
      </w:r>
      <w:r w:rsidRPr="00706766">
        <w:rPr>
          <w:rFonts w:ascii="Times New Roman" w:eastAsia="Times New Roman" w:hAnsi="Times New Roman" w:cs="Times New Roman"/>
          <w:sz w:val="28"/>
          <w:szCs w:val="28"/>
          <w:lang w:eastAsia="ru-RU"/>
        </w:rPr>
        <w:t xml:space="preserve"> изучения </w:t>
      </w:r>
      <w:r>
        <w:rPr>
          <w:rFonts w:ascii="Times New Roman" w:eastAsia="Times New Roman" w:hAnsi="Times New Roman" w:cs="Times New Roman"/>
          <w:sz w:val="28"/>
          <w:szCs w:val="28"/>
          <w:lang w:eastAsia="ru-RU"/>
        </w:rPr>
        <w:t>каждой</w:t>
      </w:r>
      <w:r w:rsidRPr="00706766">
        <w:rPr>
          <w:rFonts w:ascii="Times New Roman" w:eastAsia="Times New Roman" w:hAnsi="Times New Roman" w:cs="Times New Roman"/>
          <w:sz w:val="28"/>
          <w:szCs w:val="28"/>
          <w:lang w:eastAsia="ru-RU"/>
        </w:rPr>
        <w:t xml:space="preserve"> темы по материалам лекции </w:t>
      </w:r>
      <w:r>
        <w:rPr>
          <w:rFonts w:ascii="Times New Roman" w:eastAsia="Times New Roman" w:hAnsi="Times New Roman" w:cs="Times New Roman"/>
          <w:sz w:val="28"/>
          <w:szCs w:val="28"/>
          <w:lang w:eastAsia="ru-RU"/>
        </w:rPr>
        <w:t>следует прорабатывать также и литературу, рекомендованную преподавателем.</w:t>
      </w:r>
      <w:r w:rsidRPr="00706766">
        <w:rPr>
          <w:rFonts w:ascii="Times New Roman" w:eastAsia="Times New Roman" w:hAnsi="Times New Roman" w:cs="Times New Roman"/>
          <w:sz w:val="28"/>
          <w:szCs w:val="28"/>
          <w:lang w:eastAsia="ru-RU"/>
        </w:rPr>
        <w:t xml:space="preserve"> При подготовке необходимо обращать внимание на точность определений, </w:t>
      </w:r>
      <w:r w:rsidRPr="00706766">
        <w:rPr>
          <w:rFonts w:ascii="Times New Roman" w:eastAsia="Times New Roman" w:hAnsi="Times New Roman" w:cs="Times New Roman"/>
          <w:sz w:val="28"/>
          <w:szCs w:val="28"/>
          <w:lang w:eastAsia="ru-RU"/>
        </w:rPr>
        <w:lastRenderedPageBreak/>
        <w:t xml:space="preserve">последовательность изучения материала, аргументацию, собственные примеры, анализ конкретных ситуаций. </w:t>
      </w:r>
    </w:p>
    <w:p w:rsidR="000D6652" w:rsidRDefault="000D6652" w:rsidP="000D6652">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 процессе</w:t>
      </w:r>
      <w:r w:rsidRPr="00706766">
        <w:rPr>
          <w:rFonts w:ascii="Times New Roman" w:eastAsia="Times New Roman" w:hAnsi="Times New Roman" w:cs="Times New Roman"/>
          <w:sz w:val="28"/>
          <w:szCs w:val="28"/>
          <w:lang w:eastAsia="ru-RU"/>
        </w:rPr>
        <w:t xml:space="preserve"> изучения </w:t>
      </w:r>
      <w:r>
        <w:rPr>
          <w:rFonts w:ascii="Times New Roman" w:eastAsia="Times New Roman" w:hAnsi="Times New Roman" w:cs="Times New Roman"/>
          <w:sz w:val="28"/>
          <w:szCs w:val="28"/>
          <w:lang w:eastAsia="ru-RU"/>
        </w:rPr>
        <w:t>каждой</w:t>
      </w:r>
      <w:r w:rsidRPr="00706766">
        <w:rPr>
          <w:rFonts w:ascii="Times New Roman" w:eastAsia="Times New Roman" w:hAnsi="Times New Roman" w:cs="Times New Roman"/>
          <w:sz w:val="28"/>
          <w:szCs w:val="28"/>
          <w:lang w:eastAsia="ru-RU"/>
        </w:rPr>
        <w:t xml:space="preserve"> темы по материалам лекции </w:t>
      </w:r>
      <w:r>
        <w:rPr>
          <w:rFonts w:ascii="Times New Roman" w:eastAsia="Times New Roman" w:hAnsi="Times New Roman" w:cs="Times New Roman"/>
          <w:sz w:val="28"/>
          <w:szCs w:val="28"/>
          <w:lang w:eastAsia="ru-RU"/>
        </w:rPr>
        <w:t>следует прорабатывать также и литературу, рекомендованную преподавателем.</w:t>
      </w:r>
      <w:r w:rsidRPr="00706766">
        <w:rPr>
          <w:rFonts w:ascii="Times New Roman" w:eastAsia="Times New Roman" w:hAnsi="Times New Roman" w:cs="Times New Roman"/>
          <w:sz w:val="28"/>
          <w:szCs w:val="28"/>
          <w:lang w:eastAsia="ru-RU"/>
        </w:rPr>
        <w:t xml:space="preserve"> При подготовке необходимо обращать внимание на точность определений, последовательность изучения материала, аргументацию, собственные примеры, анализ конкретных ситуаций. </w:t>
      </w:r>
    </w:p>
    <w:p w:rsidR="000D6652" w:rsidRDefault="00CF4C69" w:rsidP="000D6652">
      <w:pPr>
        <w:spacing w:after="0" w:line="360" w:lineRule="auto"/>
        <w:ind w:firstLine="709"/>
        <w:contextualSpacing/>
        <w:jc w:val="both"/>
        <w:rPr>
          <w:rFonts w:ascii="Times New Roman" w:eastAsia="Times New Roman" w:hAnsi="Times New Roman" w:cs="Times New Roman"/>
          <w:sz w:val="28"/>
          <w:szCs w:val="28"/>
          <w:lang w:eastAsia="ru-RU"/>
        </w:rPr>
      </w:pPr>
      <w:r w:rsidRPr="00E51585">
        <w:rPr>
          <w:rFonts w:ascii="Times New Roman" w:eastAsia="Times New Roman" w:hAnsi="Times New Roman" w:cs="Times New Roman"/>
          <w:sz w:val="28"/>
          <w:szCs w:val="28"/>
          <w:lang w:eastAsia="ru-RU"/>
        </w:rPr>
        <w:t xml:space="preserve">Освоение дисциплины </w:t>
      </w:r>
      <w:r>
        <w:rPr>
          <w:rFonts w:ascii="Times New Roman" w:eastAsia="Times New Roman" w:hAnsi="Times New Roman" w:cs="Times New Roman"/>
          <w:sz w:val="28"/>
          <w:szCs w:val="28"/>
          <w:lang w:eastAsia="ru-RU"/>
        </w:rPr>
        <w:t>«</w:t>
      </w:r>
      <w:r w:rsidR="00217E56">
        <w:rPr>
          <w:rFonts w:ascii="Times New Roman" w:eastAsia="Times New Roman" w:hAnsi="Times New Roman" w:cs="Times New Roman"/>
          <w:sz w:val="28"/>
          <w:szCs w:val="28"/>
          <w:lang w:eastAsia="ru-RU"/>
        </w:rPr>
        <w:t>Основы экономики нефтегазовой отрасли</w:t>
      </w:r>
      <w:r>
        <w:rPr>
          <w:rFonts w:ascii="Times New Roman" w:eastAsia="Times New Roman" w:hAnsi="Times New Roman" w:cs="Times New Roman"/>
          <w:sz w:val="28"/>
          <w:szCs w:val="28"/>
          <w:lang w:eastAsia="ru-RU"/>
        </w:rPr>
        <w:t xml:space="preserve">» </w:t>
      </w:r>
      <w:r w:rsidRPr="00E51585">
        <w:rPr>
          <w:rFonts w:ascii="Times New Roman" w:eastAsia="Times New Roman" w:hAnsi="Times New Roman" w:cs="Times New Roman"/>
          <w:sz w:val="28"/>
          <w:szCs w:val="28"/>
          <w:lang w:eastAsia="ru-RU"/>
        </w:rPr>
        <w:t xml:space="preserve">подразумевает усвоение знаний, сгруппированных </w:t>
      </w:r>
      <w:r w:rsidR="000D6652">
        <w:rPr>
          <w:rFonts w:ascii="Times New Roman" w:eastAsia="Times New Roman" w:hAnsi="Times New Roman" w:cs="Times New Roman"/>
          <w:sz w:val="28"/>
          <w:szCs w:val="28"/>
          <w:lang w:eastAsia="ru-RU"/>
        </w:rPr>
        <w:t xml:space="preserve">следующим </w:t>
      </w:r>
      <w:r w:rsidRPr="00E51585">
        <w:rPr>
          <w:rFonts w:ascii="Times New Roman" w:eastAsia="Times New Roman" w:hAnsi="Times New Roman" w:cs="Times New Roman"/>
          <w:sz w:val="28"/>
          <w:szCs w:val="28"/>
          <w:lang w:eastAsia="ru-RU"/>
        </w:rPr>
        <w:t>по разделам</w:t>
      </w:r>
      <w:r w:rsidR="003155DE">
        <w:rPr>
          <w:rFonts w:ascii="Times New Roman" w:eastAsia="Times New Roman" w:hAnsi="Times New Roman" w:cs="Times New Roman"/>
          <w:sz w:val="28"/>
          <w:szCs w:val="28"/>
          <w:lang w:eastAsia="ru-RU"/>
        </w:rPr>
        <w:t>.</w:t>
      </w:r>
    </w:p>
    <w:p w:rsidR="009D25C7" w:rsidRDefault="009D25C7" w:rsidP="000D6652">
      <w:pPr>
        <w:spacing w:after="0" w:line="360" w:lineRule="auto"/>
        <w:ind w:firstLine="709"/>
        <w:contextualSpacing/>
        <w:jc w:val="both"/>
        <w:rPr>
          <w:rFonts w:ascii="Times New Roman" w:eastAsia="Times New Roman" w:hAnsi="Times New Roman" w:cs="Times New Roman"/>
          <w:sz w:val="28"/>
          <w:szCs w:val="28"/>
          <w:lang w:eastAsia="ru-RU"/>
        </w:rPr>
      </w:pPr>
    </w:p>
    <w:p w:rsidR="00217E56" w:rsidRPr="00217E56" w:rsidRDefault="00217E56" w:rsidP="00217E56">
      <w:pPr>
        <w:pStyle w:val="ReportMain"/>
        <w:suppressAutoHyphens/>
        <w:spacing w:line="360" w:lineRule="auto"/>
        <w:ind w:firstLine="709"/>
        <w:jc w:val="both"/>
        <w:rPr>
          <w:i/>
          <w:sz w:val="28"/>
          <w:szCs w:val="28"/>
        </w:rPr>
      </w:pPr>
      <w:r w:rsidRPr="00217E56">
        <w:rPr>
          <w:b/>
          <w:sz w:val="28"/>
          <w:szCs w:val="28"/>
        </w:rPr>
        <w:t>№ 1. Топливно-энергетический комплекс в системе отраслей экономики</w:t>
      </w:r>
    </w:p>
    <w:p w:rsidR="00217E56" w:rsidRPr="00217E56" w:rsidRDefault="00217E56" w:rsidP="00217E56">
      <w:pPr>
        <w:pStyle w:val="a7"/>
        <w:spacing w:after="0" w:line="360" w:lineRule="auto"/>
        <w:ind w:firstLine="709"/>
        <w:jc w:val="both"/>
        <w:rPr>
          <w:rFonts w:ascii="Times New Roman" w:hAnsi="Times New Roman"/>
          <w:sz w:val="28"/>
          <w:szCs w:val="28"/>
        </w:rPr>
      </w:pPr>
      <w:r w:rsidRPr="00217E56">
        <w:rPr>
          <w:rFonts w:ascii="Times New Roman" w:hAnsi="Times New Roman"/>
          <w:sz w:val="28"/>
          <w:szCs w:val="28"/>
        </w:rPr>
        <w:t>Классификация видов экономической деятельности. Понятие отрасли. Топливн</w:t>
      </w:r>
      <w:proofErr w:type="gramStart"/>
      <w:r w:rsidRPr="00217E56">
        <w:rPr>
          <w:rFonts w:ascii="Times New Roman" w:hAnsi="Times New Roman"/>
          <w:sz w:val="28"/>
          <w:szCs w:val="28"/>
        </w:rPr>
        <w:t>о-</w:t>
      </w:r>
      <w:proofErr w:type="gramEnd"/>
      <w:r w:rsidRPr="00217E56">
        <w:rPr>
          <w:rFonts w:ascii="Times New Roman" w:hAnsi="Times New Roman"/>
          <w:sz w:val="28"/>
          <w:szCs w:val="28"/>
        </w:rPr>
        <w:t xml:space="preserve"> энергетический комплекс в системе отраслей экономики. Роль и значение нефтяной и газовой промышленности для развития экономики России. Особенности нефтегазовой отрасли. Влияние специфики отрасли на  экономику, организацию и управление производством.</w:t>
      </w:r>
    </w:p>
    <w:p w:rsidR="00217E56" w:rsidRPr="00217E56" w:rsidRDefault="00217E56" w:rsidP="00217E56">
      <w:pPr>
        <w:pStyle w:val="a7"/>
        <w:spacing w:after="0" w:line="360" w:lineRule="auto"/>
        <w:ind w:firstLine="709"/>
        <w:jc w:val="both"/>
        <w:rPr>
          <w:rFonts w:ascii="Times New Roman" w:hAnsi="Times New Roman"/>
          <w:sz w:val="28"/>
          <w:szCs w:val="28"/>
        </w:rPr>
      </w:pPr>
    </w:p>
    <w:p w:rsidR="00217E56" w:rsidRPr="00217E56" w:rsidRDefault="00217E56" w:rsidP="00217E56">
      <w:pPr>
        <w:pStyle w:val="ReportMain"/>
        <w:suppressAutoHyphens/>
        <w:spacing w:line="360" w:lineRule="auto"/>
        <w:ind w:firstLine="709"/>
        <w:jc w:val="both"/>
        <w:rPr>
          <w:b/>
          <w:sz w:val="28"/>
          <w:szCs w:val="28"/>
        </w:rPr>
      </w:pPr>
      <w:r w:rsidRPr="00217E56">
        <w:rPr>
          <w:b/>
          <w:sz w:val="28"/>
          <w:szCs w:val="28"/>
        </w:rPr>
        <w:t>№ 2. Основные этапы развития нефтегазодобывающей промышленности России</w:t>
      </w:r>
    </w:p>
    <w:p w:rsidR="00217E56" w:rsidRPr="00217E56" w:rsidRDefault="00217E56" w:rsidP="00217E56">
      <w:pPr>
        <w:pStyle w:val="a7"/>
        <w:spacing w:after="0" w:line="360" w:lineRule="auto"/>
        <w:ind w:firstLine="709"/>
        <w:jc w:val="both"/>
        <w:rPr>
          <w:rFonts w:ascii="Times New Roman" w:hAnsi="Times New Roman"/>
          <w:sz w:val="28"/>
          <w:szCs w:val="28"/>
        </w:rPr>
      </w:pPr>
      <w:r w:rsidRPr="00217E56">
        <w:rPr>
          <w:rFonts w:ascii="Times New Roman" w:hAnsi="Times New Roman"/>
          <w:sz w:val="28"/>
          <w:szCs w:val="28"/>
        </w:rPr>
        <w:t>Возникновение и развитие добычи нефти и газа на территории России. Основные этапы развития отрасли. Особенности размещения предприятий отрасли. Особенности приватизации предприятий нефтегазовой отрасли. Вертикально-интегрированные нефтяные компании. Современное состояние и перспективы развития отрасли в соответствии с Энергетической стратегией развития России. Государственное регулирование деятельности естественных монополий.</w:t>
      </w:r>
    </w:p>
    <w:p w:rsidR="00217E56" w:rsidRPr="00217E56" w:rsidRDefault="00217E56" w:rsidP="00217E56">
      <w:pPr>
        <w:pStyle w:val="ReportMain"/>
        <w:suppressAutoHyphens/>
        <w:spacing w:line="360" w:lineRule="auto"/>
        <w:ind w:firstLine="709"/>
        <w:jc w:val="both"/>
        <w:rPr>
          <w:i/>
          <w:sz w:val="28"/>
          <w:szCs w:val="28"/>
        </w:rPr>
      </w:pPr>
    </w:p>
    <w:p w:rsidR="00217E56" w:rsidRPr="00217E56" w:rsidRDefault="00217E56" w:rsidP="00217E56">
      <w:pPr>
        <w:pStyle w:val="ReportMain"/>
        <w:suppressAutoHyphens/>
        <w:spacing w:line="360" w:lineRule="auto"/>
        <w:ind w:firstLine="709"/>
        <w:jc w:val="both"/>
        <w:rPr>
          <w:b/>
          <w:sz w:val="28"/>
          <w:szCs w:val="28"/>
        </w:rPr>
      </w:pPr>
      <w:r w:rsidRPr="00217E56">
        <w:rPr>
          <w:b/>
          <w:sz w:val="28"/>
          <w:szCs w:val="28"/>
        </w:rPr>
        <w:t>№3. Основные фонды предприятий нефтегазовой отрасли</w:t>
      </w:r>
    </w:p>
    <w:p w:rsidR="00217E56" w:rsidRPr="00217E56" w:rsidRDefault="00217E56" w:rsidP="00217E56">
      <w:pPr>
        <w:pStyle w:val="a7"/>
        <w:spacing w:after="0" w:line="360" w:lineRule="auto"/>
        <w:ind w:firstLine="709"/>
        <w:jc w:val="both"/>
        <w:rPr>
          <w:rFonts w:ascii="Times New Roman" w:hAnsi="Times New Roman"/>
          <w:sz w:val="28"/>
          <w:szCs w:val="28"/>
        </w:rPr>
      </w:pPr>
      <w:r w:rsidRPr="00217E56">
        <w:rPr>
          <w:rFonts w:ascii="Times New Roman" w:hAnsi="Times New Roman"/>
          <w:sz w:val="28"/>
          <w:szCs w:val="28"/>
        </w:rPr>
        <w:lastRenderedPageBreak/>
        <w:t xml:space="preserve">Понятие, сущность и классификация производственных фондов предприятия. Принципиальные отличия основных производственных фондов и оборотных средств. Основные производственные фонды, их сущность и роль в процессе производства. Классификация, состав и структура основных фондов. Особенности структуры основных фондов в </w:t>
      </w:r>
      <w:proofErr w:type="spellStart"/>
      <w:r w:rsidRPr="00217E56">
        <w:rPr>
          <w:rFonts w:ascii="Times New Roman" w:hAnsi="Times New Roman"/>
          <w:sz w:val="28"/>
          <w:szCs w:val="28"/>
        </w:rPr>
        <w:t>нефтегазодобыче</w:t>
      </w:r>
      <w:proofErr w:type="spellEnd"/>
      <w:r w:rsidRPr="00217E56">
        <w:rPr>
          <w:rFonts w:ascii="Times New Roman" w:hAnsi="Times New Roman"/>
          <w:sz w:val="28"/>
          <w:szCs w:val="28"/>
        </w:rPr>
        <w:t xml:space="preserve">. Учет и оценка основных фондов. Виды износа основных фондов. Амортизация основных фондов, норма амортизации и срок службы. Способы расчета  амортизации основных фондов. Показатели использования  основных фондов и отдельных видов оборудования в добыче нефти и газа и бурении скважин. Факторы и пути </w:t>
      </w:r>
      <w:proofErr w:type="gramStart"/>
      <w:r w:rsidRPr="00217E56">
        <w:rPr>
          <w:rFonts w:ascii="Times New Roman" w:hAnsi="Times New Roman"/>
          <w:sz w:val="28"/>
          <w:szCs w:val="28"/>
        </w:rPr>
        <w:t>повышения эффективности использования основных фондов предприятия</w:t>
      </w:r>
      <w:proofErr w:type="gramEnd"/>
      <w:r w:rsidRPr="00217E56">
        <w:rPr>
          <w:rFonts w:ascii="Times New Roman" w:hAnsi="Times New Roman"/>
          <w:sz w:val="28"/>
          <w:szCs w:val="28"/>
        </w:rPr>
        <w:t>.</w:t>
      </w:r>
    </w:p>
    <w:p w:rsidR="00217E56" w:rsidRPr="00217E56" w:rsidRDefault="00217E56" w:rsidP="00217E56">
      <w:pPr>
        <w:pStyle w:val="ReportMain"/>
        <w:suppressAutoHyphens/>
        <w:spacing w:line="360" w:lineRule="auto"/>
        <w:ind w:firstLine="709"/>
        <w:jc w:val="both"/>
        <w:rPr>
          <w:b/>
          <w:sz w:val="28"/>
          <w:szCs w:val="28"/>
        </w:rPr>
      </w:pPr>
    </w:p>
    <w:p w:rsidR="00217E56" w:rsidRPr="00217E56" w:rsidRDefault="00217E56" w:rsidP="00217E56">
      <w:pPr>
        <w:pStyle w:val="ReportMain"/>
        <w:suppressAutoHyphens/>
        <w:spacing w:line="360" w:lineRule="auto"/>
        <w:ind w:firstLine="709"/>
        <w:jc w:val="both"/>
        <w:rPr>
          <w:b/>
          <w:sz w:val="28"/>
          <w:szCs w:val="28"/>
        </w:rPr>
      </w:pPr>
      <w:r w:rsidRPr="00217E56">
        <w:rPr>
          <w:b/>
          <w:sz w:val="28"/>
          <w:szCs w:val="28"/>
        </w:rPr>
        <w:t>№4. Оборотные средства предприятий нефтегазовой отрасли</w:t>
      </w:r>
    </w:p>
    <w:p w:rsidR="00217E56" w:rsidRPr="00217E56" w:rsidRDefault="00217E56" w:rsidP="00217E56">
      <w:pPr>
        <w:pStyle w:val="a7"/>
        <w:spacing w:after="0" w:line="360" w:lineRule="auto"/>
        <w:ind w:firstLine="709"/>
        <w:jc w:val="both"/>
        <w:rPr>
          <w:rFonts w:ascii="Times New Roman" w:hAnsi="Times New Roman"/>
          <w:sz w:val="28"/>
          <w:szCs w:val="28"/>
        </w:rPr>
      </w:pPr>
      <w:r w:rsidRPr="00217E56">
        <w:rPr>
          <w:rFonts w:ascii="Times New Roman" w:hAnsi="Times New Roman"/>
          <w:sz w:val="28"/>
          <w:szCs w:val="28"/>
        </w:rPr>
        <w:t>Сущность, классификация и структура оборотных средств. Оборотные фонды и фонды обращения. Кругооборот оборотных средств. Источники формирования оборотных средств. Нормирование оборотных средств, нормы и нормативы. Виды производственных запасов. Показатели использования, резервы и пути повышения эффективности оборотных средств.</w:t>
      </w:r>
    </w:p>
    <w:p w:rsidR="00217E56" w:rsidRPr="00217E56" w:rsidRDefault="00217E56" w:rsidP="00217E56">
      <w:pPr>
        <w:pStyle w:val="ReportMain"/>
        <w:suppressAutoHyphens/>
        <w:spacing w:line="360" w:lineRule="auto"/>
        <w:ind w:firstLine="709"/>
        <w:jc w:val="both"/>
        <w:rPr>
          <w:sz w:val="28"/>
          <w:szCs w:val="28"/>
        </w:rPr>
      </w:pPr>
    </w:p>
    <w:p w:rsidR="00217E56" w:rsidRPr="00217E56" w:rsidRDefault="00217E56" w:rsidP="00217E56">
      <w:pPr>
        <w:pStyle w:val="ReportMain"/>
        <w:suppressAutoHyphens/>
        <w:spacing w:line="360" w:lineRule="auto"/>
        <w:ind w:firstLine="709"/>
        <w:jc w:val="both"/>
        <w:rPr>
          <w:b/>
          <w:sz w:val="28"/>
          <w:szCs w:val="28"/>
        </w:rPr>
      </w:pPr>
      <w:r w:rsidRPr="00217E56">
        <w:rPr>
          <w:b/>
          <w:sz w:val="28"/>
          <w:szCs w:val="28"/>
        </w:rPr>
        <w:t>№ 5. Персонал, производительность и оплата труда</w:t>
      </w:r>
    </w:p>
    <w:p w:rsidR="00217E56" w:rsidRPr="00217E56" w:rsidRDefault="00217E56" w:rsidP="00217E56">
      <w:pPr>
        <w:pStyle w:val="a7"/>
        <w:spacing w:after="0" w:line="360" w:lineRule="auto"/>
        <w:ind w:firstLine="709"/>
        <w:jc w:val="both"/>
        <w:rPr>
          <w:rFonts w:ascii="Times New Roman" w:hAnsi="Times New Roman"/>
          <w:sz w:val="28"/>
          <w:szCs w:val="28"/>
        </w:rPr>
      </w:pPr>
      <w:r w:rsidRPr="00217E56">
        <w:rPr>
          <w:rFonts w:ascii="Times New Roman" w:hAnsi="Times New Roman"/>
          <w:sz w:val="28"/>
          <w:szCs w:val="28"/>
        </w:rPr>
        <w:t>Понятие, состав и структура персонала на предприятии. Количественные и качественные характеристики персонала. Планирование численности промышленно-производственного персонала. Производительность труда как критерий эффективности использования трудовых ресурсов. Методика измерения производительности труда. Трудоемкость работ. Резервы и пути повышения производительности труда. Заработная плата: сущность, принципы ее организации и основные функции. Формы и системы оплаты труда. Тарифная система. Регулирование заработной платы. Планирование фонда оплаты труда.</w:t>
      </w:r>
    </w:p>
    <w:p w:rsidR="00217E56" w:rsidRPr="00217E56" w:rsidRDefault="00217E56" w:rsidP="00217E56">
      <w:pPr>
        <w:pStyle w:val="ReportMain"/>
        <w:suppressAutoHyphens/>
        <w:spacing w:line="360" w:lineRule="auto"/>
        <w:ind w:firstLine="709"/>
        <w:jc w:val="both"/>
        <w:rPr>
          <w:b/>
          <w:sz w:val="28"/>
          <w:szCs w:val="28"/>
        </w:rPr>
      </w:pPr>
    </w:p>
    <w:p w:rsidR="00217E56" w:rsidRPr="00217E56" w:rsidRDefault="00217E56" w:rsidP="00217E56">
      <w:pPr>
        <w:pStyle w:val="ReportMain"/>
        <w:suppressAutoHyphens/>
        <w:spacing w:line="360" w:lineRule="auto"/>
        <w:ind w:firstLine="709"/>
        <w:jc w:val="both"/>
        <w:rPr>
          <w:sz w:val="28"/>
          <w:szCs w:val="28"/>
        </w:rPr>
      </w:pPr>
      <w:r w:rsidRPr="00217E56">
        <w:rPr>
          <w:b/>
          <w:sz w:val="28"/>
          <w:szCs w:val="28"/>
        </w:rPr>
        <w:t xml:space="preserve">№ 6. Издержки производства и себестоимость продукции </w:t>
      </w:r>
    </w:p>
    <w:p w:rsidR="00217E56" w:rsidRPr="00217E56" w:rsidRDefault="00217E56" w:rsidP="00217E56">
      <w:pPr>
        <w:pStyle w:val="a7"/>
        <w:spacing w:after="0" w:line="360" w:lineRule="auto"/>
        <w:ind w:firstLine="709"/>
        <w:jc w:val="both"/>
        <w:rPr>
          <w:rFonts w:ascii="Times New Roman" w:hAnsi="Times New Roman"/>
          <w:sz w:val="28"/>
          <w:szCs w:val="28"/>
        </w:rPr>
      </w:pPr>
      <w:r w:rsidRPr="00217E56">
        <w:rPr>
          <w:rFonts w:ascii="Times New Roman" w:hAnsi="Times New Roman"/>
          <w:sz w:val="28"/>
          <w:szCs w:val="28"/>
        </w:rPr>
        <w:lastRenderedPageBreak/>
        <w:t xml:space="preserve">Понятие издержек производства. Себестоимость продукции, ее состав и структура. Классификация затрат на производство. Особенности формирования издержек производства в добыче нефти и газа и бурении скважин. Факторы, определяющие уровень себестоимости добычи нефти и газа и бурения скважин. Накладные расходы буровых организаций, состав и структура. Факторы и пути снижения себестоимости продукции. </w:t>
      </w:r>
      <w:r w:rsidR="00C25C6A">
        <w:rPr>
          <w:rFonts w:ascii="Times New Roman" w:hAnsi="Times New Roman"/>
          <w:sz w:val="28"/>
          <w:szCs w:val="28"/>
        </w:rPr>
        <w:t>Технико-экономический и функционально-стоимостной анализ при составлении проектов и смет на буровые и геологоразведочные работы.</w:t>
      </w:r>
    </w:p>
    <w:p w:rsidR="00217E56" w:rsidRPr="00217E56" w:rsidRDefault="00217E56" w:rsidP="00217E56">
      <w:pPr>
        <w:pStyle w:val="a7"/>
        <w:spacing w:after="0" w:line="360" w:lineRule="auto"/>
        <w:ind w:firstLine="709"/>
        <w:jc w:val="both"/>
        <w:rPr>
          <w:rFonts w:ascii="Times New Roman" w:hAnsi="Times New Roman"/>
          <w:sz w:val="28"/>
          <w:szCs w:val="28"/>
        </w:rPr>
      </w:pPr>
    </w:p>
    <w:p w:rsidR="00217E56" w:rsidRPr="00217E56" w:rsidRDefault="00217E56" w:rsidP="00217E56">
      <w:pPr>
        <w:pStyle w:val="ReportMain"/>
        <w:suppressAutoHyphens/>
        <w:spacing w:line="360" w:lineRule="auto"/>
        <w:ind w:firstLine="709"/>
        <w:jc w:val="both"/>
        <w:rPr>
          <w:b/>
          <w:sz w:val="28"/>
          <w:szCs w:val="28"/>
        </w:rPr>
      </w:pPr>
      <w:r w:rsidRPr="00217E56">
        <w:rPr>
          <w:b/>
          <w:sz w:val="28"/>
          <w:szCs w:val="28"/>
        </w:rPr>
        <w:t>№ 7. Ценообразование на предприятиях нефтегазовой отрасли. Прибыль и рентабельность</w:t>
      </w:r>
    </w:p>
    <w:p w:rsidR="00217E56" w:rsidRPr="00217E56" w:rsidRDefault="00217E56" w:rsidP="00217E56">
      <w:pPr>
        <w:pStyle w:val="a7"/>
        <w:spacing w:after="0" w:line="360" w:lineRule="auto"/>
        <w:ind w:firstLine="709"/>
        <w:jc w:val="both"/>
        <w:rPr>
          <w:rFonts w:ascii="Times New Roman" w:hAnsi="Times New Roman"/>
          <w:sz w:val="28"/>
          <w:szCs w:val="28"/>
        </w:rPr>
      </w:pPr>
      <w:r w:rsidRPr="00217E56">
        <w:rPr>
          <w:rFonts w:ascii="Times New Roman" w:hAnsi="Times New Roman"/>
          <w:sz w:val="28"/>
          <w:szCs w:val="28"/>
        </w:rPr>
        <w:t xml:space="preserve">Цена и </w:t>
      </w:r>
      <w:proofErr w:type="spellStart"/>
      <w:r w:rsidRPr="00217E56">
        <w:rPr>
          <w:rFonts w:ascii="Times New Roman" w:hAnsi="Times New Roman"/>
          <w:sz w:val="28"/>
          <w:szCs w:val="28"/>
        </w:rPr>
        <w:t>ценообразующие</w:t>
      </w:r>
      <w:proofErr w:type="spellEnd"/>
      <w:r w:rsidRPr="00217E56">
        <w:rPr>
          <w:rFonts w:ascii="Times New Roman" w:hAnsi="Times New Roman"/>
          <w:sz w:val="28"/>
          <w:szCs w:val="28"/>
        </w:rPr>
        <w:t xml:space="preserve"> факторы. Структура цены. Виды цен. Методы установления цен. Особенности ценообразования в добыче нефти и газа. Корпоративные цены. Особенности ценообразования в бурении скважин. Сметная стоимость буровых работ и методы ее установления. Государственное регулирование цен.</w:t>
      </w:r>
    </w:p>
    <w:p w:rsidR="00217E56" w:rsidRPr="00217E56" w:rsidRDefault="00217E56" w:rsidP="00217E56">
      <w:pPr>
        <w:pStyle w:val="a7"/>
        <w:spacing w:after="0" w:line="360" w:lineRule="auto"/>
        <w:ind w:firstLine="709"/>
        <w:jc w:val="both"/>
        <w:rPr>
          <w:rFonts w:ascii="Times New Roman" w:hAnsi="Times New Roman"/>
          <w:sz w:val="28"/>
          <w:szCs w:val="28"/>
        </w:rPr>
      </w:pPr>
      <w:r w:rsidRPr="00217E56">
        <w:rPr>
          <w:rFonts w:ascii="Times New Roman" w:hAnsi="Times New Roman"/>
          <w:sz w:val="28"/>
          <w:szCs w:val="28"/>
        </w:rPr>
        <w:t>Значение показателя прибыли, источники ее образования на  предприятиях. Понятие валовой и чистой прибыли. Точка безубыточности. Факторы и пути роста прибыли на предприятиях. Понятие рентабельности производства и продукции, методы ее определения. Резервы и пути повышения рентабельности. Распределение чистой прибыли предприятия. Формирование фондов: резервного, накопления, потребления.</w:t>
      </w:r>
    </w:p>
    <w:p w:rsidR="00217E56" w:rsidRPr="00217E56" w:rsidRDefault="00217E56" w:rsidP="00217E56">
      <w:pPr>
        <w:pStyle w:val="a7"/>
        <w:spacing w:after="0" w:line="360" w:lineRule="auto"/>
        <w:ind w:firstLine="709"/>
        <w:jc w:val="both"/>
        <w:rPr>
          <w:rFonts w:ascii="Times New Roman" w:hAnsi="Times New Roman"/>
          <w:sz w:val="28"/>
          <w:szCs w:val="28"/>
        </w:rPr>
      </w:pPr>
    </w:p>
    <w:p w:rsidR="00217E56" w:rsidRPr="00217E56" w:rsidRDefault="00217E56" w:rsidP="00217E56">
      <w:pPr>
        <w:pStyle w:val="ReportMain"/>
        <w:suppressAutoHyphens/>
        <w:spacing w:line="360" w:lineRule="auto"/>
        <w:ind w:firstLine="709"/>
        <w:jc w:val="both"/>
        <w:rPr>
          <w:b/>
          <w:sz w:val="28"/>
          <w:szCs w:val="28"/>
        </w:rPr>
      </w:pPr>
      <w:r w:rsidRPr="00217E56">
        <w:rPr>
          <w:b/>
          <w:sz w:val="28"/>
          <w:szCs w:val="28"/>
        </w:rPr>
        <w:t>№ 8. Налогообложение нефтегазодобывающих предприятий</w:t>
      </w:r>
    </w:p>
    <w:p w:rsidR="00217E56" w:rsidRPr="00217E56" w:rsidRDefault="00217E56" w:rsidP="00217E56">
      <w:pPr>
        <w:pStyle w:val="a7"/>
        <w:spacing w:after="0" w:line="360" w:lineRule="auto"/>
        <w:ind w:firstLine="709"/>
        <w:jc w:val="both"/>
        <w:rPr>
          <w:rFonts w:ascii="Times New Roman" w:hAnsi="Times New Roman"/>
          <w:sz w:val="28"/>
          <w:szCs w:val="28"/>
        </w:rPr>
      </w:pPr>
      <w:r w:rsidRPr="00217E56">
        <w:rPr>
          <w:rFonts w:ascii="Times New Roman" w:hAnsi="Times New Roman"/>
          <w:sz w:val="28"/>
          <w:szCs w:val="28"/>
        </w:rPr>
        <w:t>Сущность налогов и их основные функции. Классификация налогов. Федеральные, региональные и местные налоги. Налог на добавленную стоимость, налог на прибыль предприятия, налог на имущество. Особенности налогообложения добычи полезных ископаемых. Основные направления совершенствования налоговой системы.</w:t>
      </w:r>
    </w:p>
    <w:p w:rsidR="00217E56" w:rsidRPr="00217E56" w:rsidRDefault="00217E56" w:rsidP="00217E56">
      <w:pPr>
        <w:pStyle w:val="a7"/>
        <w:spacing w:after="0" w:line="360" w:lineRule="auto"/>
        <w:ind w:firstLine="709"/>
        <w:jc w:val="both"/>
        <w:rPr>
          <w:rFonts w:ascii="Times New Roman" w:hAnsi="Times New Roman"/>
          <w:b/>
          <w:sz w:val="28"/>
          <w:szCs w:val="28"/>
        </w:rPr>
      </w:pPr>
    </w:p>
    <w:p w:rsidR="00217E56" w:rsidRPr="00217E56" w:rsidRDefault="00217E56" w:rsidP="00217E56">
      <w:pPr>
        <w:pStyle w:val="ReportMain"/>
        <w:suppressAutoHyphens/>
        <w:spacing w:line="360" w:lineRule="auto"/>
        <w:ind w:firstLine="709"/>
        <w:jc w:val="both"/>
        <w:rPr>
          <w:b/>
          <w:sz w:val="28"/>
          <w:szCs w:val="28"/>
        </w:rPr>
      </w:pPr>
      <w:r w:rsidRPr="00217E56">
        <w:rPr>
          <w:b/>
          <w:sz w:val="28"/>
          <w:szCs w:val="28"/>
        </w:rPr>
        <w:lastRenderedPageBreak/>
        <w:t>№ 9. Инновационная и инвестиционная деятельность предприятий</w:t>
      </w:r>
    </w:p>
    <w:p w:rsidR="00217E56" w:rsidRPr="00217E56" w:rsidRDefault="00217E56" w:rsidP="00217E56">
      <w:pPr>
        <w:pStyle w:val="a7"/>
        <w:spacing w:after="0" w:line="360" w:lineRule="auto"/>
        <w:ind w:firstLine="709"/>
        <w:jc w:val="both"/>
        <w:rPr>
          <w:rFonts w:ascii="Times New Roman" w:hAnsi="Times New Roman"/>
          <w:sz w:val="28"/>
          <w:szCs w:val="28"/>
        </w:rPr>
      </w:pPr>
      <w:r w:rsidRPr="00217E56">
        <w:rPr>
          <w:rFonts w:ascii="Times New Roman" w:hAnsi="Times New Roman"/>
          <w:sz w:val="28"/>
          <w:szCs w:val="28"/>
        </w:rPr>
        <w:t xml:space="preserve">Научно-технический прогресс в условиях рыночной экономики. Инновации, их сущность и классификация. Жизненный цикл инноваций. Виды инновационной деятельности предприятий нефтегазовой отрасли. Основные направления научно-технического прогресса в добыче нефти и газа и бурении скважин. </w:t>
      </w:r>
    </w:p>
    <w:p w:rsidR="00217E56" w:rsidRPr="00217E56" w:rsidRDefault="00217E56" w:rsidP="00217E56">
      <w:pPr>
        <w:pStyle w:val="a7"/>
        <w:spacing w:after="0" w:line="360" w:lineRule="auto"/>
        <w:ind w:firstLine="709"/>
        <w:jc w:val="both"/>
        <w:rPr>
          <w:rFonts w:ascii="Times New Roman" w:hAnsi="Times New Roman"/>
          <w:sz w:val="28"/>
          <w:szCs w:val="28"/>
        </w:rPr>
      </w:pPr>
      <w:r w:rsidRPr="00217E56">
        <w:rPr>
          <w:rFonts w:ascii="Times New Roman" w:hAnsi="Times New Roman"/>
          <w:sz w:val="28"/>
          <w:szCs w:val="28"/>
        </w:rPr>
        <w:t>Инвестиции. Роль инвестиций и капитальных вложений в воспроизводстве основных фондов.  Источники инвестиций. Инвестиционные проекты. Показатели эффективности  инвестиционных проектов: чистый дисконтированный доход, индекс доходности, внутренняя норма доходности, срок окупаемости. Коммерческая эффективность, бюджетная эффективность. Понятие, критерии и показатели экономической эффективности капитальных вложений. Абсолютная и сравнительная экономическая эффективность капитальных вложений. Выбор базы сравнения и условия сопоставимости вариантов. Методика определения эффективности инвестиций через приведенные затраты и коэффициент эффективности.</w:t>
      </w:r>
    </w:p>
    <w:p w:rsidR="00217E56" w:rsidRPr="00217E56" w:rsidRDefault="00217E56" w:rsidP="00217E56">
      <w:pPr>
        <w:spacing w:after="0" w:line="360" w:lineRule="auto"/>
        <w:ind w:firstLine="709"/>
        <w:contextualSpacing/>
        <w:jc w:val="both"/>
        <w:rPr>
          <w:rFonts w:ascii="Times New Roman" w:eastAsia="Times New Roman" w:hAnsi="Times New Roman" w:cs="Times New Roman"/>
          <w:sz w:val="28"/>
          <w:szCs w:val="28"/>
          <w:lang w:eastAsia="ru-RU"/>
        </w:rPr>
      </w:pPr>
    </w:p>
    <w:p w:rsidR="003155DE" w:rsidRPr="00706766" w:rsidRDefault="003155DE" w:rsidP="003155DE">
      <w:pPr>
        <w:spacing w:after="0" w:line="360" w:lineRule="auto"/>
        <w:ind w:firstLine="709"/>
        <w:jc w:val="both"/>
        <w:rPr>
          <w:rFonts w:ascii="Times New Roman" w:eastAsia="Times New Roman" w:hAnsi="Times New Roman" w:cs="Times New Roman"/>
          <w:sz w:val="28"/>
          <w:szCs w:val="28"/>
          <w:lang w:eastAsia="ru-RU"/>
        </w:rPr>
      </w:pPr>
      <w:r w:rsidRPr="00706766">
        <w:rPr>
          <w:rFonts w:ascii="Times New Roman" w:eastAsia="Times New Roman" w:hAnsi="Times New Roman" w:cs="Times New Roman"/>
          <w:sz w:val="28"/>
          <w:szCs w:val="28"/>
          <w:lang w:eastAsia="ru-RU"/>
        </w:rPr>
        <w:t xml:space="preserve">При конспектировании лекций студентам необходимо излагать услышанный материал </w:t>
      </w:r>
      <w:r>
        <w:rPr>
          <w:rFonts w:ascii="Times New Roman" w:eastAsia="Times New Roman" w:hAnsi="Times New Roman" w:cs="Times New Roman"/>
          <w:sz w:val="28"/>
          <w:szCs w:val="28"/>
          <w:lang w:eastAsia="ru-RU"/>
        </w:rPr>
        <w:t>четко, структурировано и понятно, не заменяя научные термины синонимами, а поясняя для себя в скобках материал для дальнейшего понимания</w:t>
      </w:r>
      <w:r w:rsidRPr="00706766">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Следует</w:t>
      </w:r>
      <w:r w:rsidRPr="00706766">
        <w:rPr>
          <w:rFonts w:ascii="Times New Roman" w:eastAsia="Times New Roman" w:hAnsi="Times New Roman" w:cs="Times New Roman"/>
          <w:sz w:val="28"/>
          <w:szCs w:val="28"/>
          <w:lang w:eastAsia="ru-RU"/>
        </w:rPr>
        <w:t xml:space="preserve"> выделять важные места в своих записях. Лекционный материал необходимо кратко записывать, обращая внимание на логику изложения материала, аргументацию и приводимые примеры. </w:t>
      </w:r>
      <w:r>
        <w:rPr>
          <w:rFonts w:ascii="Times New Roman" w:eastAsia="Times New Roman" w:hAnsi="Times New Roman" w:cs="Times New Roman"/>
          <w:sz w:val="28"/>
          <w:szCs w:val="28"/>
          <w:lang w:eastAsia="ru-RU"/>
        </w:rPr>
        <w:t>Каждая область знаний имеет свою терминологию, поэтому важно это понимать и стараться запомнить ее для дальнейшего применения.</w:t>
      </w:r>
    </w:p>
    <w:p w:rsidR="003155DE" w:rsidRDefault="003155DE" w:rsidP="003155DE">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 процессе</w:t>
      </w:r>
      <w:r w:rsidRPr="00706766">
        <w:rPr>
          <w:rFonts w:ascii="Times New Roman" w:eastAsia="Times New Roman" w:hAnsi="Times New Roman" w:cs="Times New Roman"/>
          <w:sz w:val="28"/>
          <w:szCs w:val="28"/>
          <w:lang w:eastAsia="ru-RU"/>
        </w:rPr>
        <w:t xml:space="preserve"> изучения </w:t>
      </w:r>
      <w:r>
        <w:rPr>
          <w:rFonts w:ascii="Times New Roman" w:eastAsia="Times New Roman" w:hAnsi="Times New Roman" w:cs="Times New Roman"/>
          <w:sz w:val="28"/>
          <w:szCs w:val="28"/>
          <w:lang w:eastAsia="ru-RU"/>
        </w:rPr>
        <w:t>каждой</w:t>
      </w:r>
      <w:r w:rsidRPr="00706766">
        <w:rPr>
          <w:rFonts w:ascii="Times New Roman" w:eastAsia="Times New Roman" w:hAnsi="Times New Roman" w:cs="Times New Roman"/>
          <w:sz w:val="28"/>
          <w:szCs w:val="28"/>
          <w:lang w:eastAsia="ru-RU"/>
        </w:rPr>
        <w:t xml:space="preserve"> темы по материалам лекции </w:t>
      </w:r>
      <w:r>
        <w:rPr>
          <w:rFonts w:ascii="Times New Roman" w:eastAsia="Times New Roman" w:hAnsi="Times New Roman" w:cs="Times New Roman"/>
          <w:sz w:val="28"/>
          <w:szCs w:val="28"/>
          <w:lang w:eastAsia="ru-RU"/>
        </w:rPr>
        <w:t>следует прорабатывать также и литературу, рекомендованную преподавателем.</w:t>
      </w:r>
      <w:r w:rsidRPr="00706766">
        <w:rPr>
          <w:rFonts w:ascii="Times New Roman" w:eastAsia="Times New Roman" w:hAnsi="Times New Roman" w:cs="Times New Roman"/>
          <w:sz w:val="28"/>
          <w:szCs w:val="28"/>
          <w:lang w:eastAsia="ru-RU"/>
        </w:rPr>
        <w:t xml:space="preserve"> При подготовке необходимо обращать внимание на точность определений, последовательность изучения материала, аргументацию, собственные примеры, анализ конкретных ситуаций. </w:t>
      </w:r>
    </w:p>
    <w:p w:rsidR="003155DE" w:rsidRDefault="003155DE" w:rsidP="003155DE">
      <w:pPr>
        <w:pStyle w:val="Default"/>
        <w:tabs>
          <w:tab w:val="left" w:pos="1230"/>
          <w:tab w:val="left" w:pos="1755"/>
        </w:tabs>
        <w:spacing w:line="360" w:lineRule="auto"/>
        <w:ind w:firstLine="709"/>
        <w:jc w:val="both"/>
        <w:rPr>
          <w:b/>
          <w:bCs/>
          <w:sz w:val="32"/>
          <w:szCs w:val="32"/>
        </w:rPr>
      </w:pPr>
    </w:p>
    <w:p w:rsidR="003155DE" w:rsidRDefault="003155DE" w:rsidP="003155DE">
      <w:pPr>
        <w:pStyle w:val="Default"/>
        <w:tabs>
          <w:tab w:val="left" w:pos="1230"/>
          <w:tab w:val="left" w:pos="1620"/>
        </w:tabs>
        <w:spacing w:line="360" w:lineRule="auto"/>
        <w:ind w:firstLine="709"/>
        <w:jc w:val="both"/>
        <w:rPr>
          <w:b/>
          <w:bCs/>
          <w:sz w:val="28"/>
          <w:szCs w:val="28"/>
        </w:rPr>
      </w:pPr>
      <w:r w:rsidRPr="003155DE">
        <w:rPr>
          <w:b/>
          <w:bCs/>
          <w:sz w:val="28"/>
          <w:szCs w:val="28"/>
        </w:rPr>
        <w:t xml:space="preserve">1.2 </w:t>
      </w:r>
      <w:r>
        <w:rPr>
          <w:b/>
          <w:bCs/>
          <w:sz w:val="28"/>
          <w:szCs w:val="28"/>
        </w:rPr>
        <w:tab/>
        <w:t>Рекомендуемая литература</w:t>
      </w:r>
    </w:p>
    <w:p w:rsidR="003155DE" w:rsidRDefault="003155DE" w:rsidP="003155DE">
      <w:pPr>
        <w:pStyle w:val="Default"/>
        <w:tabs>
          <w:tab w:val="left" w:pos="1230"/>
          <w:tab w:val="left" w:pos="1620"/>
        </w:tabs>
        <w:spacing w:line="360" w:lineRule="auto"/>
        <w:ind w:firstLine="709"/>
        <w:jc w:val="both"/>
        <w:rPr>
          <w:b/>
          <w:bCs/>
          <w:sz w:val="28"/>
          <w:szCs w:val="28"/>
        </w:rPr>
      </w:pPr>
    </w:p>
    <w:p w:rsidR="00217E56" w:rsidRPr="00217E56" w:rsidRDefault="00217E56" w:rsidP="00217E56">
      <w:pPr>
        <w:pStyle w:val="aa"/>
        <w:numPr>
          <w:ilvl w:val="0"/>
          <w:numId w:val="82"/>
        </w:numPr>
        <w:spacing w:after="0" w:line="360" w:lineRule="auto"/>
        <w:ind w:left="0" w:firstLine="709"/>
        <w:jc w:val="both"/>
        <w:rPr>
          <w:rFonts w:ascii="Times New Roman" w:eastAsia="Times New Roman" w:hAnsi="Times New Roman" w:cs="Times New Roman"/>
          <w:sz w:val="28"/>
          <w:szCs w:val="28"/>
          <w:shd w:val="clear" w:color="auto" w:fill="FFFFFF"/>
        </w:rPr>
      </w:pPr>
      <w:proofErr w:type="spellStart"/>
      <w:r w:rsidRPr="00217E56">
        <w:rPr>
          <w:rFonts w:ascii="Times New Roman" w:hAnsi="Times New Roman" w:cs="Times New Roman"/>
          <w:sz w:val="28"/>
          <w:szCs w:val="28"/>
        </w:rPr>
        <w:t>Басовский</w:t>
      </w:r>
      <w:proofErr w:type="spellEnd"/>
      <w:r w:rsidRPr="00217E56">
        <w:rPr>
          <w:rFonts w:ascii="Times New Roman" w:hAnsi="Times New Roman" w:cs="Times New Roman"/>
          <w:sz w:val="28"/>
          <w:szCs w:val="28"/>
        </w:rPr>
        <w:t xml:space="preserve"> Л.Е. Экономика отрасли [Электронный ресурс]  / </w:t>
      </w:r>
      <w:proofErr w:type="spellStart"/>
      <w:r w:rsidRPr="00217E56">
        <w:rPr>
          <w:rFonts w:ascii="Times New Roman" w:hAnsi="Times New Roman" w:cs="Times New Roman"/>
          <w:sz w:val="28"/>
          <w:szCs w:val="28"/>
        </w:rPr>
        <w:t>Басовский</w:t>
      </w:r>
      <w:proofErr w:type="spellEnd"/>
      <w:r w:rsidRPr="00217E56">
        <w:rPr>
          <w:rFonts w:ascii="Times New Roman" w:hAnsi="Times New Roman" w:cs="Times New Roman"/>
          <w:sz w:val="28"/>
          <w:szCs w:val="28"/>
        </w:rPr>
        <w:t xml:space="preserve"> Л.Е. - НИЦ ИНФРА-М, 2013. - 145 с. Режим доступа   </w:t>
      </w:r>
      <w:hyperlink r:id="rId9" w:history="1">
        <w:r w:rsidRPr="00217E56">
          <w:rPr>
            <w:rStyle w:val="a9"/>
            <w:rFonts w:ascii="Times New Roman" w:hAnsi="Times New Roman" w:cs="Times New Roman"/>
            <w:sz w:val="28"/>
            <w:szCs w:val="28"/>
          </w:rPr>
          <w:t>http://znanium.com/catalog.php?bookinfo=405099</w:t>
        </w:r>
      </w:hyperlink>
    </w:p>
    <w:p w:rsidR="009D25C7" w:rsidRPr="00217E56" w:rsidRDefault="009D25C7" w:rsidP="00217E56">
      <w:pPr>
        <w:pStyle w:val="aa"/>
        <w:numPr>
          <w:ilvl w:val="0"/>
          <w:numId w:val="82"/>
        </w:numPr>
        <w:spacing w:after="0" w:line="360" w:lineRule="auto"/>
        <w:ind w:left="0" w:firstLine="709"/>
        <w:rPr>
          <w:rFonts w:ascii="Times New Roman" w:hAnsi="Times New Roman" w:cs="Times New Roman"/>
          <w:sz w:val="28"/>
          <w:szCs w:val="28"/>
        </w:rPr>
      </w:pPr>
      <w:r w:rsidRPr="00217E56">
        <w:rPr>
          <w:rFonts w:ascii="Times New Roman" w:hAnsi="Times New Roman" w:cs="Times New Roman"/>
          <w:sz w:val="28"/>
          <w:szCs w:val="28"/>
        </w:rPr>
        <w:t>Волков, О. И. Экономика предприятия [Текст]</w:t>
      </w:r>
      <w:proofErr w:type="gramStart"/>
      <w:r w:rsidRPr="00217E56">
        <w:rPr>
          <w:rFonts w:ascii="Times New Roman" w:hAnsi="Times New Roman" w:cs="Times New Roman"/>
          <w:sz w:val="28"/>
          <w:szCs w:val="28"/>
        </w:rPr>
        <w:t> :</w:t>
      </w:r>
      <w:proofErr w:type="gramEnd"/>
      <w:r w:rsidRPr="00217E56">
        <w:rPr>
          <w:rFonts w:ascii="Times New Roman" w:hAnsi="Times New Roman" w:cs="Times New Roman"/>
          <w:sz w:val="28"/>
          <w:szCs w:val="28"/>
        </w:rPr>
        <w:t xml:space="preserve"> учебное пособие </w:t>
      </w:r>
      <w:r w:rsidRPr="00217E56">
        <w:rPr>
          <w:rFonts w:ascii="Times New Roman" w:eastAsia="Times New Roman" w:hAnsi="Times New Roman" w:cs="Times New Roman"/>
          <w:sz w:val="28"/>
          <w:szCs w:val="28"/>
          <w:shd w:val="clear" w:color="auto" w:fill="FFFFFF"/>
        </w:rPr>
        <w:t xml:space="preserve">[Электронный ресурс]  </w:t>
      </w:r>
      <w:r w:rsidRPr="00217E56">
        <w:rPr>
          <w:rFonts w:ascii="Times New Roman" w:hAnsi="Times New Roman" w:cs="Times New Roman"/>
          <w:sz w:val="28"/>
          <w:szCs w:val="28"/>
        </w:rPr>
        <w:t xml:space="preserve">/ О. И. Волков, В. К. Скляренко. - </w:t>
      </w:r>
      <w:r w:rsidRPr="00217E56">
        <w:rPr>
          <w:rFonts w:ascii="Times New Roman" w:eastAsia="Times New Roman" w:hAnsi="Times New Roman" w:cs="Times New Roman"/>
          <w:sz w:val="28"/>
          <w:szCs w:val="28"/>
          <w:shd w:val="clear" w:color="auto" w:fill="FFFFFF"/>
        </w:rPr>
        <w:t>М.: НИЦ ИНФРА-М,</w:t>
      </w:r>
      <w:r w:rsidRPr="00217E56">
        <w:rPr>
          <w:rFonts w:ascii="Times New Roman" w:hAnsi="Times New Roman" w:cs="Times New Roman"/>
          <w:sz w:val="28"/>
          <w:szCs w:val="28"/>
        </w:rPr>
        <w:t xml:space="preserve"> 2014. - 264 с. </w:t>
      </w:r>
      <w:r w:rsidRPr="00217E56">
        <w:rPr>
          <w:rFonts w:ascii="Times New Roman" w:eastAsia="Times New Roman" w:hAnsi="Times New Roman" w:cs="Times New Roman"/>
          <w:sz w:val="28"/>
          <w:szCs w:val="28"/>
          <w:shd w:val="clear" w:color="auto" w:fill="FFFFFF"/>
        </w:rPr>
        <w:t xml:space="preserve">Режим </w:t>
      </w:r>
      <w:proofErr w:type="spellStart"/>
      <w:r w:rsidRPr="00217E56">
        <w:rPr>
          <w:rFonts w:ascii="Times New Roman" w:eastAsia="Times New Roman" w:hAnsi="Times New Roman" w:cs="Times New Roman"/>
          <w:sz w:val="28"/>
          <w:szCs w:val="28"/>
          <w:shd w:val="clear" w:color="auto" w:fill="FFFFFF"/>
        </w:rPr>
        <w:t>доступа:</w:t>
      </w:r>
      <w:hyperlink r:id="rId10" w:history="1">
        <w:r w:rsidRPr="00217E56">
          <w:rPr>
            <w:rStyle w:val="a9"/>
            <w:rFonts w:ascii="Times New Roman" w:eastAsia="Times New Roman" w:hAnsi="Times New Roman" w:cs="Times New Roman"/>
            <w:sz w:val="28"/>
            <w:szCs w:val="28"/>
            <w:shd w:val="clear" w:color="auto" w:fill="FFFFFF"/>
          </w:rPr>
          <w:t>http</w:t>
        </w:r>
        <w:proofErr w:type="spellEnd"/>
        <w:r w:rsidRPr="00217E56">
          <w:rPr>
            <w:rStyle w:val="a9"/>
            <w:rFonts w:ascii="Times New Roman" w:eastAsia="Times New Roman" w:hAnsi="Times New Roman" w:cs="Times New Roman"/>
            <w:sz w:val="28"/>
            <w:szCs w:val="28"/>
            <w:shd w:val="clear" w:color="auto" w:fill="FFFFFF"/>
          </w:rPr>
          <w:t>://znanium.com/bookread2.php?book=459574</w:t>
        </w:r>
      </w:hyperlink>
    </w:p>
    <w:p w:rsidR="00F00F82" w:rsidRPr="00ED3FC2" w:rsidRDefault="00F00F82" w:rsidP="00ED3FC2">
      <w:pPr>
        <w:pStyle w:val="aa"/>
        <w:numPr>
          <w:ilvl w:val="0"/>
          <w:numId w:val="82"/>
        </w:numPr>
        <w:spacing w:after="0" w:line="360" w:lineRule="auto"/>
        <w:ind w:left="0" w:firstLine="709"/>
        <w:jc w:val="both"/>
        <w:rPr>
          <w:rFonts w:ascii="Times New Roman" w:eastAsia="Times New Roman" w:hAnsi="Times New Roman" w:cs="Times New Roman"/>
          <w:sz w:val="28"/>
          <w:szCs w:val="28"/>
          <w:shd w:val="clear" w:color="auto" w:fill="FFFFFF"/>
        </w:rPr>
      </w:pPr>
      <w:r w:rsidRPr="00F00F82">
        <w:rPr>
          <w:rFonts w:ascii="Times New Roman" w:hAnsi="Times New Roman" w:cs="Times New Roman"/>
          <w:bCs/>
          <w:sz w:val="28"/>
          <w:szCs w:val="28"/>
        </w:rPr>
        <w:t>Поздняков В. Я. Экономика отрасли</w:t>
      </w:r>
      <w:r w:rsidRPr="00F00F82">
        <w:rPr>
          <w:rFonts w:ascii="Times New Roman" w:hAnsi="Times New Roman" w:cs="Times New Roman"/>
          <w:sz w:val="28"/>
          <w:szCs w:val="28"/>
        </w:rPr>
        <w:t>: учебное пособие [Электронный ресурс] / В. Я. Поздняков, С. В. Казаков. - Москва</w:t>
      </w:r>
      <w:proofErr w:type="gramStart"/>
      <w:r w:rsidRPr="00F00F82">
        <w:rPr>
          <w:rFonts w:ascii="Times New Roman" w:hAnsi="Times New Roman" w:cs="Times New Roman"/>
          <w:sz w:val="28"/>
          <w:szCs w:val="28"/>
        </w:rPr>
        <w:t xml:space="preserve"> :</w:t>
      </w:r>
      <w:proofErr w:type="gramEnd"/>
      <w:r w:rsidRPr="00F00F82">
        <w:rPr>
          <w:rFonts w:ascii="Times New Roman" w:hAnsi="Times New Roman" w:cs="Times New Roman"/>
          <w:sz w:val="28"/>
          <w:szCs w:val="28"/>
        </w:rPr>
        <w:t xml:space="preserve"> ИНФРА-М, 2014. – </w:t>
      </w:r>
      <w:r w:rsidRPr="00ED3FC2">
        <w:rPr>
          <w:rFonts w:ascii="Times New Roman" w:hAnsi="Times New Roman" w:cs="Times New Roman"/>
          <w:sz w:val="28"/>
          <w:szCs w:val="28"/>
        </w:rPr>
        <w:t xml:space="preserve">281 с.  Режим доступа: </w:t>
      </w:r>
      <w:hyperlink r:id="rId11" w:history="1">
        <w:r w:rsidRPr="00ED3FC2">
          <w:rPr>
            <w:rStyle w:val="a9"/>
            <w:rFonts w:ascii="Times New Roman" w:hAnsi="Times New Roman" w:cs="Times New Roman"/>
            <w:sz w:val="28"/>
            <w:szCs w:val="28"/>
          </w:rPr>
          <w:t>http://znanium.com/bookread2.php?book=447667</w:t>
        </w:r>
      </w:hyperlink>
    </w:p>
    <w:p w:rsidR="00027100" w:rsidRPr="00ED3FC2" w:rsidRDefault="00027100" w:rsidP="00ED3FC2">
      <w:pPr>
        <w:pStyle w:val="ReportMain"/>
        <w:keepNext/>
        <w:numPr>
          <w:ilvl w:val="0"/>
          <w:numId w:val="82"/>
        </w:numPr>
        <w:suppressAutoHyphens/>
        <w:spacing w:line="360" w:lineRule="auto"/>
        <w:ind w:left="0" w:firstLine="709"/>
        <w:jc w:val="both"/>
        <w:outlineLvl w:val="1"/>
        <w:rPr>
          <w:sz w:val="28"/>
          <w:szCs w:val="28"/>
        </w:rPr>
      </w:pPr>
      <w:r w:rsidRPr="00ED3FC2">
        <w:rPr>
          <w:bCs/>
          <w:sz w:val="28"/>
          <w:szCs w:val="28"/>
        </w:rPr>
        <w:t>Шпильман, Т. М. Основы экономики нефтегазовой отрасли</w:t>
      </w:r>
      <w:r w:rsidRPr="00ED3FC2">
        <w:rPr>
          <w:sz w:val="28"/>
          <w:szCs w:val="28"/>
        </w:rPr>
        <w:t xml:space="preserve"> [Электронный ресурс]: учебное пособие для </w:t>
      </w:r>
      <w:proofErr w:type="gramStart"/>
      <w:r w:rsidRPr="00ED3FC2">
        <w:rPr>
          <w:sz w:val="28"/>
          <w:szCs w:val="28"/>
        </w:rPr>
        <w:t>обучающихся</w:t>
      </w:r>
      <w:proofErr w:type="gramEnd"/>
      <w:r w:rsidRPr="00ED3FC2">
        <w:rPr>
          <w:sz w:val="28"/>
          <w:szCs w:val="28"/>
        </w:rPr>
        <w:t xml:space="preserve"> по образовательной программе высшего образования по специальности 21.05.02 Прикладная геология / Т. М. Шпильман; М-во науки и </w:t>
      </w:r>
      <w:proofErr w:type="spellStart"/>
      <w:r w:rsidRPr="00ED3FC2">
        <w:rPr>
          <w:sz w:val="28"/>
          <w:szCs w:val="28"/>
        </w:rPr>
        <w:t>высш</w:t>
      </w:r>
      <w:proofErr w:type="spellEnd"/>
      <w:r w:rsidRPr="00ED3FC2">
        <w:rPr>
          <w:sz w:val="28"/>
          <w:szCs w:val="28"/>
        </w:rPr>
        <w:t xml:space="preserve">. образования Рос. Федерации, </w:t>
      </w:r>
      <w:proofErr w:type="spellStart"/>
      <w:r w:rsidRPr="00ED3FC2">
        <w:rPr>
          <w:sz w:val="28"/>
          <w:szCs w:val="28"/>
        </w:rPr>
        <w:t>Федер</w:t>
      </w:r>
      <w:proofErr w:type="spellEnd"/>
      <w:r w:rsidRPr="00ED3FC2">
        <w:rPr>
          <w:sz w:val="28"/>
          <w:szCs w:val="28"/>
        </w:rPr>
        <w:t>. гос. бюджет</w:t>
      </w:r>
      <w:proofErr w:type="gramStart"/>
      <w:r w:rsidRPr="00ED3FC2">
        <w:rPr>
          <w:sz w:val="28"/>
          <w:szCs w:val="28"/>
        </w:rPr>
        <w:t>.</w:t>
      </w:r>
      <w:proofErr w:type="gramEnd"/>
      <w:r w:rsidRPr="00ED3FC2">
        <w:rPr>
          <w:sz w:val="28"/>
          <w:szCs w:val="28"/>
        </w:rPr>
        <w:t xml:space="preserve"> </w:t>
      </w:r>
      <w:proofErr w:type="spellStart"/>
      <w:proofErr w:type="gramStart"/>
      <w:r w:rsidRPr="00ED3FC2">
        <w:rPr>
          <w:sz w:val="28"/>
          <w:szCs w:val="28"/>
        </w:rPr>
        <w:t>о</w:t>
      </w:r>
      <w:proofErr w:type="gramEnd"/>
      <w:r w:rsidRPr="00ED3FC2">
        <w:rPr>
          <w:sz w:val="28"/>
          <w:szCs w:val="28"/>
        </w:rPr>
        <w:t>бразоват</w:t>
      </w:r>
      <w:proofErr w:type="spellEnd"/>
      <w:r w:rsidRPr="00ED3FC2">
        <w:rPr>
          <w:sz w:val="28"/>
          <w:szCs w:val="28"/>
        </w:rPr>
        <w:t xml:space="preserve">. учреждение </w:t>
      </w:r>
      <w:proofErr w:type="spellStart"/>
      <w:r w:rsidRPr="00ED3FC2">
        <w:rPr>
          <w:sz w:val="28"/>
          <w:szCs w:val="28"/>
        </w:rPr>
        <w:t>высш</w:t>
      </w:r>
      <w:proofErr w:type="spellEnd"/>
      <w:r w:rsidRPr="00ED3FC2">
        <w:rPr>
          <w:sz w:val="28"/>
          <w:szCs w:val="28"/>
        </w:rPr>
        <w:t>. образования "Оренбург. гос. ун-т", Каф. экономики и орг. пр-ва. - Электрон</w:t>
      </w:r>
      <w:proofErr w:type="gramStart"/>
      <w:r w:rsidRPr="00ED3FC2">
        <w:rPr>
          <w:sz w:val="28"/>
          <w:szCs w:val="28"/>
        </w:rPr>
        <w:t>.</w:t>
      </w:r>
      <w:proofErr w:type="gramEnd"/>
      <w:r w:rsidRPr="00ED3FC2">
        <w:rPr>
          <w:sz w:val="28"/>
          <w:szCs w:val="28"/>
        </w:rPr>
        <w:t xml:space="preserve"> </w:t>
      </w:r>
      <w:proofErr w:type="gramStart"/>
      <w:r w:rsidRPr="00ED3FC2">
        <w:rPr>
          <w:sz w:val="28"/>
          <w:szCs w:val="28"/>
        </w:rPr>
        <w:t>т</w:t>
      </w:r>
      <w:proofErr w:type="gramEnd"/>
      <w:r w:rsidRPr="00ED3FC2">
        <w:rPr>
          <w:sz w:val="28"/>
          <w:szCs w:val="28"/>
        </w:rPr>
        <w:t>екстовые дан. (1 файл: 1.16 Мб). - Оренбург</w:t>
      </w:r>
      <w:proofErr w:type="gramStart"/>
      <w:r w:rsidRPr="00ED3FC2">
        <w:rPr>
          <w:sz w:val="28"/>
          <w:szCs w:val="28"/>
        </w:rPr>
        <w:t xml:space="preserve"> :</w:t>
      </w:r>
      <w:proofErr w:type="gramEnd"/>
      <w:r w:rsidRPr="00ED3FC2">
        <w:rPr>
          <w:sz w:val="28"/>
          <w:szCs w:val="28"/>
        </w:rPr>
        <w:t xml:space="preserve"> ОГУ, 2018. - 135 с. - </w:t>
      </w:r>
      <w:proofErr w:type="spellStart"/>
      <w:r w:rsidRPr="00ED3FC2">
        <w:rPr>
          <w:sz w:val="28"/>
          <w:szCs w:val="28"/>
        </w:rPr>
        <w:t>Загл</w:t>
      </w:r>
      <w:proofErr w:type="spellEnd"/>
      <w:r w:rsidRPr="00ED3FC2">
        <w:rPr>
          <w:sz w:val="28"/>
          <w:szCs w:val="28"/>
        </w:rPr>
        <w:t xml:space="preserve">. с </w:t>
      </w:r>
      <w:proofErr w:type="spellStart"/>
      <w:r w:rsidRPr="00ED3FC2">
        <w:rPr>
          <w:sz w:val="28"/>
          <w:szCs w:val="28"/>
        </w:rPr>
        <w:t>тит</w:t>
      </w:r>
      <w:proofErr w:type="spellEnd"/>
      <w:r w:rsidRPr="00ED3FC2">
        <w:rPr>
          <w:sz w:val="28"/>
          <w:szCs w:val="28"/>
        </w:rPr>
        <w:t>. экрана. -</w:t>
      </w:r>
      <w:proofErr w:type="spellStart"/>
      <w:r w:rsidRPr="00ED3FC2">
        <w:rPr>
          <w:sz w:val="28"/>
          <w:szCs w:val="28"/>
        </w:rPr>
        <w:t>Adobe</w:t>
      </w:r>
      <w:proofErr w:type="spellEnd"/>
      <w:r w:rsidRPr="00ED3FC2">
        <w:rPr>
          <w:sz w:val="28"/>
          <w:szCs w:val="28"/>
        </w:rPr>
        <w:t xml:space="preserve"> </w:t>
      </w:r>
      <w:proofErr w:type="spellStart"/>
      <w:r w:rsidRPr="00ED3FC2">
        <w:rPr>
          <w:sz w:val="28"/>
          <w:szCs w:val="28"/>
        </w:rPr>
        <w:t>Acrobat</w:t>
      </w:r>
      <w:proofErr w:type="spellEnd"/>
      <w:r w:rsidRPr="00ED3FC2">
        <w:rPr>
          <w:sz w:val="28"/>
          <w:szCs w:val="28"/>
        </w:rPr>
        <w:t xml:space="preserve"> </w:t>
      </w:r>
      <w:proofErr w:type="spellStart"/>
      <w:r w:rsidRPr="00ED3FC2">
        <w:rPr>
          <w:sz w:val="28"/>
          <w:szCs w:val="28"/>
        </w:rPr>
        <w:t>Reader</w:t>
      </w:r>
      <w:proofErr w:type="spellEnd"/>
      <w:r w:rsidRPr="00ED3FC2">
        <w:rPr>
          <w:sz w:val="28"/>
          <w:szCs w:val="28"/>
        </w:rPr>
        <w:t xml:space="preserve"> 6.0</w:t>
      </w:r>
    </w:p>
    <w:p w:rsidR="00ED3FC2" w:rsidRDefault="00ED3FC2" w:rsidP="00ED3FC2">
      <w:pPr>
        <w:pStyle w:val="ReportMain"/>
        <w:keepNext/>
        <w:numPr>
          <w:ilvl w:val="0"/>
          <w:numId w:val="82"/>
        </w:numPr>
        <w:suppressAutoHyphens/>
        <w:spacing w:line="360" w:lineRule="auto"/>
        <w:ind w:left="0" w:firstLine="709"/>
        <w:jc w:val="both"/>
        <w:outlineLvl w:val="1"/>
        <w:rPr>
          <w:sz w:val="28"/>
          <w:szCs w:val="28"/>
        </w:rPr>
      </w:pPr>
      <w:r w:rsidRPr="00ED3FC2">
        <w:rPr>
          <w:color w:val="000000"/>
          <w:sz w:val="28"/>
          <w:szCs w:val="28"/>
          <w:shd w:val="clear" w:color="auto" w:fill="FFFFFF"/>
        </w:rPr>
        <w:t>Шпильман, Т. М. Основы экономики нефтегазовой отрасли [Электронный ресурс]</w:t>
      </w:r>
      <w:proofErr w:type="gramStart"/>
      <w:r w:rsidRPr="00ED3FC2">
        <w:rPr>
          <w:color w:val="000000"/>
          <w:sz w:val="28"/>
          <w:szCs w:val="28"/>
          <w:shd w:val="clear" w:color="auto" w:fill="FFFFFF"/>
        </w:rPr>
        <w:t xml:space="preserve"> :</w:t>
      </w:r>
      <w:proofErr w:type="gramEnd"/>
      <w:r w:rsidRPr="00ED3FC2">
        <w:rPr>
          <w:color w:val="000000"/>
          <w:sz w:val="28"/>
          <w:szCs w:val="28"/>
          <w:shd w:val="clear" w:color="auto" w:fill="FFFFFF"/>
        </w:rPr>
        <w:t xml:space="preserve"> учебное пособие для обучающихся по образовательной программе высшего образования по специальности 21.05.02 Прикладная геология / Т. М. Шпильман, О. А. </w:t>
      </w:r>
      <w:proofErr w:type="spellStart"/>
      <w:r w:rsidRPr="00ED3FC2">
        <w:rPr>
          <w:color w:val="000000"/>
          <w:sz w:val="28"/>
          <w:szCs w:val="28"/>
          <w:shd w:val="clear" w:color="auto" w:fill="FFFFFF"/>
        </w:rPr>
        <w:t>Иневатова</w:t>
      </w:r>
      <w:proofErr w:type="spellEnd"/>
      <w:r w:rsidRPr="00ED3FC2">
        <w:rPr>
          <w:color w:val="000000"/>
          <w:sz w:val="28"/>
          <w:szCs w:val="28"/>
          <w:shd w:val="clear" w:color="auto" w:fill="FFFFFF"/>
        </w:rPr>
        <w:t xml:space="preserve">; М-во науки и </w:t>
      </w:r>
      <w:proofErr w:type="spellStart"/>
      <w:r w:rsidRPr="00ED3FC2">
        <w:rPr>
          <w:color w:val="000000"/>
          <w:sz w:val="28"/>
          <w:szCs w:val="28"/>
          <w:shd w:val="clear" w:color="auto" w:fill="FFFFFF"/>
        </w:rPr>
        <w:t>высш</w:t>
      </w:r>
      <w:proofErr w:type="spellEnd"/>
      <w:r w:rsidRPr="00ED3FC2">
        <w:rPr>
          <w:color w:val="000000"/>
          <w:sz w:val="28"/>
          <w:szCs w:val="28"/>
          <w:shd w:val="clear" w:color="auto" w:fill="FFFFFF"/>
        </w:rPr>
        <w:t xml:space="preserve">. образования Рос. Федерации, </w:t>
      </w:r>
      <w:proofErr w:type="spellStart"/>
      <w:r w:rsidRPr="00ED3FC2">
        <w:rPr>
          <w:color w:val="000000"/>
          <w:sz w:val="28"/>
          <w:szCs w:val="28"/>
          <w:shd w:val="clear" w:color="auto" w:fill="FFFFFF"/>
        </w:rPr>
        <w:t>Федер</w:t>
      </w:r>
      <w:proofErr w:type="spellEnd"/>
      <w:r w:rsidRPr="00ED3FC2">
        <w:rPr>
          <w:color w:val="000000"/>
          <w:sz w:val="28"/>
          <w:szCs w:val="28"/>
          <w:shd w:val="clear" w:color="auto" w:fill="FFFFFF"/>
        </w:rPr>
        <w:t>. гос. бюджет</w:t>
      </w:r>
      <w:proofErr w:type="gramStart"/>
      <w:r w:rsidRPr="00ED3FC2">
        <w:rPr>
          <w:color w:val="000000"/>
          <w:sz w:val="28"/>
          <w:szCs w:val="28"/>
          <w:shd w:val="clear" w:color="auto" w:fill="FFFFFF"/>
        </w:rPr>
        <w:t>.</w:t>
      </w:r>
      <w:proofErr w:type="gramEnd"/>
      <w:r w:rsidRPr="00ED3FC2">
        <w:rPr>
          <w:color w:val="000000"/>
          <w:sz w:val="28"/>
          <w:szCs w:val="28"/>
          <w:shd w:val="clear" w:color="auto" w:fill="FFFFFF"/>
        </w:rPr>
        <w:t xml:space="preserve"> </w:t>
      </w:r>
      <w:proofErr w:type="spellStart"/>
      <w:proofErr w:type="gramStart"/>
      <w:r w:rsidRPr="00ED3FC2">
        <w:rPr>
          <w:color w:val="000000"/>
          <w:sz w:val="28"/>
          <w:szCs w:val="28"/>
          <w:shd w:val="clear" w:color="auto" w:fill="FFFFFF"/>
        </w:rPr>
        <w:t>о</w:t>
      </w:r>
      <w:proofErr w:type="gramEnd"/>
      <w:r w:rsidRPr="00ED3FC2">
        <w:rPr>
          <w:color w:val="000000"/>
          <w:sz w:val="28"/>
          <w:szCs w:val="28"/>
          <w:shd w:val="clear" w:color="auto" w:fill="FFFFFF"/>
        </w:rPr>
        <w:t>бразоват</w:t>
      </w:r>
      <w:proofErr w:type="spellEnd"/>
      <w:r w:rsidRPr="00ED3FC2">
        <w:rPr>
          <w:color w:val="000000"/>
          <w:sz w:val="28"/>
          <w:szCs w:val="28"/>
          <w:shd w:val="clear" w:color="auto" w:fill="FFFFFF"/>
        </w:rPr>
        <w:t xml:space="preserve">. учреждение </w:t>
      </w:r>
      <w:proofErr w:type="spellStart"/>
      <w:r w:rsidRPr="00ED3FC2">
        <w:rPr>
          <w:color w:val="000000"/>
          <w:sz w:val="28"/>
          <w:szCs w:val="28"/>
          <w:shd w:val="clear" w:color="auto" w:fill="FFFFFF"/>
        </w:rPr>
        <w:t>высш</w:t>
      </w:r>
      <w:proofErr w:type="spellEnd"/>
      <w:r w:rsidRPr="00ED3FC2">
        <w:rPr>
          <w:color w:val="000000"/>
          <w:sz w:val="28"/>
          <w:szCs w:val="28"/>
          <w:shd w:val="clear" w:color="auto" w:fill="FFFFFF"/>
        </w:rPr>
        <w:t xml:space="preserve">. образования "Оренбург. гос. ун-т", Каф. </w:t>
      </w:r>
      <w:proofErr w:type="spellStart"/>
      <w:r w:rsidRPr="00ED3FC2">
        <w:rPr>
          <w:color w:val="000000"/>
          <w:sz w:val="28"/>
          <w:szCs w:val="28"/>
          <w:shd w:val="clear" w:color="auto" w:fill="FFFFFF"/>
        </w:rPr>
        <w:t>экон</w:t>
      </w:r>
      <w:proofErr w:type="spellEnd"/>
      <w:r w:rsidRPr="00ED3FC2">
        <w:rPr>
          <w:color w:val="000000"/>
          <w:sz w:val="28"/>
          <w:szCs w:val="28"/>
          <w:shd w:val="clear" w:color="auto" w:fill="FFFFFF"/>
        </w:rPr>
        <w:t>. теории, регион. и отраслевой экономики. - Оренбург</w:t>
      </w:r>
      <w:proofErr w:type="gramStart"/>
      <w:r w:rsidRPr="00ED3FC2">
        <w:rPr>
          <w:color w:val="000000"/>
          <w:sz w:val="28"/>
          <w:szCs w:val="28"/>
          <w:shd w:val="clear" w:color="auto" w:fill="FFFFFF"/>
        </w:rPr>
        <w:t xml:space="preserve"> :</w:t>
      </w:r>
      <w:proofErr w:type="gramEnd"/>
      <w:r w:rsidRPr="00ED3FC2">
        <w:rPr>
          <w:color w:val="000000"/>
          <w:sz w:val="28"/>
          <w:szCs w:val="28"/>
          <w:shd w:val="clear" w:color="auto" w:fill="FFFFFF"/>
        </w:rPr>
        <w:t xml:space="preserve"> ОГУ. - 2019. - ISBN 978-5-7410-2234-4. - 154 с. </w:t>
      </w:r>
      <w:r w:rsidRPr="00ED3FC2">
        <w:rPr>
          <w:sz w:val="28"/>
          <w:szCs w:val="28"/>
        </w:rPr>
        <w:t xml:space="preserve">- </w:t>
      </w:r>
      <w:proofErr w:type="spellStart"/>
      <w:r w:rsidRPr="00ED3FC2">
        <w:rPr>
          <w:sz w:val="28"/>
          <w:szCs w:val="28"/>
        </w:rPr>
        <w:t>Загл</w:t>
      </w:r>
      <w:proofErr w:type="spellEnd"/>
      <w:r w:rsidRPr="00ED3FC2">
        <w:rPr>
          <w:sz w:val="28"/>
          <w:szCs w:val="28"/>
        </w:rPr>
        <w:t xml:space="preserve">. с </w:t>
      </w:r>
      <w:proofErr w:type="spellStart"/>
      <w:r w:rsidRPr="00ED3FC2">
        <w:rPr>
          <w:sz w:val="28"/>
          <w:szCs w:val="28"/>
        </w:rPr>
        <w:t>тит</w:t>
      </w:r>
      <w:proofErr w:type="spellEnd"/>
      <w:r w:rsidRPr="00ED3FC2">
        <w:rPr>
          <w:sz w:val="28"/>
          <w:szCs w:val="28"/>
        </w:rPr>
        <w:t>. экрана. -</w:t>
      </w:r>
      <w:proofErr w:type="spellStart"/>
      <w:r w:rsidRPr="00ED3FC2">
        <w:rPr>
          <w:sz w:val="28"/>
          <w:szCs w:val="28"/>
        </w:rPr>
        <w:t>Adobe</w:t>
      </w:r>
      <w:proofErr w:type="spellEnd"/>
      <w:r w:rsidRPr="00ED3FC2">
        <w:rPr>
          <w:sz w:val="28"/>
          <w:szCs w:val="28"/>
        </w:rPr>
        <w:t xml:space="preserve"> </w:t>
      </w:r>
      <w:proofErr w:type="spellStart"/>
      <w:r w:rsidRPr="00ED3FC2">
        <w:rPr>
          <w:sz w:val="28"/>
          <w:szCs w:val="28"/>
        </w:rPr>
        <w:t>Acrobat</w:t>
      </w:r>
      <w:proofErr w:type="spellEnd"/>
      <w:r w:rsidRPr="00ED3FC2">
        <w:rPr>
          <w:sz w:val="28"/>
          <w:szCs w:val="28"/>
        </w:rPr>
        <w:t xml:space="preserve"> </w:t>
      </w:r>
      <w:proofErr w:type="spellStart"/>
      <w:r w:rsidRPr="00ED3FC2">
        <w:rPr>
          <w:sz w:val="28"/>
          <w:szCs w:val="28"/>
        </w:rPr>
        <w:t>Reader</w:t>
      </w:r>
      <w:proofErr w:type="spellEnd"/>
      <w:r w:rsidRPr="00ED3FC2">
        <w:rPr>
          <w:sz w:val="28"/>
          <w:szCs w:val="28"/>
        </w:rPr>
        <w:t xml:space="preserve"> 6.0.</w:t>
      </w:r>
    </w:p>
    <w:p w:rsidR="00ED3FC2" w:rsidRPr="00ED3FC2" w:rsidRDefault="00ED3FC2" w:rsidP="00ED3FC2">
      <w:pPr>
        <w:pStyle w:val="ReportMain"/>
        <w:keepNext/>
        <w:suppressAutoHyphens/>
        <w:spacing w:line="360" w:lineRule="auto"/>
        <w:ind w:left="709"/>
        <w:jc w:val="both"/>
        <w:outlineLvl w:val="1"/>
        <w:rPr>
          <w:sz w:val="28"/>
          <w:szCs w:val="28"/>
        </w:rPr>
      </w:pPr>
    </w:p>
    <w:p w:rsidR="00217E56" w:rsidRPr="00ED3FC2" w:rsidRDefault="00217E56" w:rsidP="00ED3FC2">
      <w:pPr>
        <w:pStyle w:val="Default"/>
        <w:spacing w:line="360" w:lineRule="auto"/>
        <w:ind w:firstLine="709"/>
        <w:jc w:val="both"/>
        <w:rPr>
          <w:b/>
          <w:bCs/>
          <w:sz w:val="28"/>
          <w:szCs w:val="28"/>
        </w:rPr>
      </w:pPr>
    </w:p>
    <w:p w:rsidR="003155DE" w:rsidRPr="009F34CD" w:rsidRDefault="00AB5794" w:rsidP="00AB5794">
      <w:pPr>
        <w:pStyle w:val="Default"/>
        <w:spacing w:line="360" w:lineRule="auto"/>
        <w:ind w:firstLine="709"/>
        <w:jc w:val="both"/>
        <w:rPr>
          <w:b/>
          <w:bCs/>
          <w:sz w:val="32"/>
          <w:szCs w:val="32"/>
        </w:rPr>
      </w:pPr>
      <w:r w:rsidRPr="009F34CD">
        <w:rPr>
          <w:b/>
          <w:bCs/>
          <w:sz w:val="32"/>
          <w:szCs w:val="32"/>
        </w:rPr>
        <w:lastRenderedPageBreak/>
        <w:t>2</w:t>
      </w:r>
      <w:r w:rsidR="003155DE" w:rsidRPr="009F34CD">
        <w:rPr>
          <w:b/>
          <w:bCs/>
          <w:sz w:val="32"/>
          <w:szCs w:val="32"/>
        </w:rPr>
        <w:t xml:space="preserve"> Рекомендации по подготовке к </w:t>
      </w:r>
      <w:r w:rsidR="009F34CD" w:rsidRPr="009F34CD">
        <w:rPr>
          <w:b/>
          <w:bCs/>
          <w:sz w:val="32"/>
          <w:szCs w:val="32"/>
        </w:rPr>
        <w:t>практическим</w:t>
      </w:r>
      <w:r w:rsidR="003155DE" w:rsidRPr="009F34CD">
        <w:rPr>
          <w:b/>
          <w:bCs/>
          <w:sz w:val="32"/>
          <w:szCs w:val="32"/>
        </w:rPr>
        <w:t xml:space="preserve"> занятиям</w:t>
      </w:r>
    </w:p>
    <w:p w:rsidR="003155DE" w:rsidRPr="009F34CD" w:rsidRDefault="003155DE" w:rsidP="00AB5794">
      <w:pPr>
        <w:pStyle w:val="Default"/>
        <w:spacing w:line="360" w:lineRule="auto"/>
        <w:ind w:firstLine="709"/>
        <w:jc w:val="both"/>
        <w:rPr>
          <w:bCs/>
          <w:sz w:val="28"/>
          <w:szCs w:val="28"/>
        </w:rPr>
      </w:pPr>
    </w:p>
    <w:p w:rsidR="003155DE" w:rsidRPr="009F34CD" w:rsidRDefault="003155DE" w:rsidP="00AB5794">
      <w:pPr>
        <w:pStyle w:val="Default"/>
        <w:spacing w:line="360" w:lineRule="auto"/>
        <w:ind w:firstLine="709"/>
        <w:jc w:val="both"/>
        <w:rPr>
          <w:bCs/>
          <w:sz w:val="28"/>
          <w:szCs w:val="28"/>
        </w:rPr>
      </w:pPr>
    </w:p>
    <w:p w:rsidR="00AB5794" w:rsidRPr="003155DE" w:rsidRDefault="003155DE" w:rsidP="00AB5794">
      <w:pPr>
        <w:pStyle w:val="Default"/>
        <w:spacing w:line="360" w:lineRule="auto"/>
        <w:ind w:firstLine="709"/>
        <w:jc w:val="both"/>
        <w:rPr>
          <w:b/>
          <w:bCs/>
          <w:sz w:val="28"/>
          <w:szCs w:val="28"/>
        </w:rPr>
      </w:pPr>
      <w:r w:rsidRPr="009F34CD">
        <w:rPr>
          <w:b/>
          <w:bCs/>
          <w:sz w:val="28"/>
          <w:szCs w:val="28"/>
        </w:rPr>
        <w:t>2.1</w:t>
      </w:r>
      <w:r w:rsidR="00AB5794" w:rsidRPr="009F34CD">
        <w:rPr>
          <w:b/>
          <w:bCs/>
          <w:sz w:val="28"/>
          <w:szCs w:val="28"/>
        </w:rPr>
        <w:t xml:space="preserve"> Методические </w:t>
      </w:r>
      <w:r w:rsidRPr="009F34CD">
        <w:rPr>
          <w:b/>
          <w:bCs/>
          <w:sz w:val="28"/>
          <w:szCs w:val="28"/>
        </w:rPr>
        <w:t>указания</w:t>
      </w:r>
      <w:r w:rsidR="00AB5794" w:rsidRPr="009F34CD">
        <w:rPr>
          <w:b/>
          <w:bCs/>
          <w:sz w:val="28"/>
          <w:szCs w:val="28"/>
        </w:rPr>
        <w:t xml:space="preserve"> по </w:t>
      </w:r>
      <w:r w:rsidR="009A1978" w:rsidRPr="009F34CD">
        <w:rPr>
          <w:b/>
          <w:bCs/>
          <w:sz w:val="28"/>
          <w:szCs w:val="28"/>
        </w:rPr>
        <w:t>организации и проведению</w:t>
      </w:r>
      <w:r w:rsidR="00AB5794" w:rsidRPr="009F34CD">
        <w:rPr>
          <w:b/>
          <w:bCs/>
          <w:sz w:val="28"/>
          <w:szCs w:val="28"/>
        </w:rPr>
        <w:t xml:space="preserve"> </w:t>
      </w:r>
      <w:r w:rsidR="009F34CD">
        <w:rPr>
          <w:b/>
          <w:bCs/>
          <w:sz w:val="28"/>
          <w:szCs w:val="28"/>
        </w:rPr>
        <w:t>практических</w:t>
      </w:r>
      <w:r w:rsidR="00AB5794" w:rsidRPr="009F34CD">
        <w:rPr>
          <w:b/>
          <w:bCs/>
          <w:sz w:val="28"/>
          <w:szCs w:val="28"/>
        </w:rPr>
        <w:t xml:space="preserve"> заняти</w:t>
      </w:r>
      <w:r w:rsidR="009A1978" w:rsidRPr="009F34CD">
        <w:rPr>
          <w:b/>
          <w:bCs/>
          <w:sz w:val="28"/>
          <w:szCs w:val="28"/>
        </w:rPr>
        <w:t>й</w:t>
      </w:r>
    </w:p>
    <w:p w:rsidR="001D437A" w:rsidRDefault="001D437A" w:rsidP="00AB5794">
      <w:pPr>
        <w:pStyle w:val="Default"/>
        <w:spacing w:line="360" w:lineRule="auto"/>
        <w:ind w:firstLine="709"/>
        <w:jc w:val="both"/>
        <w:rPr>
          <w:b/>
          <w:bCs/>
          <w:sz w:val="32"/>
          <w:szCs w:val="32"/>
        </w:rPr>
      </w:pPr>
    </w:p>
    <w:p w:rsidR="001D437A" w:rsidRDefault="001D437A" w:rsidP="001D437A">
      <w:pPr>
        <w:pStyle w:val="Default"/>
        <w:tabs>
          <w:tab w:val="left" w:pos="3870"/>
        </w:tabs>
        <w:spacing w:line="360" w:lineRule="auto"/>
        <w:ind w:firstLine="709"/>
        <w:jc w:val="both"/>
        <w:rPr>
          <w:bCs/>
          <w:sz w:val="28"/>
          <w:szCs w:val="28"/>
        </w:rPr>
      </w:pPr>
      <w:r w:rsidRPr="001D437A">
        <w:rPr>
          <w:bCs/>
          <w:sz w:val="28"/>
          <w:szCs w:val="28"/>
        </w:rPr>
        <w:t>Рабочей программой</w:t>
      </w:r>
      <w:r>
        <w:rPr>
          <w:bCs/>
          <w:sz w:val="28"/>
          <w:szCs w:val="28"/>
        </w:rPr>
        <w:t xml:space="preserve"> дисциплины предусматривается проведение </w:t>
      </w:r>
      <w:r w:rsidR="009F34CD">
        <w:rPr>
          <w:bCs/>
          <w:sz w:val="28"/>
          <w:szCs w:val="28"/>
        </w:rPr>
        <w:t>практических</w:t>
      </w:r>
      <w:r>
        <w:rPr>
          <w:bCs/>
          <w:sz w:val="28"/>
          <w:szCs w:val="28"/>
        </w:rPr>
        <w:t xml:space="preserve"> занятий. Тематика  их соответствует разделам лекционного курса и представлена в таблице 1.</w:t>
      </w:r>
    </w:p>
    <w:p w:rsidR="00ED3FC2" w:rsidRDefault="00ED3FC2" w:rsidP="001D437A">
      <w:pPr>
        <w:pStyle w:val="Default"/>
        <w:tabs>
          <w:tab w:val="left" w:pos="3870"/>
        </w:tabs>
        <w:spacing w:line="360" w:lineRule="auto"/>
        <w:ind w:firstLine="709"/>
        <w:jc w:val="both"/>
        <w:rPr>
          <w:bCs/>
          <w:sz w:val="28"/>
          <w:szCs w:val="28"/>
        </w:rPr>
      </w:pPr>
    </w:p>
    <w:p w:rsidR="001D437A" w:rsidRDefault="001D437A" w:rsidP="001D437A">
      <w:pPr>
        <w:pStyle w:val="Default"/>
        <w:tabs>
          <w:tab w:val="left" w:pos="3870"/>
        </w:tabs>
        <w:spacing w:line="360" w:lineRule="auto"/>
        <w:ind w:firstLine="709"/>
        <w:jc w:val="both"/>
        <w:rPr>
          <w:bCs/>
          <w:sz w:val="28"/>
          <w:szCs w:val="28"/>
        </w:rPr>
      </w:pPr>
      <w:r>
        <w:rPr>
          <w:bCs/>
          <w:sz w:val="28"/>
          <w:szCs w:val="28"/>
        </w:rPr>
        <w:t xml:space="preserve">Таблица 1 </w:t>
      </w:r>
      <w:r w:rsidR="00CF4C69">
        <w:rPr>
          <w:bCs/>
          <w:sz w:val="28"/>
          <w:szCs w:val="28"/>
        </w:rPr>
        <w:t>–</w:t>
      </w:r>
      <w:r w:rsidR="006B3E72">
        <w:rPr>
          <w:bCs/>
          <w:sz w:val="28"/>
          <w:szCs w:val="28"/>
        </w:rPr>
        <w:t>Практические занятия</w:t>
      </w:r>
      <w:r w:rsidR="00CF4C69">
        <w:rPr>
          <w:bCs/>
          <w:sz w:val="28"/>
          <w:szCs w:val="28"/>
        </w:rPr>
        <w:t xml:space="preserve"> по дисциплине «</w:t>
      </w:r>
      <w:r w:rsidR="00217E56">
        <w:rPr>
          <w:bCs/>
          <w:sz w:val="28"/>
          <w:szCs w:val="28"/>
        </w:rPr>
        <w:t>Основы экономики нефтегазовой отрасли</w:t>
      </w:r>
      <w:r w:rsidR="00CF4C69">
        <w:rPr>
          <w:bCs/>
          <w:sz w:val="28"/>
          <w:szCs w:val="28"/>
        </w:rPr>
        <w:t>»</w:t>
      </w:r>
    </w:p>
    <w:tbl>
      <w:tblPr>
        <w:tblW w:w="10065" w:type="dxa"/>
        <w:tblInd w:w="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firstRow="0" w:lastRow="0" w:firstColumn="0" w:lastColumn="0" w:noHBand="0" w:noVBand="0"/>
      </w:tblPr>
      <w:tblGrid>
        <w:gridCol w:w="1140"/>
        <w:gridCol w:w="987"/>
        <w:gridCol w:w="7229"/>
        <w:gridCol w:w="709"/>
      </w:tblGrid>
      <w:tr w:rsidR="00ED3FC2" w:rsidRPr="00ED3FC2" w:rsidTr="00ED3FC2">
        <w:trPr>
          <w:tblHeader/>
        </w:trPr>
        <w:tc>
          <w:tcPr>
            <w:tcW w:w="1140" w:type="dxa"/>
            <w:shd w:val="clear" w:color="auto" w:fill="auto"/>
            <w:vAlign w:val="center"/>
          </w:tcPr>
          <w:p w:rsidR="00ED3FC2" w:rsidRPr="00ED3FC2" w:rsidRDefault="00ED3FC2" w:rsidP="00ED3FC2">
            <w:pPr>
              <w:pStyle w:val="ReportMain"/>
              <w:suppressAutoHyphens/>
              <w:spacing w:line="360" w:lineRule="auto"/>
              <w:jc w:val="center"/>
              <w:rPr>
                <w:szCs w:val="24"/>
              </w:rPr>
            </w:pPr>
            <w:r w:rsidRPr="00ED3FC2">
              <w:rPr>
                <w:szCs w:val="24"/>
              </w:rPr>
              <w:t>№ занятия</w:t>
            </w:r>
          </w:p>
        </w:tc>
        <w:tc>
          <w:tcPr>
            <w:tcW w:w="987" w:type="dxa"/>
            <w:shd w:val="clear" w:color="auto" w:fill="auto"/>
            <w:vAlign w:val="center"/>
          </w:tcPr>
          <w:p w:rsidR="00ED3FC2" w:rsidRPr="00ED3FC2" w:rsidRDefault="00ED3FC2" w:rsidP="00ED3FC2">
            <w:pPr>
              <w:pStyle w:val="ReportMain"/>
              <w:suppressAutoHyphens/>
              <w:spacing w:line="360" w:lineRule="auto"/>
              <w:jc w:val="center"/>
              <w:rPr>
                <w:szCs w:val="24"/>
              </w:rPr>
            </w:pPr>
            <w:r w:rsidRPr="00ED3FC2">
              <w:rPr>
                <w:szCs w:val="24"/>
              </w:rPr>
              <w:t>№ раздела</w:t>
            </w:r>
          </w:p>
        </w:tc>
        <w:tc>
          <w:tcPr>
            <w:tcW w:w="7229" w:type="dxa"/>
            <w:shd w:val="clear" w:color="auto" w:fill="auto"/>
            <w:vAlign w:val="center"/>
          </w:tcPr>
          <w:p w:rsidR="00ED3FC2" w:rsidRPr="00ED3FC2" w:rsidRDefault="00ED3FC2" w:rsidP="00ED3FC2">
            <w:pPr>
              <w:pStyle w:val="ReportMain"/>
              <w:suppressAutoHyphens/>
              <w:spacing w:line="360" w:lineRule="auto"/>
              <w:jc w:val="center"/>
              <w:rPr>
                <w:szCs w:val="24"/>
              </w:rPr>
            </w:pPr>
            <w:r w:rsidRPr="00ED3FC2">
              <w:rPr>
                <w:szCs w:val="24"/>
              </w:rPr>
              <w:t>Тема</w:t>
            </w:r>
          </w:p>
        </w:tc>
        <w:tc>
          <w:tcPr>
            <w:tcW w:w="709" w:type="dxa"/>
            <w:shd w:val="clear" w:color="auto" w:fill="auto"/>
            <w:vAlign w:val="center"/>
          </w:tcPr>
          <w:p w:rsidR="00ED3FC2" w:rsidRPr="00ED3FC2" w:rsidRDefault="00ED3FC2" w:rsidP="00ED3FC2">
            <w:pPr>
              <w:pStyle w:val="ReportMain"/>
              <w:suppressAutoHyphens/>
              <w:spacing w:line="360" w:lineRule="auto"/>
              <w:jc w:val="center"/>
              <w:rPr>
                <w:szCs w:val="24"/>
              </w:rPr>
            </w:pPr>
            <w:r w:rsidRPr="00ED3FC2">
              <w:rPr>
                <w:szCs w:val="24"/>
              </w:rPr>
              <w:t>Кол-во часов</w:t>
            </w:r>
          </w:p>
        </w:tc>
      </w:tr>
      <w:tr w:rsidR="00ED3FC2" w:rsidRPr="00ED3FC2" w:rsidTr="00ED3FC2">
        <w:tc>
          <w:tcPr>
            <w:tcW w:w="1140" w:type="dxa"/>
            <w:shd w:val="clear" w:color="auto" w:fill="auto"/>
          </w:tcPr>
          <w:p w:rsidR="00ED3FC2" w:rsidRPr="00ED3FC2" w:rsidRDefault="00ED3FC2" w:rsidP="00ED3FC2">
            <w:pPr>
              <w:pStyle w:val="ReportMain"/>
              <w:suppressAutoHyphens/>
              <w:spacing w:line="360" w:lineRule="auto"/>
              <w:jc w:val="center"/>
              <w:rPr>
                <w:szCs w:val="24"/>
              </w:rPr>
            </w:pPr>
            <w:r w:rsidRPr="00ED3FC2">
              <w:rPr>
                <w:szCs w:val="24"/>
              </w:rPr>
              <w:t>1</w:t>
            </w:r>
          </w:p>
        </w:tc>
        <w:tc>
          <w:tcPr>
            <w:tcW w:w="987" w:type="dxa"/>
            <w:shd w:val="clear" w:color="auto" w:fill="auto"/>
          </w:tcPr>
          <w:p w:rsidR="00ED3FC2" w:rsidRPr="00ED3FC2" w:rsidRDefault="00ED3FC2" w:rsidP="00ED3FC2">
            <w:pPr>
              <w:pStyle w:val="ReportMain"/>
              <w:suppressAutoHyphens/>
              <w:spacing w:line="360" w:lineRule="auto"/>
              <w:jc w:val="center"/>
              <w:rPr>
                <w:szCs w:val="24"/>
              </w:rPr>
            </w:pPr>
            <w:r w:rsidRPr="00ED3FC2">
              <w:rPr>
                <w:szCs w:val="24"/>
              </w:rPr>
              <w:t>3</w:t>
            </w:r>
          </w:p>
        </w:tc>
        <w:tc>
          <w:tcPr>
            <w:tcW w:w="7229" w:type="dxa"/>
            <w:shd w:val="clear" w:color="auto" w:fill="auto"/>
          </w:tcPr>
          <w:p w:rsidR="00ED3FC2" w:rsidRPr="00ED3FC2" w:rsidRDefault="00ED3FC2" w:rsidP="00ED3FC2">
            <w:pPr>
              <w:pStyle w:val="ReportMain"/>
              <w:suppressAutoHyphens/>
              <w:spacing w:line="360" w:lineRule="auto"/>
              <w:rPr>
                <w:szCs w:val="24"/>
              </w:rPr>
            </w:pPr>
            <w:r w:rsidRPr="00ED3FC2">
              <w:rPr>
                <w:szCs w:val="24"/>
              </w:rPr>
              <w:t>Основные фонды предприятий нефтегазовой отрасли</w:t>
            </w:r>
          </w:p>
        </w:tc>
        <w:tc>
          <w:tcPr>
            <w:tcW w:w="709" w:type="dxa"/>
            <w:shd w:val="clear" w:color="auto" w:fill="auto"/>
          </w:tcPr>
          <w:p w:rsidR="00ED3FC2" w:rsidRPr="00ED3FC2" w:rsidRDefault="00ED3FC2" w:rsidP="00ED3FC2">
            <w:pPr>
              <w:pStyle w:val="ReportMain"/>
              <w:suppressAutoHyphens/>
              <w:spacing w:line="360" w:lineRule="auto"/>
              <w:jc w:val="center"/>
              <w:rPr>
                <w:szCs w:val="24"/>
              </w:rPr>
            </w:pPr>
            <w:r w:rsidRPr="00ED3FC2">
              <w:rPr>
                <w:szCs w:val="24"/>
              </w:rPr>
              <w:t>2</w:t>
            </w:r>
          </w:p>
        </w:tc>
      </w:tr>
      <w:tr w:rsidR="00ED3FC2" w:rsidRPr="00ED3FC2" w:rsidTr="00ED3FC2">
        <w:tc>
          <w:tcPr>
            <w:tcW w:w="1140" w:type="dxa"/>
            <w:shd w:val="clear" w:color="auto" w:fill="auto"/>
          </w:tcPr>
          <w:p w:rsidR="00ED3FC2" w:rsidRPr="00ED3FC2" w:rsidRDefault="00ED3FC2" w:rsidP="00ED3FC2">
            <w:pPr>
              <w:pStyle w:val="ReportMain"/>
              <w:suppressAutoHyphens/>
              <w:spacing w:line="360" w:lineRule="auto"/>
              <w:jc w:val="center"/>
              <w:rPr>
                <w:szCs w:val="24"/>
              </w:rPr>
            </w:pPr>
            <w:r w:rsidRPr="00ED3FC2">
              <w:rPr>
                <w:szCs w:val="24"/>
              </w:rPr>
              <w:t>2</w:t>
            </w:r>
          </w:p>
        </w:tc>
        <w:tc>
          <w:tcPr>
            <w:tcW w:w="987" w:type="dxa"/>
            <w:shd w:val="clear" w:color="auto" w:fill="auto"/>
          </w:tcPr>
          <w:p w:rsidR="00ED3FC2" w:rsidRPr="00ED3FC2" w:rsidRDefault="00ED3FC2" w:rsidP="00ED3FC2">
            <w:pPr>
              <w:pStyle w:val="ReportMain"/>
              <w:suppressAutoHyphens/>
              <w:spacing w:line="360" w:lineRule="auto"/>
              <w:jc w:val="center"/>
              <w:rPr>
                <w:szCs w:val="24"/>
              </w:rPr>
            </w:pPr>
            <w:r w:rsidRPr="00ED3FC2">
              <w:rPr>
                <w:szCs w:val="24"/>
              </w:rPr>
              <w:t>4</w:t>
            </w:r>
          </w:p>
        </w:tc>
        <w:tc>
          <w:tcPr>
            <w:tcW w:w="7229" w:type="dxa"/>
            <w:shd w:val="clear" w:color="auto" w:fill="auto"/>
          </w:tcPr>
          <w:p w:rsidR="00ED3FC2" w:rsidRPr="00ED3FC2" w:rsidRDefault="00ED3FC2" w:rsidP="00ED3FC2">
            <w:pPr>
              <w:pStyle w:val="ReportMain"/>
              <w:suppressAutoHyphens/>
              <w:spacing w:line="360" w:lineRule="auto"/>
              <w:rPr>
                <w:szCs w:val="24"/>
              </w:rPr>
            </w:pPr>
            <w:r w:rsidRPr="00ED3FC2">
              <w:rPr>
                <w:szCs w:val="24"/>
              </w:rPr>
              <w:t>Оборотные средства предприятий нефтегазовой отрасли</w:t>
            </w:r>
          </w:p>
        </w:tc>
        <w:tc>
          <w:tcPr>
            <w:tcW w:w="709" w:type="dxa"/>
            <w:shd w:val="clear" w:color="auto" w:fill="auto"/>
          </w:tcPr>
          <w:p w:rsidR="00ED3FC2" w:rsidRPr="00ED3FC2" w:rsidRDefault="00ED3FC2" w:rsidP="00ED3FC2">
            <w:pPr>
              <w:pStyle w:val="ReportMain"/>
              <w:suppressAutoHyphens/>
              <w:spacing w:line="360" w:lineRule="auto"/>
              <w:jc w:val="center"/>
              <w:rPr>
                <w:szCs w:val="24"/>
              </w:rPr>
            </w:pPr>
            <w:r w:rsidRPr="00ED3FC2">
              <w:rPr>
                <w:szCs w:val="24"/>
              </w:rPr>
              <w:t>2</w:t>
            </w:r>
          </w:p>
        </w:tc>
      </w:tr>
      <w:tr w:rsidR="00ED3FC2" w:rsidRPr="00ED3FC2" w:rsidTr="00ED3FC2">
        <w:tc>
          <w:tcPr>
            <w:tcW w:w="1140" w:type="dxa"/>
            <w:shd w:val="clear" w:color="auto" w:fill="auto"/>
          </w:tcPr>
          <w:p w:rsidR="00ED3FC2" w:rsidRPr="00ED3FC2" w:rsidRDefault="00ED3FC2" w:rsidP="00ED3FC2">
            <w:pPr>
              <w:pStyle w:val="ReportMain"/>
              <w:suppressAutoHyphens/>
              <w:spacing w:line="360" w:lineRule="auto"/>
              <w:jc w:val="center"/>
              <w:rPr>
                <w:szCs w:val="24"/>
              </w:rPr>
            </w:pPr>
            <w:r w:rsidRPr="00ED3FC2">
              <w:rPr>
                <w:szCs w:val="24"/>
              </w:rPr>
              <w:t>3</w:t>
            </w:r>
          </w:p>
        </w:tc>
        <w:tc>
          <w:tcPr>
            <w:tcW w:w="987" w:type="dxa"/>
            <w:shd w:val="clear" w:color="auto" w:fill="auto"/>
          </w:tcPr>
          <w:p w:rsidR="00ED3FC2" w:rsidRPr="00ED3FC2" w:rsidRDefault="00ED3FC2" w:rsidP="00ED3FC2">
            <w:pPr>
              <w:pStyle w:val="ReportMain"/>
              <w:suppressAutoHyphens/>
              <w:spacing w:line="360" w:lineRule="auto"/>
              <w:jc w:val="center"/>
              <w:rPr>
                <w:szCs w:val="24"/>
              </w:rPr>
            </w:pPr>
            <w:r w:rsidRPr="00ED3FC2">
              <w:rPr>
                <w:szCs w:val="24"/>
              </w:rPr>
              <w:t>5</w:t>
            </w:r>
          </w:p>
        </w:tc>
        <w:tc>
          <w:tcPr>
            <w:tcW w:w="7229" w:type="dxa"/>
            <w:shd w:val="clear" w:color="auto" w:fill="auto"/>
          </w:tcPr>
          <w:p w:rsidR="00ED3FC2" w:rsidRPr="00ED3FC2" w:rsidRDefault="00ED3FC2" w:rsidP="00ED3FC2">
            <w:pPr>
              <w:pStyle w:val="ReportMain"/>
              <w:suppressAutoHyphens/>
              <w:spacing w:line="360" w:lineRule="auto"/>
              <w:rPr>
                <w:szCs w:val="24"/>
              </w:rPr>
            </w:pPr>
            <w:r w:rsidRPr="00ED3FC2">
              <w:rPr>
                <w:szCs w:val="24"/>
              </w:rPr>
              <w:t>Персонал, производительность и оплата труда</w:t>
            </w:r>
          </w:p>
        </w:tc>
        <w:tc>
          <w:tcPr>
            <w:tcW w:w="709" w:type="dxa"/>
            <w:shd w:val="clear" w:color="auto" w:fill="auto"/>
          </w:tcPr>
          <w:p w:rsidR="00ED3FC2" w:rsidRPr="00ED3FC2" w:rsidRDefault="00ED3FC2" w:rsidP="00ED3FC2">
            <w:pPr>
              <w:pStyle w:val="ReportMain"/>
              <w:suppressAutoHyphens/>
              <w:spacing w:line="360" w:lineRule="auto"/>
              <w:jc w:val="center"/>
              <w:rPr>
                <w:szCs w:val="24"/>
              </w:rPr>
            </w:pPr>
            <w:r w:rsidRPr="00ED3FC2">
              <w:rPr>
                <w:szCs w:val="24"/>
              </w:rPr>
              <w:t>2</w:t>
            </w:r>
          </w:p>
        </w:tc>
      </w:tr>
      <w:tr w:rsidR="00ED3FC2" w:rsidRPr="00ED3FC2" w:rsidTr="00ED3FC2">
        <w:tc>
          <w:tcPr>
            <w:tcW w:w="1140" w:type="dxa"/>
            <w:shd w:val="clear" w:color="auto" w:fill="auto"/>
          </w:tcPr>
          <w:p w:rsidR="00ED3FC2" w:rsidRPr="00ED3FC2" w:rsidRDefault="00ED3FC2" w:rsidP="00ED3FC2">
            <w:pPr>
              <w:pStyle w:val="ReportMain"/>
              <w:suppressAutoHyphens/>
              <w:spacing w:line="360" w:lineRule="auto"/>
              <w:jc w:val="center"/>
              <w:rPr>
                <w:szCs w:val="24"/>
              </w:rPr>
            </w:pPr>
            <w:r w:rsidRPr="00ED3FC2">
              <w:rPr>
                <w:szCs w:val="24"/>
              </w:rPr>
              <w:t>4</w:t>
            </w:r>
          </w:p>
        </w:tc>
        <w:tc>
          <w:tcPr>
            <w:tcW w:w="987" w:type="dxa"/>
            <w:shd w:val="clear" w:color="auto" w:fill="auto"/>
          </w:tcPr>
          <w:p w:rsidR="00ED3FC2" w:rsidRPr="00ED3FC2" w:rsidRDefault="00ED3FC2" w:rsidP="00ED3FC2">
            <w:pPr>
              <w:pStyle w:val="ReportMain"/>
              <w:suppressAutoHyphens/>
              <w:spacing w:line="360" w:lineRule="auto"/>
              <w:jc w:val="center"/>
              <w:rPr>
                <w:szCs w:val="24"/>
              </w:rPr>
            </w:pPr>
            <w:r w:rsidRPr="00ED3FC2">
              <w:rPr>
                <w:szCs w:val="24"/>
              </w:rPr>
              <w:t>6</w:t>
            </w:r>
          </w:p>
        </w:tc>
        <w:tc>
          <w:tcPr>
            <w:tcW w:w="7229" w:type="dxa"/>
            <w:shd w:val="clear" w:color="auto" w:fill="auto"/>
          </w:tcPr>
          <w:p w:rsidR="00ED3FC2" w:rsidRPr="00ED3FC2" w:rsidRDefault="00ED3FC2" w:rsidP="00ED3FC2">
            <w:pPr>
              <w:pStyle w:val="ReportMain"/>
              <w:suppressAutoHyphens/>
              <w:spacing w:line="360" w:lineRule="auto"/>
              <w:rPr>
                <w:szCs w:val="24"/>
              </w:rPr>
            </w:pPr>
            <w:r w:rsidRPr="00ED3FC2">
              <w:rPr>
                <w:szCs w:val="24"/>
              </w:rPr>
              <w:t xml:space="preserve">Издержки производства и себестоимость продукции </w:t>
            </w:r>
          </w:p>
        </w:tc>
        <w:tc>
          <w:tcPr>
            <w:tcW w:w="709" w:type="dxa"/>
            <w:shd w:val="clear" w:color="auto" w:fill="auto"/>
          </w:tcPr>
          <w:p w:rsidR="00ED3FC2" w:rsidRPr="00ED3FC2" w:rsidRDefault="00ED3FC2" w:rsidP="00ED3FC2">
            <w:pPr>
              <w:pStyle w:val="ReportMain"/>
              <w:suppressAutoHyphens/>
              <w:spacing w:line="360" w:lineRule="auto"/>
              <w:jc w:val="center"/>
              <w:rPr>
                <w:szCs w:val="24"/>
              </w:rPr>
            </w:pPr>
            <w:r w:rsidRPr="00ED3FC2">
              <w:rPr>
                <w:szCs w:val="24"/>
              </w:rPr>
              <w:t>2</w:t>
            </w:r>
          </w:p>
        </w:tc>
      </w:tr>
      <w:tr w:rsidR="00ED3FC2" w:rsidRPr="00ED3FC2" w:rsidTr="00ED3FC2">
        <w:tc>
          <w:tcPr>
            <w:tcW w:w="1140" w:type="dxa"/>
            <w:shd w:val="clear" w:color="auto" w:fill="auto"/>
          </w:tcPr>
          <w:p w:rsidR="00ED3FC2" w:rsidRPr="00ED3FC2" w:rsidRDefault="00ED3FC2" w:rsidP="00ED3FC2">
            <w:pPr>
              <w:pStyle w:val="ReportMain"/>
              <w:suppressAutoHyphens/>
              <w:spacing w:line="360" w:lineRule="auto"/>
              <w:jc w:val="center"/>
              <w:rPr>
                <w:szCs w:val="24"/>
              </w:rPr>
            </w:pPr>
            <w:r w:rsidRPr="00ED3FC2">
              <w:rPr>
                <w:szCs w:val="24"/>
              </w:rPr>
              <w:t>5</w:t>
            </w:r>
          </w:p>
        </w:tc>
        <w:tc>
          <w:tcPr>
            <w:tcW w:w="987" w:type="dxa"/>
            <w:shd w:val="clear" w:color="auto" w:fill="auto"/>
          </w:tcPr>
          <w:p w:rsidR="00ED3FC2" w:rsidRPr="00ED3FC2" w:rsidRDefault="00ED3FC2" w:rsidP="00ED3FC2">
            <w:pPr>
              <w:pStyle w:val="ReportMain"/>
              <w:suppressAutoHyphens/>
              <w:spacing w:line="360" w:lineRule="auto"/>
              <w:jc w:val="center"/>
              <w:rPr>
                <w:szCs w:val="24"/>
              </w:rPr>
            </w:pPr>
            <w:r w:rsidRPr="00ED3FC2">
              <w:rPr>
                <w:szCs w:val="24"/>
              </w:rPr>
              <w:t>7</w:t>
            </w:r>
          </w:p>
        </w:tc>
        <w:tc>
          <w:tcPr>
            <w:tcW w:w="7229" w:type="dxa"/>
            <w:shd w:val="clear" w:color="auto" w:fill="auto"/>
          </w:tcPr>
          <w:p w:rsidR="00ED3FC2" w:rsidRPr="00ED3FC2" w:rsidRDefault="00ED3FC2" w:rsidP="00ED3FC2">
            <w:pPr>
              <w:pStyle w:val="ReportMain"/>
              <w:suppressAutoHyphens/>
              <w:spacing w:line="360" w:lineRule="auto"/>
              <w:rPr>
                <w:szCs w:val="24"/>
              </w:rPr>
            </w:pPr>
            <w:r w:rsidRPr="00ED3FC2">
              <w:rPr>
                <w:szCs w:val="24"/>
              </w:rPr>
              <w:t>Ценообразование на предприятиях нефтегазовой отрасли. Прибыль и рентабельность</w:t>
            </w:r>
          </w:p>
        </w:tc>
        <w:tc>
          <w:tcPr>
            <w:tcW w:w="709" w:type="dxa"/>
            <w:shd w:val="clear" w:color="auto" w:fill="auto"/>
          </w:tcPr>
          <w:p w:rsidR="00ED3FC2" w:rsidRPr="00ED3FC2" w:rsidRDefault="00ED3FC2" w:rsidP="00ED3FC2">
            <w:pPr>
              <w:pStyle w:val="ReportMain"/>
              <w:suppressAutoHyphens/>
              <w:spacing w:line="360" w:lineRule="auto"/>
              <w:jc w:val="center"/>
              <w:rPr>
                <w:szCs w:val="24"/>
              </w:rPr>
            </w:pPr>
            <w:r w:rsidRPr="00ED3FC2">
              <w:rPr>
                <w:szCs w:val="24"/>
              </w:rPr>
              <w:t>2</w:t>
            </w:r>
          </w:p>
        </w:tc>
      </w:tr>
      <w:tr w:rsidR="00ED3FC2" w:rsidRPr="00ED3FC2" w:rsidTr="00ED3FC2">
        <w:tc>
          <w:tcPr>
            <w:tcW w:w="1140" w:type="dxa"/>
            <w:shd w:val="clear" w:color="auto" w:fill="auto"/>
          </w:tcPr>
          <w:p w:rsidR="00ED3FC2" w:rsidRPr="00ED3FC2" w:rsidRDefault="00ED3FC2" w:rsidP="00ED3FC2">
            <w:pPr>
              <w:pStyle w:val="ReportMain"/>
              <w:suppressAutoHyphens/>
              <w:spacing w:line="360" w:lineRule="auto"/>
              <w:jc w:val="center"/>
              <w:rPr>
                <w:szCs w:val="24"/>
              </w:rPr>
            </w:pPr>
            <w:r w:rsidRPr="00ED3FC2">
              <w:rPr>
                <w:szCs w:val="24"/>
              </w:rPr>
              <w:t>6</w:t>
            </w:r>
          </w:p>
        </w:tc>
        <w:tc>
          <w:tcPr>
            <w:tcW w:w="987" w:type="dxa"/>
            <w:shd w:val="clear" w:color="auto" w:fill="auto"/>
          </w:tcPr>
          <w:p w:rsidR="00ED3FC2" w:rsidRPr="00ED3FC2" w:rsidRDefault="00ED3FC2" w:rsidP="00ED3FC2">
            <w:pPr>
              <w:pStyle w:val="ReportMain"/>
              <w:suppressAutoHyphens/>
              <w:spacing w:line="360" w:lineRule="auto"/>
              <w:jc w:val="center"/>
              <w:rPr>
                <w:szCs w:val="24"/>
              </w:rPr>
            </w:pPr>
            <w:r w:rsidRPr="00ED3FC2">
              <w:rPr>
                <w:szCs w:val="24"/>
              </w:rPr>
              <w:t>8</w:t>
            </w:r>
          </w:p>
        </w:tc>
        <w:tc>
          <w:tcPr>
            <w:tcW w:w="7229" w:type="dxa"/>
            <w:shd w:val="clear" w:color="auto" w:fill="auto"/>
          </w:tcPr>
          <w:p w:rsidR="00ED3FC2" w:rsidRPr="00ED3FC2" w:rsidRDefault="00ED3FC2" w:rsidP="00ED3FC2">
            <w:pPr>
              <w:pStyle w:val="ReportMain"/>
              <w:suppressAutoHyphens/>
              <w:spacing w:line="360" w:lineRule="auto"/>
              <w:rPr>
                <w:szCs w:val="24"/>
              </w:rPr>
            </w:pPr>
            <w:r w:rsidRPr="00ED3FC2">
              <w:rPr>
                <w:szCs w:val="24"/>
              </w:rPr>
              <w:t>Налогообложение нефтегазодобывающих предприятий</w:t>
            </w:r>
          </w:p>
        </w:tc>
        <w:tc>
          <w:tcPr>
            <w:tcW w:w="709" w:type="dxa"/>
            <w:shd w:val="clear" w:color="auto" w:fill="auto"/>
          </w:tcPr>
          <w:p w:rsidR="00ED3FC2" w:rsidRPr="00ED3FC2" w:rsidRDefault="00ED3FC2" w:rsidP="00ED3FC2">
            <w:pPr>
              <w:pStyle w:val="ReportMain"/>
              <w:suppressAutoHyphens/>
              <w:spacing w:line="360" w:lineRule="auto"/>
              <w:jc w:val="center"/>
              <w:rPr>
                <w:szCs w:val="24"/>
              </w:rPr>
            </w:pPr>
            <w:r w:rsidRPr="00ED3FC2">
              <w:rPr>
                <w:szCs w:val="24"/>
              </w:rPr>
              <w:t>2</w:t>
            </w:r>
          </w:p>
        </w:tc>
      </w:tr>
      <w:tr w:rsidR="00ED3FC2" w:rsidRPr="00ED3FC2" w:rsidTr="00ED3FC2">
        <w:tc>
          <w:tcPr>
            <w:tcW w:w="1140" w:type="dxa"/>
            <w:shd w:val="clear" w:color="auto" w:fill="auto"/>
          </w:tcPr>
          <w:p w:rsidR="00ED3FC2" w:rsidRPr="00ED3FC2" w:rsidRDefault="00ED3FC2" w:rsidP="00ED3FC2">
            <w:pPr>
              <w:pStyle w:val="ReportMain"/>
              <w:suppressAutoHyphens/>
              <w:spacing w:line="360" w:lineRule="auto"/>
              <w:jc w:val="center"/>
              <w:rPr>
                <w:szCs w:val="24"/>
              </w:rPr>
            </w:pPr>
            <w:r w:rsidRPr="00ED3FC2">
              <w:rPr>
                <w:szCs w:val="24"/>
              </w:rPr>
              <w:t>7</w:t>
            </w:r>
          </w:p>
        </w:tc>
        <w:tc>
          <w:tcPr>
            <w:tcW w:w="987" w:type="dxa"/>
            <w:shd w:val="clear" w:color="auto" w:fill="auto"/>
          </w:tcPr>
          <w:p w:rsidR="00ED3FC2" w:rsidRPr="00ED3FC2" w:rsidRDefault="00ED3FC2" w:rsidP="00ED3FC2">
            <w:pPr>
              <w:pStyle w:val="ReportMain"/>
              <w:suppressAutoHyphens/>
              <w:spacing w:line="360" w:lineRule="auto"/>
              <w:jc w:val="center"/>
              <w:rPr>
                <w:szCs w:val="24"/>
              </w:rPr>
            </w:pPr>
            <w:r w:rsidRPr="00ED3FC2">
              <w:rPr>
                <w:szCs w:val="24"/>
              </w:rPr>
              <w:t>9</w:t>
            </w:r>
          </w:p>
        </w:tc>
        <w:tc>
          <w:tcPr>
            <w:tcW w:w="7229" w:type="dxa"/>
            <w:shd w:val="clear" w:color="auto" w:fill="auto"/>
          </w:tcPr>
          <w:p w:rsidR="00ED3FC2" w:rsidRPr="00ED3FC2" w:rsidRDefault="00ED3FC2" w:rsidP="00ED3FC2">
            <w:pPr>
              <w:pStyle w:val="ReportMain"/>
              <w:suppressAutoHyphens/>
              <w:spacing w:line="360" w:lineRule="auto"/>
              <w:rPr>
                <w:szCs w:val="24"/>
              </w:rPr>
            </w:pPr>
            <w:r w:rsidRPr="00ED3FC2">
              <w:rPr>
                <w:szCs w:val="24"/>
              </w:rPr>
              <w:t>Инновационная и инвестиционная деятельность предприятий</w:t>
            </w:r>
          </w:p>
        </w:tc>
        <w:tc>
          <w:tcPr>
            <w:tcW w:w="709" w:type="dxa"/>
            <w:shd w:val="clear" w:color="auto" w:fill="auto"/>
          </w:tcPr>
          <w:p w:rsidR="00ED3FC2" w:rsidRPr="00ED3FC2" w:rsidRDefault="00ED3FC2" w:rsidP="00ED3FC2">
            <w:pPr>
              <w:pStyle w:val="ReportMain"/>
              <w:suppressAutoHyphens/>
              <w:spacing w:line="360" w:lineRule="auto"/>
              <w:jc w:val="center"/>
              <w:rPr>
                <w:szCs w:val="24"/>
              </w:rPr>
            </w:pPr>
            <w:r w:rsidRPr="00ED3FC2">
              <w:rPr>
                <w:szCs w:val="24"/>
              </w:rPr>
              <w:t>2</w:t>
            </w:r>
          </w:p>
        </w:tc>
      </w:tr>
      <w:tr w:rsidR="00ED3FC2" w:rsidRPr="00ED3FC2" w:rsidTr="00ED3FC2">
        <w:tc>
          <w:tcPr>
            <w:tcW w:w="1140" w:type="dxa"/>
            <w:shd w:val="clear" w:color="auto" w:fill="auto"/>
          </w:tcPr>
          <w:p w:rsidR="00ED3FC2" w:rsidRPr="00ED3FC2" w:rsidRDefault="00ED3FC2" w:rsidP="00ED3FC2">
            <w:pPr>
              <w:pStyle w:val="ReportMain"/>
              <w:suppressAutoHyphens/>
              <w:spacing w:line="360" w:lineRule="auto"/>
              <w:jc w:val="center"/>
              <w:rPr>
                <w:szCs w:val="24"/>
              </w:rPr>
            </w:pPr>
          </w:p>
        </w:tc>
        <w:tc>
          <w:tcPr>
            <w:tcW w:w="987" w:type="dxa"/>
            <w:shd w:val="clear" w:color="auto" w:fill="auto"/>
          </w:tcPr>
          <w:p w:rsidR="00ED3FC2" w:rsidRPr="00ED3FC2" w:rsidRDefault="00ED3FC2" w:rsidP="00ED3FC2">
            <w:pPr>
              <w:pStyle w:val="ReportMain"/>
              <w:suppressAutoHyphens/>
              <w:spacing w:line="360" w:lineRule="auto"/>
              <w:jc w:val="center"/>
              <w:rPr>
                <w:szCs w:val="24"/>
              </w:rPr>
            </w:pPr>
          </w:p>
        </w:tc>
        <w:tc>
          <w:tcPr>
            <w:tcW w:w="7229" w:type="dxa"/>
            <w:shd w:val="clear" w:color="auto" w:fill="auto"/>
          </w:tcPr>
          <w:p w:rsidR="00ED3FC2" w:rsidRPr="00ED3FC2" w:rsidRDefault="00ED3FC2" w:rsidP="00ED3FC2">
            <w:pPr>
              <w:pStyle w:val="ReportMain"/>
              <w:suppressAutoHyphens/>
              <w:spacing w:line="360" w:lineRule="auto"/>
              <w:rPr>
                <w:szCs w:val="24"/>
              </w:rPr>
            </w:pPr>
            <w:r w:rsidRPr="00ED3FC2">
              <w:rPr>
                <w:szCs w:val="24"/>
              </w:rPr>
              <w:t>Всего</w:t>
            </w:r>
          </w:p>
        </w:tc>
        <w:tc>
          <w:tcPr>
            <w:tcW w:w="709" w:type="dxa"/>
            <w:shd w:val="clear" w:color="auto" w:fill="auto"/>
          </w:tcPr>
          <w:p w:rsidR="00ED3FC2" w:rsidRPr="00ED3FC2" w:rsidRDefault="00ED3FC2" w:rsidP="00ED3FC2">
            <w:pPr>
              <w:pStyle w:val="ReportMain"/>
              <w:suppressAutoHyphens/>
              <w:spacing w:line="360" w:lineRule="auto"/>
              <w:jc w:val="center"/>
              <w:rPr>
                <w:szCs w:val="24"/>
              </w:rPr>
            </w:pPr>
            <w:r w:rsidRPr="00ED3FC2">
              <w:rPr>
                <w:szCs w:val="24"/>
              </w:rPr>
              <w:t>16</w:t>
            </w:r>
          </w:p>
        </w:tc>
      </w:tr>
    </w:tbl>
    <w:p w:rsidR="001D437A" w:rsidRPr="001D437A" w:rsidRDefault="001D437A" w:rsidP="001D437A">
      <w:pPr>
        <w:pStyle w:val="Default"/>
        <w:tabs>
          <w:tab w:val="left" w:pos="3870"/>
        </w:tabs>
        <w:spacing w:line="360" w:lineRule="auto"/>
        <w:ind w:firstLine="709"/>
        <w:jc w:val="both"/>
        <w:rPr>
          <w:sz w:val="28"/>
          <w:szCs w:val="28"/>
        </w:rPr>
      </w:pPr>
    </w:p>
    <w:p w:rsidR="002A2F41" w:rsidRDefault="002A2F41" w:rsidP="002D5EF1">
      <w:pPr>
        <w:pStyle w:val="ReportMain"/>
        <w:suppressAutoHyphens/>
        <w:spacing w:line="360" w:lineRule="auto"/>
        <w:ind w:firstLine="709"/>
        <w:contextualSpacing/>
        <w:jc w:val="both"/>
        <w:rPr>
          <w:b/>
          <w:sz w:val="28"/>
          <w:szCs w:val="28"/>
        </w:rPr>
      </w:pPr>
    </w:p>
    <w:p w:rsidR="001D437A" w:rsidRDefault="00FA5D51" w:rsidP="002D5EF1">
      <w:pPr>
        <w:pStyle w:val="ReportMain"/>
        <w:suppressAutoHyphens/>
        <w:spacing w:line="360" w:lineRule="auto"/>
        <w:ind w:firstLine="709"/>
        <w:contextualSpacing/>
        <w:jc w:val="both"/>
        <w:rPr>
          <w:sz w:val="28"/>
          <w:szCs w:val="28"/>
        </w:rPr>
      </w:pPr>
      <w:r>
        <w:rPr>
          <w:b/>
          <w:sz w:val="28"/>
          <w:szCs w:val="28"/>
        </w:rPr>
        <w:t>2.2</w:t>
      </w:r>
      <w:r w:rsidR="00486561">
        <w:rPr>
          <w:b/>
          <w:sz w:val="28"/>
          <w:szCs w:val="28"/>
        </w:rPr>
        <w:t xml:space="preserve"> Содержание </w:t>
      </w:r>
      <w:r w:rsidR="00B355AF">
        <w:rPr>
          <w:b/>
          <w:sz w:val="28"/>
          <w:szCs w:val="28"/>
        </w:rPr>
        <w:t>практических</w:t>
      </w:r>
      <w:r w:rsidR="00486561">
        <w:rPr>
          <w:b/>
          <w:sz w:val="28"/>
          <w:szCs w:val="28"/>
        </w:rPr>
        <w:t xml:space="preserve"> занятий</w:t>
      </w:r>
    </w:p>
    <w:p w:rsidR="00486561" w:rsidRDefault="00486561" w:rsidP="002D5EF1">
      <w:pPr>
        <w:pStyle w:val="ReportMain"/>
        <w:suppressAutoHyphens/>
        <w:spacing w:line="360" w:lineRule="auto"/>
        <w:ind w:firstLine="709"/>
        <w:jc w:val="both"/>
        <w:rPr>
          <w:sz w:val="28"/>
          <w:szCs w:val="28"/>
        </w:rPr>
      </w:pPr>
    </w:p>
    <w:p w:rsidR="00E224C5" w:rsidRPr="00E224C5" w:rsidRDefault="00B355AF" w:rsidP="00E224C5">
      <w:pPr>
        <w:spacing w:after="0" w:line="360" w:lineRule="auto"/>
        <w:ind w:firstLine="709"/>
        <w:jc w:val="both"/>
        <w:rPr>
          <w:rFonts w:ascii="Times New Roman" w:hAnsi="Times New Roman" w:cs="Times New Roman"/>
          <w:b/>
          <w:sz w:val="28"/>
          <w:szCs w:val="28"/>
        </w:rPr>
      </w:pPr>
      <w:r w:rsidRPr="00E224C5">
        <w:rPr>
          <w:rFonts w:ascii="Times New Roman" w:hAnsi="Times New Roman"/>
          <w:b/>
          <w:sz w:val="28"/>
          <w:szCs w:val="28"/>
        </w:rPr>
        <w:t xml:space="preserve">Практическое занятие №1 </w:t>
      </w:r>
      <w:r w:rsidR="00486561" w:rsidRPr="00E224C5">
        <w:rPr>
          <w:rFonts w:ascii="Times New Roman" w:hAnsi="Times New Roman"/>
          <w:b/>
          <w:sz w:val="28"/>
          <w:szCs w:val="28"/>
        </w:rPr>
        <w:t xml:space="preserve">. </w:t>
      </w:r>
      <w:r w:rsidR="00E224C5" w:rsidRPr="00E224C5">
        <w:rPr>
          <w:rFonts w:ascii="Times New Roman" w:hAnsi="Times New Roman" w:cs="Times New Roman"/>
          <w:b/>
          <w:sz w:val="28"/>
          <w:szCs w:val="28"/>
        </w:rPr>
        <w:t>Топливно-энергетический комплекс в системе отраслей экономики. Основные этапы развития отрасли (2 часа)</w:t>
      </w:r>
    </w:p>
    <w:p w:rsidR="00486561" w:rsidRPr="00486561" w:rsidRDefault="00486561" w:rsidP="00486561">
      <w:pPr>
        <w:spacing w:after="0" w:line="360" w:lineRule="auto"/>
        <w:ind w:firstLine="709"/>
        <w:jc w:val="both"/>
        <w:rPr>
          <w:rFonts w:ascii="Times New Roman" w:hAnsi="Times New Roman"/>
          <w:sz w:val="28"/>
          <w:szCs w:val="28"/>
        </w:rPr>
      </w:pPr>
    </w:p>
    <w:p w:rsidR="00E224C5" w:rsidRPr="00E224C5" w:rsidRDefault="00E224C5" w:rsidP="00E224C5">
      <w:pPr>
        <w:spacing w:after="0" w:line="360" w:lineRule="auto"/>
        <w:ind w:firstLine="709"/>
        <w:jc w:val="both"/>
        <w:rPr>
          <w:rFonts w:ascii="Times New Roman" w:hAnsi="Times New Roman" w:cs="Times New Roman"/>
          <w:sz w:val="28"/>
          <w:szCs w:val="28"/>
        </w:rPr>
      </w:pPr>
      <w:r w:rsidRPr="00E224C5">
        <w:rPr>
          <w:rFonts w:ascii="Times New Roman" w:hAnsi="Times New Roman" w:cs="Times New Roman"/>
          <w:sz w:val="28"/>
          <w:szCs w:val="28"/>
        </w:rPr>
        <w:lastRenderedPageBreak/>
        <w:t xml:space="preserve">Цель </w:t>
      </w:r>
      <w:r>
        <w:rPr>
          <w:rFonts w:ascii="Times New Roman" w:hAnsi="Times New Roman" w:cs="Times New Roman"/>
          <w:sz w:val="28"/>
          <w:szCs w:val="28"/>
        </w:rPr>
        <w:t>занятия</w:t>
      </w:r>
      <w:r w:rsidRPr="00E224C5">
        <w:rPr>
          <w:rFonts w:ascii="Times New Roman" w:hAnsi="Times New Roman" w:cs="Times New Roman"/>
          <w:sz w:val="28"/>
          <w:szCs w:val="28"/>
        </w:rPr>
        <w:t>: закрепление теоретических знаний о сущности, составе и структуре топливно-энергетического комплекса, его роли в развитии экономики РФ и особенностях функционирования, а также приобретение практических навыков расчета и анализа показателей динамики и эффективности развития нефтегазодобывающей отрасли.</w:t>
      </w:r>
    </w:p>
    <w:p w:rsidR="008068BF" w:rsidRPr="008068BF" w:rsidRDefault="008068BF" w:rsidP="00E224C5">
      <w:pPr>
        <w:spacing w:after="0" w:line="360" w:lineRule="auto"/>
        <w:ind w:firstLine="709"/>
        <w:jc w:val="both"/>
        <w:rPr>
          <w:rFonts w:ascii="Times New Roman" w:eastAsia="Calibri" w:hAnsi="Times New Roman" w:cs="Times New Roman"/>
          <w:sz w:val="28"/>
          <w:szCs w:val="28"/>
        </w:rPr>
      </w:pPr>
      <w:r w:rsidRPr="008068BF">
        <w:rPr>
          <w:rFonts w:ascii="Times New Roman" w:eastAsia="Calibri" w:hAnsi="Times New Roman" w:cs="Times New Roman"/>
          <w:sz w:val="28"/>
          <w:szCs w:val="28"/>
        </w:rPr>
        <w:t>Задание</w:t>
      </w:r>
      <w:r>
        <w:rPr>
          <w:rFonts w:ascii="Times New Roman" w:hAnsi="Times New Roman" w:cs="Times New Roman"/>
          <w:sz w:val="28"/>
          <w:szCs w:val="28"/>
        </w:rPr>
        <w:t>:</w:t>
      </w:r>
    </w:p>
    <w:p w:rsidR="00E224C5" w:rsidRPr="00E224C5" w:rsidRDefault="00E224C5" w:rsidP="00E224C5">
      <w:pPr>
        <w:spacing w:after="0" w:line="360" w:lineRule="auto"/>
        <w:ind w:firstLine="709"/>
        <w:jc w:val="both"/>
        <w:rPr>
          <w:rFonts w:ascii="Times New Roman" w:hAnsi="Times New Roman" w:cs="Times New Roman"/>
          <w:sz w:val="28"/>
          <w:szCs w:val="28"/>
        </w:rPr>
      </w:pPr>
      <w:r w:rsidRPr="00E224C5">
        <w:rPr>
          <w:rFonts w:ascii="Times New Roman" w:hAnsi="Times New Roman" w:cs="Times New Roman"/>
          <w:sz w:val="28"/>
          <w:szCs w:val="28"/>
        </w:rPr>
        <w:t>1. Используя сайт Росстата РФ, выполните сравнительный анализ динамики (за последние 10 лет) и структуры следующих показателей:</w:t>
      </w:r>
    </w:p>
    <w:p w:rsidR="00E224C5" w:rsidRPr="00E224C5" w:rsidRDefault="00E224C5" w:rsidP="00E224C5">
      <w:pPr>
        <w:spacing w:after="0" w:line="360" w:lineRule="auto"/>
        <w:ind w:firstLine="709"/>
        <w:jc w:val="both"/>
        <w:rPr>
          <w:rFonts w:ascii="Times New Roman" w:hAnsi="Times New Roman" w:cs="Times New Roman"/>
          <w:sz w:val="28"/>
          <w:szCs w:val="28"/>
        </w:rPr>
      </w:pPr>
      <w:r w:rsidRPr="00E224C5">
        <w:rPr>
          <w:rFonts w:ascii="Times New Roman" w:hAnsi="Times New Roman" w:cs="Times New Roman"/>
          <w:sz w:val="28"/>
          <w:szCs w:val="28"/>
        </w:rPr>
        <w:t xml:space="preserve">- объемов добычи углеводородного сырья в России и других добывающих регионах мира; </w:t>
      </w:r>
    </w:p>
    <w:p w:rsidR="00E224C5" w:rsidRPr="00E224C5" w:rsidRDefault="00E224C5" w:rsidP="00E224C5">
      <w:pPr>
        <w:spacing w:after="0" w:line="360" w:lineRule="auto"/>
        <w:ind w:firstLine="709"/>
        <w:jc w:val="both"/>
        <w:rPr>
          <w:rFonts w:ascii="Times New Roman" w:hAnsi="Times New Roman" w:cs="Times New Roman"/>
          <w:sz w:val="28"/>
          <w:szCs w:val="28"/>
        </w:rPr>
      </w:pPr>
      <w:r w:rsidRPr="00E224C5">
        <w:rPr>
          <w:rFonts w:ascii="Times New Roman" w:hAnsi="Times New Roman" w:cs="Times New Roman"/>
          <w:sz w:val="28"/>
          <w:szCs w:val="28"/>
        </w:rPr>
        <w:t xml:space="preserve">- объемов поисково-разведочного бурения на нефть и газ; </w:t>
      </w:r>
    </w:p>
    <w:p w:rsidR="00E224C5" w:rsidRPr="00E224C5" w:rsidRDefault="00E224C5" w:rsidP="00E224C5">
      <w:pPr>
        <w:spacing w:after="0" w:line="360" w:lineRule="auto"/>
        <w:ind w:firstLine="709"/>
        <w:jc w:val="both"/>
        <w:rPr>
          <w:rFonts w:ascii="Times New Roman" w:hAnsi="Times New Roman" w:cs="Times New Roman"/>
          <w:sz w:val="28"/>
          <w:szCs w:val="28"/>
        </w:rPr>
      </w:pPr>
      <w:r w:rsidRPr="00E224C5">
        <w:rPr>
          <w:rFonts w:ascii="Times New Roman" w:hAnsi="Times New Roman" w:cs="Times New Roman"/>
          <w:sz w:val="28"/>
          <w:szCs w:val="28"/>
        </w:rPr>
        <w:t>- динамику средней глубины скважин;</w:t>
      </w:r>
    </w:p>
    <w:p w:rsidR="00E224C5" w:rsidRPr="00E224C5" w:rsidRDefault="00E224C5" w:rsidP="00E224C5">
      <w:pPr>
        <w:spacing w:after="0" w:line="360" w:lineRule="auto"/>
        <w:ind w:firstLine="709"/>
        <w:jc w:val="both"/>
        <w:rPr>
          <w:rFonts w:ascii="Times New Roman" w:hAnsi="Times New Roman" w:cs="Times New Roman"/>
          <w:sz w:val="28"/>
          <w:szCs w:val="28"/>
        </w:rPr>
      </w:pPr>
      <w:r w:rsidRPr="00E224C5">
        <w:rPr>
          <w:rFonts w:ascii="Times New Roman" w:hAnsi="Times New Roman" w:cs="Times New Roman"/>
          <w:sz w:val="28"/>
          <w:szCs w:val="28"/>
        </w:rPr>
        <w:t>- объемов сейсморазведочных работ;</w:t>
      </w:r>
    </w:p>
    <w:p w:rsidR="00E224C5" w:rsidRPr="00E224C5" w:rsidRDefault="00E224C5" w:rsidP="00E224C5">
      <w:pPr>
        <w:spacing w:after="0" w:line="360" w:lineRule="auto"/>
        <w:ind w:firstLine="709"/>
        <w:jc w:val="both"/>
        <w:rPr>
          <w:rFonts w:ascii="Times New Roman" w:hAnsi="Times New Roman" w:cs="Times New Roman"/>
          <w:sz w:val="28"/>
          <w:szCs w:val="28"/>
        </w:rPr>
      </w:pPr>
      <w:r w:rsidRPr="00E224C5">
        <w:rPr>
          <w:rFonts w:ascii="Times New Roman" w:hAnsi="Times New Roman" w:cs="Times New Roman"/>
          <w:sz w:val="28"/>
          <w:szCs w:val="28"/>
        </w:rPr>
        <w:t>- объемов инвестиций в добычу углеводородного сырья.</w:t>
      </w:r>
    </w:p>
    <w:p w:rsidR="00E224C5" w:rsidRPr="00E224C5" w:rsidRDefault="00E224C5" w:rsidP="00E224C5">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Pr="00E224C5">
        <w:rPr>
          <w:rFonts w:ascii="Times New Roman" w:hAnsi="Times New Roman" w:cs="Times New Roman"/>
          <w:sz w:val="28"/>
          <w:szCs w:val="28"/>
        </w:rPr>
        <w:t>. Постройте графики динамики объемов добычи, глубокого бурения и инвестиций. Составьте аналитическое заключение.</w:t>
      </w:r>
    </w:p>
    <w:p w:rsidR="00E224C5" w:rsidRPr="00E224C5" w:rsidRDefault="00E224C5" w:rsidP="00E224C5">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 </w:t>
      </w:r>
      <w:r w:rsidRPr="00E224C5">
        <w:rPr>
          <w:rFonts w:ascii="Times New Roman" w:hAnsi="Times New Roman" w:cs="Times New Roman"/>
          <w:sz w:val="28"/>
          <w:szCs w:val="28"/>
        </w:rPr>
        <w:t>Используя сайт областного статистического управления по Оренбургской области, выполните сравнительный анализ динамики (за последние 10 лет) и структуры следующих показателей:</w:t>
      </w:r>
    </w:p>
    <w:p w:rsidR="00E224C5" w:rsidRPr="00E224C5" w:rsidRDefault="00E224C5" w:rsidP="00E224C5">
      <w:pPr>
        <w:spacing w:after="0" w:line="360" w:lineRule="auto"/>
        <w:ind w:firstLine="709"/>
        <w:jc w:val="both"/>
        <w:rPr>
          <w:rFonts w:ascii="Times New Roman" w:hAnsi="Times New Roman" w:cs="Times New Roman"/>
          <w:sz w:val="28"/>
          <w:szCs w:val="28"/>
        </w:rPr>
      </w:pPr>
      <w:r w:rsidRPr="00E224C5">
        <w:rPr>
          <w:rFonts w:ascii="Times New Roman" w:hAnsi="Times New Roman" w:cs="Times New Roman"/>
          <w:sz w:val="28"/>
          <w:szCs w:val="28"/>
        </w:rPr>
        <w:t xml:space="preserve">- объемов добычи углеводородного сырья; </w:t>
      </w:r>
    </w:p>
    <w:p w:rsidR="00E224C5" w:rsidRPr="00E224C5" w:rsidRDefault="00E224C5" w:rsidP="00E224C5">
      <w:pPr>
        <w:spacing w:after="0" w:line="360" w:lineRule="auto"/>
        <w:ind w:firstLine="709"/>
        <w:jc w:val="both"/>
        <w:rPr>
          <w:rFonts w:ascii="Times New Roman" w:hAnsi="Times New Roman" w:cs="Times New Roman"/>
          <w:sz w:val="28"/>
          <w:szCs w:val="28"/>
        </w:rPr>
      </w:pPr>
      <w:r w:rsidRPr="00E224C5">
        <w:rPr>
          <w:rFonts w:ascii="Times New Roman" w:hAnsi="Times New Roman" w:cs="Times New Roman"/>
          <w:sz w:val="28"/>
          <w:szCs w:val="28"/>
        </w:rPr>
        <w:t xml:space="preserve">- объемы поисково-разведочного бурения; </w:t>
      </w:r>
    </w:p>
    <w:p w:rsidR="00E224C5" w:rsidRPr="00E224C5" w:rsidRDefault="00E224C5" w:rsidP="00E224C5">
      <w:pPr>
        <w:spacing w:after="0" w:line="360" w:lineRule="auto"/>
        <w:ind w:firstLine="709"/>
        <w:jc w:val="both"/>
        <w:rPr>
          <w:rFonts w:ascii="Times New Roman" w:hAnsi="Times New Roman" w:cs="Times New Roman"/>
          <w:sz w:val="28"/>
          <w:szCs w:val="28"/>
        </w:rPr>
      </w:pPr>
      <w:r w:rsidRPr="00E224C5">
        <w:rPr>
          <w:rFonts w:ascii="Times New Roman" w:hAnsi="Times New Roman" w:cs="Times New Roman"/>
          <w:sz w:val="28"/>
          <w:szCs w:val="28"/>
        </w:rPr>
        <w:t>- динамику средней глубины скважин;</w:t>
      </w:r>
    </w:p>
    <w:p w:rsidR="00E224C5" w:rsidRPr="00E224C5" w:rsidRDefault="00E224C5" w:rsidP="00E224C5">
      <w:pPr>
        <w:spacing w:after="0" w:line="360" w:lineRule="auto"/>
        <w:ind w:firstLine="709"/>
        <w:jc w:val="both"/>
        <w:rPr>
          <w:rFonts w:ascii="Times New Roman" w:hAnsi="Times New Roman" w:cs="Times New Roman"/>
          <w:sz w:val="28"/>
          <w:szCs w:val="28"/>
        </w:rPr>
      </w:pPr>
      <w:r w:rsidRPr="00E224C5">
        <w:rPr>
          <w:rFonts w:ascii="Times New Roman" w:hAnsi="Times New Roman" w:cs="Times New Roman"/>
          <w:sz w:val="28"/>
          <w:szCs w:val="28"/>
        </w:rPr>
        <w:t>- объемов сейсморазведочных работ;</w:t>
      </w:r>
    </w:p>
    <w:p w:rsidR="00E224C5" w:rsidRPr="00E224C5" w:rsidRDefault="00E224C5" w:rsidP="00E224C5">
      <w:pPr>
        <w:spacing w:after="0" w:line="360" w:lineRule="auto"/>
        <w:ind w:firstLine="709"/>
        <w:jc w:val="both"/>
        <w:rPr>
          <w:rFonts w:ascii="Times New Roman" w:hAnsi="Times New Roman" w:cs="Times New Roman"/>
          <w:sz w:val="28"/>
          <w:szCs w:val="28"/>
        </w:rPr>
      </w:pPr>
      <w:r w:rsidRPr="00E224C5">
        <w:rPr>
          <w:rFonts w:ascii="Times New Roman" w:hAnsi="Times New Roman" w:cs="Times New Roman"/>
          <w:sz w:val="28"/>
          <w:szCs w:val="28"/>
        </w:rPr>
        <w:t>- объемов инвестиций в добычу углеводородного сырья.</w:t>
      </w:r>
    </w:p>
    <w:p w:rsidR="00E224C5" w:rsidRPr="00E224C5" w:rsidRDefault="00E224C5" w:rsidP="00E224C5">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4</w:t>
      </w:r>
      <w:r w:rsidRPr="00E224C5">
        <w:rPr>
          <w:rFonts w:ascii="Times New Roman" w:hAnsi="Times New Roman" w:cs="Times New Roman"/>
          <w:sz w:val="28"/>
          <w:szCs w:val="28"/>
        </w:rPr>
        <w:t>. Постройте графики динамики объемов добычи, глубокого бурения и инвестиций. Составьте аналитическое заключение, определите место Оренбургской области в Приволжском федеральном округе.</w:t>
      </w:r>
    </w:p>
    <w:p w:rsidR="00F56A1C" w:rsidRDefault="00F56A1C" w:rsidP="00F56A1C">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Порядок выполнения работы:</w:t>
      </w:r>
    </w:p>
    <w:p w:rsidR="00F56A1C" w:rsidRPr="00F56A1C" w:rsidRDefault="00F56A1C" w:rsidP="00F56A1C">
      <w:pPr>
        <w:spacing w:after="0" w:line="360" w:lineRule="auto"/>
        <w:ind w:firstLine="709"/>
        <w:jc w:val="both"/>
        <w:rPr>
          <w:rFonts w:ascii="Times New Roman" w:hAnsi="Times New Roman" w:cs="Times New Roman"/>
          <w:sz w:val="28"/>
          <w:szCs w:val="28"/>
        </w:rPr>
      </w:pPr>
      <w:r w:rsidRPr="00F56A1C">
        <w:rPr>
          <w:rFonts w:ascii="Times New Roman" w:hAnsi="Times New Roman" w:cs="Times New Roman"/>
          <w:sz w:val="28"/>
          <w:szCs w:val="28"/>
        </w:rPr>
        <w:t>1. Ознакомиться с содержанием теоретической части</w:t>
      </w:r>
      <w:proofErr w:type="gramStart"/>
      <w:r w:rsidRPr="00F56A1C">
        <w:rPr>
          <w:rFonts w:ascii="Times New Roman" w:hAnsi="Times New Roman" w:cs="Times New Roman"/>
          <w:sz w:val="28"/>
          <w:szCs w:val="28"/>
        </w:rPr>
        <w:t xml:space="preserve"> ,</w:t>
      </w:r>
      <w:proofErr w:type="gramEnd"/>
      <w:r w:rsidRPr="00F56A1C">
        <w:rPr>
          <w:rFonts w:ascii="Times New Roman" w:hAnsi="Times New Roman" w:cs="Times New Roman"/>
          <w:sz w:val="28"/>
          <w:szCs w:val="28"/>
        </w:rPr>
        <w:t xml:space="preserve"> </w:t>
      </w:r>
      <w:r>
        <w:rPr>
          <w:rFonts w:ascii="Times New Roman" w:hAnsi="Times New Roman" w:cs="Times New Roman"/>
          <w:sz w:val="28"/>
          <w:szCs w:val="28"/>
        </w:rPr>
        <w:t>представленной в соответствующем разделе</w:t>
      </w:r>
      <w:r w:rsidRPr="00F56A1C">
        <w:rPr>
          <w:rFonts w:ascii="Times New Roman" w:hAnsi="Times New Roman" w:cs="Times New Roman"/>
          <w:sz w:val="28"/>
          <w:szCs w:val="28"/>
        </w:rPr>
        <w:t xml:space="preserve"> лекций и рекомендованной литературы.</w:t>
      </w:r>
    </w:p>
    <w:p w:rsidR="00F56A1C" w:rsidRPr="00F56A1C" w:rsidRDefault="00F56A1C" w:rsidP="00F56A1C">
      <w:pPr>
        <w:spacing w:after="0" w:line="360" w:lineRule="auto"/>
        <w:ind w:firstLine="709"/>
        <w:jc w:val="both"/>
        <w:rPr>
          <w:rFonts w:ascii="Times New Roman" w:hAnsi="Times New Roman" w:cs="Times New Roman"/>
          <w:sz w:val="28"/>
          <w:szCs w:val="28"/>
        </w:rPr>
      </w:pPr>
      <w:r w:rsidRPr="00F56A1C">
        <w:rPr>
          <w:rFonts w:ascii="Times New Roman" w:hAnsi="Times New Roman" w:cs="Times New Roman"/>
          <w:sz w:val="28"/>
          <w:szCs w:val="28"/>
        </w:rPr>
        <w:lastRenderedPageBreak/>
        <w:t>2. Произвести необходимые расчеты</w:t>
      </w:r>
      <w:r w:rsidR="00E224C5">
        <w:rPr>
          <w:rFonts w:ascii="Times New Roman" w:hAnsi="Times New Roman" w:cs="Times New Roman"/>
          <w:sz w:val="28"/>
          <w:szCs w:val="28"/>
        </w:rPr>
        <w:t xml:space="preserve"> и построить графики.</w:t>
      </w:r>
    </w:p>
    <w:p w:rsidR="00F56A1C" w:rsidRPr="00F56A1C" w:rsidRDefault="00F56A1C" w:rsidP="00F56A1C">
      <w:pPr>
        <w:spacing w:after="0" w:line="360" w:lineRule="auto"/>
        <w:ind w:firstLine="709"/>
        <w:jc w:val="both"/>
        <w:rPr>
          <w:rFonts w:ascii="Times New Roman" w:hAnsi="Times New Roman" w:cs="Times New Roman"/>
          <w:sz w:val="28"/>
          <w:szCs w:val="28"/>
        </w:rPr>
      </w:pPr>
      <w:r w:rsidRPr="00F56A1C">
        <w:rPr>
          <w:rFonts w:ascii="Times New Roman" w:hAnsi="Times New Roman" w:cs="Times New Roman"/>
          <w:sz w:val="28"/>
          <w:szCs w:val="28"/>
        </w:rPr>
        <w:t>3. Сделать выводы по результатам работы.</w:t>
      </w:r>
    </w:p>
    <w:p w:rsidR="00F56A1C" w:rsidRPr="00F56A1C" w:rsidRDefault="00B355AF" w:rsidP="00F56A1C">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4</w:t>
      </w:r>
      <w:r w:rsidR="00F56A1C" w:rsidRPr="00F56A1C">
        <w:rPr>
          <w:rFonts w:ascii="Times New Roman" w:hAnsi="Times New Roman" w:cs="Times New Roman"/>
          <w:sz w:val="28"/>
          <w:szCs w:val="28"/>
        </w:rPr>
        <w:t xml:space="preserve">. Для закрепления материала </w:t>
      </w:r>
      <w:r w:rsidR="004308D9">
        <w:rPr>
          <w:rFonts w:ascii="Times New Roman" w:hAnsi="Times New Roman" w:cs="Times New Roman"/>
          <w:sz w:val="28"/>
          <w:szCs w:val="28"/>
        </w:rPr>
        <w:t xml:space="preserve">выполнить тестовые задания и </w:t>
      </w:r>
      <w:r w:rsidR="00F56A1C" w:rsidRPr="00F56A1C">
        <w:rPr>
          <w:rFonts w:ascii="Times New Roman" w:hAnsi="Times New Roman" w:cs="Times New Roman"/>
          <w:sz w:val="28"/>
          <w:szCs w:val="28"/>
        </w:rPr>
        <w:t>ответить на контрольные вопросы</w:t>
      </w:r>
      <w:r w:rsidR="00FA5D51">
        <w:rPr>
          <w:rFonts w:ascii="Times New Roman" w:hAnsi="Times New Roman" w:cs="Times New Roman"/>
          <w:sz w:val="28"/>
          <w:szCs w:val="28"/>
        </w:rPr>
        <w:t xml:space="preserve"> </w:t>
      </w:r>
      <w:r w:rsidR="00F56A1C" w:rsidRPr="00F56A1C">
        <w:rPr>
          <w:rFonts w:ascii="Times New Roman" w:hAnsi="Times New Roman" w:cs="Times New Roman"/>
          <w:sz w:val="28"/>
          <w:szCs w:val="28"/>
        </w:rPr>
        <w:t>по теме работы.</w:t>
      </w:r>
    </w:p>
    <w:p w:rsidR="00F8471F" w:rsidRDefault="00F8471F" w:rsidP="00F56A1C">
      <w:pPr>
        <w:pStyle w:val="ReportMain"/>
        <w:tabs>
          <w:tab w:val="left" w:pos="1216"/>
        </w:tabs>
        <w:suppressAutoHyphens/>
        <w:spacing w:line="360" w:lineRule="auto"/>
        <w:ind w:firstLine="709"/>
        <w:jc w:val="both"/>
        <w:rPr>
          <w:sz w:val="28"/>
          <w:szCs w:val="28"/>
        </w:rPr>
      </w:pPr>
    </w:p>
    <w:p w:rsidR="00E224C5" w:rsidRDefault="00E224C5" w:rsidP="00F56A1C">
      <w:pPr>
        <w:pStyle w:val="ReportMain"/>
        <w:tabs>
          <w:tab w:val="left" w:pos="1216"/>
        </w:tabs>
        <w:suppressAutoHyphens/>
        <w:spacing w:line="360" w:lineRule="auto"/>
        <w:ind w:firstLine="709"/>
        <w:jc w:val="both"/>
        <w:rPr>
          <w:sz w:val="28"/>
          <w:szCs w:val="28"/>
        </w:rPr>
      </w:pPr>
    </w:p>
    <w:p w:rsidR="00E224C5" w:rsidRPr="00C3286C" w:rsidRDefault="00E224C5" w:rsidP="00E224C5">
      <w:pPr>
        <w:pStyle w:val="ReportMain"/>
        <w:suppressAutoHyphens/>
        <w:spacing w:line="360" w:lineRule="auto"/>
        <w:ind w:firstLine="709"/>
        <w:jc w:val="both"/>
        <w:rPr>
          <w:b/>
          <w:sz w:val="28"/>
          <w:szCs w:val="28"/>
        </w:rPr>
      </w:pPr>
      <w:r>
        <w:rPr>
          <w:b/>
          <w:sz w:val="28"/>
          <w:szCs w:val="28"/>
        </w:rPr>
        <w:t>Практическое занятие</w:t>
      </w:r>
      <w:r w:rsidRPr="00C3286C">
        <w:rPr>
          <w:b/>
          <w:sz w:val="28"/>
          <w:szCs w:val="28"/>
        </w:rPr>
        <w:t xml:space="preserve"> №2. </w:t>
      </w:r>
      <w:r>
        <w:rPr>
          <w:b/>
          <w:sz w:val="28"/>
          <w:szCs w:val="28"/>
        </w:rPr>
        <w:t>Основные фонды предприятий нефтегазовой отрасли</w:t>
      </w:r>
      <w:r w:rsidRPr="00C3286C">
        <w:rPr>
          <w:b/>
          <w:sz w:val="28"/>
          <w:szCs w:val="28"/>
        </w:rPr>
        <w:t xml:space="preserve"> (</w:t>
      </w:r>
      <w:r>
        <w:rPr>
          <w:b/>
          <w:sz w:val="28"/>
          <w:szCs w:val="28"/>
        </w:rPr>
        <w:t>2</w:t>
      </w:r>
      <w:r w:rsidRPr="00C3286C">
        <w:rPr>
          <w:b/>
          <w:sz w:val="28"/>
          <w:szCs w:val="28"/>
        </w:rPr>
        <w:t xml:space="preserve"> часа).</w:t>
      </w:r>
    </w:p>
    <w:p w:rsidR="00E224C5" w:rsidRDefault="00E224C5" w:rsidP="00F56A1C">
      <w:pPr>
        <w:pStyle w:val="ReportMain"/>
        <w:tabs>
          <w:tab w:val="left" w:pos="1216"/>
        </w:tabs>
        <w:suppressAutoHyphens/>
        <w:spacing w:line="360" w:lineRule="auto"/>
        <w:ind w:firstLine="709"/>
        <w:jc w:val="both"/>
        <w:rPr>
          <w:sz w:val="28"/>
          <w:szCs w:val="28"/>
        </w:rPr>
      </w:pPr>
    </w:p>
    <w:p w:rsidR="00F8471F" w:rsidRDefault="00E224C5" w:rsidP="00E224C5">
      <w:pPr>
        <w:spacing w:line="360" w:lineRule="auto"/>
        <w:ind w:firstLine="709"/>
        <w:jc w:val="both"/>
        <w:rPr>
          <w:sz w:val="28"/>
          <w:szCs w:val="28"/>
        </w:rPr>
      </w:pPr>
      <w:r w:rsidRPr="00E224C5">
        <w:rPr>
          <w:rFonts w:ascii="Times New Roman" w:hAnsi="Times New Roman" w:cs="Times New Roman"/>
          <w:sz w:val="28"/>
          <w:szCs w:val="28"/>
        </w:rPr>
        <w:t>Цель работы: закрепление теоретических знаний о сущности, составе и структуре основных фондов предприятия, особенностях их функционирования на предприятиях нефтегазового комплекса, а также приобретение практических навыков расчета и анализа показателей эффективности использования основных фондов.</w:t>
      </w:r>
    </w:p>
    <w:p w:rsidR="00F8471F" w:rsidRDefault="00F8471F" w:rsidP="002D5EF1">
      <w:pPr>
        <w:pStyle w:val="ReportMain"/>
        <w:suppressAutoHyphens/>
        <w:spacing w:line="360" w:lineRule="auto"/>
        <w:ind w:firstLine="709"/>
        <w:jc w:val="both"/>
        <w:rPr>
          <w:b/>
          <w:sz w:val="28"/>
          <w:szCs w:val="28"/>
        </w:rPr>
        <w:sectPr w:rsidR="00F8471F" w:rsidSect="00E277E5">
          <w:footerReference w:type="default" r:id="rId12"/>
          <w:pgSz w:w="11906" w:h="16838"/>
          <w:pgMar w:top="1134" w:right="1134" w:bottom="1134" w:left="1134" w:header="708" w:footer="708" w:gutter="0"/>
          <w:cols w:space="708"/>
          <w:docGrid w:linePitch="360"/>
        </w:sectPr>
      </w:pPr>
    </w:p>
    <w:p w:rsidR="00F8471F" w:rsidRDefault="00F8471F" w:rsidP="00F8471F">
      <w:pPr>
        <w:ind w:firstLine="709"/>
        <w:jc w:val="both"/>
        <w:rPr>
          <w:rFonts w:ascii="Times New Roman" w:hAnsi="Times New Roman" w:cs="Times New Roman"/>
          <w:sz w:val="28"/>
          <w:szCs w:val="28"/>
        </w:rPr>
      </w:pPr>
      <w:r w:rsidRPr="00F8471F">
        <w:rPr>
          <w:rFonts w:ascii="Times New Roman" w:hAnsi="Times New Roman" w:cs="Times New Roman"/>
          <w:sz w:val="28"/>
          <w:szCs w:val="28"/>
        </w:rPr>
        <w:lastRenderedPageBreak/>
        <w:t xml:space="preserve">Таблица 2 – Варианты заданий </w:t>
      </w:r>
    </w:p>
    <w:tbl>
      <w:tblPr>
        <w:tblW w:w="150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1260"/>
        <w:gridCol w:w="1080"/>
        <w:gridCol w:w="1260"/>
        <w:gridCol w:w="1080"/>
        <w:gridCol w:w="1260"/>
        <w:gridCol w:w="1080"/>
        <w:gridCol w:w="1080"/>
        <w:gridCol w:w="1080"/>
        <w:gridCol w:w="1080"/>
        <w:gridCol w:w="1080"/>
      </w:tblGrid>
      <w:tr w:rsidR="00E224C5" w:rsidRPr="00E224C5" w:rsidTr="00F00F82">
        <w:tc>
          <w:tcPr>
            <w:tcW w:w="3708" w:type="dxa"/>
            <w:vMerge w:val="restart"/>
          </w:tcPr>
          <w:p w:rsidR="00E224C5" w:rsidRPr="00E224C5" w:rsidRDefault="00E224C5" w:rsidP="00E224C5">
            <w:pPr>
              <w:spacing w:after="0" w:line="240" w:lineRule="auto"/>
              <w:jc w:val="center"/>
              <w:rPr>
                <w:rFonts w:ascii="Times New Roman" w:hAnsi="Times New Roman" w:cs="Times New Roman"/>
              </w:rPr>
            </w:pPr>
            <w:r w:rsidRPr="00E224C5">
              <w:rPr>
                <w:rFonts w:ascii="Times New Roman" w:hAnsi="Times New Roman" w:cs="Times New Roman"/>
              </w:rPr>
              <w:t>Показатели</w:t>
            </w:r>
          </w:p>
        </w:tc>
        <w:tc>
          <w:tcPr>
            <w:tcW w:w="11340" w:type="dxa"/>
            <w:gridSpan w:val="10"/>
          </w:tcPr>
          <w:p w:rsidR="00E224C5" w:rsidRPr="00E224C5" w:rsidRDefault="00E224C5" w:rsidP="00E224C5">
            <w:pPr>
              <w:spacing w:after="0" w:line="240" w:lineRule="auto"/>
              <w:jc w:val="center"/>
              <w:rPr>
                <w:rFonts w:ascii="Times New Roman" w:hAnsi="Times New Roman" w:cs="Times New Roman"/>
              </w:rPr>
            </w:pPr>
            <w:r w:rsidRPr="00E224C5">
              <w:rPr>
                <w:rFonts w:ascii="Times New Roman" w:hAnsi="Times New Roman" w:cs="Times New Roman"/>
              </w:rPr>
              <w:t>Варианты заданий</w:t>
            </w:r>
          </w:p>
        </w:tc>
      </w:tr>
      <w:tr w:rsidR="00E224C5" w:rsidRPr="00E224C5" w:rsidTr="00F00F82">
        <w:tc>
          <w:tcPr>
            <w:tcW w:w="3708" w:type="dxa"/>
            <w:vMerge/>
          </w:tcPr>
          <w:p w:rsidR="00E224C5" w:rsidRPr="00E224C5" w:rsidRDefault="00E224C5" w:rsidP="00E224C5">
            <w:pPr>
              <w:spacing w:after="0" w:line="240" w:lineRule="auto"/>
              <w:jc w:val="center"/>
              <w:rPr>
                <w:rFonts w:ascii="Times New Roman" w:hAnsi="Times New Roman" w:cs="Times New Roman"/>
              </w:rPr>
            </w:pPr>
          </w:p>
        </w:tc>
        <w:tc>
          <w:tcPr>
            <w:tcW w:w="1260" w:type="dxa"/>
          </w:tcPr>
          <w:p w:rsidR="00E224C5" w:rsidRPr="00E224C5" w:rsidRDefault="00E224C5" w:rsidP="00E224C5">
            <w:pPr>
              <w:spacing w:after="0" w:line="240" w:lineRule="auto"/>
              <w:jc w:val="center"/>
              <w:rPr>
                <w:rFonts w:ascii="Times New Roman" w:hAnsi="Times New Roman" w:cs="Times New Roman"/>
              </w:rPr>
            </w:pPr>
            <w:r w:rsidRPr="00E224C5">
              <w:rPr>
                <w:rFonts w:ascii="Times New Roman" w:hAnsi="Times New Roman" w:cs="Times New Roman"/>
              </w:rPr>
              <w:t>1</w:t>
            </w:r>
          </w:p>
        </w:tc>
        <w:tc>
          <w:tcPr>
            <w:tcW w:w="1080" w:type="dxa"/>
          </w:tcPr>
          <w:p w:rsidR="00E224C5" w:rsidRPr="00E224C5" w:rsidRDefault="00E224C5" w:rsidP="00E224C5">
            <w:pPr>
              <w:spacing w:after="0" w:line="240" w:lineRule="auto"/>
              <w:jc w:val="center"/>
              <w:rPr>
                <w:rFonts w:ascii="Times New Roman" w:hAnsi="Times New Roman" w:cs="Times New Roman"/>
              </w:rPr>
            </w:pPr>
            <w:r w:rsidRPr="00E224C5">
              <w:rPr>
                <w:rFonts w:ascii="Times New Roman" w:hAnsi="Times New Roman" w:cs="Times New Roman"/>
              </w:rPr>
              <w:t>2</w:t>
            </w:r>
          </w:p>
        </w:tc>
        <w:tc>
          <w:tcPr>
            <w:tcW w:w="1260" w:type="dxa"/>
          </w:tcPr>
          <w:p w:rsidR="00E224C5" w:rsidRPr="00E224C5" w:rsidRDefault="00E224C5" w:rsidP="00E224C5">
            <w:pPr>
              <w:spacing w:after="0" w:line="240" w:lineRule="auto"/>
              <w:jc w:val="center"/>
              <w:rPr>
                <w:rFonts w:ascii="Times New Roman" w:hAnsi="Times New Roman" w:cs="Times New Roman"/>
              </w:rPr>
            </w:pPr>
            <w:r w:rsidRPr="00E224C5">
              <w:rPr>
                <w:rFonts w:ascii="Times New Roman" w:hAnsi="Times New Roman" w:cs="Times New Roman"/>
              </w:rPr>
              <w:t>3</w:t>
            </w:r>
          </w:p>
        </w:tc>
        <w:tc>
          <w:tcPr>
            <w:tcW w:w="1080" w:type="dxa"/>
          </w:tcPr>
          <w:p w:rsidR="00E224C5" w:rsidRPr="00E224C5" w:rsidRDefault="00E224C5" w:rsidP="00E224C5">
            <w:pPr>
              <w:spacing w:after="0" w:line="240" w:lineRule="auto"/>
              <w:jc w:val="center"/>
              <w:rPr>
                <w:rFonts w:ascii="Times New Roman" w:hAnsi="Times New Roman" w:cs="Times New Roman"/>
              </w:rPr>
            </w:pPr>
            <w:r w:rsidRPr="00E224C5">
              <w:rPr>
                <w:rFonts w:ascii="Times New Roman" w:hAnsi="Times New Roman" w:cs="Times New Roman"/>
              </w:rPr>
              <w:t>4</w:t>
            </w:r>
          </w:p>
        </w:tc>
        <w:tc>
          <w:tcPr>
            <w:tcW w:w="1260" w:type="dxa"/>
          </w:tcPr>
          <w:p w:rsidR="00E224C5" w:rsidRPr="00E224C5" w:rsidRDefault="00E224C5" w:rsidP="00E224C5">
            <w:pPr>
              <w:spacing w:after="0" w:line="240" w:lineRule="auto"/>
              <w:jc w:val="center"/>
              <w:rPr>
                <w:rFonts w:ascii="Times New Roman" w:hAnsi="Times New Roman" w:cs="Times New Roman"/>
              </w:rPr>
            </w:pPr>
            <w:r w:rsidRPr="00E224C5">
              <w:rPr>
                <w:rFonts w:ascii="Times New Roman" w:hAnsi="Times New Roman" w:cs="Times New Roman"/>
              </w:rPr>
              <w:t>5</w:t>
            </w:r>
          </w:p>
        </w:tc>
        <w:tc>
          <w:tcPr>
            <w:tcW w:w="1080" w:type="dxa"/>
          </w:tcPr>
          <w:p w:rsidR="00E224C5" w:rsidRPr="00E224C5" w:rsidRDefault="00E224C5" w:rsidP="00E224C5">
            <w:pPr>
              <w:spacing w:after="0" w:line="240" w:lineRule="auto"/>
              <w:jc w:val="center"/>
              <w:rPr>
                <w:rFonts w:ascii="Times New Roman" w:hAnsi="Times New Roman" w:cs="Times New Roman"/>
              </w:rPr>
            </w:pPr>
            <w:r w:rsidRPr="00E224C5">
              <w:rPr>
                <w:rFonts w:ascii="Times New Roman" w:hAnsi="Times New Roman" w:cs="Times New Roman"/>
              </w:rPr>
              <w:t>6</w:t>
            </w:r>
          </w:p>
        </w:tc>
        <w:tc>
          <w:tcPr>
            <w:tcW w:w="1080" w:type="dxa"/>
          </w:tcPr>
          <w:p w:rsidR="00E224C5" w:rsidRPr="00E224C5" w:rsidRDefault="00E224C5" w:rsidP="00E224C5">
            <w:pPr>
              <w:spacing w:after="0" w:line="240" w:lineRule="auto"/>
              <w:jc w:val="center"/>
              <w:rPr>
                <w:rFonts w:ascii="Times New Roman" w:hAnsi="Times New Roman" w:cs="Times New Roman"/>
              </w:rPr>
            </w:pPr>
            <w:r w:rsidRPr="00E224C5">
              <w:rPr>
                <w:rFonts w:ascii="Times New Roman" w:hAnsi="Times New Roman" w:cs="Times New Roman"/>
              </w:rPr>
              <w:t>7</w:t>
            </w:r>
          </w:p>
        </w:tc>
        <w:tc>
          <w:tcPr>
            <w:tcW w:w="1080" w:type="dxa"/>
          </w:tcPr>
          <w:p w:rsidR="00E224C5" w:rsidRPr="00E224C5" w:rsidRDefault="00E224C5" w:rsidP="00E224C5">
            <w:pPr>
              <w:spacing w:after="0" w:line="240" w:lineRule="auto"/>
              <w:jc w:val="center"/>
              <w:rPr>
                <w:rFonts w:ascii="Times New Roman" w:hAnsi="Times New Roman" w:cs="Times New Roman"/>
              </w:rPr>
            </w:pPr>
            <w:r w:rsidRPr="00E224C5">
              <w:rPr>
                <w:rFonts w:ascii="Times New Roman" w:hAnsi="Times New Roman" w:cs="Times New Roman"/>
              </w:rPr>
              <w:t>8</w:t>
            </w:r>
          </w:p>
        </w:tc>
        <w:tc>
          <w:tcPr>
            <w:tcW w:w="1080" w:type="dxa"/>
          </w:tcPr>
          <w:p w:rsidR="00E224C5" w:rsidRPr="00E224C5" w:rsidRDefault="00E224C5" w:rsidP="00E224C5">
            <w:pPr>
              <w:spacing w:after="0" w:line="240" w:lineRule="auto"/>
              <w:jc w:val="center"/>
              <w:rPr>
                <w:rFonts w:ascii="Times New Roman" w:hAnsi="Times New Roman" w:cs="Times New Roman"/>
              </w:rPr>
            </w:pPr>
            <w:r w:rsidRPr="00E224C5">
              <w:rPr>
                <w:rFonts w:ascii="Times New Roman" w:hAnsi="Times New Roman" w:cs="Times New Roman"/>
              </w:rPr>
              <w:t>9</w:t>
            </w:r>
          </w:p>
        </w:tc>
        <w:tc>
          <w:tcPr>
            <w:tcW w:w="1080" w:type="dxa"/>
          </w:tcPr>
          <w:p w:rsidR="00E224C5" w:rsidRPr="00E224C5" w:rsidRDefault="00E224C5" w:rsidP="00E224C5">
            <w:pPr>
              <w:spacing w:after="0" w:line="240" w:lineRule="auto"/>
              <w:jc w:val="center"/>
              <w:rPr>
                <w:rFonts w:ascii="Times New Roman" w:hAnsi="Times New Roman" w:cs="Times New Roman"/>
              </w:rPr>
            </w:pPr>
            <w:r w:rsidRPr="00E224C5">
              <w:rPr>
                <w:rFonts w:ascii="Times New Roman" w:hAnsi="Times New Roman" w:cs="Times New Roman"/>
              </w:rPr>
              <w:t>10</w:t>
            </w:r>
          </w:p>
        </w:tc>
      </w:tr>
      <w:tr w:rsidR="00E224C5" w:rsidRPr="00E224C5" w:rsidTr="00F00F82">
        <w:tc>
          <w:tcPr>
            <w:tcW w:w="3708" w:type="dxa"/>
          </w:tcPr>
          <w:p w:rsidR="00E224C5" w:rsidRPr="00E224C5" w:rsidRDefault="00E224C5" w:rsidP="00E224C5">
            <w:pPr>
              <w:spacing w:after="0" w:line="240" w:lineRule="auto"/>
              <w:rPr>
                <w:rFonts w:ascii="Times New Roman" w:hAnsi="Times New Roman" w:cs="Times New Roman"/>
              </w:rPr>
            </w:pPr>
            <w:r w:rsidRPr="00E224C5">
              <w:rPr>
                <w:rFonts w:ascii="Times New Roman" w:hAnsi="Times New Roman" w:cs="Times New Roman"/>
              </w:rPr>
              <w:t>1Балансовая стоимость основных фондов на начало года, млн.р.</w:t>
            </w:r>
          </w:p>
        </w:tc>
        <w:tc>
          <w:tcPr>
            <w:tcW w:w="1260" w:type="dxa"/>
          </w:tcPr>
          <w:p w:rsidR="00E224C5" w:rsidRPr="00E224C5" w:rsidRDefault="00E224C5" w:rsidP="00E224C5">
            <w:pPr>
              <w:spacing w:after="0" w:line="240" w:lineRule="auto"/>
              <w:jc w:val="center"/>
              <w:rPr>
                <w:rFonts w:ascii="Times New Roman" w:hAnsi="Times New Roman" w:cs="Times New Roman"/>
              </w:rPr>
            </w:pPr>
            <w:r w:rsidRPr="00E224C5">
              <w:rPr>
                <w:rFonts w:ascii="Times New Roman" w:hAnsi="Times New Roman" w:cs="Times New Roman"/>
              </w:rPr>
              <w:t>3850</w:t>
            </w:r>
          </w:p>
        </w:tc>
        <w:tc>
          <w:tcPr>
            <w:tcW w:w="1080" w:type="dxa"/>
          </w:tcPr>
          <w:p w:rsidR="00E224C5" w:rsidRPr="00E224C5" w:rsidRDefault="00E224C5" w:rsidP="00E224C5">
            <w:pPr>
              <w:spacing w:after="0" w:line="240" w:lineRule="auto"/>
              <w:jc w:val="center"/>
              <w:rPr>
                <w:rFonts w:ascii="Times New Roman" w:hAnsi="Times New Roman" w:cs="Times New Roman"/>
              </w:rPr>
            </w:pPr>
            <w:r w:rsidRPr="00E224C5">
              <w:rPr>
                <w:rFonts w:ascii="Times New Roman" w:hAnsi="Times New Roman" w:cs="Times New Roman"/>
              </w:rPr>
              <w:t>4390</w:t>
            </w:r>
          </w:p>
        </w:tc>
        <w:tc>
          <w:tcPr>
            <w:tcW w:w="1260" w:type="dxa"/>
          </w:tcPr>
          <w:p w:rsidR="00E224C5" w:rsidRPr="00E224C5" w:rsidRDefault="00E224C5" w:rsidP="00E224C5">
            <w:pPr>
              <w:spacing w:after="0" w:line="240" w:lineRule="auto"/>
              <w:jc w:val="center"/>
              <w:rPr>
                <w:rFonts w:ascii="Times New Roman" w:hAnsi="Times New Roman" w:cs="Times New Roman"/>
              </w:rPr>
            </w:pPr>
            <w:r w:rsidRPr="00E224C5">
              <w:rPr>
                <w:rFonts w:ascii="Times New Roman" w:hAnsi="Times New Roman" w:cs="Times New Roman"/>
              </w:rPr>
              <w:t>3750</w:t>
            </w:r>
          </w:p>
        </w:tc>
        <w:tc>
          <w:tcPr>
            <w:tcW w:w="1080" w:type="dxa"/>
          </w:tcPr>
          <w:p w:rsidR="00E224C5" w:rsidRPr="00E224C5" w:rsidRDefault="00E224C5" w:rsidP="00E224C5">
            <w:pPr>
              <w:spacing w:after="0" w:line="240" w:lineRule="auto"/>
              <w:jc w:val="center"/>
              <w:rPr>
                <w:rFonts w:ascii="Times New Roman" w:hAnsi="Times New Roman" w:cs="Times New Roman"/>
              </w:rPr>
            </w:pPr>
            <w:r w:rsidRPr="00E224C5">
              <w:rPr>
                <w:rFonts w:ascii="Times New Roman" w:hAnsi="Times New Roman" w:cs="Times New Roman"/>
              </w:rPr>
              <w:t>3680</w:t>
            </w:r>
          </w:p>
        </w:tc>
        <w:tc>
          <w:tcPr>
            <w:tcW w:w="1260" w:type="dxa"/>
          </w:tcPr>
          <w:p w:rsidR="00E224C5" w:rsidRPr="00E224C5" w:rsidRDefault="00E224C5" w:rsidP="00E224C5">
            <w:pPr>
              <w:spacing w:after="0" w:line="240" w:lineRule="auto"/>
              <w:jc w:val="center"/>
              <w:rPr>
                <w:rFonts w:ascii="Times New Roman" w:hAnsi="Times New Roman" w:cs="Times New Roman"/>
              </w:rPr>
            </w:pPr>
            <w:r w:rsidRPr="00E224C5">
              <w:rPr>
                <w:rFonts w:ascii="Times New Roman" w:hAnsi="Times New Roman" w:cs="Times New Roman"/>
              </w:rPr>
              <w:t>4510</w:t>
            </w:r>
          </w:p>
        </w:tc>
        <w:tc>
          <w:tcPr>
            <w:tcW w:w="1080" w:type="dxa"/>
          </w:tcPr>
          <w:p w:rsidR="00E224C5" w:rsidRPr="00E224C5" w:rsidRDefault="00E224C5" w:rsidP="00E224C5">
            <w:pPr>
              <w:spacing w:after="0" w:line="240" w:lineRule="auto"/>
              <w:jc w:val="center"/>
              <w:rPr>
                <w:rFonts w:ascii="Times New Roman" w:hAnsi="Times New Roman" w:cs="Times New Roman"/>
              </w:rPr>
            </w:pPr>
            <w:r w:rsidRPr="00E224C5">
              <w:rPr>
                <w:rFonts w:ascii="Times New Roman" w:hAnsi="Times New Roman" w:cs="Times New Roman"/>
              </w:rPr>
              <w:t>3370</w:t>
            </w:r>
          </w:p>
        </w:tc>
        <w:tc>
          <w:tcPr>
            <w:tcW w:w="1080" w:type="dxa"/>
          </w:tcPr>
          <w:p w:rsidR="00E224C5" w:rsidRPr="00E224C5" w:rsidRDefault="00E224C5" w:rsidP="00E224C5">
            <w:pPr>
              <w:spacing w:after="0" w:line="240" w:lineRule="auto"/>
              <w:jc w:val="center"/>
              <w:rPr>
                <w:rFonts w:ascii="Times New Roman" w:hAnsi="Times New Roman" w:cs="Times New Roman"/>
              </w:rPr>
            </w:pPr>
            <w:r w:rsidRPr="00E224C5">
              <w:rPr>
                <w:rFonts w:ascii="Times New Roman" w:hAnsi="Times New Roman" w:cs="Times New Roman"/>
              </w:rPr>
              <w:t>3420</w:t>
            </w:r>
          </w:p>
        </w:tc>
        <w:tc>
          <w:tcPr>
            <w:tcW w:w="1080" w:type="dxa"/>
          </w:tcPr>
          <w:p w:rsidR="00E224C5" w:rsidRPr="00E224C5" w:rsidRDefault="00E224C5" w:rsidP="00E224C5">
            <w:pPr>
              <w:spacing w:after="0" w:line="240" w:lineRule="auto"/>
              <w:jc w:val="center"/>
              <w:rPr>
                <w:rFonts w:ascii="Times New Roman" w:hAnsi="Times New Roman" w:cs="Times New Roman"/>
              </w:rPr>
            </w:pPr>
            <w:r w:rsidRPr="00E224C5">
              <w:rPr>
                <w:rFonts w:ascii="Times New Roman" w:hAnsi="Times New Roman" w:cs="Times New Roman"/>
              </w:rPr>
              <w:t>3380</w:t>
            </w:r>
          </w:p>
        </w:tc>
        <w:tc>
          <w:tcPr>
            <w:tcW w:w="1080" w:type="dxa"/>
          </w:tcPr>
          <w:p w:rsidR="00E224C5" w:rsidRPr="00E224C5" w:rsidRDefault="00E224C5" w:rsidP="00E224C5">
            <w:pPr>
              <w:spacing w:after="0" w:line="240" w:lineRule="auto"/>
              <w:jc w:val="center"/>
              <w:rPr>
                <w:rFonts w:ascii="Times New Roman" w:hAnsi="Times New Roman" w:cs="Times New Roman"/>
              </w:rPr>
            </w:pPr>
            <w:r w:rsidRPr="00E224C5">
              <w:rPr>
                <w:rFonts w:ascii="Times New Roman" w:hAnsi="Times New Roman" w:cs="Times New Roman"/>
              </w:rPr>
              <w:t>4140</w:t>
            </w:r>
          </w:p>
        </w:tc>
        <w:tc>
          <w:tcPr>
            <w:tcW w:w="1080" w:type="dxa"/>
          </w:tcPr>
          <w:p w:rsidR="00E224C5" w:rsidRPr="00E224C5" w:rsidRDefault="00E224C5" w:rsidP="00E224C5">
            <w:pPr>
              <w:spacing w:after="0" w:line="240" w:lineRule="auto"/>
              <w:jc w:val="center"/>
              <w:rPr>
                <w:rFonts w:ascii="Times New Roman" w:hAnsi="Times New Roman" w:cs="Times New Roman"/>
              </w:rPr>
            </w:pPr>
            <w:r w:rsidRPr="00E224C5">
              <w:rPr>
                <w:rFonts w:ascii="Times New Roman" w:hAnsi="Times New Roman" w:cs="Times New Roman"/>
              </w:rPr>
              <w:t>4210</w:t>
            </w:r>
          </w:p>
        </w:tc>
      </w:tr>
      <w:tr w:rsidR="00E224C5" w:rsidRPr="00E224C5" w:rsidTr="00F00F82">
        <w:tc>
          <w:tcPr>
            <w:tcW w:w="3708" w:type="dxa"/>
          </w:tcPr>
          <w:p w:rsidR="00E224C5" w:rsidRPr="00E224C5" w:rsidRDefault="00E224C5" w:rsidP="00E224C5">
            <w:pPr>
              <w:spacing w:after="0" w:line="240" w:lineRule="auto"/>
              <w:rPr>
                <w:rFonts w:ascii="Times New Roman" w:hAnsi="Times New Roman" w:cs="Times New Roman"/>
              </w:rPr>
            </w:pPr>
            <w:r w:rsidRPr="00E224C5">
              <w:rPr>
                <w:rFonts w:ascii="Times New Roman" w:hAnsi="Times New Roman" w:cs="Times New Roman"/>
              </w:rPr>
              <w:t>2 Начисленный износ, млн.р.</w:t>
            </w:r>
          </w:p>
        </w:tc>
        <w:tc>
          <w:tcPr>
            <w:tcW w:w="1260" w:type="dxa"/>
          </w:tcPr>
          <w:p w:rsidR="00E224C5" w:rsidRPr="00E224C5" w:rsidRDefault="00E224C5" w:rsidP="00E224C5">
            <w:pPr>
              <w:spacing w:after="0" w:line="240" w:lineRule="auto"/>
              <w:jc w:val="center"/>
              <w:rPr>
                <w:rFonts w:ascii="Times New Roman" w:hAnsi="Times New Roman" w:cs="Times New Roman"/>
              </w:rPr>
            </w:pPr>
            <w:r w:rsidRPr="00E224C5">
              <w:rPr>
                <w:rFonts w:ascii="Times New Roman" w:hAnsi="Times New Roman" w:cs="Times New Roman"/>
                <w:lang w:val="en-US"/>
              </w:rPr>
              <w:t>1</w:t>
            </w:r>
            <w:r w:rsidRPr="00E224C5">
              <w:rPr>
                <w:rFonts w:ascii="Times New Roman" w:hAnsi="Times New Roman" w:cs="Times New Roman"/>
              </w:rPr>
              <w:t>300</w:t>
            </w:r>
          </w:p>
        </w:tc>
        <w:tc>
          <w:tcPr>
            <w:tcW w:w="1080" w:type="dxa"/>
          </w:tcPr>
          <w:p w:rsidR="00E224C5" w:rsidRPr="00E224C5" w:rsidRDefault="00E224C5" w:rsidP="00E224C5">
            <w:pPr>
              <w:spacing w:after="0" w:line="240" w:lineRule="auto"/>
              <w:jc w:val="center"/>
              <w:rPr>
                <w:rFonts w:ascii="Times New Roman" w:hAnsi="Times New Roman" w:cs="Times New Roman"/>
              </w:rPr>
            </w:pPr>
            <w:r w:rsidRPr="00E224C5">
              <w:rPr>
                <w:rFonts w:ascii="Times New Roman" w:hAnsi="Times New Roman" w:cs="Times New Roman"/>
              </w:rPr>
              <w:t>1460</w:t>
            </w:r>
          </w:p>
        </w:tc>
        <w:tc>
          <w:tcPr>
            <w:tcW w:w="1260" w:type="dxa"/>
          </w:tcPr>
          <w:p w:rsidR="00E224C5" w:rsidRPr="00E224C5" w:rsidRDefault="00E224C5" w:rsidP="00E224C5">
            <w:pPr>
              <w:spacing w:after="0" w:line="240" w:lineRule="auto"/>
              <w:jc w:val="center"/>
              <w:rPr>
                <w:rFonts w:ascii="Times New Roman" w:hAnsi="Times New Roman" w:cs="Times New Roman"/>
              </w:rPr>
            </w:pPr>
            <w:r w:rsidRPr="00E224C5">
              <w:rPr>
                <w:rFonts w:ascii="Times New Roman" w:hAnsi="Times New Roman" w:cs="Times New Roman"/>
              </w:rPr>
              <w:t>1560</w:t>
            </w:r>
          </w:p>
        </w:tc>
        <w:tc>
          <w:tcPr>
            <w:tcW w:w="1080" w:type="dxa"/>
          </w:tcPr>
          <w:p w:rsidR="00E224C5" w:rsidRPr="00E224C5" w:rsidRDefault="00E224C5" w:rsidP="00E224C5">
            <w:pPr>
              <w:spacing w:after="0" w:line="240" w:lineRule="auto"/>
              <w:jc w:val="center"/>
              <w:rPr>
                <w:rFonts w:ascii="Times New Roman" w:hAnsi="Times New Roman" w:cs="Times New Roman"/>
              </w:rPr>
            </w:pPr>
            <w:r w:rsidRPr="00E224C5">
              <w:rPr>
                <w:rFonts w:ascii="Times New Roman" w:hAnsi="Times New Roman" w:cs="Times New Roman"/>
                <w:lang w:val="en-US"/>
              </w:rPr>
              <w:t>1</w:t>
            </w:r>
            <w:r w:rsidRPr="00E224C5">
              <w:rPr>
                <w:rFonts w:ascii="Times New Roman" w:hAnsi="Times New Roman" w:cs="Times New Roman"/>
              </w:rPr>
              <w:t>420</w:t>
            </w:r>
          </w:p>
        </w:tc>
        <w:tc>
          <w:tcPr>
            <w:tcW w:w="1260" w:type="dxa"/>
          </w:tcPr>
          <w:p w:rsidR="00E224C5" w:rsidRPr="00E224C5" w:rsidRDefault="00E224C5" w:rsidP="00E224C5">
            <w:pPr>
              <w:spacing w:after="0" w:line="240" w:lineRule="auto"/>
              <w:jc w:val="center"/>
              <w:rPr>
                <w:rFonts w:ascii="Times New Roman" w:hAnsi="Times New Roman" w:cs="Times New Roman"/>
              </w:rPr>
            </w:pPr>
            <w:r w:rsidRPr="00E224C5">
              <w:rPr>
                <w:rFonts w:ascii="Times New Roman" w:hAnsi="Times New Roman" w:cs="Times New Roman"/>
              </w:rPr>
              <w:t>2380</w:t>
            </w:r>
          </w:p>
        </w:tc>
        <w:tc>
          <w:tcPr>
            <w:tcW w:w="1080" w:type="dxa"/>
          </w:tcPr>
          <w:p w:rsidR="00E224C5" w:rsidRPr="00E224C5" w:rsidRDefault="00E224C5" w:rsidP="00E224C5">
            <w:pPr>
              <w:spacing w:after="0" w:line="240" w:lineRule="auto"/>
              <w:jc w:val="center"/>
              <w:rPr>
                <w:rFonts w:ascii="Times New Roman" w:hAnsi="Times New Roman" w:cs="Times New Roman"/>
              </w:rPr>
            </w:pPr>
            <w:r w:rsidRPr="00E224C5">
              <w:rPr>
                <w:rFonts w:ascii="Times New Roman" w:hAnsi="Times New Roman" w:cs="Times New Roman"/>
                <w:lang w:val="en-US"/>
              </w:rPr>
              <w:t>1</w:t>
            </w:r>
            <w:r w:rsidRPr="00E224C5">
              <w:rPr>
                <w:rFonts w:ascii="Times New Roman" w:hAnsi="Times New Roman" w:cs="Times New Roman"/>
              </w:rPr>
              <w:t>450</w:t>
            </w:r>
          </w:p>
        </w:tc>
        <w:tc>
          <w:tcPr>
            <w:tcW w:w="1080" w:type="dxa"/>
          </w:tcPr>
          <w:p w:rsidR="00E224C5" w:rsidRPr="00E224C5" w:rsidRDefault="00E224C5" w:rsidP="00E224C5">
            <w:pPr>
              <w:spacing w:after="0" w:line="240" w:lineRule="auto"/>
              <w:jc w:val="center"/>
              <w:rPr>
                <w:rFonts w:ascii="Times New Roman" w:hAnsi="Times New Roman" w:cs="Times New Roman"/>
              </w:rPr>
            </w:pPr>
            <w:r w:rsidRPr="00E224C5">
              <w:rPr>
                <w:rFonts w:ascii="Times New Roman" w:hAnsi="Times New Roman" w:cs="Times New Roman"/>
              </w:rPr>
              <w:t>1660</w:t>
            </w:r>
          </w:p>
        </w:tc>
        <w:tc>
          <w:tcPr>
            <w:tcW w:w="1080" w:type="dxa"/>
          </w:tcPr>
          <w:p w:rsidR="00E224C5" w:rsidRPr="00E224C5" w:rsidRDefault="00E224C5" w:rsidP="00E224C5">
            <w:pPr>
              <w:spacing w:after="0" w:line="240" w:lineRule="auto"/>
              <w:jc w:val="center"/>
              <w:rPr>
                <w:rFonts w:ascii="Times New Roman" w:hAnsi="Times New Roman" w:cs="Times New Roman"/>
              </w:rPr>
            </w:pPr>
            <w:r w:rsidRPr="00E224C5">
              <w:rPr>
                <w:rFonts w:ascii="Times New Roman" w:hAnsi="Times New Roman" w:cs="Times New Roman"/>
              </w:rPr>
              <w:t>1440</w:t>
            </w:r>
          </w:p>
        </w:tc>
        <w:tc>
          <w:tcPr>
            <w:tcW w:w="1080" w:type="dxa"/>
          </w:tcPr>
          <w:p w:rsidR="00E224C5" w:rsidRPr="00E224C5" w:rsidRDefault="00E224C5" w:rsidP="00E224C5">
            <w:pPr>
              <w:spacing w:after="0" w:line="240" w:lineRule="auto"/>
              <w:jc w:val="center"/>
              <w:rPr>
                <w:rFonts w:ascii="Times New Roman" w:hAnsi="Times New Roman" w:cs="Times New Roman"/>
              </w:rPr>
            </w:pPr>
            <w:r w:rsidRPr="00E224C5">
              <w:rPr>
                <w:rFonts w:ascii="Times New Roman" w:hAnsi="Times New Roman" w:cs="Times New Roman"/>
              </w:rPr>
              <w:t>2150</w:t>
            </w:r>
          </w:p>
        </w:tc>
        <w:tc>
          <w:tcPr>
            <w:tcW w:w="1080" w:type="dxa"/>
          </w:tcPr>
          <w:p w:rsidR="00E224C5" w:rsidRPr="00E224C5" w:rsidRDefault="00E224C5" w:rsidP="00E224C5">
            <w:pPr>
              <w:spacing w:after="0" w:line="240" w:lineRule="auto"/>
              <w:jc w:val="center"/>
              <w:rPr>
                <w:rFonts w:ascii="Times New Roman" w:hAnsi="Times New Roman" w:cs="Times New Roman"/>
              </w:rPr>
            </w:pPr>
            <w:r w:rsidRPr="00E224C5">
              <w:rPr>
                <w:rFonts w:ascii="Times New Roman" w:hAnsi="Times New Roman" w:cs="Times New Roman"/>
              </w:rPr>
              <w:t>2120</w:t>
            </w:r>
          </w:p>
        </w:tc>
      </w:tr>
      <w:tr w:rsidR="00E224C5" w:rsidRPr="00E224C5" w:rsidTr="00F00F82">
        <w:trPr>
          <w:trHeight w:val="552"/>
        </w:trPr>
        <w:tc>
          <w:tcPr>
            <w:tcW w:w="3708" w:type="dxa"/>
          </w:tcPr>
          <w:p w:rsidR="00E224C5" w:rsidRPr="00E224C5" w:rsidRDefault="00E224C5" w:rsidP="00E224C5">
            <w:pPr>
              <w:spacing w:after="0" w:line="240" w:lineRule="auto"/>
              <w:rPr>
                <w:rFonts w:ascii="Times New Roman" w:hAnsi="Times New Roman" w:cs="Times New Roman"/>
              </w:rPr>
            </w:pPr>
            <w:r w:rsidRPr="00E224C5">
              <w:rPr>
                <w:rFonts w:ascii="Times New Roman" w:hAnsi="Times New Roman" w:cs="Times New Roman"/>
              </w:rPr>
              <w:t>3 Введено основных фондов, млн.р.:</w:t>
            </w:r>
          </w:p>
          <w:p w:rsidR="00E224C5" w:rsidRPr="00E224C5" w:rsidRDefault="00E224C5" w:rsidP="00E224C5">
            <w:pPr>
              <w:spacing w:after="0" w:line="240" w:lineRule="auto"/>
              <w:rPr>
                <w:rFonts w:ascii="Times New Roman" w:hAnsi="Times New Roman" w:cs="Times New Roman"/>
              </w:rPr>
            </w:pPr>
            <w:r w:rsidRPr="00E224C5">
              <w:rPr>
                <w:rFonts w:ascii="Times New Roman" w:hAnsi="Times New Roman" w:cs="Times New Roman"/>
              </w:rPr>
              <w:t>-  в апреле</w:t>
            </w:r>
          </w:p>
        </w:tc>
        <w:tc>
          <w:tcPr>
            <w:tcW w:w="1260" w:type="dxa"/>
          </w:tcPr>
          <w:p w:rsidR="00E224C5" w:rsidRPr="00E224C5" w:rsidRDefault="00E224C5" w:rsidP="00E224C5">
            <w:pPr>
              <w:spacing w:after="0" w:line="240" w:lineRule="auto"/>
              <w:jc w:val="center"/>
              <w:rPr>
                <w:rFonts w:ascii="Times New Roman" w:hAnsi="Times New Roman" w:cs="Times New Roman"/>
              </w:rPr>
            </w:pPr>
          </w:p>
          <w:p w:rsidR="00E224C5" w:rsidRPr="00E224C5" w:rsidRDefault="00E224C5" w:rsidP="00E224C5">
            <w:pPr>
              <w:spacing w:after="0" w:line="240" w:lineRule="auto"/>
              <w:jc w:val="center"/>
              <w:rPr>
                <w:rFonts w:ascii="Times New Roman" w:hAnsi="Times New Roman" w:cs="Times New Roman"/>
              </w:rPr>
            </w:pPr>
          </w:p>
          <w:p w:rsidR="00E224C5" w:rsidRPr="00E224C5" w:rsidRDefault="00E224C5" w:rsidP="00E224C5">
            <w:pPr>
              <w:spacing w:after="0" w:line="240" w:lineRule="auto"/>
              <w:jc w:val="center"/>
              <w:rPr>
                <w:rFonts w:ascii="Times New Roman" w:hAnsi="Times New Roman" w:cs="Times New Roman"/>
              </w:rPr>
            </w:pPr>
            <w:r w:rsidRPr="00E224C5">
              <w:rPr>
                <w:rFonts w:ascii="Times New Roman" w:hAnsi="Times New Roman" w:cs="Times New Roman"/>
              </w:rPr>
              <w:t>120</w:t>
            </w:r>
          </w:p>
        </w:tc>
        <w:tc>
          <w:tcPr>
            <w:tcW w:w="1080" w:type="dxa"/>
          </w:tcPr>
          <w:p w:rsidR="00E224C5" w:rsidRPr="00E224C5" w:rsidRDefault="00E224C5" w:rsidP="00E224C5">
            <w:pPr>
              <w:spacing w:after="0" w:line="240" w:lineRule="auto"/>
              <w:jc w:val="center"/>
              <w:rPr>
                <w:rFonts w:ascii="Times New Roman" w:hAnsi="Times New Roman" w:cs="Times New Roman"/>
              </w:rPr>
            </w:pPr>
          </w:p>
        </w:tc>
        <w:tc>
          <w:tcPr>
            <w:tcW w:w="1260" w:type="dxa"/>
          </w:tcPr>
          <w:p w:rsidR="00E224C5" w:rsidRPr="00E224C5" w:rsidRDefault="00E224C5" w:rsidP="00E224C5">
            <w:pPr>
              <w:spacing w:after="0" w:line="240" w:lineRule="auto"/>
              <w:jc w:val="center"/>
              <w:rPr>
                <w:rFonts w:ascii="Times New Roman" w:hAnsi="Times New Roman" w:cs="Times New Roman"/>
              </w:rPr>
            </w:pPr>
          </w:p>
          <w:p w:rsidR="00E224C5" w:rsidRPr="00E224C5" w:rsidRDefault="00E224C5" w:rsidP="00E224C5">
            <w:pPr>
              <w:spacing w:after="0" w:line="240" w:lineRule="auto"/>
              <w:jc w:val="center"/>
              <w:rPr>
                <w:rFonts w:ascii="Times New Roman" w:hAnsi="Times New Roman" w:cs="Times New Roman"/>
              </w:rPr>
            </w:pPr>
          </w:p>
          <w:p w:rsidR="00E224C5" w:rsidRPr="00E224C5" w:rsidRDefault="00E224C5" w:rsidP="00E224C5">
            <w:pPr>
              <w:spacing w:after="0" w:line="240" w:lineRule="auto"/>
              <w:jc w:val="center"/>
              <w:rPr>
                <w:rFonts w:ascii="Times New Roman" w:hAnsi="Times New Roman" w:cs="Times New Roman"/>
              </w:rPr>
            </w:pPr>
            <w:r w:rsidRPr="00E224C5">
              <w:rPr>
                <w:rFonts w:ascii="Times New Roman" w:hAnsi="Times New Roman" w:cs="Times New Roman"/>
              </w:rPr>
              <w:t>130</w:t>
            </w:r>
          </w:p>
        </w:tc>
        <w:tc>
          <w:tcPr>
            <w:tcW w:w="1080" w:type="dxa"/>
          </w:tcPr>
          <w:p w:rsidR="00E224C5" w:rsidRPr="00E224C5" w:rsidRDefault="00E224C5" w:rsidP="00E224C5">
            <w:pPr>
              <w:spacing w:after="0" w:line="240" w:lineRule="auto"/>
              <w:jc w:val="center"/>
              <w:rPr>
                <w:rFonts w:ascii="Times New Roman" w:hAnsi="Times New Roman" w:cs="Times New Roman"/>
              </w:rPr>
            </w:pPr>
          </w:p>
        </w:tc>
        <w:tc>
          <w:tcPr>
            <w:tcW w:w="1260" w:type="dxa"/>
          </w:tcPr>
          <w:p w:rsidR="00E224C5" w:rsidRPr="00E224C5" w:rsidRDefault="00E224C5" w:rsidP="00E224C5">
            <w:pPr>
              <w:spacing w:after="0" w:line="240" w:lineRule="auto"/>
              <w:jc w:val="center"/>
              <w:rPr>
                <w:rFonts w:ascii="Times New Roman" w:hAnsi="Times New Roman" w:cs="Times New Roman"/>
              </w:rPr>
            </w:pPr>
          </w:p>
          <w:p w:rsidR="00E224C5" w:rsidRPr="00E224C5" w:rsidRDefault="00E224C5" w:rsidP="00E224C5">
            <w:pPr>
              <w:spacing w:after="0" w:line="240" w:lineRule="auto"/>
              <w:jc w:val="center"/>
              <w:rPr>
                <w:rFonts w:ascii="Times New Roman" w:hAnsi="Times New Roman" w:cs="Times New Roman"/>
              </w:rPr>
            </w:pPr>
          </w:p>
          <w:p w:rsidR="00E224C5" w:rsidRPr="00E224C5" w:rsidRDefault="00E224C5" w:rsidP="00E224C5">
            <w:pPr>
              <w:spacing w:after="0" w:line="240" w:lineRule="auto"/>
              <w:jc w:val="center"/>
              <w:rPr>
                <w:rFonts w:ascii="Times New Roman" w:hAnsi="Times New Roman" w:cs="Times New Roman"/>
              </w:rPr>
            </w:pPr>
            <w:r w:rsidRPr="00E224C5">
              <w:rPr>
                <w:rFonts w:ascii="Times New Roman" w:hAnsi="Times New Roman" w:cs="Times New Roman"/>
              </w:rPr>
              <w:t>110</w:t>
            </w:r>
          </w:p>
        </w:tc>
        <w:tc>
          <w:tcPr>
            <w:tcW w:w="1080" w:type="dxa"/>
          </w:tcPr>
          <w:p w:rsidR="00E224C5" w:rsidRPr="00E224C5" w:rsidRDefault="00E224C5" w:rsidP="00E224C5">
            <w:pPr>
              <w:spacing w:after="0" w:line="240" w:lineRule="auto"/>
              <w:jc w:val="center"/>
              <w:rPr>
                <w:rFonts w:ascii="Times New Roman" w:hAnsi="Times New Roman" w:cs="Times New Roman"/>
              </w:rPr>
            </w:pPr>
          </w:p>
        </w:tc>
        <w:tc>
          <w:tcPr>
            <w:tcW w:w="1080" w:type="dxa"/>
          </w:tcPr>
          <w:p w:rsidR="00E224C5" w:rsidRPr="00E224C5" w:rsidRDefault="00E224C5" w:rsidP="00E224C5">
            <w:pPr>
              <w:spacing w:after="0" w:line="240" w:lineRule="auto"/>
              <w:jc w:val="center"/>
              <w:rPr>
                <w:rFonts w:ascii="Times New Roman" w:hAnsi="Times New Roman" w:cs="Times New Roman"/>
              </w:rPr>
            </w:pPr>
          </w:p>
          <w:p w:rsidR="00E224C5" w:rsidRPr="00E224C5" w:rsidRDefault="00E224C5" w:rsidP="00E224C5">
            <w:pPr>
              <w:spacing w:after="0" w:line="240" w:lineRule="auto"/>
              <w:jc w:val="center"/>
              <w:rPr>
                <w:rFonts w:ascii="Times New Roman" w:hAnsi="Times New Roman" w:cs="Times New Roman"/>
              </w:rPr>
            </w:pPr>
          </w:p>
          <w:p w:rsidR="00E224C5" w:rsidRPr="00E224C5" w:rsidRDefault="00E224C5" w:rsidP="00E224C5">
            <w:pPr>
              <w:spacing w:after="0" w:line="240" w:lineRule="auto"/>
              <w:jc w:val="center"/>
              <w:rPr>
                <w:rFonts w:ascii="Times New Roman" w:hAnsi="Times New Roman" w:cs="Times New Roman"/>
              </w:rPr>
            </w:pPr>
            <w:r w:rsidRPr="00E224C5">
              <w:rPr>
                <w:rFonts w:ascii="Times New Roman" w:hAnsi="Times New Roman" w:cs="Times New Roman"/>
              </w:rPr>
              <w:t>125</w:t>
            </w:r>
          </w:p>
        </w:tc>
        <w:tc>
          <w:tcPr>
            <w:tcW w:w="1080" w:type="dxa"/>
          </w:tcPr>
          <w:p w:rsidR="00E224C5" w:rsidRPr="00E224C5" w:rsidRDefault="00E224C5" w:rsidP="00E224C5">
            <w:pPr>
              <w:spacing w:after="0" w:line="240" w:lineRule="auto"/>
              <w:jc w:val="center"/>
              <w:rPr>
                <w:rFonts w:ascii="Times New Roman" w:hAnsi="Times New Roman" w:cs="Times New Roman"/>
              </w:rPr>
            </w:pPr>
          </w:p>
        </w:tc>
        <w:tc>
          <w:tcPr>
            <w:tcW w:w="1080" w:type="dxa"/>
          </w:tcPr>
          <w:p w:rsidR="00E224C5" w:rsidRPr="00E224C5" w:rsidRDefault="00E224C5" w:rsidP="00E224C5">
            <w:pPr>
              <w:spacing w:after="0" w:line="240" w:lineRule="auto"/>
              <w:jc w:val="center"/>
              <w:rPr>
                <w:rFonts w:ascii="Times New Roman" w:hAnsi="Times New Roman" w:cs="Times New Roman"/>
              </w:rPr>
            </w:pPr>
          </w:p>
          <w:p w:rsidR="00E224C5" w:rsidRPr="00E224C5" w:rsidRDefault="00E224C5" w:rsidP="00E224C5">
            <w:pPr>
              <w:spacing w:after="0" w:line="240" w:lineRule="auto"/>
              <w:jc w:val="center"/>
              <w:rPr>
                <w:rFonts w:ascii="Times New Roman" w:hAnsi="Times New Roman" w:cs="Times New Roman"/>
              </w:rPr>
            </w:pPr>
          </w:p>
          <w:p w:rsidR="00E224C5" w:rsidRPr="00E224C5" w:rsidRDefault="00E224C5" w:rsidP="00E224C5">
            <w:pPr>
              <w:spacing w:after="0" w:line="240" w:lineRule="auto"/>
              <w:jc w:val="center"/>
              <w:rPr>
                <w:rFonts w:ascii="Times New Roman" w:hAnsi="Times New Roman" w:cs="Times New Roman"/>
              </w:rPr>
            </w:pPr>
            <w:r w:rsidRPr="00E224C5">
              <w:rPr>
                <w:rFonts w:ascii="Times New Roman" w:hAnsi="Times New Roman" w:cs="Times New Roman"/>
              </w:rPr>
              <w:t>135</w:t>
            </w:r>
          </w:p>
        </w:tc>
        <w:tc>
          <w:tcPr>
            <w:tcW w:w="1080" w:type="dxa"/>
          </w:tcPr>
          <w:p w:rsidR="00E224C5" w:rsidRPr="00E224C5" w:rsidRDefault="00E224C5" w:rsidP="00E224C5">
            <w:pPr>
              <w:spacing w:after="0" w:line="240" w:lineRule="auto"/>
              <w:jc w:val="center"/>
              <w:rPr>
                <w:rFonts w:ascii="Times New Roman" w:hAnsi="Times New Roman" w:cs="Times New Roman"/>
              </w:rPr>
            </w:pPr>
          </w:p>
        </w:tc>
      </w:tr>
      <w:tr w:rsidR="00E224C5" w:rsidRPr="00E224C5" w:rsidTr="00F00F82">
        <w:tc>
          <w:tcPr>
            <w:tcW w:w="3708" w:type="dxa"/>
          </w:tcPr>
          <w:p w:rsidR="00E224C5" w:rsidRPr="00E224C5" w:rsidRDefault="00E224C5" w:rsidP="00E224C5">
            <w:pPr>
              <w:spacing w:after="0" w:line="240" w:lineRule="auto"/>
              <w:rPr>
                <w:rFonts w:ascii="Times New Roman" w:hAnsi="Times New Roman" w:cs="Times New Roman"/>
              </w:rPr>
            </w:pPr>
            <w:r w:rsidRPr="00E224C5">
              <w:rPr>
                <w:rFonts w:ascii="Times New Roman" w:hAnsi="Times New Roman" w:cs="Times New Roman"/>
              </w:rPr>
              <w:t>- в ноябре</w:t>
            </w:r>
          </w:p>
        </w:tc>
        <w:tc>
          <w:tcPr>
            <w:tcW w:w="1260" w:type="dxa"/>
          </w:tcPr>
          <w:p w:rsidR="00E224C5" w:rsidRPr="00E224C5" w:rsidRDefault="00E224C5" w:rsidP="00E224C5">
            <w:pPr>
              <w:spacing w:after="0" w:line="240" w:lineRule="auto"/>
              <w:jc w:val="center"/>
              <w:rPr>
                <w:rFonts w:ascii="Times New Roman" w:hAnsi="Times New Roman" w:cs="Times New Roman"/>
              </w:rPr>
            </w:pPr>
          </w:p>
        </w:tc>
        <w:tc>
          <w:tcPr>
            <w:tcW w:w="1080" w:type="dxa"/>
          </w:tcPr>
          <w:p w:rsidR="00E224C5" w:rsidRPr="00E224C5" w:rsidRDefault="00E224C5" w:rsidP="00E224C5">
            <w:pPr>
              <w:spacing w:after="0" w:line="240" w:lineRule="auto"/>
              <w:jc w:val="center"/>
              <w:rPr>
                <w:rFonts w:ascii="Times New Roman" w:hAnsi="Times New Roman" w:cs="Times New Roman"/>
              </w:rPr>
            </w:pPr>
            <w:r w:rsidRPr="00E224C5">
              <w:rPr>
                <w:rFonts w:ascii="Times New Roman" w:hAnsi="Times New Roman" w:cs="Times New Roman"/>
              </w:rPr>
              <w:t>120</w:t>
            </w:r>
          </w:p>
        </w:tc>
        <w:tc>
          <w:tcPr>
            <w:tcW w:w="1260" w:type="dxa"/>
          </w:tcPr>
          <w:p w:rsidR="00E224C5" w:rsidRPr="00E224C5" w:rsidRDefault="00E224C5" w:rsidP="00E224C5">
            <w:pPr>
              <w:spacing w:after="0" w:line="240" w:lineRule="auto"/>
              <w:jc w:val="center"/>
              <w:rPr>
                <w:rFonts w:ascii="Times New Roman" w:hAnsi="Times New Roman" w:cs="Times New Roman"/>
              </w:rPr>
            </w:pPr>
          </w:p>
        </w:tc>
        <w:tc>
          <w:tcPr>
            <w:tcW w:w="1080" w:type="dxa"/>
          </w:tcPr>
          <w:p w:rsidR="00E224C5" w:rsidRPr="00E224C5" w:rsidRDefault="00E224C5" w:rsidP="00E224C5">
            <w:pPr>
              <w:spacing w:after="0" w:line="240" w:lineRule="auto"/>
              <w:jc w:val="center"/>
              <w:rPr>
                <w:rFonts w:ascii="Times New Roman" w:hAnsi="Times New Roman" w:cs="Times New Roman"/>
              </w:rPr>
            </w:pPr>
            <w:r w:rsidRPr="00E224C5">
              <w:rPr>
                <w:rFonts w:ascii="Times New Roman" w:hAnsi="Times New Roman" w:cs="Times New Roman"/>
              </w:rPr>
              <w:t>130</w:t>
            </w:r>
          </w:p>
        </w:tc>
        <w:tc>
          <w:tcPr>
            <w:tcW w:w="1260" w:type="dxa"/>
          </w:tcPr>
          <w:p w:rsidR="00E224C5" w:rsidRPr="00E224C5" w:rsidRDefault="00E224C5" w:rsidP="00E224C5">
            <w:pPr>
              <w:spacing w:after="0" w:line="240" w:lineRule="auto"/>
              <w:jc w:val="center"/>
              <w:rPr>
                <w:rFonts w:ascii="Times New Roman" w:hAnsi="Times New Roman" w:cs="Times New Roman"/>
              </w:rPr>
            </w:pPr>
          </w:p>
        </w:tc>
        <w:tc>
          <w:tcPr>
            <w:tcW w:w="1080" w:type="dxa"/>
          </w:tcPr>
          <w:p w:rsidR="00E224C5" w:rsidRPr="00E224C5" w:rsidRDefault="00E224C5" w:rsidP="00E224C5">
            <w:pPr>
              <w:spacing w:after="0" w:line="240" w:lineRule="auto"/>
              <w:jc w:val="center"/>
              <w:rPr>
                <w:rFonts w:ascii="Times New Roman" w:hAnsi="Times New Roman" w:cs="Times New Roman"/>
              </w:rPr>
            </w:pPr>
            <w:r w:rsidRPr="00E224C5">
              <w:rPr>
                <w:rFonts w:ascii="Times New Roman" w:hAnsi="Times New Roman" w:cs="Times New Roman"/>
              </w:rPr>
              <w:t>150</w:t>
            </w:r>
          </w:p>
        </w:tc>
        <w:tc>
          <w:tcPr>
            <w:tcW w:w="1080" w:type="dxa"/>
          </w:tcPr>
          <w:p w:rsidR="00E224C5" w:rsidRPr="00E224C5" w:rsidRDefault="00E224C5" w:rsidP="00E224C5">
            <w:pPr>
              <w:spacing w:after="0" w:line="240" w:lineRule="auto"/>
              <w:jc w:val="center"/>
              <w:rPr>
                <w:rFonts w:ascii="Times New Roman" w:hAnsi="Times New Roman" w:cs="Times New Roman"/>
              </w:rPr>
            </w:pPr>
          </w:p>
        </w:tc>
        <w:tc>
          <w:tcPr>
            <w:tcW w:w="1080" w:type="dxa"/>
          </w:tcPr>
          <w:p w:rsidR="00E224C5" w:rsidRPr="00E224C5" w:rsidRDefault="00E224C5" w:rsidP="00E224C5">
            <w:pPr>
              <w:spacing w:after="0" w:line="240" w:lineRule="auto"/>
              <w:jc w:val="center"/>
              <w:rPr>
                <w:rFonts w:ascii="Times New Roman" w:hAnsi="Times New Roman" w:cs="Times New Roman"/>
              </w:rPr>
            </w:pPr>
            <w:r w:rsidRPr="00E224C5">
              <w:rPr>
                <w:rFonts w:ascii="Times New Roman" w:hAnsi="Times New Roman" w:cs="Times New Roman"/>
              </w:rPr>
              <w:t>120</w:t>
            </w:r>
          </w:p>
        </w:tc>
        <w:tc>
          <w:tcPr>
            <w:tcW w:w="1080" w:type="dxa"/>
          </w:tcPr>
          <w:p w:rsidR="00E224C5" w:rsidRPr="00E224C5" w:rsidRDefault="00E224C5" w:rsidP="00E224C5">
            <w:pPr>
              <w:spacing w:after="0" w:line="240" w:lineRule="auto"/>
              <w:jc w:val="center"/>
              <w:rPr>
                <w:rFonts w:ascii="Times New Roman" w:hAnsi="Times New Roman" w:cs="Times New Roman"/>
              </w:rPr>
            </w:pPr>
          </w:p>
        </w:tc>
        <w:tc>
          <w:tcPr>
            <w:tcW w:w="1080" w:type="dxa"/>
          </w:tcPr>
          <w:p w:rsidR="00E224C5" w:rsidRPr="00E224C5" w:rsidRDefault="00E224C5" w:rsidP="00E224C5">
            <w:pPr>
              <w:spacing w:after="0" w:line="240" w:lineRule="auto"/>
              <w:jc w:val="center"/>
              <w:rPr>
                <w:rFonts w:ascii="Times New Roman" w:hAnsi="Times New Roman" w:cs="Times New Roman"/>
              </w:rPr>
            </w:pPr>
            <w:r w:rsidRPr="00E224C5">
              <w:rPr>
                <w:rFonts w:ascii="Times New Roman" w:hAnsi="Times New Roman" w:cs="Times New Roman"/>
              </w:rPr>
              <w:t>130</w:t>
            </w:r>
          </w:p>
        </w:tc>
      </w:tr>
      <w:tr w:rsidR="00E224C5" w:rsidRPr="00E224C5" w:rsidTr="00F00F82">
        <w:trPr>
          <w:trHeight w:val="599"/>
        </w:trPr>
        <w:tc>
          <w:tcPr>
            <w:tcW w:w="3708" w:type="dxa"/>
          </w:tcPr>
          <w:p w:rsidR="00E224C5" w:rsidRPr="00E224C5" w:rsidRDefault="00E224C5" w:rsidP="00E224C5">
            <w:pPr>
              <w:spacing w:after="0" w:line="240" w:lineRule="auto"/>
              <w:rPr>
                <w:rFonts w:ascii="Times New Roman" w:hAnsi="Times New Roman" w:cs="Times New Roman"/>
              </w:rPr>
            </w:pPr>
            <w:r w:rsidRPr="00E224C5">
              <w:rPr>
                <w:rFonts w:ascii="Times New Roman" w:hAnsi="Times New Roman" w:cs="Times New Roman"/>
              </w:rPr>
              <w:t>4</w:t>
            </w:r>
            <w:proofErr w:type="gramStart"/>
            <w:r w:rsidRPr="00E224C5">
              <w:rPr>
                <w:rFonts w:ascii="Times New Roman" w:hAnsi="Times New Roman" w:cs="Times New Roman"/>
              </w:rPr>
              <w:t xml:space="preserve"> В</w:t>
            </w:r>
            <w:proofErr w:type="gramEnd"/>
            <w:r w:rsidRPr="00E224C5">
              <w:rPr>
                <w:rFonts w:ascii="Times New Roman" w:hAnsi="Times New Roman" w:cs="Times New Roman"/>
              </w:rPr>
              <w:t xml:space="preserve">ыбыло основных фондов, млн.р. </w:t>
            </w:r>
          </w:p>
          <w:p w:rsidR="00E224C5" w:rsidRPr="00E224C5" w:rsidRDefault="00E224C5" w:rsidP="00E224C5">
            <w:pPr>
              <w:spacing w:after="0" w:line="240" w:lineRule="auto"/>
              <w:rPr>
                <w:rFonts w:ascii="Times New Roman" w:hAnsi="Times New Roman" w:cs="Times New Roman"/>
              </w:rPr>
            </w:pPr>
            <w:r w:rsidRPr="00E224C5">
              <w:rPr>
                <w:rFonts w:ascii="Times New Roman" w:hAnsi="Times New Roman" w:cs="Times New Roman"/>
              </w:rPr>
              <w:t>- в феврале</w:t>
            </w:r>
          </w:p>
        </w:tc>
        <w:tc>
          <w:tcPr>
            <w:tcW w:w="1260" w:type="dxa"/>
          </w:tcPr>
          <w:p w:rsidR="00E224C5" w:rsidRPr="00E224C5" w:rsidRDefault="00E224C5" w:rsidP="00E224C5">
            <w:pPr>
              <w:spacing w:after="0" w:line="240" w:lineRule="auto"/>
              <w:jc w:val="center"/>
              <w:rPr>
                <w:rFonts w:ascii="Times New Roman" w:hAnsi="Times New Roman" w:cs="Times New Roman"/>
              </w:rPr>
            </w:pPr>
          </w:p>
        </w:tc>
        <w:tc>
          <w:tcPr>
            <w:tcW w:w="1080" w:type="dxa"/>
          </w:tcPr>
          <w:p w:rsidR="00E224C5" w:rsidRPr="00E224C5" w:rsidRDefault="00E224C5" w:rsidP="00E224C5">
            <w:pPr>
              <w:spacing w:after="0" w:line="240" w:lineRule="auto"/>
              <w:jc w:val="center"/>
              <w:rPr>
                <w:rFonts w:ascii="Times New Roman" w:hAnsi="Times New Roman" w:cs="Times New Roman"/>
              </w:rPr>
            </w:pPr>
          </w:p>
          <w:p w:rsidR="00E224C5" w:rsidRPr="00E224C5" w:rsidRDefault="00E224C5" w:rsidP="00E224C5">
            <w:pPr>
              <w:spacing w:after="0" w:line="240" w:lineRule="auto"/>
              <w:jc w:val="center"/>
              <w:rPr>
                <w:rFonts w:ascii="Times New Roman" w:hAnsi="Times New Roman" w:cs="Times New Roman"/>
              </w:rPr>
            </w:pPr>
          </w:p>
          <w:p w:rsidR="00E224C5" w:rsidRPr="00E224C5" w:rsidRDefault="00E224C5" w:rsidP="00E224C5">
            <w:pPr>
              <w:spacing w:after="0" w:line="240" w:lineRule="auto"/>
              <w:jc w:val="center"/>
              <w:rPr>
                <w:rFonts w:ascii="Times New Roman" w:hAnsi="Times New Roman" w:cs="Times New Roman"/>
              </w:rPr>
            </w:pPr>
            <w:r w:rsidRPr="00E224C5">
              <w:rPr>
                <w:rFonts w:ascii="Times New Roman" w:hAnsi="Times New Roman" w:cs="Times New Roman"/>
              </w:rPr>
              <w:t>120</w:t>
            </w:r>
          </w:p>
        </w:tc>
        <w:tc>
          <w:tcPr>
            <w:tcW w:w="1260" w:type="dxa"/>
          </w:tcPr>
          <w:p w:rsidR="00E224C5" w:rsidRPr="00E224C5" w:rsidRDefault="00E224C5" w:rsidP="00E224C5">
            <w:pPr>
              <w:spacing w:after="0" w:line="240" w:lineRule="auto"/>
              <w:jc w:val="center"/>
              <w:rPr>
                <w:rFonts w:ascii="Times New Roman" w:hAnsi="Times New Roman" w:cs="Times New Roman"/>
              </w:rPr>
            </w:pPr>
          </w:p>
        </w:tc>
        <w:tc>
          <w:tcPr>
            <w:tcW w:w="1080" w:type="dxa"/>
          </w:tcPr>
          <w:p w:rsidR="00E224C5" w:rsidRPr="00E224C5" w:rsidRDefault="00E224C5" w:rsidP="00E224C5">
            <w:pPr>
              <w:spacing w:after="0" w:line="240" w:lineRule="auto"/>
              <w:jc w:val="center"/>
              <w:rPr>
                <w:rFonts w:ascii="Times New Roman" w:hAnsi="Times New Roman" w:cs="Times New Roman"/>
              </w:rPr>
            </w:pPr>
          </w:p>
          <w:p w:rsidR="00E224C5" w:rsidRPr="00E224C5" w:rsidRDefault="00E224C5" w:rsidP="00E224C5">
            <w:pPr>
              <w:spacing w:after="0" w:line="240" w:lineRule="auto"/>
              <w:jc w:val="center"/>
              <w:rPr>
                <w:rFonts w:ascii="Times New Roman" w:hAnsi="Times New Roman" w:cs="Times New Roman"/>
              </w:rPr>
            </w:pPr>
          </w:p>
          <w:p w:rsidR="00E224C5" w:rsidRPr="00E224C5" w:rsidRDefault="00E224C5" w:rsidP="00E224C5">
            <w:pPr>
              <w:spacing w:after="0" w:line="240" w:lineRule="auto"/>
              <w:jc w:val="center"/>
              <w:rPr>
                <w:rFonts w:ascii="Times New Roman" w:hAnsi="Times New Roman" w:cs="Times New Roman"/>
              </w:rPr>
            </w:pPr>
            <w:r w:rsidRPr="00E224C5">
              <w:rPr>
                <w:rFonts w:ascii="Times New Roman" w:hAnsi="Times New Roman" w:cs="Times New Roman"/>
              </w:rPr>
              <w:t>150</w:t>
            </w:r>
          </w:p>
        </w:tc>
        <w:tc>
          <w:tcPr>
            <w:tcW w:w="1260" w:type="dxa"/>
          </w:tcPr>
          <w:p w:rsidR="00E224C5" w:rsidRPr="00E224C5" w:rsidRDefault="00E224C5" w:rsidP="00E224C5">
            <w:pPr>
              <w:spacing w:after="0" w:line="240" w:lineRule="auto"/>
              <w:jc w:val="center"/>
              <w:rPr>
                <w:rFonts w:ascii="Times New Roman" w:hAnsi="Times New Roman" w:cs="Times New Roman"/>
              </w:rPr>
            </w:pPr>
          </w:p>
        </w:tc>
        <w:tc>
          <w:tcPr>
            <w:tcW w:w="1080" w:type="dxa"/>
          </w:tcPr>
          <w:p w:rsidR="00E224C5" w:rsidRPr="00E224C5" w:rsidRDefault="00E224C5" w:rsidP="00E224C5">
            <w:pPr>
              <w:spacing w:after="0" w:line="240" w:lineRule="auto"/>
              <w:jc w:val="center"/>
              <w:rPr>
                <w:rFonts w:ascii="Times New Roman" w:hAnsi="Times New Roman" w:cs="Times New Roman"/>
              </w:rPr>
            </w:pPr>
          </w:p>
          <w:p w:rsidR="00E224C5" w:rsidRPr="00E224C5" w:rsidRDefault="00E224C5" w:rsidP="00E224C5">
            <w:pPr>
              <w:spacing w:after="0" w:line="240" w:lineRule="auto"/>
              <w:jc w:val="center"/>
              <w:rPr>
                <w:rFonts w:ascii="Times New Roman" w:hAnsi="Times New Roman" w:cs="Times New Roman"/>
              </w:rPr>
            </w:pPr>
          </w:p>
          <w:p w:rsidR="00E224C5" w:rsidRPr="00E224C5" w:rsidRDefault="00E224C5" w:rsidP="00E224C5">
            <w:pPr>
              <w:spacing w:after="0" w:line="240" w:lineRule="auto"/>
              <w:jc w:val="center"/>
              <w:rPr>
                <w:rFonts w:ascii="Times New Roman" w:hAnsi="Times New Roman" w:cs="Times New Roman"/>
              </w:rPr>
            </w:pPr>
            <w:r w:rsidRPr="00E224C5">
              <w:rPr>
                <w:rFonts w:ascii="Times New Roman" w:hAnsi="Times New Roman" w:cs="Times New Roman"/>
              </w:rPr>
              <w:t>180</w:t>
            </w:r>
          </w:p>
        </w:tc>
        <w:tc>
          <w:tcPr>
            <w:tcW w:w="1080" w:type="dxa"/>
          </w:tcPr>
          <w:p w:rsidR="00E224C5" w:rsidRPr="00E224C5" w:rsidRDefault="00E224C5" w:rsidP="00E224C5">
            <w:pPr>
              <w:spacing w:after="0" w:line="240" w:lineRule="auto"/>
              <w:jc w:val="center"/>
              <w:rPr>
                <w:rFonts w:ascii="Times New Roman" w:hAnsi="Times New Roman" w:cs="Times New Roman"/>
              </w:rPr>
            </w:pPr>
          </w:p>
        </w:tc>
        <w:tc>
          <w:tcPr>
            <w:tcW w:w="1080" w:type="dxa"/>
          </w:tcPr>
          <w:p w:rsidR="00E224C5" w:rsidRPr="00E224C5" w:rsidRDefault="00E224C5" w:rsidP="00E224C5">
            <w:pPr>
              <w:spacing w:after="0" w:line="240" w:lineRule="auto"/>
              <w:jc w:val="center"/>
              <w:rPr>
                <w:rFonts w:ascii="Times New Roman" w:hAnsi="Times New Roman" w:cs="Times New Roman"/>
              </w:rPr>
            </w:pPr>
          </w:p>
          <w:p w:rsidR="00E224C5" w:rsidRPr="00E224C5" w:rsidRDefault="00E224C5" w:rsidP="00E224C5">
            <w:pPr>
              <w:spacing w:after="0" w:line="240" w:lineRule="auto"/>
              <w:jc w:val="center"/>
              <w:rPr>
                <w:rFonts w:ascii="Times New Roman" w:hAnsi="Times New Roman" w:cs="Times New Roman"/>
              </w:rPr>
            </w:pPr>
          </w:p>
          <w:p w:rsidR="00E224C5" w:rsidRPr="00E224C5" w:rsidRDefault="00E224C5" w:rsidP="00E224C5">
            <w:pPr>
              <w:spacing w:after="0" w:line="240" w:lineRule="auto"/>
              <w:jc w:val="center"/>
              <w:rPr>
                <w:rFonts w:ascii="Times New Roman" w:hAnsi="Times New Roman" w:cs="Times New Roman"/>
              </w:rPr>
            </w:pPr>
            <w:r w:rsidRPr="00E224C5">
              <w:rPr>
                <w:rFonts w:ascii="Times New Roman" w:hAnsi="Times New Roman" w:cs="Times New Roman"/>
              </w:rPr>
              <w:t>140</w:t>
            </w:r>
          </w:p>
        </w:tc>
        <w:tc>
          <w:tcPr>
            <w:tcW w:w="1080" w:type="dxa"/>
          </w:tcPr>
          <w:p w:rsidR="00E224C5" w:rsidRPr="00E224C5" w:rsidRDefault="00E224C5" w:rsidP="00E224C5">
            <w:pPr>
              <w:spacing w:after="0" w:line="240" w:lineRule="auto"/>
              <w:jc w:val="center"/>
              <w:rPr>
                <w:rFonts w:ascii="Times New Roman" w:hAnsi="Times New Roman" w:cs="Times New Roman"/>
              </w:rPr>
            </w:pPr>
          </w:p>
        </w:tc>
        <w:tc>
          <w:tcPr>
            <w:tcW w:w="1080" w:type="dxa"/>
          </w:tcPr>
          <w:p w:rsidR="00E224C5" w:rsidRPr="00E224C5" w:rsidRDefault="00E224C5" w:rsidP="00E224C5">
            <w:pPr>
              <w:spacing w:after="0" w:line="240" w:lineRule="auto"/>
              <w:jc w:val="center"/>
              <w:rPr>
                <w:rFonts w:ascii="Times New Roman" w:hAnsi="Times New Roman" w:cs="Times New Roman"/>
              </w:rPr>
            </w:pPr>
          </w:p>
          <w:p w:rsidR="00E224C5" w:rsidRPr="00E224C5" w:rsidRDefault="00E224C5" w:rsidP="00E224C5">
            <w:pPr>
              <w:spacing w:after="0" w:line="240" w:lineRule="auto"/>
              <w:jc w:val="center"/>
              <w:rPr>
                <w:rFonts w:ascii="Times New Roman" w:hAnsi="Times New Roman" w:cs="Times New Roman"/>
              </w:rPr>
            </w:pPr>
          </w:p>
          <w:p w:rsidR="00E224C5" w:rsidRPr="00E224C5" w:rsidRDefault="00E224C5" w:rsidP="00E224C5">
            <w:pPr>
              <w:spacing w:after="0" w:line="240" w:lineRule="auto"/>
              <w:jc w:val="center"/>
              <w:rPr>
                <w:rFonts w:ascii="Times New Roman" w:hAnsi="Times New Roman" w:cs="Times New Roman"/>
              </w:rPr>
            </w:pPr>
            <w:r w:rsidRPr="00E224C5">
              <w:rPr>
                <w:rFonts w:ascii="Times New Roman" w:hAnsi="Times New Roman" w:cs="Times New Roman"/>
              </w:rPr>
              <w:t>11</w:t>
            </w:r>
          </w:p>
        </w:tc>
      </w:tr>
      <w:tr w:rsidR="00E224C5" w:rsidRPr="00E224C5" w:rsidTr="00F00F82">
        <w:tc>
          <w:tcPr>
            <w:tcW w:w="3708" w:type="dxa"/>
          </w:tcPr>
          <w:p w:rsidR="00E224C5" w:rsidRPr="00E224C5" w:rsidRDefault="00E224C5" w:rsidP="00E224C5">
            <w:pPr>
              <w:spacing w:after="0" w:line="240" w:lineRule="auto"/>
              <w:rPr>
                <w:rFonts w:ascii="Times New Roman" w:hAnsi="Times New Roman" w:cs="Times New Roman"/>
              </w:rPr>
            </w:pPr>
            <w:r w:rsidRPr="00E224C5">
              <w:rPr>
                <w:rFonts w:ascii="Times New Roman" w:hAnsi="Times New Roman" w:cs="Times New Roman"/>
              </w:rPr>
              <w:t>- в сентябре</w:t>
            </w:r>
          </w:p>
        </w:tc>
        <w:tc>
          <w:tcPr>
            <w:tcW w:w="1260" w:type="dxa"/>
          </w:tcPr>
          <w:p w:rsidR="00E224C5" w:rsidRPr="00E224C5" w:rsidRDefault="00E224C5" w:rsidP="00E224C5">
            <w:pPr>
              <w:spacing w:after="0" w:line="240" w:lineRule="auto"/>
              <w:jc w:val="center"/>
              <w:rPr>
                <w:rFonts w:ascii="Times New Roman" w:hAnsi="Times New Roman" w:cs="Times New Roman"/>
              </w:rPr>
            </w:pPr>
            <w:r w:rsidRPr="00E224C5">
              <w:rPr>
                <w:rFonts w:ascii="Times New Roman" w:hAnsi="Times New Roman" w:cs="Times New Roman"/>
              </w:rPr>
              <w:t>150</w:t>
            </w:r>
          </w:p>
        </w:tc>
        <w:tc>
          <w:tcPr>
            <w:tcW w:w="1080" w:type="dxa"/>
          </w:tcPr>
          <w:p w:rsidR="00E224C5" w:rsidRPr="00E224C5" w:rsidRDefault="00E224C5" w:rsidP="00E224C5">
            <w:pPr>
              <w:spacing w:after="0" w:line="240" w:lineRule="auto"/>
              <w:jc w:val="center"/>
              <w:rPr>
                <w:rFonts w:ascii="Times New Roman" w:hAnsi="Times New Roman" w:cs="Times New Roman"/>
              </w:rPr>
            </w:pPr>
          </w:p>
        </w:tc>
        <w:tc>
          <w:tcPr>
            <w:tcW w:w="1260" w:type="dxa"/>
          </w:tcPr>
          <w:p w:rsidR="00E224C5" w:rsidRPr="00E224C5" w:rsidRDefault="00E224C5" w:rsidP="00E224C5">
            <w:pPr>
              <w:spacing w:after="0" w:line="240" w:lineRule="auto"/>
              <w:jc w:val="center"/>
              <w:rPr>
                <w:rFonts w:ascii="Times New Roman" w:hAnsi="Times New Roman" w:cs="Times New Roman"/>
              </w:rPr>
            </w:pPr>
            <w:r w:rsidRPr="00E224C5">
              <w:rPr>
                <w:rFonts w:ascii="Times New Roman" w:hAnsi="Times New Roman" w:cs="Times New Roman"/>
              </w:rPr>
              <w:t>200</w:t>
            </w:r>
          </w:p>
        </w:tc>
        <w:tc>
          <w:tcPr>
            <w:tcW w:w="1080" w:type="dxa"/>
          </w:tcPr>
          <w:p w:rsidR="00E224C5" w:rsidRPr="00E224C5" w:rsidRDefault="00E224C5" w:rsidP="00E224C5">
            <w:pPr>
              <w:spacing w:after="0" w:line="240" w:lineRule="auto"/>
              <w:jc w:val="center"/>
              <w:rPr>
                <w:rFonts w:ascii="Times New Roman" w:hAnsi="Times New Roman" w:cs="Times New Roman"/>
              </w:rPr>
            </w:pPr>
          </w:p>
        </w:tc>
        <w:tc>
          <w:tcPr>
            <w:tcW w:w="1260" w:type="dxa"/>
          </w:tcPr>
          <w:p w:rsidR="00E224C5" w:rsidRPr="00E224C5" w:rsidRDefault="00E224C5" w:rsidP="00E224C5">
            <w:pPr>
              <w:spacing w:after="0" w:line="240" w:lineRule="auto"/>
              <w:jc w:val="center"/>
              <w:rPr>
                <w:rFonts w:ascii="Times New Roman" w:hAnsi="Times New Roman" w:cs="Times New Roman"/>
              </w:rPr>
            </w:pPr>
            <w:r w:rsidRPr="00E224C5">
              <w:rPr>
                <w:rFonts w:ascii="Times New Roman" w:hAnsi="Times New Roman" w:cs="Times New Roman"/>
              </w:rPr>
              <w:t>250</w:t>
            </w:r>
          </w:p>
        </w:tc>
        <w:tc>
          <w:tcPr>
            <w:tcW w:w="1080" w:type="dxa"/>
          </w:tcPr>
          <w:p w:rsidR="00E224C5" w:rsidRPr="00E224C5" w:rsidRDefault="00E224C5" w:rsidP="00E224C5">
            <w:pPr>
              <w:spacing w:after="0" w:line="240" w:lineRule="auto"/>
              <w:jc w:val="center"/>
              <w:rPr>
                <w:rFonts w:ascii="Times New Roman" w:hAnsi="Times New Roman" w:cs="Times New Roman"/>
              </w:rPr>
            </w:pPr>
          </w:p>
        </w:tc>
        <w:tc>
          <w:tcPr>
            <w:tcW w:w="1080" w:type="dxa"/>
          </w:tcPr>
          <w:p w:rsidR="00E224C5" w:rsidRPr="00E224C5" w:rsidRDefault="00E224C5" w:rsidP="00E224C5">
            <w:pPr>
              <w:spacing w:after="0" w:line="240" w:lineRule="auto"/>
              <w:jc w:val="center"/>
              <w:rPr>
                <w:rFonts w:ascii="Times New Roman" w:hAnsi="Times New Roman" w:cs="Times New Roman"/>
              </w:rPr>
            </w:pPr>
            <w:r w:rsidRPr="00E224C5">
              <w:rPr>
                <w:rFonts w:ascii="Times New Roman" w:hAnsi="Times New Roman" w:cs="Times New Roman"/>
              </w:rPr>
              <w:t>150</w:t>
            </w:r>
          </w:p>
        </w:tc>
        <w:tc>
          <w:tcPr>
            <w:tcW w:w="1080" w:type="dxa"/>
          </w:tcPr>
          <w:p w:rsidR="00E224C5" w:rsidRPr="00E224C5" w:rsidRDefault="00E224C5" w:rsidP="00E224C5">
            <w:pPr>
              <w:spacing w:after="0" w:line="240" w:lineRule="auto"/>
              <w:jc w:val="center"/>
              <w:rPr>
                <w:rFonts w:ascii="Times New Roman" w:hAnsi="Times New Roman" w:cs="Times New Roman"/>
              </w:rPr>
            </w:pPr>
          </w:p>
        </w:tc>
        <w:tc>
          <w:tcPr>
            <w:tcW w:w="1080" w:type="dxa"/>
          </w:tcPr>
          <w:p w:rsidR="00E224C5" w:rsidRPr="00E224C5" w:rsidRDefault="00E224C5" w:rsidP="00E224C5">
            <w:pPr>
              <w:spacing w:after="0" w:line="240" w:lineRule="auto"/>
              <w:jc w:val="center"/>
              <w:rPr>
                <w:rFonts w:ascii="Times New Roman" w:hAnsi="Times New Roman" w:cs="Times New Roman"/>
              </w:rPr>
            </w:pPr>
            <w:r w:rsidRPr="00E224C5">
              <w:rPr>
                <w:rFonts w:ascii="Times New Roman" w:hAnsi="Times New Roman" w:cs="Times New Roman"/>
              </w:rPr>
              <w:t>180</w:t>
            </w:r>
          </w:p>
        </w:tc>
        <w:tc>
          <w:tcPr>
            <w:tcW w:w="1080" w:type="dxa"/>
          </w:tcPr>
          <w:p w:rsidR="00E224C5" w:rsidRPr="00E224C5" w:rsidRDefault="00E224C5" w:rsidP="00E224C5">
            <w:pPr>
              <w:spacing w:after="0" w:line="240" w:lineRule="auto"/>
              <w:jc w:val="center"/>
              <w:rPr>
                <w:rFonts w:ascii="Times New Roman" w:hAnsi="Times New Roman" w:cs="Times New Roman"/>
              </w:rPr>
            </w:pPr>
          </w:p>
        </w:tc>
      </w:tr>
      <w:tr w:rsidR="00E224C5" w:rsidRPr="00E224C5" w:rsidTr="00F00F82">
        <w:tc>
          <w:tcPr>
            <w:tcW w:w="3708" w:type="dxa"/>
          </w:tcPr>
          <w:p w:rsidR="00E224C5" w:rsidRPr="00E224C5" w:rsidRDefault="00E224C5" w:rsidP="00E224C5">
            <w:pPr>
              <w:spacing w:after="0" w:line="240" w:lineRule="auto"/>
              <w:rPr>
                <w:rFonts w:ascii="Times New Roman" w:hAnsi="Times New Roman" w:cs="Times New Roman"/>
              </w:rPr>
            </w:pPr>
            <w:r w:rsidRPr="00E224C5">
              <w:rPr>
                <w:rFonts w:ascii="Times New Roman" w:hAnsi="Times New Roman" w:cs="Times New Roman"/>
              </w:rPr>
              <w:t xml:space="preserve">5 Календарное время бурения и крепления 1 скважины, </w:t>
            </w:r>
            <w:proofErr w:type="spellStart"/>
            <w:r w:rsidRPr="00E224C5">
              <w:rPr>
                <w:rFonts w:ascii="Times New Roman" w:hAnsi="Times New Roman" w:cs="Times New Roman"/>
              </w:rPr>
              <w:t>сут</w:t>
            </w:r>
            <w:proofErr w:type="spellEnd"/>
            <w:r w:rsidRPr="00E224C5">
              <w:rPr>
                <w:rFonts w:ascii="Times New Roman" w:hAnsi="Times New Roman" w:cs="Times New Roman"/>
              </w:rPr>
              <w:t>. – всего</w:t>
            </w:r>
          </w:p>
        </w:tc>
        <w:tc>
          <w:tcPr>
            <w:tcW w:w="1260" w:type="dxa"/>
          </w:tcPr>
          <w:p w:rsidR="00E224C5" w:rsidRPr="00E224C5" w:rsidRDefault="00E224C5" w:rsidP="00E224C5">
            <w:pPr>
              <w:spacing w:after="0" w:line="240" w:lineRule="auto"/>
              <w:jc w:val="center"/>
              <w:rPr>
                <w:rFonts w:ascii="Times New Roman" w:hAnsi="Times New Roman" w:cs="Times New Roman"/>
              </w:rPr>
            </w:pPr>
            <w:r w:rsidRPr="00E224C5">
              <w:rPr>
                <w:rFonts w:ascii="Times New Roman" w:hAnsi="Times New Roman" w:cs="Times New Roman"/>
              </w:rPr>
              <w:t>262</w:t>
            </w:r>
          </w:p>
        </w:tc>
        <w:tc>
          <w:tcPr>
            <w:tcW w:w="1080" w:type="dxa"/>
          </w:tcPr>
          <w:p w:rsidR="00E224C5" w:rsidRPr="00E224C5" w:rsidRDefault="00E224C5" w:rsidP="00E224C5">
            <w:pPr>
              <w:spacing w:after="0" w:line="240" w:lineRule="auto"/>
              <w:jc w:val="center"/>
              <w:rPr>
                <w:rFonts w:ascii="Times New Roman" w:hAnsi="Times New Roman" w:cs="Times New Roman"/>
              </w:rPr>
            </w:pPr>
            <w:r w:rsidRPr="00E224C5">
              <w:rPr>
                <w:rFonts w:ascii="Times New Roman" w:hAnsi="Times New Roman" w:cs="Times New Roman"/>
              </w:rPr>
              <w:t>176</w:t>
            </w:r>
          </w:p>
        </w:tc>
        <w:tc>
          <w:tcPr>
            <w:tcW w:w="1260" w:type="dxa"/>
          </w:tcPr>
          <w:p w:rsidR="00E224C5" w:rsidRPr="00E224C5" w:rsidRDefault="00E224C5" w:rsidP="00E224C5">
            <w:pPr>
              <w:spacing w:after="0" w:line="240" w:lineRule="auto"/>
              <w:jc w:val="center"/>
              <w:rPr>
                <w:rFonts w:ascii="Times New Roman" w:hAnsi="Times New Roman" w:cs="Times New Roman"/>
              </w:rPr>
            </w:pPr>
            <w:r w:rsidRPr="00E224C5">
              <w:rPr>
                <w:rFonts w:ascii="Times New Roman" w:hAnsi="Times New Roman" w:cs="Times New Roman"/>
              </w:rPr>
              <w:t>245</w:t>
            </w:r>
          </w:p>
        </w:tc>
        <w:tc>
          <w:tcPr>
            <w:tcW w:w="1080" w:type="dxa"/>
          </w:tcPr>
          <w:p w:rsidR="00E224C5" w:rsidRPr="00E224C5" w:rsidRDefault="00E224C5" w:rsidP="00E224C5">
            <w:pPr>
              <w:spacing w:after="0" w:line="240" w:lineRule="auto"/>
              <w:jc w:val="center"/>
              <w:rPr>
                <w:rFonts w:ascii="Times New Roman" w:hAnsi="Times New Roman" w:cs="Times New Roman"/>
              </w:rPr>
            </w:pPr>
            <w:r w:rsidRPr="00E224C5">
              <w:rPr>
                <w:rFonts w:ascii="Times New Roman" w:hAnsi="Times New Roman" w:cs="Times New Roman"/>
              </w:rPr>
              <w:t>185</w:t>
            </w:r>
          </w:p>
        </w:tc>
        <w:tc>
          <w:tcPr>
            <w:tcW w:w="1260" w:type="dxa"/>
          </w:tcPr>
          <w:p w:rsidR="00E224C5" w:rsidRPr="00E224C5" w:rsidRDefault="00E224C5" w:rsidP="00E224C5">
            <w:pPr>
              <w:spacing w:after="0" w:line="240" w:lineRule="auto"/>
              <w:jc w:val="center"/>
              <w:rPr>
                <w:rFonts w:ascii="Times New Roman" w:hAnsi="Times New Roman" w:cs="Times New Roman"/>
              </w:rPr>
            </w:pPr>
            <w:r w:rsidRPr="00E224C5">
              <w:rPr>
                <w:rFonts w:ascii="Times New Roman" w:hAnsi="Times New Roman" w:cs="Times New Roman"/>
              </w:rPr>
              <w:t>182</w:t>
            </w:r>
          </w:p>
        </w:tc>
        <w:tc>
          <w:tcPr>
            <w:tcW w:w="1080" w:type="dxa"/>
          </w:tcPr>
          <w:p w:rsidR="00E224C5" w:rsidRPr="00E224C5" w:rsidRDefault="00E224C5" w:rsidP="00E224C5">
            <w:pPr>
              <w:spacing w:after="0" w:line="240" w:lineRule="auto"/>
              <w:jc w:val="center"/>
              <w:rPr>
                <w:rFonts w:ascii="Times New Roman" w:hAnsi="Times New Roman" w:cs="Times New Roman"/>
              </w:rPr>
            </w:pPr>
            <w:r w:rsidRPr="00E224C5">
              <w:rPr>
                <w:rFonts w:ascii="Times New Roman" w:hAnsi="Times New Roman" w:cs="Times New Roman"/>
              </w:rPr>
              <w:t>294</w:t>
            </w:r>
          </w:p>
        </w:tc>
        <w:tc>
          <w:tcPr>
            <w:tcW w:w="1080" w:type="dxa"/>
          </w:tcPr>
          <w:p w:rsidR="00E224C5" w:rsidRPr="00E224C5" w:rsidRDefault="00E224C5" w:rsidP="00E224C5">
            <w:pPr>
              <w:spacing w:after="0" w:line="240" w:lineRule="auto"/>
              <w:jc w:val="center"/>
              <w:rPr>
                <w:rFonts w:ascii="Times New Roman" w:hAnsi="Times New Roman" w:cs="Times New Roman"/>
              </w:rPr>
            </w:pPr>
            <w:r w:rsidRPr="00E224C5">
              <w:rPr>
                <w:rFonts w:ascii="Times New Roman" w:hAnsi="Times New Roman" w:cs="Times New Roman"/>
              </w:rPr>
              <w:t>305</w:t>
            </w:r>
          </w:p>
        </w:tc>
        <w:tc>
          <w:tcPr>
            <w:tcW w:w="1080" w:type="dxa"/>
          </w:tcPr>
          <w:p w:rsidR="00E224C5" w:rsidRPr="00E224C5" w:rsidRDefault="00E224C5" w:rsidP="00E224C5">
            <w:pPr>
              <w:spacing w:after="0" w:line="240" w:lineRule="auto"/>
              <w:jc w:val="center"/>
              <w:rPr>
                <w:rFonts w:ascii="Times New Roman" w:hAnsi="Times New Roman" w:cs="Times New Roman"/>
              </w:rPr>
            </w:pPr>
            <w:r w:rsidRPr="00E224C5">
              <w:rPr>
                <w:rFonts w:ascii="Times New Roman" w:hAnsi="Times New Roman" w:cs="Times New Roman"/>
              </w:rPr>
              <w:t>315</w:t>
            </w:r>
          </w:p>
        </w:tc>
        <w:tc>
          <w:tcPr>
            <w:tcW w:w="1080" w:type="dxa"/>
          </w:tcPr>
          <w:p w:rsidR="00E224C5" w:rsidRPr="00E224C5" w:rsidRDefault="00E224C5" w:rsidP="00E224C5">
            <w:pPr>
              <w:spacing w:after="0" w:line="240" w:lineRule="auto"/>
              <w:jc w:val="center"/>
              <w:rPr>
                <w:rFonts w:ascii="Times New Roman" w:hAnsi="Times New Roman" w:cs="Times New Roman"/>
              </w:rPr>
            </w:pPr>
            <w:r w:rsidRPr="00E224C5">
              <w:rPr>
                <w:rFonts w:ascii="Times New Roman" w:hAnsi="Times New Roman" w:cs="Times New Roman"/>
              </w:rPr>
              <w:t>310</w:t>
            </w:r>
          </w:p>
        </w:tc>
        <w:tc>
          <w:tcPr>
            <w:tcW w:w="1080" w:type="dxa"/>
          </w:tcPr>
          <w:p w:rsidR="00E224C5" w:rsidRPr="00E224C5" w:rsidRDefault="00E224C5" w:rsidP="00E224C5">
            <w:pPr>
              <w:spacing w:after="0" w:line="240" w:lineRule="auto"/>
              <w:jc w:val="center"/>
              <w:rPr>
                <w:rFonts w:ascii="Times New Roman" w:hAnsi="Times New Roman" w:cs="Times New Roman"/>
              </w:rPr>
            </w:pPr>
            <w:r w:rsidRPr="00E224C5">
              <w:rPr>
                <w:rFonts w:ascii="Times New Roman" w:hAnsi="Times New Roman" w:cs="Times New Roman"/>
              </w:rPr>
              <w:t>312</w:t>
            </w:r>
          </w:p>
        </w:tc>
      </w:tr>
      <w:tr w:rsidR="00E224C5" w:rsidRPr="00E224C5" w:rsidTr="00F00F82">
        <w:tc>
          <w:tcPr>
            <w:tcW w:w="3708" w:type="dxa"/>
          </w:tcPr>
          <w:p w:rsidR="00E224C5" w:rsidRPr="00E224C5" w:rsidRDefault="00E224C5" w:rsidP="00E224C5">
            <w:pPr>
              <w:spacing w:after="0" w:line="240" w:lineRule="auto"/>
              <w:rPr>
                <w:rFonts w:ascii="Times New Roman" w:hAnsi="Times New Roman" w:cs="Times New Roman"/>
              </w:rPr>
            </w:pPr>
            <w:r w:rsidRPr="00E224C5">
              <w:rPr>
                <w:rFonts w:ascii="Times New Roman" w:hAnsi="Times New Roman" w:cs="Times New Roman"/>
              </w:rPr>
              <w:t>в т.ч. механическое бурение</w:t>
            </w:r>
          </w:p>
        </w:tc>
        <w:tc>
          <w:tcPr>
            <w:tcW w:w="1260" w:type="dxa"/>
          </w:tcPr>
          <w:p w:rsidR="00E224C5" w:rsidRPr="00E224C5" w:rsidRDefault="00E224C5" w:rsidP="00E224C5">
            <w:pPr>
              <w:spacing w:after="0" w:line="240" w:lineRule="auto"/>
              <w:jc w:val="center"/>
              <w:rPr>
                <w:rFonts w:ascii="Times New Roman" w:hAnsi="Times New Roman" w:cs="Times New Roman"/>
              </w:rPr>
            </w:pPr>
            <w:r w:rsidRPr="00E224C5">
              <w:rPr>
                <w:rFonts w:ascii="Times New Roman" w:hAnsi="Times New Roman" w:cs="Times New Roman"/>
              </w:rPr>
              <w:t>37</w:t>
            </w:r>
          </w:p>
        </w:tc>
        <w:tc>
          <w:tcPr>
            <w:tcW w:w="1080" w:type="dxa"/>
          </w:tcPr>
          <w:p w:rsidR="00E224C5" w:rsidRPr="00E224C5" w:rsidRDefault="00E224C5" w:rsidP="00E224C5">
            <w:pPr>
              <w:spacing w:after="0" w:line="240" w:lineRule="auto"/>
              <w:jc w:val="center"/>
              <w:rPr>
                <w:rFonts w:ascii="Times New Roman" w:hAnsi="Times New Roman" w:cs="Times New Roman"/>
              </w:rPr>
            </w:pPr>
            <w:r w:rsidRPr="00E224C5">
              <w:rPr>
                <w:rFonts w:ascii="Times New Roman" w:hAnsi="Times New Roman" w:cs="Times New Roman"/>
              </w:rPr>
              <w:t>25</w:t>
            </w:r>
          </w:p>
        </w:tc>
        <w:tc>
          <w:tcPr>
            <w:tcW w:w="1260" w:type="dxa"/>
          </w:tcPr>
          <w:p w:rsidR="00E224C5" w:rsidRPr="00E224C5" w:rsidRDefault="00E224C5" w:rsidP="00E224C5">
            <w:pPr>
              <w:spacing w:after="0" w:line="240" w:lineRule="auto"/>
              <w:jc w:val="center"/>
              <w:rPr>
                <w:rFonts w:ascii="Times New Roman" w:hAnsi="Times New Roman" w:cs="Times New Roman"/>
              </w:rPr>
            </w:pPr>
            <w:r w:rsidRPr="00E224C5">
              <w:rPr>
                <w:rFonts w:ascii="Times New Roman" w:hAnsi="Times New Roman" w:cs="Times New Roman"/>
              </w:rPr>
              <w:t>34</w:t>
            </w:r>
          </w:p>
        </w:tc>
        <w:tc>
          <w:tcPr>
            <w:tcW w:w="1080" w:type="dxa"/>
          </w:tcPr>
          <w:p w:rsidR="00E224C5" w:rsidRPr="00E224C5" w:rsidRDefault="00E224C5" w:rsidP="00E224C5">
            <w:pPr>
              <w:spacing w:after="0" w:line="240" w:lineRule="auto"/>
              <w:jc w:val="center"/>
              <w:rPr>
                <w:rFonts w:ascii="Times New Roman" w:hAnsi="Times New Roman" w:cs="Times New Roman"/>
              </w:rPr>
            </w:pPr>
            <w:r w:rsidRPr="00E224C5">
              <w:rPr>
                <w:rFonts w:ascii="Times New Roman" w:hAnsi="Times New Roman" w:cs="Times New Roman"/>
              </w:rPr>
              <w:t>26</w:t>
            </w:r>
          </w:p>
        </w:tc>
        <w:tc>
          <w:tcPr>
            <w:tcW w:w="1260" w:type="dxa"/>
          </w:tcPr>
          <w:p w:rsidR="00E224C5" w:rsidRPr="00E224C5" w:rsidRDefault="00E224C5" w:rsidP="00E224C5">
            <w:pPr>
              <w:spacing w:after="0" w:line="240" w:lineRule="auto"/>
              <w:jc w:val="center"/>
              <w:rPr>
                <w:rFonts w:ascii="Times New Roman" w:hAnsi="Times New Roman" w:cs="Times New Roman"/>
              </w:rPr>
            </w:pPr>
            <w:r w:rsidRPr="00E224C5">
              <w:rPr>
                <w:rFonts w:ascii="Times New Roman" w:hAnsi="Times New Roman" w:cs="Times New Roman"/>
              </w:rPr>
              <w:t>26</w:t>
            </w:r>
          </w:p>
        </w:tc>
        <w:tc>
          <w:tcPr>
            <w:tcW w:w="1080" w:type="dxa"/>
          </w:tcPr>
          <w:p w:rsidR="00E224C5" w:rsidRPr="00E224C5" w:rsidRDefault="00E224C5" w:rsidP="00E224C5">
            <w:pPr>
              <w:spacing w:after="0" w:line="240" w:lineRule="auto"/>
              <w:jc w:val="center"/>
              <w:rPr>
                <w:rFonts w:ascii="Times New Roman" w:hAnsi="Times New Roman" w:cs="Times New Roman"/>
              </w:rPr>
            </w:pPr>
            <w:r w:rsidRPr="00E224C5">
              <w:rPr>
                <w:rFonts w:ascii="Times New Roman" w:hAnsi="Times New Roman" w:cs="Times New Roman"/>
              </w:rPr>
              <w:t>38</w:t>
            </w:r>
          </w:p>
        </w:tc>
        <w:tc>
          <w:tcPr>
            <w:tcW w:w="1080" w:type="dxa"/>
          </w:tcPr>
          <w:p w:rsidR="00E224C5" w:rsidRPr="00E224C5" w:rsidRDefault="00E224C5" w:rsidP="00E224C5">
            <w:pPr>
              <w:spacing w:after="0" w:line="240" w:lineRule="auto"/>
              <w:jc w:val="center"/>
              <w:rPr>
                <w:rFonts w:ascii="Times New Roman" w:hAnsi="Times New Roman" w:cs="Times New Roman"/>
              </w:rPr>
            </w:pPr>
            <w:r w:rsidRPr="00E224C5">
              <w:rPr>
                <w:rFonts w:ascii="Times New Roman" w:hAnsi="Times New Roman" w:cs="Times New Roman"/>
              </w:rPr>
              <w:t>42</w:t>
            </w:r>
          </w:p>
        </w:tc>
        <w:tc>
          <w:tcPr>
            <w:tcW w:w="1080" w:type="dxa"/>
          </w:tcPr>
          <w:p w:rsidR="00E224C5" w:rsidRPr="00E224C5" w:rsidRDefault="00E224C5" w:rsidP="00E224C5">
            <w:pPr>
              <w:spacing w:after="0" w:line="240" w:lineRule="auto"/>
              <w:jc w:val="center"/>
              <w:rPr>
                <w:rFonts w:ascii="Times New Roman" w:hAnsi="Times New Roman" w:cs="Times New Roman"/>
              </w:rPr>
            </w:pPr>
            <w:r w:rsidRPr="00E224C5">
              <w:rPr>
                <w:rFonts w:ascii="Times New Roman" w:hAnsi="Times New Roman" w:cs="Times New Roman"/>
              </w:rPr>
              <w:t>42</w:t>
            </w:r>
          </w:p>
        </w:tc>
        <w:tc>
          <w:tcPr>
            <w:tcW w:w="1080" w:type="dxa"/>
          </w:tcPr>
          <w:p w:rsidR="00E224C5" w:rsidRPr="00E224C5" w:rsidRDefault="00E224C5" w:rsidP="00E224C5">
            <w:pPr>
              <w:spacing w:after="0" w:line="240" w:lineRule="auto"/>
              <w:jc w:val="center"/>
              <w:rPr>
                <w:rFonts w:ascii="Times New Roman" w:hAnsi="Times New Roman" w:cs="Times New Roman"/>
              </w:rPr>
            </w:pPr>
            <w:r w:rsidRPr="00E224C5">
              <w:rPr>
                <w:rFonts w:ascii="Times New Roman" w:hAnsi="Times New Roman" w:cs="Times New Roman"/>
              </w:rPr>
              <w:t>38</w:t>
            </w:r>
          </w:p>
        </w:tc>
        <w:tc>
          <w:tcPr>
            <w:tcW w:w="1080" w:type="dxa"/>
          </w:tcPr>
          <w:p w:rsidR="00E224C5" w:rsidRPr="00E224C5" w:rsidRDefault="00E224C5" w:rsidP="00E224C5">
            <w:pPr>
              <w:spacing w:after="0" w:line="240" w:lineRule="auto"/>
              <w:jc w:val="center"/>
              <w:rPr>
                <w:rFonts w:ascii="Times New Roman" w:hAnsi="Times New Roman" w:cs="Times New Roman"/>
              </w:rPr>
            </w:pPr>
            <w:r w:rsidRPr="00E224C5">
              <w:rPr>
                <w:rFonts w:ascii="Times New Roman" w:hAnsi="Times New Roman" w:cs="Times New Roman"/>
              </w:rPr>
              <w:t>39</w:t>
            </w:r>
          </w:p>
        </w:tc>
      </w:tr>
      <w:tr w:rsidR="00E224C5" w:rsidRPr="00E224C5" w:rsidTr="00F00F82">
        <w:tc>
          <w:tcPr>
            <w:tcW w:w="3708" w:type="dxa"/>
          </w:tcPr>
          <w:p w:rsidR="00E224C5" w:rsidRPr="00E224C5" w:rsidRDefault="00E224C5" w:rsidP="00E224C5">
            <w:pPr>
              <w:spacing w:after="0" w:line="240" w:lineRule="auto"/>
              <w:rPr>
                <w:rFonts w:ascii="Times New Roman" w:hAnsi="Times New Roman" w:cs="Times New Roman"/>
              </w:rPr>
            </w:pPr>
            <w:r w:rsidRPr="00E224C5">
              <w:rPr>
                <w:rFonts w:ascii="Times New Roman" w:hAnsi="Times New Roman" w:cs="Times New Roman"/>
              </w:rPr>
              <w:t xml:space="preserve">    СПО</w:t>
            </w:r>
          </w:p>
        </w:tc>
        <w:tc>
          <w:tcPr>
            <w:tcW w:w="1260" w:type="dxa"/>
          </w:tcPr>
          <w:p w:rsidR="00E224C5" w:rsidRPr="00E224C5" w:rsidRDefault="00E224C5" w:rsidP="00E224C5">
            <w:pPr>
              <w:spacing w:after="0" w:line="240" w:lineRule="auto"/>
              <w:jc w:val="center"/>
              <w:rPr>
                <w:rFonts w:ascii="Times New Roman" w:hAnsi="Times New Roman" w:cs="Times New Roman"/>
              </w:rPr>
            </w:pPr>
            <w:r w:rsidRPr="00E224C5">
              <w:rPr>
                <w:rFonts w:ascii="Times New Roman" w:hAnsi="Times New Roman" w:cs="Times New Roman"/>
              </w:rPr>
              <w:t>114</w:t>
            </w:r>
          </w:p>
        </w:tc>
        <w:tc>
          <w:tcPr>
            <w:tcW w:w="1080" w:type="dxa"/>
          </w:tcPr>
          <w:p w:rsidR="00E224C5" w:rsidRPr="00E224C5" w:rsidRDefault="00E224C5" w:rsidP="00E224C5">
            <w:pPr>
              <w:spacing w:after="0" w:line="240" w:lineRule="auto"/>
              <w:jc w:val="center"/>
              <w:rPr>
                <w:rFonts w:ascii="Times New Roman" w:hAnsi="Times New Roman" w:cs="Times New Roman"/>
              </w:rPr>
            </w:pPr>
            <w:r w:rsidRPr="00E224C5">
              <w:rPr>
                <w:rFonts w:ascii="Times New Roman" w:hAnsi="Times New Roman" w:cs="Times New Roman"/>
              </w:rPr>
              <w:t>78</w:t>
            </w:r>
          </w:p>
        </w:tc>
        <w:tc>
          <w:tcPr>
            <w:tcW w:w="1260" w:type="dxa"/>
          </w:tcPr>
          <w:p w:rsidR="00E224C5" w:rsidRPr="00E224C5" w:rsidRDefault="00E224C5" w:rsidP="00E224C5">
            <w:pPr>
              <w:spacing w:after="0" w:line="240" w:lineRule="auto"/>
              <w:jc w:val="center"/>
              <w:rPr>
                <w:rFonts w:ascii="Times New Roman" w:hAnsi="Times New Roman" w:cs="Times New Roman"/>
              </w:rPr>
            </w:pPr>
            <w:r w:rsidRPr="00E224C5">
              <w:rPr>
                <w:rFonts w:ascii="Times New Roman" w:hAnsi="Times New Roman" w:cs="Times New Roman"/>
              </w:rPr>
              <w:t>92</w:t>
            </w:r>
          </w:p>
        </w:tc>
        <w:tc>
          <w:tcPr>
            <w:tcW w:w="1080" w:type="dxa"/>
          </w:tcPr>
          <w:p w:rsidR="00E224C5" w:rsidRPr="00E224C5" w:rsidRDefault="00E224C5" w:rsidP="00E224C5">
            <w:pPr>
              <w:spacing w:after="0" w:line="240" w:lineRule="auto"/>
              <w:jc w:val="center"/>
              <w:rPr>
                <w:rFonts w:ascii="Times New Roman" w:hAnsi="Times New Roman" w:cs="Times New Roman"/>
              </w:rPr>
            </w:pPr>
            <w:r w:rsidRPr="00E224C5">
              <w:rPr>
                <w:rFonts w:ascii="Times New Roman" w:hAnsi="Times New Roman" w:cs="Times New Roman"/>
              </w:rPr>
              <w:t>82</w:t>
            </w:r>
          </w:p>
        </w:tc>
        <w:tc>
          <w:tcPr>
            <w:tcW w:w="1260" w:type="dxa"/>
          </w:tcPr>
          <w:p w:rsidR="00E224C5" w:rsidRPr="00E224C5" w:rsidRDefault="00E224C5" w:rsidP="00E224C5">
            <w:pPr>
              <w:spacing w:after="0" w:line="240" w:lineRule="auto"/>
              <w:jc w:val="center"/>
              <w:rPr>
                <w:rFonts w:ascii="Times New Roman" w:hAnsi="Times New Roman" w:cs="Times New Roman"/>
              </w:rPr>
            </w:pPr>
            <w:r w:rsidRPr="00E224C5">
              <w:rPr>
                <w:rFonts w:ascii="Times New Roman" w:hAnsi="Times New Roman" w:cs="Times New Roman"/>
              </w:rPr>
              <w:t>82</w:t>
            </w:r>
          </w:p>
        </w:tc>
        <w:tc>
          <w:tcPr>
            <w:tcW w:w="1080" w:type="dxa"/>
          </w:tcPr>
          <w:p w:rsidR="00E224C5" w:rsidRPr="00E224C5" w:rsidRDefault="00E224C5" w:rsidP="00E224C5">
            <w:pPr>
              <w:spacing w:after="0" w:line="240" w:lineRule="auto"/>
              <w:jc w:val="center"/>
              <w:rPr>
                <w:rFonts w:ascii="Times New Roman" w:hAnsi="Times New Roman" w:cs="Times New Roman"/>
              </w:rPr>
            </w:pPr>
            <w:r w:rsidRPr="00E224C5">
              <w:rPr>
                <w:rFonts w:ascii="Times New Roman" w:hAnsi="Times New Roman" w:cs="Times New Roman"/>
              </w:rPr>
              <w:t>136</w:t>
            </w:r>
          </w:p>
        </w:tc>
        <w:tc>
          <w:tcPr>
            <w:tcW w:w="1080" w:type="dxa"/>
          </w:tcPr>
          <w:p w:rsidR="00E224C5" w:rsidRPr="00E224C5" w:rsidRDefault="00E224C5" w:rsidP="00E224C5">
            <w:pPr>
              <w:spacing w:after="0" w:line="240" w:lineRule="auto"/>
              <w:jc w:val="center"/>
              <w:rPr>
                <w:rFonts w:ascii="Times New Roman" w:hAnsi="Times New Roman" w:cs="Times New Roman"/>
              </w:rPr>
            </w:pPr>
            <w:r w:rsidRPr="00E224C5">
              <w:rPr>
                <w:rFonts w:ascii="Times New Roman" w:hAnsi="Times New Roman" w:cs="Times New Roman"/>
              </w:rPr>
              <w:t>148</w:t>
            </w:r>
          </w:p>
        </w:tc>
        <w:tc>
          <w:tcPr>
            <w:tcW w:w="1080" w:type="dxa"/>
          </w:tcPr>
          <w:p w:rsidR="00E224C5" w:rsidRPr="00E224C5" w:rsidRDefault="00E224C5" w:rsidP="00E224C5">
            <w:pPr>
              <w:spacing w:after="0" w:line="240" w:lineRule="auto"/>
              <w:jc w:val="center"/>
              <w:rPr>
                <w:rFonts w:ascii="Times New Roman" w:hAnsi="Times New Roman" w:cs="Times New Roman"/>
              </w:rPr>
            </w:pPr>
            <w:r w:rsidRPr="00E224C5">
              <w:rPr>
                <w:rFonts w:ascii="Times New Roman" w:hAnsi="Times New Roman" w:cs="Times New Roman"/>
              </w:rPr>
              <w:t>178</w:t>
            </w:r>
          </w:p>
        </w:tc>
        <w:tc>
          <w:tcPr>
            <w:tcW w:w="1080" w:type="dxa"/>
          </w:tcPr>
          <w:p w:rsidR="00E224C5" w:rsidRPr="00E224C5" w:rsidRDefault="00E224C5" w:rsidP="00E224C5">
            <w:pPr>
              <w:spacing w:after="0" w:line="240" w:lineRule="auto"/>
              <w:jc w:val="center"/>
              <w:rPr>
                <w:rFonts w:ascii="Times New Roman" w:hAnsi="Times New Roman" w:cs="Times New Roman"/>
              </w:rPr>
            </w:pPr>
            <w:r w:rsidRPr="00E224C5">
              <w:rPr>
                <w:rFonts w:ascii="Times New Roman" w:hAnsi="Times New Roman" w:cs="Times New Roman"/>
              </w:rPr>
              <w:t>176</w:t>
            </w:r>
          </w:p>
        </w:tc>
        <w:tc>
          <w:tcPr>
            <w:tcW w:w="1080" w:type="dxa"/>
          </w:tcPr>
          <w:p w:rsidR="00E224C5" w:rsidRPr="00E224C5" w:rsidRDefault="00E224C5" w:rsidP="00E224C5">
            <w:pPr>
              <w:spacing w:after="0" w:line="240" w:lineRule="auto"/>
              <w:jc w:val="center"/>
              <w:rPr>
                <w:rFonts w:ascii="Times New Roman" w:hAnsi="Times New Roman" w:cs="Times New Roman"/>
              </w:rPr>
            </w:pPr>
            <w:r w:rsidRPr="00E224C5">
              <w:rPr>
                <w:rFonts w:ascii="Times New Roman" w:hAnsi="Times New Roman" w:cs="Times New Roman"/>
              </w:rPr>
              <w:t>189</w:t>
            </w:r>
          </w:p>
        </w:tc>
      </w:tr>
      <w:tr w:rsidR="00E224C5" w:rsidRPr="00E224C5" w:rsidTr="00F00F82">
        <w:tc>
          <w:tcPr>
            <w:tcW w:w="3708" w:type="dxa"/>
          </w:tcPr>
          <w:p w:rsidR="00E224C5" w:rsidRPr="00E224C5" w:rsidRDefault="00E224C5" w:rsidP="00E224C5">
            <w:pPr>
              <w:spacing w:after="0" w:line="240" w:lineRule="auto"/>
              <w:rPr>
                <w:rFonts w:ascii="Times New Roman" w:hAnsi="Times New Roman" w:cs="Times New Roman"/>
              </w:rPr>
            </w:pPr>
            <w:r w:rsidRPr="00E224C5">
              <w:rPr>
                <w:rFonts w:ascii="Times New Roman" w:hAnsi="Times New Roman" w:cs="Times New Roman"/>
              </w:rPr>
              <w:t xml:space="preserve">   аварии, простои, осложнения </w:t>
            </w:r>
          </w:p>
        </w:tc>
        <w:tc>
          <w:tcPr>
            <w:tcW w:w="1260" w:type="dxa"/>
          </w:tcPr>
          <w:p w:rsidR="00E224C5" w:rsidRPr="00E224C5" w:rsidRDefault="00E224C5" w:rsidP="00E224C5">
            <w:pPr>
              <w:spacing w:after="0" w:line="240" w:lineRule="auto"/>
              <w:jc w:val="center"/>
              <w:rPr>
                <w:rFonts w:ascii="Times New Roman" w:hAnsi="Times New Roman" w:cs="Times New Roman"/>
              </w:rPr>
            </w:pPr>
            <w:r w:rsidRPr="00E224C5">
              <w:rPr>
                <w:rFonts w:ascii="Times New Roman" w:hAnsi="Times New Roman" w:cs="Times New Roman"/>
              </w:rPr>
              <w:t>26</w:t>
            </w:r>
          </w:p>
        </w:tc>
        <w:tc>
          <w:tcPr>
            <w:tcW w:w="1080" w:type="dxa"/>
          </w:tcPr>
          <w:p w:rsidR="00E224C5" w:rsidRPr="00E224C5" w:rsidRDefault="00E224C5" w:rsidP="00E224C5">
            <w:pPr>
              <w:spacing w:after="0" w:line="240" w:lineRule="auto"/>
              <w:jc w:val="center"/>
              <w:rPr>
                <w:rFonts w:ascii="Times New Roman" w:hAnsi="Times New Roman" w:cs="Times New Roman"/>
              </w:rPr>
            </w:pPr>
            <w:r w:rsidRPr="00E224C5">
              <w:rPr>
                <w:rFonts w:ascii="Times New Roman" w:hAnsi="Times New Roman" w:cs="Times New Roman"/>
              </w:rPr>
              <w:t>17</w:t>
            </w:r>
          </w:p>
        </w:tc>
        <w:tc>
          <w:tcPr>
            <w:tcW w:w="1260" w:type="dxa"/>
          </w:tcPr>
          <w:p w:rsidR="00E224C5" w:rsidRPr="00E224C5" w:rsidRDefault="00E224C5" w:rsidP="00E224C5">
            <w:pPr>
              <w:spacing w:after="0" w:line="240" w:lineRule="auto"/>
              <w:jc w:val="center"/>
              <w:rPr>
                <w:rFonts w:ascii="Times New Roman" w:hAnsi="Times New Roman" w:cs="Times New Roman"/>
              </w:rPr>
            </w:pPr>
            <w:r w:rsidRPr="00E224C5">
              <w:rPr>
                <w:rFonts w:ascii="Times New Roman" w:hAnsi="Times New Roman" w:cs="Times New Roman"/>
              </w:rPr>
              <w:t>25</w:t>
            </w:r>
          </w:p>
        </w:tc>
        <w:tc>
          <w:tcPr>
            <w:tcW w:w="1080" w:type="dxa"/>
          </w:tcPr>
          <w:p w:rsidR="00E224C5" w:rsidRPr="00E224C5" w:rsidRDefault="00E224C5" w:rsidP="00E224C5">
            <w:pPr>
              <w:spacing w:after="0" w:line="240" w:lineRule="auto"/>
              <w:jc w:val="center"/>
              <w:rPr>
                <w:rFonts w:ascii="Times New Roman" w:hAnsi="Times New Roman" w:cs="Times New Roman"/>
              </w:rPr>
            </w:pPr>
            <w:r w:rsidRPr="00E224C5">
              <w:rPr>
                <w:rFonts w:ascii="Times New Roman" w:hAnsi="Times New Roman" w:cs="Times New Roman"/>
              </w:rPr>
              <w:t>18</w:t>
            </w:r>
          </w:p>
        </w:tc>
        <w:tc>
          <w:tcPr>
            <w:tcW w:w="1260" w:type="dxa"/>
          </w:tcPr>
          <w:p w:rsidR="00E224C5" w:rsidRPr="00E224C5" w:rsidRDefault="00E224C5" w:rsidP="00E224C5">
            <w:pPr>
              <w:spacing w:after="0" w:line="240" w:lineRule="auto"/>
              <w:jc w:val="center"/>
              <w:rPr>
                <w:rFonts w:ascii="Times New Roman" w:hAnsi="Times New Roman" w:cs="Times New Roman"/>
              </w:rPr>
            </w:pPr>
            <w:r w:rsidRPr="00E224C5">
              <w:rPr>
                <w:rFonts w:ascii="Times New Roman" w:hAnsi="Times New Roman" w:cs="Times New Roman"/>
              </w:rPr>
              <w:t>18</w:t>
            </w:r>
          </w:p>
        </w:tc>
        <w:tc>
          <w:tcPr>
            <w:tcW w:w="1080" w:type="dxa"/>
          </w:tcPr>
          <w:p w:rsidR="00E224C5" w:rsidRPr="00E224C5" w:rsidRDefault="00E224C5" w:rsidP="00E224C5">
            <w:pPr>
              <w:spacing w:after="0" w:line="240" w:lineRule="auto"/>
              <w:jc w:val="center"/>
              <w:rPr>
                <w:rFonts w:ascii="Times New Roman" w:hAnsi="Times New Roman" w:cs="Times New Roman"/>
              </w:rPr>
            </w:pPr>
            <w:r w:rsidRPr="00E224C5">
              <w:rPr>
                <w:rFonts w:ascii="Times New Roman" w:hAnsi="Times New Roman" w:cs="Times New Roman"/>
              </w:rPr>
              <w:t>29</w:t>
            </w:r>
          </w:p>
        </w:tc>
        <w:tc>
          <w:tcPr>
            <w:tcW w:w="1080" w:type="dxa"/>
          </w:tcPr>
          <w:p w:rsidR="00E224C5" w:rsidRPr="00E224C5" w:rsidRDefault="00E224C5" w:rsidP="00E224C5">
            <w:pPr>
              <w:spacing w:after="0" w:line="240" w:lineRule="auto"/>
              <w:jc w:val="center"/>
              <w:rPr>
                <w:rFonts w:ascii="Times New Roman" w:hAnsi="Times New Roman" w:cs="Times New Roman"/>
              </w:rPr>
            </w:pPr>
            <w:r w:rsidRPr="00E224C5">
              <w:rPr>
                <w:rFonts w:ascii="Times New Roman" w:hAnsi="Times New Roman" w:cs="Times New Roman"/>
              </w:rPr>
              <w:t>31</w:t>
            </w:r>
          </w:p>
        </w:tc>
        <w:tc>
          <w:tcPr>
            <w:tcW w:w="1080" w:type="dxa"/>
          </w:tcPr>
          <w:p w:rsidR="00E224C5" w:rsidRPr="00E224C5" w:rsidRDefault="00E224C5" w:rsidP="00E224C5">
            <w:pPr>
              <w:spacing w:after="0" w:line="240" w:lineRule="auto"/>
              <w:jc w:val="center"/>
              <w:rPr>
                <w:rFonts w:ascii="Times New Roman" w:hAnsi="Times New Roman" w:cs="Times New Roman"/>
              </w:rPr>
            </w:pPr>
            <w:r w:rsidRPr="00E224C5">
              <w:rPr>
                <w:rFonts w:ascii="Times New Roman" w:hAnsi="Times New Roman" w:cs="Times New Roman"/>
              </w:rPr>
              <w:t>32</w:t>
            </w:r>
          </w:p>
        </w:tc>
        <w:tc>
          <w:tcPr>
            <w:tcW w:w="1080" w:type="dxa"/>
          </w:tcPr>
          <w:p w:rsidR="00E224C5" w:rsidRPr="00E224C5" w:rsidRDefault="00E224C5" w:rsidP="00E224C5">
            <w:pPr>
              <w:spacing w:after="0" w:line="240" w:lineRule="auto"/>
              <w:jc w:val="center"/>
              <w:rPr>
                <w:rFonts w:ascii="Times New Roman" w:hAnsi="Times New Roman" w:cs="Times New Roman"/>
              </w:rPr>
            </w:pPr>
            <w:r w:rsidRPr="00E224C5">
              <w:rPr>
                <w:rFonts w:ascii="Times New Roman" w:hAnsi="Times New Roman" w:cs="Times New Roman"/>
              </w:rPr>
              <w:t>33</w:t>
            </w:r>
          </w:p>
        </w:tc>
        <w:tc>
          <w:tcPr>
            <w:tcW w:w="1080" w:type="dxa"/>
          </w:tcPr>
          <w:p w:rsidR="00E224C5" w:rsidRPr="00E224C5" w:rsidRDefault="00E224C5" w:rsidP="00E224C5">
            <w:pPr>
              <w:spacing w:after="0" w:line="240" w:lineRule="auto"/>
              <w:jc w:val="center"/>
              <w:rPr>
                <w:rFonts w:ascii="Times New Roman" w:hAnsi="Times New Roman" w:cs="Times New Roman"/>
              </w:rPr>
            </w:pPr>
            <w:r w:rsidRPr="00E224C5">
              <w:rPr>
                <w:rFonts w:ascii="Times New Roman" w:hAnsi="Times New Roman" w:cs="Times New Roman"/>
              </w:rPr>
              <w:t>33</w:t>
            </w:r>
          </w:p>
        </w:tc>
      </w:tr>
      <w:tr w:rsidR="00E224C5" w:rsidRPr="00E224C5" w:rsidTr="00F00F82">
        <w:tc>
          <w:tcPr>
            <w:tcW w:w="3708" w:type="dxa"/>
          </w:tcPr>
          <w:p w:rsidR="00E224C5" w:rsidRPr="00E224C5" w:rsidRDefault="00E224C5" w:rsidP="00E224C5">
            <w:pPr>
              <w:spacing w:after="0" w:line="240" w:lineRule="auto"/>
              <w:rPr>
                <w:rFonts w:ascii="Times New Roman" w:hAnsi="Times New Roman" w:cs="Times New Roman"/>
              </w:rPr>
            </w:pPr>
            <w:r w:rsidRPr="00E224C5">
              <w:rPr>
                <w:rFonts w:ascii="Times New Roman" w:hAnsi="Times New Roman" w:cs="Times New Roman"/>
              </w:rPr>
              <w:t xml:space="preserve">6 Продолжительность строительно-монтажных и демонтажных работ вышки и БО, </w:t>
            </w:r>
            <w:proofErr w:type="spellStart"/>
            <w:r w:rsidRPr="00E224C5">
              <w:rPr>
                <w:rFonts w:ascii="Times New Roman" w:hAnsi="Times New Roman" w:cs="Times New Roman"/>
              </w:rPr>
              <w:t>сут</w:t>
            </w:r>
            <w:proofErr w:type="spellEnd"/>
            <w:r w:rsidRPr="00E224C5">
              <w:rPr>
                <w:rFonts w:ascii="Times New Roman" w:hAnsi="Times New Roman" w:cs="Times New Roman"/>
              </w:rPr>
              <w:t>.</w:t>
            </w:r>
          </w:p>
        </w:tc>
        <w:tc>
          <w:tcPr>
            <w:tcW w:w="1260" w:type="dxa"/>
          </w:tcPr>
          <w:p w:rsidR="00E224C5" w:rsidRPr="00E224C5" w:rsidRDefault="00E224C5" w:rsidP="00E224C5">
            <w:pPr>
              <w:spacing w:after="0" w:line="240" w:lineRule="auto"/>
              <w:jc w:val="center"/>
              <w:rPr>
                <w:rFonts w:ascii="Times New Roman" w:hAnsi="Times New Roman" w:cs="Times New Roman"/>
              </w:rPr>
            </w:pPr>
            <w:r w:rsidRPr="00E224C5">
              <w:rPr>
                <w:rFonts w:ascii="Times New Roman" w:hAnsi="Times New Roman" w:cs="Times New Roman"/>
              </w:rPr>
              <w:t>69</w:t>
            </w:r>
          </w:p>
        </w:tc>
        <w:tc>
          <w:tcPr>
            <w:tcW w:w="1080" w:type="dxa"/>
          </w:tcPr>
          <w:p w:rsidR="00E224C5" w:rsidRPr="00E224C5" w:rsidRDefault="00E224C5" w:rsidP="00E224C5">
            <w:pPr>
              <w:spacing w:after="0" w:line="240" w:lineRule="auto"/>
              <w:jc w:val="center"/>
              <w:rPr>
                <w:rFonts w:ascii="Times New Roman" w:hAnsi="Times New Roman" w:cs="Times New Roman"/>
              </w:rPr>
            </w:pPr>
            <w:r w:rsidRPr="00E224C5">
              <w:rPr>
                <w:rFonts w:ascii="Times New Roman" w:hAnsi="Times New Roman" w:cs="Times New Roman"/>
              </w:rPr>
              <w:t>57</w:t>
            </w:r>
          </w:p>
        </w:tc>
        <w:tc>
          <w:tcPr>
            <w:tcW w:w="1260" w:type="dxa"/>
          </w:tcPr>
          <w:p w:rsidR="00E224C5" w:rsidRPr="00E224C5" w:rsidRDefault="00E224C5" w:rsidP="00E224C5">
            <w:pPr>
              <w:spacing w:after="0" w:line="240" w:lineRule="auto"/>
              <w:jc w:val="center"/>
              <w:rPr>
                <w:rFonts w:ascii="Times New Roman" w:hAnsi="Times New Roman" w:cs="Times New Roman"/>
              </w:rPr>
            </w:pPr>
            <w:r w:rsidRPr="00E224C5">
              <w:rPr>
                <w:rFonts w:ascii="Times New Roman" w:hAnsi="Times New Roman" w:cs="Times New Roman"/>
              </w:rPr>
              <w:t>69</w:t>
            </w:r>
          </w:p>
        </w:tc>
        <w:tc>
          <w:tcPr>
            <w:tcW w:w="1080" w:type="dxa"/>
          </w:tcPr>
          <w:p w:rsidR="00E224C5" w:rsidRPr="00E224C5" w:rsidRDefault="00E224C5" w:rsidP="00E224C5">
            <w:pPr>
              <w:spacing w:after="0" w:line="240" w:lineRule="auto"/>
              <w:jc w:val="center"/>
              <w:rPr>
                <w:rFonts w:ascii="Times New Roman" w:hAnsi="Times New Roman" w:cs="Times New Roman"/>
              </w:rPr>
            </w:pPr>
            <w:r w:rsidRPr="00E224C5">
              <w:rPr>
                <w:rFonts w:ascii="Times New Roman" w:hAnsi="Times New Roman" w:cs="Times New Roman"/>
              </w:rPr>
              <w:t>57</w:t>
            </w:r>
          </w:p>
        </w:tc>
        <w:tc>
          <w:tcPr>
            <w:tcW w:w="1260" w:type="dxa"/>
          </w:tcPr>
          <w:p w:rsidR="00E224C5" w:rsidRPr="00E224C5" w:rsidRDefault="00E224C5" w:rsidP="00E224C5">
            <w:pPr>
              <w:spacing w:after="0" w:line="240" w:lineRule="auto"/>
              <w:jc w:val="center"/>
              <w:rPr>
                <w:rFonts w:ascii="Times New Roman" w:hAnsi="Times New Roman" w:cs="Times New Roman"/>
              </w:rPr>
            </w:pPr>
            <w:r w:rsidRPr="00E224C5">
              <w:rPr>
                <w:rFonts w:ascii="Times New Roman" w:hAnsi="Times New Roman" w:cs="Times New Roman"/>
              </w:rPr>
              <w:t>69</w:t>
            </w:r>
          </w:p>
        </w:tc>
        <w:tc>
          <w:tcPr>
            <w:tcW w:w="1080" w:type="dxa"/>
          </w:tcPr>
          <w:p w:rsidR="00E224C5" w:rsidRPr="00E224C5" w:rsidRDefault="00E224C5" w:rsidP="00E224C5">
            <w:pPr>
              <w:spacing w:after="0" w:line="240" w:lineRule="auto"/>
              <w:jc w:val="center"/>
              <w:rPr>
                <w:rFonts w:ascii="Times New Roman" w:hAnsi="Times New Roman" w:cs="Times New Roman"/>
              </w:rPr>
            </w:pPr>
            <w:r w:rsidRPr="00E224C5">
              <w:rPr>
                <w:rFonts w:ascii="Times New Roman" w:hAnsi="Times New Roman" w:cs="Times New Roman"/>
              </w:rPr>
              <w:t>57</w:t>
            </w:r>
          </w:p>
        </w:tc>
        <w:tc>
          <w:tcPr>
            <w:tcW w:w="1080" w:type="dxa"/>
          </w:tcPr>
          <w:p w:rsidR="00E224C5" w:rsidRPr="00E224C5" w:rsidRDefault="00E224C5" w:rsidP="00E224C5">
            <w:pPr>
              <w:spacing w:after="0" w:line="240" w:lineRule="auto"/>
              <w:jc w:val="center"/>
              <w:rPr>
                <w:rFonts w:ascii="Times New Roman" w:hAnsi="Times New Roman" w:cs="Times New Roman"/>
              </w:rPr>
            </w:pPr>
            <w:r w:rsidRPr="00E224C5">
              <w:rPr>
                <w:rFonts w:ascii="Times New Roman" w:hAnsi="Times New Roman" w:cs="Times New Roman"/>
              </w:rPr>
              <w:t>69</w:t>
            </w:r>
          </w:p>
        </w:tc>
        <w:tc>
          <w:tcPr>
            <w:tcW w:w="1080" w:type="dxa"/>
          </w:tcPr>
          <w:p w:rsidR="00E224C5" w:rsidRPr="00E224C5" w:rsidRDefault="00E224C5" w:rsidP="00E224C5">
            <w:pPr>
              <w:spacing w:after="0" w:line="240" w:lineRule="auto"/>
              <w:jc w:val="center"/>
              <w:rPr>
                <w:rFonts w:ascii="Times New Roman" w:hAnsi="Times New Roman" w:cs="Times New Roman"/>
              </w:rPr>
            </w:pPr>
            <w:r w:rsidRPr="00E224C5">
              <w:rPr>
                <w:rFonts w:ascii="Times New Roman" w:hAnsi="Times New Roman" w:cs="Times New Roman"/>
              </w:rPr>
              <w:t>57</w:t>
            </w:r>
          </w:p>
        </w:tc>
        <w:tc>
          <w:tcPr>
            <w:tcW w:w="1080" w:type="dxa"/>
          </w:tcPr>
          <w:p w:rsidR="00E224C5" w:rsidRPr="00E224C5" w:rsidRDefault="00E224C5" w:rsidP="00E224C5">
            <w:pPr>
              <w:spacing w:after="0" w:line="240" w:lineRule="auto"/>
              <w:jc w:val="center"/>
              <w:rPr>
                <w:rFonts w:ascii="Times New Roman" w:hAnsi="Times New Roman" w:cs="Times New Roman"/>
              </w:rPr>
            </w:pPr>
            <w:r w:rsidRPr="00E224C5">
              <w:rPr>
                <w:rFonts w:ascii="Times New Roman" w:hAnsi="Times New Roman" w:cs="Times New Roman"/>
              </w:rPr>
              <w:t>109</w:t>
            </w:r>
          </w:p>
        </w:tc>
        <w:tc>
          <w:tcPr>
            <w:tcW w:w="1080" w:type="dxa"/>
          </w:tcPr>
          <w:p w:rsidR="00E224C5" w:rsidRPr="00E224C5" w:rsidRDefault="00E224C5" w:rsidP="00E224C5">
            <w:pPr>
              <w:spacing w:after="0" w:line="240" w:lineRule="auto"/>
              <w:jc w:val="center"/>
              <w:rPr>
                <w:rFonts w:ascii="Times New Roman" w:hAnsi="Times New Roman" w:cs="Times New Roman"/>
              </w:rPr>
            </w:pPr>
            <w:r w:rsidRPr="00E224C5">
              <w:rPr>
                <w:rFonts w:ascii="Times New Roman" w:hAnsi="Times New Roman" w:cs="Times New Roman"/>
              </w:rPr>
              <w:t>109</w:t>
            </w:r>
          </w:p>
        </w:tc>
      </w:tr>
      <w:tr w:rsidR="00E224C5" w:rsidRPr="00E224C5" w:rsidTr="00F00F82">
        <w:tc>
          <w:tcPr>
            <w:tcW w:w="3708" w:type="dxa"/>
          </w:tcPr>
          <w:p w:rsidR="00E224C5" w:rsidRPr="00E224C5" w:rsidRDefault="00E224C5" w:rsidP="00E224C5">
            <w:pPr>
              <w:spacing w:after="0" w:line="240" w:lineRule="auto"/>
              <w:rPr>
                <w:rFonts w:ascii="Times New Roman" w:hAnsi="Times New Roman" w:cs="Times New Roman"/>
              </w:rPr>
            </w:pPr>
            <w:r w:rsidRPr="00E224C5">
              <w:rPr>
                <w:rFonts w:ascii="Times New Roman" w:hAnsi="Times New Roman" w:cs="Times New Roman"/>
              </w:rPr>
              <w:t xml:space="preserve">7 Продолжительность испытания,  1 скважины, </w:t>
            </w:r>
            <w:proofErr w:type="spellStart"/>
            <w:r w:rsidRPr="00E224C5">
              <w:rPr>
                <w:rFonts w:ascii="Times New Roman" w:hAnsi="Times New Roman" w:cs="Times New Roman"/>
              </w:rPr>
              <w:t>сут</w:t>
            </w:r>
            <w:proofErr w:type="spellEnd"/>
            <w:r w:rsidRPr="00E224C5">
              <w:rPr>
                <w:rFonts w:ascii="Times New Roman" w:hAnsi="Times New Roman" w:cs="Times New Roman"/>
              </w:rPr>
              <w:t>.</w:t>
            </w:r>
          </w:p>
        </w:tc>
        <w:tc>
          <w:tcPr>
            <w:tcW w:w="1260" w:type="dxa"/>
          </w:tcPr>
          <w:p w:rsidR="00E224C5" w:rsidRPr="00E224C5" w:rsidRDefault="00E224C5" w:rsidP="00E224C5">
            <w:pPr>
              <w:spacing w:after="0" w:line="240" w:lineRule="auto"/>
              <w:jc w:val="center"/>
              <w:rPr>
                <w:rFonts w:ascii="Times New Roman" w:hAnsi="Times New Roman" w:cs="Times New Roman"/>
              </w:rPr>
            </w:pPr>
            <w:r w:rsidRPr="00E224C5">
              <w:rPr>
                <w:rFonts w:ascii="Times New Roman" w:hAnsi="Times New Roman" w:cs="Times New Roman"/>
              </w:rPr>
              <w:t>60</w:t>
            </w:r>
          </w:p>
        </w:tc>
        <w:tc>
          <w:tcPr>
            <w:tcW w:w="1080" w:type="dxa"/>
          </w:tcPr>
          <w:p w:rsidR="00E224C5" w:rsidRPr="00E224C5" w:rsidRDefault="00E224C5" w:rsidP="00E224C5">
            <w:pPr>
              <w:spacing w:after="0" w:line="240" w:lineRule="auto"/>
              <w:jc w:val="center"/>
              <w:rPr>
                <w:rFonts w:ascii="Times New Roman" w:hAnsi="Times New Roman" w:cs="Times New Roman"/>
              </w:rPr>
            </w:pPr>
            <w:r w:rsidRPr="00E224C5">
              <w:rPr>
                <w:rFonts w:ascii="Times New Roman" w:hAnsi="Times New Roman" w:cs="Times New Roman"/>
              </w:rPr>
              <w:t>70</w:t>
            </w:r>
          </w:p>
        </w:tc>
        <w:tc>
          <w:tcPr>
            <w:tcW w:w="1260" w:type="dxa"/>
          </w:tcPr>
          <w:p w:rsidR="00E224C5" w:rsidRPr="00E224C5" w:rsidRDefault="00E224C5" w:rsidP="00E224C5">
            <w:pPr>
              <w:spacing w:after="0" w:line="240" w:lineRule="auto"/>
              <w:jc w:val="center"/>
              <w:rPr>
                <w:rFonts w:ascii="Times New Roman" w:hAnsi="Times New Roman" w:cs="Times New Roman"/>
              </w:rPr>
            </w:pPr>
            <w:r w:rsidRPr="00E224C5">
              <w:rPr>
                <w:rFonts w:ascii="Times New Roman" w:hAnsi="Times New Roman" w:cs="Times New Roman"/>
              </w:rPr>
              <w:t>60</w:t>
            </w:r>
          </w:p>
        </w:tc>
        <w:tc>
          <w:tcPr>
            <w:tcW w:w="1080" w:type="dxa"/>
          </w:tcPr>
          <w:p w:rsidR="00E224C5" w:rsidRPr="00E224C5" w:rsidRDefault="00E224C5" w:rsidP="00E224C5">
            <w:pPr>
              <w:spacing w:after="0" w:line="240" w:lineRule="auto"/>
              <w:jc w:val="center"/>
              <w:rPr>
                <w:rFonts w:ascii="Times New Roman" w:hAnsi="Times New Roman" w:cs="Times New Roman"/>
              </w:rPr>
            </w:pPr>
            <w:r w:rsidRPr="00E224C5">
              <w:rPr>
                <w:rFonts w:ascii="Times New Roman" w:hAnsi="Times New Roman" w:cs="Times New Roman"/>
              </w:rPr>
              <w:t>75</w:t>
            </w:r>
          </w:p>
        </w:tc>
        <w:tc>
          <w:tcPr>
            <w:tcW w:w="1260" w:type="dxa"/>
          </w:tcPr>
          <w:p w:rsidR="00E224C5" w:rsidRPr="00E224C5" w:rsidRDefault="00E224C5" w:rsidP="00E224C5">
            <w:pPr>
              <w:spacing w:after="0" w:line="240" w:lineRule="auto"/>
              <w:jc w:val="center"/>
              <w:rPr>
                <w:rFonts w:ascii="Times New Roman" w:hAnsi="Times New Roman" w:cs="Times New Roman"/>
              </w:rPr>
            </w:pPr>
            <w:r w:rsidRPr="00E224C5">
              <w:rPr>
                <w:rFonts w:ascii="Times New Roman" w:hAnsi="Times New Roman" w:cs="Times New Roman"/>
              </w:rPr>
              <w:t>60</w:t>
            </w:r>
          </w:p>
        </w:tc>
        <w:tc>
          <w:tcPr>
            <w:tcW w:w="1080" w:type="dxa"/>
          </w:tcPr>
          <w:p w:rsidR="00E224C5" w:rsidRPr="00E224C5" w:rsidRDefault="00E224C5" w:rsidP="00E224C5">
            <w:pPr>
              <w:spacing w:after="0" w:line="240" w:lineRule="auto"/>
              <w:jc w:val="center"/>
              <w:rPr>
                <w:rFonts w:ascii="Times New Roman" w:hAnsi="Times New Roman" w:cs="Times New Roman"/>
              </w:rPr>
            </w:pPr>
            <w:r w:rsidRPr="00E224C5">
              <w:rPr>
                <w:rFonts w:ascii="Times New Roman" w:hAnsi="Times New Roman" w:cs="Times New Roman"/>
              </w:rPr>
              <w:t>58</w:t>
            </w:r>
          </w:p>
        </w:tc>
        <w:tc>
          <w:tcPr>
            <w:tcW w:w="1080" w:type="dxa"/>
          </w:tcPr>
          <w:p w:rsidR="00E224C5" w:rsidRPr="00E224C5" w:rsidRDefault="00E224C5" w:rsidP="00E224C5">
            <w:pPr>
              <w:spacing w:after="0" w:line="240" w:lineRule="auto"/>
              <w:jc w:val="center"/>
              <w:rPr>
                <w:rFonts w:ascii="Times New Roman" w:hAnsi="Times New Roman" w:cs="Times New Roman"/>
              </w:rPr>
            </w:pPr>
            <w:r w:rsidRPr="00E224C5">
              <w:rPr>
                <w:rFonts w:ascii="Times New Roman" w:hAnsi="Times New Roman" w:cs="Times New Roman"/>
              </w:rPr>
              <w:t>62</w:t>
            </w:r>
          </w:p>
        </w:tc>
        <w:tc>
          <w:tcPr>
            <w:tcW w:w="1080" w:type="dxa"/>
          </w:tcPr>
          <w:p w:rsidR="00E224C5" w:rsidRPr="00E224C5" w:rsidRDefault="00E224C5" w:rsidP="00E224C5">
            <w:pPr>
              <w:spacing w:after="0" w:line="240" w:lineRule="auto"/>
              <w:jc w:val="center"/>
              <w:rPr>
                <w:rFonts w:ascii="Times New Roman" w:hAnsi="Times New Roman" w:cs="Times New Roman"/>
              </w:rPr>
            </w:pPr>
            <w:r w:rsidRPr="00E224C5">
              <w:rPr>
                <w:rFonts w:ascii="Times New Roman" w:hAnsi="Times New Roman" w:cs="Times New Roman"/>
              </w:rPr>
              <w:t>85</w:t>
            </w:r>
          </w:p>
        </w:tc>
        <w:tc>
          <w:tcPr>
            <w:tcW w:w="1080" w:type="dxa"/>
          </w:tcPr>
          <w:p w:rsidR="00E224C5" w:rsidRPr="00E224C5" w:rsidRDefault="00E224C5" w:rsidP="00E224C5">
            <w:pPr>
              <w:spacing w:after="0" w:line="240" w:lineRule="auto"/>
              <w:jc w:val="center"/>
              <w:rPr>
                <w:rFonts w:ascii="Times New Roman" w:hAnsi="Times New Roman" w:cs="Times New Roman"/>
              </w:rPr>
            </w:pPr>
            <w:r w:rsidRPr="00E224C5">
              <w:rPr>
                <w:rFonts w:ascii="Times New Roman" w:hAnsi="Times New Roman" w:cs="Times New Roman"/>
              </w:rPr>
              <w:t>85</w:t>
            </w:r>
          </w:p>
        </w:tc>
        <w:tc>
          <w:tcPr>
            <w:tcW w:w="1080" w:type="dxa"/>
          </w:tcPr>
          <w:p w:rsidR="00E224C5" w:rsidRPr="00E224C5" w:rsidRDefault="00E224C5" w:rsidP="00E224C5">
            <w:pPr>
              <w:spacing w:after="0" w:line="240" w:lineRule="auto"/>
              <w:jc w:val="center"/>
              <w:rPr>
                <w:rFonts w:ascii="Times New Roman" w:hAnsi="Times New Roman" w:cs="Times New Roman"/>
              </w:rPr>
            </w:pPr>
            <w:r w:rsidRPr="00E224C5">
              <w:rPr>
                <w:rFonts w:ascii="Times New Roman" w:hAnsi="Times New Roman" w:cs="Times New Roman"/>
              </w:rPr>
              <w:t>95</w:t>
            </w:r>
          </w:p>
        </w:tc>
      </w:tr>
      <w:tr w:rsidR="00E224C5" w:rsidRPr="00E224C5" w:rsidTr="00F00F82">
        <w:tc>
          <w:tcPr>
            <w:tcW w:w="3708" w:type="dxa"/>
          </w:tcPr>
          <w:p w:rsidR="00E224C5" w:rsidRPr="00E224C5" w:rsidRDefault="00E224C5" w:rsidP="00E224C5">
            <w:pPr>
              <w:spacing w:after="0" w:line="240" w:lineRule="auto"/>
              <w:rPr>
                <w:rFonts w:ascii="Times New Roman" w:hAnsi="Times New Roman" w:cs="Times New Roman"/>
              </w:rPr>
            </w:pPr>
            <w:r w:rsidRPr="00E224C5">
              <w:rPr>
                <w:rFonts w:ascii="Times New Roman" w:hAnsi="Times New Roman" w:cs="Times New Roman"/>
              </w:rPr>
              <w:t>8 Продолжительность ремонта БУ в % к времени бурения и крепления</w:t>
            </w:r>
          </w:p>
        </w:tc>
        <w:tc>
          <w:tcPr>
            <w:tcW w:w="1260" w:type="dxa"/>
          </w:tcPr>
          <w:p w:rsidR="00E224C5" w:rsidRPr="00E224C5" w:rsidRDefault="00E224C5" w:rsidP="00E224C5">
            <w:pPr>
              <w:spacing w:after="0" w:line="240" w:lineRule="auto"/>
              <w:jc w:val="center"/>
              <w:rPr>
                <w:rFonts w:ascii="Times New Roman" w:hAnsi="Times New Roman" w:cs="Times New Roman"/>
              </w:rPr>
            </w:pPr>
            <w:r w:rsidRPr="00E224C5">
              <w:rPr>
                <w:rFonts w:ascii="Times New Roman" w:hAnsi="Times New Roman" w:cs="Times New Roman"/>
              </w:rPr>
              <w:t>10</w:t>
            </w:r>
          </w:p>
        </w:tc>
        <w:tc>
          <w:tcPr>
            <w:tcW w:w="1080" w:type="dxa"/>
          </w:tcPr>
          <w:p w:rsidR="00E224C5" w:rsidRPr="00E224C5" w:rsidRDefault="00E224C5" w:rsidP="00E224C5">
            <w:pPr>
              <w:spacing w:after="0" w:line="240" w:lineRule="auto"/>
              <w:jc w:val="center"/>
              <w:rPr>
                <w:rFonts w:ascii="Times New Roman" w:hAnsi="Times New Roman" w:cs="Times New Roman"/>
              </w:rPr>
            </w:pPr>
            <w:r w:rsidRPr="00E224C5">
              <w:rPr>
                <w:rFonts w:ascii="Times New Roman" w:hAnsi="Times New Roman" w:cs="Times New Roman"/>
              </w:rPr>
              <w:t>12</w:t>
            </w:r>
          </w:p>
        </w:tc>
        <w:tc>
          <w:tcPr>
            <w:tcW w:w="1260" w:type="dxa"/>
          </w:tcPr>
          <w:p w:rsidR="00E224C5" w:rsidRPr="00E224C5" w:rsidRDefault="00E224C5" w:rsidP="00E224C5">
            <w:pPr>
              <w:spacing w:after="0" w:line="240" w:lineRule="auto"/>
              <w:jc w:val="center"/>
              <w:rPr>
                <w:rFonts w:ascii="Times New Roman" w:hAnsi="Times New Roman" w:cs="Times New Roman"/>
              </w:rPr>
            </w:pPr>
            <w:r w:rsidRPr="00E224C5">
              <w:rPr>
                <w:rFonts w:ascii="Times New Roman" w:hAnsi="Times New Roman" w:cs="Times New Roman"/>
              </w:rPr>
              <w:t>15</w:t>
            </w:r>
          </w:p>
        </w:tc>
        <w:tc>
          <w:tcPr>
            <w:tcW w:w="1080" w:type="dxa"/>
          </w:tcPr>
          <w:p w:rsidR="00E224C5" w:rsidRPr="00E224C5" w:rsidRDefault="00E224C5" w:rsidP="00E224C5">
            <w:pPr>
              <w:spacing w:after="0" w:line="240" w:lineRule="auto"/>
              <w:jc w:val="center"/>
              <w:rPr>
                <w:rFonts w:ascii="Times New Roman" w:hAnsi="Times New Roman" w:cs="Times New Roman"/>
              </w:rPr>
            </w:pPr>
            <w:r w:rsidRPr="00E224C5">
              <w:rPr>
                <w:rFonts w:ascii="Times New Roman" w:hAnsi="Times New Roman" w:cs="Times New Roman"/>
              </w:rPr>
              <w:t>10</w:t>
            </w:r>
          </w:p>
        </w:tc>
        <w:tc>
          <w:tcPr>
            <w:tcW w:w="1260" w:type="dxa"/>
          </w:tcPr>
          <w:p w:rsidR="00E224C5" w:rsidRPr="00E224C5" w:rsidRDefault="00E224C5" w:rsidP="00E224C5">
            <w:pPr>
              <w:spacing w:after="0" w:line="240" w:lineRule="auto"/>
              <w:jc w:val="center"/>
              <w:rPr>
                <w:rFonts w:ascii="Times New Roman" w:hAnsi="Times New Roman" w:cs="Times New Roman"/>
              </w:rPr>
            </w:pPr>
            <w:r w:rsidRPr="00E224C5">
              <w:rPr>
                <w:rFonts w:ascii="Times New Roman" w:hAnsi="Times New Roman" w:cs="Times New Roman"/>
              </w:rPr>
              <w:t>12</w:t>
            </w:r>
          </w:p>
        </w:tc>
        <w:tc>
          <w:tcPr>
            <w:tcW w:w="1080" w:type="dxa"/>
          </w:tcPr>
          <w:p w:rsidR="00E224C5" w:rsidRPr="00E224C5" w:rsidRDefault="00E224C5" w:rsidP="00E224C5">
            <w:pPr>
              <w:spacing w:after="0" w:line="240" w:lineRule="auto"/>
              <w:jc w:val="center"/>
              <w:rPr>
                <w:rFonts w:ascii="Times New Roman" w:hAnsi="Times New Roman" w:cs="Times New Roman"/>
              </w:rPr>
            </w:pPr>
            <w:r w:rsidRPr="00E224C5">
              <w:rPr>
                <w:rFonts w:ascii="Times New Roman" w:hAnsi="Times New Roman" w:cs="Times New Roman"/>
              </w:rPr>
              <w:t>15</w:t>
            </w:r>
          </w:p>
        </w:tc>
        <w:tc>
          <w:tcPr>
            <w:tcW w:w="1080" w:type="dxa"/>
          </w:tcPr>
          <w:p w:rsidR="00E224C5" w:rsidRPr="00E224C5" w:rsidRDefault="00E224C5" w:rsidP="00E224C5">
            <w:pPr>
              <w:spacing w:after="0" w:line="240" w:lineRule="auto"/>
              <w:jc w:val="center"/>
              <w:rPr>
                <w:rFonts w:ascii="Times New Roman" w:hAnsi="Times New Roman" w:cs="Times New Roman"/>
              </w:rPr>
            </w:pPr>
            <w:r w:rsidRPr="00E224C5">
              <w:rPr>
                <w:rFonts w:ascii="Times New Roman" w:hAnsi="Times New Roman" w:cs="Times New Roman"/>
              </w:rPr>
              <w:t>10</w:t>
            </w:r>
          </w:p>
        </w:tc>
        <w:tc>
          <w:tcPr>
            <w:tcW w:w="1080" w:type="dxa"/>
          </w:tcPr>
          <w:p w:rsidR="00E224C5" w:rsidRPr="00E224C5" w:rsidRDefault="00E224C5" w:rsidP="00E224C5">
            <w:pPr>
              <w:spacing w:after="0" w:line="240" w:lineRule="auto"/>
              <w:jc w:val="center"/>
              <w:rPr>
                <w:rFonts w:ascii="Times New Roman" w:hAnsi="Times New Roman" w:cs="Times New Roman"/>
              </w:rPr>
            </w:pPr>
            <w:r w:rsidRPr="00E224C5">
              <w:rPr>
                <w:rFonts w:ascii="Times New Roman" w:hAnsi="Times New Roman" w:cs="Times New Roman"/>
              </w:rPr>
              <w:t>12</w:t>
            </w:r>
          </w:p>
        </w:tc>
        <w:tc>
          <w:tcPr>
            <w:tcW w:w="1080" w:type="dxa"/>
          </w:tcPr>
          <w:p w:rsidR="00E224C5" w:rsidRPr="00E224C5" w:rsidRDefault="00E224C5" w:rsidP="00E224C5">
            <w:pPr>
              <w:spacing w:after="0" w:line="240" w:lineRule="auto"/>
              <w:jc w:val="center"/>
              <w:rPr>
                <w:rFonts w:ascii="Times New Roman" w:hAnsi="Times New Roman" w:cs="Times New Roman"/>
              </w:rPr>
            </w:pPr>
            <w:r w:rsidRPr="00E224C5">
              <w:rPr>
                <w:rFonts w:ascii="Times New Roman" w:hAnsi="Times New Roman" w:cs="Times New Roman"/>
              </w:rPr>
              <w:t>15</w:t>
            </w:r>
          </w:p>
        </w:tc>
        <w:tc>
          <w:tcPr>
            <w:tcW w:w="1080" w:type="dxa"/>
          </w:tcPr>
          <w:p w:rsidR="00E224C5" w:rsidRPr="00E224C5" w:rsidRDefault="00E224C5" w:rsidP="00E224C5">
            <w:pPr>
              <w:spacing w:after="0" w:line="240" w:lineRule="auto"/>
              <w:jc w:val="center"/>
              <w:rPr>
                <w:rFonts w:ascii="Times New Roman" w:hAnsi="Times New Roman" w:cs="Times New Roman"/>
              </w:rPr>
            </w:pPr>
            <w:r w:rsidRPr="00E224C5">
              <w:rPr>
                <w:rFonts w:ascii="Times New Roman" w:hAnsi="Times New Roman" w:cs="Times New Roman"/>
              </w:rPr>
              <w:t>10</w:t>
            </w:r>
          </w:p>
        </w:tc>
      </w:tr>
      <w:tr w:rsidR="00E224C5" w:rsidRPr="00E224C5" w:rsidTr="00F00F82">
        <w:tc>
          <w:tcPr>
            <w:tcW w:w="3708" w:type="dxa"/>
          </w:tcPr>
          <w:p w:rsidR="00E224C5" w:rsidRPr="00E224C5" w:rsidRDefault="00E224C5" w:rsidP="00E224C5">
            <w:pPr>
              <w:spacing w:after="0" w:line="240" w:lineRule="auto"/>
              <w:rPr>
                <w:rFonts w:ascii="Times New Roman" w:hAnsi="Times New Roman" w:cs="Times New Roman"/>
              </w:rPr>
            </w:pPr>
            <w:r w:rsidRPr="00E224C5">
              <w:rPr>
                <w:rFonts w:ascii="Times New Roman" w:hAnsi="Times New Roman" w:cs="Times New Roman"/>
              </w:rPr>
              <w:t xml:space="preserve">9 Продолжительность нахождения БУ в резерве </w:t>
            </w:r>
            <w:proofErr w:type="gramStart"/>
            <w:r w:rsidRPr="00E224C5">
              <w:rPr>
                <w:rFonts w:ascii="Times New Roman" w:hAnsi="Times New Roman" w:cs="Times New Roman"/>
              </w:rPr>
              <w:t>в</w:t>
            </w:r>
            <w:proofErr w:type="gramEnd"/>
            <w:r w:rsidRPr="00E224C5">
              <w:rPr>
                <w:rFonts w:ascii="Times New Roman" w:hAnsi="Times New Roman" w:cs="Times New Roman"/>
              </w:rPr>
              <w:t xml:space="preserve"> % </w:t>
            </w:r>
            <w:proofErr w:type="gramStart"/>
            <w:r w:rsidRPr="00E224C5">
              <w:rPr>
                <w:rFonts w:ascii="Times New Roman" w:hAnsi="Times New Roman" w:cs="Times New Roman"/>
              </w:rPr>
              <w:t>к</w:t>
            </w:r>
            <w:proofErr w:type="gramEnd"/>
            <w:r w:rsidRPr="00E224C5">
              <w:rPr>
                <w:rFonts w:ascii="Times New Roman" w:hAnsi="Times New Roman" w:cs="Times New Roman"/>
              </w:rPr>
              <w:t xml:space="preserve"> времени бурения и крепления</w:t>
            </w:r>
          </w:p>
        </w:tc>
        <w:tc>
          <w:tcPr>
            <w:tcW w:w="1260" w:type="dxa"/>
          </w:tcPr>
          <w:p w:rsidR="00E224C5" w:rsidRPr="00E224C5" w:rsidRDefault="00E224C5" w:rsidP="00E224C5">
            <w:pPr>
              <w:spacing w:after="0" w:line="240" w:lineRule="auto"/>
              <w:jc w:val="center"/>
              <w:rPr>
                <w:rFonts w:ascii="Times New Roman" w:hAnsi="Times New Roman" w:cs="Times New Roman"/>
              </w:rPr>
            </w:pPr>
            <w:r w:rsidRPr="00E224C5">
              <w:rPr>
                <w:rFonts w:ascii="Times New Roman" w:hAnsi="Times New Roman" w:cs="Times New Roman"/>
              </w:rPr>
              <w:t>5</w:t>
            </w:r>
          </w:p>
        </w:tc>
        <w:tc>
          <w:tcPr>
            <w:tcW w:w="1080" w:type="dxa"/>
          </w:tcPr>
          <w:p w:rsidR="00E224C5" w:rsidRPr="00E224C5" w:rsidRDefault="00E224C5" w:rsidP="00E224C5">
            <w:pPr>
              <w:spacing w:after="0" w:line="240" w:lineRule="auto"/>
              <w:jc w:val="center"/>
              <w:rPr>
                <w:rFonts w:ascii="Times New Roman" w:hAnsi="Times New Roman" w:cs="Times New Roman"/>
              </w:rPr>
            </w:pPr>
            <w:r w:rsidRPr="00E224C5">
              <w:rPr>
                <w:rFonts w:ascii="Times New Roman" w:hAnsi="Times New Roman" w:cs="Times New Roman"/>
              </w:rPr>
              <w:t>7</w:t>
            </w:r>
          </w:p>
        </w:tc>
        <w:tc>
          <w:tcPr>
            <w:tcW w:w="1260" w:type="dxa"/>
          </w:tcPr>
          <w:p w:rsidR="00E224C5" w:rsidRPr="00E224C5" w:rsidRDefault="00E224C5" w:rsidP="00E224C5">
            <w:pPr>
              <w:spacing w:after="0" w:line="240" w:lineRule="auto"/>
              <w:jc w:val="center"/>
              <w:rPr>
                <w:rFonts w:ascii="Times New Roman" w:hAnsi="Times New Roman" w:cs="Times New Roman"/>
              </w:rPr>
            </w:pPr>
            <w:r w:rsidRPr="00E224C5">
              <w:rPr>
                <w:rFonts w:ascii="Times New Roman" w:hAnsi="Times New Roman" w:cs="Times New Roman"/>
              </w:rPr>
              <w:t>5</w:t>
            </w:r>
          </w:p>
        </w:tc>
        <w:tc>
          <w:tcPr>
            <w:tcW w:w="1080" w:type="dxa"/>
          </w:tcPr>
          <w:p w:rsidR="00E224C5" w:rsidRPr="00E224C5" w:rsidRDefault="00E224C5" w:rsidP="00E224C5">
            <w:pPr>
              <w:spacing w:after="0" w:line="240" w:lineRule="auto"/>
              <w:jc w:val="center"/>
              <w:rPr>
                <w:rFonts w:ascii="Times New Roman" w:hAnsi="Times New Roman" w:cs="Times New Roman"/>
              </w:rPr>
            </w:pPr>
            <w:r w:rsidRPr="00E224C5">
              <w:rPr>
                <w:rFonts w:ascii="Times New Roman" w:hAnsi="Times New Roman" w:cs="Times New Roman"/>
              </w:rPr>
              <w:t>7</w:t>
            </w:r>
          </w:p>
        </w:tc>
        <w:tc>
          <w:tcPr>
            <w:tcW w:w="1260" w:type="dxa"/>
          </w:tcPr>
          <w:p w:rsidR="00E224C5" w:rsidRPr="00E224C5" w:rsidRDefault="00E224C5" w:rsidP="00E224C5">
            <w:pPr>
              <w:spacing w:after="0" w:line="240" w:lineRule="auto"/>
              <w:jc w:val="center"/>
              <w:rPr>
                <w:rFonts w:ascii="Times New Roman" w:hAnsi="Times New Roman" w:cs="Times New Roman"/>
              </w:rPr>
            </w:pPr>
            <w:r w:rsidRPr="00E224C5">
              <w:rPr>
                <w:rFonts w:ascii="Times New Roman" w:hAnsi="Times New Roman" w:cs="Times New Roman"/>
              </w:rPr>
              <w:t>5</w:t>
            </w:r>
          </w:p>
        </w:tc>
        <w:tc>
          <w:tcPr>
            <w:tcW w:w="1080" w:type="dxa"/>
          </w:tcPr>
          <w:p w:rsidR="00E224C5" w:rsidRPr="00E224C5" w:rsidRDefault="00E224C5" w:rsidP="00E224C5">
            <w:pPr>
              <w:spacing w:after="0" w:line="240" w:lineRule="auto"/>
              <w:jc w:val="center"/>
              <w:rPr>
                <w:rFonts w:ascii="Times New Roman" w:hAnsi="Times New Roman" w:cs="Times New Roman"/>
              </w:rPr>
            </w:pPr>
            <w:r w:rsidRPr="00E224C5">
              <w:rPr>
                <w:rFonts w:ascii="Times New Roman" w:hAnsi="Times New Roman" w:cs="Times New Roman"/>
              </w:rPr>
              <w:t>7</w:t>
            </w:r>
          </w:p>
        </w:tc>
        <w:tc>
          <w:tcPr>
            <w:tcW w:w="1080" w:type="dxa"/>
          </w:tcPr>
          <w:p w:rsidR="00E224C5" w:rsidRPr="00E224C5" w:rsidRDefault="00E224C5" w:rsidP="00E224C5">
            <w:pPr>
              <w:spacing w:after="0" w:line="240" w:lineRule="auto"/>
              <w:jc w:val="center"/>
              <w:rPr>
                <w:rFonts w:ascii="Times New Roman" w:hAnsi="Times New Roman" w:cs="Times New Roman"/>
              </w:rPr>
            </w:pPr>
            <w:r w:rsidRPr="00E224C5">
              <w:rPr>
                <w:rFonts w:ascii="Times New Roman" w:hAnsi="Times New Roman" w:cs="Times New Roman"/>
              </w:rPr>
              <w:t>5</w:t>
            </w:r>
          </w:p>
        </w:tc>
        <w:tc>
          <w:tcPr>
            <w:tcW w:w="1080" w:type="dxa"/>
          </w:tcPr>
          <w:p w:rsidR="00E224C5" w:rsidRPr="00E224C5" w:rsidRDefault="00E224C5" w:rsidP="00E224C5">
            <w:pPr>
              <w:spacing w:after="0" w:line="240" w:lineRule="auto"/>
              <w:jc w:val="center"/>
              <w:rPr>
                <w:rFonts w:ascii="Times New Roman" w:hAnsi="Times New Roman" w:cs="Times New Roman"/>
              </w:rPr>
            </w:pPr>
            <w:r w:rsidRPr="00E224C5">
              <w:rPr>
                <w:rFonts w:ascii="Times New Roman" w:hAnsi="Times New Roman" w:cs="Times New Roman"/>
              </w:rPr>
              <w:t>7</w:t>
            </w:r>
          </w:p>
        </w:tc>
        <w:tc>
          <w:tcPr>
            <w:tcW w:w="1080" w:type="dxa"/>
          </w:tcPr>
          <w:p w:rsidR="00E224C5" w:rsidRPr="00E224C5" w:rsidRDefault="00E224C5" w:rsidP="00E224C5">
            <w:pPr>
              <w:spacing w:after="0" w:line="240" w:lineRule="auto"/>
              <w:jc w:val="center"/>
              <w:rPr>
                <w:rFonts w:ascii="Times New Roman" w:hAnsi="Times New Roman" w:cs="Times New Roman"/>
              </w:rPr>
            </w:pPr>
            <w:r w:rsidRPr="00E224C5">
              <w:rPr>
                <w:rFonts w:ascii="Times New Roman" w:hAnsi="Times New Roman" w:cs="Times New Roman"/>
              </w:rPr>
              <w:t>5</w:t>
            </w:r>
          </w:p>
        </w:tc>
        <w:tc>
          <w:tcPr>
            <w:tcW w:w="1080" w:type="dxa"/>
          </w:tcPr>
          <w:p w:rsidR="00E224C5" w:rsidRPr="00E224C5" w:rsidRDefault="00E224C5" w:rsidP="00E224C5">
            <w:pPr>
              <w:spacing w:after="0" w:line="240" w:lineRule="auto"/>
              <w:jc w:val="center"/>
              <w:rPr>
                <w:rFonts w:ascii="Times New Roman" w:hAnsi="Times New Roman" w:cs="Times New Roman"/>
              </w:rPr>
            </w:pPr>
            <w:r w:rsidRPr="00E224C5">
              <w:rPr>
                <w:rFonts w:ascii="Times New Roman" w:hAnsi="Times New Roman" w:cs="Times New Roman"/>
              </w:rPr>
              <w:t>7</w:t>
            </w:r>
          </w:p>
        </w:tc>
      </w:tr>
      <w:tr w:rsidR="00E224C5" w:rsidRPr="00E224C5" w:rsidTr="00F00F82">
        <w:tc>
          <w:tcPr>
            <w:tcW w:w="3708" w:type="dxa"/>
            <w:tcBorders>
              <w:bottom w:val="nil"/>
            </w:tcBorders>
          </w:tcPr>
          <w:p w:rsidR="00E224C5" w:rsidRPr="00E224C5" w:rsidRDefault="00E224C5" w:rsidP="00E224C5">
            <w:pPr>
              <w:spacing w:after="0" w:line="240" w:lineRule="auto"/>
              <w:rPr>
                <w:rFonts w:ascii="Times New Roman" w:hAnsi="Times New Roman" w:cs="Times New Roman"/>
              </w:rPr>
            </w:pPr>
            <w:r w:rsidRPr="00E224C5">
              <w:rPr>
                <w:rFonts w:ascii="Times New Roman" w:hAnsi="Times New Roman" w:cs="Times New Roman"/>
              </w:rPr>
              <w:t>10 Средняя глубина скважин, м</w:t>
            </w:r>
          </w:p>
          <w:p w:rsidR="00E224C5" w:rsidRPr="00E224C5" w:rsidRDefault="00E224C5" w:rsidP="00E224C5">
            <w:pPr>
              <w:spacing w:after="0" w:line="240" w:lineRule="auto"/>
              <w:rPr>
                <w:rFonts w:ascii="Times New Roman" w:hAnsi="Times New Roman" w:cs="Times New Roman"/>
              </w:rPr>
            </w:pPr>
          </w:p>
        </w:tc>
        <w:tc>
          <w:tcPr>
            <w:tcW w:w="1260" w:type="dxa"/>
            <w:tcBorders>
              <w:bottom w:val="nil"/>
            </w:tcBorders>
          </w:tcPr>
          <w:p w:rsidR="00E224C5" w:rsidRPr="00E224C5" w:rsidRDefault="00E224C5" w:rsidP="00E224C5">
            <w:pPr>
              <w:spacing w:after="0" w:line="240" w:lineRule="auto"/>
              <w:jc w:val="center"/>
              <w:rPr>
                <w:rFonts w:ascii="Times New Roman" w:hAnsi="Times New Roman" w:cs="Times New Roman"/>
              </w:rPr>
            </w:pPr>
            <w:r w:rsidRPr="00E224C5">
              <w:rPr>
                <w:rFonts w:ascii="Times New Roman" w:hAnsi="Times New Roman" w:cs="Times New Roman"/>
              </w:rPr>
              <w:t>4200</w:t>
            </w:r>
          </w:p>
        </w:tc>
        <w:tc>
          <w:tcPr>
            <w:tcW w:w="1080" w:type="dxa"/>
            <w:tcBorders>
              <w:bottom w:val="nil"/>
            </w:tcBorders>
          </w:tcPr>
          <w:p w:rsidR="00E224C5" w:rsidRPr="00E224C5" w:rsidRDefault="00E224C5" w:rsidP="00E224C5">
            <w:pPr>
              <w:spacing w:after="0" w:line="240" w:lineRule="auto"/>
              <w:jc w:val="center"/>
              <w:rPr>
                <w:rFonts w:ascii="Times New Roman" w:hAnsi="Times New Roman" w:cs="Times New Roman"/>
              </w:rPr>
            </w:pPr>
            <w:r w:rsidRPr="00E224C5">
              <w:rPr>
                <w:rFonts w:ascii="Times New Roman" w:hAnsi="Times New Roman" w:cs="Times New Roman"/>
              </w:rPr>
              <w:t>3500</w:t>
            </w:r>
          </w:p>
        </w:tc>
        <w:tc>
          <w:tcPr>
            <w:tcW w:w="1260" w:type="dxa"/>
            <w:tcBorders>
              <w:bottom w:val="nil"/>
            </w:tcBorders>
          </w:tcPr>
          <w:p w:rsidR="00E224C5" w:rsidRPr="00E224C5" w:rsidRDefault="00E224C5" w:rsidP="00E224C5">
            <w:pPr>
              <w:spacing w:after="0" w:line="240" w:lineRule="auto"/>
              <w:jc w:val="center"/>
              <w:rPr>
                <w:rFonts w:ascii="Times New Roman" w:hAnsi="Times New Roman" w:cs="Times New Roman"/>
              </w:rPr>
            </w:pPr>
            <w:r w:rsidRPr="00E224C5">
              <w:rPr>
                <w:rFonts w:ascii="Times New Roman" w:hAnsi="Times New Roman" w:cs="Times New Roman"/>
              </w:rPr>
              <w:t>4100</w:t>
            </w:r>
          </w:p>
        </w:tc>
        <w:tc>
          <w:tcPr>
            <w:tcW w:w="1080" w:type="dxa"/>
            <w:tcBorders>
              <w:bottom w:val="nil"/>
            </w:tcBorders>
          </w:tcPr>
          <w:p w:rsidR="00E224C5" w:rsidRPr="00E224C5" w:rsidRDefault="00E224C5" w:rsidP="00E224C5">
            <w:pPr>
              <w:spacing w:after="0" w:line="240" w:lineRule="auto"/>
              <w:jc w:val="center"/>
              <w:rPr>
                <w:rFonts w:ascii="Times New Roman" w:hAnsi="Times New Roman" w:cs="Times New Roman"/>
              </w:rPr>
            </w:pPr>
            <w:r w:rsidRPr="00E224C5">
              <w:rPr>
                <w:rFonts w:ascii="Times New Roman" w:hAnsi="Times New Roman" w:cs="Times New Roman"/>
              </w:rPr>
              <w:t>3800</w:t>
            </w:r>
          </w:p>
        </w:tc>
        <w:tc>
          <w:tcPr>
            <w:tcW w:w="1260" w:type="dxa"/>
            <w:tcBorders>
              <w:bottom w:val="nil"/>
            </w:tcBorders>
          </w:tcPr>
          <w:p w:rsidR="00E224C5" w:rsidRPr="00E224C5" w:rsidRDefault="00E224C5" w:rsidP="00E224C5">
            <w:pPr>
              <w:spacing w:after="0" w:line="240" w:lineRule="auto"/>
              <w:jc w:val="center"/>
              <w:rPr>
                <w:rFonts w:ascii="Times New Roman" w:hAnsi="Times New Roman" w:cs="Times New Roman"/>
              </w:rPr>
            </w:pPr>
            <w:r w:rsidRPr="00E224C5">
              <w:rPr>
                <w:rFonts w:ascii="Times New Roman" w:hAnsi="Times New Roman" w:cs="Times New Roman"/>
              </w:rPr>
              <w:t>3700</w:t>
            </w:r>
          </w:p>
        </w:tc>
        <w:tc>
          <w:tcPr>
            <w:tcW w:w="1080" w:type="dxa"/>
            <w:tcBorders>
              <w:bottom w:val="nil"/>
            </w:tcBorders>
          </w:tcPr>
          <w:p w:rsidR="00E224C5" w:rsidRPr="00E224C5" w:rsidRDefault="00E224C5" w:rsidP="00E224C5">
            <w:pPr>
              <w:spacing w:after="0" w:line="240" w:lineRule="auto"/>
              <w:jc w:val="center"/>
              <w:rPr>
                <w:rFonts w:ascii="Times New Roman" w:hAnsi="Times New Roman" w:cs="Times New Roman"/>
              </w:rPr>
            </w:pPr>
            <w:r w:rsidRPr="00E224C5">
              <w:rPr>
                <w:rFonts w:ascii="Times New Roman" w:hAnsi="Times New Roman" w:cs="Times New Roman"/>
              </w:rPr>
              <w:t>4250</w:t>
            </w:r>
          </w:p>
        </w:tc>
        <w:tc>
          <w:tcPr>
            <w:tcW w:w="1080" w:type="dxa"/>
            <w:tcBorders>
              <w:bottom w:val="nil"/>
            </w:tcBorders>
          </w:tcPr>
          <w:p w:rsidR="00E224C5" w:rsidRPr="00E224C5" w:rsidRDefault="00E224C5" w:rsidP="00E224C5">
            <w:pPr>
              <w:spacing w:after="0" w:line="240" w:lineRule="auto"/>
              <w:jc w:val="center"/>
              <w:rPr>
                <w:rFonts w:ascii="Times New Roman" w:hAnsi="Times New Roman" w:cs="Times New Roman"/>
              </w:rPr>
            </w:pPr>
            <w:r w:rsidRPr="00E224C5">
              <w:rPr>
                <w:rFonts w:ascii="Times New Roman" w:hAnsi="Times New Roman" w:cs="Times New Roman"/>
              </w:rPr>
              <w:t>4500</w:t>
            </w:r>
          </w:p>
        </w:tc>
        <w:tc>
          <w:tcPr>
            <w:tcW w:w="1080" w:type="dxa"/>
            <w:tcBorders>
              <w:bottom w:val="nil"/>
            </w:tcBorders>
          </w:tcPr>
          <w:p w:rsidR="00E224C5" w:rsidRPr="00E224C5" w:rsidRDefault="00E224C5" w:rsidP="00E224C5">
            <w:pPr>
              <w:spacing w:after="0" w:line="240" w:lineRule="auto"/>
              <w:jc w:val="center"/>
              <w:rPr>
                <w:rFonts w:ascii="Times New Roman" w:hAnsi="Times New Roman" w:cs="Times New Roman"/>
              </w:rPr>
            </w:pPr>
            <w:r w:rsidRPr="00E224C5">
              <w:rPr>
                <w:rFonts w:ascii="Times New Roman" w:hAnsi="Times New Roman" w:cs="Times New Roman"/>
              </w:rPr>
              <w:t>4800</w:t>
            </w:r>
          </w:p>
        </w:tc>
        <w:tc>
          <w:tcPr>
            <w:tcW w:w="1080" w:type="dxa"/>
            <w:tcBorders>
              <w:bottom w:val="nil"/>
            </w:tcBorders>
          </w:tcPr>
          <w:p w:rsidR="00E224C5" w:rsidRPr="00E224C5" w:rsidRDefault="00E224C5" w:rsidP="00E224C5">
            <w:pPr>
              <w:spacing w:after="0" w:line="240" w:lineRule="auto"/>
              <w:jc w:val="center"/>
              <w:rPr>
                <w:rFonts w:ascii="Times New Roman" w:hAnsi="Times New Roman" w:cs="Times New Roman"/>
              </w:rPr>
            </w:pPr>
            <w:r w:rsidRPr="00E224C5">
              <w:rPr>
                <w:rFonts w:ascii="Times New Roman" w:hAnsi="Times New Roman" w:cs="Times New Roman"/>
              </w:rPr>
              <w:t>4750</w:t>
            </w:r>
          </w:p>
        </w:tc>
        <w:tc>
          <w:tcPr>
            <w:tcW w:w="1080" w:type="dxa"/>
            <w:tcBorders>
              <w:bottom w:val="nil"/>
            </w:tcBorders>
          </w:tcPr>
          <w:p w:rsidR="00E224C5" w:rsidRPr="00E224C5" w:rsidRDefault="00E224C5" w:rsidP="00E224C5">
            <w:pPr>
              <w:spacing w:after="0" w:line="240" w:lineRule="auto"/>
              <w:jc w:val="center"/>
              <w:rPr>
                <w:rFonts w:ascii="Times New Roman" w:hAnsi="Times New Roman" w:cs="Times New Roman"/>
              </w:rPr>
            </w:pPr>
            <w:r w:rsidRPr="00E224C5">
              <w:rPr>
                <w:rFonts w:ascii="Times New Roman" w:hAnsi="Times New Roman" w:cs="Times New Roman"/>
              </w:rPr>
              <w:t>4850</w:t>
            </w:r>
          </w:p>
        </w:tc>
      </w:tr>
    </w:tbl>
    <w:p w:rsidR="00E224C5" w:rsidRDefault="00E224C5">
      <w:r>
        <w:br w:type="page"/>
      </w:r>
    </w:p>
    <w:tbl>
      <w:tblPr>
        <w:tblW w:w="150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1260"/>
        <w:gridCol w:w="1080"/>
        <w:gridCol w:w="1260"/>
        <w:gridCol w:w="1080"/>
        <w:gridCol w:w="1260"/>
        <w:gridCol w:w="1080"/>
        <w:gridCol w:w="1080"/>
        <w:gridCol w:w="1080"/>
        <w:gridCol w:w="1080"/>
        <w:gridCol w:w="1080"/>
      </w:tblGrid>
      <w:tr w:rsidR="00E224C5" w:rsidRPr="00E224C5" w:rsidTr="00F00F82">
        <w:tc>
          <w:tcPr>
            <w:tcW w:w="15048" w:type="dxa"/>
            <w:gridSpan w:val="11"/>
            <w:tcBorders>
              <w:top w:val="nil"/>
              <w:left w:val="nil"/>
              <w:right w:val="nil"/>
            </w:tcBorders>
          </w:tcPr>
          <w:p w:rsidR="00E224C5" w:rsidRPr="00E224C5" w:rsidRDefault="00E224C5" w:rsidP="00E224C5">
            <w:pPr>
              <w:spacing w:after="0" w:line="240" w:lineRule="auto"/>
              <w:rPr>
                <w:rFonts w:ascii="Times New Roman" w:hAnsi="Times New Roman" w:cs="Times New Roman"/>
              </w:rPr>
            </w:pPr>
            <w:r w:rsidRPr="00E224C5">
              <w:rPr>
                <w:rFonts w:ascii="Times New Roman" w:hAnsi="Times New Roman" w:cs="Times New Roman"/>
              </w:rPr>
              <w:lastRenderedPageBreak/>
              <w:t>Продолжение таблицы 2</w:t>
            </w:r>
          </w:p>
        </w:tc>
      </w:tr>
      <w:tr w:rsidR="00E224C5" w:rsidRPr="00E224C5" w:rsidTr="00F00F82">
        <w:tc>
          <w:tcPr>
            <w:tcW w:w="3708" w:type="dxa"/>
          </w:tcPr>
          <w:p w:rsidR="00E224C5" w:rsidRPr="00E224C5" w:rsidRDefault="00E224C5" w:rsidP="00E224C5">
            <w:pPr>
              <w:spacing w:after="0" w:line="240" w:lineRule="auto"/>
              <w:jc w:val="center"/>
              <w:rPr>
                <w:rFonts w:ascii="Times New Roman" w:hAnsi="Times New Roman" w:cs="Times New Roman"/>
              </w:rPr>
            </w:pPr>
            <w:r w:rsidRPr="00E224C5">
              <w:rPr>
                <w:rFonts w:ascii="Times New Roman" w:hAnsi="Times New Roman" w:cs="Times New Roman"/>
              </w:rPr>
              <w:t>Показатели</w:t>
            </w:r>
          </w:p>
        </w:tc>
        <w:tc>
          <w:tcPr>
            <w:tcW w:w="1260" w:type="dxa"/>
          </w:tcPr>
          <w:p w:rsidR="00E224C5" w:rsidRPr="00E224C5" w:rsidRDefault="00E224C5" w:rsidP="00E224C5">
            <w:pPr>
              <w:spacing w:after="0" w:line="240" w:lineRule="auto"/>
              <w:jc w:val="center"/>
              <w:rPr>
                <w:rFonts w:ascii="Times New Roman" w:hAnsi="Times New Roman" w:cs="Times New Roman"/>
              </w:rPr>
            </w:pPr>
            <w:r w:rsidRPr="00E224C5">
              <w:rPr>
                <w:rFonts w:ascii="Times New Roman" w:hAnsi="Times New Roman" w:cs="Times New Roman"/>
              </w:rPr>
              <w:t>1</w:t>
            </w:r>
          </w:p>
        </w:tc>
        <w:tc>
          <w:tcPr>
            <w:tcW w:w="1080" w:type="dxa"/>
          </w:tcPr>
          <w:p w:rsidR="00E224C5" w:rsidRPr="00E224C5" w:rsidRDefault="00E224C5" w:rsidP="00E224C5">
            <w:pPr>
              <w:spacing w:after="0" w:line="240" w:lineRule="auto"/>
              <w:jc w:val="center"/>
              <w:rPr>
                <w:rFonts w:ascii="Times New Roman" w:hAnsi="Times New Roman" w:cs="Times New Roman"/>
              </w:rPr>
            </w:pPr>
            <w:r w:rsidRPr="00E224C5">
              <w:rPr>
                <w:rFonts w:ascii="Times New Roman" w:hAnsi="Times New Roman" w:cs="Times New Roman"/>
              </w:rPr>
              <w:t>2</w:t>
            </w:r>
          </w:p>
        </w:tc>
        <w:tc>
          <w:tcPr>
            <w:tcW w:w="1260" w:type="dxa"/>
          </w:tcPr>
          <w:p w:rsidR="00E224C5" w:rsidRPr="00E224C5" w:rsidRDefault="00E224C5" w:rsidP="00E224C5">
            <w:pPr>
              <w:spacing w:after="0" w:line="240" w:lineRule="auto"/>
              <w:jc w:val="center"/>
              <w:rPr>
                <w:rFonts w:ascii="Times New Roman" w:hAnsi="Times New Roman" w:cs="Times New Roman"/>
              </w:rPr>
            </w:pPr>
            <w:r w:rsidRPr="00E224C5">
              <w:rPr>
                <w:rFonts w:ascii="Times New Roman" w:hAnsi="Times New Roman" w:cs="Times New Roman"/>
              </w:rPr>
              <w:t>3</w:t>
            </w:r>
          </w:p>
        </w:tc>
        <w:tc>
          <w:tcPr>
            <w:tcW w:w="1080" w:type="dxa"/>
          </w:tcPr>
          <w:p w:rsidR="00E224C5" w:rsidRPr="00E224C5" w:rsidRDefault="00E224C5" w:rsidP="00E224C5">
            <w:pPr>
              <w:spacing w:after="0" w:line="240" w:lineRule="auto"/>
              <w:jc w:val="center"/>
              <w:rPr>
                <w:rFonts w:ascii="Times New Roman" w:hAnsi="Times New Roman" w:cs="Times New Roman"/>
              </w:rPr>
            </w:pPr>
            <w:r w:rsidRPr="00E224C5">
              <w:rPr>
                <w:rFonts w:ascii="Times New Roman" w:hAnsi="Times New Roman" w:cs="Times New Roman"/>
              </w:rPr>
              <w:t>4</w:t>
            </w:r>
          </w:p>
        </w:tc>
        <w:tc>
          <w:tcPr>
            <w:tcW w:w="1260" w:type="dxa"/>
          </w:tcPr>
          <w:p w:rsidR="00E224C5" w:rsidRPr="00E224C5" w:rsidRDefault="00E224C5" w:rsidP="00E224C5">
            <w:pPr>
              <w:spacing w:after="0" w:line="240" w:lineRule="auto"/>
              <w:jc w:val="center"/>
              <w:rPr>
                <w:rFonts w:ascii="Times New Roman" w:hAnsi="Times New Roman" w:cs="Times New Roman"/>
              </w:rPr>
            </w:pPr>
            <w:r w:rsidRPr="00E224C5">
              <w:rPr>
                <w:rFonts w:ascii="Times New Roman" w:hAnsi="Times New Roman" w:cs="Times New Roman"/>
              </w:rPr>
              <w:t>5</w:t>
            </w:r>
          </w:p>
        </w:tc>
        <w:tc>
          <w:tcPr>
            <w:tcW w:w="1080" w:type="dxa"/>
          </w:tcPr>
          <w:p w:rsidR="00E224C5" w:rsidRPr="00E224C5" w:rsidRDefault="00E224C5" w:rsidP="00E224C5">
            <w:pPr>
              <w:spacing w:after="0" w:line="240" w:lineRule="auto"/>
              <w:jc w:val="center"/>
              <w:rPr>
                <w:rFonts w:ascii="Times New Roman" w:hAnsi="Times New Roman" w:cs="Times New Roman"/>
              </w:rPr>
            </w:pPr>
            <w:r w:rsidRPr="00E224C5">
              <w:rPr>
                <w:rFonts w:ascii="Times New Roman" w:hAnsi="Times New Roman" w:cs="Times New Roman"/>
              </w:rPr>
              <w:t>6</w:t>
            </w:r>
          </w:p>
        </w:tc>
        <w:tc>
          <w:tcPr>
            <w:tcW w:w="1080" w:type="dxa"/>
          </w:tcPr>
          <w:p w:rsidR="00E224C5" w:rsidRPr="00E224C5" w:rsidRDefault="00E224C5" w:rsidP="00E224C5">
            <w:pPr>
              <w:spacing w:after="0" w:line="240" w:lineRule="auto"/>
              <w:jc w:val="center"/>
              <w:rPr>
                <w:rFonts w:ascii="Times New Roman" w:hAnsi="Times New Roman" w:cs="Times New Roman"/>
              </w:rPr>
            </w:pPr>
            <w:r w:rsidRPr="00E224C5">
              <w:rPr>
                <w:rFonts w:ascii="Times New Roman" w:hAnsi="Times New Roman" w:cs="Times New Roman"/>
              </w:rPr>
              <w:t>7</w:t>
            </w:r>
          </w:p>
        </w:tc>
        <w:tc>
          <w:tcPr>
            <w:tcW w:w="1080" w:type="dxa"/>
          </w:tcPr>
          <w:p w:rsidR="00E224C5" w:rsidRPr="00E224C5" w:rsidRDefault="00E224C5" w:rsidP="00E224C5">
            <w:pPr>
              <w:spacing w:after="0" w:line="240" w:lineRule="auto"/>
              <w:jc w:val="center"/>
              <w:rPr>
                <w:rFonts w:ascii="Times New Roman" w:hAnsi="Times New Roman" w:cs="Times New Roman"/>
              </w:rPr>
            </w:pPr>
            <w:r w:rsidRPr="00E224C5">
              <w:rPr>
                <w:rFonts w:ascii="Times New Roman" w:hAnsi="Times New Roman" w:cs="Times New Roman"/>
              </w:rPr>
              <w:t>8</w:t>
            </w:r>
          </w:p>
        </w:tc>
        <w:tc>
          <w:tcPr>
            <w:tcW w:w="1080" w:type="dxa"/>
          </w:tcPr>
          <w:p w:rsidR="00E224C5" w:rsidRPr="00E224C5" w:rsidRDefault="00E224C5" w:rsidP="00E224C5">
            <w:pPr>
              <w:spacing w:after="0" w:line="240" w:lineRule="auto"/>
              <w:jc w:val="center"/>
              <w:rPr>
                <w:rFonts w:ascii="Times New Roman" w:hAnsi="Times New Roman" w:cs="Times New Roman"/>
              </w:rPr>
            </w:pPr>
            <w:r w:rsidRPr="00E224C5">
              <w:rPr>
                <w:rFonts w:ascii="Times New Roman" w:hAnsi="Times New Roman" w:cs="Times New Roman"/>
              </w:rPr>
              <w:t>9</w:t>
            </w:r>
          </w:p>
        </w:tc>
        <w:tc>
          <w:tcPr>
            <w:tcW w:w="1080" w:type="dxa"/>
          </w:tcPr>
          <w:p w:rsidR="00E224C5" w:rsidRPr="00E224C5" w:rsidRDefault="00E224C5" w:rsidP="00E224C5">
            <w:pPr>
              <w:spacing w:after="0" w:line="240" w:lineRule="auto"/>
              <w:jc w:val="center"/>
              <w:rPr>
                <w:rFonts w:ascii="Times New Roman" w:hAnsi="Times New Roman" w:cs="Times New Roman"/>
              </w:rPr>
            </w:pPr>
            <w:r w:rsidRPr="00E224C5">
              <w:rPr>
                <w:rFonts w:ascii="Times New Roman" w:hAnsi="Times New Roman" w:cs="Times New Roman"/>
              </w:rPr>
              <w:t>10</w:t>
            </w:r>
          </w:p>
        </w:tc>
      </w:tr>
      <w:tr w:rsidR="00E224C5" w:rsidRPr="00E224C5" w:rsidTr="00F00F82">
        <w:tc>
          <w:tcPr>
            <w:tcW w:w="3708" w:type="dxa"/>
          </w:tcPr>
          <w:p w:rsidR="00E224C5" w:rsidRPr="00E224C5" w:rsidRDefault="00E224C5" w:rsidP="00E224C5">
            <w:pPr>
              <w:spacing w:after="0" w:line="240" w:lineRule="auto"/>
              <w:rPr>
                <w:rFonts w:ascii="Times New Roman" w:hAnsi="Times New Roman" w:cs="Times New Roman"/>
              </w:rPr>
            </w:pPr>
            <w:r w:rsidRPr="00E224C5">
              <w:rPr>
                <w:rFonts w:ascii="Times New Roman" w:hAnsi="Times New Roman" w:cs="Times New Roman"/>
              </w:rPr>
              <w:t>11 Сметная стоимость объема буровых работ млн. р.</w:t>
            </w:r>
          </w:p>
        </w:tc>
        <w:tc>
          <w:tcPr>
            <w:tcW w:w="1260" w:type="dxa"/>
          </w:tcPr>
          <w:p w:rsidR="00E224C5" w:rsidRPr="00E224C5" w:rsidRDefault="00E224C5" w:rsidP="00E224C5">
            <w:pPr>
              <w:spacing w:after="0" w:line="240" w:lineRule="auto"/>
              <w:jc w:val="center"/>
              <w:rPr>
                <w:rFonts w:ascii="Times New Roman" w:hAnsi="Times New Roman" w:cs="Times New Roman"/>
              </w:rPr>
            </w:pPr>
            <w:r w:rsidRPr="00E224C5">
              <w:rPr>
                <w:rFonts w:ascii="Times New Roman" w:hAnsi="Times New Roman" w:cs="Times New Roman"/>
              </w:rPr>
              <w:t>6180</w:t>
            </w:r>
          </w:p>
        </w:tc>
        <w:tc>
          <w:tcPr>
            <w:tcW w:w="1080" w:type="dxa"/>
          </w:tcPr>
          <w:p w:rsidR="00E224C5" w:rsidRPr="00E224C5" w:rsidRDefault="00E224C5" w:rsidP="00E224C5">
            <w:pPr>
              <w:spacing w:after="0" w:line="240" w:lineRule="auto"/>
              <w:jc w:val="center"/>
              <w:rPr>
                <w:rFonts w:ascii="Times New Roman" w:hAnsi="Times New Roman" w:cs="Times New Roman"/>
              </w:rPr>
            </w:pPr>
            <w:r w:rsidRPr="00E224C5">
              <w:rPr>
                <w:rFonts w:ascii="Times New Roman" w:hAnsi="Times New Roman" w:cs="Times New Roman"/>
              </w:rPr>
              <w:t>4760</w:t>
            </w:r>
          </w:p>
        </w:tc>
        <w:tc>
          <w:tcPr>
            <w:tcW w:w="1260" w:type="dxa"/>
          </w:tcPr>
          <w:p w:rsidR="00E224C5" w:rsidRPr="00E224C5" w:rsidRDefault="00E224C5" w:rsidP="00E224C5">
            <w:pPr>
              <w:spacing w:after="0" w:line="240" w:lineRule="auto"/>
              <w:jc w:val="center"/>
              <w:rPr>
                <w:rFonts w:ascii="Times New Roman" w:hAnsi="Times New Roman" w:cs="Times New Roman"/>
              </w:rPr>
            </w:pPr>
            <w:r w:rsidRPr="00E224C5">
              <w:rPr>
                <w:rFonts w:ascii="Times New Roman" w:hAnsi="Times New Roman" w:cs="Times New Roman"/>
              </w:rPr>
              <w:t>4480</w:t>
            </w:r>
          </w:p>
        </w:tc>
        <w:tc>
          <w:tcPr>
            <w:tcW w:w="1080" w:type="dxa"/>
          </w:tcPr>
          <w:p w:rsidR="00E224C5" w:rsidRPr="00E224C5" w:rsidRDefault="00E224C5" w:rsidP="00E224C5">
            <w:pPr>
              <w:spacing w:after="0" w:line="240" w:lineRule="auto"/>
              <w:jc w:val="center"/>
              <w:rPr>
                <w:rFonts w:ascii="Times New Roman" w:hAnsi="Times New Roman" w:cs="Times New Roman"/>
              </w:rPr>
            </w:pPr>
            <w:r w:rsidRPr="00E224C5">
              <w:rPr>
                <w:rFonts w:ascii="Times New Roman" w:hAnsi="Times New Roman" w:cs="Times New Roman"/>
              </w:rPr>
              <w:t>5950</w:t>
            </w:r>
          </w:p>
        </w:tc>
        <w:tc>
          <w:tcPr>
            <w:tcW w:w="1260" w:type="dxa"/>
          </w:tcPr>
          <w:p w:rsidR="00E224C5" w:rsidRPr="00E224C5" w:rsidRDefault="00E224C5" w:rsidP="00E224C5">
            <w:pPr>
              <w:spacing w:after="0" w:line="240" w:lineRule="auto"/>
              <w:jc w:val="center"/>
              <w:rPr>
                <w:rFonts w:ascii="Times New Roman" w:hAnsi="Times New Roman" w:cs="Times New Roman"/>
              </w:rPr>
            </w:pPr>
            <w:r w:rsidRPr="00E224C5">
              <w:rPr>
                <w:rFonts w:ascii="Times New Roman" w:hAnsi="Times New Roman" w:cs="Times New Roman"/>
              </w:rPr>
              <w:t>7420</w:t>
            </w:r>
          </w:p>
        </w:tc>
        <w:tc>
          <w:tcPr>
            <w:tcW w:w="1080" w:type="dxa"/>
          </w:tcPr>
          <w:p w:rsidR="00E224C5" w:rsidRPr="00E224C5" w:rsidRDefault="00E224C5" w:rsidP="00E224C5">
            <w:pPr>
              <w:spacing w:after="0" w:line="240" w:lineRule="auto"/>
              <w:jc w:val="center"/>
              <w:rPr>
                <w:rFonts w:ascii="Times New Roman" w:hAnsi="Times New Roman" w:cs="Times New Roman"/>
              </w:rPr>
            </w:pPr>
            <w:r w:rsidRPr="00E224C5">
              <w:rPr>
                <w:rFonts w:ascii="Times New Roman" w:hAnsi="Times New Roman" w:cs="Times New Roman"/>
              </w:rPr>
              <w:t>4520</w:t>
            </w:r>
          </w:p>
        </w:tc>
        <w:tc>
          <w:tcPr>
            <w:tcW w:w="1080" w:type="dxa"/>
          </w:tcPr>
          <w:p w:rsidR="00E224C5" w:rsidRPr="00E224C5" w:rsidRDefault="00E224C5" w:rsidP="00E224C5">
            <w:pPr>
              <w:spacing w:after="0" w:line="240" w:lineRule="auto"/>
              <w:jc w:val="center"/>
              <w:rPr>
                <w:rFonts w:ascii="Times New Roman" w:hAnsi="Times New Roman" w:cs="Times New Roman"/>
              </w:rPr>
            </w:pPr>
            <w:r w:rsidRPr="00E224C5">
              <w:rPr>
                <w:rFonts w:ascii="Times New Roman" w:hAnsi="Times New Roman" w:cs="Times New Roman"/>
              </w:rPr>
              <w:t>4460</w:t>
            </w:r>
          </w:p>
        </w:tc>
        <w:tc>
          <w:tcPr>
            <w:tcW w:w="1080" w:type="dxa"/>
          </w:tcPr>
          <w:p w:rsidR="00E224C5" w:rsidRPr="00E224C5" w:rsidRDefault="00E224C5" w:rsidP="00E224C5">
            <w:pPr>
              <w:spacing w:after="0" w:line="240" w:lineRule="auto"/>
              <w:jc w:val="center"/>
              <w:rPr>
                <w:rFonts w:ascii="Times New Roman" w:hAnsi="Times New Roman" w:cs="Times New Roman"/>
              </w:rPr>
            </w:pPr>
            <w:r w:rsidRPr="00E224C5">
              <w:rPr>
                <w:rFonts w:ascii="Times New Roman" w:hAnsi="Times New Roman" w:cs="Times New Roman"/>
              </w:rPr>
              <w:t>4860</w:t>
            </w:r>
          </w:p>
        </w:tc>
        <w:tc>
          <w:tcPr>
            <w:tcW w:w="1080" w:type="dxa"/>
          </w:tcPr>
          <w:p w:rsidR="00E224C5" w:rsidRPr="00E224C5" w:rsidRDefault="00E224C5" w:rsidP="00E224C5">
            <w:pPr>
              <w:spacing w:after="0" w:line="240" w:lineRule="auto"/>
              <w:jc w:val="center"/>
              <w:rPr>
                <w:rFonts w:ascii="Times New Roman" w:hAnsi="Times New Roman" w:cs="Times New Roman"/>
              </w:rPr>
            </w:pPr>
            <w:r w:rsidRPr="00E224C5">
              <w:rPr>
                <w:rFonts w:ascii="Times New Roman" w:hAnsi="Times New Roman" w:cs="Times New Roman"/>
              </w:rPr>
              <w:t>5120</w:t>
            </w:r>
          </w:p>
        </w:tc>
        <w:tc>
          <w:tcPr>
            <w:tcW w:w="1080" w:type="dxa"/>
          </w:tcPr>
          <w:p w:rsidR="00E224C5" w:rsidRPr="00E224C5" w:rsidRDefault="00E224C5" w:rsidP="00E224C5">
            <w:pPr>
              <w:spacing w:after="0" w:line="240" w:lineRule="auto"/>
              <w:jc w:val="center"/>
              <w:rPr>
                <w:rFonts w:ascii="Times New Roman" w:hAnsi="Times New Roman" w:cs="Times New Roman"/>
              </w:rPr>
            </w:pPr>
            <w:r w:rsidRPr="00E224C5">
              <w:rPr>
                <w:rFonts w:ascii="Times New Roman" w:hAnsi="Times New Roman" w:cs="Times New Roman"/>
              </w:rPr>
              <w:t>5520</w:t>
            </w:r>
          </w:p>
        </w:tc>
      </w:tr>
      <w:tr w:rsidR="00E224C5" w:rsidRPr="00E224C5" w:rsidTr="00F00F82">
        <w:tc>
          <w:tcPr>
            <w:tcW w:w="3708" w:type="dxa"/>
            <w:tcBorders>
              <w:bottom w:val="single" w:sz="4" w:space="0" w:color="auto"/>
            </w:tcBorders>
          </w:tcPr>
          <w:p w:rsidR="00E224C5" w:rsidRPr="00E224C5" w:rsidRDefault="00E224C5" w:rsidP="00E224C5">
            <w:pPr>
              <w:spacing w:after="0" w:line="240" w:lineRule="auto"/>
              <w:rPr>
                <w:rFonts w:ascii="Times New Roman" w:hAnsi="Times New Roman" w:cs="Times New Roman"/>
              </w:rPr>
            </w:pPr>
            <w:r w:rsidRPr="00E224C5">
              <w:rPr>
                <w:rFonts w:ascii="Times New Roman" w:hAnsi="Times New Roman" w:cs="Times New Roman"/>
              </w:rPr>
              <w:t>12 Прибыль валовая, млн.р.</w:t>
            </w:r>
          </w:p>
        </w:tc>
        <w:tc>
          <w:tcPr>
            <w:tcW w:w="1260" w:type="dxa"/>
            <w:tcBorders>
              <w:bottom w:val="single" w:sz="4" w:space="0" w:color="auto"/>
            </w:tcBorders>
          </w:tcPr>
          <w:p w:rsidR="00E224C5" w:rsidRPr="00E224C5" w:rsidRDefault="00E224C5" w:rsidP="00E224C5">
            <w:pPr>
              <w:spacing w:after="0" w:line="240" w:lineRule="auto"/>
              <w:jc w:val="center"/>
              <w:rPr>
                <w:rFonts w:ascii="Times New Roman" w:hAnsi="Times New Roman" w:cs="Times New Roman"/>
              </w:rPr>
            </w:pPr>
            <w:r w:rsidRPr="00E224C5">
              <w:rPr>
                <w:rFonts w:ascii="Times New Roman" w:hAnsi="Times New Roman" w:cs="Times New Roman"/>
              </w:rPr>
              <w:t>860</w:t>
            </w:r>
          </w:p>
        </w:tc>
        <w:tc>
          <w:tcPr>
            <w:tcW w:w="1080" w:type="dxa"/>
            <w:tcBorders>
              <w:bottom w:val="single" w:sz="4" w:space="0" w:color="auto"/>
            </w:tcBorders>
          </w:tcPr>
          <w:p w:rsidR="00E224C5" w:rsidRPr="00E224C5" w:rsidRDefault="00E224C5" w:rsidP="00E224C5">
            <w:pPr>
              <w:spacing w:after="0" w:line="240" w:lineRule="auto"/>
              <w:jc w:val="center"/>
              <w:rPr>
                <w:rFonts w:ascii="Times New Roman" w:hAnsi="Times New Roman" w:cs="Times New Roman"/>
              </w:rPr>
            </w:pPr>
            <w:r w:rsidRPr="00E224C5">
              <w:rPr>
                <w:rFonts w:ascii="Times New Roman" w:hAnsi="Times New Roman" w:cs="Times New Roman"/>
              </w:rPr>
              <w:t>530</w:t>
            </w:r>
          </w:p>
        </w:tc>
        <w:tc>
          <w:tcPr>
            <w:tcW w:w="1260" w:type="dxa"/>
            <w:tcBorders>
              <w:bottom w:val="single" w:sz="4" w:space="0" w:color="auto"/>
            </w:tcBorders>
          </w:tcPr>
          <w:p w:rsidR="00E224C5" w:rsidRPr="00E224C5" w:rsidRDefault="00E224C5" w:rsidP="00E224C5">
            <w:pPr>
              <w:spacing w:after="0" w:line="240" w:lineRule="auto"/>
              <w:jc w:val="center"/>
              <w:rPr>
                <w:rFonts w:ascii="Times New Roman" w:hAnsi="Times New Roman" w:cs="Times New Roman"/>
              </w:rPr>
            </w:pPr>
            <w:r w:rsidRPr="00E224C5">
              <w:rPr>
                <w:rFonts w:ascii="Times New Roman" w:hAnsi="Times New Roman" w:cs="Times New Roman"/>
              </w:rPr>
              <w:t>470</w:t>
            </w:r>
          </w:p>
        </w:tc>
        <w:tc>
          <w:tcPr>
            <w:tcW w:w="1080" w:type="dxa"/>
            <w:tcBorders>
              <w:bottom w:val="single" w:sz="4" w:space="0" w:color="auto"/>
            </w:tcBorders>
          </w:tcPr>
          <w:p w:rsidR="00E224C5" w:rsidRPr="00E224C5" w:rsidRDefault="00E224C5" w:rsidP="00E224C5">
            <w:pPr>
              <w:spacing w:after="0" w:line="240" w:lineRule="auto"/>
              <w:jc w:val="center"/>
              <w:rPr>
                <w:rFonts w:ascii="Times New Roman" w:hAnsi="Times New Roman" w:cs="Times New Roman"/>
              </w:rPr>
            </w:pPr>
            <w:r w:rsidRPr="00E224C5">
              <w:rPr>
                <w:rFonts w:ascii="Times New Roman" w:hAnsi="Times New Roman" w:cs="Times New Roman"/>
              </w:rPr>
              <w:t>630</w:t>
            </w:r>
          </w:p>
        </w:tc>
        <w:tc>
          <w:tcPr>
            <w:tcW w:w="1260" w:type="dxa"/>
            <w:tcBorders>
              <w:bottom w:val="single" w:sz="4" w:space="0" w:color="auto"/>
            </w:tcBorders>
          </w:tcPr>
          <w:p w:rsidR="00E224C5" w:rsidRPr="00E224C5" w:rsidRDefault="00E224C5" w:rsidP="00E224C5">
            <w:pPr>
              <w:spacing w:after="0" w:line="240" w:lineRule="auto"/>
              <w:jc w:val="center"/>
              <w:rPr>
                <w:rFonts w:ascii="Times New Roman" w:hAnsi="Times New Roman" w:cs="Times New Roman"/>
              </w:rPr>
            </w:pPr>
            <w:r w:rsidRPr="00E224C5">
              <w:rPr>
                <w:rFonts w:ascii="Times New Roman" w:hAnsi="Times New Roman" w:cs="Times New Roman"/>
              </w:rPr>
              <w:t>790</w:t>
            </w:r>
          </w:p>
        </w:tc>
        <w:tc>
          <w:tcPr>
            <w:tcW w:w="1080" w:type="dxa"/>
            <w:tcBorders>
              <w:bottom w:val="single" w:sz="4" w:space="0" w:color="auto"/>
            </w:tcBorders>
          </w:tcPr>
          <w:p w:rsidR="00E224C5" w:rsidRPr="00E224C5" w:rsidRDefault="00E224C5" w:rsidP="00E224C5">
            <w:pPr>
              <w:spacing w:after="0" w:line="240" w:lineRule="auto"/>
              <w:jc w:val="center"/>
              <w:rPr>
                <w:rFonts w:ascii="Times New Roman" w:hAnsi="Times New Roman" w:cs="Times New Roman"/>
              </w:rPr>
            </w:pPr>
            <w:r w:rsidRPr="00E224C5">
              <w:rPr>
                <w:rFonts w:ascii="Times New Roman" w:hAnsi="Times New Roman" w:cs="Times New Roman"/>
              </w:rPr>
              <w:t>480</w:t>
            </w:r>
          </w:p>
        </w:tc>
        <w:tc>
          <w:tcPr>
            <w:tcW w:w="1080" w:type="dxa"/>
            <w:tcBorders>
              <w:bottom w:val="single" w:sz="4" w:space="0" w:color="auto"/>
            </w:tcBorders>
          </w:tcPr>
          <w:p w:rsidR="00E224C5" w:rsidRPr="00E224C5" w:rsidRDefault="00E224C5" w:rsidP="00E224C5">
            <w:pPr>
              <w:spacing w:after="0" w:line="240" w:lineRule="auto"/>
              <w:jc w:val="center"/>
              <w:rPr>
                <w:rFonts w:ascii="Times New Roman" w:hAnsi="Times New Roman" w:cs="Times New Roman"/>
              </w:rPr>
            </w:pPr>
            <w:r w:rsidRPr="00E224C5">
              <w:rPr>
                <w:rFonts w:ascii="Times New Roman" w:hAnsi="Times New Roman" w:cs="Times New Roman"/>
              </w:rPr>
              <w:t>510</w:t>
            </w:r>
          </w:p>
        </w:tc>
        <w:tc>
          <w:tcPr>
            <w:tcW w:w="1080" w:type="dxa"/>
            <w:tcBorders>
              <w:bottom w:val="single" w:sz="4" w:space="0" w:color="auto"/>
            </w:tcBorders>
          </w:tcPr>
          <w:p w:rsidR="00E224C5" w:rsidRPr="00E224C5" w:rsidRDefault="00E224C5" w:rsidP="00E224C5">
            <w:pPr>
              <w:spacing w:after="0" w:line="240" w:lineRule="auto"/>
              <w:jc w:val="center"/>
              <w:rPr>
                <w:rFonts w:ascii="Times New Roman" w:hAnsi="Times New Roman" w:cs="Times New Roman"/>
              </w:rPr>
            </w:pPr>
            <w:r w:rsidRPr="00E224C5">
              <w:rPr>
                <w:rFonts w:ascii="Times New Roman" w:hAnsi="Times New Roman" w:cs="Times New Roman"/>
              </w:rPr>
              <w:t>520</w:t>
            </w:r>
          </w:p>
        </w:tc>
        <w:tc>
          <w:tcPr>
            <w:tcW w:w="1080" w:type="dxa"/>
            <w:tcBorders>
              <w:bottom w:val="single" w:sz="4" w:space="0" w:color="auto"/>
            </w:tcBorders>
          </w:tcPr>
          <w:p w:rsidR="00E224C5" w:rsidRPr="00E224C5" w:rsidRDefault="00E224C5" w:rsidP="00E224C5">
            <w:pPr>
              <w:spacing w:after="0" w:line="240" w:lineRule="auto"/>
              <w:jc w:val="center"/>
              <w:rPr>
                <w:rFonts w:ascii="Times New Roman" w:hAnsi="Times New Roman" w:cs="Times New Roman"/>
              </w:rPr>
            </w:pPr>
            <w:r w:rsidRPr="00E224C5">
              <w:rPr>
                <w:rFonts w:ascii="Times New Roman" w:hAnsi="Times New Roman" w:cs="Times New Roman"/>
              </w:rPr>
              <w:t>610</w:t>
            </w:r>
          </w:p>
        </w:tc>
        <w:tc>
          <w:tcPr>
            <w:tcW w:w="1080" w:type="dxa"/>
            <w:tcBorders>
              <w:bottom w:val="single" w:sz="4" w:space="0" w:color="auto"/>
            </w:tcBorders>
          </w:tcPr>
          <w:p w:rsidR="00E224C5" w:rsidRPr="00E224C5" w:rsidRDefault="00E224C5" w:rsidP="00E224C5">
            <w:pPr>
              <w:spacing w:after="0" w:line="240" w:lineRule="auto"/>
              <w:jc w:val="center"/>
              <w:rPr>
                <w:rFonts w:ascii="Times New Roman" w:hAnsi="Times New Roman" w:cs="Times New Roman"/>
              </w:rPr>
            </w:pPr>
            <w:r w:rsidRPr="00E224C5">
              <w:rPr>
                <w:rFonts w:ascii="Times New Roman" w:hAnsi="Times New Roman" w:cs="Times New Roman"/>
              </w:rPr>
              <w:t>670</w:t>
            </w:r>
          </w:p>
        </w:tc>
      </w:tr>
      <w:tr w:rsidR="00E224C5" w:rsidRPr="00E224C5" w:rsidTr="00F00F82">
        <w:tc>
          <w:tcPr>
            <w:tcW w:w="3708" w:type="dxa"/>
            <w:tcBorders>
              <w:bottom w:val="single" w:sz="4" w:space="0" w:color="auto"/>
            </w:tcBorders>
          </w:tcPr>
          <w:p w:rsidR="00E224C5" w:rsidRPr="00E224C5" w:rsidRDefault="00E224C5" w:rsidP="00E224C5">
            <w:pPr>
              <w:spacing w:after="0" w:line="240" w:lineRule="auto"/>
              <w:rPr>
                <w:rFonts w:ascii="Times New Roman" w:hAnsi="Times New Roman" w:cs="Times New Roman"/>
              </w:rPr>
            </w:pPr>
            <w:r w:rsidRPr="00E224C5">
              <w:rPr>
                <w:rFonts w:ascii="Times New Roman" w:hAnsi="Times New Roman" w:cs="Times New Roman"/>
              </w:rPr>
              <w:t>13 Численность работающих, чел.</w:t>
            </w:r>
          </w:p>
        </w:tc>
        <w:tc>
          <w:tcPr>
            <w:tcW w:w="1260" w:type="dxa"/>
            <w:tcBorders>
              <w:bottom w:val="single" w:sz="4" w:space="0" w:color="auto"/>
            </w:tcBorders>
          </w:tcPr>
          <w:p w:rsidR="00E224C5" w:rsidRPr="00E224C5" w:rsidRDefault="00E224C5" w:rsidP="00E224C5">
            <w:pPr>
              <w:spacing w:after="0" w:line="240" w:lineRule="auto"/>
              <w:jc w:val="center"/>
              <w:rPr>
                <w:rFonts w:ascii="Times New Roman" w:hAnsi="Times New Roman" w:cs="Times New Roman"/>
              </w:rPr>
            </w:pPr>
            <w:r w:rsidRPr="00E224C5">
              <w:rPr>
                <w:rFonts w:ascii="Times New Roman" w:hAnsi="Times New Roman" w:cs="Times New Roman"/>
              </w:rPr>
              <w:t>2110</w:t>
            </w:r>
          </w:p>
        </w:tc>
        <w:tc>
          <w:tcPr>
            <w:tcW w:w="1080" w:type="dxa"/>
            <w:tcBorders>
              <w:bottom w:val="single" w:sz="4" w:space="0" w:color="auto"/>
            </w:tcBorders>
          </w:tcPr>
          <w:p w:rsidR="00E224C5" w:rsidRPr="00E224C5" w:rsidRDefault="00E224C5" w:rsidP="00E224C5">
            <w:pPr>
              <w:spacing w:after="0" w:line="240" w:lineRule="auto"/>
              <w:jc w:val="center"/>
              <w:rPr>
                <w:rFonts w:ascii="Times New Roman" w:hAnsi="Times New Roman" w:cs="Times New Roman"/>
              </w:rPr>
            </w:pPr>
            <w:r w:rsidRPr="00E224C5">
              <w:rPr>
                <w:rFonts w:ascii="Times New Roman" w:hAnsi="Times New Roman" w:cs="Times New Roman"/>
              </w:rPr>
              <w:t>1660</w:t>
            </w:r>
          </w:p>
        </w:tc>
        <w:tc>
          <w:tcPr>
            <w:tcW w:w="1260" w:type="dxa"/>
            <w:tcBorders>
              <w:bottom w:val="single" w:sz="4" w:space="0" w:color="auto"/>
            </w:tcBorders>
          </w:tcPr>
          <w:p w:rsidR="00E224C5" w:rsidRPr="00E224C5" w:rsidRDefault="00E224C5" w:rsidP="00E224C5">
            <w:pPr>
              <w:spacing w:after="0" w:line="240" w:lineRule="auto"/>
              <w:jc w:val="center"/>
              <w:rPr>
                <w:rFonts w:ascii="Times New Roman" w:hAnsi="Times New Roman" w:cs="Times New Roman"/>
              </w:rPr>
            </w:pPr>
            <w:r w:rsidRPr="00E224C5">
              <w:rPr>
                <w:rFonts w:ascii="Times New Roman" w:hAnsi="Times New Roman" w:cs="Times New Roman"/>
              </w:rPr>
              <w:t>1550</w:t>
            </w:r>
          </w:p>
        </w:tc>
        <w:tc>
          <w:tcPr>
            <w:tcW w:w="1080" w:type="dxa"/>
            <w:tcBorders>
              <w:bottom w:val="single" w:sz="4" w:space="0" w:color="auto"/>
            </w:tcBorders>
          </w:tcPr>
          <w:p w:rsidR="00E224C5" w:rsidRPr="00E224C5" w:rsidRDefault="00E224C5" w:rsidP="00E224C5">
            <w:pPr>
              <w:spacing w:after="0" w:line="240" w:lineRule="auto"/>
              <w:jc w:val="center"/>
              <w:rPr>
                <w:rFonts w:ascii="Times New Roman" w:hAnsi="Times New Roman" w:cs="Times New Roman"/>
              </w:rPr>
            </w:pPr>
            <w:r w:rsidRPr="00E224C5">
              <w:rPr>
                <w:rFonts w:ascii="Times New Roman" w:hAnsi="Times New Roman" w:cs="Times New Roman"/>
              </w:rPr>
              <w:t>1850</w:t>
            </w:r>
          </w:p>
        </w:tc>
        <w:tc>
          <w:tcPr>
            <w:tcW w:w="1260" w:type="dxa"/>
            <w:tcBorders>
              <w:bottom w:val="single" w:sz="4" w:space="0" w:color="auto"/>
            </w:tcBorders>
          </w:tcPr>
          <w:p w:rsidR="00E224C5" w:rsidRPr="00E224C5" w:rsidRDefault="00E224C5" w:rsidP="00E224C5">
            <w:pPr>
              <w:spacing w:after="0" w:line="240" w:lineRule="auto"/>
              <w:jc w:val="center"/>
              <w:rPr>
                <w:rFonts w:ascii="Times New Roman" w:hAnsi="Times New Roman" w:cs="Times New Roman"/>
              </w:rPr>
            </w:pPr>
            <w:r w:rsidRPr="00E224C5">
              <w:rPr>
                <w:rFonts w:ascii="Times New Roman" w:hAnsi="Times New Roman" w:cs="Times New Roman"/>
              </w:rPr>
              <w:t>2320</w:t>
            </w:r>
          </w:p>
        </w:tc>
        <w:tc>
          <w:tcPr>
            <w:tcW w:w="1080" w:type="dxa"/>
            <w:tcBorders>
              <w:bottom w:val="single" w:sz="4" w:space="0" w:color="auto"/>
            </w:tcBorders>
          </w:tcPr>
          <w:p w:rsidR="00E224C5" w:rsidRPr="00E224C5" w:rsidRDefault="00E224C5" w:rsidP="00E224C5">
            <w:pPr>
              <w:spacing w:after="0" w:line="240" w:lineRule="auto"/>
              <w:jc w:val="center"/>
              <w:rPr>
                <w:rFonts w:ascii="Times New Roman" w:hAnsi="Times New Roman" w:cs="Times New Roman"/>
              </w:rPr>
            </w:pPr>
            <w:r w:rsidRPr="00E224C5">
              <w:rPr>
                <w:rFonts w:ascii="Times New Roman" w:hAnsi="Times New Roman" w:cs="Times New Roman"/>
              </w:rPr>
              <w:t>1470</w:t>
            </w:r>
          </w:p>
        </w:tc>
        <w:tc>
          <w:tcPr>
            <w:tcW w:w="1080" w:type="dxa"/>
            <w:tcBorders>
              <w:bottom w:val="single" w:sz="4" w:space="0" w:color="auto"/>
            </w:tcBorders>
          </w:tcPr>
          <w:p w:rsidR="00E224C5" w:rsidRPr="00E224C5" w:rsidRDefault="00E224C5" w:rsidP="00E224C5">
            <w:pPr>
              <w:spacing w:after="0" w:line="240" w:lineRule="auto"/>
              <w:jc w:val="center"/>
              <w:rPr>
                <w:rFonts w:ascii="Times New Roman" w:hAnsi="Times New Roman" w:cs="Times New Roman"/>
              </w:rPr>
            </w:pPr>
            <w:r w:rsidRPr="00E224C5">
              <w:rPr>
                <w:rFonts w:ascii="Times New Roman" w:hAnsi="Times New Roman" w:cs="Times New Roman"/>
              </w:rPr>
              <w:t>1430</w:t>
            </w:r>
          </w:p>
        </w:tc>
        <w:tc>
          <w:tcPr>
            <w:tcW w:w="1080" w:type="dxa"/>
            <w:tcBorders>
              <w:bottom w:val="single" w:sz="4" w:space="0" w:color="auto"/>
            </w:tcBorders>
          </w:tcPr>
          <w:p w:rsidR="00E224C5" w:rsidRPr="00E224C5" w:rsidRDefault="00E224C5" w:rsidP="00E224C5">
            <w:pPr>
              <w:spacing w:after="0" w:line="240" w:lineRule="auto"/>
              <w:jc w:val="center"/>
              <w:rPr>
                <w:rFonts w:ascii="Times New Roman" w:hAnsi="Times New Roman" w:cs="Times New Roman"/>
              </w:rPr>
            </w:pPr>
            <w:r w:rsidRPr="00E224C5">
              <w:rPr>
                <w:rFonts w:ascii="Times New Roman" w:hAnsi="Times New Roman" w:cs="Times New Roman"/>
              </w:rPr>
              <w:t>1380</w:t>
            </w:r>
          </w:p>
        </w:tc>
        <w:tc>
          <w:tcPr>
            <w:tcW w:w="1080" w:type="dxa"/>
            <w:tcBorders>
              <w:bottom w:val="single" w:sz="4" w:space="0" w:color="auto"/>
            </w:tcBorders>
          </w:tcPr>
          <w:p w:rsidR="00E224C5" w:rsidRPr="00E224C5" w:rsidRDefault="00E224C5" w:rsidP="00E224C5">
            <w:pPr>
              <w:spacing w:after="0" w:line="240" w:lineRule="auto"/>
              <w:jc w:val="center"/>
              <w:rPr>
                <w:rFonts w:ascii="Times New Roman" w:hAnsi="Times New Roman" w:cs="Times New Roman"/>
              </w:rPr>
            </w:pPr>
            <w:r w:rsidRPr="00E224C5">
              <w:rPr>
                <w:rFonts w:ascii="Times New Roman" w:hAnsi="Times New Roman" w:cs="Times New Roman"/>
              </w:rPr>
              <w:t>1770</w:t>
            </w:r>
          </w:p>
        </w:tc>
        <w:tc>
          <w:tcPr>
            <w:tcW w:w="1080" w:type="dxa"/>
            <w:tcBorders>
              <w:bottom w:val="single" w:sz="4" w:space="0" w:color="auto"/>
            </w:tcBorders>
          </w:tcPr>
          <w:p w:rsidR="00E224C5" w:rsidRPr="00E224C5" w:rsidRDefault="00E224C5" w:rsidP="00E224C5">
            <w:pPr>
              <w:spacing w:after="0" w:line="240" w:lineRule="auto"/>
              <w:jc w:val="center"/>
              <w:rPr>
                <w:rFonts w:ascii="Times New Roman" w:hAnsi="Times New Roman" w:cs="Times New Roman"/>
              </w:rPr>
            </w:pPr>
            <w:r w:rsidRPr="00E224C5">
              <w:rPr>
                <w:rFonts w:ascii="Times New Roman" w:hAnsi="Times New Roman" w:cs="Times New Roman"/>
              </w:rPr>
              <w:t>1820</w:t>
            </w:r>
          </w:p>
        </w:tc>
      </w:tr>
      <w:tr w:rsidR="00E224C5" w:rsidRPr="00E224C5" w:rsidTr="00F00F82">
        <w:tc>
          <w:tcPr>
            <w:tcW w:w="3708" w:type="dxa"/>
          </w:tcPr>
          <w:p w:rsidR="00E224C5" w:rsidRPr="00E224C5" w:rsidRDefault="00E224C5" w:rsidP="00E224C5">
            <w:pPr>
              <w:spacing w:after="0" w:line="240" w:lineRule="auto"/>
              <w:rPr>
                <w:rFonts w:ascii="Times New Roman" w:hAnsi="Times New Roman" w:cs="Times New Roman"/>
              </w:rPr>
            </w:pPr>
            <w:r w:rsidRPr="00E224C5">
              <w:rPr>
                <w:rFonts w:ascii="Times New Roman" w:hAnsi="Times New Roman" w:cs="Times New Roman"/>
              </w:rPr>
              <w:t xml:space="preserve">14 Эксплуатационный фонд скважин </w:t>
            </w:r>
            <w:proofErr w:type="gramStart"/>
            <w:r w:rsidRPr="00E224C5">
              <w:rPr>
                <w:rFonts w:ascii="Times New Roman" w:hAnsi="Times New Roman" w:cs="Times New Roman"/>
              </w:rPr>
              <w:t>–в</w:t>
            </w:r>
            <w:proofErr w:type="gramEnd"/>
            <w:r w:rsidRPr="00E224C5">
              <w:rPr>
                <w:rFonts w:ascii="Times New Roman" w:hAnsi="Times New Roman" w:cs="Times New Roman"/>
              </w:rPr>
              <w:t>сего,  шт.</w:t>
            </w:r>
          </w:p>
        </w:tc>
        <w:tc>
          <w:tcPr>
            <w:tcW w:w="1260" w:type="dxa"/>
          </w:tcPr>
          <w:p w:rsidR="00E224C5" w:rsidRPr="00E224C5" w:rsidRDefault="00E224C5" w:rsidP="00E224C5">
            <w:pPr>
              <w:spacing w:after="0" w:line="240" w:lineRule="auto"/>
              <w:jc w:val="center"/>
              <w:rPr>
                <w:rFonts w:ascii="Times New Roman" w:hAnsi="Times New Roman" w:cs="Times New Roman"/>
              </w:rPr>
            </w:pPr>
            <w:r w:rsidRPr="00E224C5">
              <w:rPr>
                <w:rFonts w:ascii="Times New Roman" w:hAnsi="Times New Roman" w:cs="Times New Roman"/>
              </w:rPr>
              <w:t>45</w:t>
            </w:r>
          </w:p>
        </w:tc>
        <w:tc>
          <w:tcPr>
            <w:tcW w:w="1080" w:type="dxa"/>
          </w:tcPr>
          <w:p w:rsidR="00E224C5" w:rsidRPr="00E224C5" w:rsidRDefault="00E224C5" w:rsidP="00E224C5">
            <w:pPr>
              <w:spacing w:after="0" w:line="240" w:lineRule="auto"/>
              <w:jc w:val="center"/>
              <w:rPr>
                <w:rFonts w:ascii="Times New Roman" w:hAnsi="Times New Roman" w:cs="Times New Roman"/>
              </w:rPr>
            </w:pPr>
            <w:r w:rsidRPr="00E224C5">
              <w:rPr>
                <w:rFonts w:ascii="Times New Roman" w:hAnsi="Times New Roman" w:cs="Times New Roman"/>
              </w:rPr>
              <w:t>50</w:t>
            </w:r>
          </w:p>
        </w:tc>
        <w:tc>
          <w:tcPr>
            <w:tcW w:w="1260" w:type="dxa"/>
          </w:tcPr>
          <w:p w:rsidR="00E224C5" w:rsidRPr="00E224C5" w:rsidRDefault="00E224C5" w:rsidP="00E224C5">
            <w:pPr>
              <w:spacing w:after="0" w:line="240" w:lineRule="auto"/>
              <w:jc w:val="center"/>
              <w:rPr>
                <w:rFonts w:ascii="Times New Roman" w:hAnsi="Times New Roman" w:cs="Times New Roman"/>
              </w:rPr>
            </w:pPr>
            <w:r w:rsidRPr="00E224C5">
              <w:rPr>
                <w:rFonts w:ascii="Times New Roman" w:hAnsi="Times New Roman" w:cs="Times New Roman"/>
              </w:rPr>
              <w:t>60</w:t>
            </w:r>
          </w:p>
        </w:tc>
        <w:tc>
          <w:tcPr>
            <w:tcW w:w="1080" w:type="dxa"/>
          </w:tcPr>
          <w:p w:rsidR="00E224C5" w:rsidRPr="00E224C5" w:rsidRDefault="00E224C5" w:rsidP="00E224C5">
            <w:pPr>
              <w:spacing w:after="0" w:line="240" w:lineRule="auto"/>
              <w:jc w:val="center"/>
              <w:rPr>
                <w:rFonts w:ascii="Times New Roman" w:hAnsi="Times New Roman" w:cs="Times New Roman"/>
              </w:rPr>
            </w:pPr>
            <w:r w:rsidRPr="00E224C5">
              <w:rPr>
                <w:rFonts w:ascii="Times New Roman" w:hAnsi="Times New Roman" w:cs="Times New Roman"/>
              </w:rPr>
              <w:t>65</w:t>
            </w:r>
          </w:p>
        </w:tc>
        <w:tc>
          <w:tcPr>
            <w:tcW w:w="1260" w:type="dxa"/>
          </w:tcPr>
          <w:p w:rsidR="00E224C5" w:rsidRPr="00E224C5" w:rsidRDefault="00E224C5" w:rsidP="00E224C5">
            <w:pPr>
              <w:spacing w:after="0" w:line="240" w:lineRule="auto"/>
              <w:jc w:val="center"/>
              <w:rPr>
                <w:rFonts w:ascii="Times New Roman" w:hAnsi="Times New Roman" w:cs="Times New Roman"/>
              </w:rPr>
            </w:pPr>
            <w:r w:rsidRPr="00E224C5">
              <w:rPr>
                <w:rFonts w:ascii="Times New Roman" w:hAnsi="Times New Roman" w:cs="Times New Roman"/>
              </w:rPr>
              <w:t>70</w:t>
            </w:r>
          </w:p>
        </w:tc>
        <w:tc>
          <w:tcPr>
            <w:tcW w:w="1080" w:type="dxa"/>
          </w:tcPr>
          <w:p w:rsidR="00E224C5" w:rsidRPr="00E224C5" w:rsidRDefault="00E224C5" w:rsidP="00E224C5">
            <w:pPr>
              <w:spacing w:after="0" w:line="240" w:lineRule="auto"/>
              <w:jc w:val="center"/>
              <w:rPr>
                <w:rFonts w:ascii="Times New Roman" w:hAnsi="Times New Roman" w:cs="Times New Roman"/>
              </w:rPr>
            </w:pPr>
            <w:r w:rsidRPr="00E224C5">
              <w:rPr>
                <w:rFonts w:ascii="Times New Roman" w:hAnsi="Times New Roman" w:cs="Times New Roman"/>
              </w:rPr>
              <w:t>75</w:t>
            </w:r>
          </w:p>
        </w:tc>
        <w:tc>
          <w:tcPr>
            <w:tcW w:w="1080" w:type="dxa"/>
          </w:tcPr>
          <w:p w:rsidR="00E224C5" w:rsidRPr="00E224C5" w:rsidRDefault="00E224C5" w:rsidP="00E224C5">
            <w:pPr>
              <w:spacing w:after="0" w:line="240" w:lineRule="auto"/>
              <w:jc w:val="center"/>
              <w:rPr>
                <w:rFonts w:ascii="Times New Roman" w:hAnsi="Times New Roman" w:cs="Times New Roman"/>
              </w:rPr>
            </w:pPr>
            <w:r w:rsidRPr="00E224C5">
              <w:rPr>
                <w:rFonts w:ascii="Times New Roman" w:hAnsi="Times New Roman" w:cs="Times New Roman"/>
              </w:rPr>
              <w:t>72</w:t>
            </w:r>
          </w:p>
        </w:tc>
        <w:tc>
          <w:tcPr>
            <w:tcW w:w="1080" w:type="dxa"/>
          </w:tcPr>
          <w:p w:rsidR="00E224C5" w:rsidRPr="00E224C5" w:rsidRDefault="00E224C5" w:rsidP="00E224C5">
            <w:pPr>
              <w:spacing w:after="0" w:line="240" w:lineRule="auto"/>
              <w:jc w:val="center"/>
              <w:rPr>
                <w:rFonts w:ascii="Times New Roman" w:hAnsi="Times New Roman" w:cs="Times New Roman"/>
              </w:rPr>
            </w:pPr>
            <w:r w:rsidRPr="00E224C5">
              <w:rPr>
                <w:rFonts w:ascii="Times New Roman" w:hAnsi="Times New Roman" w:cs="Times New Roman"/>
              </w:rPr>
              <w:t>80</w:t>
            </w:r>
          </w:p>
        </w:tc>
        <w:tc>
          <w:tcPr>
            <w:tcW w:w="1080" w:type="dxa"/>
          </w:tcPr>
          <w:p w:rsidR="00E224C5" w:rsidRPr="00E224C5" w:rsidRDefault="00E224C5" w:rsidP="00E224C5">
            <w:pPr>
              <w:spacing w:after="0" w:line="240" w:lineRule="auto"/>
              <w:jc w:val="center"/>
              <w:rPr>
                <w:rFonts w:ascii="Times New Roman" w:hAnsi="Times New Roman" w:cs="Times New Roman"/>
              </w:rPr>
            </w:pPr>
            <w:r w:rsidRPr="00E224C5">
              <w:rPr>
                <w:rFonts w:ascii="Times New Roman" w:hAnsi="Times New Roman" w:cs="Times New Roman"/>
              </w:rPr>
              <w:t>82</w:t>
            </w:r>
          </w:p>
        </w:tc>
        <w:tc>
          <w:tcPr>
            <w:tcW w:w="1080" w:type="dxa"/>
          </w:tcPr>
          <w:p w:rsidR="00E224C5" w:rsidRPr="00E224C5" w:rsidRDefault="00E224C5" w:rsidP="00E224C5">
            <w:pPr>
              <w:spacing w:after="0" w:line="240" w:lineRule="auto"/>
              <w:jc w:val="center"/>
              <w:rPr>
                <w:rFonts w:ascii="Times New Roman" w:hAnsi="Times New Roman" w:cs="Times New Roman"/>
              </w:rPr>
            </w:pPr>
            <w:r w:rsidRPr="00E224C5">
              <w:rPr>
                <w:rFonts w:ascii="Times New Roman" w:hAnsi="Times New Roman" w:cs="Times New Roman"/>
              </w:rPr>
              <w:t>85</w:t>
            </w:r>
          </w:p>
        </w:tc>
      </w:tr>
      <w:tr w:rsidR="00E224C5" w:rsidRPr="00E224C5" w:rsidTr="00F00F82">
        <w:tc>
          <w:tcPr>
            <w:tcW w:w="3708" w:type="dxa"/>
          </w:tcPr>
          <w:p w:rsidR="00E224C5" w:rsidRPr="00E224C5" w:rsidRDefault="00E224C5" w:rsidP="00E224C5">
            <w:pPr>
              <w:spacing w:after="0" w:line="240" w:lineRule="auto"/>
              <w:rPr>
                <w:rFonts w:ascii="Times New Roman" w:hAnsi="Times New Roman" w:cs="Times New Roman"/>
              </w:rPr>
            </w:pPr>
            <w:r w:rsidRPr="00E224C5">
              <w:rPr>
                <w:rFonts w:ascii="Times New Roman" w:hAnsi="Times New Roman" w:cs="Times New Roman"/>
              </w:rPr>
              <w:t xml:space="preserve">в том числе </w:t>
            </w:r>
            <w:proofErr w:type="gramStart"/>
            <w:r w:rsidRPr="00E224C5">
              <w:rPr>
                <w:rFonts w:ascii="Times New Roman" w:hAnsi="Times New Roman" w:cs="Times New Roman"/>
              </w:rPr>
              <w:t>действующие</w:t>
            </w:r>
            <w:proofErr w:type="gramEnd"/>
          </w:p>
          <w:p w:rsidR="00E224C5" w:rsidRPr="00E224C5" w:rsidRDefault="00E224C5" w:rsidP="00E224C5">
            <w:pPr>
              <w:spacing w:after="0" w:line="240" w:lineRule="auto"/>
              <w:rPr>
                <w:rFonts w:ascii="Times New Roman" w:hAnsi="Times New Roman" w:cs="Times New Roman"/>
              </w:rPr>
            </w:pPr>
          </w:p>
        </w:tc>
        <w:tc>
          <w:tcPr>
            <w:tcW w:w="1260" w:type="dxa"/>
          </w:tcPr>
          <w:p w:rsidR="00E224C5" w:rsidRPr="00E224C5" w:rsidRDefault="00E224C5" w:rsidP="00E224C5">
            <w:pPr>
              <w:spacing w:after="0" w:line="240" w:lineRule="auto"/>
              <w:jc w:val="center"/>
              <w:rPr>
                <w:rFonts w:ascii="Times New Roman" w:hAnsi="Times New Roman" w:cs="Times New Roman"/>
              </w:rPr>
            </w:pPr>
            <w:r w:rsidRPr="00E224C5">
              <w:rPr>
                <w:rFonts w:ascii="Times New Roman" w:hAnsi="Times New Roman" w:cs="Times New Roman"/>
              </w:rPr>
              <w:t>42</w:t>
            </w:r>
          </w:p>
        </w:tc>
        <w:tc>
          <w:tcPr>
            <w:tcW w:w="1080" w:type="dxa"/>
          </w:tcPr>
          <w:p w:rsidR="00E224C5" w:rsidRPr="00E224C5" w:rsidRDefault="00E224C5" w:rsidP="00E224C5">
            <w:pPr>
              <w:spacing w:after="0" w:line="240" w:lineRule="auto"/>
              <w:jc w:val="center"/>
              <w:rPr>
                <w:rFonts w:ascii="Times New Roman" w:hAnsi="Times New Roman" w:cs="Times New Roman"/>
              </w:rPr>
            </w:pPr>
            <w:r w:rsidRPr="00E224C5">
              <w:rPr>
                <w:rFonts w:ascii="Times New Roman" w:hAnsi="Times New Roman" w:cs="Times New Roman"/>
              </w:rPr>
              <w:t>47</w:t>
            </w:r>
          </w:p>
        </w:tc>
        <w:tc>
          <w:tcPr>
            <w:tcW w:w="1260" w:type="dxa"/>
          </w:tcPr>
          <w:p w:rsidR="00E224C5" w:rsidRPr="00E224C5" w:rsidRDefault="00E224C5" w:rsidP="00E224C5">
            <w:pPr>
              <w:spacing w:after="0" w:line="240" w:lineRule="auto"/>
              <w:jc w:val="center"/>
              <w:rPr>
                <w:rFonts w:ascii="Times New Roman" w:hAnsi="Times New Roman" w:cs="Times New Roman"/>
              </w:rPr>
            </w:pPr>
            <w:r w:rsidRPr="00E224C5">
              <w:rPr>
                <w:rFonts w:ascii="Times New Roman" w:hAnsi="Times New Roman" w:cs="Times New Roman"/>
              </w:rPr>
              <w:t>56</w:t>
            </w:r>
          </w:p>
        </w:tc>
        <w:tc>
          <w:tcPr>
            <w:tcW w:w="1080" w:type="dxa"/>
          </w:tcPr>
          <w:p w:rsidR="00E224C5" w:rsidRPr="00E224C5" w:rsidRDefault="00E224C5" w:rsidP="00E224C5">
            <w:pPr>
              <w:spacing w:after="0" w:line="240" w:lineRule="auto"/>
              <w:jc w:val="center"/>
              <w:rPr>
                <w:rFonts w:ascii="Times New Roman" w:hAnsi="Times New Roman" w:cs="Times New Roman"/>
              </w:rPr>
            </w:pPr>
            <w:r w:rsidRPr="00E224C5">
              <w:rPr>
                <w:rFonts w:ascii="Times New Roman" w:hAnsi="Times New Roman" w:cs="Times New Roman"/>
              </w:rPr>
              <w:t>60</w:t>
            </w:r>
          </w:p>
        </w:tc>
        <w:tc>
          <w:tcPr>
            <w:tcW w:w="1260" w:type="dxa"/>
          </w:tcPr>
          <w:p w:rsidR="00E224C5" w:rsidRPr="00E224C5" w:rsidRDefault="00E224C5" w:rsidP="00E224C5">
            <w:pPr>
              <w:spacing w:after="0" w:line="240" w:lineRule="auto"/>
              <w:jc w:val="center"/>
              <w:rPr>
                <w:rFonts w:ascii="Times New Roman" w:hAnsi="Times New Roman" w:cs="Times New Roman"/>
              </w:rPr>
            </w:pPr>
            <w:r w:rsidRPr="00E224C5">
              <w:rPr>
                <w:rFonts w:ascii="Times New Roman" w:hAnsi="Times New Roman" w:cs="Times New Roman"/>
              </w:rPr>
              <w:t>64</w:t>
            </w:r>
          </w:p>
        </w:tc>
        <w:tc>
          <w:tcPr>
            <w:tcW w:w="1080" w:type="dxa"/>
          </w:tcPr>
          <w:p w:rsidR="00E224C5" w:rsidRPr="00E224C5" w:rsidRDefault="00E224C5" w:rsidP="00E224C5">
            <w:pPr>
              <w:spacing w:after="0" w:line="240" w:lineRule="auto"/>
              <w:jc w:val="center"/>
              <w:rPr>
                <w:rFonts w:ascii="Times New Roman" w:hAnsi="Times New Roman" w:cs="Times New Roman"/>
              </w:rPr>
            </w:pPr>
            <w:r w:rsidRPr="00E224C5">
              <w:rPr>
                <w:rFonts w:ascii="Times New Roman" w:hAnsi="Times New Roman" w:cs="Times New Roman"/>
              </w:rPr>
              <w:t>69</w:t>
            </w:r>
          </w:p>
        </w:tc>
        <w:tc>
          <w:tcPr>
            <w:tcW w:w="1080" w:type="dxa"/>
          </w:tcPr>
          <w:p w:rsidR="00E224C5" w:rsidRPr="00E224C5" w:rsidRDefault="00E224C5" w:rsidP="00E224C5">
            <w:pPr>
              <w:spacing w:after="0" w:line="240" w:lineRule="auto"/>
              <w:jc w:val="center"/>
              <w:rPr>
                <w:rFonts w:ascii="Times New Roman" w:hAnsi="Times New Roman" w:cs="Times New Roman"/>
              </w:rPr>
            </w:pPr>
            <w:r w:rsidRPr="00E224C5">
              <w:rPr>
                <w:rFonts w:ascii="Times New Roman" w:hAnsi="Times New Roman" w:cs="Times New Roman"/>
              </w:rPr>
              <w:t>67</w:t>
            </w:r>
          </w:p>
        </w:tc>
        <w:tc>
          <w:tcPr>
            <w:tcW w:w="1080" w:type="dxa"/>
          </w:tcPr>
          <w:p w:rsidR="00E224C5" w:rsidRPr="00E224C5" w:rsidRDefault="00E224C5" w:rsidP="00E224C5">
            <w:pPr>
              <w:spacing w:after="0" w:line="240" w:lineRule="auto"/>
              <w:jc w:val="center"/>
              <w:rPr>
                <w:rFonts w:ascii="Times New Roman" w:hAnsi="Times New Roman" w:cs="Times New Roman"/>
              </w:rPr>
            </w:pPr>
            <w:r w:rsidRPr="00E224C5">
              <w:rPr>
                <w:rFonts w:ascii="Times New Roman" w:hAnsi="Times New Roman" w:cs="Times New Roman"/>
              </w:rPr>
              <w:t>73</w:t>
            </w:r>
          </w:p>
        </w:tc>
        <w:tc>
          <w:tcPr>
            <w:tcW w:w="1080" w:type="dxa"/>
          </w:tcPr>
          <w:p w:rsidR="00E224C5" w:rsidRPr="00E224C5" w:rsidRDefault="00E224C5" w:rsidP="00E224C5">
            <w:pPr>
              <w:spacing w:after="0" w:line="240" w:lineRule="auto"/>
              <w:jc w:val="center"/>
              <w:rPr>
                <w:rFonts w:ascii="Times New Roman" w:hAnsi="Times New Roman" w:cs="Times New Roman"/>
              </w:rPr>
            </w:pPr>
            <w:r w:rsidRPr="00E224C5">
              <w:rPr>
                <w:rFonts w:ascii="Times New Roman" w:hAnsi="Times New Roman" w:cs="Times New Roman"/>
              </w:rPr>
              <w:t>75</w:t>
            </w:r>
          </w:p>
        </w:tc>
        <w:tc>
          <w:tcPr>
            <w:tcW w:w="1080" w:type="dxa"/>
          </w:tcPr>
          <w:p w:rsidR="00E224C5" w:rsidRPr="00E224C5" w:rsidRDefault="00E224C5" w:rsidP="00E224C5">
            <w:pPr>
              <w:spacing w:after="0" w:line="240" w:lineRule="auto"/>
              <w:jc w:val="center"/>
              <w:rPr>
                <w:rFonts w:ascii="Times New Roman" w:hAnsi="Times New Roman" w:cs="Times New Roman"/>
              </w:rPr>
            </w:pPr>
            <w:r w:rsidRPr="00E224C5">
              <w:rPr>
                <w:rFonts w:ascii="Times New Roman" w:hAnsi="Times New Roman" w:cs="Times New Roman"/>
              </w:rPr>
              <w:t>77</w:t>
            </w:r>
          </w:p>
        </w:tc>
      </w:tr>
      <w:tr w:rsidR="00E224C5" w:rsidRPr="00E224C5" w:rsidTr="00F00F82">
        <w:tc>
          <w:tcPr>
            <w:tcW w:w="3708" w:type="dxa"/>
          </w:tcPr>
          <w:p w:rsidR="00E224C5" w:rsidRPr="00E224C5" w:rsidRDefault="00E224C5" w:rsidP="00E224C5">
            <w:pPr>
              <w:spacing w:after="0" w:line="240" w:lineRule="auto"/>
              <w:rPr>
                <w:rFonts w:ascii="Times New Roman" w:hAnsi="Times New Roman" w:cs="Times New Roman"/>
              </w:rPr>
            </w:pPr>
            <w:r w:rsidRPr="00E224C5">
              <w:rPr>
                <w:rFonts w:ascii="Times New Roman" w:hAnsi="Times New Roman" w:cs="Times New Roman"/>
              </w:rPr>
              <w:t xml:space="preserve">15 Простои скважин, </w:t>
            </w:r>
            <w:proofErr w:type="spellStart"/>
            <w:r w:rsidRPr="00E224C5">
              <w:rPr>
                <w:rFonts w:ascii="Times New Roman" w:hAnsi="Times New Roman" w:cs="Times New Roman"/>
              </w:rPr>
              <w:t>сут</w:t>
            </w:r>
            <w:proofErr w:type="spellEnd"/>
          </w:p>
        </w:tc>
        <w:tc>
          <w:tcPr>
            <w:tcW w:w="1260" w:type="dxa"/>
          </w:tcPr>
          <w:p w:rsidR="00E224C5" w:rsidRPr="00E224C5" w:rsidRDefault="00E224C5" w:rsidP="00E224C5">
            <w:pPr>
              <w:spacing w:after="0" w:line="240" w:lineRule="auto"/>
              <w:jc w:val="center"/>
              <w:rPr>
                <w:rFonts w:ascii="Times New Roman" w:hAnsi="Times New Roman" w:cs="Times New Roman"/>
              </w:rPr>
            </w:pPr>
          </w:p>
        </w:tc>
        <w:tc>
          <w:tcPr>
            <w:tcW w:w="1080" w:type="dxa"/>
          </w:tcPr>
          <w:p w:rsidR="00E224C5" w:rsidRPr="00E224C5" w:rsidRDefault="00E224C5" w:rsidP="00E224C5">
            <w:pPr>
              <w:spacing w:after="0" w:line="240" w:lineRule="auto"/>
              <w:jc w:val="center"/>
              <w:rPr>
                <w:rFonts w:ascii="Times New Roman" w:hAnsi="Times New Roman" w:cs="Times New Roman"/>
              </w:rPr>
            </w:pPr>
          </w:p>
        </w:tc>
        <w:tc>
          <w:tcPr>
            <w:tcW w:w="1260" w:type="dxa"/>
          </w:tcPr>
          <w:p w:rsidR="00E224C5" w:rsidRPr="00E224C5" w:rsidRDefault="00E224C5" w:rsidP="00E224C5">
            <w:pPr>
              <w:spacing w:after="0" w:line="240" w:lineRule="auto"/>
              <w:jc w:val="center"/>
              <w:rPr>
                <w:rFonts w:ascii="Times New Roman" w:hAnsi="Times New Roman" w:cs="Times New Roman"/>
              </w:rPr>
            </w:pPr>
          </w:p>
        </w:tc>
        <w:tc>
          <w:tcPr>
            <w:tcW w:w="1080" w:type="dxa"/>
          </w:tcPr>
          <w:p w:rsidR="00E224C5" w:rsidRPr="00E224C5" w:rsidRDefault="00E224C5" w:rsidP="00E224C5">
            <w:pPr>
              <w:spacing w:after="0" w:line="240" w:lineRule="auto"/>
              <w:jc w:val="center"/>
              <w:rPr>
                <w:rFonts w:ascii="Times New Roman" w:hAnsi="Times New Roman" w:cs="Times New Roman"/>
              </w:rPr>
            </w:pPr>
          </w:p>
        </w:tc>
        <w:tc>
          <w:tcPr>
            <w:tcW w:w="1260" w:type="dxa"/>
          </w:tcPr>
          <w:p w:rsidR="00E224C5" w:rsidRPr="00E224C5" w:rsidRDefault="00E224C5" w:rsidP="00E224C5">
            <w:pPr>
              <w:spacing w:after="0" w:line="240" w:lineRule="auto"/>
              <w:jc w:val="center"/>
              <w:rPr>
                <w:rFonts w:ascii="Times New Roman" w:hAnsi="Times New Roman" w:cs="Times New Roman"/>
              </w:rPr>
            </w:pPr>
          </w:p>
        </w:tc>
        <w:tc>
          <w:tcPr>
            <w:tcW w:w="1080" w:type="dxa"/>
          </w:tcPr>
          <w:p w:rsidR="00E224C5" w:rsidRPr="00E224C5" w:rsidRDefault="00E224C5" w:rsidP="00E224C5">
            <w:pPr>
              <w:spacing w:after="0" w:line="240" w:lineRule="auto"/>
              <w:jc w:val="center"/>
              <w:rPr>
                <w:rFonts w:ascii="Times New Roman" w:hAnsi="Times New Roman" w:cs="Times New Roman"/>
              </w:rPr>
            </w:pPr>
          </w:p>
        </w:tc>
        <w:tc>
          <w:tcPr>
            <w:tcW w:w="1080" w:type="dxa"/>
          </w:tcPr>
          <w:p w:rsidR="00E224C5" w:rsidRPr="00E224C5" w:rsidRDefault="00E224C5" w:rsidP="00E224C5">
            <w:pPr>
              <w:spacing w:after="0" w:line="240" w:lineRule="auto"/>
              <w:jc w:val="center"/>
              <w:rPr>
                <w:rFonts w:ascii="Times New Roman" w:hAnsi="Times New Roman" w:cs="Times New Roman"/>
              </w:rPr>
            </w:pPr>
          </w:p>
        </w:tc>
        <w:tc>
          <w:tcPr>
            <w:tcW w:w="1080" w:type="dxa"/>
          </w:tcPr>
          <w:p w:rsidR="00E224C5" w:rsidRPr="00E224C5" w:rsidRDefault="00E224C5" w:rsidP="00E224C5">
            <w:pPr>
              <w:spacing w:after="0" w:line="240" w:lineRule="auto"/>
              <w:jc w:val="center"/>
              <w:rPr>
                <w:rFonts w:ascii="Times New Roman" w:hAnsi="Times New Roman" w:cs="Times New Roman"/>
              </w:rPr>
            </w:pPr>
          </w:p>
        </w:tc>
        <w:tc>
          <w:tcPr>
            <w:tcW w:w="1080" w:type="dxa"/>
          </w:tcPr>
          <w:p w:rsidR="00E224C5" w:rsidRPr="00E224C5" w:rsidRDefault="00E224C5" w:rsidP="00E224C5">
            <w:pPr>
              <w:spacing w:after="0" w:line="240" w:lineRule="auto"/>
              <w:jc w:val="center"/>
              <w:rPr>
                <w:rFonts w:ascii="Times New Roman" w:hAnsi="Times New Roman" w:cs="Times New Roman"/>
              </w:rPr>
            </w:pPr>
          </w:p>
        </w:tc>
        <w:tc>
          <w:tcPr>
            <w:tcW w:w="1080" w:type="dxa"/>
          </w:tcPr>
          <w:p w:rsidR="00E224C5" w:rsidRPr="00E224C5" w:rsidRDefault="00E224C5" w:rsidP="00E224C5">
            <w:pPr>
              <w:spacing w:after="0" w:line="240" w:lineRule="auto"/>
              <w:jc w:val="center"/>
              <w:rPr>
                <w:rFonts w:ascii="Times New Roman" w:hAnsi="Times New Roman" w:cs="Times New Roman"/>
              </w:rPr>
            </w:pPr>
          </w:p>
        </w:tc>
      </w:tr>
      <w:tr w:rsidR="00E224C5" w:rsidRPr="00E224C5" w:rsidTr="00F00F82">
        <w:tc>
          <w:tcPr>
            <w:tcW w:w="3708" w:type="dxa"/>
          </w:tcPr>
          <w:p w:rsidR="00E224C5" w:rsidRPr="00E224C5" w:rsidRDefault="00E224C5" w:rsidP="00E224C5">
            <w:pPr>
              <w:spacing w:after="0" w:line="240" w:lineRule="auto"/>
              <w:rPr>
                <w:rFonts w:ascii="Times New Roman" w:hAnsi="Times New Roman" w:cs="Times New Roman"/>
              </w:rPr>
            </w:pPr>
            <w:r w:rsidRPr="00E224C5">
              <w:rPr>
                <w:rFonts w:ascii="Times New Roman" w:hAnsi="Times New Roman" w:cs="Times New Roman"/>
              </w:rPr>
              <w:t xml:space="preserve">- плановые </w:t>
            </w:r>
            <w:proofErr w:type="gramStart"/>
            <w:r w:rsidRPr="00E224C5">
              <w:rPr>
                <w:rFonts w:ascii="Times New Roman" w:hAnsi="Times New Roman" w:cs="Times New Roman"/>
              </w:rPr>
              <w:t xml:space="preserve">( </w:t>
            </w:r>
            <w:proofErr w:type="gramEnd"/>
            <w:r w:rsidRPr="00E224C5">
              <w:rPr>
                <w:rFonts w:ascii="Times New Roman" w:hAnsi="Times New Roman" w:cs="Times New Roman"/>
              </w:rPr>
              <w:t>проведение ремонтов и ГТМ)</w:t>
            </w:r>
          </w:p>
        </w:tc>
        <w:tc>
          <w:tcPr>
            <w:tcW w:w="1260" w:type="dxa"/>
          </w:tcPr>
          <w:p w:rsidR="00E224C5" w:rsidRPr="00E224C5" w:rsidRDefault="00E224C5" w:rsidP="00E224C5">
            <w:pPr>
              <w:spacing w:after="0" w:line="240" w:lineRule="auto"/>
              <w:jc w:val="center"/>
              <w:rPr>
                <w:rFonts w:ascii="Times New Roman" w:hAnsi="Times New Roman" w:cs="Times New Roman"/>
              </w:rPr>
            </w:pPr>
            <w:r w:rsidRPr="00E224C5">
              <w:rPr>
                <w:rFonts w:ascii="Times New Roman" w:hAnsi="Times New Roman" w:cs="Times New Roman"/>
              </w:rPr>
              <w:t>410</w:t>
            </w:r>
          </w:p>
        </w:tc>
        <w:tc>
          <w:tcPr>
            <w:tcW w:w="1080" w:type="dxa"/>
          </w:tcPr>
          <w:p w:rsidR="00E224C5" w:rsidRPr="00E224C5" w:rsidRDefault="00E224C5" w:rsidP="00E224C5">
            <w:pPr>
              <w:spacing w:after="0" w:line="240" w:lineRule="auto"/>
              <w:jc w:val="center"/>
              <w:rPr>
                <w:rFonts w:ascii="Times New Roman" w:hAnsi="Times New Roman" w:cs="Times New Roman"/>
              </w:rPr>
            </w:pPr>
            <w:r w:rsidRPr="00E224C5">
              <w:rPr>
                <w:rFonts w:ascii="Times New Roman" w:hAnsi="Times New Roman" w:cs="Times New Roman"/>
              </w:rPr>
              <w:t>450</w:t>
            </w:r>
          </w:p>
        </w:tc>
        <w:tc>
          <w:tcPr>
            <w:tcW w:w="1260" w:type="dxa"/>
          </w:tcPr>
          <w:p w:rsidR="00E224C5" w:rsidRPr="00E224C5" w:rsidRDefault="00E224C5" w:rsidP="00E224C5">
            <w:pPr>
              <w:spacing w:after="0" w:line="240" w:lineRule="auto"/>
              <w:jc w:val="center"/>
              <w:rPr>
                <w:rFonts w:ascii="Times New Roman" w:hAnsi="Times New Roman" w:cs="Times New Roman"/>
              </w:rPr>
            </w:pPr>
            <w:r w:rsidRPr="00E224C5">
              <w:rPr>
                <w:rFonts w:ascii="Times New Roman" w:hAnsi="Times New Roman" w:cs="Times New Roman"/>
              </w:rPr>
              <w:t>540</w:t>
            </w:r>
          </w:p>
        </w:tc>
        <w:tc>
          <w:tcPr>
            <w:tcW w:w="1080" w:type="dxa"/>
          </w:tcPr>
          <w:p w:rsidR="00E224C5" w:rsidRPr="00E224C5" w:rsidRDefault="00E224C5" w:rsidP="00E224C5">
            <w:pPr>
              <w:spacing w:after="0" w:line="240" w:lineRule="auto"/>
              <w:jc w:val="center"/>
              <w:rPr>
                <w:rFonts w:ascii="Times New Roman" w:hAnsi="Times New Roman" w:cs="Times New Roman"/>
              </w:rPr>
            </w:pPr>
            <w:r w:rsidRPr="00E224C5">
              <w:rPr>
                <w:rFonts w:ascii="Times New Roman" w:hAnsi="Times New Roman" w:cs="Times New Roman"/>
              </w:rPr>
              <w:t>580</w:t>
            </w:r>
          </w:p>
        </w:tc>
        <w:tc>
          <w:tcPr>
            <w:tcW w:w="1260" w:type="dxa"/>
          </w:tcPr>
          <w:p w:rsidR="00E224C5" w:rsidRPr="00E224C5" w:rsidRDefault="00E224C5" w:rsidP="00E224C5">
            <w:pPr>
              <w:spacing w:after="0" w:line="240" w:lineRule="auto"/>
              <w:jc w:val="center"/>
              <w:rPr>
                <w:rFonts w:ascii="Times New Roman" w:hAnsi="Times New Roman" w:cs="Times New Roman"/>
              </w:rPr>
            </w:pPr>
            <w:r w:rsidRPr="00E224C5">
              <w:rPr>
                <w:rFonts w:ascii="Times New Roman" w:hAnsi="Times New Roman" w:cs="Times New Roman"/>
              </w:rPr>
              <w:t>620</w:t>
            </w:r>
          </w:p>
        </w:tc>
        <w:tc>
          <w:tcPr>
            <w:tcW w:w="1080" w:type="dxa"/>
          </w:tcPr>
          <w:p w:rsidR="00E224C5" w:rsidRPr="00E224C5" w:rsidRDefault="00E224C5" w:rsidP="00E224C5">
            <w:pPr>
              <w:spacing w:after="0" w:line="240" w:lineRule="auto"/>
              <w:jc w:val="center"/>
              <w:rPr>
                <w:rFonts w:ascii="Times New Roman" w:hAnsi="Times New Roman" w:cs="Times New Roman"/>
              </w:rPr>
            </w:pPr>
            <w:r w:rsidRPr="00E224C5">
              <w:rPr>
                <w:rFonts w:ascii="Times New Roman" w:hAnsi="Times New Roman" w:cs="Times New Roman"/>
              </w:rPr>
              <w:t>540</w:t>
            </w:r>
          </w:p>
        </w:tc>
        <w:tc>
          <w:tcPr>
            <w:tcW w:w="1080" w:type="dxa"/>
          </w:tcPr>
          <w:p w:rsidR="00E224C5" w:rsidRPr="00E224C5" w:rsidRDefault="00E224C5" w:rsidP="00E224C5">
            <w:pPr>
              <w:spacing w:after="0" w:line="240" w:lineRule="auto"/>
              <w:jc w:val="center"/>
              <w:rPr>
                <w:rFonts w:ascii="Times New Roman" w:hAnsi="Times New Roman" w:cs="Times New Roman"/>
              </w:rPr>
            </w:pPr>
            <w:r w:rsidRPr="00E224C5">
              <w:rPr>
                <w:rFonts w:ascii="Times New Roman" w:hAnsi="Times New Roman" w:cs="Times New Roman"/>
              </w:rPr>
              <w:t>530</w:t>
            </w:r>
          </w:p>
        </w:tc>
        <w:tc>
          <w:tcPr>
            <w:tcW w:w="1080" w:type="dxa"/>
          </w:tcPr>
          <w:p w:rsidR="00E224C5" w:rsidRPr="00E224C5" w:rsidRDefault="00E224C5" w:rsidP="00E224C5">
            <w:pPr>
              <w:spacing w:after="0" w:line="240" w:lineRule="auto"/>
              <w:jc w:val="center"/>
              <w:rPr>
                <w:rFonts w:ascii="Times New Roman" w:hAnsi="Times New Roman" w:cs="Times New Roman"/>
              </w:rPr>
            </w:pPr>
            <w:r w:rsidRPr="00E224C5">
              <w:rPr>
                <w:rFonts w:ascii="Times New Roman" w:hAnsi="Times New Roman" w:cs="Times New Roman"/>
              </w:rPr>
              <w:t>680</w:t>
            </w:r>
          </w:p>
        </w:tc>
        <w:tc>
          <w:tcPr>
            <w:tcW w:w="1080" w:type="dxa"/>
          </w:tcPr>
          <w:p w:rsidR="00E224C5" w:rsidRPr="00E224C5" w:rsidRDefault="00E224C5" w:rsidP="00E224C5">
            <w:pPr>
              <w:spacing w:after="0" w:line="240" w:lineRule="auto"/>
              <w:jc w:val="center"/>
              <w:rPr>
                <w:rFonts w:ascii="Times New Roman" w:hAnsi="Times New Roman" w:cs="Times New Roman"/>
              </w:rPr>
            </w:pPr>
            <w:r w:rsidRPr="00E224C5">
              <w:rPr>
                <w:rFonts w:ascii="Times New Roman" w:hAnsi="Times New Roman" w:cs="Times New Roman"/>
              </w:rPr>
              <w:t>710</w:t>
            </w:r>
          </w:p>
        </w:tc>
        <w:tc>
          <w:tcPr>
            <w:tcW w:w="1080" w:type="dxa"/>
          </w:tcPr>
          <w:p w:rsidR="00E224C5" w:rsidRPr="00E224C5" w:rsidRDefault="00E224C5" w:rsidP="00E224C5">
            <w:pPr>
              <w:spacing w:after="0" w:line="240" w:lineRule="auto"/>
              <w:jc w:val="center"/>
              <w:rPr>
                <w:rFonts w:ascii="Times New Roman" w:hAnsi="Times New Roman" w:cs="Times New Roman"/>
              </w:rPr>
            </w:pPr>
            <w:r w:rsidRPr="00E224C5">
              <w:rPr>
                <w:rFonts w:ascii="Times New Roman" w:hAnsi="Times New Roman" w:cs="Times New Roman"/>
              </w:rPr>
              <w:t>730</w:t>
            </w:r>
          </w:p>
        </w:tc>
      </w:tr>
      <w:tr w:rsidR="00E224C5" w:rsidRPr="00E224C5" w:rsidTr="00F00F82">
        <w:tc>
          <w:tcPr>
            <w:tcW w:w="3708" w:type="dxa"/>
          </w:tcPr>
          <w:p w:rsidR="00E224C5" w:rsidRPr="00E224C5" w:rsidRDefault="00E224C5" w:rsidP="00E224C5">
            <w:pPr>
              <w:spacing w:after="0" w:line="240" w:lineRule="auto"/>
              <w:rPr>
                <w:rFonts w:ascii="Times New Roman" w:hAnsi="Times New Roman" w:cs="Times New Roman"/>
              </w:rPr>
            </w:pPr>
            <w:r w:rsidRPr="00E224C5">
              <w:rPr>
                <w:rFonts w:ascii="Times New Roman" w:hAnsi="Times New Roman" w:cs="Times New Roman"/>
              </w:rPr>
              <w:t>- внеплановые (аварии, поломки и др.)</w:t>
            </w:r>
          </w:p>
        </w:tc>
        <w:tc>
          <w:tcPr>
            <w:tcW w:w="1260" w:type="dxa"/>
          </w:tcPr>
          <w:p w:rsidR="00E224C5" w:rsidRPr="00E224C5" w:rsidRDefault="00E224C5" w:rsidP="00E224C5">
            <w:pPr>
              <w:spacing w:after="0" w:line="240" w:lineRule="auto"/>
              <w:jc w:val="center"/>
              <w:rPr>
                <w:rFonts w:ascii="Times New Roman" w:hAnsi="Times New Roman" w:cs="Times New Roman"/>
              </w:rPr>
            </w:pPr>
            <w:r w:rsidRPr="00E224C5">
              <w:rPr>
                <w:rFonts w:ascii="Times New Roman" w:hAnsi="Times New Roman" w:cs="Times New Roman"/>
              </w:rPr>
              <w:t>220</w:t>
            </w:r>
          </w:p>
        </w:tc>
        <w:tc>
          <w:tcPr>
            <w:tcW w:w="1080" w:type="dxa"/>
          </w:tcPr>
          <w:p w:rsidR="00E224C5" w:rsidRPr="00E224C5" w:rsidRDefault="00E224C5" w:rsidP="00E224C5">
            <w:pPr>
              <w:spacing w:after="0" w:line="240" w:lineRule="auto"/>
              <w:jc w:val="center"/>
              <w:rPr>
                <w:rFonts w:ascii="Times New Roman" w:hAnsi="Times New Roman" w:cs="Times New Roman"/>
              </w:rPr>
            </w:pPr>
            <w:r w:rsidRPr="00E224C5">
              <w:rPr>
                <w:rFonts w:ascii="Times New Roman" w:hAnsi="Times New Roman" w:cs="Times New Roman"/>
              </w:rPr>
              <w:t>210</w:t>
            </w:r>
          </w:p>
        </w:tc>
        <w:tc>
          <w:tcPr>
            <w:tcW w:w="1260" w:type="dxa"/>
          </w:tcPr>
          <w:p w:rsidR="00E224C5" w:rsidRPr="00E224C5" w:rsidRDefault="00E224C5" w:rsidP="00E224C5">
            <w:pPr>
              <w:spacing w:after="0" w:line="240" w:lineRule="auto"/>
              <w:jc w:val="center"/>
              <w:rPr>
                <w:rFonts w:ascii="Times New Roman" w:hAnsi="Times New Roman" w:cs="Times New Roman"/>
              </w:rPr>
            </w:pPr>
            <w:r w:rsidRPr="00E224C5">
              <w:rPr>
                <w:rFonts w:ascii="Times New Roman" w:hAnsi="Times New Roman" w:cs="Times New Roman"/>
              </w:rPr>
              <w:t>240</w:t>
            </w:r>
          </w:p>
        </w:tc>
        <w:tc>
          <w:tcPr>
            <w:tcW w:w="1080" w:type="dxa"/>
          </w:tcPr>
          <w:p w:rsidR="00E224C5" w:rsidRPr="00E224C5" w:rsidRDefault="00E224C5" w:rsidP="00E224C5">
            <w:pPr>
              <w:spacing w:after="0" w:line="240" w:lineRule="auto"/>
              <w:jc w:val="center"/>
              <w:rPr>
                <w:rFonts w:ascii="Times New Roman" w:hAnsi="Times New Roman" w:cs="Times New Roman"/>
              </w:rPr>
            </w:pPr>
            <w:r w:rsidRPr="00E224C5">
              <w:rPr>
                <w:rFonts w:ascii="Times New Roman" w:hAnsi="Times New Roman" w:cs="Times New Roman"/>
              </w:rPr>
              <w:t>310</w:t>
            </w:r>
          </w:p>
        </w:tc>
        <w:tc>
          <w:tcPr>
            <w:tcW w:w="1260" w:type="dxa"/>
          </w:tcPr>
          <w:p w:rsidR="00E224C5" w:rsidRPr="00E224C5" w:rsidRDefault="00E224C5" w:rsidP="00E224C5">
            <w:pPr>
              <w:spacing w:after="0" w:line="240" w:lineRule="auto"/>
              <w:jc w:val="center"/>
              <w:rPr>
                <w:rFonts w:ascii="Times New Roman" w:hAnsi="Times New Roman" w:cs="Times New Roman"/>
              </w:rPr>
            </w:pPr>
            <w:r w:rsidRPr="00E224C5">
              <w:rPr>
                <w:rFonts w:ascii="Times New Roman" w:hAnsi="Times New Roman" w:cs="Times New Roman"/>
              </w:rPr>
              <w:t>350</w:t>
            </w:r>
          </w:p>
        </w:tc>
        <w:tc>
          <w:tcPr>
            <w:tcW w:w="1080" w:type="dxa"/>
          </w:tcPr>
          <w:p w:rsidR="00E224C5" w:rsidRPr="00E224C5" w:rsidRDefault="00E224C5" w:rsidP="00E224C5">
            <w:pPr>
              <w:spacing w:after="0" w:line="240" w:lineRule="auto"/>
              <w:jc w:val="center"/>
              <w:rPr>
                <w:rFonts w:ascii="Times New Roman" w:hAnsi="Times New Roman" w:cs="Times New Roman"/>
              </w:rPr>
            </w:pPr>
            <w:r w:rsidRPr="00E224C5">
              <w:rPr>
                <w:rFonts w:ascii="Times New Roman" w:hAnsi="Times New Roman" w:cs="Times New Roman"/>
              </w:rPr>
              <w:t>270</w:t>
            </w:r>
          </w:p>
        </w:tc>
        <w:tc>
          <w:tcPr>
            <w:tcW w:w="1080" w:type="dxa"/>
          </w:tcPr>
          <w:p w:rsidR="00E224C5" w:rsidRPr="00E224C5" w:rsidRDefault="00E224C5" w:rsidP="00E224C5">
            <w:pPr>
              <w:spacing w:after="0" w:line="240" w:lineRule="auto"/>
              <w:jc w:val="center"/>
              <w:rPr>
                <w:rFonts w:ascii="Times New Roman" w:hAnsi="Times New Roman" w:cs="Times New Roman"/>
              </w:rPr>
            </w:pPr>
            <w:r w:rsidRPr="00E224C5">
              <w:rPr>
                <w:rFonts w:ascii="Times New Roman" w:hAnsi="Times New Roman" w:cs="Times New Roman"/>
              </w:rPr>
              <w:t>260</w:t>
            </w:r>
          </w:p>
        </w:tc>
        <w:tc>
          <w:tcPr>
            <w:tcW w:w="1080" w:type="dxa"/>
          </w:tcPr>
          <w:p w:rsidR="00E224C5" w:rsidRPr="00E224C5" w:rsidRDefault="00E224C5" w:rsidP="00E224C5">
            <w:pPr>
              <w:spacing w:after="0" w:line="240" w:lineRule="auto"/>
              <w:jc w:val="center"/>
              <w:rPr>
                <w:rFonts w:ascii="Times New Roman" w:hAnsi="Times New Roman" w:cs="Times New Roman"/>
              </w:rPr>
            </w:pPr>
            <w:r w:rsidRPr="00E224C5">
              <w:rPr>
                <w:rFonts w:ascii="Times New Roman" w:hAnsi="Times New Roman" w:cs="Times New Roman"/>
              </w:rPr>
              <w:t>310</w:t>
            </w:r>
          </w:p>
        </w:tc>
        <w:tc>
          <w:tcPr>
            <w:tcW w:w="1080" w:type="dxa"/>
          </w:tcPr>
          <w:p w:rsidR="00E224C5" w:rsidRPr="00E224C5" w:rsidRDefault="00E224C5" w:rsidP="00E224C5">
            <w:pPr>
              <w:spacing w:after="0" w:line="240" w:lineRule="auto"/>
              <w:jc w:val="center"/>
              <w:rPr>
                <w:rFonts w:ascii="Times New Roman" w:hAnsi="Times New Roman" w:cs="Times New Roman"/>
              </w:rPr>
            </w:pPr>
            <w:r w:rsidRPr="00E224C5">
              <w:rPr>
                <w:rFonts w:ascii="Times New Roman" w:hAnsi="Times New Roman" w:cs="Times New Roman"/>
              </w:rPr>
              <w:t>340</w:t>
            </w:r>
          </w:p>
        </w:tc>
        <w:tc>
          <w:tcPr>
            <w:tcW w:w="1080" w:type="dxa"/>
          </w:tcPr>
          <w:p w:rsidR="00E224C5" w:rsidRPr="00E224C5" w:rsidRDefault="00E224C5" w:rsidP="00E224C5">
            <w:pPr>
              <w:spacing w:after="0" w:line="240" w:lineRule="auto"/>
              <w:jc w:val="center"/>
              <w:rPr>
                <w:rFonts w:ascii="Times New Roman" w:hAnsi="Times New Roman" w:cs="Times New Roman"/>
              </w:rPr>
            </w:pPr>
            <w:r w:rsidRPr="00E224C5">
              <w:rPr>
                <w:rFonts w:ascii="Times New Roman" w:hAnsi="Times New Roman" w:cs="Times New Roman"/>
              </w:rPr>
              <w:t>320</w:t>
            </w:r>
          </w:p>
        </w:tc>
      </w:tr>
      <w:tr w:rsidR="00E224C5" w:rsidRPr="00E224C5" w:rsidTr="00F00F82">
        <w:tc>
          <w:tcPr>
            <w:tcW w:w="3708" w:type="dxa"/>
          </w:tcPr>
          <w:p w:rsidR="00E224C5" w:rsidRPr="00E224C5" w:rsidRDefault="00E224C5" w:rsidP="00E224C5">
            <w:pPr>
              <w:spacing w:after="0" w:line="240" w:lineRule="auto"/>
              <w:rPr>
                <w:rFonts w:ascii="Times New Roman" w:hAnsi="Times New Roman" w:cs="Times New Roman"/>
              </w:rPr>
            </w:pPr>
            <w:r w:rsidRPr="00E224C5">
              <w:rPr>
                <w:rFonts w:ascii="Times New Roman" w:hAnsi="Times New Roman" w:cs="Times New Roman"/>
              </w:rPr>
              <w:t xml:space="preserve">16 Среднесуточный дебит скважин, </w:t>
            </w:r>
            <w:proofErr w:type="gramStart"/>
            <w:r w:rsidRPr="00E224C5">
              <w:rPr>
                <w:rFonts w:ascii="Times New Roman" w:hAnsi="Times New Roman" w:cs="Times New Roman"/>
              </w:rPr>
              <w:t>т</w:t>
            </w:r>
            <w:proofErr w:type="gramEnd"/>
          </w:p>
        </w:tc>
        <w:tc>
          <w:tcPr>
            <w:tcW w:w="1260" w:type="dxa"/>
          </w:tcPr>
          <w:p w:rsidR="00E224C5" w:rsidRPr="00E224C5" w:rsidRDefault="00E224C5" w:rsidP="00E224C5">
            <w:pPr>
              <w:spacing w:after="0" w:line="240" w:lineRule="auto"/>
              <w:jc w:val="center"/>
              <w:rPr>
                <w:rFonts w:ascii="Times New Roman" w:hAnsi="Times New Roman" w:cs="Times New Roman"/>
              </w:rPr>
            </w:pPr>
          </w:p>
        </w:tc>
        <w:tc>
          <w:tcPr>
            <w:tcW w:w="1080" w:type="dxa"/>
          </w:tcPr>
          <w:p w:rsidR="00E224C5" w:rsidRPr="00E224C5" w:rsidRDefault="00E224C5" w:rsidP="00E224C5">
            <w:pPr>
              <w:spacing w:after="0" w:line="240" w:lineRule="auto"/>
              <w:jc w:val="center"/>
              <w:rPr>
                <w:rFonts w:ascii="Times New Roman" w:hAnsi="Times New Roman" w:cs="Times New Roman"/>
              </w:rPr>
            </w:pPr>
          </w:p>
        </w:tc>
        <w:tc>
          <w:tcPr>
            <w:tcW w:w="1260" w:type="dxa"/>
          </w:tcPr>
          <w:p w:rsidR="00E224C5" w:rsidRPr="00E224C5" w:rsidRDefault="00E224C5" w:rsidP="00E224C5">
            <w:pPr>
              <w:spacing w:after="0" w:line="240" w:lineRule="auto"/>
              <w:jc w:val="center"/>
              <w:rPr>
                <w:rFonts w:ascii="Times New Roman" w:hAnsi="Times New Roman" w:cs="Times New Roman"/>
              </w:rPr>
            </w:pPr>
          </w:p>
        </w:tc>
        <w:tc>
          <w:tcPr>
            <w:tcW w:w="1080" w:type="dxa"/>
          </w:tcPr>
          <w:p w:rsidR="00E224C5" w:rsidRPr="00E224C5" w:rsidRDefault="00E224C5" w:rsidP="00E224C5">
            <w:pPr>
              <w:spacing w:after="0" w:line="240" w:lineRule="auto"/>
              <w:jc w:val="center"/>
              <w:rPr>
                <w:rFonts w:ascii="Times New Roman" w:hAnsi="Times New Roman" w:cs="Times New Roman"/>
              </w:rPr>
            </w:pPr>
          </w:p>
        </w:tc>
        <w:tc>
          <w:tcPr>
            <w:tcW w:w="1260" w:type="dxa"/>
          </w:tcPr>
          <w:p w:rsidR="00E224C5" w:rsidRPr="00E224C5" w:rsidRDefault="00E224C5" w:rsidP="00E224C5">
            <w:pPr>
              <w:spacing w:after="0" w:line="240" w:lineRule="auto"/>
              <w:jc w:val="center"/>
              <w:rPr>
                <w:rFonts w:ascii="Times New Roman" w:hAnsi="Times New Roman" w:cs="Times New Roman"/>
              </w:rPr>
            </w:pPr>
          </w:p>
        </w:tc>
        <w:tc>
          <w:tcPr>
            <w:tcW w:w="1080" w:type="dxa"/>
          </w:tcPr>
          <w:p w:rsidR="00E224C5" w:rsidRPr="00E224C5" w:rsidRDefault="00E224C5" w:rsidP="00E224C5">
            <w:pPr>
              <w:spacing w:after="0" w:line="240" w:lineRule="auto"/>
              <w:jc w:val="center"/>
              <w:rPr>
                <w:rFonts w:ascii="Times New Roman" w:hAnsi="Times New Roman" w:cs="Times New Roman"/>
              </w:rPr>
            </w:pPr>
          </w:p>
        </w:tc>
        <w:tc>
          <w:tcPr>
            <w:tcW w:w="1080" w:type="dxa"/>
          </w:tcPr>
          <w:p w:rsidR="00E224C5" w:rsidRPr="00E224C5" w:rsidRDefault="00E224C5" w:rsidP="00E224C5">
            <w:pPr>
              <w:spacing w:after="0" w:line="240" w:lineRule="auto"/>
              <w:jc w:val="center"/>
              <w:rPr>
                <w:rFonts w:ascii="Times New Roman" w:hAnsi="Times New Roman" w:cs="Times New Roman"/>
              </w:rPr>
            </w:pPr>
          </w:p>
        </w:tc>
        <w:tc>
          <w:tcPr>
            <w:tcW w:w="1080" w:type="dxa"/>
          </w:tcPr>
          <w:p w:rsidR="00E224C5" w:rsidRPr="00E224C5" w:rsidRDefault="00E224C5" w:rsidP="00E224C5">
            <w:pPr>
              <w:spacing w:after="0" w:line="240" w:lineRule="auto"/>
              <w:jc w:val="center"/>
              <w:rPr>
                <w:rFonts w:ascii="Times New Roman" w:hAnsi="Times New Roman" w:cs="Times New Roman"/>
              </w:rPr>
            </w:pPr>
          </w:p>
        </w:tc>
        <w:tc>
          <w:tcPr>
            <w:tcW w:w="1080" w:type="dxa"/>
          </w:tcPr>
          <w:p w:rsidR="00E224C5" w:rsidRPr="00E224C5" w:rsidRDefault="00E224C5" w:rsidP="00E224C5">
            <w:pPr>
              <w:spacing w:after="0" w:line="240" w:lineRule="auto"/>
              <w:jc w:val="center"/>
              <w:rPr>
                <w:rFonts w:ascii="Times New Roman" w:hAnsi="Times New Roman" w:cs="Times New Roman"/>
              </w:rPr>
            </w:pPr>
          </w:p>
        </w:tc>
        <w:tc>
          <w:tcPr>
            <w:tcW w:w="1080" w:type="dxa"/>
          </w:tcPr>
          <w:p w:rsidR="00E224C5" w:rsidRPr="00E224C5" w:rsidRDefault="00E224C5" w:rsidP="00E224C5">
            <w:pPr>
              <w:spacing w:after="0" w:line="240" w:lineRule="auto"/>
              <w:jc w:val="center"/>
              <w:rPr>
                <w:rFonts w:ascii="Times New Roman" w:hAnsi="Times New Roman" w:cs="Times New Roman"/>
              </w:rPr>
            </w:pPr>
          </w:p>
        </w:tc>
      </w:tr>
      <w:tr w:rsidR="00E224C5" w:rsidRPr="00E224C5" w:rsidTr="00F00F82">
        <w:tc>
          <w:tcPr>
            <w:tcW w:w="3708" w:type="dxa"/>
          </w:tcPr>
          <w:p w:rsidR="00E224C5" w:rsidRPr="00E224C5" w:rsidRDefault="00E224C5" w:rsidP="00E224C5">
            <w:pPr>
              <w:spacing w:after="0" w:line="240" w:lineRule="auto"/>
              <w:rPr>
                <w:rFonts w:ascii="Times New Roman" w:hAnsi="Times New Roman" w:cs="Times New Roman"/>
              </w:rPr>
            </w:pPr>
            <w:r w:rsidRPr="00E224C5">
              <w:rPr>
                <w:rFonts w:ascii="Times New Roman" w:hAnsi="Times New Roman" w:cs="Times New Roman"/>
              </w:rPr>
              <w:t>- фактический</w:t>
            </w:r>
          </w:p>
        </w:tc>
        <w:tc>
          <w:tcPr>
            <w:tcW w:w="1260" w:type="dxa"/>
          </w:tcPr>
          <w:p w:rsidR="00E224C5" w:rsidRPr="00E224C5" w:rsidRDefault="00E224C5" w:rsidP="00E224C5">
            <w:pPr>
              <w:spacing w:after="0" w:line="240" w:lineRule="auto"/>
              <w:jc w:val="center"/>
              <w:rPr>
                <w:rFonts w:ascii="Times New Roman" w:hAnsi="Times New Roman" w:cs="Times New Roman"/>
              </w:rPr>
            </w:pPr>
            <w:r w:rsidRPr="00E224C5">
              <w:rPr>
                <w:rFonts w:ascii="Times New Roman" w:hAnsi="Times New Roman" w:cs="Times New Roman"/>
              </w:rPr>
              <w:t>10</w:t>
            </w:r>
          </w:p>
        </w:tc>
        <w:tc>
          <w:tcPr>
            <w:tcW w:w="1080" w:type="dxa"/>
          </w:tcPr>
          <w:p w:rsidR="00E224C5" w:rsidRPr="00E224C5" w:rsidRDefault="00E224C5" w:rsidP="00E224C5">
            <w:pPr>
              <w:spacing w:after="0" w:line="240" w:lineRule="auto"/>
              <w:jc w:val="center"/>
              <w:rPr>
                <w:rFonts w:ascii="Times New Roman" w:hAnsi="Times New Roman" w:cs="Times New Roman"/>
              </w:rPr>
            </w:pPr>
            <w:r w:rsidRPr="00E224C5">
              <w:rPr>
                <w:rFonts w:ascii="Times New Roman" w:hAnsi="Times New Roman" w:cs="Times New Roman"/>
              </w:rPr>
              <w:t>12</w:t>
            </w:r>
          </w:p>
        </w:tc>
        <w:tc>
          <w:tcPr>
            <w:tcW w:w="1260" w:type="dxa"/>
          </w:tcPr>
          <w:p w:rsidR="00E224C5" w:rsidRPr="00E224C5" w:rsidRDefault="00E224C5" w:rsidP="00E224C5">
            <w:pPr>
              <w:spacing w:after="0" w:line="240" w:lineRule="auto"/>
              <w:jc w:val="center"/>
              <w:rPr>
                <w:rFonts w:ascii="Times New Roman" w:hAnsi="Times New Roman" w:cs="Times New Roman"/>
              </w:rPr>
            </w:pPr>
            <w:r w:rsidRPr="00E224C5">
              <w:rPr>
                <w:rFonts w:ascii="Times New Roman" w:hAnsi="Times New Roman" w:cs="Times New Roman"/>
              </w:rPr>
              <w:t>8</w:t>
            </w:r>
          </w:p>
        </w:tc>
        <w:tc>
          <w:tcPr>
            <w:tcW w:w="1080" w:type="dxa"/>
          </w:tcPr>
          <w:p w:rsidR="00E224C5" w:rsidRPr="00E224C5" w:rsidRDefault="00E224C5" w:rsidP="00E224C5">
            <w:pPr>
              <w:spacing w:after="0" w:line="240" w:lineRule="auto"/>
              <w:jc w:val="center"/>
              <w:rPr>
                <w:rFonts w:ascii="Times New Roman" w:hAnsi="Times New Roman" w:cs="Times New Roman"/>
              </w:rPr>
            </w:pPr>
            <w:r w:rsidRPr="00E224C5">
              <w:rPr>
                <w:rFonts w:ascii="Times New Roman" w:hAnsi="Times New Roman" w:cs="Times New Roman"/>
              </w:rPr>
              <w:t>9</w:t>
            </w:r>
          </w:p>
        </w:tc>
        <w:tc>
          <w:tcPr>
            <w:tcW w:w="1260" w:type="dxa"/>
          </w:tcPr>
          <w:p w:rsidR="00E224C5" w:rsidRPr="00E224C5" w:rsidRDefault="00E224C5" w:rsidP="00E224C5">
            <w:pPr>
              <w:spacing w:after="0" w:line="240" w:lineRule="auto"/>
              <w:jc w:val="center"/>
              <w:rPr>
                <w:rFonts w:ascii="Times New Roman" w:hAnsi="Times New Roman" w:cs="Times New Roman"/>
              </w:rPr>
            </w:pPr>
            <w:r w:rsidRPr="00E224C5">
              <w:rPr>
                <w:rFonts w:ascii="Times New Roman" w:hAnsi="Times New Roman" w:cs="Times New Roman"/>
              </w:rPr>
              <w:t>7</w:t>
            </w:r>
          </w:p>
        </w:tc>
        <w:tc>
          <w:tcPr>
            <w:tcW w:w="1080" w:type="dxa"/>
          </w:tcPr>
          <w:p w:rsidR="00E224C5" w:rsidRPr="00E224C5" w:rsidRDefault="00E224C5" w:rsidP="00E224C5">
            <w:pPr>
              <w:spacing w:after="0" w:line="240" w:lineRule="auto"/>
              <w:jc w:val="center"/>
              <w:rPr>
                <w:rFonts w:ascii="Times New Roman" w:hAnsi="Times New Roman" w:cs="Times New Roman"/>
              </w:rPr>
            </w:pPr>
            <w:r w:rsidRPr="00E224C5">
              <w:rPr>
                <w:rFonts w:ascii="Times New Roman" w:hAnsi="Times New Roman" w:cs="Times New Roman"/>
              </w:rPr>
              <w:t>10</w:t>
            </w:r>
          </w:p>
        </w:tc>
        <w:tc>
          <w:tcPr>
            <w:tcW w:w="1080" w:type="dxa"/>
          </w:tcPr>
          <w:p w:rsidR="00E224C5" w:rsidRPr="00E224C5" w:rsidRDefault="00E224C5" w:rsidP="00E224C5">
            <w:pPr>
              <w:spacing w:after="0" w:line="240" w:lineRule="auto"/>
              <w:jc w:val="center"/>
              <w:rPr>
                <w:rFonts w:ascii="Times New Roman" w:hAnsi="Times New Roman" w:cs="Times New Roman"/>
              </w:rPr>
            </w:pPr>
            <w:r w:rsidRPr="00E224C5">
              <w:rPr>
                <w:rFonts w:ascii="Times New Roman" w:hAnsi="Times New Roman" w:cs="Times New Roman"/>
              </w:rPr>
              <w:t>12</w:t>
            </w:r>
          </w:p>
        </w:tc>
        <w:tc>
          <w:tcPr>
            <w:tcW w:w="1080" w:type="dxa"/>
          </w:tcPr>
          <w:p w:rsidR="00E224C5" w:rsidRPr="00E224C5" w:rsidRDefault="00E224C5" w:rsidP="00E224C5">
            <w:pPr>
              <w:spacing w:after="0" w:line="240" w:lineRule="auto"/>
              <w:jc w:val="center"/>
              <w:rPr>
                <w:rFonts w:ascii="Times New Roman" w:hAnsi="Times New Roman" w:cs="Times New Roman"/>
              </w:rPr>
            </w:pPr>
            <w:r w:rsidRPr="00E224C5">
              <w:rPr>
                <w:rFonts w:ascii="Times New Roman" w:hAnsi="Times New Roman" w:cs="Times New Roman"/>
              </w:rPr>
              <w:t>8</w:t>
            </w:r>
          </w:p>
        </w:tc>
        <w:tc>
          <w:tcPr>
            <w:tcW w:w="1080" w:type="dxa"/>
          </w:tcPr>
          <w:p w:rsidR="00E224C5" w:rsidRPr="00E224C5" w:rsidRDefault="00E224C5" w:rsidP="00E224C5">
            <w:pPr>
              <w:spacing w:after="0" w:line="240" w:lineRule="auto"/>
              <w:jc w:val="center"/>
              <w:rPr>
                <w:rFonts w:ascii="Times New Roman" w:hAnsi="Times New Roman" w:cs="Times New Roman"/>
              </w:rPr>
            </w:pPr>
            <w:r w:rsidRPr="00E224C5">
              <w:rPr>
                <w:rFonts w:ascii="Times New Roman" w:hAnsi="Times New Roman" w:cs="Times New Roman"/>
              </w:rPr>
              <w:t>9</w:t>
            </w:r>
          </w:p>
        </w:tc>
        <w:tc>
          <w:tcPr>
            <w:tcW w:w="1080" w:type="dxa"/>
          </w:tcPr>
          <w:p w:rsidR="00E224C5" w:rsidRPr="00E224C5" w:rsidRDefault="00E224C5" w:rsidP="00E224C5">
            <w:pPr>
              <w:spacing w:after="0" w:line="240" w:lineRule="auto"/>
              <w:jc w:val="center"/>
              <w:rPr>
                <w:rFonts w:ascii="Times New Roman" w:hAnsi="Times New Roman" w:cs="Times New Roman"/>
              </w:rPr>
            </w:pPr>
            <w:r w:rsidRPr="00E224C5">
              <w:rPr>
                <w:rFonts w:ascii="Times New Roman" w:hAnsi="Times New Roman" w:cs="Times New Roman"/>
              </w:rPr>
              <w:t>7</w:t>
            </w:r>
          </w:p>
        </w:tc>
      </w:tr>
      <w:tr w:rsidR="00E224C5" w:rsidRPr="00E224C5" w:rsidTr="00F00F82">
        <w:tc>
          <w:tcPr>
            <w:tcW w:w="3708" w:type="dxa"/>
          </w:tcPr>
          <w:p w:rsidR="00E224C5" w:rsidRPr="00E224C5" w:rsidRDefault="00E224C5" w:rsidP="00E224C5">
            <w:pPr>
              <w:spacing w:after="0" w:line="240" w:lineRule="auto"/>
              <w:rPr>
                <w:rFonts w:ascii="Times New Roman" w:hAnsi="Times New Roman" w:cs="Times New Roman"/>
              </w:rPr>
            </w:pPr>
            <w:r w:rsidRPr="00E224C5">
              <w:rPr>
                <w:rFonts w:ascii="Times New Roman" w:hAnsi="Times New Roman" w:cs="Times New Roman"/>
              </w:rPr>
              <w:t>- проектный</w:t>
            </w:r>
          </w:p>
        </w:tc>
        <w:tc>
          <w:tcPr>
            <w:tcW w:w="1260" w:type="dxa"/>
          </w:tcPr>
          <w:p w:rsidR="00E224C5" w:rsidRPr="00E224C5" w:rsidRDefault="00E224C5" w:rsidP="00E224C5">
            <w:pPr>
              <w:spacing w:after="0" w:line="240" w:lineRule="auto"/>
              <w:jc w:val="center"/>
              <w:rPr>
                <w:rFonts w:ascii="Times New Roman" w:hAnsi="Times New Roman" w:cs="Times New Roman"/>
              </w:rPr>
            </w:pPr>
            <w:r w:rsidRPr="00E224C5">
              <w:rPr>
                <w:rFonts w:ascii="Times New Roman" w:hAnsi="Times New Roman" w:cs="Times New Roman"/>
              </w:rPr>
              <w:t>12</w:t>
            </w:r>
          </w:p>
        </w:tc>
        <w:tc>
          <w:tcPr>
            <w:tcW w:w="1080" w:type="dxa"/>
          </w:tcPr>
          <w:p w:rsidR="00E224C5" w:rsidRPr="00E224C5" w:rsidRDefault="00E224C5" w:rsidP="00E224C5">
            <w:pPr>
              <w:spacing w:after="0" w:line="240" w:lineRule="auto"/>
              <w:jc w:val="center"/>
              <w:rPr>
                <w:rFonts w:ascii="Times New Roman" w:hAnsi="Times New Roman" w:cs="Times New Roman"/>
              </w:rPr>
            </w:pPr>
            <w:r w:rsidRPr="00E224C5">
              <w:rPr>
                <w:rFonts w:ascii="Times New Roman" w:hAnsi="Times New Roman" w:cs="Times New Roman"/>
              </w:rPr>
              <w:t>13</w:t>
            </w:r>
          </w:p>
        </w:tc>
        <w:tc>
          <w:tcPr>
            <w:tcW w:w="1260" w:type="dxa"/>
          </w:tcPr>
          <w:p w:rsidR="00E224C5" w:rsidRPr="00E224C5" w:rsidRDefault="00E224C5" w:rsidP="00E224C5">
            <w:pPr>
              <w:spacing w:after="0" w:line="240" w:lineRule="auto"/>
              <w:jc w:val="center"/>
              <w:rPr>
                <w:rFonts w:ascii="Times New Roman" w:hAnsi="Times New Roman" w:cs="Times New Roman"/>
              </w:rPr>
            </w:pPr>
            <w:r w:rsidRPr="00E224C5">
              <w:rPr>
                <w:rFonts w:ascii="Times New Roman" w:hAnsi="Times New Roman" w:cs="Times New Roman"/>
              </w:rPr>
              <w:t>10</w:t>
            </w:r>
          </w:p>
        </w:tc>
        <w:tc>
          <w:tcPr>
            <w:tcW w:w="1080" w:type="dxa"/>
          </w:tcPr>
          <w:p w:rsidR="00E224C5" w:rsidRPr="00E224C5" w:rsidRDefault="00E224C5" w:rsidP="00E224C5">
            <w:pPr>
              <w:spacing w:after="0" w:line="240" w:lineRule="auto"/>
              <w:jc w:val="center"/>
              <w:rPr>
                <w:rFonts w:ascii="Times New Roman" w:hAnsi="Times New Roman" w:cs="Times New Roman"/>
              </w:rPr>
            </w:pPr>
            <w:r w:rsidRPr="00E224C5">
              <w:rPr>
                <w:rFonts w:ascii="Times New Roman" w:hAnsi="Times New Roman" w:cs="Times New Roman"/>
              </w:rPr>
              <w:t>10</w:t>
            </w:r>
          </w:p>
        </w:tc>
        <w:tc>
          <w:tcPr>
            <w:tcW w:w="1260" w:type="dxa"/>
          </w:tcPr>
          <w:p w:rsidR="00E224C5" w:rsidRPr="00E224C5" w:rsidRDefault="00E224C5" w:rsidP="00E224C5">
            <w:pPr>
              <w:spacing w:after="0" w:line="240" w:lineRule="auto"/>
              <w:jc w:val="center"/>
              <w:rPr>
                <w:rFonts w:ascii="Times New Roman" w:hAnsi="Times New Roman" w:cs="Times New Roman"/>
              </w:rPr>
            </w:pPr>
            <w:r w:rsidRPr="00E224C5">
              <w:rPr>
                <w:rFonts w:ascii="Times New Roman" w:hAnsi="Times New Roman" w:cs="Times New Roman"/>
              </w:rPr>
              <w:t>9</w:t>
            </w:r>
          </w:p>
        </w:tc>
        <w:tc>
          <w:tcPr>
            <w:tcW w:w="1080" w:type="dxa"/>
          </w:tcPr>
          <w:p w:rsidR="00E224C5" w:rsidRPr="00E224C5" w:rsidRDefault="00E224C5" w:rsidP="00E224C5">
            <w:pPr>
              <w:spacing w:after="0" w:line="240" w:lineRule="auto"/>
              <w:jc w:val="center"/>
              <w:rPr>
                <w:rFonts w:ascii="Times New Roman" w:hAnsi="Times New Roman" w:cs="Times New Roman"/>
              </w:rPr>
            </w:pPr>
            <w:r w:rsidRPr="00E224C5">
              <w:rPr>
                <w:rFonts w:ascii="Times New Roman" w:hAnsi="Times New Roman" w:cs="Times New Roman"/>
              </w:rPr>
              <w:t>11</w:t>
            </w:r>
          </w:p>
        </w:tc>
        <w:tc>
          <w:tcPr>
            <w:tcW w:w="1080" w:type="dxa"/>
          </w:tcPr>
          <w:p w:rsidR="00E224C5" w:rsidRPr="00E224C5" w:rsidRDefault="00E224C5" w:rsidP="00E224C5">
            <w:pPr>
              <w:spacing w:after="0" w:line="240" w:lineRule="auto"/>
              <w:jc w:val="center"/>
              <w:rPr>
                <w:rFonts w:ascii="Times New Roman" w:hAnsi="Times New Roman" w:cs="Times New Roman"/>
              </w:rPr>
            </w:pPr>
            <w:r w:rsidRPr="00E224C5">
              <w:rPr>
                <w:rFonts w:ascii="Times New Roman" w:hAnsi="Times New Roman" w:cs="Times New Roman"/>
              </w:rPr>
              <w:t>14</w:t>
            </w:r>
          </w:p>
        </w:tc>
        <w:tc>
          <w:tcPr>
            <w:tcW w:w="1080" w:type="dxa"/>
          </w:tcPr>
          <w:p w:rsidR="00E224C5" w:rsidRPr="00E224C5" w:rsidRDefault="00E224C5" w:rsidP="00E224C5">
            <w:pPr>
              <w:spacing w:after="0" w:line="240" w:lineRule="auto"/>
              <w:jc w:val="center"/>
              <w:rPr>
                <w:rFonts w:ascii="Times New Roman" w:hAnsi="Times New Roman" w:cs="Times New Roman"/>
              </w:rPr>
            </w:pPr>
            <w:r w:rsidRPr="00E224C5">
              <w:rPr>
                <w:rFonts w:ascii="Times New Roman" w:hAnsi="Times New Roman" w:cs="Times New Roman"/>
              </w:rPr>
              <w:t>10</w:t>
            </w:r>
          </w:p>
        </w:tc>
        <w:tc>
          <w:tcPr>
            <w:tcW w:w="1080" w:type="dxa"/>
          </w:tcPr>
          <w:p w:rsidR="00E224C5" w:rsidRPr="00E224C5" w:rsidRDefault="00E224C5" w:rsidP="00E224C5">
            <w:pPr>
              <w:spacing w:after="0" w:line="240" w:lineRule="auto"/>
              <w:jc w:val="center"/>
              <w:rPr>
                <w:rFonts w:ascii="Times New Roman" w:hAnsi="Times New Roman" w:cs="Times New Roman"/>
              </w:rPr>
            </w:pPr>
            <w:r w:rsidRPr="00E224C5">
              <w:rPr>
                <w:rFonts w:ascii="Times New Roman" w:hAnsi="Times New Roman" w:cs="Times New Roman"/>
              </w:rPr>
              <w:t>11</w:t>
            </w:r>
          </w:p>
        </w:tc>
        <w:tc>
          <w:tcPr>
            <w:tcW w:w="1080" w:type="dxa"/>
          </w:tcPr>
          <w:p w:rsidR="00E224C5" w:rsidRPr="00E224C5" w:rsidRDefault="00E224C5" w:rsidP="00E224C5">
            <w:pPr>
              <w:spacing w:after="0" w:line="240" w:lineRule="auto"/>
              <w:jc w:val="center"/>
              <w:rPr>
                <w:rFonts w:ascii="Times New Roman" w:hAnsi="Times New Roman" w:cs="Times New Roman"/>
              </w:rPr>
            </w:pPr>
            <w:r w:rsidRPr="00E224C5">
              <w:rPr>
                <w:rFonts w:ascii="Times New Roman" w:hAnsi="Times New Roman" w:cs="Times New Roman"/>
              </w:rPr>
              <w:t>9</w:t>
            </w:r>
          </w:p>
        </w:tc>
      </w:tr>
      <w:tr w:rsidR="00E224C5" w:rsidRPr="00E224C5" w:rsidTr="00F00F82">
        <w:tc>
          <w:tcPr>
            <w:tcW w:w="3708" w:type="dxa"/>
          </w:tcPr>
          <w:p w:rsidR="00E224C5" w:rsidRPr="00E224C5" w:rsidRDefault="00E224C5" w:rsidP="00E224C5">
            <w:pPr>
              <w:spacing w:after="0" w:line="240" w:lineRule="auto"/>
              <w:rPr>
                <w:rFonts w:ascii="Times New Roman" w:hAnsi="Times New Roman" w:cs="Times New Roman"/>
              </w:rPr>
            </w:pPr>
            <w:r w:rsidRPr="00E224C5">
              <w:rPr>
                <w:rFonts w:ascii="Times New Roman" w:hAnsi="Times New Roman" w:cs="Times New Roman"/>
              </w:rPr>
              <w:t>17 Балансовая стоимость объекта для начисления амортизации, млн.р.</w:t>
            </w:r>
          </w:p>
        </w:tc>
        <w:tc>
          <w:tcPr>
            <w:tcW w:w="1260" w:type="dxa"/>
          </w:tcPr>
          <w:p w:rsidR="00E224C5" w:rsidRPr="00E224C5" w:rsidRDefault="00E224C5" w:rsidP="00E224C5">
            <w:pPr>
              <w:spacing w:after="0" w:line="240" w:lineRule="auto"/>
              <w:jc w:val="center"/>
              <w:rPr>
                <w:rFonts w:ascii="Times New Roman" w:hAnsi="Times New Roman" w:cs="Times New Roman"/>
              </w:rPr>
            </w:pPr>
            <w:r w:rsidRPr="00E224C5">
              <w:rPr>
                <w:rFonts w:ascii="Times New Roman" w:hAnsi="Times New Roman" w:cs="Times New Roman"/>
              </w:rPr>
              <w:t>15</w:t>
            </w:r>
          </w:p>
        </w:tc>
        <w:tc>
          <w:tcPr>
            <w:tcW w:w="1080" w:type="dxa"/>
          </w:tcPr>
          <w:p w:rsidR="00E224C5" w:rsidRPr="00E224C5" w:rsidRDefault="00E224C5" w:rsidP="00E224C5">
            <w:pPr>
              <w:spacing w:after="0" w:line="240" w:lineRule="auto"/>
              <w:jc w:val="center"/>
              <w:rPr>
                <w:rFonts w:ascii="Times New Roman" w:hAnsi="Times New Roman" w:cs="Times New Roman"/>
              </w:rPr>
            </w:pPr>
            <w:r w:rsidRPr="00E224C5">
              <w:rPr>
                <w:rFonts w:ascii="Times New Roman" w:hAnsi="Times New Roman" w:cs="Times New Roman"/>
              </w:rPr>
              <w:t>16</w:t>
            </w:r>
          </w:p>
        </w:tc>
        <w:tc>
          <w:tcPr>
            <w:tcW w:w="1260" w:type="dxa"/>
          </w:tcPr>
          <w:p w:rsidR="00E224C5" w:rsidRPr="00E224C5" w:rsidRDefault="00E224C5" w:rsidP="00E224C5">
            <w:pPr>
              <w:spacing w:after="0" w:line="240" w:lineRule="auto"/>
              <w:jc w:val="center"/>
              <w:rPr>
                <w:rFonts w:ascii="Times New Roman" w:hAnsi="Times New Roman" w:cs="Times New Roman"/>
              </w:rPr>
            </w:pPr>
            <w:r w:rsidRPr="00E224C5">
              <w:rPr>
                <w:rFonts w:ascii="Times New Roman" w:hAnsi="Times New Roman" w:cs="Times New Roman"/>
              </w:rPr>
              <w:t>18</w:t>
            </w:r>
          </w:p>
        </w:tc>
        <w:tc>
          <w:tcPr>
            <w:tcW w:w="1080" w:type="dxa"/>
          </w:tcPr>
          <w:p w:rsidR="00E224C5" w:rsidRPr="00E224C5" w:rsidRDefault="00E224C5" w:rsidP="00E224C5">
            <w:pPr>
              <w:spacing w:after="0" w:line="240" w:lineRule="auto"/>
              <w:jc w:val="center"/>
              <w:rPr>
                <w:rFonts w:ascii="Times New Roman" w:hAnsi="Times New Roman" w:cs="Times New Roman"/>
              </w:rPr>
            </w:pPr>
            <w:r w:rsidRPr="00E224C5">
              <w:rPr>
                <w:rFonts w:ascii="Times New Roman" w:hAnsi="Times New Roman" w:cs="Times New Roman"/>
              </w:rPr>
              <w:t>22</w:t>
            </w:r>
          </w:p>
        </w:tc>
        <w:tc>
          <w:tcPr>
            <w:tcW w:w="1260" w:type="dxa"/>
          </w:tcPr>
          <w:p w:rsidR="00E224C5" w:rsidRPr="00E224C5" w:rsidRDefault="00E224C5" w:rsidP="00E224C5">
            <w:pPr>
              <w:spacing w:after="0" w:line="240" w:lineRule="auto"/>
              <w:jc w:val="center"/>
              <w:rPr>
                <w:rFonts w:ascii="Times New Roman" w:hAnsi="Times New Roman" w:cs="Times New Roman"/>
              </w:rPr>
            </w:pPr>
            <w:r w:rsidRPr="00E224C5">
              <w:rPr>
                <w:rFonts w:ascii="Times New Roman" w:hAnsi="Times New Roman" w:cs="Times New Roman"/>
              </w:rPr>
              <w:t>25</w:t>
            </w:r>
          </w:p>
        </w:tc>
        <w:tc>
          <w:tcPr>
            <w:tcW w:w="1080" w:type="dxa"/>
          </w:tcPr>
          <w:p w:rsidR="00E224C5" w:rsidRPr="00E224C5" w:rsidRDefault="00E224C5" w:rsidP="00E224C5">
            <w:pPr>
              <w:spacing w:after="0" w:line="240" w:lineRule="auto"/>
              <w:jc w:val="center"/>
              <w:rPr>
                <w:rFonts w:ascii="Times New Roman" w:hAnsi="Times New Roman" w:cs="Times New Roman"/>
              </w:rPr>
            </w:pPr>
            <w:r w:rsidRPr="00E224C5">
              <w:rPr>
                <w:rFonts w:ascii="Times New Roman" w:hAnsi="Times New Roman" w:cs="Times New Roman"/>
              </w:rPr>
              <w:t>23</w:t>
            </w:r>
          </w:p>
        </w:tc>
        <w:tc>
          <w:tcPr>
            <w:tcW w:w="1080" w:type="dxa"/>
          </w:tcPr>
          <w:p w:rsidR="00E224C5" w:rsidRPr="00E224C5" w:rsidRDefault="00E224C5" w:rsidP="00E224C5">
            <w:pPr>
              <w:spacing w:after="0" w:line="240" w:lineRule="auto"/>
              <w:jc w:val="center"/>
              <w:rPr>
                <w:rFonts w:ascii="Times New Roman" w:hAnsi="Times New Roman" w:cs="Times New Roman"/>
              </w:rPr>
            </w:pPr>
            <w:r w:rsidRPr="00E224C5">
              <w:rPr>
                <w:rFonts w:ascii="Times New Roman" w:hAnsi="Times New Roman" w:cs="Times New Roman"/>
              </w:rPr>
              <w:t>56</w:t>
            </w:r>
          </w:p>
        </w:tc>
        <w:tc>
          <w:tcPr>
            <w:tcW w:w="1080" w:type="dxa"/>
          </w:tcPr>
          <w:p w:rsidR="00E224C5" w:rsidRPr="00E224C5" w:rsidRDefault="00E224C5" w:rsidP="00E224C5">
            <w:pPr>
              <w:spacing w:after="0" w:line="240" w:lineRule="auto"/>
              <w:jc w:val="center"/>
              <w:rPr>
                <w:rFonts w:ascii="Times New Roman" w:hAnsi="Times New Roman" w:cs="Times New Roman"/>
              </w:rPr>
            </w:pPr>
            <w:r w:rsidRPr="00E224C5">
              <w:rPr>
                <w:rFonts w:ascii="Times New Roman" w:hAnsi="Times New Roman" w:cs="Times New Roman"/>
              </w:rPr>
              <w:t>34</w:t>
            </w:r>
          </w:p>
        </w:tc>
        <w:tc>
          <w:tcPr>
            <w:tcW w:w="1080" w:type="dxa"/>
          </w:tcPr>
          <w:p w:rsidR="00E224C5" w:rsidRPr="00E224C5" w:rsidRDefault="00E224C5" w:rsidP="00E224C5">
            <w:pPr>
              <w:spacing w:after="0" w:line="240" w:lineRule="auto"/>
              <w:jc w:val="center"/>
              <w:rPr>
                <w:rFonts w:ascii="Times New Roman" w:hAnsi="Times New Roman" w:cs="Times New Roman"/>
              </w:rPr>
            </w:pPr>
            <w:r w:rsidRPr="00E224C5">
              <w:rPr>
                <w:rFonts w:ascii="Times New Roman" w:hAnsi="Times New Roman" w:cs="Times New Roman"/>
              </w:rPr>
              <w:t>47</w:t>
            </w:r>
          </w:p>
        </w:tc>
        <w:tc>
          <w:tcPr>
            <w:tcW w:w="1080" w:type="dxa"/>
          </w:tcPr>
          <w:p w:rsidR="00E224C5" w:rsidRPr="00E224C5" w:rsidRDefault="00E224C5" w:rsidP="00E224C5">
            <w:pPr>
              <w:spacing w:after="0" w:line="240" w:lineRule="auto"/>
              <w:jc w:val="center"/>
              <w:rPr>
                <w:rFonts w:ascii="Times New Roman" w:hAnsi="Times New Roman" w:cs="Times New Roman"/>
              </w:rPr>
            </w:pPr>
            <w:r w:rsidRPr="00E224C5">
              <w:rPr>
                <w:rFonts w:ascii="Times New Roman" w:hAnsi="Times New Roman" w:cs="Times New Roman"/>
              </w:rPr>
              <w:t>52</w:t>
            </w:r>
          </w:p>
        </w:tc>
      </w:tr>
      <w:tr w:rsidR="00E224C5" w:rsidRPr="00E224C5" w:rsidTr="00F00F82">
        <w:tc>
          <w:tcPr>
            <w:tcW w:w="3708" w:type="dxa"/>
          </w:tcPr>
          <w:p w:rsidR="00E224C5" w:rsidRPr="00E224C5" w:rsidRDefault="00E224C5" w:rsidP="00E224C5">
            <w:pPr>
              <w:spacing w:after="0" w:line="240" w:lineRule="auto"/>
              <w:rPr>
                <w:rFonts w:ascii="Times New Roman" w:hAnsi="Times New Roman" w:cs="Times New Roman"/>
              </w:rPr>
            </w:pPr>
            <w:r w:rsidRPr="00E224C5">
              <w:rPr>
                <w:rFonts w:ascii="Times New Roman" w:hAnsi="Times New Roman" w:cs="Times New Roman"/>
              </w:rPr>
              <w:t>18 Срок службы объекта, лет</w:t>
            </w:r>
          </w:p>
        </w:tc>
        <w:tc>
          <w:tcPr>
            <w:tcW w:w="1260" w:type="dxa"/>
          </w:tcPr>
          <w:p w:rsidR="00E224C5" w:rsidRPr="00E224C5" w:rsidRDefault="00E224C5" w:rsidP="00E224C5">
            <w:pPr>
              <w:spacing w:after="0" w:line="240" w:lineRule="auto"/>
              <w:jc w:val="center"/>
              <w:rPr>
                <w:rFonts w:ascii="Times New Roman" w:hAnsi="Times New Roman" w:cs="Times New Roman"/>
              </w:rPr>
            </w:pPr>
            <w:r w:rsidRPr="00E224C5">
              <w:rPr>
                <w:rFonts w:ascii="Times New Roman" w:hAnsi="Times New Roman" w:cs="Times New Roman"/>
              </w:rPr>
              <w:t>5</w:t>
            </w:r>
          </w:p>
        </w:tc>
        <w:tc>
          <w:tcPr>
            <w:tcW w:w="1080" w:type="dxa"/>
          </w:tcPr>
          <w:p w:rsidR="00E224C5" w:rsidRPr="00E224C5" w:rsidRDefault="00E224C5" w:rsidP="00E224C5">
            <w:pPr>
              <w:spacing w:after="0" w:line="240" w:lineRule="auto"/>
              <w:jc w:val="center"/>
              <w:rPr>
                <w:rFonts w:ascii="Times New Roman" w:hAnsi="Times New Roman" w:cs="Times New Roman"/>
              </w:rPr>
            </w:pPr>
            <w:r w:rsidRPr="00E224C5">
              <w:rPr>
                <w:rFonts w:ascii="Times New Roman" w:hAnsi="Times New Roman" w:cs="Times New Roman"/>
              </w:rPr>
              <w:t>6</w:t>
            </w:r>
          </w:p>
        </w:tc>
        <w:tc>
          <w:tcPr>
            <w:tcW w:w="1260" w:type="dxa"/>
          </w:tcPr>
          <w:p w:rsidR="00E224C5" w:rsidRPr="00E224C5" w:rsidRDefault="00E224C5" w:rsidP="00E224C5">
            <w:pPr>
              <w:spacing w:after="0" w:line="240" w:lineRule="auto"/>
              <w:jc w:val="center"/>
              <w:rPr>
                <w:rFonts w:ascii="Times New Roman" w:hAnsi="Times New Roman" w:cs="Times New Roman"/>
              </w:rPr>
            </w:pPr>
            <w:r w:rsidRPr="00E224C5">
              <w:rPr>
                <w:rFonts w:ascii="Times New Roman" w:hAnsi="Times New Roman" w:cs="Times New Roman"/>
              </w:rPr>
              <w:t>4</w:t>
            </w:r>
          </w:p>
        </w:tc>
        <w:tc>
          <w:tcPr>
            <w:tcW w:w="1080" w:type="dxa"/>
          </w:tcPr>
          <w:p w:rsidR="00E224C5" w:rsidRPr="00E224C5" w:rsidRDefault="00E224C5" w:rsidP="00E224C5">
            <w:pPr>
              <w:spacing w:after="0" w:line="240" w:lineRule="auto"/>
              <w:jc w:val="center"/>
              <w:rPr>
                <w:rFonts w:ascii="Times New Roman" w:hAnsi="Times New Roman" w:cs="Times New Roman"/>
              </w:rPr>
            </w:pPr>
            <w:r w:rsidRPr="00E224C5">
              <w:rPr>
                <w:rFonts w:ascii="Times New Roman" w:hAnsi="Times New Roman" w:cs="Times New Roman"/>
              </w:rPr>
              <w:t>5</w:t>
            </w:r>
          </w:p>
        </w:tc>
        <w:tc>
          <w:tcPr>
            <w:tcW w:w="1260" w:type="dxa"/>
          </w:tcPr>
          <w:p w:rsidR="00E224C5" w:rsidRPr="00E224C5" w:rsidRDefault="00E224C5" w:rsidP="00E224C5">
            <w:pPr>
              <w:spacing w:after="0" w:line="240" w:lineRule="auto"/>
              <w:jc w:val="center"/>
              <w:rPr>
                <w:rFonts w:ascii="Times New Roman" w:hAnsi="Times New Roman" w:cs="Times New Roman"/>
              </w:rPr>
            </w:pPr>
            <w:r w:rsidRPr="00E224C5">
              <w:rPr>
                <w:rFonts w:ascii="Times New Roman" w:hAnsi="Times New Roman" w:cs="Times New Roman"/>
              </w:rPr>
              <w:t>6</w:t>
            </w:r>
          </w:p>
        </w:tc>
        <w:tc>
          <w:tcPr>
            <w:tcW w:w="1080" w:type="dxa"/>
          </w:tcPr>
          <w:p w:rsidR="00E224C5" w:rsidRPr="00E224C5" w:rsidRDefault="00E224C5" w:rsidP="00E224C5">
            <w:pPr>
              <w:spacing w:after="0" w:line="240" w:lineRule="auto"/>
              <w:jc w:val="center"/>
              <w:rPr>
                <w:rFonts w:ascii="Times New Roman" w:hAnsi="Times New Roman" w:cs="Times New Roman"/>
              </w:rPr>
            </w:pPr>
            <w:r w:rsidRPr="00E224C5">
              <w:rPr>
                <w:rFonts w:ascii="Times New Roman" w:hAnsi="Times New Roman" w:cs="Times New Roman"/>
              </w:rPr>
              <w:t>4</w:t>
            </w:r>
          </w:p>
        </w:tc>
        <w:tc>
          <w:tcPr>
            <w:tcW w:w="1080" w:type="dxa"/>
          </w:tcPr>
          <w:p w:rsidR="00E224C5" w:rsidRPr="00E224C5" w:rsidRDefault="00E224C5" w:rsidP="00E224C5">
            <w:pPr>
              <w:spacing w:after="0" w:line="240" w:lineRule="auto"/>
              <w:jc w:val="center"/>
              <w:rPr>
                <w:rFonts w:ascii="Times New Roman" w:hAnsi="Times New Roman" w:cs="Times New Roman"/>
              </w:rPr>
            </w:pPr>
            <w:r w:rsidRPr="00E224C5">
              <w:rPr>
                <w:rFonts w:ascii="Times New Roman" w:hAnsi="Times New Roman" w:cs="Times New Roman"/>
              </w:rPr>
              <w:t>5</w:t>
            </w:r>
          </w:p>
        </w:tc>
        <w:tc>
          <w:tcPr>
            <w:tcW w:w="1080" w:type="dxa"/>
          </w:tcPr>
          <w:p w:rsidR="00E224C5" w:rsidRPr="00E224C5" w:rsidRDefault="00E224C5" w:rsidP="00E224C5">
            <w:pPr>
              <w:spacing w:after="0" w:line="240" w:lineRule="auto"/>
              <w:jc w:val="center"/>
              <w:rPr>
                <w:rFonts w:ascii="Times New Roman" w:hAnsi="Times New Roman" w:cs="Times New Roman"/>
              </w:rPr>
            </w:pPr>
            <w:r w:rsidRPr="00E224C5">
              <w:rPr>
                <w:rFonts w:ascii="Times New Roman" w:hAnsi="Times New Roman" w:cs="Times New Roman"/>
              </w:rPr>
              <w:t>6</w:t>
            </w:r>
          </w:p>
        </w:tc>
        <w:tc>
          <w:tcPr>
            <w:tcW w:w="1080" w:type="dxa"/>
          </w:tcPr>
          <w:p w:rsidR="00E224C5" w:rsidRPr="00E224C5" w:rsidRDefault="00E224C5" w:rsidP="00E224C5">
            <w:pPr>
              <w:spacing w:after="0" w:line="240" w:lineRule="auto"/>
              <w:jc w:val="center"/>
              <w:rPr>
                <w:rFonts w:ascii="Times New Roman" w:hAnsi="Times New Roman" w:cs="Times New Roman"/>
              </w:rPr>
            </w:pPr>
            <w:r w:rsidRPr="00E224C5">
              <w:rPr>
                <w:rFonts w:ascii="Times New Roman" w:hAnsi="Times New Roman" w:cs="Times New Roman"/>
              </w:rPr>
              <w:t>4</w:t>
            </w:r>
          </w:p>
        </w:tc>
        <w:tc>
          <w:tcPr>
            <w:tcW w:w="1080" w:type="dxa"/>
          </w:tcPr>
          <w:p w:rsidR="00E224C5" w:rsidRPr="00E224C5" w:rsidRDefault="00E224C5" w:rsidP="00E224C5">
            <w:pPr>
              <w:spacing w:after="0" w:line="240" w:lineRule="auto"/>
              <w:jc w:val="center"/>
              <w:rPr>
                <w:rFonts w:ascii="Times New Roman" w:hAnsi="Times New Roman" w:cs="Times New Roman"/>
              </w:rPr>
            </w:pPr>
            <w:r w:rsidRPr="00E224C5">
              <w:rPr>
                <w:rFonts w:ascii="Times New Roman" w:hAnsi="Times New Roman" w:cs="Times New Roman"/>
              </w:rPr>
              <w:t>5</w:t>
            </w:r>
          </w:p>
        </w:tc>
      </w:tr>
      <w:tr w:rsidR="00E224C5" w:rsidRPr="00E224C5" w:rsidTr="00F00F82">
        <w:tc>
          <w:tcPr>
            <w:tcW w:w="3708" w:type="dxa"/>
          </w:tcPr>
          <w:p w:rsidR="00E224C5" w:rsidRPr="00E224C5" w:rsidRDefault="00E224C5" w:rsidP="00E224C5">
            <w:pPr>
              <w:spacing w:after="0" w:line="240" w:lineRule="auto"/>
              <w:rPr>
                <w:rFonts w:ascii="Times New Roman" w:hAnsi="Times New Roman" w:cs="Times New Roman"/>
              </w:rPr>
            </w:pPr>
            <w:r w:rsidRPr="00E224C5">
              <w:rPr>
                <w:rFonts w:ascii="Times New Roman" w:hAnsi="Times New Roman" w:cs="Times New Roman"/>
              </w:rPr>
              <w:t>19 Расчет амортизации провести за указанный год эксплуатации, год</w:t>
            </w:r>
          </w:p>
        </w:tc>
        <w:tc>
          <w:tcPr>
            <w:tcW w:w="1260" w:type="dxa"/>
          </w:tcPr>
          <w:p w:rsidR="00E224C5" w:rsidRPr="00E224C5" w:rsidRDefault="00E224C5" w:rsidP="00E224C5">
            <w:pPr>
              <w:spacing w:after="0" w:line="240" w:lineRule="auto"/>
              <w:jc w:val="center"/>
              <w:rPr>
                <w:rFonts w:ascii="Times New Roman" w:hAnsi="Times New Roman" w:cs="Times New Roman"/>
              </w:rPr>
            </w:pPr>
            <w:r w:rsidRPr="00E224C5">
              <w:rPr>
                <w:rFonts w:ascii="Times New Roman" w:hAnsi="Times New Roman" w:cs="Times New Roman"/>
              </w:rPr>
              <w:t>3</w:t>
            </w:r>
          </w:p>
        </w:tc>
        <w:tc>
          <w:tcPr>
            <w:tcW w:w="1080" w:type="dxa"/>
          </w:tcPr>
          <w:p w:rsidR="00E224C5" w:rsidRPr="00E224C5" w:rsidRDefault="00E224C5" w:rsidP="00E224C5">
            <w:pPr>
              <w:spacing w:after="0" w:line="240" w:lineRule="auto"/>
              <w:jc w:val="center"/>
              <w:rPr>
                <w:rFonts w:ascii="Times New Roman" w:hAnsi="Times New Roman" w:cs="Times New Roman"/>
              </w:rPr>
            </w:pPr>
            <w:r w:rsidRPr="00E224C5">
              <w:rPr>
                <w:rFonts w:ascii="Times New Roman" w:hAnsi="Times New Roman" w:cs="Times New Roman"/>
              </w:rPr>
              <w:t>4</w:t>
            </w:r>
          </w:p>
        </w:tc>
        <w:tc>
          <w:tcPr>
            <w:tcW w:w="1260" w:type="dxa"/>
          </w:tcPr>
          <w:p w:rsidR="00E224C5" w:rsidRPr="00E224C5" w:rsidRDefault="00E224C5" w:rsidP="00E224C5">
            <w:pPr>
              <w:spacing w:after="0" w:line="240" w:lineRule="auto"/>
              <w:jc w:val="center"/>
              <w:rPr>
                <w:rFonts w:ascii="Times New Roman" w:hAnsi="Times New Roman" w:cs="Times New Roman"/>
              </w:rPr>
            </w:pPr>
            <w:r w:rsidRPr="00E224C5">
              <w:rPr>
                <w:rFonts w:ascii="Times New Roman" w:hAnsi="Times New Roman" w:cs="Times New Roman"/>
              </w:rPr>
              <w:t>3</w:t>
            </w:r>
          </w:p>
        </w:tc>
        <w:tc>
          <w:tcPr>
            <w:tcW w:w="1080" w:type="dxa"/>
          </w:tcPr>
          <w:p w:rsidR="00E224C5" w:rsidRPr="00E224C5" w:rsidRDefault="00E224C5" w:rsidP="00E224C5">
            <w:pPr>
              <w:spacing w:after="0" w:line="240" w:lineRule="auto"/>
              <w:jc w:val="center"/>
              <w:rPr>
                <w:rFonts w:ascii="Times New Roman" w:hAnsi="Times New Roman" w:cs="Times New Roman"/>
              </w:rPr>
            </w:pPr>
            <w:r w:rsidRPr="00E224C5">
              <w:rPr>
                <w:rFonts w:ascii="Times New Roman" w:hAnsi="Times New Roman" w:cs="Times New Roman"/>
              </w:rPr>
              <w:t>4</w:t>
            </w:r>
          </w:p>
        </w:tc>
        <w:tc>
          <w:tcPr>
            <w:tcW w:w="1260" w:type="dxa"/>
          </w:tcPr>
          <w:p w:rsidR="00E224C5" w:rsidRPr="00E224C5" w:rsidRDefault="00E224C5" w:rsidP="00E224C5">
            <w:pPr>
              <w:spacing w:after="0" w:line="240" w:lineRule="auto"/>
              <w:jc w:val="center"/>
              <w:rPr>
                <w:rFonts w:ascii="Times New Roman" w:hAnsi="Times New Roman" w:cs="Times New Roman"/>
              </w:rPr>
            </w:pPr>
            <w:r w:rsidRPr="00E224C5">
              <w:rPr>
                <w:rFonts w:ascii="Times New Roman" w:hAnsi="Times New Roman" w:cs="Times New Roman"/>
              </w:rPr>
              <w:t>3</w:t>
            </w:r>
          </w:p>
        </w:tc>
        <w:tc>
          <w:tcPr>
            <w:tcW w:w="1080" w:type="dxa"/>
          </w:tcPr>
          <w:p w:rsidR="00E224C5" w:rsidRPr="00E224C5" w:rsidRDefault="00E224C5" w:rsidP="00E224C5">
            <w:pPr>
              <w:spacing w:after="0" w:line="240" w:lineRule="auto"/>
              <w:jc w:val="center"/>
              <w:rPr>
                <w:rFonts w:ascii="Times New Roman" w:hAnsi="Times New Roman" w:cs="Times New Roman"/>
              </w:rPr>
            </w:pPr>
            <w:r w:rsidRPr="00E224C5">
              <w:rPr>
                <w:rFonts w:ascii="Times New Roman" w:hAnsi="Times New Roman" w:cs="Times New Roman"/>
              </w:rPr>
              <w:t>4</w:t>
            </w:r>
          </w:p>
        </w:tc>
        <w:tc>
          <w:tcPr>
            <w:tcW w:w="1080" w:type="dxa"/>
          </w:tcPr>
          <w:p w:rsidR="00E224C5" w:rsidRPr="00E224C5" w:rsidRDefault="00E224C5" w:rsidP="00E224C5">
            <w:pPr>
              <w:spacing w:after="0" w:line="240" w:lineRule="auto"/>
              <w:jc w:val="center"/>
              <w:rPr>
                <w:rFonts w:ascii="Times New Roman" w:hAnsi="Times New Roman" w:cs="Times New Roman"/>
              </w:rPr>
            </w:pPr>
            <w:r w:rsidRPr="00E224C5">
              <w:rPr>
                <w:rFonts w:ascii="Times New Roman" w:hAnsi="Times New Roman" w:cs="Times New Roman"/>
              </w:rPr>
              <w:t>3</w:t>
            </w:r>
          </w:p>
        </w:tc>
        <w:tc>
          <w:tcPr>
            <w:tcW w:w="1080" w:type="dxa"/>
          </w:tcPr>
          <w:p w:rsidR="00E224C5" w:rsidRPr="00E224C5" w:rsidRDefault="00E224C5" w:rsidP="00E224C5">
            <w:pPr>
              <w:spacing w:after="0" w:line="240" w:lineRule="auto"/>
              <w:jc w:val="center"/>
              <w:rPr>
                <w:rFonts w:ascii="Times New Roman" w:hAnsi="Times New Roman" w:cs="Times New Roman"/>
              </w:rPr>
            </w:pPr>
            <w:r w:rsidRPr="00E224C5">
              <w:rPr>
                <w:rFonts w:ascii="Times New Roman" w:hAnsi="Times New Roman" w:cs="Times New Roman"/>
              </w:rPr>
              <w:t>4</w:t>
            </w:r>
          </w:p>
        </w:tc>
        <w:tc>
          <w:tcPr>
            <w:tcW w:w="1080" w:type="dxa"/>
          </w:tcPr>
          <w:p w:rsidR="00E224C5" w:rsidRPr="00E224C5" w:rsidRDefault="00E224C5" w:rsidP="00E224C5">
            <w:pPr>
              <w:spacing w:after="0" w:line="240" w:lineRule="auto"/>
              <w:jc w:val="center"/>
              <w:rPr>
                <w:rFonts w:ascii="Times New Roman" w:hAnsi="Times New Roman" w:cs="Times New Roman"/>
              </w:rPr>
            </w:pPr>
            <w:r w:rsidRPr="00E224C5">
              <w:rPr>
                <w:rFonts w:ascii="Times New Roman" w:hAnsi="Times New Roman" w:cs="Times New Roman"/>
              </w:rPr>
              <w:t>3</w:t>
            </w:r>
          </w:p>
        </w:tc>
        <w:tc>
          <w:tcPr>
            <w:tcW w:w="1080" w:type="dxa"/>
          </w:tcPr>
          <w:p w:rsidR="00E224C5" w:rsidRPr="00E224C5" w:rsidRDefault="00E224C5" w:rsidP="00E224C5">
            <w:pPr>
              <w:spacing w:after="0" w:line="240" w:lineRule="auto"/>
              <w:jc w:val="center"/>
              <w:rPr>
                <w:rFonts w:ascii="Times New Roman" w:hAnsi="Times New Roman" w:cs="Times New Roman"/>
              </w:rPr>
            </w:pPr>
            <w:r w:rsidRPr="00E224C5">
              <w:rPr>
                <w:rFonts w:ascii="Times New Roman" w:hAnsi="Times New Roman" w:cs="Times New Roman"/>
              </w:rPr>
              <w:t>4</w:t>
            </w:r>
          </w:p>
          <w:p w:rsidR="00E224C5" w:rsidRPr="00E224C5" w:rsidRDefault="00E224C5" w:rsidP="00E224C5">
            <w:pPr>
              <w:spacing w:after="0" w:line="240" w:lineRule="auto"/>
              <w:jc w:val="center"/>
              <w:rPr>
                <w:rFonts w:ascii="Times New Roman" w:hAnsi="Times New Roman" w:cs="Times New Roman"/>
              </w:rPr>
            </w:pPr>
          </w:p>
          <w:p w:rsidR="00E224C5" w:rsidRPr="00E224C5" w:rsidRDefault="00E224C5" w:rsidP="00E224C5">
            <w:pPr>
              <w:spacing w:after="0" w:line="240" w:lineRule="auto"/>
              <w:jc w:val="center"/>
              <w:rPr>
                <w:rFonts w:ascii="Times New Roman" w:hAnsi="Times New Roman" w:cs="Times New Roman"/>
              </w:rPr>
            </w:pPr>
          </w:p>
        </w:tc>
      </w:tr>
    </w:tbl>
    <w:p w:rsidR="00E224C5" w:rsidRPr="00F8471F" w:rsidRDefault="00E224C5" w:rsidP="00F8471F">
      <w:pPr>
        <w:ind w:firstLine="709"/>
        <w:jc w:val="both"/>
        <w:rPr>
          <w:rFonts w:ascii="Times New Roman" w:hAnsi="Times New Roman" w:cs="Times New Roman"/>
          <w:sz w:val="28"/>
          <w:szCs w:val="28"/>
        </w:rPr>
      </w:pPr>
    </w:p>
    <w:p w:rsidR="00F8471F" w:rsidRDefault="00F8471F" w:rsidP="002D5EF1">
      <w:pPr>
        <w:pStyle w:val="ReportMain"/>
        <w:suppressAutoHyphens/>
        <w:spacing w:line="360" w:lineRule="auto"/>
        <w:ind w:firstLine="709"/>
        <w:jc w:val="both"/>
        <w:rPr>
          <w:b/>
          <w:sz w:val="28"/>
          <w:szCs w:val="28"/>
        </w:rPr>
      </w:pPr>
    </w:p>
    <w:p w:rsidR="00893D62" w:rsidRDefault="00893D62" w:rsidP="002D5EF1">
      <w:pPr>
        <w:pStyle w:val="ReportMain"/>
        <w:suppressAutoHyphens/>
        <w:spacing w:line="360" w:lineRule="auto"/>
        <w:ind w:firstLine="709"/>
        <w:jc w:val="both"/>
        <w:rPr>
          <w:b/>
          <w:sz w:val="28"/>
          <w:szCs w:val="28"/>
        </w:rPr>
        <w:sectPr w:rsidR="00893D62" w:rsidSect="00F8471F">
          <w:pgSz w:w="16838" w:h="11906" w:orient="landscape"/>
          <w:pgMar w:top="1134" w:right="1134" w:bottom="1134" w:left="1134" w:header="708" w:footer="708" w:gutter="0"/>
          <w:cols w:space="708"/>
          <w:docGrid w:linePitch="360"/>
        </w:sectPr>
      </w:pPr>
    </w:p>
    <w:p w:rsidR="00E224C5" w:rsidRDefault="00E224C5" w:rsidP="00E224C5">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Задание:</w:t>
      </w:r>
    </w:p>
    <w:p w:rsidR="00E224C5" w:rsidRPr="00E224C5" w:rsidRDefault="00E224C5" w:rsidP="00E224C5">
      <w:pPr>
        <w:spacing w:after="0" w:line="360" w:lineRule="auto"/>
        <w:ind w:firstLine="709"/>
        <w:jc w:val="both"/>
        <w:rPr>
          <w:rFonts w:ascii="Times New Roman" w:hAnsi="Times New Roman" w:cs="Times New Roman"/>
          <w:sz w:val="28"/>
          <w:szCs w:val="28"/>
        </w:rPr>
      </w:pPr>
      <w:r w:rsidRPr="00E224C5">
        <w:rPr>
          <w:rFonts w:ascii="Times New Roman" w:hAnsi="Times New Roman" w:cs="Times New Roman"/>
          <w:sz w:val="28"/>
          <w:szCs w:val="28"/>
        </w:rPr>
        <w:t>1. Определить коэффициенты технического состояния и движения основных фондов (прироста, обновления, выбытия, интенсивности обновления, износа и годности).</w:t>
      </w:r>
    </w:p>
    <w:p w:rsidR="00E224C5" w:rsidRPr="00E224C5" w:rsidRDefault="00E224C5" w:rsidP="00E224C5">
      <w:pPr>
        <w:spacing w:after="0" w:line="360" w:lineRule="auto"/>
        <w:ind w:firstLine="709"/>
        <w:jc w:val="both"/>
        <w:rPr>
          <w:rFonts w:ascii="Times New Roman" w:hAnsi="Times New Roman" w:cs="Times New Roman"/>
          <w:sz w:val="28"/>
          <w:szCs w:val="28"/>
        </w:rPr>
      </w:pPr>
      <w:r w:rsidRPr="00E224C5">
        <w:rPr>
          <w:rFonts w:ascii="Times New Roman" w:hAnsi="Times New Roman" w:cs="Times New Roman"/>
          <w:sz w:val="28"/>
          <w:szCs w:val="28"/>
        </w:rPr>
        <w:t>2. Рассчитать показатели экстенсивного использования буровых установок и скоростей бурения и проходки скважин.</w:t>
      </w:r>
    </w:p>
    <w:p w:rsidR="00E224C5" w:rsidRPr="00E224C5" w:rsidRDefault="00E224C5" w:rsidP="00E224C5">
      <w:pPr>
        <w:spacing w:after="0" w:line="360" w:lineRule="auto"/>
        <w:ind w:firstLine="709"/>
        <w:jc w:val="both"/>
        <w:rPr>
          <w:rFonts w:ascii="Times New Roman" w:hAnsi="Times New Roman" w:cs="Times New Roman"/>
          <w:sz w:val="28"/>
          <w:szCs w:val="28"/>
        </w:rPr>
      </w:pPr>
      <w:r w:rsidRPr="00E224C5">
        <w:rPr>
          <w:rFonts w:ascii="Times New Roman" w:hAnsi="Times New Roman" w:cs="Times New Roman"/>
          <w:sz w:val="28"/>
          <w:szCs w:val="28"/>
        </w:rPr>
        <w:t>3. Рассчитать показатели использования эксплуатационного фонда скважин.</w:t>
      </w:r>
    </w:p>
    <w:p w:rsidR="00E224C5" w:rsidRPr="00E224C5" w:rsidRDefault="00E224C5" w:rsidP="00E224C5">
      <w:pPr>
        <w:spacing w:after="0" w:line="360" w:lineRule="auto"/>
        <w:ind w:firstLine="709"/>
        <w:jc w:val="both"/>
        <w:rPr>
          <w:rFonts w:ascii="Times New Roman" w:hAnsi="Times New Roman" w:cs="Times New Roman"/>
          <w:sz w:val="28"/>
          <w:szCs w:val="28"/>
        </w:rPr>
      </w:pPr>
      <w:r w:rsidRPr="00E224C5">
        <w:rPr>
          <w:rFonts w:ascii="Times New Roman" w:hAnsi="Times New Roman" w:cs="Times New Roman"/>
          <w:sz w:val="28"/>
          <w:szCs w:val="28"/>
        </w:rPr>
        <w:t xml:space="preserve">4. Определить обобщающие показатели использования основных фондов предприятия (фондоотдачу, </w:t>
      </w:r>
      <w:proofErr w:type="spellStart"/>
      <w:r w:rsidRPr="00E224C5">
        <w:rPr>
          <w:rFonts w:ascii="Times New Roman" w:hAnsi="Times New Roman" w:cs="Times New Roman"/>
          <w:sz w:val="28"/>
          <w:szCs w:val="28"/>
        </w:rPr>
        <w:t>фондоемкость</w:t>
      </w:r>
      <w:proofErr w:type="spellEnd"/>
      <w:r w:rsidRPr="00E224C5">
        <w:rPr>
          <w:rFonts w:ascii="Times New Roman" w:hAnsi="Times New Roman" w:cs="Times New Roman"/>
          <w:sz w:val="28"/>
          <w:szCs w:val="28"/>
        </w:rPr>
        <w:t xml:space="preserve">, </w:t>
      </w:r>
      <w:proofErr w:type="spellStart"/>
      <w:r w:rsidRPr="00E224C5">
        <w:rPr>
          <w:rFonts w:ascii="Times New Roman" w:hAnsi="Times New Roman" w:cs="Times New Roman"/>
          <w:sz w:val="28"/>
          <w:szCs w:val="28"/>
        </w:rPr>
        <w:t>фондовооруженность</w:t>
      </w:r>
      <w:proofErr w:type="spellEnd"/>
      <w:r w:rsidRPr="00E224C5">
        <w:rPr>
          <w:rFonts w:ascii="Times New Roman" w:hAnsi="Times New Roman" w:cs="Times New Roman"/>
          <w:sz w:val="28"/>
          <w:szCs w:val="28"/>
        </w:rPr>
        <w:t xml:space="preserve"> и рентабельность).</w:t>
      </w:r>
    </w:p>
    <w:p w:rsidR="00E224C5" w:rsidRPr="00E224C5" w:rsidRDefault="00E224C5" w:rsidP="00E224C5">
      <w:pPr>
        <w:spacing w:after="0" w:line="360" w:lineRule="auto"/>
        <w:ind w:firstLine="709"/>
        <w:jc w:val="both"/>
        <w:rPr>
          <w:rFonts w:ascii="Times New Roman" w:hAnsi="Times New Roman" w:cs="Times New Roman"/>
          <w:sz w:val="28"/>
          <w:szCs w:val="28"/>
        </w:rPr>
      </w:pPr>
      <w:r w:rsidRPr="00E224C5">
        <w:rPr>
          <w:rFonts w:ascii="Times New Roman" w:hAnsi="Times New Roman" w:cs="Times New Roman"/>
          <w:sz w:val="28"/>
          <w:szCs w:val="28"/>
        </w:rPr>
        <w:t>5. Рассчитать годовую сумму амортизационных отчислений различными способами (</w:t>
      </w:r>
      <w:proofErr w:type="gramStart"/>
      <w:r w:rsidRPr="00E224C5">
        <w:rPr>
          <w:rFonts w:ascii="Times New Roman" w:hAnsi="Times New Roman" w:cs="Times New Roman"/>
          <w:sz w:val="28"/>
          <w:szCs w:val="28"/>
        </w:rPr>
        <w:t>линейным</w:t>
      </w:r>
      <w:proofErr w:type="gramEnd"/>
      <w:r w:rsidRPr="00E224C5">
        <w:rPr>
          <w:rFonts w:ascii="Times New Roman" w:hAnsi="Times New Roman" w:cs="Times New Roman"/>
          <w:sz w:val="28"/>
          <w:szCs w:val="28"/>
        </w:rPr>
        <w:t>, по сумме чисел лет полезного использования, уменьшаемого остатка)  по одному из объектов основных фондов за указанный год его эксплуатации.</w:t>
      </w:r>
    </w:p>
    <w:p w:rsidR="00E224C5" w:rsidRDefault="00E224C5" w:rsidP="00E224C5">
      <w:pPr>
        <w:spacing w:after="0" w:line="360" w:lineRule="auto"/>
        <w:ind w:firstLine="709"/>
        <w:jc w:val="both"/>
        <w:rPr>
          <w:rFonts w:ascii="Times New Roman" w:hAnsi="Times New Roman" w:cs="Times New Roman"/>
          <w:sz w:val="28"/>
          <w:szCs w:val="28"/>
        </w:rPr>
      </w:pPr>
      <w:r w:rsidRPr="00E224C5">
        <w:rPr>
          <w:rFonts w:ascii="Times New Roman" w:hAnsi="Times New Roman" w:cs="Times New Roman"/>
          <w:sz w:val="28"/>
          <w:szCs w:val="28"/>
        </w:rPr>
        <w:t>6. Сделать выводы о состоянии и уровне использования основных фондов предприятия.</w:t>
      </w:r>
    </w:p>
    <w:p w:rsidR="00E224C5" w:rsidRDefault="00E224C5" w:rsidP="00E224C5">
      <w:pPr>
        <w:pStyle w:val="ReportMain"/>
        <w:tabs>
          <w:tab w:val="left" w:pos="1197"/>
        </w:tabs>
        <w:suppressAutoHyphens/>
        <w:spacing w:line="360" w:lineRule="auto"/>
        <w:ind w:firstLine="709"/>
        <w:jc w:val="both"/>
        <w:rPr>
          <w:sz w:val="28"/>
          <w:szCs w:val="28"/>
        </w:rPr>
      </w:pPr>
      <w:r>
        <w:rPr>
          <w:sz w:val="28"/>
          <w:szCs w:val="28"/>
        </w:rPr>
        <w:t>Порядок выполнения работы:</w:t>
      </w:r>
    </w:p>
    <w:p w:rsidR="00E224C5" w:rsidRPr="00F56A1C" w:rsidRDefault="00E224C5" w:rsidP="00E224C5">
      <w:pPr>
        <w:spacing w:after="0" w:line="360" w:lineRule="auto"/>
        <w:ind w:firstLine="709"/>
        <w:jc w:val="both"/>
        <w:rPr>
          <w:rFonts w:ascii="Times New Roman" w:hAnsi="Times New Roman" w:cs="Times New Roman"/>
          <w:sz w:val="28"/>
          <w:szCs w:val="28"/>
        </w:rPr>
      </w:pPr>
      <w:r w:rsidRPr="00F56A1C">
        <w:rPr>
          <w:rFonts w:ascii="Times New Roman" w:hAnsi="Times New Roman" w:cs="Times New Roman"/>
          <w:sz w:val="28"/>
          <w:szCs w:val="28"/>
        </w:rPr>
        <w:t>1. Ознакомиться с содержанием теоретической части</w:t>
      </w:r>
      <w:r>
        <w:rPr>
          <w:rFonts w:ascii="Times New Roman" w:hAnsi="Times New Roman" w:cs="Times New Roman"/>
          <w:sz w:val="28"/>
          <w:szCs w:val="28"/>
        </w:rPr>
        <w:t>,</w:t>
      </w:r>
      <w:r w:rsidRPr="00F56A1C">
        <w:rPr>
          <w:rFonts w:ascii="Times New Roman" w:hAnsi="Times New Roman" w:cs="Times New Roman"/>
          <w:sz w:val="28"/>
          <w:szCs w:val="28"/>
        </w:rPr>
        <w:t xml:space="preserve"> </w:t>
      </w:r>
      <w:r>
        <w:rPr>
          <w:rFonts w:ascii="Times New Roman" w:hAnsi="Times New Roman" w:cs="Times New Roman"/>
          <w:sz w:val="28"/>
          <w:szCs w:val="28"/>
        </w:rPr>
        <w:t>представленной в соответствующем разделе</w:t>
      </w:r>
      <w:r w:rsidRPr="00F56A1C">
        <w:rPr>
          <w:rFonts w:ascii="Times New Roman" w:hAnsi="Times New Roman" w:cs="Times New Roman"/>
          <w:sz w:val="28"/>
          <w:szCs w:val="28"/>
        </w:rPr>
        <w:t xml:space="preserve"> лекций и рекомендованной литературы.</w:t>
      </w:r>
    </w:p>
    <w:p w:rsidR="00E224C5" w:rsidRPr="00F56A1C" w:rsidRDefault="00E224C5" w:rsidP="00E224C5">
      <w:pPr>
        <w:spacing w:after="0" w:line="360" w:lineRule="auto"/>
        <w:ind w:firstLine="709"/>
        <w:jc w:val="both"/>
        <w:rPr>
          <w:rFonts w:ascii="Times New Roman" w:hAnsi="Times New Roman" w:cs="Times New Roman"/>
          <w:sz w:val="28"/>
          <w:szCs w:val="28"/>
        </w:rPr>
      </w:pPr>
      <w:r w:rsidRPr="00F56A1C">
        <w:rPr>
          <w:rFonts w:ascii="Times New Roman" w:hAnsi="Times New Roman" w:cs="Times New Roman"/>
          <w:sz w:val="28"/>
          <w:szCs w:val="28"/>
        </w:rPr>
        <w:t>2.</w:t>
      </w:r>
      <w:r>
        <w:rPr>
          <w:rFonts w:ascii="Times New Roman" w:hAnsi="Times New Roman" w:cs="Times New Roman"/>
          <w:sz w:val="28"/>
          <w:szCs w:val="28"/>
        </w:rPr>
        <w:t xml:space="preserve"> Произвести необходимые расчеты.</w:t>
      </w:r>
    </w:p>
    <w:p w:rsidR="00E224C5" w:rsidRPr="00F56A1C" w:rsidRDefault="00E224C5" w:rsidP="00E224C5">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Pr="00F56A1C">
        <w:rPr>
          <w:rFonts w:ascii="Times New Roman" w:hAnsi="Times New Roman" w:cs="Times New Roman"/>
          <w:sz w:val="28"/>
          <w:szCs w:val="28"/>
        </w:rPr>
        <w:t xml:space="preserve">. Для закрепления материала </w:t>
      </w:r>
      <w:r>
        <w:rPr>
          <w:rFonts w:ascii="Times New Roman" w:hAnsi="Times New Roman" w:cs="Times New Roman"/>
          <w:sz w:val="28"/>
          <w:szCs w:val="28"/>
        </w:rPr>
        <w:t xml:space="preserve">выполнить тестовые задания и </w:t>
      </w:r>
      <w:r w:rsidRPr="00F56A1C">
        <w:rPr>
          <w:rFonts w:ascii="Times New Roman" w:hAnsi="Times New Roman" w:cs="Times New Roman"/>
          <w:sz w:val="28"/>
          <w:szCs w:val="28"/>
        </w:rPr>
        <w:t>ответить на контрольные вопросы</w:t>
      </w:r>
      <w:r>
        <w:rPr>
          <w:rFonts w:ascii="Times New Roman" w:hAnsi="Times New Roman" w:cs="Times New Roman"/>
          <w:sz w:val="28"/>
          <w:szCs w:val="28"/>
        </w:rPr>
        <w:t xml:space="preserve"> </w:t>
      </w:r>
      <w:r w:rsidRPr="00F56A1C">
        <w:rPr>
          <w:rFonts w:ascii="Times New Roman" w:hAnsi="Times New Roman" w:cs="Times New Roman"/>
          <w:sz w:val="28"/>
          <w:szCs w:val="28"/>
        </w:rPr>
        <w:t>по теме работы.</w:t>
      </w:r>
    </w:p>
    <w:p w:rsidR="00E224C5" w:rsidRPr="00E224C5" w:rsidRDefault="00E224C5" w:rsidP="00E224C5">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Варианты заданий представлены в таблице 2.</w:t>
      </w:r>
    </w:p>
    <w:p w:rsidR="00E224C5" w:rsidRDefault="0073126A" w:rsidP="00E224C5">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Типовые задачи:</w:t>
      </w:r>
    </w:p>
    <w:p w:rsidR="0073126A" w:rsidRPr="0073126A" w:rsidRDefault="0073126A" w:rsidP="0073126A">
      <w:pPr>
        <w:spacing w:after="0" w:line="360" w:lineRule="auto"/>
        <w:ind w:firstLine="425"/>
        <w:jc w:val="both"/>
        <w:rPr>
          <w:rFonts w:ascii="Times New Roman" w:hAnsi="Times New Roman" w:cs="Times New Roman"/>
          <w:sz w:val="28"/>
          <w:szCs w:val="28"/>
        </w:rPr>
      </w:pPr>
      <w:r w:rsidRPr="0073126A">
        <w:rPr>
          <w:rFonts w:ascii="Times New Roman" w:hAnsi="Times New Roman" w:cs="Times New Roman"/>
          <w:sz w:val="28"/>
          <w:szCs w:val="28"/>
        </w:rPr>
        <w:t>Задача 1. Определить остаточную стоимость нефтяной скважины</w:t>
      </w:r>
      <w:r w:rsidRPr="0073126A">
        <w:rPr>
          <w:rFonts w:ascii="Times New Roman" w:hAnsi="Times New Roman" w:cs="Times New Roman"/>
          <w:b/>
          <w:sz w:val="28"/>
          <w:szCs w:val="28"/>
        </w:rPr>
        <w:t xml:space="preserve">, </w:t>
      </w:r>
      <w:r w:rsidRPr="0073126A">
        <w:rPr>
          <w:rFonts w:ascii="Times New Roman" w:hAnsi="Times New Roman" w:cs="Times New Roman"/>
          <w:sz w:val="28"/>
          <w:szCs w:val="28"/>
        </w:rPr>
        <w:t xml:space="preserve">если ее балансовая стоимость составляет 120,5 млн. р., скважина эксплуатируется: а) 6 лет, б) 14 лет. </w:t>
      </w:r>
    </w:p>
    <w:p w:rsidR="0073126A" w:rsidRPr="0073126A" w:rsidRDefault="0073126A" w:rsidP="0073126A">
      <w:pPr>
        <w:spacing w:after="0" w:line="360" w:lineRule="auto"/>
        <w:ind w:firstLine="425"/>
        <w:jc w:val="both"/>
        <w:rPr>
          <w:rFonts w:ascii="Times New Roman" w:hAnsi="Times New Roman" w:cs="Times New Roman"/>
          <w:sz w:val="28"/>
          <w:szCs w:val="28"/>
        </w:rPr>
      </w:pPr>
      <w:r w:rsidRPr="0073126A">
        <w:rPr>
          <w:rFonts w:ascii="Times New Roman" w:hAnsi="Times New Roman" w:cs="Times New Roman"/>
          <w:sz w:val="28"/>
          <w:szCs w:val="28"/>
        </w:rPr>
        <w:lastRenderedPageBreak/>
        <w:t xml:space="preserve">Задача 2. Среднегодовой действующий фонд скважин НГДУ составляет 120 скважин, в бездействующем фонде числятся 12 скважин. За год скважины действующего фонда имели плановые остановки на проведение ремонтов и </w:t>
      </w:r>
      <w:proofErr w:type="spellStart"/>
      <w:r w:rsidRPr="0073126A">
        <w:rPr>
          <w:rFonts w:ascii="Times New Roman" w:hAnsi="Times New Roman" w:cs="Times New Roman"/>
          <w:sz w:val="28"/>
          <w:szCs w:val="28"/>
        </w:rPr>
        <w:t>оргтехмероприятий</w:t>
      </w:r>
      <w:proofErr w:type="spellEnd"/>
      <w:r w:rsidRPr="0073126A">
        <w:rPr>
          <w:rFonts w:ascii="Times New Roman" w:hAnsi="Times New Roman" w:cs="Times New Roman"/>
          <w:sz w:val="28"/>
          <w:szCs w:val="28"/>
        </w:rPr>
        <w:t xml:space="preserve"> в размере 1500 </w:t>
      </w:r>
      <w:proofErr w:type="spellStart"/>
      <w:r w:rsidRPr="0073126A">
        <w:rPr>
          <w:rFonts w:ascii="Times New Roman" w:hAnsi="Times New Roman" w:cs="Times New Roman"/>
          <w:sz w:val="28"/>
          <w:szCs w:val="28"/>
        </w:rPr>
        <w:t>скважино</w:t>
      </w:r>
      <w:proofErr w:type="spellEnd"/>
      <w:r w:rsidRPr="0073126A">
        <w:rPr>
          <w:rFonts w:ascii="Times New Roman" w:hAnsi="Times New Roman" w:cs="Times New Roman"/>
          <w:sz w:val="28"/>
          <w:szCs w:val="28"/>
        </w:rPr>
        <w:t xml:space="preserve">-суток и внеплановые простои  в размере 720 </w:t>
      </w:r>
      <w:proofErr w:type="spellStart"/>
      <w:r w:rsidRPr="0073126A">
        <w:rPr>
          <w:rFonts w:ascii="Times New Roman" w:hAnsi="Times New Roman" w:cs="Times New Roman"/>
          <w:sz w:val="28"/>
          <w:szCs w:val="28"/>
        </w:rPr>
        <w:t>скважин</w:t>
      </w:r>
      <w:proofErr w:type="gramStart"/>
      <w:r w:rsidRPr="0073126A">
        <w:rPr>
          <w:rFonts w:ascii="Times New Roman" w:hAnsi="Times New Roman" w:cs="Times New Roman"/>
          <w:sz w:val="28"/>
          <w:szCs w:val="28"/>
        </w:rPr>
        <w:t>о</w:t>
      </w:r>
      <w:proofErr w:type="spellEnd"/>
      <w:r w:rsidRPr="0073126A">
        <w:rPr>
          <w:rFonts w:ascii="Times New Roman" w:hAnsi="Times New Roman" w:cs="Times New Roman"/>
          <w:sz w:val="28"/>
          <w:szCs w:val="28"/>
        </w:rPr>
        <w:t>-</w:t>
      </w:r>
      <w:proofErr w:type="gramEnd"/>
      <w:r w:rsidRPr="0073126A">
        <w:rPr>
          <w:rFonts w:ascii="Times New Roman" w:hAnsi="Times New Roman" w:cs="Times New Roman"/>
          <w:sz w:val="28"/>
          <w:szCs w:val="28"/>
        </w:rPr>
        <w:t xml:space="preserve"> суток. Определить коэффициент использования фонда скважин и коэффициент эксплуатации.</w:t>
      </w:r>
    </w:p>
    <w:p w:rsidR="0073126A" w:rsidRPr="0073126A" w:rsidRDefault="0073126A" w:rsidP="0073126A">
      <w:pPr>
        <w:spacing w:after="0" w:line="360" w:lineRule="auto"/>
        <w:ind w:firstLine="425"/>
        <w:jc w:val="both"/>
        <w:rPr>
          <w:rFonts w:ascii="Times New Roman" w:hAnsi="Times New Roman" w:cs="Times New Roman"/>
          <w:sz w:val="28"/>
          <w:szCs w:val="28"/>
        </w:rPr>
      </w:pPr>
      <w:r w:rsidRPr="0073126A">
        <w:rPr>
          <w:rFonts w:ascii="Times New Roman" w:hAnsi="Times New Roman" w:cs="Times New Roman"/>
          <w:sz w:val="28"/>
          <w:szCs w:val="28"/>
        </w:rPr>
        <w:t>Задача</w:t>
      </w:r>
      <w:r>
        <w:rPr>
          <w:rFonts w:ascii="Times New Roman" w:hAnsi="Times New Roman" w:cs="Times New Roman"/>
          <w:sz w:val="28"/>
          <w:szCs w:val="28"/>
        </w:rPr>
        <w:t xml:space="preserve"> 3</w:t>
      </w:r>
      <w:r w:rsidRPr="0073126A">
        <w:rPr>
          <w:rFonts w:ascii="Times New Roman" w:hAnsi="Times New Roman" w:cs="Times New Roman"/>
          <w:sz w:val="28"/>
          <w:szCs w:val="28"/>
        </w:rPr>
        <w:t xml:space="preserve">. Скважинами действующего фонда в НГДУ было отработано 1850 </w:t>
      </w:r>
      <w:proofErr w:type="spellStart"/>
      <w:r w:rsidRPr="0073126A">
        <w:rPr>
          <w:rFonts w:ascii="Times New Roman" w:hAnsi="Times New Roman" w:cs="Times New Roman"/>
          <w:sz w:val="28"/>
          <w:szCs w:val="28"/>
        </w:rPr>
        <w:t>скважино</w:t>
      </w:r>
      <w:proofErr w:type="spellEnd"/>
      <w:r w:rsidRPr="0073126A">
        <w:rPr>
          <w:rFonts w:ascii="Times New Roman" w:hAnsi="Times New Roman" w:cs="Times New Roman"/>
          <w:sz w:val="28"/>
          <w:szCs w:val="28"/>
        </w:rPr>
        <w:t>-месяцев. Определить коэффициент использования фонда скважин и коэффициент эксплуатации, если среднегодовое количество скважин в действующем фонде составляет 160, в бездействующем – 25.</w:t>
      </w:r>
    </w:p>
    <w:p w:rsidR="0073126A" w:rsidRPr="0073126A" w:rsidRDefault="0073126A" w:rsidP="0073126A">
      <w:pPr>
        <w:spacing w:after="0" w:line="360" w:lineRule="auto"/>
        <w:ind w:firstLine="425"/>
        <w:jc w:val="both"/>
        <w:rPr>
          <w:rFonts w:ascii="Times New Roman" w:hAnsi="Times New Roman" w:cs="Times New Roman"/>
          <w:sz w:val="28"/>
          <w:szCs w:val="28"/>
        </w:rPr>
      </w:pPr>
      <w:r w:rsidRPr="0073126A">
        <w:rPr>
          <w:rFonts w:ascii="Times New Roman" w:hAnsi="Times New Roman" w:cs="Times New Roman"/>
          <w:sz w:val="28"/>
          <w:szCs w:val="28"/>
        </w:rPr>
        <w:t>Задача</w:t>
      </w:r>
      <w:r>
        <w:rPr>
          <w:rFonts w:ascii="Times New Roman" w:hAnsi="Times New Roman" w:cs="Times New Roman"/>
          <w:sz w:val="28"/>
          <w:szCs w:val="28"/>
        </w:rPr>
        <w:t xml:space="preserve"> 4</w:t>
      </w:r>
      <w:r w:rsidRPr="0073126A">
        <w:rPr>
          <w:rFonts w:ascii="Times New Roman" w:hAnsi="Times New Roman" w:cs="Times New Roman"/>
          <w:sz w:val="28"/>
          <w:szCs w:val="28"/>
        </w:rPr>
        <w:t>. Среднегодовой действующий фонд скважин в НГДУ составляет 65 скважин. Какую максимальную продолжительность остановок скважин  в течени</w:t>
      </w:r>
      <w:proofErr w:type="gramStart"/>
      <w:r w:rsidRPr="0073126A">
        <w:rPr>
          <w:rFonts w:ascii="Times New Roman" w:hAnsi="Times New Roman" w:cs="Times New Roman"/>
          <w:sz w:val="28"/>
          <w:szCs w:val="28"/>
        </w:rPr>
        <w:t>и</w:t>
      </w:r>
      <w:proofErr w:type="gramEnd"/>
      <w:r w:rsidRPr="0073126A">
        <w:rPr>
          <w:rFonts w:ascii="Times New Roman" w:hAnsi="Times New Roman" w:cs="Times New Roman"/>
          <w:sz w:val="28"/>
          <w:szCs w:val="28"/>
        </w:rPr>
        <w:t xml:space="preserve"> года можно запланировать, чтобы коэффициент эксплуатации составил 0,95?</w:t>
      </w:r>
    </w:p>
    <w:p w:rsidR="0073126A" w:rsidRPr="0073126A" w:rsidRDefault="0073126A" w:rsidP="0073126A">
      <w:pPr>
        <w:spacing w:after="0" w:line="360" w:lineRule="auto"/>
        <w:ind w:firstLine="425"/>
        <w:jc w:val="both"/>
        <w:rPr>
          <w:rFonts w:ascii="Times New Roman" w:hAnsi="Times New Roman" w:cs="Times New Roman"/>
          <w:sz w:val="28"/>
          <w:szCs w:val="28"/>
        </w:rPr>
      </w:pPr>
      <w:r w:rsidRPr="0073126A">
        <w:rPr>
          <w:rFonts w:ascii="Times New Roman" w:hAnsi="Times New Roman" w:cs="Times New Roman"/>
          <w:sz w:val="28"/>
          <w:szCs w:val="28"/>
        </w:rPr>
        <w:t>Задача</w:t>
      </w:r>
      <w:r>
        <w:rPr>
          <w:rFonts w:ascii="Times New Roman" w:hAnsi="Times New Roman" w:cs="Times New Roman"/>
          <w:sz w:val="28"/>
          <w:szCs w:val="28"/>
        </w:rPr>
        <w:t xml:space="preserve"> 5</w:t>
      </w:r>
      <w:r w:rsidRPr="0073126A">
        <w:rPr>
          <w:rFonts w:ascii="Times New Roman" w:hAnsi="Times New Roman" w:cs="Times New Roman"/>
          <w:sz w:val="28"/>
          <w:szCs w:val="28"/>
        </w:rPr>
        <w:t xml:space="preserve">. При строительстве скважины глубиной 4500м продолжительность отдельных элементов цикла строительства и оборота буровой установки составила: строительство вышки, </w:t>
      </w:r>
      <w:proofErr w:type="spellStart"/>
      <w:r w:rsidRPr="0073126A">
        <w:rPr>
          <w:rFonts w:ascii="Times New Roman" w:hAnsi="Times New Roman" w:cs="Times New Roman"/>
          <w:sz w:val="28"/>
          <w:szCs w:val="28"/>
        </w:rPr>
        <w:t>привышечных</w:t>
      </w:r>
      <w:proofErr w:type="spellEnd"/>
      <w:r w:rsidRPr="0073126A">
        <w:rPr>
          <w:rFonts w:ascii="Times New Roman" w:hAnsi="Times New Roman" w:cs="Times New Roman"/>
          <w:sz w:val="28"/>
          <w:szCs w:val="28"/>
        </w:rPr>
        <w:t xml:space="preserve"> сооружений, монтаж, демонтаж бурового оборудования – 69 суток; бурение и крепление – 215 суток,  испытание на продуктивность – 60 суток, продолжительность пребывания в резерве – 10% от продолжительности бурения и крепления, в ремонте – 15%. Определить коэффициент эксплуатации  и коэффициент интенсивного использования буровой установки, если производительное время бурения составляет 85% его календарной продолжительности.</w:t>
      </w:r>
    </w:p>
    <w:p w:rsidR="0073126A" w:rsidRPr="0073126A" w:rsidRDefault="0073126A" w:rsidP="0073126A">
      <w:pPr>
        <w:spacing w:after="0" w:line="360" w:lineRule="auto"/>
        <w:ind w:firstLine="425"/>
        <w:jc w:val="both"/>
        <w:rPr>
          <w:rFonts w:ascii="Times New Roman" w:hAnsi="Times New Roman" w:cs="Times New Roman"/>
          <w:b/>
          <w:sz w:val="28"/>
          <w:szCs w:val="28"/>
        </w:rPr>
      </w:pPr>
      <w:r w:rsidRPr="0073126A">
        <w:rPr>
          <w:rFonts w:ascii="Times New Roman" w:hAnsi="Times New Roman" w:cs="Times New Roman"/>
          <w:sz w:val="28"/>
          <w:szCs w:val="28"/>
        </w:rPr>
        <w:t>Задача</w:t>
      </w:r>
      <w:r>
        <w:rPr>
          <w:rFonts w:ascii="Times New Roman" w:hAnsi="Times New Roman" w:cs="Times New Roman"/>
          <w:sz w:val="28"/>
          <w:szCs w:val="28"/>
        </w:rPr>
        <w:t xml:space="preserve"> 6</w:t>
      </w:r>
      <w:r w:rsidRPr="0073126A">
        <w:rPr>
          <w:rFonts w:ascii="Times New Roman" w:hAnsi="Times New Roman" w:cs="Times New Roman"/>
          <w:sz w:val="28"/>
          <w:szCs w:val="28"/>
        </w:rPr>
        <w:t xml:space="preserve">. Определить скорости бурения при строительстве скважины глубиной 3580 метров, если продолжительность механического бурения составила -  920 часов, СПО - 2130часов, календарная продолжительность бурения и крепления скважины – 5260 часов, продолжительность простоев по </w:t>
      </w:r>
      <w:proofErr w:type="spellStart"/>
      <w:r w:rsidRPr="0073126A">
        <w:rPr>
          <w:rFonts w:ascii="Times New Roman" w:hAnsi="Times New Roman" w:cs="Times New Roman"/>
          <w:sz w:val="28"/>
          <w:szCs w:val="28"/>
        </w:rPr>
        <w:t>оргтехпричинам</w:t>
      </w:r>
      <w:proofErr w:type="spellEnd"/>
      <w:r w:rsidRPr="0073126A">
        <w:rPr>
          <w:rFonts w:ascii="Times New Roman" w:hAnsi="Times New Roman" w:cs="Times New Roman"/>
          <w:sz w:val="28"/>
          <w:szCs w:val="28"/>
        </w:rPr>
        <w:t xml:space="preserve"> – 160 часов, продолжительность цикла строительства – 12 станко-месяцев. </w:t>
      </w:r>
    </w:p>
    <w:p w:rsidR="0073126A" w:rsidRDefault="0073126A" w:rsidP="0073126A">
      <w:pPr>
        <w:ind w:firstLine="425"/>
        <w:jc w:val="both"/>
        <w:rPr>
          <w:sz w:val="28"/>
          <w:szCs w:val="28"/>
        </w:rPr>
      </w:pPr>
    </w:p>
    <w:p w:rsidR="00E224C5" w:rsidRPr="00E224C5" w:rsidRDefault="00B355AF" w:rsidP="00E224C5">
      <w:pPr>
        <w:spacing w:line="360" w:lineRule="auto"/>
        <w:ind w:firstLine="709"/>
        <w:jc w:val="both"/>
        <w:rPr>
          <w:rFonts w:ascii="Times New Roman" w:hAnsi="Times New Roman" w:cs="Times New Roman"/>
          <w:b/>
          <w:sz w:val="28"/>
          <w:szCs w:val="28"/>
        </w:rPr>
      </w:pPr>
      <w:r w:rsidRPr="00E224C5">
        <w:rPr>
          <w:rFonts w:ascii="Times New Roman" w:hAnsi="Times New Roman" w:cs="Times New Roman"/>
          <w:b/>
          <w:sz w:val="28"/>
          <w:szCs w:val="28"/>
        </w:rPr>
        <w:lastRenderedPageBreak/>
        <w:t>Практическое занятие</w:t>
      </w:r>
      <w:r w:rsidR="00F948B4" w:rsidRPr="00E224C5">
        <w:rPr>
          <w:rFonts w:ascii="Times New Roman" w:hAnsi="Times New Roman" w:cs="Times New Roman"/>
          <w:b/>
          <w:sz w:val="28"/>
          <w:szCs w:val="28"/>
        </w:rPr>
        <w:t xml:space="preserve"> №2. </w:t>
      </w:r>
      <w:r w:rsidR="00E224C5" w:rsidRPr="00E224C5">
        <w:rPr>
          <w:rFonts w:ascii="Times New Roman" w:hAnsi="Times New Roman" w:cs="Times New Roman"/>
          <w:b/>
          <w:sz w:val="28"/>
          <w:szCs w:val="28"/>
        </w:rPr>
        <w:t>Оборотные средства нефтегазодобывающих предприятий</w:t>
      </w:r>
      <w:r w:rsidR="00F00F82">
        <w:rPr>
          <w:rFonts w:ascii="Times New Roman" w:hAnsi="Times New Roman" w:cs="Times New Roman"/>
          <w:b/>
          <w:sz w:val="28"/>
          <w:szCs w:val="28"/>
        </w:rPr>
        <w:t xml:space="preserve"> (2часа)</w:t>
      </w:r>
    </w:p>
    <w:p w:rsidR="00C3286C" w:rsidRDefault="00C3286C" w:rsidP="002D5EF1">
      <w:pPr>
        <w:pStyle w:val="ReportMain"/>
        <w:suppressAutoHyphens/>
        <w:spacing w:line="360" w:lineRule="auto"/>
        <w:ind w:firstLine="709"/>
        <w:jc w:val="both"/>
        <w:rPr>
          <w:sz w:val="28"/>
          <w:szCs w:val="28"/>
        </w:rPr>
      </w:pPr>
    </w:p>
    <w:p w:rsidR="00893D62" w:rsidRPr="00893D62" w:rsidRDefault="00C3286C" w:rsidP="00893D62">
      <w:pPr>
        <w:spacing w:after="0" w:line="360" w:lineRule="auto"/>
        <w:ind w:firstLine="709"/>
        <w:jc w:val="both"/>
        <w:rPr>
          <w:rFonts w:ascii="Times New Roman" w:hAnsi="Times New Roman" w:cs="Times New Roman"/>
          <w:sz w:val="28"/>
          <w:szCs w:val="28"/>
        </w:rPr>
      </w:pPr>
      <w:r w:rsidRPr="00893D62">
        <w:rPr>
          <w:rFonts w:ascii="Times New Roman" w:hAnsi="Times New Roman" w:cs="Times New Roman"/>
          <w:sz w:val="28"/>
          <w:szCs w:val="28"/>
        </w:rPr>
        <w:t xml:space="preserve">Цель </w:t>
      </w:r>
      <w:r w:rsidR="00B355AF" w:rsidRPr="00893D62">
        <w:rPr>
          <w:rFonts w:ascii="Times New Roman" w:hAnsi="Times New Roman" w:cs="Times New Roman"/>
          <w:sz w:val="28"/>
          <w:szCs w:val="28"/>
        </w:rPr>
        <w:t>занятия</w:t>
      </w:r>
      <w:r w:rsidRPr="00893D62">
        <w:rPr>
          <w:rFonts w:ascii="Times New Roman" w:hAnsi="Times New Roman" w:cs="Times New Roman"/>
          <w:sz w:val="28"/>
          <w:szCs w:val="28"/>
        </w:rPr>
        <w:t xml:space="preserve">: </w:t>
      </w:r>
      <w:r w:rsidRPr="00893D62">
        <w:rPr>
          <w:rFonts w:ascii="Times New Roman" w:eastAsia="Calibri" w:hAnsi="Times New Roman" w:cs="Times New Roman"/>
          <w:sz w:val="28"/>
          <w:szCs w:val="28"/>
        </w:rPr>
        <w:t xml:space="preserve">закрепление теоретических знаний о сущности, составе и структуре </w:t>
      </w:r>
      <w:r w:rsidR="00893D62" w:rsidRPr="00893D62">
        <w:rPr>
          <w:rFonts w:ascii="Times New Roman" w:hAnsi="Times New Roman" w:cs="Times New Roman"/>
          <w:sz w:val="28"/>
          <w:szCs w:val="28"/>
        </w:rPr>
        <w:t>оборотных сре</w:t>
      </w:r>
      <w:proofErr w:type="gramStart"/>
      <w:r w:rsidR="00893D62" w:rsidRPr="00893D62">
        <w:rPr>
          <w:rFonts w:ascii="Times New Roman" w:hAnsi="Times New Roman" w:cs="Times New Roman"/>
          <w:sz w:val="28"/>
          <w:szCs w:val="28"/>
        </w:rPr>
        <w:t>дств пр</w:t>
      </w:r>
      <w:proofErr w:type="gramEnd"/>
      <w:r w:rsidR="00893D62" w:rsidRPr="00893D62">
        <w:rPr>
          <w:rFonts w:ascii="Times New Roman" w:hAnsi="Times New Roman" w:cs="Times New Roman"/>
          <w:sz w:val="28"/>
          <w:szCs w:val="28"/>
        </w:rPr>
        <w:t xml:space="preserve">едприятия, особенностях их функционирования на </w:t>
      </w:r>
      <w:r w:rsidR="00E224C5">
        <w:rPr>
          <w:rFonts w:ascii="Times New Roman" w:hAnsi="Times New Roman" w:cs="Times New Roman"/>
          <w:sz w:val="28"/>
          <w:szCs w:val="28"/>
        </w:rPr>
        <w:t>предприятиях нефтегазовой отрасли</w:t>
      </w:r>
      <w:r w:rsidR="00893D62" w:rsidRPr="00893D62">
        <w:rPr>
          <w:rFonts w:ascii="Times New Roman" w:hAnsi="Times New Roman" w:cs="Times New Roman"/>
          <w:sz w:val="28"/>
          <w:szCs w:val="28"/>
        </w:rPr>
        <w:t>, а также приобретение практических навыков расчета и анализа показателей эффективности использования оборотных средств и их нормирования.</w:t>
      </w:r>
    </w:p>
    <w:p w:rsidR="00C3286C" w:rsidRPr="00893D62" w:rsidRDefault="00C3286C" w:rsidP="00893D62">
      <w:pPr>
        <w:spacing w:after="0" w:line="360" w:lineRule="auto"/>
        <w:ind w:firstLine="709"/>
        <w:jc w:val="both"/>
        <w:rPr>
          <w:rFonts w:ascii="Times New Roman" w:hAnsi="Times New Roman" w:cs="Times New Roman"/>
          <w:sz w:val="28"/>
          <w:szCs w:val="28"/>
        </w:rPr>
      </w:pPr>
      <w:r w:rsidRPr="00893D62">
        <w:rPr>
          <w:rFonts w:ascii="Times New Roman" w:hAnsi="Times New Roman" w:cs="Times New Roman"/>
          <w:sz w:val="28"/>
          <w:szCs w:val="28"/>
        </w:rPr>
        <w:t>Задание</w:t>
      </w:r>
      <w:r w:rsidR="00B355AF" w:rsidRPr="00893D62">
        <w:rPr>
          <w:rFonts w:ascii="Times New Roman" w:hAnsi="Times New Roman" w:cs="Times New Roman"/>
          <w:sz w:val="28"/>
          <w:szCs w:val="28"/>
        </w:rPr>
        <w:t>:</w:t>
      </w:r>
    </w:p>
    <w:p w:rsidR="00893D62" w:rsidRPr="00893D62" w:rsidRDefault="00B21B45" w:rsidP="00893D62">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893D62" w:rsidRPr="00893D62">
        <w:rPr>
          <w:rFonts w:ascii="Times New Roman" w:hAnsi="Times New Roman" w:cs="Times New Roman"/>
          <w:sz w:val="28"/>
          <w:szCs w:val="28"/>
        </w:rPr>
        <w:t>. Определить показатели использования оборотных сре</w:t>
      </w:r>
      <w:proofErr w:type="gramStart"/>
      <w:r w:rsidR="00893D62" w:rsidRPr="00893D62">
        <w:rPr>
          <w:rFonts w:ascii="Times New Roman" w:hAnsi="Times New Roman" w:cs="Times New Roman"/>
          <w:sz w:val="28"/>
          <w:szCs w:val="28"/>
        </w:rPr>
        <w:t>дств пр</w:t>
      </w:r>
      <w:proofErr w:type="gramEnd"/>
      <w:r w:rsidR="00893D62" w:rsidRPr="00893D62">
        <w:rPr>
          <w:rFonts w:ascii="Times New Roman" w:hAnsi="Times New Roman" w:cs="Times New Roman"/>
          <w:sz w:val="28"/>
          <w:szCs w:val="28"/>
        </w:rPr>
        <w:t>едприятия (коэффициент оборачиваемости, длительность одного оборота, коэффициент загрузки средств в обороте, рентабельность производственных фондов предприятия).</w:t>
      </w:r>
    </w:p>
    <w:p w:rsidR="00893D62" w:rsidRPr="00893D62" w:rsidRDefault="00B21B45" w:rsidP="00893D62">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00893D62" w:rsidRPr="00893D62">
        <w:rPr>
          <w:rFonts w:ascii="Times New Roman" w:hAnsi="Times New Roman" w:cs="Times New Roman"/>
          <w:sz w:val="28"/>
          <w:szCs w:val="28"/>
        </w:rPr>
        <w:t>. Рассчитать норму запаса в днях обеспеченности и в процентах и норматив оборотных средств по отдельным видам материальных ценностей.</w:t>
      </w:r>
    </w:p>
    <w:p w:rsidR="00893D62" w:rsidRPr="00893D62" w:rsidRDefault="00B21B45" w:rsidP="00893D62">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893D62" w:rsidRPr="00893D62">
        <w:rPr>
          <w:rFonts w:ascii="Times New Roman" w:hAnsi="Times New Roman" w:cs="Times New Roman"/>
          <w:sz w:val="28"/>
          <w:szCs w:val="28"/>
        </w:rPr>
        <w:t>. Определить, как изменится потребность предприятия в оборотных средствах, если длительность их оборота изменится на указанное количество дней.</w:t>
      </w:r>
    </w:p>
    <w:p w:rsidR="00893D62" w:rsidRPr="00893D62" w:rsidRDefault="00B21B45" w:rsidP="00893D62">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4</w:t>
      </w:r>
      <w:r w:rsidR="00893D62" w:rsidRPr="00893D62">
        <w:rPr>
          <w:rFonts w:ascii="Times New Roman" w:hAnsi="Times New Roman" w:cs="Times New Roman"/>
          <w:sz w:val="28"/>
          <w:szCs w:val="28"/>
        </w:rPr>
        <w:t>. Определить, как изменится объем производства, если  количество оборотов оборотных средств изменится за год на указанное число оборотов.</w:t>
      </w:r>
    </w:p>
    <w:p w:rsidR="00893D62" w:rsidRPr="00893D62" w:rsidRDefault="00B21B45" w:rsidP="00893D62">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5</w:t>
      </w:r>
      <w:r w:rsidR="00893D62" w:rsidRPr="00893D62">
        <w:rPr>
          <w:rFonts w:ascii="Times New Roman" w:hAnsi="Times New Roman" w:cs="Times New Roman"/>
          <w:sz w:val="28"/>
          <w:szCs w:val="28"/>
        </w:rPr>
        <w:t>. Сделать выводы о состоянии и уровне использования основных фондов предприятия.</w:t>
      </w:r>
    </w:p>
    <w:p w:rsidR="005A6372" w:rsidRDefault="005A6372" w:rsidP="005A6372">
      <w:pPr>
        <w:pStyle w:val="ReportMain"/>
        <w:tabs>
          <w:tab w:val="left" w:pos="1197"/>
        </w:tabs>
        <w:suppressAutoHyphens/>
        <w:spacing w:line="360" w:lineRule="auto"/>
        <w:ind w:firstLine="709"/>
        <w:jc w:val="both"/>
        <w:rPr>
          <w:sz w:val="28"/>
          <w:szCs w:val="28"/>
        </w:rPr>
      </w:pPr>
      <w:r>
        <w:rPr>
          <w:sz w:val="28"/>
          <w:szCs w:val="28"/>
        </w:rPr>
        <w:t>Порядок выполнения работы:</w:t>
      </w:r>
    </w:p>
    <w:p w:rsidR="005A6372" w:rsidRPr="00F56A1C" w:rsidRDefault="005A6372" w:rsidP="005A6372">
      <w:pPr>
        <w:spacing w:after="0" w:line="360" w:lineRule="auto"/>
        <w:ind w:firstLine="709"/>
        <w:jc w:val="both"/>
        <w:rPr>
          <w:rFonts w:ascii="Times New Roman" w:hAnsi="Times New Roman" w:cs="Times New Roman"/>
          <w:sz w:val="28"/>
          <w:szCs w:val="28"/>
        </w:rPr>
      </w:pPr>
      <w:r w:rsidRPr="00F56A1C">
        <w:rPr>
          <w:rFonts w:ascii="Times New Roman" w:hAnsi="Times New Roman" w:cs="Times New Roman"/>
          <w:sz w:val="28"/>
          <w:szCs w:val="28"/>
        </w:rPr>
        <w:t>1. Ознакомиться с содержанием теоретической части</w:t>
      </w:r>
      <w:r w:rsidR="00B355AF">
        <w:rPr>
          <w:rFonts w:ascii="Times New Roman" w:hAnsi="Times New Roman" w:cs="Times New Roman"/>
          <w:sz w:val="28"/>
          <w:szCs w:val="28"/>
        </w:rPr>
        <w:t>,</w:t>
      </w:r>
      <w:r w:rsidRPr="00F56A1C">
        <w:rPr>
          <w:rFonts w:ascii="Times New Roman" w:hAnsi="Times New Roman" w:cs="Times New Roman"/>
          <w:sz w:val="28"/>
          <w:szCs w:val="28"/>
        </w:rPr>
        <w:t xml:space="preserve"> </w:t>
      </w:r>
      <w:r>
        <w:rPr>
          <w:rFonts w:ascii="Times New Roman" w:hAnsi="Times New Roman" w:cs="Times New Roman"/>
          <w:sz w:val="28"/>
          <w:szCs w:val="28"/>
        </w:rPr>
        <w:t>представленной в соответствующем разделе</w:t>
      </w:r>
      <w:r w:rsidRPr="00F56A1C">
        <w:rPr>
          <w:rFonts w:ascii="Times New Roman" w:hAnsi="Times New Roman" w:cs="Times New Roman"/>
          <w:sz w:val="28"/>
          <w:szCs w:val="28"/>
        </w:rPr>
        <w:t xml:space="preserve"> лекций и рекомендованной литературы.</w:t>
      </w:r>
    </w:p>
    <w:p w:rsidR="005A6372" w:rsidRPr="00F56A1C" w:rsidRDefault="005A6372" w:rsidP="005A6372">
      <w:pPr>
        <w:spacing w:after="0" w:line="360" w:lineRule="auto"/>
        <w:ind w:firstLine="709"/>
        <w:jc w:val="both"/>
        <w:rPr>
          <w:rFonts w:ascii="Times New Roman" w:hAnsi="Times New Roman" w:cs="Times New Roman"/>
          <w:sz w:val="28"/>
          <w:szCs w:val="28"/>
        </w:rPr>
      </w:pPr>
      <w:r w:rsidRPr="00F56A1C">
        <w:rPr>
          <w:rFonts w:ascii="Times New Roman" w:hAnsi="Times New Roman" w:cs="Times New Roman"/>
          <w:sz w:val="28"/>
          <w:szCs w:val="28"/>
        </w:rPr>
        <w:t>2.</w:t>
      </w:r>
      <w:r w:rsidR="00893D62">
        <w:rPr>
          <w:rFonts w:ascii="Times New Roman" w:hAnsi="Times New Roman" w:cs="Times New Roman"/>
          <w:sz w:val="28"/>
          <w:szCs w:val="28"/>
        </w:rPr>
        <w:t xml:space="preserve"> Произвести необходимые расчеты.</w:t>
      </w:r>
    </w:p>
    <w:p w:rsidR="005A6372" w:rsidRPr="00F56A1C" w:rsidRDefault="00B355AF" w:rsidP="005A6372">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5A6372" w:rsidRPr="00F56A1C">
        <w:rPr>
          <w:rFonts w:ascii="Times New Roman" w:hAnsi="Times New Roman" w:cs="Times New Roman"/>
          <w:sz w:val="28"/>
          <w:szCs w:val="28"/>
        </w:rPr>
        <w:t xml:space="preserve">. Для закрепления материала </w:t>
      </w:r>
      <w:r w:rsidR="005A6372">
        <w:rPr>
          <w:rFonts w:ascii="Times New Roman" w:hAnsi="Times New Roman" w:cs="Times New Roman"/>
          <w:sz w:val="28"/>
          <w:szCs w:val="28"/>
        </w:rPr>
        <w:t xml:space="preserve">выполнить тестовые задания и </w:t>
      </w:r>
      <w:r w:rsidR="005A6372" w:rsidRPr="00F56A1C">
        <w:rPr>
          <w:rFonts w:ascii="Times New Roman" w:hAnsi="Times New Roman" w:cs="Times New Roman"/>
          <w:sz w:val="28"/>
          <w:szCs w:val="28"/>
        </w:rPr>
        <w:t>ответить на контрольные вопросы</w:t>
      </w:r>
      <w:r w:rsidR="00FA5D51">
        <w:rPr>
          <w:rFonts w:ascii="Times New Roman" w:hAnsi="Times New Roman" w:cs="Times New Roman"/>
          <w:sz w:val="28"/>
          <w:szCs w:val="28"/>
        </w:rPr>
        <w:t xml:space="preserve"> </w:t>
      </w:r>
      <w:r w:rsidR="005A6372" w:rsidRPr="00F56A1C">
        <w:rPr>
          <w:rFonts w:ascii="Times New Roman" w:hAnsi="Times New Roman" w:cs="Times New Roman"/>
          <w:sz w:val="28"/>
          <w:szCs w:val="28"/>
        </w:rPr>
        <w:t>по теме работы.</w:t>
      </w:r>
    </w:p>
    <w:p w:rsidR="004324A6" w:rsidRDefault="005A6372" w:rsidP="005A6372">
      <w:pPr>
        <w:pStyle w:val="ReportMain"/>
        <w:suppressAutoHyphens/>
        <w:spacing w:line="360" w:lineRule="auto"/>
        <w:ind w:firstLine="709"/>
        <w:jc w:val="both"/>
        <w:rPr>
          <w:sz w:val="28"/>
          <w:szCs w:val="28"/>
        </w:rPr>
      </w:pPr>
      <w:r>
        <w:rPr>
          <w:sz w:val="28"/>
          <w:szCs w:val="28"/>
        </w:rPr>
        <w:t xml:space="preserve">Варианты заданий представлены в таблице </w:t>
      </w:r>
      <w:r w:rsidR="00893D62">
        <w:rPr>
          <w:sz w:val="28"/>
          <w:szCs w:val="28"/>
        </w:rPr>
        <w:t>3</w:t>
      </w:r>
      <w:r w:rsidR="004324A6">
        <w:rPr>
          <w:sz w:val="28"/>
          <w:szCs w:val="28"/>
        </w:rPr>
        <w:t>.</w:t>
      </w:r>
    </w:p>
    <w:p w:rsidR="006A49F6" w:rsidRDefault="006A49F6" w:rsidP="005A6372">
      <w:pPr>
        <w:pStyle w:val="ReportMain"/>
        <w:suppressAutoHyphens/>
        <w:spacing w:line="360" w:lineRule="auto"/>
        <w:ind w:firstLine="709"/>
        <w:jc w:val="both"/>
        <w:rPr>
          <w:sz w:val="28"/>
          <w:szCs w:val="28"/>
        </w:rPr>
        <w:sectPr w:rsidR="006A49F6" w:rsidSect="00893D62">
          <w:pgSz w:w="11906" w:h="16838"/>
          <w:pgMar w:top="1134" w:right="1134" w:bottom="1134" w:left="1134" w:header="708" w:footer="708" w:gutter="0"/>
          <w:cols w:space="708"/>
          <w:docGrid w:linePitch="360"/>
        </w:sectPr>
      </w:pPr>
    </w:p>
    <w:p w:rsidR="006A49F6" w:rsidRDefault="006A49F6" w:rsidP="006A49F6">
      <w:pPr>
        <w:spacing w:after="0" w:line="240" w:lineRule="auto"/>
        <w:ind w:firstLine="709"/>
        <w:jc w:val="both"/>
        <w:rPr>
          <w:rFonts w:ascii="Times New Roman" w:hAnsi="Times New Roman" w:cs="Times New Roman"/>
          <w:sz w:val="28"/>
          <w:szCs w:val="28"/>
        </w:rPr>
      </w:pPr>
      <w:r w:rsidRPr="006A49F6">
        <w:rPr>
          <w:rFonts w:ascii="Times New Roman" w:hAnsi="Times New Roman" w:cs="Times New Roman"/>
          <w:sz w:val="28"/>
          <w:szCs w:val="28"/>
        </w:rPr>
        <w:lastRenderedPageBreak/>
        <w:t xml:space="preserve">Таблица 3 – Варианты заданий </w:t>
      </w:r>
    </w:p>
    <w:tbl>
      <w:tblPr>
        <w:tblW w:w="150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888"/>
        <w:gridCol w:w="1080"/>
        <w:gridCol w:w="1080"/>
        <w:gridCol w:w="1260"/>
        <w:gridCol w:w="1080"/>
        <w:gridCol w:w="1260"/>
        <w:gridCol w:w="1080"/>
        <w:gridCol w:w="1080"/>
        <w:gridCol w:w="1080"/>
        <w:gridCol w:w="1080"/>
        <w:gridCol w:w="1080"/>
      </w:tblGrid>
      <w:tr w:rsidR="00643248" w:rsidRPr="00643248" w:rsidTr="00643248">
        <w:tc>
          <w:tcPr>
            <w:tcW w:w="3888" w:type="dxa"/>
            <w:vMerge w:val="restart"/>
            <w:tcBorders>
              <w:top w:val="single" w:sz="4" w:space="0" w:color="auto"/>
              <w:left w:val="single" w:sz="4" w:space="0" w:color="auto"/>
              <w:bottom w:val="single" w:sz="4" w:space="0" w:color="auto"/>
              <w:right w:val="single" w:sz="4" w:space="0" w:color="auto"/>
            </w:tcBorders>
          </w:tcPr>
          <w:p w:rsidR="00643248" w:rsidRPr="00643248" w:rsidRDefault="00643248" w:rsidP="00643248">
            <w:pPr>
              <w:spacing w:after="0" w:line="240" w:lineRule="auto"/>
              <w:jc w:val="center"/>
              <w:rPr>
                <w:rFonts w:ascii="Times New Roman" w:hAnsi="Times New Roman" w:cs="Times New Roman"/>
                <w:sz w:val="24"/>
                <w:szCs w:val="24"/>
              </w:rPr>
            </w:pPr>
            <w:r w:rsidRPr="00643248">
              <w:rPr>
                <w:rFonts w:ascii="Times New Roman" w:hAnsi="Times New Roman" w:cs="Times New Roman"/>
                <w:sz w:val="24"/>
                <w:szCs w:val="24"/>
              </w:rPr>
              <w:t>Показатели</w:t>
            </w:r>
          </w:p>
        </w:tc>
        <w:tc>
          <w:tcPr>
            <w:tcW w:w="11160" w:type="dxa"/>
            <w:gridSpan w:val="10"/>
            <w:tcBorders>
              <w:top w:val="single" w:sz="4" w:space="0" w:color="auto"/>
              <w:left w:val="single" w:sz="4" w:space="0" w:color="auto"/>
              <w:bottom w:val="single" w:sz="4" w:space="0" w:color="auto"/>
              <w:right w:val="single" w:sz="4" w:space="0" w:color="auto"/>
            </w:tcBorders>
          </w:tcPr>
          <w:p w:rsidR="00643248" w:rsidRPr="00643248" w:rsidRDefault="00643248" w:rsidP="00643248">
            <w:pPr>
              <w:spacing w:after="0" w:line="240" w:lineRule="auto"/>
              <w:jc w:val="center"/>
              <w:rPr>
                <w:rFonts w:ascii="Times New Roman" w:hAnsi="Times New Roman" w:cs="Times New Roman"/>
                <w:sz w:val="24"/>
                <w:szCs w:val="24"/>
              </w:rPr>
            </w:pPr>
            <w:r w:rsidRPr="00643248">
              <w:rPr>
                <w:rFonts w:ascii="Times New Roman" w:hAnsi="Times New Roman" w:cs="Times New Roman"/>
                <w:sz w:val="24"/>
                <w:szCs w:val="24"/>
              </w:rPr>
              <w:t>Варианты заданий</w:t>
            </w:r>
          </w:p>
        </w:tc>
      </w:tr>
      <w:tr w:rsidR="00643248" w:rsidRPr="00643248" w:rsidTr="00F00F82">
        <w:tc>
          <w:tcPr>
            <w:tcW w:w="3888" w:type="dxa"/>
            <w:vMerge/>
          </w:tcPr>
          <w:p w:rsidR="00643248" w:rsidRPr="00643248" w:rsidRDefault="00643248" w:rsidP="00643248">
            <w:pPr>
              <w:spacing w:after="0" w:line="240" w:lineRule="auto"/>
              <w:jc w:val="center"/>
              <w:rPr>
                <w:rFonts w:ascii="Times New Roman" w:hAnsi="Times New Roman" w:cs="Times New Roman"/>
              </w:rPr>
            </w:pPr>
          </w:p>
        </w:tc>
        <w:tc>
          <w:tcPr>
            <w:tcW w:w="1080" w:type="dxa"/>
          </w:tcPr>
          <w:p w:rsidR="00643248" w:rsidRPr="00643248" w:rsidRDefault="00643248" w:rsidP="00643248">
            <w:pPr>
              <w:spacing w:after="0" w:line="240" w:lineRule="auto"/>
              <w:jc w:val="center"/>
              <w:rPr>
                <w:rFonts w:ascii="Times New Roman" w:hAnsi="Times New Roman" w:cs="Times New Roman"/>
              </w:rPr>
            </w:pPr>
            <w:r w:rsidRPr="00643248">
              <w:rPr>
                <w:rFonts w:ascii="Times New Roman" w:hAnsi="Times New Roman" w:cs="Times New Roman"/>
              </w:rPr>
              <w:t>1</w:t>
            </w:r>
          </w:p>
        </w:tc>
        <w:tc>
          <w:tcPr>
            <w:tcW w:w="1080" w:type="dxa"/>
          </w:tcPr>
          <w:p w:rsidR="00643248" w:rsidRPr="00643248" w:rsidRDefault="00643248" w:rsidP="00643248">
            <w:pPr>
              <w:spacing w:after="0" w:line="240" w:lineRule="auto"/>
              <w:jc w:val="center"/>
              <w:rPr>
                <w:rFonts w:ascii="Times New Roman" w:hAnsi="Times New Roman" w:cs="Times New Roman"/>
              </w:rPr>
            </w:pPr>
            <w:r w:rsidRPr="00643248">
              <w:rPr>
                <w:rFonts w:ascii="Times New Roman" w:hAnsi="Times New Roman" w:cs="Times New Roman"/>
              </w:rPr>
              <w:t>2</w:t>
            </w:r>
          </w:p>
        </w:tc>
        <w:tc>
          <w:tcPr>
            <w:tcW w:w="1260" w:type="dxa"/>
          </w:tcPr>
          <w:p w:rsidR="00643248" w:rsidRPr="00643248" w:rsidRDefault="00643248" w:rsidP="00643248">
            <w:pPr>
              <w:spacing w:after="0" w:line="240" w:lineRule="auto"/>
              <w:jc w:val="center"/>
              <w:rPr>
                <w:rFonts w:ascii="Times New Roman" w:hAnsi="Times New Roman" w:cs="Times New Roman"/>
              </w:rPr>
            </w:pPr>
            <w:r w:rsidRPr="00643248">
              <w:rPr>
                <w:rFonts w:ascii="Times New Roman" w:hAnsi="Times New Roman" w:cs="Times New Roman"/>
              </w:rPr>
              <w:t>3</w:t>
            </w:r>
          </w:p>
        </w:tc>
        <w:tc>
          <w:tcPr>
            <w:tcW w:w="1080" w:type="dxa"/>
          </w:tcPr>
          <w:p w:rsidR="00643248" w:rsidRPr="00643248" w:rsidRDefault="00643248" w:rsidP="00643248">
            <w:pPr>
              <w:spacing w:after="0" w:line="240" w:lineRule="auto"/>
              <w:jc w:val="center"/>
              <w:rPr>
                <w:rFonts w:ascii="Times New Roman" w:hAnsi="Times New Roman" w:cs="Times New Roman"/>
              </w:rPr>
            </w:pPr>
            <w:r w:rsidRPr="00643248">
              <w:rPr>
                <w:rFonts w:ascii="Times New Roman" w:hAnsi="Times New Roman" w:cs="Times New Roman"/>
              </w:rPr>
              <w:t>4</w:t>
            </w:r>
          </w:p>
        </w:tc>
        <w:tc>
          <w:tcPr>
            <w:tcW w:w="1260" w:type="dxa"/>
          </w:tcPr>
          <w:p w:rsidR="00643248" w:rsidRPr="00643248" w:rsidRDefault="00643248" w:rsidP="00643248">
            <w:pPr>
              <w:spacing w:after="0" w:line="240" w:lineRule="auto"/>
              <w:jc w:val="center"/>
              <w:rPr>
                <w:rFonts w:ascii="Times New Roman" w:hAnsi="Times New Roman" w:cs="Times New Roman"/>
              </w:rPr>
            </w:pPr>
            <w:r w:rsidRPr="00643248">
              <w:rPr>
                <w:rFonts w:ascii="Times New Roman" w:hAnsi="Times New Roman" w:cs="Times New Roman"/>
              </w:rPr>
              <w:t>5</w:t>
            </w:r>
          </w:p>
        </w:tc>
        <w:tc>
          <w:tcPr>
            <w:tcW w:w="1080" w:type="dxa"/>
          </w:tcPr>
          <w:p w:rsidR="00643248" w:rsidRPr="00643248" w:rsidRDefault="00643248" w:rsidP="00643248">
            <w:pPr>
              <w:spacing w:after="0" w:line="240" w:lineRule="auto"/>
              <w:jc w:val="center"/>
              <w:rPr>
                <w:rFonts w:ascii="Times New Roman" w:hAnsi="Times New Roman" w:cs="Times New Roman"/>
              </w:rPr>
            </w:pPr>
            <w:r w:rsidRPr="00643248">
              <w:rPr>
                <w:rFonts w:ascii="Times New Roman" w:hAnsi="Times New Roman" w:cs="Times New Roman"/>
              </w:rPr>
              <w:t>6</w:t>
            </w:r>
          </w:p>
        </w:tc>
        <w:tc>
          <w:tcPr>
            <w:tcW w:w="1080" w:type="dxa"/>
          </w:tcPr>
          <w:p w:rsidR="00643248" w:rsidRPr="00643248" w:rsidRDefault="00643248" w:rsidP="00643248">
            <w:pPr>
              <w:spacing w:after="0" w:line="240" w:lineRule="auto"/>
              <w:jc w:val="center"/>
              <w:rPr>
                <w:rFonts w:ascii="Times New Roman" w:hAnsi="Times New Roman" w:cs="Times New Roman"/>
              </w:rPr>
            </w:pPr>
            <w:r w:rsidRPr="00643248">
              <w:rPr>
                <w:rFonts w:ascii="Times New Roman" w:hAnsi="Times New Roman" w:cs="Times New Roman"/>
              </w:rPr>
              <w:t>7</w:t>
            </w:r>
          </w:p>
        </w:tc>
        <w:tc>
          <w:tcPr>
            <w:tcW w:w="1080" w:type="dxa"/>
          </w:tcPr>
          <w:p w:rsidR="00643248" w:rsidRPr="00643248" w:rsidRDefault="00643248" w:rsidP="00643248">
            <w:pPr>
              <w:spacing w:after="0" w:line="240" w:lineRule="auto"/>
              <w:jc w:val="center"/>
              <w:rPr>
                <w:rFonts w:ascii="Times New Roman" w:hAnsi="Times New Roman" w:cs="Times New Roman"/>
              </w:rPr>
            </w:pPr>
            <w:r w:rsidRPr="00643248">
              <w:rPr>
                <w:rFonts w:ascii="Times New Roman" w:hAnsi="Times New Roman" w:cs="Times New Roman"/>
              </w:rPr>
              <w:t>8</w:t>
            </w:r>
          </w:p>
        </w:tc>
        <w:tc>
          <w:tcPr>
            <w:tcW w:w="1080" w:type="dxa"/>
          </w:tcPr>
          <w:p w:rsidR="00643248" w:rsidRPr="00643248" w:rsidRDefault="00643248" w:rsidP="00643248">
            <w:pPr>
              <w:spacing w:after="0" w:line="240" w:lineRule="auto"/>
              <w:jc w:val="center"/>
              <w:rPr>
                <w:rFonts w:ascii="Times New Roman" w:hAnsi="Times New Roman" w:cs="Times New Roman"/>
              </w:rPr>
            </w:pPr>
            <w:r w:rsidRPr="00643248">
              <w:rPr>
                <w:rFonts w:ascii="Times New Roman" w:hAnsi="Times New Roman" w:cs="Times New Roman"/>
              </w:rPr>
              <w:t>9</w:t>
            </w:r>
          </w:p>
        </w:tc>
        <w:tc>
          <w:tcPr>
            <w:tcW w:w="1080" w:type="dxa"/>
          </w:tcPr>
          <w:p w:rsidR="00643248" w:rsidRPr="00643248" w:rsidRDefault="00643248" w:rsidP="00643248">
            <w:pPr>
              <w:spacing w:after="0" w:line="240" w:lineRule="auto"/>
              <w:jc w:val="center"/>
              <w:rPr>
                <w:rFonts w:ascii="Times New Roman" w:hAnsi="Times New Roman" w:cs="Times New Roman"/>
              </w:rPr>
            </w:pPr>
            <w:r w:rsidRPr="00643248">
              <w:rPr>
                <w:rFonts w:ascii="Times New Roman" w:hAnsi="Times New Roman" w:cs="Times New Roman"/>
              </w:rPr>
              <w:t>10</w:t>
            </w:r>
          </w:p>
        </w:tc>
      </w:tr>
      <w:tr w:rsidR="00643248" w:rsidRPr="00643248" w:rsidTr="00F00F82">
        <w:tc>
          <w:tcPr>
            <w:tcW w:w="3888" w:type="dxa"/>
          </w:tcPr>
          <w:p w:rsidR="00643248" w:rsidRPr="00643248" w:rsidRDefault="00643248" w:rsidP="00643248">
            <w:pPr>
              <w:spacing w:after="0" w:line="240" w:lineRule="auto"/>
              <w:rPr>
                <w:rFonts w:ascii="Times New Roman" w:hAnsi="Times New Roman" w:cs="Times New Roman"/>
              </w:rPr>
            </w:pPr>
            <w:r w:rsidRPr="00643248">
              <w:rPr>
                <w:rFonts w:ascii="Times New Roman" w:hAnsi="Times New Roman" w:cs="Times New Roman"/>
              </w:rPr>
              <w:t>1 Сметная стоимость объема буровых работ, млн. р.</w:t>
            </w:r>
          </w:p>
        </w:tc>
        <w:tc>
          <w:tcPr>
            <w:tcW w:w="1080" w:type="dxa"/>
          </w:tcPr>
          <w:p w:rsidR="00643248" w:rsidRPr="00643248" w:rsidRDefault="00643248" w:rsidP="00643248">
            <w:pPr>
              <w:spacing w:after="0" w:line="240" w:lineRule="auto"/>
              <w:jc w:val="center"/>
              <w:rPr>
                <w:rFonts w:ascii="Times New Roman" w:hAnsi="Times New Roman" w:cs="Times New Roman"/>
              </w:rPr>
            </w:pPr>
            <w:r w:rsidRPr="00643248">
              <w:rPr>
                <w:rFonts w:ascii="Times New Roman" w:hAnsi="Times New Roman" w:cs="Times New Roman"/>
              </w:rPr>
              <w:t>6250</w:t>
            </w:r>
          </w:p>
        </w:tc>
        <w:tc>
          <w:tcPr>
            <w:tcW w:w="1080" w:type="dxa"/>
          </w:tcPr>
          <w:p w:rsidR="00643248" w:rsidRPr="00643248" w:rsidRDefault="00643248" w:rsidP="00643248">
            <w:pPr>
              <w:spacing w:after="0" w:line="240" w:lineRule="auto"/>
              <w:jc w:val="center"/>
              <w:rPr>
                <w:rFonts w:ascii="Times New Roman" w:hAnsi="Times New Roman" w:cs="Times New Roman"/>
              </w:rPr>
            </w:pPr>
            <w:r w:rsidRPr="00643248">
              <w:rPr>
                <w:rFonts w:ascii="Times New Roman" w:hAnsi="Times New Roman" w:cs="Times New Roman"/>
              </w:rPr>
              <w:t>5360</w:t>
            </w:r>
          </w:p>
        </w:tc>
        <w:tc>
          <w:tcPr>
            <w:tcW w:w="1260" w:type="dxa"/>
          </w:tcPr>
          <w:p w:rsidR="00643248" w:rsidRPr="00643248" w:rsidRDefault="00643248" w:rsidP="00643248">
            <w:pPr>
              <w:spacing w:after="0" w:line="240" w:lineRule="auto"/>
              <w:jc w:val="center"/>
              <w:rPr>
                <w:rFonts w:ascii="Times New Roman" w:hAnsi="Times New Roman" w:cs="Times New Roman"/>
              </w:rPr>
            </w:pPr>
            <w:r w:rsidRPr="00643248">
              <w:rPr>
                <w:rFonts w:ascii="Times New Roman" w:hAnsi="Times New Roman" w:cs="Times New Roman"/>
              </w:rPr>
              <w:t>4560</w:t>
            </w:r>
          </w:p>
        </w:tc>
        <w:tc>
          <w:tcPr>
            <w:tcW w:w="1080" w:type="dxa"/>
          </w:tcPr>
          <w:p w:rsidR="00643248" w:rsidRPr="00643248" w:rsidRDefault="00643248" w:rsidP="00643248">
            <w:pPr>
              <w:spacing w:after="0" w:line="240" w:lineRule="auto"/>
              <w:jc w:val="center"/>
              <w:rPr>
                <w:rFonts w:ascii="Times New Roman" w:hAnsi="Times New Roman" w:cs="Times New Roman"/>
              </w:rPr>
            </w:pPr>
            <w:r w:rsidRPr="00643248">
              <w:rPr>
                <w:rFonts w:ascii="Times New Roman" w:hAnsi="Times New Roman" w:cs="Times New Roman"/>
              </w:rPr>
              <w:t>5860</w:t>
            </w:r>
          </w:p>
        </w:tc>
        <w:tc>
          <w:tcPr>
            <w:tcW w:w="1260" w:type="dxa"/>
          </w:tcPr>
          <w:p w:rsidR="00643248" w:rsidRPr="00643248" w:rsidRDefault="00643248" w:rsidP="00643248">
            <w:pPr>
              <w:spacing w:after="0" w:line="240" w:lineRule="auto"/>
              <w:jc w:val="center"/>
              <w:rPr>
                <w:rFonts w:ascii="Times New Roman" w:hAnsi="Times New Roman" w:cs="Times New Roman"/>
              </w:rPr>
            </w:pPr>
            <w:r w:rsidRPr="00643248">
              <w:rPr>
                <w:rFonts w:ascii="Times New Roman" w:hAnsi="Times New Roman" w:cs="Times New Roman"/>
              </w:rPr>
              <w:t>4850</w:t>
            </w:r>
          </w:p>
        </w:tc>
        <w:tc>
          <w:tcPr>
            <w:tcW w:w="1080" w:type="dxa"/>
          </w:tcPr>
          <w:p w:rsidR="00643248" w:rsidRPr="00643248" w:rsidRDefault="00643248" w:rsidP="00643248">
            <w:pPr>
              <w:spacing w:after="0" w:line="240" w:lineRule="auto"/>
              <w:jc w:val="center"/>
              <w:rPr>
                <w:rFonts w:ascii="Times New Roman" w:hAnsi="Times New Roman" w:cs="Times New Roman"/>
              </w:rPr>
            </w:pPr>
            <w:r w:rsidRPr="00643248">
              <w:rPr>
                <w:rFonts w:ascii="Times New Roman" w:hAnsi="Times New Roman" w:cs="Times New Roman"/>
              </w:rPr>
              <w:t>4320</w:t>
            </w:r>
          </w:p>
        </w:tc>
        <w:tc>
          <w:tcPr>
            <w:tcW w:w="1080" w:type="dxa"/>
          </w:tcPr>
          <w:p w:rsidR="00643248" w:rsidRPr="00643248" w:rsidRDefault="00643248" w:rsidP="00643248">
            <w:pPr>
              <w:spacing w:after="0" w:line="240" w:lineRule="auto"/>
              <w:jc w:val="center"/>
              <w:rPr>
                <w:rFonts w:ascii="Times New Roman" w:hAnsi="Times New Roman" w:cs="Times New Roman"/>
              </w:rPr>
            </w:pPr>
            <w:r w:rsidRPr="00643248">
              <w:rPr>
                <w:rFonts w:ascii="Times New Roman" w:hAnsi="Times New Roman" w:cs="Times New Roman"/>
              </w:rPr>
              <w:t>5860</w:t>
            </w:r>
          </w:p>
        </w:tc>
        <w:tc>
          <w:tcPr>
            <w:tcW w:w="1080" w:type="dxa"/>
          </w:tcPr>
          <w:p w:rsidR="00643248" w:rsidRPr="00643248" w:rsidRDefault="00643248" w:rsidP="00643248">
            <w:pPr>
              <w:spacing w:after="0" w:line="240" w:lineRule="auto"/>
              <w:jc w:val="center"/>
              <w:rPr>
                <w:rFonts w:ascii="Times New Roman" w:hAnsi="Times New Roman" w:cs="Times New Roman"/>
              </w:rPr>
            </w:pPr>
            <w:r w:rsidRPr="00643248">
              <w:rPr>
                <w:rFonts w:ascii="Times New Roman" w:hAnsi="Times New Roman" w:cs="Times New Roman"/>
              </w:rPr>
              <w:t>5250</w:t>
            </w:r>
          </w:p>
        </w:tc>
        <w:tc>
          <w:tcPr>
            <w:tcW w:w="1080" w:type="dxa"/>
          </w:tcPr>
          <w:p w:rsidR="00643248" w:rsidRPr="00643248" w:rsidRDefault="00643248" w:rsidP="00643248">
            <w:pPr>
              <w:spacing w:after="0" w:line="240" w:lineRule="auto"/>
              <w:jc w:val="center"/>
              <w:rPr>
                <w:rFonts w:ascii="Times New Roman" w:hAnsi="Times New Roman" w:cs="Times New Roman"/>
              </w:rPr>
            </w:pPr>
            <w:r w:rsidRPr="00643248">
              <w:rPr>
                <w:rFonts w:ascii="Times New Roman" w:hAnsi="Times New Roman" w:cs="Times New Roman"/>
              </w:rPr>
              <w:t>5780</w:t>
            </w:r>
          </w:p>
        </w:tc>
        <w:tc>
          <w:tcPr>
            <w:tcW w:w="1080" w:type="dxa"/>
          </w:tcPr>
          <w:p w:rsidR="00643248" w:rsidRPr="00643248" w:rsidRDefault="00643248" w:rsidP="00643248">
            <w:pPr>
              <w:tabs>
                <w:tab w:val="center" w:pos="432"/>
              </w:tabs>
              <w:spacing w:after="0" w:line="240" w:lineRule="auto"/>
              <w:jc w:val="center"/>
              <w:rPr>
                <w:rFonts w:ascii="Times New Roman" w:hAnsi="Times New Roman" w:cs="Times New Roman"/>
              </w:rPr>
            </w:pPr>
            <w:r w:rsidRPr="00643248">
              <w:rPr>
                <w:rFonts w:ascii="Times New Roman" w:hAnsi="Times New Roman" w:cs="Times New Roman"/>
              </w:rPr>
              <w:t>6360</w:t>
            </w:r>
          </w:p>
        </w:tc>
      </w:tr>
      <w:tr w:rsidR="00643248" w:rsidRPr="00643248" w:rsidTr="00F00F82">
        <w:tc>
          <w:tcPr>
            <w:tcW w:w="3888" w:type="dxa"/>
          </w:tcPr>
          <w:p w:rsidR="00643248" w:rsidRPr="00643248" w:rsidRDefault="00643248" w:rsidP="00643248">
            <w:pPr>
              <w:spacing w:after="0" w:line="240" w:lineRule="auto"/>
              <w:rPr>
                <w:rFonts w:ascii="Times New Roman" w:hAnsi="Times New Roman" w:cs="Times New Roman"/>
              </w:rPr>
            </w:pPr>
            <w:r w:rsidRPr="00643248">
              <w:rPr>
                <w:rFonts w:ascii="Times New Roman" w:hAnsi="Times New Roman" w:cs="Times New Roman"/>
              </w:rPr>
              <w:t>2 Среднегодовые остатки оборотных средств, млн.р.</w:t>
            </w:r>
          </w:p>
        </w:tc>
        <w:tc>
          <w:tcPr>
            <w:tcW w:w="1080" w:type="dxa"/>
          </w:tcPr>
          <w:p w:rsidR="00643248" w:rsidRPr="00643248" w:rsidRDefault="00643248" w:rsidP="00643248">
            <w:pPr>
              <w:spacing w:after="0" w:line="240" w:lineRule="auto"/>
              <w:jc w:val="center"/>
              <w:rPr>
                <w:rFonts w:ascii="Times New Roman" w:hAnsi="Times New Roman" w:cs="Times New Roman"/>
              </w:rPr>
            </w:pPr>
            <w:r w:rsidRPr="00643248">
              <w:rPr>
                <w:rFonts w:ascii="Times New Roman" w:hAnsi="Times New Roman" w:cs="Times New Roman"/>
              </w:rPr>
              <w:t>760</w:t>
            </w:r>
          </w:p>
        </w:tc>
        <w:tc>
          <w:tcPr>
            <w:tcW w:w="1080" w:type="dxa"/>
          </w:tcPr>
          <w:p w:rsidR="00643248" w:rsidRPr="00643248" w:rsidRDefault="00643248" w:rsidP="00643248">
            <w:pPr>
              <w:spacing w:after="0" w:line="240" w:lineRule="auto"/>
              <w:jc w:val="center"/>
              <w:rPr>
                <w:rFonts w:ascii="Times New Roman" w:hAnsi="Times New Roman" w:cs="Times New Roman"/>
              </w:rPr>
            </w:pPr>
            <w:r w:rsidRPr="00643248">
              <w:rPr>
                <w:rFonts w:ascii="Times New Roman" w:hAnsi="Times New Roman" w:cs="Times New Roman"/>
              </w:rPr>
              <w:t>820</w:t>
            </w:r>
          </w:p>
        </w:tc>
        <w:tc>
          <w:tcPr>
            <w:tcW w:w="1260" w:type="dxa"/>
          </w:tcPr>
          <w:p w:rsidR="00643248" w:rsidRPr="00643248" w:rsidRDefault="00643248" w:rsidP="00643248">
            <w:pPr>
              <w:spacing w:after="0" w:line="240" w:lineRule="auto"/>
              <w:jc w:val="center"/>
              <w:rPr>
                <w:rFonts w:ascii="Times New Roman" w:hAnsi="Times New Roman" w:cs="Times New Roman"/>
              </w:rPr>
            </w:pPr>
            <w:r w:rsidRPr="00643248">
              <w:rPr>
                <w:rFonts w:ascii="Times New Roman" w:hAnsi="Times New Roman" w:cs="Times New Roman"/>
              </w:rPr>
              <w:t>690</w:t>
            </w:r>
          </w:p>
        </w:tc>
        <w:tc>
          <w:tcPr>
            <w:tcW w:w="1080" w:type="dxa"/>
          </w:tcPr>
          <w:p w:rsidR="00643248" w:rsidRPr="00643248" w:rsidRDefault="00643248" w:rsidP="00643248">
            <w:pPr>
              <w:spacing w:after="0" w:line="240" w:lineRule="auto"/>
              <w:jc w:val="center"/>
              <w:rPr>
                <w:rFonts w:ascii="Times New Roman" w:hAnsi="Times New Roman" w:cs="Times New Roman"/>
              </w:rPr>
            </w:pPr>
            <w:r w:rsidRPr="00643248">
              <w:rPr>
                <w:rFonts w:ascii="Times New Roman" w:hAnsi="Times New Roman" w:cs="Times New Roman"/>
              </w:rPr>
              <w:t>810</w:t>
            </w:r>
          </w:p>
        </w:tc>
        <w:tc>
          <w:tcPr>
            <w:tcW w:w="1260" w:type="dxa"/>
          </w:tcPr>
          <w:p w:rsidR="00643248" w:rsidRPr="00643248" w:rsidRDefault="00643248" w:rsidP="00643248">
            <w:pPr>
              <w:spacing w:after="0" w:line="240" w:lineRule="auto"/>
              <w:jc w:val="center"/>
              <w:rPr>
                <w:rFonts w:ascii="Times New Roman" w:hAnsi="Times New Roman" w:cs="Times New Roman"/>
              </w:rPr>
            </w:pPr>
            <w:r w:rsidRPr="00643248">
              <w:rPr>
                <w:rFonts w:ascii="Times New Roman" w:hAnsi="Times New Roman" w:cs="Times New Roman"/>
              </w:rPr>
              <w:t>880</w:t>
            </w:r>
          </w:p>
        </w:tc>
        <w:tc>
          <w:tcPr>
            <w:tcW w:w="1080" w:type="dxa"/>
          </w:tcPr>
          <w:p w:rsidR="00643248" w:rsidRPr="00643248" w:rsidRDefault="00643248" w:rsidP="00643248">
            <w:pPr>
              <w:spacing w:after="0" w:line="240" w:lineRule="auto"/>
              <w:jc w:val="center"/>
              <w:rPr>
                <w:rFonts w:ascii="Times New Roman" w:hAnsi="Times New Roman" w:cs="Times New Roman"/>
              </w:rPr>
            </w:pPr>
            <w:r w:rsidRPr="00643248">
              <w:rPr>
                <w:rFonts w:ascii="Times New Roman" w:hAnsi="Times New Roman" w:cs="Times New Roman"/>
              </w:rPr>
              <w:t>630</w:t>
            </w:r>
          </w:p>
        </w:tc>
        <w:tc>
          <w:tcPr>
            <w:tcW w:w="1080" w:type="dxa"/>
          </w:tcPr>
          <w:p w:rsidR="00643248" w:rsidRPr="00643248" w:rsidRDefault="00643248" w:rsidP="00643248">
            <w:pPr>
              <w:spacing w:after="0" w:line="240" w:lineRule="auto"/>
              <w:jc w:val="center"/>
              <w:rPr>
                <w:rFonts w:ascii="Times New Roman" w:hAnsi="Times New Roman" w:cs="Times New Roman"/>
              </w:rPr>
            </w:pPr>
            <w:r w:rsidRPr="00643248">
              <w:rPr>
                <w:rFonts w:ascii="Times New Roman" w:hAnsi="Times New Roman" w:cs="Times New Roman"/>
              </w:rPr>
              <w:t>750</w:t>
            </w:r>
          </w:p>
        </w:tc>
        <w:tc>
          <w:tcPr>
            <w:tcW w:w="1080" w:type="dxa"/>
          </w:tcPr>
          <w:p w:rsidR="00643248" w:rsidRPr="00643248" w:rsidRDefault="00643248" w:rsidP="00643248">
            <w:pPr>
              <w:spacing w:after="0" w:line="240" w:lineRule="auto"/>
              <w:jc w:val="center"/>
              <w:rPr>
                <w:rFonts w:ascii="Times New Roman" w:hAnsi="Times New Roman" w:cs="Times New Roman"/>
              </w:rPr>
            </w:pPr>
            <w:r w:rsidRPr="00643248">
              <w:rPr>
                <w:rFonts w:ascii="Times New Roman" w:hAnsi="Times New Roman" w:cs="Times New Roman"/>
              </w:rPr>
              <w:t>580</w:t>
            </w:r>
          </w:p>
        </w:tc>
        <w:tc>
          <w:tcPr>
            <w:tcW w:w="1080" w:type="dxa"/>
          </w:tcPr>
          <w:p w:rsidR="00643248" w:rsidRPr="00643248" w:rsidRDefault="00643248" w:rsidP="00643248">
            <w:pPr>
              <w:spacing w:after="0" w:line="240" w:lineRule="auto"/>
              <w:jc w:val="center"/>
              <w:rPr>
                <w:rFonts w:ascii="Times New Roman" w:hAnsi="Times New Roman" w:cs="Times New Roman"/>
              </w:rPr>
            </w:pPr>
            <w:r w:rsidRPr="00643248">
              <w:rPr>
                <w:rFonts w:ascii="Times New Roman" w:hAnsi="Times New Roman" w:cs="Times New Roman"/>
              </w:rPr>
              <w:t>840</w:t>
            </w:r>
          </w:p>
        </w:tc>
        <w:tc>
          <w:tcPr>
            <w:tcW w:w="1080" w:type="dxa"/>
          </w:tcPr>
          <w:p w:rsidR="00643248" w:rsidRPr="00643248" w:rsidRDefault="00643248" w:rsidP="00643248">
            <w:pPr>
              <w:spacing w:after="0" w:line="240" w:lineRule="auto"/>
              <w:jc w:val="center"/>
              <w:rPr>
                <w:rFonts w:ascii="Times New Roman" w:hAnsi="Times New Roman" w:cs="Times New Roman"/>
              </w:rPr>
            </w:pPr>
            <w:r w:rsidRPr="00643248">
              <w:rPr>
                <w:rFonts w:ascii="Times New Roman" w:hAnsi="Times New Roman" w:cs="Times New Roman"/>
              </w:rPr>
              <w:t>870</w:t>
            </w:r>
          </w:p>
        </w:tc>
      </w:tr>
      <w:tr w:rsidR="00643248" w:rsidRPr="00643248" w:rsidTr="00F00F82">
        <w:tc>
          <w:tcPr>
            <w:tcW w:w="3888" w:type="dxa"/>
          </w:tcPr>
          <w:p w:rsidR="00643248" w:rsidRPr="00643248" w:rsidRDefault="00643248" w:rsidP="00643248">
            <w:pPr>
              <w:spacing w:after="0" w:line="240" w:lineRule="auto"/>
              <w:rPr>
                <w:rFonts w:ascii="Times New Roman" w:hAnsi="Times New Roman" w:cs="Times New Roman"/>
              </w:rPr>
            </w:pPr>
            <w:r w:rsidRPr="00643248">
              <w:rPr>
                <w:rFonts w:ascii="Times New Roman" w:hAnsi="Times New Roman" w:cs="Times New Roman"/>
              </w:rPr>
              <w:t>3 Удельный вес материальных затрат в сметной стоимости буровых работ, %</w:t>
            </w:r>
          </w:p>
        </w:tc>
        <w:tc>
          <w:tcPr>
            <w:tcW w:w="1080" w:type="dxa"/>
          </w:tcPr>
          <w:p w:rsidR="00643248" w:rsidRPr="00643248" w:rsidRDefault="00643248" w:rsidP="00643248">
            <w:pPr>
              <w:spacing w:after="0" w:line="240" w:lineRule="auto"/>
              <w:jc w:val="center"/>
              <w:rPr>
                <w:rFonts w:ascii="Times New Roman" w:hAnsi="Times New Roman" w:cs="Times New Roman"/>
                <w:lang w:val="en-US"/>
              </w:rPr>
            </w:pPr>
            <w:r w:rsidRPr="00643248">
              <w:rPr>
                <w:rFonts w:ascii="Times New Roman" w:hAnsi="Times New Roman" w:cs="Times New Roman"/>
              </w:rPr>
              <w:t>15</w:t>
            </w:r>
          </w:p>
        </w:tc>
        <w:tc>
          <w:tcPr>
            <w:tcW w:w="1080" w:type="dxa"/>
          </w:tcPr>
          <w:p w:rsidR="00643248" w:rsidRPr="00643248" w:rsidRDefault="00643248" w:rsidP="00643248">
            <w:pPr>
              <w:spacing w:after="0" w:line="240" w:lineRule="auto"/>
              <w:jc w:val="center"/>
              <w:rPr>
                <w:rFonts w:ascii="Times New Roman" w:hAnsi="Times New Roman" w:cs="Times New Roman"/>
              </w:rPr>
            </w:pPr>
            <w:r w:rsidRPr="00643248">
              <w:rPr>
                <w:rFonts w:ascii="Times New Roman" w:hAnsi="Times New Roman" w:cs="Times New Roman"/>
              </w:rPr>
              <w:t>16</w:t>
            </w:r>
          </w:p>
        </w:tc>
        <w:tc>
          <w:tcPr>
            <w:tcW w:w="1260" w:type="dxa"/>
          </w:tcPr>
          <w:p w:rsidR="00643248" w:rsidRPr="00643248" w:rsidRDefault="00643248" w:rsidP="00643248">
            <w:pPr>
              <w:spacing w:after="0" w:line="240" w:lineRule="auto"/>
              <w:jc w:val="center"/>
              <w:rPr>
                <w:rFonts w:ascii="Times New Roman" w:hAnsi="Times New Roman" w:cs="Times New Roman"/>
              </w:rPr>
            </w:pPr>
            <w:r w:rsidRPr="00643248">
              <w:rPr>
                <w:rFonts w:ascii="Times New Roman" w:hAnsi="Times New Roman" w:cs="Times New Roman"/>
              </w:rPr>
              <w:t>15</w:t>
            </w:r>
          </w:p>
        </w:tc>
        <w:tc>
          <w:tcPr>
            <w:tcW w:w="1080" w:type="dxa"/>
          </w:tcPr>
          <w:p w:rsidR="00643248" w:rsidRPr="00643248" w:rsidRDefault="00643248" w:rsidP="00643248">
            <w:pPr>
              <w:spacing w:after="0" w:line="240" w:lineRule="auto"/>
              <w:jc w:val="center"/>
              <w:rPr>
                <w:rFonts w:ascii="Times New Roman" w:hAnsi="Times New Roman" w:cs="Times New Roman"/>
              </w:rPr>
            </w:pPr>
            <w:r w:rsidRPr="00643248">
              <w:rPr>
                <w:rFonts w:ascii="Times New Roman" w:hAnsi="Times New Roman" w:cs="Times New Roman"/>
              </w:rPr>
              <w:t>1</w:t>
            </w:r>
            <w:r w:rsidRPr="00643248">
              <w:rPr>
                <w:rFonts w:ascii="Times New Roman" w:hAnsi="Times New Roman" w:cs="Times New Roman"/>
                <w:lang w:val="en-US"/>
              </w:rPr>
              <w:t>4</w:t>
            </w:r>
          </w:p>
        </w:tc>
        <w:tc>
          <w:tcPr>
            <w:tcW w:w="1260" w:type="dxa"/>
          </w:tcPr>
          <w:p w:rsidR="00643248" w:rsidRPr="00643248" w:rsidRDefault="00643248" w:rsidP="00643248">
            <w:pPr>
              <w:spacing w:after="0" w:line="240" w:lineRule="auto"/>
              <w:jc w:val="center"/>
              <w:rPr>
                <w:rFonts w:ascii="Times New Roman" w:hAnsi="Times New Roman" w:cs="Times New Roman"/>
              </w:rPr>
            </w:pPr>
            <w:r w:rsidRPr="00643248">
              <w:rPr>
                <w:rFonts w:ascii="Times New Roman" w:hAnsi="Times New Roman" w:cs="Times New Roman"/>
              </w:rPr>
              <w:t>15</w:t>
            </w:r>
          </w:p>
        </w:tc>
        <w:tc>
          <w:tcPr>
            <w:tcW w:w="1080" w:type="dxa"/>
          </w:tcPr>
          <w:p w:rsidR="00643248" w:rsidRPr="00643248" w:rsidRDefault="00643248" w:rsidP="00643248">
            <w:pPr>
              <w:spacing w:after="0" w:line="240" w:lineRule="auto"/>
              <w:jc w:val="center"/>
              <w:rPr>
                <w:rFonts w:ascii="Times New Roman" w:hAnsi="Times New Roman" w:cs="Times New Roman"/>
              </w:rPr>
            </w:pPr>
            <w:r w:rsidRPr="00643248">
              <w:rPr>
                <w:rFonts w:ascii="Times New Roman" w:hAnsi="Times New Roman" w:cs="Times New Roman"/>
              </w:rPr>
              <w:t>14</w:t>
            </w:r>
          </w:p>
        </w:tc>
        <w:tc>
          <w:tcPr>
            <w:tcW w:w="1080" w:type="dxa"/>
          </w:tcPr>
          <w:p w:rsidR="00643248" w:rsidRPr="00643248" w:rsidRDefault="00643248" w:rsidP="00643248">
            <w:pPr>
              <w:spacing w:after="0" w:line="240" w:lineRule="auto"/>
              <w:jc w:val="center"/>
              <w:rPr>
                <w:rFonts w:ascii="Times New Roman" w:hAnsi="Times New Roman" w:cs="Times New Roman"/>
              </w:rPr>
            </w:pPr>
            <w:r w:rsidRPr="00643248">
              <w:rPr>
                <w:rFonts w:ascii="Times New Roman" w:hAnsi="Times New Roman" w:cs="Times New Roman"/>
              </w:rPr>
              <w:t>1</w:t>
            </w:r>
            <w:r w:rsidRPr="00643248">
              <w:rPr>
                <w:rFonts w:ascii="Times New Roman" w:hAnsi="Times New Roman" w:cs="Times New Roman"/>
                <w:lang w:val="en-US"/>
              </w:rPr>
              <w:t>5</w:t>
            </w:r>
          </w:p>
        </w:tc>
        <w:tc>
          <w:tcPr>
            <w:tcW w:w="1080" w:type="dxa"/>
          </w:tcPr>
          <w:p w:rsidR="00643248" w:rsidRPr="00643248" w:rsidRDefault="00643248" w:rsidP="00643248">
            <w:pPr>
              <w:spacing w:after="0" w:line="240" w:lineRule="auto"/>
              <w:jc w:val="center"/>
              <w:rPr>
                <w:rFonts w:ascii="Times New Roman" w:hAnsi="Times New Roman" w:cs="Times New Roman"/>
              </w:rPr>
            </w:pPr>
            <w:r w:rsidRPr="00643248">
              <w:rPr>
                <w:rFonts w:ascii="Times New Roman" w:hAnsi="Times New Roman" w:cs="Times New Roman"/>
              </w:rPr>
              <w:t>14,5</w:t>
            </w:r>
          </w:p>
        </w:tc>
        <w:tc>
          <w:tcPr>
            <w:tcW w:w="1080" w:type="dxa"/>
          </w:tcPr>
          <w:p w:rsidR="00643248" w:rsidRPr="00643248" w:rsidRDefault="00643248" w:rsidP="00643248">
            <w:pPr>
              <w:spacing w:after="0" w:line="240" w:lineRule="auto"/>
              <w:jc w:val="center"/>
              <w:rPr>
                <w:rFonts w:ascii="Times New Roman" w:hAnsi="Times New Roman" w:cs="Times New Roman"/>
              </w:rPr>
            </w:pPr>
            <w:r w:rsidRPr="00643248">
              <w:rPr>
                <w:rFonts w:ascii="Times New Roman" w:hAnsi="Times New Roman" w:cs="Times New Roman"/>
              </w:rPr>
              <w:t>13,</w:t>
            </w:r>
            <w:r w:rsidRPr="00643248">
              <w:rPr>
                <w:rFonts w:ascii="Times New Roman" w:hAnsi="Times New Roman" w:cs="Times New Roman"/>
                <w:lang w:val="en-US"/>
              </w:rPr>
              <w:t>5</w:t>
            </w:r>
          </w:p>
        </w:tc>
        <w:tc>
          <w:tcPr>
            <w:tcW w:w="1080" w:type="dxa"/>
          </w:tcPr>
          <w:p w:rsidR="00643248" w:rsidRPr="00643248" w:rsidRDefault="00643248" w:rsidP="00643248">
            <w:pPr>
              <w:spacing w:after="0" w:line="240" w:lineRule="auto"/>
              <w:jc w:val="center"/>
              <w:rPr>
                <w:rFonts w:ascii="Times New Roman" w:hAnsi="Times New Roman" w:cs="Times New Roman"/>
              </w:rPr>
            </w:pPr>
            <w:r w:rsidRPr="00643248">
              <w:rPr>
                <w:rFonts w:ascii="Times New Roman" w:hAnsi="Times New Roman" w:cs="Times New Roman"/>
              </w:rPr>
              <w:t>14</w:t>
            </w:r>
          </w:p>
        </w:tc>
      </w:tr>
      <w:tr w:rsidR="00643248" w:rsidRPr="00643248" w:rsidTr="00F00F82">
        <w:tc>
          <w:tcPr>
            <w:tcW w:w="3888" w:type="dxa"/>
          </w:tcPr>
          <w:p w:rsidR="00643248" w:rsidRPr="00643248" w:rsidRDefault="00643248" w:rsidP="00643248">
            <w:pPr>
              <w:spacing w:after="0" w:line="240" w:lineRule="auto"/>
              <w:rPr>
                <w:rFonts w:ascii="Times New Roman" w:hAnsi="Times New Roman" w:cs="Times New Roman"/>
              </w:rPr>
            </w:pPr>
            <w:r w:rsidRPr="00643248">
              <w:rPr>
                <w:rFonts w:ascii="Times New Roman" w:hAnsi="Times New Roman" w:cs="Times New Roman"/>
              </w:rPr>
              <w:t>4 Норма транспортного запаса, дни</w:t>
            </w:r>
          </w:p>
        </w:tc>
        <w:tc>
          <w:tcPr>
            <w:tcW w:w="1080" w:type="dxa"/>
          </w:tcPr>
          <w:p w:rsidR="00643248" w:rsidRPr="00643248" w:rsidRDefault="00643248" w:rsidP="00643248">
            <w:pPr>
              <w:spacing w:after="0" w:line="240" w:lineRule="auto"/>
              <w:jc w:val="center"/>
              <w:rPr>
                <w:rFonts w:ascii="Times New Roman" w:hAnsi="Times New Roman" w:cs="Times New Roman"/>
              </w:rPr>
            </w:pPr>
            <w:r w:rsidRPr="00643248">
              <w:rPr>
                <w:rFonts w:ascii="Times New Roman" w:hAnsi="Times New Roman" w:cs="Times New Roman"/>
              </w:rPr>
              <w:t>6</w:t>
            </w:r>
          </w:p>
        </w:tc>
        <w:tc>
          <w:tcPr>
            <w:tcW w:w="1080" w:type="dxa"/>
          </w:tcPr>
          <w:p w:rsidR="00643248" w:rsidRPr="00643248" w:rsidRDefault="00643248" w:rsidP="00643248">
            <w:pPr>
              <w:spacing w:after="0" w:line="240" w:lineRule="auto"/>
              <w:jc w:val="center"/>
              <w:rPr>
                <w:rFonts w:ascii="Times New Roman" w:hAnsi="Times New Roman" w:cs="Times New Roman"/>
              </w:rPr>
            </w:pPr>
            <w:r w:rsidRPr="00643248">
              <w:rPr>
                <w:rFonts w:ascii="Times New Roman" w:hAnsi="Times New Roman" w:cs="Times New Roman"/>
              </w:rPr>
              <w:t>5</w:t>
            </w:r>
          </w:p>
        </w:tc>
        <w:tc>
          <w:tcPr>
            <w:tcW w:w="1260" w:type="dxa"/>
          </w:tcPr>
          <w:p w:rsidR="00643248" w:rsidRPr="00643248" w:rsidRDefault="00643248" w:rsidP="00643248">
            <w:pPr>
              <w:spacing w:after="0" w:line="240" w:lineRule="auto"/>
              <w:jc w:val="center"/>
              <w:rPr>
                <w:rFonts w:ascii="Times New Roman" w:hAnsi="Times New Roman" w:cs="Times New Roman"/>
              </w:rPr>
            </w:pPr>
            <w:r w:rsidRPr="00643248">
              <w:rPr>
                <w:rFonts w:ascii="Times New Roman" w:hAnsi="Times New Roman" w:cs="Times New Roman"/>
              </w:rPr>
              <w:t>5</w:t>
            </w:r>
          </w:p>
        </w:tc>
        <w:tc>
          <w:tcPr>
            <w:tcW w:w="1080" w:type="dxa"/>
          </w:tcPr>
          <w:p w:rsidR="00643248" w:rsidRPr="00643248" w:rsidRDefault="00643248" w:rsidP="00643248">
            <w:pPr>
              <w:spacing w:after="0" w:line="240" w:lineRule="auto"/>
              <w:jc w:val="center"/>
              <w:rPr>
                <w:rFonts w:ascii="Times New Roman" w:hAnsi="Times New Roman" w:cs="Times New Roman"/>
              </w:rPr>
            </w:pPr>
            <w:r w:rsidRPr="00643248">
              <w:rPr>
                <w:rFonts w:ascii="Times New Roman" w:hAnsi="Times New Roman" w:cs="Times New Roman"/>
              </w:rPr>
              <w:t>8</w:t>
            </w:r>
          </w:p>
        </w:tc>
        <w:tc>
          <w:tcPr>
            <w:tcW w:w="1260" w:type="dxa"/>
          </w:tcPr>
          <w:p w:rsidR="00643248" w:rsidRPr="00643248" w:rsidRDefault="00643248" w:rsidP="00643248">
            <w:pPr>
              <w:spacing w:after="0" w:line="240" w:lineRule="auto"/>
              <w:jc w:val="center"/>
              <w:rPr>
                <w:rFonts w:ascii="Times New Roman" w:hAnsi="Times New Roman" w:cs="Times New Roman"/>
              </w:rPr>
            </w:pPr>
            <w:r w:rsidRPr="00643248">
              <w:rPr>
                <w:rFonts w:ascii="Times New Roman" w:hAnsi="Times New Roman" w:cs="Times New Roman"/>
              </w:rPr>
              <w:t>6</w:t>
            </w:r>
          </w:p>
        </w:tc>
        <w:tc>
          <w:tcPr>
            <w:tcW w:w="1080" w:type="dxa"/>
          </w:tcPr>
          <w:p w:rsidR="00643248" w:rsidRPr="00643248" w:rsidRDefault="00643248" w:rsidP="00643248">
            <w:pPr>
              <w:spacing w:after="0" w:line="240" w:lineRule="auto"/>
              <w:jc w:val="center"/>
              <w:rPr>
                <w:rFonts w:ascii="Times New Roman" w:hAnsi="Times New Roman" w:cs="Times New Roman"/>
              </w:rPr>
            </w:pPr>
            <w:r w:rsidRPr="00643248">
              <w:rPr>
                <w:rFonts w:ascii="Times New Roman" w:hAnsi="Times New Roman" w:cs="Times New Roman"/>
              </w:rPr>
              <w:t>5</w:t>
            </w:r>
          </w:p>
        </w:tc>
        <w:tc>
          <w:tcPr>
            <w:tcW w:w="1080" w:type="dxa"/>
          </w:tcPr>
          <w:p w:rsidR="00643248" w:rsidRPr="00643248" w:rsidRDefault="00643248" w:rsidP="00643248">
            <w:pPr>
              <w:spacing w:after="0" w:line="240" w:lineRule="auto"/>
              <w:jc w:val="center"/>
              <w:rPr>
                <w:rFonts w:ascii="Times New Roman" w:hAnsi="Times New Roman" w:cs="Times New Roman"/>
              </w:rPr>
            </w:pPr>
            <w:r w:rsidRPr="00643248">
              <w:rPr>
                <w:rFonts w:ascii="Times New Roman" w:hAnsi="Times New Roman" w:cs="Times New Roman"/>
              </w:rPr>
              <w:t>7</w:t>
            </w:r>
          </w:p>
        </w:tc>
        <w:tc>
          <w:tcPr>
            <w:tcW w:w="1080" w:type="dxa"/>
          </w:tcPr>
          <w:p w:rsidR="00643248" w:rsidRPr="00643248" w:rsidRDefault="00643248" w:rsidP="00643248">
            <w:pPr>
              <w:spacing w:after="0" w:line="240" w:lineRule="auto"/>
              <w:jc w:val="center"/>
              <w:rPr>
                <w:rFonts w:ascii="Times New Roman" w:hAnsi="Times New Roman" w:cs="Times New Roman"/>
              </w:rPr>
            </w:pPr>
            <w:r w:rsidRPr="00643248">
              <w:rPr>
                <w:rFonts w:ascii="Times New Roman" w:hAnsi="Times New Roman" w:cs="Times New Roman"/>
              </w:rPr>
              <w:t>8</w:t>
            </w:r>
          </w:p>
        </w:tc>
        <w:tc>
          <w:tcPr>
            <w:tcW w:w="1080" w:type="dxa"/>
          </w:tcPr>
          <w:p w:rsidR="00643248" w:rsidRPr="00643248" w:rsidRDefault="00643248" w:rsidP="00643248">
            <w:pPr>
              <w:spacing w:after="0" w:line="240" w:lineRule="auto"/>
              <w:jc w:val="center"/>
              <w:rPr>
                <w:rFonts w:ascii="Times New Roman" w:hAnsi="Times New Roman" w:cs="Times New Roman"/>
              </w:rPr>
            </w:pPr>
            <w:r w:rsidRPr="00643248">
              <w:rPr>
                <w:rFonts w:ascii="Times New Roman" w:hAnsi="Times New Roman" w:cs="Times New Roman"/>
              </w:rPr>
              <w:t>5</w:t>
            </w:r>
          </w:p>
        </w:tc>
        <w:tc>
          <w:tcPr>
            <w:tcW w:w="1080" w:type="dxa"/>
          </w:tcPr>
          <w:p w:rsidR="00643248" w:rsidRPr="00643248" w:rsidRDefault="00643248" w:rsidP="00643248">
            <w:pPr>
              <w:spacing w:after="0" w:line="240" w:lineRule="auto"/>
              <w:jc w:val="center"/>
              <w:rPr>
                <w:rFonts w:ascii="Times New Roman" w:hAnsi="Times New Roman" w:cs="Times New Roman"/>
              </w:rPr>
            </w:pPr>
            <w:r w:rsidRPr="00643248">
              <w:rPr>
                <w:rFonts w:ascii="Times New Roman" w:hAnsi="Times New Roman" w:cs="Times New Roman"/>
              </w:rPr>
              <w:t>6</w:t>
            </w:r>
          </w:p>
        </w:tc>
      </w:tr>
      <w:tr w:rsidR="00643248" w:rsidRPr="00643248" w:rsidTr="00F00F82">
        <w:tc>
          <w:tcPr>
            <w:tcW w:w="3888" w:type="dxa"/>
          </w:tcPr>
          <w:p w:rsidR="00643248" w:rsidRPr="00643248" w:rsidRDefault="00643248" w:rsidP="00643248">
            <w:pPr>
              <w:spacing w:after="0" w:line="240" w:lineRule="auto"/>
              <w:rPr>
                <w:rFonts w:ascii="Times New Roman" w:hAnsi="Times New Roman" w:cs="Times New Roman"/>
              </w:rPr>
            </w:pPr>
            <w:r w:rsidRPr="00643248">
              <w:rPr>
                <w:rFonts w:ascii="Times New Roman" w:hAnsi="Times New Roman" w:cs="Times New Roman"/>
              </w:rPr>
              <w:t>5 Норма технологического запаса, дни</w:t>
            </w:r>
          </w:p>
        </w:tc>
        <w:tc>
          <w:tcPr>
            <w:tcW w:w="1080" w:type="dxa"/>
          </w:tcPr>
          <w:p w:rsidR="00643248" w:rsidRPr="00643248" w:rsidRDefault="00643248" w:rsidP="00643248">
            <w:pPr>
              <w:spacing w:after="0" w:line="240" w:lineRule="auto"/>
              <w:jc w:val="center"/>
              <w:rPr>
                <w:rFonts w:ascii="Times New Roman" w:hAnsi="Times New Roman" w:cs="Times New Roman"/>
              </w:rPr>
            </w:pPr>
            <w:r w:rsidRPr="00643248">
              <w:rPr>
                <w:rFonts w:ascii="Times New Roman" w:hAnsi="Times New Roman" w:cs="Times New Roman"/>
              </w:rPr>
              <w:t>2</w:t>
            </w:r>
          </w:p>
        </w:tc>
        <w:tc>
          <w:tcPr>
            <w:tcW w:w="1080" w:type="dxa"/>
          </w:tcPr>
          <w:p w:rsidR="00643248" w:rsidRPr="00643248" w:rsidRDefault="00643248" w:rsidP="00643248">
            <w:pPr>
              <w:spacing w:after="0" w:line="240" w:lineRule="auto"/>
              <w:jc w:val="center"/>
              <w:rPr>
                <w:rFonts w:ascii="Times New Roman" w:hAnsi="Times New Roman" w:cs="Times New Roman"/>
              </w:rPr>
            </w:pPr>
            <w:r w:rsidRPr="00643248">
              <w:rPr>
                <w:rFonts w:ascii="Times New Roman" w:hAnsi="Times New Roman" w:cs="Times New Roman"/>
              </w:rPr>
              <w:t>3</w:t>
            </w:r>
          </w:p>
        </w:tc>
        <w:tc>
          <w:tcPr>
            <w:tcW w:w="1260" w:type="dxa"/>
          </w:tcPr>
          <w:p w:rsidR="00643248" w:rsidRPr="00643248" w:rsidRDefault="00643248" w:rsidP="00643248">
            <w:pPr>
              <w:spacing w:after="0" w:line="240" w:lineRule="auto"/>
              <w:jc w:val="center"/>
              <w:rPr>
                <w:rFonts w:ascii="Times New Roman" w:hAnsi="Times New Roman" w:cs="Times New Roman"/>
              </w:rPr>
            </w:pPr>
            <w:r w:rsidRPr="00643248">
              <w:rPr>
                <w:rFonts w:ascii="Times New Roman" w:hAnsi="Times New Roman" w:cs="Times New Roman"/>
              </w:rPr>
              <w:t>2</w:t>
            </w:r>
          </w:p>
        </w:tc>
        <w:tc>
          <w:tcPr>
            <w:tcW w:w="1080" w:type="dxa"/>
          </w:tcPr>
          <w:p w:rsidR="00643248" w:rsidRPr="00643248" w:rsidRDefault="00643248" w:rsidP="00643248">
            <w:pPr>
              <w:spacing w:after="0" w:line="240" w:lineRule="auto"/>
              <w:jc w:val="center"/>
              <w:rPr>
                <w:rFonts w:ascii="Times New Roman" w:hAnsi="Times New Roman" w:cs="Times New Roman"/>
              </w:rPr>
            </w:pPr>
            <w:r w:rsidRPr="00643248">
              <w:rPr>
                <w:rFonts w:ascii="Times New Roman" w:hAnsi="Times New Roman" w:cs="Times New Roman"/>
              </w:rPr>
              <w:t>2</w:t>
            </w:r>
          </w:p>
        </w:tc>
        <w:tc>
          <w:tcPr>
            <w:tcW w:w="1260" w:type="dxa"/>
          </w:tcPr>
          <w:p w:rsidR="00643248" w:rsidRPr="00643248" w:rsidRDefault="00643248" w:rsidP="00643248">
            <w:pPr>
              <w:spacing w:after="0" w:line="240" w:lineRule="auto"/>
              <w:jc w:val="center"/>
              <w:rPr>
                <w:rFonts w:ascii="Times New Roman" w:hAnsi="Times New Roman" w:cs="Times New Roman"/>
              </w:rPr>
            </w:pPr>
            <w:r w:rsidRPr="00643248">
              <w:rPr>
                <w:rFonts w:ascii="Times New Roman" w:hAnsi="Times New Roman" w:cs="Times New Roman"/>
              </w:rPr>
              <w:t>3</w:t>
            </w:r>
          </w:p>
        </w:tc>
        <w:tc>
          <w:tcPr>
            <w:tcW w:w="1080" w:type="dxa"/>
          </w:tcPr>
          <w:p w:rsidR="00643248" w:rsidRPr="00643248" w:rsidRDefault="00643248" w:rsidP="00643248">
            <w:pPr>
              <w:spacing w:after="0" w:line="240" w:lineRule="auto"/>
              <w:jc w:val="center"/>
              <w:rPr>
                <w:rFonts w:ascii="Times New Roman" w:hAnsi="Times New Roman" w:cs="Times New Roman"/>
              </w:rPr>
            </w:pPr>
            <w:r w:rsidRPr="00643248">
              <w:rPr>
                <w:rFonts w:ascii="Times New Roman" w:hAnsi="Times New Roman" w:cs="Times New Roman"/>
              </w:rPr>
              <w:t>4</w:t>
            </w:r>
          </w:p>
        </w:tc>
        <w:tc>
          <w:tcPr>
            <w:tcW w:w="1080" w:type="dxa"/>
          </w:tcPr>
          <w:p w:rsidR="00643248" w:rsidRPr="00643248" w:rsidRDefault="00643248" w:rsidP="00643248">
            <w:pPr>
              <w:spacing w:after="0" w:line="240" w:lineRule="auto"/>
              <w:jc w:val="center"/>
              <w:rPr>
                <w:rFonts w:ascii="Times New Roman" w:hAnsi="Times New Roman" w:cs="Times New Roman"/>
              </w:rPr>
            </w:pPr>
            <w:r w:rsidRPr="00643248">
              <w:rPr>
                <w:rFonts w:ascii="Times New Roman" w:hAnsi="Times New Roman" w:cs="Times New Roman"/>
              </w:rPr>
              <w:t>2</w:t>
            </w:r>
          </w:p>
        </w:tc>
        <w:tc>
          <w:tcPr>
            <w:tcW w:w="1080" w:type="dxa"/>
          </w:tcPr>
          <w:p w:rsidR="00643248" w:rsidRPr="00643248" w:rsidRDefault="00643248" w:rsidP="00643248">
            <w:pPr>
              <w:spacing w:after="0" w:line="240" w:lineRule="auto"/>
              <w:jc w:val="center"/>
              <w:rPr>
                <w:rFonts w:ascii="Times New Roman" w:hAnsi="Times New Roman" w:cs="Times New Roman"/>
              </w:rPr>
            </w:pPr>
            <w:r w:rsidRPr="00643248">
              <w:rPr>
                <w:rFonts w:ascii="Times New Roman" w:hAnsi="Times New Roman" w:cs="Times New Roman"/>
              </w:rPr>
              <w:t>3</w:t>
            </w:r>
          </w:p>
        </w:tc>
        <w:tc>
          <w:tcPr>
            <w:tcW w:w="1080" w:type="dxa"/>
          </w:tcPr>
          <w:p w:rsidR="00643248" w:rsidRPr="00643248" w:rsidRDefault="00643248" w:rsidP="00643248">
            <w:pPr>
              <w:spacing w:after="0" w:line="240" w:lineRule="auto"/>
              <w:jc w:val="center"/>
              <w:rPr>
                <w:rFonts w:ascii="Times New Roman" w:hAnsi="Times New Roman" w:cs="Times New Roman"/>
              </w:rPr>
            </w:pPr>
            <w:r w:rsidRPr="00643248">
              <w:rPr>
                <w:rFonts w:ascii="Times New Roman" w:hAnsi="Times New Roman" w:cs="Times New Roman"/>
              </w:rPr>
              <w:t>3</w:t>
            </w:r>
          </w:p>
        </w:tc>
        <w:tc>
          <w:tcPr>
            <w:tcW w:w="1080" w:type="dxa"/>
          </w:tcPr>
          <w:p w:rsidR="00643248" w:rsidRPr="00643248" w:rsidRDefault="00643248" w:rsidP="00643248">
            <w:pPr>
              <w:spacing w:after="0" w:line="240" w:lineRule="auto"/>
              <w:jc w:val="center"/>
              <w:rPr>
                <w:rFonts w:ascii="Times New Roman" w:hAnsi="Times New Roman" w:cs="Times New Roman"/>
              </w:rPr>
            </w:pPr>
            <w:r w:rsidRPr="00643248">
              <w:rPr>
                <w:rFonts w:ascii="Times New Roman" w:hAnsi="Times New Roman" w:cs="Times New Roman"/>
              </w:rPr>
              <w:t>2</w:t>
            </w:r>
          </w:p>
        </w:tc>
      </w:tr>
      <w:tr w:rsidR="00643248" w:rsidRPr="00643248" w:rsidTr="00F00F82">
        <w:tc>
          <w:tcPr>
            <w:tcW w:w="3888" w:type="dxa"/>
          </w:tcPr>
          <w:p w:rsidR="00643248" w:rsidRPr="00643248" w:rsidRDefault="00643248" w:rsidP="00643248">
            <w:pPr>
              <w:spacing w:after="0" w:line="240" w:lineRule="auto"/>
              <w:rPr>
                <w:rFonts w:ascii="Times New Roman" w:hAnsi="Times New Roman" w:cs="Times New Roman"/>
              </w:rPr>
            </w:pPr>
            <w:r w:rsidRPr="00643248">
              <w:rPr>
                <w:rFonts w:ascii="Times New Roman" w:hAnsi="Times New Roman" w:cs="Times New Roman"/>
              </w:rPr>
              <w:t>6 Периодичность поставок материалов, дни</w:t>
            </w:r>
          </w:p>
        </w:tc>
        <w:tc>
          <w:tcPr>
            <w:tcW w:w="1080" w:type="dxa"/>
          </w:tcPr>
          <w:p w:rsidR="00643248" w:rsidRPr="00643248" w:rsidRDefault="00643248" w:rsidP="00643248">
            <w:pPr>
              <w:spacing w:after="0" w:line="240" w:lineRule="auto"/>
              <w:jc w:val="center"/>
              <w:rPr>
                <w:rFonts w:ascii="Times New Roman" w:hAnsi="Times New Roman" w:cs="Times New Roman"/>
              </w:rPr>
            </w:pPr>
            <w:r w:rsidRPr="00643248">
              <w:rPr>
                <w:rFonts w:ascii="Times New Roman" w:hAnsi="Times New Roman" w:cs="Times New Roman"/>
              </w:rPr>
              <w:t>15</w:t>
            </w:r>
          </w:p>
        </w:tc>
        <w:tc>
          <w:tcPr>
            <w:tcW w:w="1080" w:type="dxa"/>
          </w:tcPr>
          <w:p w:rsidR="00643248" w:rsidRPr="00643248" w:rsidRDefault="00643248" w:rsidP="00643248">
            <w:pPr>
              <w:spacing w:after="0" w:line="240" w:lineRule="auto"/>
              <w:jc w:val="center"/>
              <w:rPr>
                <w:rFonts w:ascii="Times New Roman" w:hAnsi="Times New Roman" w:cs="Times New Roman"/>
              </w:rPr>
            </w:pPr>
            <w:r w:rsidRPr="00643248">
              <w:rPr>
                <w:rFonts w:ascii="Times New Roman" w:hAnsi="Times New Roman" w:cs="Times New Roman"/>
              </w:rPr>
              <w:t>24</w:t>
            </w:r>
          </w:p>
        </w:tc>
        <w:tc>
          <w:tcPr>
            <w:tcW w:w="1260" w:type="dxa"/>
          </w:tcPr>
          <w:p w:rsidR="00643248" w:rsidRPr="00643248" w:rsidRDefault="00643248" w:rsidP="00643248">
            <w:pPr>
              <w:spacing w:after="0" w:line="240" w:lineRule="auto"/>
              <w:jc w:val="center"/>
              <w:rPr>
                <w:rFonts w:ascii="Times New Roman" w:hAnsi="Times New Roman" w:cs="Times New Roman"/>
              </w:rPr>
            </w:pPr>
            <w:r w:rsidRPr="00643248">
              <w:rPr>
                <w:rFonts w:ascii="Times New Roman" w:hAnsi="Times New Roman" w:cs="Times New Roman"/>
              </w:rPr>
              <w:t>20</w:t>
            </w:r>
          </w:p>
        </w:tc>
        <w:tc>
          <w:tcPr>
            <w:tcW w:w="1080" w:type="dxa"/>
          </w:tcPr>
          <w:p w:rsidR="00643248" w:rsidRPr="00643248" w:rsidRDefault="00643248" w:rsidP="00643248">
            <w:pPr>
              <w:spacing w:after="0" w:line="240" w:lineRule="auto"/>
              <w:jc w:val="center"/>
              <w:rPr>
                <w:rFonts w:ascii="Times New Roman" w:hAnsi="Times New Roman" w:cs="Times New Roman"/>
              </w:rPr>
            </w:pPr>
            <w:r w:rsidRPr="00643248">
              <w:rPr>
                <w:rFonts w:ascii="Times New Roman" w:hAnsi="Times New Roman" w:cs="Times New Roman"/>
              </w:rPr>
              <w:t>30</w:t>
            </w:r>
          </w:p>
        </w:tc>
        <w:tc>
          <w:tcPr>
            <w:tcW w:w="1260" w:type="dxa"/>
          </w:tcPr>
          <w:p w:rsidR="00643248" w:rsidRPr="00643248" w:rsidRDefault="00643248" w:rsidP="00643248">
            <w:pPr>
              <w:spacing w:after="0" w:line="240" w:lineRule="auto"/>
              <w:jc w:val="center"/>
              <w:rPr>
                <w:rFonts w:ascii="Times New Roman" w:hAnsi="Times New Roman" w:cs="Times New Roman"/>
              </w:rPr>
            </w:pPr>
            <w:r w:rsidRPr="00643248">
              <w:rPr>
                <w:rFonts w:ascii="Times New Roman" w:hAnsi="Times New Roman" w:cs="Times New Roman"/>
              </w:rPr>
              <w:t>36</w:t>
            </w:r>
          </w:p>
        </w:tc>
        <w:tc>
          <w:tcPr>
            <w:tcW w:w="1080" w:type="dxa"/>
          </w:tcPr>
          <w:p w:rsidR="00643248" w:rsidRPr="00643248" w:rsidRDefault="00643248" w:rsidP="00643248">
            <w:pPr>
              <w:spacing w:after="0" w:line="240" w:lineRule="auto"/>
              <w:jc w:val="center"/>
              <w:rPr>
                <w:rFonts w:ascii="Times New Roman" w:hAnsi="Times New Roman" w:cs="Times New Roman"/>
              </w:rPr>
            </w:pPr>
            <w:r w:rsidRPr="00643248">
              <w:rPr>
                <w:rFonts w:ascii="Times New Roman" w:hAnsi="Times New Roman" w:cs="Times New Roman"/>
              </w:rPr>
              <w:t>28</w:t>
            </w:r>
          </w:p>
        </w:tc>
        <w:tc>
          <w:tcPr>
            <w:tcW w:w="1080" w:type="dxa"/>
          </w:tcPr>
          <w:p w:rsidR="00643248" w:rsidRPr="00643248" w:rsidRDefault="00643248" w:rsidP="00643248">
            <w:pPr>
              <w:spacing w:after="0" w:line="240" w:lineRule="auto"/>
              <w:jc w:val="center"/>
              <w:rPr>
                <w:rFonts w:ascii="Times New Roman" w:hAnsi="Times New Roman" w:cs="Times New Roman"/>
              </w:rPr>
            </w:pPr>
            <w:r w:rsidRPr="00643248">
              <w:rPr>
                <w:rFonts w:ascii="Times New Roman" w:hAnsi="Times New Roman" w:cs="Times New Roman"/>
              </w:rPr>
              <w:t>15</w:t>
            </w:r>
          </w:p>
        </w:tc>
        <w:tc>
          <w:tcPr>
            <w:tcW w:w="1080" w:type="dxa"/>
          </w:tcPr>
          <w:p w:rsidR="00643248" w:rsidRPr="00643248" w:rsidRDefault="00643248" w:rsidP="00643248">
            <w:pPr>
              <w:spacing w:after="0" w:line="240" w:lineRule="auto"/>
              <w:jc w:val="center"/>
              <w:rPr>
                <w:rFonts w:ascii="Times New Roman" w:hAnsi="Times New Roman" w:cs="Times New Roman"/>
              </w:rPr>
            </w:pPr>
            <w:r w:rsidRPr="00643248">
              <w:rPr>
                <w:rFonts w:ascii="Times New Roman" w:hAnsi="Times New Roman" w:cs="Times New Roman"/>
              </w:rPr>
              <w:t>20</w:t>
            </w:r>
          </w:p>
        </w:tc>
        <w:tc>
          <w:tcPr>
            <w:tcW w:w="1080" w:type="dxa"/>
          </w:tcPr>
          <w:p w:rsidR="00643248" w:rsidRPr="00643248" w:rsidRDefault="00643248" w:rsidP="00643248">
            <w:pPr>
              <w:spacing w:after="0" w:line="240" w:lineRule="auto"/>
              <w:jc w:val="center"/>
              <w:rPr>
                <w:rFonts w:ascii="Times New Roman" w:hAnsi="Times New Roman" w:cs="Times New Roman"/>
              </w:rPr>
            </w:pPr>
            <w:r w:rsidRPr="00643248">
              <w:rPr>
                <w:rFonts w:ascii="Times New Roman" w:hAnsi="Times New Roman" w:cs="Times New Roman"/>
              </w:rPr>
              <w:t>30</w:t>
            </w:r>
          </w:p>
        </w:tc>
        <w:tc>
          <w:tcPr>
            <w:tcW w:w="1080" w:type="dxa"/>
          </w:tcPr>
          <w:p w:rsidR="00643248" w:rsidRPr="00643248" w:rsidRDefault="00643248" w:rsidP="00643248">
            <w:pPr>
              <w:spacing w:after="0" w:line="240" w:lineRule="auto"/>
              <w:jc w:val="center"/>
              <w:rPr>
                <w:rFonts w:ascii="Times New Roman" w:hAnsi="Times New Roman" w:cs="Times New Roman"/>
              </w:rPr>
            </w:pPr>
            <w:r w:rsidRPr="00643248">
              <w:rPr>
                <w:rFonts w:ascii="Times New Roman" w:hAnsi="Times New Roman" w:cs="Times New Roman"/>
              </w:rPr>
              <w:t>25</w:t>
            </w:r>
          </w:p>
        </w:tc>
      </w:tr>
      <w:tr w:rsidR="00643248" w:rsidRPr="00643248" w:rsidTr="00F00F82">
        <w:tc>
          <w:tcPr>
            <w:tcW w:w="3888" w:type="dxa"/>
          </w:tcPr>
          <w:p w:rsidR="00643248" w:rsidRPr="00643248" w:rsidRDefault="00643248" w:rsidP="00643248">
            <w:pPr>
              <w:spacing w:after="0" w:line="240" w:lineRule="auto"/>
              <w:rPr>
                <w:rFonts w:ascii="Times New Roman" w:hAnsi="Times New Roman" w:cs="Times New Roman"/>
              </w:rPr>
            </w:pPr>
            <w:r w:rsidRPr="00643248">
              <w:rPr>
                <w:rFonts w:ascii="Times New Roman" w:hAnsi="Times New Roman" w:cs="Times New Roman"/>
              </w:rPr>
              <w:t>7 Страховой запас, %</w:t>
            </w:r>
          </w:p>
        </w:tc>
        <w:tc>
          <w:tcPr>
            <w:tcW w:w="1080" w:type="dxa"/>
          </w:tcPr>
          <w:p w:rsidR="00643248" w:rsidRPr="00643248" w:rsidRDefault="00643248" w:rsidP="00643248">
            <w:pPr>
              <w:spacing w:after="0" w:line="240" w:lineRule="auto"/>
              <w:jc w:val="center"/>
              <w:rPr>
                <w:rFonts w:ascii="Times New Roman" w:hAnsi="Times New Roman" w:cs="Times New Roman"/>
              </w:rPr>
            </w:pPr>
            <w:r w:rsidRPr="00643248">
              <w:rPr>
                <w:rFonts w:ascii="Times New Roman" w:hAnsi="Times New Roman" w:cs="Times New Roman"/>
              </w:rPr>
              <w:t>40</w:t>
            </w:r>
          </w:p>
        </w:tc>
        <w:tc>
          <w:tcPr>
            <w:tcW w:w="1080" w:type="dxa"/>
          </w:tcPr>
          <w:p w:rsidR="00643248" w:rsidRPr="00643248" w:rsidRDefault="00643248" w:rsidP="00643248">
            <w:pPr>
              <w:spacing w:after="0" w:line="240" w:lineRule="auto"/>
              <w:jc w:val="center"/>
              <w:rPr>
                <w:rFonts w:ascii="Times New Roman" w:hAnsi="Times New Roman" w:cs="Times New Roman"/>
              </w:rPr>
            </w:pPr>
            <w:r w:rsidRPr="00643248">
              <w:rPr>
                <w:rFonts w:ascii="Times New Roman" w:hAnsi="Times New Roman" w:cs="Times New Roman"/>
              </w:rPr>
              <w:t>40</w:t>
            </w:r>
          </w:p>
        </w:tc>
        <w:tc>
          <w:tcPr>
            <w:tcW w:w="1260" w:type="dxa"/>
          </w:tcPr>
          <w:p w:rsidR="00643248" w:rsidRPr="00643248" w:rsidRDefault="00643248" w:rsidP="00643248">
            <w:pPr>
              <w:spacing w:after="0" w:line="240" w:lineRule="auto"/>
              <w:jc w:val="center"/>
              <w:rPr>
                <w:rFonts w:ascii="Times New Roman" w:hAnsi="Times New Roman" w:cs="Times New Roman"/>
              </w:rPr>
            </w:pPr>
            <w:r w:rsidRPr="00643248">
              <w:rPr>
                <w:rFonts w:ascii="Times New Roman" w:hAnsi="Times New Roman" w:cs="Times New Roman"/>
              </w:rPr>
              <w:t>30</w:t>
            </w:r>
          </w:p>
        </w:tc>
        <w:tc>
          <w:tcPr>
            <w:tcW w:w="1080" w:type="dxa"/>
          </w:tcPr>
          <w:p w:rsidR="00643248" w:rsidRPr="00643248" w:rsidRDefault="00643248" w:rsidP="00643248">
            <w:pPr>
              <w:spacing w:after="0" w:line="240" w:lineRule="auto"/>
              <w:jc w:val="center"/>
              <w:rPr>
                <w:rFonts w:ascii="Times New Roman" w:hAnsi="Times New Roman" w:cs="Times New Roman"/>
              </w:rPr>
            </w:pPr>
            <w:r w:rsidRPr="00643248">
              <w:rPr>
                <w:rFonts w:ascii="Times New Roman" w:hAnsi="Times New Roman" w:cs="Times New Roman"/>
              </w:rPr>
              <w:t>40</w:t>
            </w:r>
          </w:p>
        </w:tc>
        <w:tc>
          <w:tcPr>
            <w:tcW w:w="1260" w:type="dxa"/>
          </w:tcPr>
          <w:p w:rsidR="00643248" w:rsidRPr="00643248" w:rsidRDefault="00643248" w:rsidP="00643248">
            <w:pPr>
              <w:spacing w:after="0" w:line="240" w:lineRule="auto"/>
              <w:jc w:val="center"/>
              <w:rPr>
                <w:rFonts w:ascii="Times New Roman" w:hAnsi="Times New Roman" w:cs="Times New Roman"/>
              </w:rPr>
            </w:pPr>
            <w:r w:rsidRPr="00643248">
              <w:rPr>
                <w:rFonts w:ascii="Times New Roman" w:hAnsi="Times New Roman" w:cs="Times New Roman"/>
              </w:rPr>
              <w:t>40</w:t>
            </w:r>
          </w:p>
        </w:tc>
        <w:tc>
          <w:tcPr>
            <w:tcW w:w="1080" w:type="dxa"/>
          </w:tcPr>
          <w:p w:rsidR="00643248" w:rsidRPr="00643248" w:rsidRDefault="00643248" w:rsidP="00643248">
            <w:pPr>
              <w:spacing w:after="0" w:line="240" w:lineRule="auto"/>
              <w:jc w:val="center"/>
              <w:rPr>
                <w:rFonts w:ascii="Times New Roman" w:hAnsi="Times New Roman" w:cs="Times New Roman"/>
              </w:rPr>
            </w:pPr>
            <w:r w:rsidRPr="00643248">
              <w:rPr>
                <w:rFonts w:ascii="Times New Roman" w:hAnsi="Times New Roman" w:cs="Times New Roman"/>
              </w:rPr>
              <w:t>30</w:t>
            </w:r>
          </w:p>
        </w:tc>
        <w:tc>
          <w:tcPr>
            <w:tcW w:w="1080" w:type="dxa"/>
          </w:tcPr>
          <w:p w:rsidR="00643248" w:rsidRPr="00643248" w:rsidRDefault="00643248" w:rsidP="00643248">
            <w:pPr>
              <w:spacing w:after="0" w:line="240" w:lineRule="auto"/>
              <w:jc w:val="center"/>
              <w:rPr>
                <w:rFonts w:ascii="Times New Roman" w:hAnsi="Times New Roman" w:cs="Times New Roman"/>
              </w:rPr>
            </w:pPr>
            <w:r w:rsidRPr="00643248">
              <w:rPr>
                <w:rFonts w:ascii="Times New Roman" w:hAnsi="Times New Roman" w:cs="Times New Roman"/>
              </w:rPr>
              <w:t>40</w:t>
            </w:r>
          </w:p>
        </w:tc>
        <w:tc>
          <w:tcPr>
            <w:tcW w:w="1080" w:type="dxa"/>
          </w:tcPr>
          <w:p w:rsidR="00643248" w:rsidRPr="00643248" w:rsidRDefault="00643248" w:rsidP="00643248">
            <w:pPr>
              <w:spacing w:after="0" w:line="240" w:lineRule="auto"/>
              <w:jc w:val="center"/>
              <w:rPr>
                <w:rFonts w:ascii="Times New Roman" w:hAnsi="Times New Roman" w:cs="Times New Roman"/>
              </w:rPr>
            </w:pPr>
            <w:r w:rsidRPr="00643248">
              <w:rPr>
                <w:rFonts w:ascii="Times New Roman" w:hAnsi="Times New Roman" w:cs="Times New Roman"/>
              </w:rPr>
              <w:t>40</w:t>
            </w:r>
          </w:p>
        </w:tc>
        <w:tc>
          <w:tcPr>
            <w:tcW w:w="1080" w:type="dxa"/>
          </w:tcPr>
          <w:p w:rsidR="00643248" w:rsidRPr="00643248" w:rsidRDefault="00643248" w:rsidP="00643248">
            <w:pPr>
              <w:spacing w:after="0" w:line="240" w:lineRule="auto"/>
              <w:jc w:val="center"/>
              <w:rPr>
                <w:rFonts w:ascii="Times New Roman" w:hAnsi="Times New Roman" w:cs="Times New Roman"/>
              </w:rPr>
            </w:pPr>
            <w:r w:rsidRPr="00643248">
              <w:rPr>
                <w:rFonts w:ascii="Times New Roman" w:hAnsi="Times New Roman" w:cs="Times New Roman"/>
              </w:rPr>
              <w:t>30</w:t>
            </w:r>
          </w:p>
        </w:tc>
        <w:tc>
          <w:tcPr>
            <w:tcW w:w="1080" w:type="dxa"/>
          </w:tcPr>
          <w:p w:rsidR="00643248" w:rsidRPr="00643248" w:rsidRDefault="00643248" w:rsidP="00643248">
            <w:pPr>
              <w:spacing w:after="0" w:line="240" w:lineRule="auto"/>
              <w:jc w:val="center"/>
              <w:rPr>
                <w:rFonts w:ascii="Times New Roman" w:hAnsi="Times New Roman" w:cs="Times New Roman"/>
              </w:rPr>
            </w:pPr>
            <w:r w:rsidRPr="00643248">
              <w:rPr>
                <w:rFonts w:ascii="Times New Roman" w:hAnsi="Times New Roman" w:cs="Times New Roman"/>
              </w:rPr>
              <w:t>40</w:t>
            </w:r>
          </w:p>
        </w:tc>
      </w:tr>
      <w:tr w:rsidR="00643248" w:rsidRPr="00643248" w:rsidTr="00F00F82">
        <w:tc>
          <w:tcPr>
            <w:tcW w:w="3888" w:type="dxa"/>
          </w:tcPr>
          <w:p w:rsidR="00643248" w:rsidRPr="00643248" w:rsidRDefault="00643248" w:rsidP="00643248">
            <w:pPr>
              <w:spacing w:after="0" w:line="240" w:lineRule="auto"/>
              <w:rPr>
                <w:rFonts w:ascii="Times New Roman" w:hAnsi="Times New Roman" w:cs="Times New Roman"/>
              </w:rPr>
            </w:pPr>
            <w:r w:rsidRPr="00643248">
              <w:rPr>
                <w:rFonts w:ascii="Times New Roman" w:hAnsi="Times New Roman" w:cs="Times New Roman"/>
              </w:rPr>
              <w:t>8</w:t>
            </w:r>
            <w:proofErr w:type="gramStart"/>
            <w:r w:rsidRPr="00643248">
              <w:rPr>
                <w:rFonts w:ascii="Times New Roman" w:hAnsi="Times New Roman" w:cs="Times New Roman"/>
              </w:rPr>
              <w:t xml:space="preserve"> К</w:t>
            </w:r>
            <w:proofErr w:type="gramEnd"/>
            <w:r w:rsidRPr="00643248">
              <w:rPr>
                <w:rFonts w:ascii="Times New Roman" w:hAnsi="Times New Roman" w:cs="Times New Roman"/>
              </w:rPr>
              <w:t xml:space="preserve">ак изменится потребность в оборотных средствах, если длительность 1 оборота: </w:t>
            </w:r>
          </w:p>
          <w:p w:rsidR="00643248" w:rsidRPr="00643248" w:rsidRDefault="00643248" w:rsidP="00643248">
            <w:pPr>
              <w:spacing w:after="0" w:line="240" w:lineRule="auto"/>
              <w:rPr>
                <w:rFonts w:ascii="Times New Roman" w:hAnsi="Times New Roman" w:cs="Times New Roman"/>
              </w:rPr>
            </w:pPr>
            <w:r w:rsidRPr="00643248">
              <w:rPr>
                <w:rFonts w:ascii="Times New Roman" w:hAnsi="Times New Roman" w:cs="Times New Roman"/>
              </w:rPr>
              <w:t>- уменьшится на указанное количество дней, дни;</w:t>
            </w:r>
          </w:p>
          <w:p w:rsidR="00643248" w:rsidRPr="00643248" w:rsidRDefault="00643248" w:rsidP="00643248">
            <w:pPr>
              <w:spacing w:after="0" w:line="240" w:lineRule="auto"/>
              <w:rPr>
                <w:rFonts w:ascii="Times New Roman" w:hAnsi="Times New Roman" w:cs="Times New Roman"/>
              </w:rPr>
            </w:pPr>
            <w:r w:rsidRPr="00643248">
              <w:rPr>
                <w:rFonts w:ascii="Times New Roman" w:hAnsi="Times New Roman" w:cs="Times New Roman"/>
              </w:rPr>
              <w:t>- увеличится на указанное количество дней, дни</w:t>
            </w:r>
          </w:p>
        </w:tc>
        <w:tc>
          <w:tcPr>
            <w:tcW w:w="1080" w:type="dxa"/>
          </w:tcPr>
          <w:p w:rsidR="00643248" w:rsidRPr="00643248" w:rsidRDefault="00643248" w:rsidP="00643248">
            <w:pPr>
              <w:spacing w:after="0" w:line="240" w:lineRule="auto"/>
              <w:jc w:val="center"/>
              <w:rPr>
                <w:rFonts w:ascii="Times New Roman" w:hAnsi="Times New Roman" w:cs="Times New Roman"/>
              </w:rPr>
            </w:pPr>
          </w:p>
          <w:p w:rsidR="00643248" w:rsidRPr="00643248" w:rsidRDefault="00643248" w:rsidP="00643248">
            <w:pPr>
              <w:spacing w:after="0" w:line="240" w:lineRule="auto"/>
              <w:jc w:val="center"/>
              <w:rPr>
                <w:rFonts w:ascii="Times New Roman" w:hAnsi="Times New Roman" w:cs="Times New Roman"/>
              </w:rPr>
            </w:pPr>
          </w:p>
          <w:p w:rsidR="00643248" w:rsidRPr="00643248" w:rsidRDefault="00643248" w:rsidP="00643248">
            <w:pPr>
              <w:spacing w:after="0" w:line="240" w:lineRule="auto"/>
              <w:jc w:val="center"/>
              <w:rPr>
                <w:rFonts w:ascii="Times New Roman" w:hAnsi="Times New Roman" w:cs="Times New Roman"/>
              </w:rPr>
            </w:pPr>
          </w:p>
          <w:p w:rsidR="00643248" w:rsidRPr="00643248" w:rsidRDefault="00643248" w:rsidP="00643248">
            <w:pPr>
              <w:spacing w:after="0" w:line="240" w:lineRule="auto"/>
              <w:jc w:val="center"/>
              <w:rPr>
                <w:rFonts w:ascii="Times New Roman" w:hAnsi="Times New Roman" w:cs="Times New Roman"/>
              </w:rPr>
            </w:pPr>
            <w:r w:rsidRPr="00643248">
              <w:rPr>
                <w:rFonts w:ascii="Times New Roman" w:hAnsi="Times New Roman" w:cs="Times New Roman"/>
              </w:rPr>
              <w:t>5</w:t>
            </w:r>
          </w:p>
          <w:p w:rsidR="00643248" w:rsidRPr="00643248" w:rsidRDefault="00643248" w:rsidP="00643248">
            <w:pPr>
              <w:spacing w:after="0" w:line="240" w:lineRule="auto"/>
              <w:jc w:val="center"/>
              <w:rPr>
                <w:rFonts w:ascii="Times New Roman" w:hAnsi="Times New Roman" w:cs="Times New Roman"/>
              </w:rPr>
            </w:pPr>
          </w:p>
          <w:p w:rsidR="00643248" w:rsidRPr="00643248" w:rsidRDefault="00643248" w:rsidP="00643248">
            <w:pPr>
              <w:spacing w:after="0" w:line="240" w:lineRule="auto"/>
              <w:jc w:val="center"/>
              <w:rPr>
                <w:rFonts w:ascii="Times New Roman" w:hAnsi="Times New Roman" w:cs="Times New Roman"/>
              </w:rPr>
            </w:pPr>
            <w:r w:rsidRPr="00643248">
              <w:rPr>
                <w:rFonts w:ascii="Times New Roman" w:hAnsi="Times New Roman" w:cs="Times New Roman"/>
              </w:rPr>
              <w:t>-</w:t>
            </w:r>
          </w:p>
        </w:tc>
        <w:tc>
          <w:tcPr>
            <w:tcW w:w="1080" w:type="dxa"/>
          </w:tcPr>
          <w:p w:rsidR="00643248" w:rsidRPr="00643248" w:rsidRDefault="00643248" w:rsidP="00643248">
            <w:pPr>
              <w:spacing w:after="0" w:line="240" w:lineRule="auto"/>
              <w:jc w:val="center"/>
              <w:rPr>
                <w:rFonts w:ascii="Times New Roman" w:hAnsi="Times New Roman" w:cs="Times New Roman"/>
              </w:rPr>
            </w:pPr>
          </w:p>
          <w:p w:rsidR="00643248" w:rsidRPr="00643248" w:rsidRDefault="00643248" w:rsidP="00643248">
            <w:pPr>
              <w:spacing w:after="0" w:line="240" w:lineRule="auto"/>
              <w:jc w:val="center"/>
              <w:rPr>
                <w:rFonts w:ascii="Times New Roman" w:hAnsi="Times New Roman" w:cs="Times New Roman"/>
              </w:rPr>
            </w:pPr>
          </w:p>
          <w:p w:rsidR="00643248" w:rsidRPr="00643248" w:rsidRDefault="00643248" w:rsidP="00643248">
            <w:pPr>
              <w:spacing w:after="0" w:line="240" w:lineRule="auto"/>
              <w:jc w:val="center"/>
              <w:rPr>
                <w:rFonts w:ascii="Times New Roman" w:hAnsi="Times New Roman" w:cs="Times New Roman"/>
              </w:rPr>
            </w:pPr>
          </w:p>
          <w:p w:rsidR="00643248" w:rsidRPr="00643248" w:rsidRDefault="00643248" w:rsidP="00643248">
            <w:pPr>
              <w:spacing w:after="0" w:line="240" w:lineRule="auto"/>
              <w:jc w:val="center"/>
              <w:rPr>
                <w:rFonts w:ascii="Times New Roman" w:hAnsi="Times New Roman" w:cs="Times New Roman"/>
              </w:rPr>
            </w:pPr>
            <w:r w:rsidRPr="00643248">
              <w:rPr>
                <w:rFonts w:ascii="Times New Roman" w:hAnsi="Times New Roman" w:cs="Times New Roman"/>
              </w:rPr>
              <w:t>-</w:t>
            </w:r>
          </w:p>
          <w:p w:rsidR="00643248" w:rsidRPr="00643248" w:rsidRDefault="00643248" w:rsidP="00643248">
            <w:pPr>
              <w:spacing w:after="0" w:line="240" w:lineRule="auto"/>
              <w:jc w:val="center"/>
              <w:rPr>
                <w:rFonts w:ascii="Times New Roman" w:hAnsi="Times New Roman" w:cs="Times New Roman"/>
              </w:rPr>
            </w:pPr>
          </w:p>
          <w:p w:rsidR="00643248" w:rsidRPr="00643248" w:rsidRDefault="00643248" w:rsidP="00643248">
            <w:pPr>
              <w:spacing w:after="0" w:line="240" w:lineRule="auto"/>
              <w:jc w:val="center"/>
              <w:rPr>
                <w:rFonts w:ascii="Times New Roman" w:hAnsi="Times New Roman" w:cs="Times New Roman"/>
              </w:rPr>
            </w:pPr>
            <w:r w:rsidRPr="00643248">
              <w:rPr>
                <w:rFonts w:ascii="Times New Roman" w:hAnsi="Times New Roman" w:cs="Times New Roman"/>
              </w:rPr>
              <w:t>5</w:t>
            </w:r>
          </w:p>
        </w:tc>
        <w:tc>
          <w:tcPr>
            <w:tcW w:w="1260" w:type="dxa"/>
          </w:tcPr>
          <w:p w:rsidR="00643248" w:rsidRPr="00643248" w:rsidRDefault="00643248" w:rsidP="00643248">
            <w:pPr>
              <w:spacing w:after="0" w:line="240" w:lineRule="auto"/>
              <w:jc w:val="center"/>
              <w:rPr>
                <w:rFonts w:ascii="Times New Roman" w:hAnsi="Times New Roman" w:cs="Times New Roman"/>
              </w:rPr>
            </w:pPr>
          </w:p>
          <w:p w:rsidR="00643248" w:rsidRPr="00643248" w:rsidRDefault="00643248" w:rsidP="00643248">
            <w:pPr>
              <w:spacing w:after="0" w:line="240" w:lineRule="auto"/>
              <w:jc w:val="center"/>
              <w:rPr>
                <w:rFonts w:ascii="Times New Roman" w:hAnsi="Times New Roman" w:cs="Times New Roman"/>
              </w:rPr>
            </w:pPr>
          </w:p>
          <w:p w:rsidR="00643248" w:rsidRPr="00643248" w:rsidRDefault="00643248" w:rsidP="00643248">
            <w:pPr>
              <w:spacing w:after="0" w:line="240" w:lineRule="auto"/>
              <w:jc w:val="center"/>
              <w:rPr>
                <w:rFonts w:ascii="Times New Roman" w:hAnsi="Times New Roman" w:cs="Times New Roman"/>
              </w:rPr>
            </w:pPr>
          </w:p>
          <w:p w:rsidR="00643248" w:rsidRPr="00643248" w:rsidRDefault="00643248" w:rsidP="00643248">
            <w:pPr>
              <w:spacing w:after="0" w:line="240" w:lineRule="auto"/>
              <w:jc w:val="center"/>
              <w:rPr>
                <w:rFonts w:ascii="Times New Roman" w:hAnsi="Times New Roman" w:cs="Times New Roman"/>
              </w:rPr>
            </w:pPr>
            <w:r w:rsidRPr="00643248">
              <w:rPr>
                <w:rFonts w:ascii="Times New Roman" w:hAnsi="Times New Roman" w:cs="Times New Roman"/>
              </w:rPr>
              <w:t>4</w:t>
            </w:r>
          </w:p>
          <w:p w:rsidR="00643248" w:rsidRPr="00643248" w:rsidRDefault="00643248" w:rsidP="00643248">
            <w:pPr>
              <w:spacing w:after="0" w:line="240" w:lineRule="auto"/>
              <w:jc w:val="center"/>
              <w:rPr>
                <w:rFonts w:ascii="Times New Roman" w:hAnsi="Times New Roman" w:cs="Times New Roman"/>
              </w:rPr>
            </w:pPr>
          </w:p>
          <w:p w:rsidR="00643248" w:rsidRPr="00643248" w:rsidRDefault="00643248" w:rsidP="00643248">
            <w:pPr>
              <w:spacing w:after="0" w:line="240" w:lineRule="auto"/>
              <w:jc w:val="center"/>
              <w:rPr>
                <w:rFonts w:ascii="Times New Roman" w:hAnsi="Times New Roman" w:cs="Times New Roman"/>
              </w:rPr>
            </w:pPr>
            <w:r w:rsidRPr="00643248">
              <w:rPr>
                <w:rFonts w:ascii="Times New Roman" w:hAnsi="Times New Roman" w:cs="Times New Roman"/>
              </w:rPr>
              <w:t>-</w:t>
            </w:r>
          </w:p>
        </w:tc>
        <w:tc>
          <w:tcPr>
            <w:tcW w:w="1080" w:type="dxa"/>
          </w:tcPr>
          <w:p w:rsidR="00643248" w:rsidRPr="00643248" w:rsidRDefault="00643248" w:rsidP="00643248">
            <w:pPr>
              <w:spacing w:after="0" w:line="240" w:lineRule="auto"/>
              <w:jc w:val="center"/>
              <w:rPr>
                <w:rFonts w:ascii="Times New Roman" w:hAnsi="Times New Roman" w:cs="Times New Roman"/>
              </w:rPr>
            </w:pPr>
          </w:p>
          <w:p w:rsidR="00643248" w:rsidRPr="00643248" w:rsidRDefault="00643248" w:rsidP="00643248">
            <w:pPr>
              <w:spacing w:after="0" w:line="240" w:lineRule="auto"/>
              <w:jc w:val="center"/>
              <w:rPr>
                <w:rFonts w:ascii="Times New Roman" w:hAnsi="Times New Roman" w:cs="Times New Roman"/>
              </w:rPr>
            </w:pPr>
          </w:p>
          <w:p w:rsidR="00643248" w:rsidRPr="00643248" w:rsidRDefault="00643248" w:rsidP="00643248">
            <w:pPr>
              <w:spacing w:after="0" w:line="240" w:lineRule="auto"/>
              <w:jc w:val="center"/>
              <w:rPr>
                <w:rFonts w:ascii="Times New Roman" w:hAnsi="Times New Roman" w:cs="Times New Roman"/>
              </w:rPr>
            </w:pPr>
          </w:p>
          <w:p w:rsidR="00643248" w:rsidRPr="00643248" w:rsidRDefault="00643248" w:rsidP="00643248">
            <w:pPr>
              <w:spacing w:after="0" w:line="240" w:lineRule="auto"/>
              <w:jc w:val="center"/>
              <w:rPr>
                <w:rFonts w:ascii="Times New Roman" w:hAnsi="Times New Roman" w:cs="Times New Roman"/>
              </w:rPr>
            </w:pPr>
            <w:r w:rsidRPr="00643248">
              <w:rPr>
                <w:rFonts w:ascii="Times New Roman" w:hAnsi="Times New Roman" w:cs="Times New Roman"/>
              </w:rPr>
              <w:t>-</w:t>
            </w:r>
          </w:p>
          <w:p w:rsidR="00643248" w:rsidRPr="00643248" w:rsidRDefault="00643248" w:rsidP="00643248">
            <w:pPr>
              <w:spacing w:after="0" w:line="240" w:lineRule="auto"/>
              <w:jc w:val="center"/>
              <w:rPr>
                <w:rFonts w:ascii="Times New Roman" w:hAnsi="Times New Roman" w:cs="Times New Roman"/>
              </w:rPr>
            </w:pPr>
          </w:p>
          <w:p w:rsidR="00643248" w:rsidRPr="00643248" w:rsidRDefault="00643248" w:rsidP="00643248">
            <w:pPr>
              <w:spacing w:after="0" w:line="240" w:lineRule="auto"/>
              <w:jc w:val="center"/>
              <w:rPr>
                <w:rFonts w:ascii="Times New Roman" w:hAnsi="Times New Roman" w:cs="Times New Roman"/>
              </w:rPr>
            </w:pPr>
            <w:r w:rsidRPr="00643248">
              <w:rPr>
                <w:rFonts w:ascii="Times New Roman" w:hAnsi="Times New Roman" w:cs="Times New Roman"/>
              </w:rPr>
              <w:t>4</w:t>
            </w:r>
          </w:p>
          <w:p w:rsidR="00643248" w:rsidRPr="00643248" w:rsidRDefault="00643248" w:rsidP="00643248">
            <w:pPr>
              <w:spacing w:after="0" w:line="240" w:lineRule="auto"/>
              <w:jc w:val="center"/>
              <w:rPr>
                <w:rFonts w:ascii="Times New Roman" w:hAnsi="Times New Roman" w:cs="Times New Roman"/>
              </w:rPr>
            </w:pPr>
          </w:p>
        </w:tc>
        <w:tc>
          <w:tcPr>
            <w:tcW w:w="1260" w:type="dxa"/>
          </w:tcPr>
          <w:p w:rsidR="00643248" w:rsidRPr="00643248" w:rsidRDefault="00643248" w:rsidP="00643248">
            <w:pPr>
              <w:spacing w:after="0" w:line="240" w:lineRule="auto"/>
              <w:jc w:val="center"/>
              <w:rPr>
                <w:rFonts w:ascii="Times New Roman" w:hAnsi="Times New Roman" w:cs="Times New Roman"/>
              </w:rPr>
            </w:pPr>
          </w:p>
          <w:p w:rsidR="00643248" w:rsidRPr="00643248" w:rsidRDefault="00643248" w:rsidP="00643248">
            <w:pPr>
              <w:spacing w:after="0" w:line="240" w:lineRule="auto"/>
              <w:jc w:val="center"/>
              <w:rPr>
                <w:rFonts w:ascii="Times New Roman" w:hAnsi="Times New Roman" w:cs="Times New Roman"/>
              </w:rPr>
            </w:pPr>
          </w:p>
          <w:p w:rsidR="00643248" w:rsidRPr="00643248" w:rsidRDefault="00643248" w:rsidP="00643248">
            <w:pPr>
              <w:spacing w:after="0" w:line="240" w:lineRule="auto"/>
              <w:jc w:val="center"/>
              <w:rPr>
                <w:rFonts w:ascii="Times New Roman" w:hAnsi="Times New Roman" w:cs="Times New Roman"/>
              </w:rPr>
            </w:pPr>
          </w:p>
          <w:p w:rsidR="00643248" w:rsidRPr="00643248" w:rsidRDefault="00643248" w:rsidP="00643248">
            <w:pPr>
              <w:spacing w:after="0" w:line="240" w:lineRule="auto"/>
              <w:jc w:val="center"/>
              <w:rPr>
                <w:rFonts w:ascii="Times New Roman" w:hAnsi="Times New Roman" w:cs="Times New Roman"/>
              </w:rPr>
            </w:pPr>
            <w:r w:rsidRPr="00643248">
              <w:rPr>
                <w:rFonts w:ascii="Times New Roman" w:hAnsi="Times New Roman" w:cs="Times New Roman"/>
              </w:rPr>
              <w:t>3</w:t>
            </w:r>
          </w:p>
          <w:p w:rsidR="00643248" w:rsidRPr="00643248" w:rsidRDefault="00643248" w:rsidP="00643248">
            <w:pPr>
              <w:spacing w:after="0" w:line="240" w:lineRule="auto"/>
              <w:jc w:val="center"/>
              <w:rPr>
                <w:rFonts w:ascii="Times New Roman" w:hAnsi="Times New Roman" w:cs="Times New Roman"/>
              </w:rPr>
            </w:pPr>
          </w:p>
          <w:p w:rsidR="00643248" w:rsidRPr="00643248" w:rsidRDefault="00643248" w:rsidP="00643248">
            <w:pPr>
              <w:spacing w:after="0" w:line="240" w:lineRule="auto"/>
              <w:jc w:val="center"/>
              <w:rPr>
                <w:rFonts w:ascii="Times New Roman" w:hAnsi="Times New Roman" w:cs="Times New Roman"/>
              </w:rPr>
            </w:pPr>
            <w:r w:rsidRPr="00643248">
              <w:rPr>
                <w:rFonts w:ascii="Times New Roman" w:hAnsi="Times New Roman" w:cs="Times New Roman"/>
              </w:rPr>
              <w:t>-</w:t>
            </w:r>
          </w:p>
        </w:tc>
        <w:tc>
          <w:tcPr>
            <w:tcW w:w="1080" w:type="dxa"/>
          </w:tcPr>
          <w:p w:rsidR="00643248" w:rsidRPr="00643248" w:rsidRDefault="00643248" w:rsidP="00643248">
            <w:pPr>
              <w:spacing w:after="0" w:line="240" w:lineRule="auto"/>
              <w:jc w:val="center"/>
              <w:rPr>
                <w:rFonts w:ascii="Times New Roman" w:hAnsi="Times New Roman" w:cs="Times New Roman"/>
              </w:rPr>
            </w:pPr>
          </w:p>
          <w:p w:rsidR="00643248" w:rsidRPr="00643248" w:rsidRDefault="00643248" w:rsidP="00643248">
            <w:pPr>
              <w:spacing w:after="0" w:line="240" w:lineRule="auto"/>
              <w:jc w:val="center"/>
              <w:rPr>
                <w:rFonts w:ascii="Times New Roman" w:hAnsi="Times New Roman" w:cs="Times New Roman"/>
              </w:rPr>
            </w:pPr>
          </w:p>
          <w:p w:rsidR="00643248" w:rsidRPr="00643248" w:rsidRDefault="00643248" w:rsidP="00643248">
            <w:pPr>
              <w:spacing w:after="0" w:line="240" w:lineRule="auto"/>
              <w:jc w:val="center"/>
              <w:rPr>
                <w:rFonts w:ascii="Times New Roman" w:hAnsi="Times New Roman" w:cs="Times New Roman"/>
              </w:rPr>
            </w:pPr>
          </w:p>
          <w:p w:rsidR="00643248" w:rsidRPr="00643248" w:rsidRDefault="00643248" w:rsidP="00643248">
            <w:pPr>
              <w:spacing w:after="0" w:line="240" w:lineRule="auto"/>
              <w:jc w:val="center"/>
              <w:rPr>
                <w:rFonts w:ascii="Times New Roman" w:hAnsi="Times New Roman" w:cs="Times New Roman"/>
              </w:rPr>
            </w:pPr>
            <w:r w:rsidRPr="00643248">
              <w:rPr>
                <w:rFonts w:ascii="Times New Roman" w:hAnsi="Times New Roman" w:cs="Times New Roman"/>
              </w:rPr>
              <w:t>-</w:t>
            </w:r>
          </w:p>
          <w:p w:rsidR="00643248" w:rsidRPr="00643248" w:rsidRDefault="00643248" w:rsidP="00643248">
            <w:pPr>
              <w:spacing w:after="0" w:line="240" w:lineRule="auto"/>
              <w:jc w:val="center"/>
              <w:rPr>
                <w:rFonts w:ascii="Times New Roman" w:hAnsi="Times New Roman" w:cs="Times New Roman"/>
              </w:rPr>
            </w:pPr>
          </w:p>
          <w:p w:rsidR="00643248" w:rsidRPr="00643248" w:rsidRDefault="00643248" w:rsidP="00643248">
            <w:pPr>
              <w:tabs>
                <w:tab w:val="left" w:pos="301"/>
                <w:tab w:val="center" w:pos="432"/>
              </w:tabs>
              <w:spacing w:after="0" w:line="240" w:lineRule="auto"/>
              <w:jc w:val="center"/>
              <w:rPr>
                <w:rFonts w:ascii="Times New Roman" w:hAnsi="Times New Roman" w:cs="Times New Roman"/>
              </w:rPr>
            </w:pPr>
            <w:r w:rsidRPr="00643248">
              <w:rPr>
                <w:rFonts w:ascii="Times New Roman" w:hAnsi="Times New Roman" w:cs="Times New Roman"/>
              </w:rPr>
              <w:t>3</w:t>
            </w:r>
          </w:p>
        </w:tc>
        <w:tc>
          <w:tcPr>
            <w:tcW w:w="1080" w:type="dxa"/>
          </w:tcPr>
          <w:p w:rsidR="00643248" w:rsidRPr="00643248" w:rsidRDefault="00643248" w:rsidP="00643248">
            <w:pPr>
              <w:spacing w:after="0" w:line="240" w:lineRule="auto"/>
              <w:jc w:val="center"/>
              <w:rPr>
                <w:rFonts w:ascii="Times New Roman" w:hAnsi="Times New Roman" w:cs="Times New Roman"/>
              </w:rPr>
            </w:pPr>
          </w:p>
          <w:p w:rsidR="00643248" w:rsidRPr="00643248" w:rsidRDefault="00643248" w:rsidP="00643248">
            <w:pPr>
              <w:spacing w:after="0" w:line="240" w:lineRule="auto"/>
              <w:jc w:val="center"/>
              <w:rPr>
                <w:rFonts w:ascii="Times New Roman" w:hAnsi="Times New Roman" w:cs="Times New Roman"/>
              </w:rPr>
            </w:pPr>
          </w:p>
          <w:p w:rsidR="00643248" w:rsidRPr="00643248" w:rsidRDefault="00643248" w:rsidP="00643248">
            <w:pPr>
              <w:spacing w:after="0" w:line="240" w:lineRule="auto"/>
              <w:jc w:val="center"/>
              <w:rPr>
                <w:rFonts w:ascii="Times New Roman" w:hAnsi="Times New Roman" w:cs="Times New Roman"/>
              </w:rPr>
            </w:pPr>
          </w:p>
          <w:p w:rsidR="00643248" w:rsidRPr="00643248" w:rsidRDefault="00643248" w:rsidP="00643248">
            <w:pPr>
              <w:spacing w:after="0" w:line="240" w:lineRule="auto"/>
              <w:jc w:val="center"/>
              <w:rPr>
                <w:rFonts w:ascii="Times New Roman" w:hAnsi="Times New Roman" w:cs="Times New Roman"/>
              </w:rPr>
            </w:pPr>
            <w:r w:rsidRPr="00643248">
              <w:rPr>
                <w:rFonts w:ascii="Times New Roman" w:hAnsi="Times New Roman" w:cs="Times New Roman"/>
              </w:rPr>
              <w:t>4</w:t>
            </w:r>
          </w:p>
          <w:p w:rsidR="00643248" w:rsidRPr="00643248" w:rsidRDefault="00643248" w:rsidP="00643248">
            <w:pPr>
              <w:spacing w:after="0" w:line="240" w:lineRule="auto"/>
              <w:jc w:val="center"/>
              <w:rPr>
                <w:rFonts w:ascii="Times New Roman" w:hAnsi="Times New Roman" w:cs="Times New Roman"/>
              </w:rPr>
            </w:pPr>
          </w:p>
          <w:p w:rsidR="00643248" w:rsidRPr="00643248" w:rsidRDefault="00643248" w:rsidP="00643248">
            <w:pPr>
              <w:spacing w:after="0" w:line="240" w:lineRule="auto"/>
              <w:jc w:val="center"/>
              <w:rPr>
                <w:rFonts w:ascii="Times New Roman" w:hAnsi="Times New Roman" w:cs="Times New Roman"/>
              </w:rPr>
            </w:pPr>
            <w:r w:rsidRPr="00643248">
              <w:rPr>
                <w:rFonts w:ascii="Times New Roman" w:hAnsi="Times New Roman" w:cs="Times New Roman"/>
              </w:rPr>
              <w:t>-</w:t>
            </w:r>
          </w:p>
        </w:tc>
        <w:tc>
          <w:tcPr>
            <w:tcW w:w="1080" w:type="dxa"/>
          </w:tcPr>
          <w:p w:rsidR="00643248" w:rsidRPr="00643248" w:rsidRDefault="00643248" w:rsidP="00643248">
            <w:pPr>
              <w:spacing w:after="0" w:line="240" w:lineRule="auto"/>
              <w:jc w:val="center"/>
              <w:rPr>
                <w:rFonts w:ascii="Times New Roman" w:hAnsi="Times New Roman" w:cs="Times New Roman"/>
              </w:rPr>
            </w:pPr>
          </w:p>
          <w:p w:rsidR="00643248" w:rsidRPr="00643248" w:rsidRDefault="00643248" w:rsidP="00643248">
            <w:pPr>
              <w:spacing w:after="0" w:line="240" w:lineRule="auto"/>
              <w:jc w:val="center"/>
              <w:rPr>
                <w:rFonts w:ascii="Times New Roman" w:hAnsi="Times New Roman" w:cs="Times New Roman"/>
              </w:rPr>
            </w:pPr>
          </w:p>
          <w:p w:rsidR="00643248" w:rsidRPr="00643248" w:rsidRDefault="00643248" w:rsidP="00643248">
            <w:pPr>
              <w:spacing w:after="0" w:line="240" w:lineRule="auto"/>
              <w:jc w:val="center"/>
              <w:rPr>
                <w:rFonts w:ascii="Times New Roman" w:hAnsi="Times New Roman" w:cs="Times New Roman"/>
              </w:rPr>
            </w:pPr>
          </w:p>
          <w:p w:rsidR="00643248" w:rsidRPr="00643248" w:rsidRDefault="00643248" w:rsidP="00643248">
            <w:pPr>
              <w:spacing w:after="0" w:line="240" w:lineRule="auto"/>
              <w:jc w:val="center"/>
              <w:rPr>
                <w:rFonts w:ascii="Times New Roman" w:hAnsi="Times New Roman" w:cs="Times New Roman"/>
              </w:rPr>
            </w:pPr>
            <w:r w:rsidRPr="00643248">
              <w:rPr>
                <w:rFonts w:ascii="Times New Roman" w:hAnsi="Times New Roman" w:cs="Times New Roman"/>
              </w:rPr>
              <w:t>-</w:t>
            </w:r>
          </w:p>
          <w:p w:rsidR="00643248" w:rsidRPr="00643248" w:rsidRDefault="00643248" w:rsidP="00643248">
            <w:pPr>
              <w:spacing w:after="0" w:line="240" w:lineRule="auto"/>
              <w:jc w:val="center"/>
              <w:rPr>
                <w:rFonts w:ascii="Times New Roman" w:hAnsi="Times New Roman" w:cs="Times New Roman"/>
              </w:rPr>
            </w:pPr>
          </w:p>
          <w:p w:rsidR="00643248" w:rsidRPr="00643248" w:rsidRDefault="00643248" w:rsidP="00643248">
            <w:pPr>
              <w:spacing w:after="0" w:line="240" w:lineRule="auto"/>
              <w:jc w:val="center"/>
              <w:rPr>
                <w:rFonts w:ascii="Times New Roman" w:hAnsi="Times New Roman" w:cs="Times New Roman"/>
              </w:rPr>
            </w:pPr>
            <w:r w:rsidRPr="00643248">
              <w:rPr>
                <w:rFonts w:ascii="Times New Roman" w:hAnsi="Times New Roman" w:cs="Times New Roman"/>
              </w:rPr>
              <w:t>4</w:t>
            </w:r>
          </w:p>
        </w:tc>
        <w:tc>
          <w:tcPr>
            <w:tcW w:w="1080" w:type="dxa"/>
          </w:tcPr>
          <w:p w:rsidR="00643248" w:rsidRPr="00643248" w:rsidRDefault="00643248" w:rsidP="00643248">
            <w:pPr>
              <w:spacing w:after="0" w:line="240" w:lineRule="auto"/>
              <w:jc w:val="center"/>
              <w:rPr>
                <w:rFonts w:ascii="Times New Roman" w:hAnsi="Times New Roman" w:cs="Times New Roman"/>
              </w:rPr>
            </w:pPr>
          </w:p>
          <w:p w:rsidR="00643248" w:rsidRPr="00643248" w:rsidRDefault="00643248" w:rsidP="00643248">
            <w:pPr>
              <w:spacing w:after="0" w:line="240" w:lineRule="auto"/>
              <w:jc w:val="center"/>
              <w:rPr>
                <w:rFonts w:ascii="Times New Roman" w:hAnsi="Times New Roman" w:cs="Times New Roman"/>
              </w:rPr>
            </w:pPr>
          </w:p>
          <w:p w:rsidR="00643248" w:rsidRPr="00643248" w:rsidRDefault="00643248" w:rsidP="00643248">
            <w:pPr>
              <w:spacing w:after="0" w:line="240" w:lineRule="auto"/>
              <w:jc w:val="center"/>
              <w:rPr>
                <w:rFonts w:ascii="Times New Roman" w:hAnsi="Times New Roman" w:cs="Times New Roman"/>
              </w:rPr>
            </w:pPr>
          </w:p>
          <w:p w:rsidR="00643248" w:rsidRPr="00643248" w:rsidRDefault="00643248" w:rsidP="00643248">
            <w:pPr>
              <w:spacing w:after="0" w:line="240" w:lineRule="auto"/>
              <w:jc w:val="center"/>
              <w:rPr>
                <w:rFonts w:ascii="Times New Roman" w:hAnsi="Times New Roman" w:cs="Times New Roman"/>
              </w:rPr>
            </w:pPr>
            <w:r w:rsidRPr="00643248">
              <w:rPr>
                <w:rFonts w:ascii="Times New Roman" w:hAnsi="Times New Roman" w:cs="Times New Roman"/>
              </w:rPr>
              <w:t>5</w:t>
            </w:r>
          </w:p>
          <w:p w:rsidR="00643248" w:rsidRPr="00643248" w:rsidRDefault="00643248" w:rsidP="00643248">
            <w:pPr>
              <w:spacing w:after="0" w:line="240" w:lineRule="auto"/>
              <w:jc w:val="center"/>
              <w:rPr>
                <w:rFonts w:ascii="Times New Roman" w:hAnsi="Times New Roman" w:cs="Times New Roman"/>
              </w:rPr>
            </w:pPr>
          </w:p>
          <w:p w:rsidR="00643248" w:rsidRPr="00643248" w:rsidRDefault="00643248" w:rsidP="00643248">
            <w:pPr>
              <w:spacing w:after="0" w:line="240" w:lineRule="auto"/>
              <w:jc w:val="center"/>
              <w:rPr>
                <w:rFonts w:ascii="Times New Roman" w:hAnsi="Times New Roman" w:cs="Times New Roman"/>
              </w:rPr>
            </w:pPr>
            <w:r w:rsidRPr="00643248">
              <w:rPr>
                <w:rFonts w:ascii="Times New Roman" w:hAnsi="Times New Roman" w:cs="Times New Roman"/>
              </w:rPr>
              <w:t>-</w:t>
            </w:r>
          </w:p>
        </w:tc>
        <w:tc>
          <w:tcPr>
            <w:tcW w:w="1080" w:type="dxa"/>
          </w:tcPr>
          <w:p w:rsidR="00643248" w:rsidRPr="00643248" w:rsidRDefault="00643248" w:rsidP="00643248">
            <w:pPr>
              <w:spacing w:after="0" w:line="240" w:lineRule="auto"/>
              <w:jc w:val="center"/>
              <w:rPr>
                <w:rFonts w:ascii="Times New Roman" w:hAnsi="Times New Roman" w:cs="Times New Roman"/>
              </w:rPr>
            </w:pPr>
          </w:p>
          <w:p w:rsidR="00643248" w:rsidRPr="00643248" w:rsidRDefault="00643248" w:rsidP="00643248">
            <w:pPr>
              <w:spacing w:after="0" w:line="240" w:lineRule="auto"/>
              <w:jc w:val="center"/>
              <w:rPr>
                <w:rFonts w:ascii="Times New Roman" w:hAnsi="Times New Roman" w:cs="Times New Roman"/>
              </w:rPr>
            </w:pPr>
          </w:p>
          <w:p w:rsidR="00643248" w:rsidRPr="00643248" w:rsidRDefault="00643248" w:rsidP="00643248">
            <w:pPr>
              <w:spacing w:after="0" w:line="240" w:lineRule="auto"/>
              <w:jc w:val="center"/>
              <w:rPr>
                <w:rFonts w:ascii="Times New Roman" w:hAnsi="Times New Roman" w:cs="Times New Roman"/>
              </w:rPr>
            </w:pPr>
          </w:p>
          <w:p w:rsidR="00643248" w:rsidRPr="00643248" w:rsidRDefault="00643248" w:rsidP="00643248">
            <w:pPr>
              <w:spacing w:after="0" w:line="240" w:lineRule="auto"/>
              <w:jc w:val="center"/>
              <w:rPr>
                <w:rFonts w:ascii="Times New Roman" w:hAnsi="Times New Roman" w:cs="Times New Roman"/>
              </w:rPr>
            </w:pPr>
            <w:r w:rsidRPr="00643248">
              <w:rPr>
                <w:rFonts w:ascii="Times New Roman" w:hAnsi="Times New Roman" w:cs="Times New Roman"/>
              </w:rPr>
              <w:t>-</w:t>
            </w:r>
          </w:p>
          <w:p w:rsidR="00643248" w:rsidRPr="00643248" w:rsidRDefault="00643248" w:rsidP="00643248">
            <w:pPr>
              <w:spacing w:after="0" w:line="240" w:lineRule="auto"/>
              <w:jc w:val="center"/>
              <w:rPr>
                <w:rFonts w:ascii="Times New Roman" w:hAnsi="Times New Roman" w:cs="Times New Roman"/>
              </w:rPr>
            </w:pPr>
          </w:p>
          <w:p w:rsidR="00643248" w:rsidRPr="00643248" w:rsidRDefault="00643248" w:rsidP="00643248">
            <w:pPr>
              <w:spacing w:after="0" w:line="240" w:lineRule="auto"/>
              <w:jc w:val="center"/>
              <w:rPr>
                <w:rFonts w:ascii="Times New Roman" w:hAnsi="Times New Roman" w:cs="Times New Roman"/>
              </w:rPr>
            </w:pPr>
            <w:r w:rsidRPr="00643248">
              <w:rPr>
                <w:rFonts w:ascii="Times New Roman" w:hAnsi="Times New Roman" w:cs="Times New Roman"/>
              </w:rPr>
              <w:t>5</w:t>
            </w:r>
          </w:p>
        </w:tc>
      </w:tr>
      <w:tr w:rsidR="00643248" w:rsidRPr="00643248" w:rsidTr="00F00F82">
        <w:tc>
          <w:tcPr>
            <w:tcW w:w="3888" w:type="dxa"/>
          </w:tcPr>
          <w:p w:rsidR="00643248" w:rsidRPr="00643248" w:rsidRDefault="00643248" w:rsidP="00643248">
            <w:pPr>
              <w:spacing w:after="0" w:line="240" w:lineRule="auto"/>
              <w:rPr>
                <w:rFonts w:ascii="Times New Roman" w:hAnsi="Times New Roman" w:cs="Times New Roman"/>
              </w:rPr>
            </w:pPr>
            <w:r w:rsidRPr="00643248">
              <w:rPr>
                <w:rFonts w:ascii="Times New Roman" w:hAnsi="Times New Roman" w:cs="Times New Roman"/>
              </w:rPr>
              <w:t>9</w:t>
            </w:r>
            <w:proofErr w:type="gramStart"/>
            <w:r w:rsidRPr="00643248">
              <w:rPr>
                <w:rFonts w:ascii="Times New Roman" w:hAnsi="Times New Roman" w:cs="Times New Roman"/>
              </w:rPr>
              <w:t xml:space="preserve"> К</w:t>
            </w:r>
            <w:proofErr w:type="gramEnd"/>
            <w:r w:rsidRPr="00643248">
              <w:rPr>
                <w:rFonts w:ascii="Times New Roman" w:hAnsi="Times New Roman" w:cs="Times New Roman"/>
              </w:rPr>
              <w:t>ак изменится объем производства, если  количество оборотов оборотных средств:</w:t>
            </w:r>
          </w:p>
          <w:p w:rsidR="00643248" w:rsidRPr="00643248" w:rsidRDefault="00643248" w:rsidP="00643248">
            <w:pPr>
              <w:spacing w:after="0" w:line="240" w:lineRule="auto"/>
              <w:rPr>
                <w:rFonts w:ascii="Times New Roman" w:hAnsi="Times New Roman" w:cs="Times New Roman"/>
              </w:rPr>
            </w:pPr>
            <w:r w:rsidRPr="00643248">
              <w:rPr>
                <w:rFonts w:ascii="Times New Roman" w:hAnsi="Times New Roman" w:cs="Times New Roman"/>
              </w:rPr>
              <w:t>- увеличится за год на указанное число оборотов;</w:t>
            </w:r>
          </w:p>
          <w:p w:rsidR="00643248" w:rsidRPr="00643248" w:rsidRDefault="00643248" w:rsidP="00643248">
            <w:pPr>
              <w:spacing w:after="0" w:line="240" w:lineRule="auto"/>
              <w:rPr>
                <w:rFonts w:ascii="Times New Roman" w:hAnsi="Times New Roman" w:cs="Times New Roman"/>
              </w:rPr>
            </w:pPr>
            <w:r w:rsidRPr="00643248">
              <w:rPr>
                <w:rFonts w:ascii="Times New Roman" w:hAnsi="Times New Roman" w:cs="Times New Roman"/>
              </w:rPr>
              <w:t>- уменьшится на указанное число оборотов</w:t>
            </w:r>
          </w:p>
        </w:tc>
        <w:tc>
          <w:tcPr>
            <w:tcW w:w="1080" w:type="dxa"/>
          </w:tcPr>
          <w:p w:rsidR="00643248" w:rsidRPr="00643248" w:rsidRDefault="00643248" w:rsidP="00643248">
            <w:pPr>
              <w:spacing w:after="0" w:line="240" w:lineRule="auto"/>
              <w:jc w:val="center"/>
              <w:rPr>
                <w:rFonts w:ascii="Times New Roman" w:hAnsi="Times New Roman" w:cs="Times New Roman"/>
              </w:rPr>
            </w:pPr>
          </w:p>
          <w:p w:rsidR="00643248" w:rsidRPr="00643248" w:rsidRDefault="00643248" w:rsidP="00643248">
            <w:pPr>
              <w:spacing w:after="0" w:line="240" w:lineRule="auto"/>
              <w:jc w:val="center"/>
              <w:rPr>
                <w:rFonts w:ascii="Times New Roman" w:hAnsi="Times New Roman" w:cs="Times New Roman"/>
              </w:rPr>
            </w:pPr>
          </w:p>
          <w:p w:rsidR="00643248" w:rsidRPr="00643248" w:rsidRDefault="00643248" w:rsidP="00643248">
            <w:pPr>
              <w:spacing w:after="0" w:line="240" w:lineRule="auto"/>
              <w:jc w:val="center"/>
              <w:rPr>
                <w:rFonts w:ascii="Times New Roman" w:hAnsi="Times New Roman" w:cs="Times New Roman"/>
              </w:rPr>
            </w:pPr>
          </w:p>
          <w:p w:rsidR="00643248" w:rsidRPr="00643248" w:rsidRDefault="00643248" w:rsidP="00643248">
            <w:pPr>
              <w:spacing w:after="0" w:line="240" w:lineRule="auto"/>
              <w:jc w:val="center"/>
              <w:rPr>
                <w:rFonts w:ascii="Times New Roman" w:hAnsi="Times New Roman" w:cs="Times New Roman"/>
              </w:rPr>
            </w:pPr>
            <w:r w:rsidRPr="00643248">
              <w:rPr>
                <w:rFonts w:ascii="Times New Roman" w:hAnsi="Times New Roman" w:cs="Times New Roman"/>
              </w:rPr>
              <w:t>1</w:t>
            </w:r>
          </w:p>
          <w:p w:rsidR="00643248" w:rsidRPr="00643248" w:rsidRDefault="00643248" w:rsidP="00643248">
            <w:pPr>
              <w:spacing w:after="0" w:line="240" w:lineRule="auto"/>
              <w:jc w:val="center"/>
              <w:rPr>
                <w:rFonts w:ascii="Times New Roman" w:hAnsi="Times New Roman" w:cs="Times New Roman"/>
              </w:rPr>
            </w:pPr>
          </w:p>
        </w:tc>
        <w:tc>
          <w:tcPr>
            <w:tcW w:w="1080" w:type="dxa"/>
          </w:tcPr>
          <w:p w:rsidR="00643248" w:rsidRPr="00643248" w:rsidRDefault="00643248" w:rsidP="00643248">
            <w:pPr>
              <w:spacing w:after="0" w:line="240" w:lineRule="auto"/>
              <w:jc w:val="center"/>
              <w:rPr>
                <w:rFonts w:ascii="Times New Roman" w:hAnsi="Times New Roman" w:cs="Times New Roman"/>
              </w:rPr>
            </w:pPr>
          </w:p>
          <w:p w:rsidR="00643248" w:rsidRPr="00643248" w:rsidRDefault="00643248" w:rsidP="00643248">
            <w:pPr>
              <w:spacing w:after="0" w:line="240" w:lineRule="auto"/>
              <w:jc w:val="center"/>
              <w:rPr>
                <w:rFonts w:ascii="Times New Roman" w:hAnsi="Times New Roman" w:cs="Times New Roman"/>
              </w:rPr>
            </w:pPr>
          </w:p>
          <w:p w:rsidR="00643248" w:rsidRPr="00643248" w:rsidRDefault="00643248" w:rsidP="00643248">
            <w:pPr>
              <w:spacing w:after="0" w:line="240" w:lineRule="auto"/>
              <w:jc w:val="center"/>
              <w:rPr>
                <w:rFonts w:ascii="Times New Roman" w:hAnsi="Times New Roman" w:cs="Times New Roman"/>
              </w:rPr>
            </w:pPr>
          </w:p>
          <w:p w:rsidR="00643248" w:rsidRPr="00643248" w:rsidRDefault="00643248" w:rsidP="00643248">
            <w:pPr>
              <w:spacing w:after="0" w:line="240" w:lineRule="auto"/>
              <w:jc w:val="center"/>
              <w:rPr>
                <w:rFonts w:ascii="Times New Roman" w:hAnsi="Times New Roman" w:cs="Times New Roman"/>
              </w:rPr>
            </w:pPr>
          </w:p>
          <w:p w:rsidR="00643248" w:rsidRPr="00643248" w:rsidRDefault="00643248" w:rsidP="00643248">
            <w:pPr>
              <w:spacing w:after="0" w:line="240" w:lineRule="auto"/>
              <w:jc w:val="center"/>
              <w:rPr>
                <w:rFonts w:ascii="Times New Roman" w:hAnsi="Times New Roman" w:cs="Times New Roman"/>
              </w:rPr>
            </w:pPr>
          </w:p>
          <w:p w:rsidR="00643248" w:rsidRPr="00643248" w:rsidRDefault="00643248" w:rsidP="00643248">
            <w:pPr>
              <w:spacing w:after="0" w:line="240" w:lineRule="auto"/>
              <w:jc w:val="center"/>
              <w:rPr>
                <w:rFonts w:ascii="Times New Roman" w:hAnsi="Times New Roman" w:cs="Times New Roman"/>
              </w:rPr>
            </w:pPr>
          </w:p>
          <w:p w:rsidR="00643248" w:rsidRPr="00643248" w:rsidRDefault="00643248" w:rsidP="00643248">
            <w:pPr>
              <w:spacing w:after="0" w:line="240" w:lineRule="auto"/>
              <w:jc w:val="center"/>
              <w:rPr>
                <w:rFonts w:ascii="Times New Roman" w:hAnsi="Times New Roman" w:cs="Times New Roman"/>
              </w:rPr>
            </w:pPr>
            <w:r w:rsidRPr="00643248">
              <w:rPr>
                <w:rFonts w:ascii="Times New Roman" w:hAnsi="Times New Roman" w:cs="Times New Roman"/>
              </w:rPr>
              <w:t>2</w:t>
            </w:r>
          </w:p>
        </w:tc>
        <w:tc>
          <w:tcPr>
            <w:tcW w:w="1260" w:type="dxa"/>
          </w:tcPr>
          <w:p w:rsidR="00643248" w:rsidRPr="00643248" w:rsidRDefault="00643248" w:rsidP="00643248">
            <w:pPr>
              <w:spacing w:after="0" w:line="240" w:lineRule="auto"/>
              <w:jc w:val="center"/>
              <w:rPr>
                <w:rFonts w:ascii="Times New Roman" w:hAnsi="Times New Roman" w:cs="Times New Roman"/>
              </w:rPr>
            </w:pPr>
          </w:p>
          <w:p w:rsidR="00643248" w:rsidRPr="00643248" w:rsidRDefault="00643248" w:rsidP="00643248">
            <w:pPr>
              <w:spacing w:after="0" w:line="240" w:lineRule="auto"/>
              <w:jc w:val="center"/>
              <w:rPr>
                <w:rFonts w:ascii="Times New Roman" w:hAnsi="Times New Roman" w:cs="Times New Roman"/>
              </w:rPr>
            </w:pPr>
          </w:p>
          <w:p w:rsidR="00643248" w:rsidRPr="00643248" w:rsidRDefault="00643248" w:rsidP="00643248">
            <w:pPr>
              <w:spacing w:after="0" w:line="240" w:lineRule="auto"/>
              <w:jc w:val="center"/>
              <w:rPr>
                <w:rFonts w:ascii="Times New Roman" w:hAnsi="Times New Roman" w:cs="Times New Roman"/>
              </w:rPr>
            </w:pPr>
          </w:p>
          <w:p w:rsidR="00643248" w:rsidRPr="00643248" w:rsidRDefault="00643248" w:rsidP="00643248">
            <w:pPr>
              <w:spacing w:after="0" w:line="240" w:lineRule="auto"/>
              <w:jc w:val="center"/>
              <w:rPr>
                <w:rFonts w:ascii="Times New Roman" w:hAnsi="Times New Roman" w:cs="Times New Roman"/>
              </w:rPr>
            </w:pPr>
            <w:r w:rsidRPr="00643248">
              <w:rPr>
                <w:rFonts w:ascii="Times New Roman" w:hAnsi="Times New Roman" w:cs="Times New Roman"/>
              </w:rPr>
              <w:t>1</w:t>
            </w:r>
          </w:p>
        </w:tc>
        <w:tc>
          <w:tcPr>
            <w:tcW w:w="1080" w:type="dxa"/>
          </w:tcPr>
          <w:p w:rsidR="00643248" w:rsidRPr="00643248" w:rsidRDefault="00643248" w:rsidP="00643248">
            <w:pPr>
              <w:spacing w:after="0" w:line="240" w:lineRule="auto"/>
              <w:jc w:val="center"/>
              <w:rPr>
                <w:rFonts w:ascii="Times New Roman" w:hAnsi="Times New Roman" w:cs="Times New Roman"/>
              </w:rPr>
            </w:pPr>
          </w:p>
          <w:p w:rsidR="00643248" w:rsidRPr="00643248" w:rsidRDefault="00643248" w:rsidP="00643248">
            <w:pPr>
              <w:spacing w:after="0" w:line="240" w:lineRule="auto"/>
              <w:jc w:val="center"/>
              <w:rPr>
                <w:rFonts w:ascii="Times New Roman" w:hAnsi="Times New Roman" w:cs="Times New Roman"/>
              </w:rPr>
            </w:pPr>
          </w:p>
          <w:p w:rsidR="00643248" w:rsidRPr="00643248" w:rsidRDefault="00643248" w:rsidP="00643248">
            <w:pPr>
              <w:spacing w:after="0" w:line="240" w:lineRule="auto"/>
              <w:jc w:val="center"/>
              <w:rPr>
                <w:rFonts w:ascii="Times New Roman" w:hAnsi="Times New Roman" w:cs="Times New Roman"/>
              </w:rPr>
            </w:pPr>
          </w:p>
          <w:p w:rsidR="00643248" w:rsidRPr="00643248" w:rsidRDefault="00643248" w:rsidP="00643248">
            <w:pPr>
              <w:spacing w:after="0" w:line="240" w:lineRule="auto"/>
              <w:jc w:val="center"/>
              <w:rPr>
                <w:rFonts w:ascii="Times New Roman" w:hAnsi="Times New Roman" w:cs="Times New Roman"/>
              </w:rPr>
            </w:pPr>
          </w:p>
          <w:p w:rsidR="00643248" w:rsidRPr="00643248" w:rsidRDefault="00643248" w:rsidP="00643248">
            <w:pPr>
              <w:spacing w:after="0" w:line="240" w:lineRule="auto"/>
              <w:jc w:val="center"/>
              <w:rPr>
                <w:rFonts w:ascii="Times New Roman" w:hAnsi="Times New Roman" w:cs="Times New Roman"/>
              </w:rPr>
            </w:pPr>
          </w:p>
          <w:p w:rsidR="00643248" w:rsidRPr="00643248" w:rsidRDefault="00643248" w:rsidP="00643248">
            <w:pPr>
              <w:spacing w:after="0" w:line="240" w:lineRule="auto"/>
              <w:jc w:val="center"/>
              <w:rPr>
                <w:rFonts w:ascii="Times New Roman" w:hAnsi="Times New Roman" w:cs="Times New Roman"/>
              </w:rPr>
            </w:pPr>
          </w:p>
          <w:p w:rsidR="00643248" w:rsidRPr="00643248" w:rsidRDefault="00643248" w:rsidP="00643248">
            <w:pPr>
              <w:spacing w:after="0" w:line="240" w:lineRule="auto"/>
              <w:jc w:val="center"/>
              <w:rPr>
                <w:rFonts w:ascii="Times New Roman" w:hAnsi="Times New Roman" w:cs="Times New Roman"/>
              </w:rPr>
            </w:pPr>
            <w:r w:rsidRPr="00643248">
              <w:rPr>
                <w:rFonts w:ascii="Times New Roman" w:hAnsi="Times New Roman" w:cs="Times New Roman"/>
              </w:rPr>
              <w:t>2</w:t>
            </w:r>
          </w:p>
        </w:tc>
        <w:tc>
          <w:tcPr>
            <w:tcW w:w="1260" w:type="dxa"/>
          </w:tcPr>
          <w:p w:rsidR="00643248" w:rsidRPr="00643248" w:rsidRDefault="00643248" w:rsidP="00643248">
            <w:pPr>
              <w:spacing w:after="0" w:line="240" w:lineRule="auto"/>
              <w:jc w:val="center"/>
              <w:rPr>
                <w:rFonts w:ascii="Times New Roman" w:hAnsi="Times New Roman" w:cs="Times New Roman"/>
              </w:rPr>
            </w:pPr>
          </w:p>
          <w:p w:rsidR="00643248" w:rsidRPr="00643248" w:rsidRDefault="00643248" w:rsidP="00643248">
            <w:pPr>
              <w:spacing w:after="0" w:line="240" w:lineRule="auto"/>
              <w:jc w:val="center"/>
              <w:rPr>
                <w:rFonts w:ascii="Times New Roman" w:hAnsi="Times New Roman" w:cs="Times New Roman"/>
              </w:rPr>
            </w:pPr>
          </w:p>
          <w:p w:rsidR="00643248" w:rsidRPr="00643248" w:rsidRDefault="00643248" w:rsidP="00643248">
            <w:pPr>
              <w:spacing w:after="0" w:line="240" w:lineRule="auto"/>
              <w:jc w:val="center"/>
              <w:rPr>
                <w:rFonts w:ascii="Times New Roman" w:hAnsi="Times New Roman" w:cs="Times New Roman"/>
              </w:rPr>
            </w:pPr>
          </w:p>
          <w:p w:rsidR="00643248" w:rsidRPr="00643248" w:rsidRDefault="00643248" w:rsidP="00643248">
            <w:pPr>
              <w:spacing w:after="0" w:line="240" w:lineRule="auto"/>
              <w:jc w:val="center"/>
              <w:rPr>
                <w:rFonts w:ascii="Times New Roman" w:hAnsi="Times New Roman" w:cs="Times New Roman"/>
              </w:rPr>
            </w:pPr>
            <w:r w:rsidRPr="00643248">
              <w:rPr>
                <w:rFonts w:ascii="Times New Roman" w:hAnsi="Times New Roman" w:cs="Times New Roman"/>
              </w:rPr>
              <w:t>2</w:t>
            </w:r>
          </w:p>
        </w:tc>
        <w:tc>
          <w:tcPr>
            <w:tcW w:w="1080" w:type="dxa"/>
          </w:tcPr>
          <w:p w:rsidR="00643248" w:rsidRPr="00643248" w:rsidRDefault="00643248" w:rsidP="00643248">
            <w:pPr>
              <w:spacing w:after="0" w:line="240" w:lineRule="auto"/>
              <w:jc w:val="center"/>
              <w:rPr>
                <w:rFonts w:ascii="Times New Roman" w:hAnsi="Times New Roman" w:cs="Times New Roman"/>
              </w:rPr>
            </w:pPr>
          </w:p>
          <w:p w:rsidR="00643248" w:rsidRPr="00643248" w:rsidRDefault="00643248" w:rsidP="00643248">
            <w:pPr>
              <w:spacing w:after="0" w:line="240" w:lineRule="auto"/>
              <w:jc w:val="center"/>
              <w:rPr>
                <w:rFonts w:ascii="Times New Roman" w:hAnsi="Times New Roman" w:cs="Times New Roman"/>
              </w:rPr>
            </w:pPr>
          </w:p>
          <w:p w:rsidR="00643248" w:rsidRPr="00643248" w:rsidRDefault="00643248" w:rsidP="00643248">
            <w:pPr>
              <w:spacing w:after="0" w:line="240" w:lineRule="auto"/>
              <w:jc w:val="center"/>
              <w:rPr>
                <w:rFonts w:ascii="Times New Roman" w:hAnsi="Times New Roman" w:cs="Times New Roman"/>
              </w:rPr>
            </w:pPr>
          </w:p>
          <w:p w:rsidR="00643248" w:rsidRPr="00643248" w:rsidRDefault="00643248" w:rsidP="00643248">
            <w:pPr>
              <w:spacing w:after="0" w:line="240" w:lineRule="auto"/>
              <w:jc w:val="center"/>
              <w:rPr>
                <w:rFonts w:ascii="Times New Roman" w:hAnsi="Times New Roman" w:cs="Times New Roman"/>
              </w:rPr>
            </w:pPr>
          </w:p>
          <w:p w:rsidR="00643248" w:rsidRPr="00643248" w:rsidRDefault="00643248" w:rsidP="00643248">
            <w:pPr>
              <w:spacing w:after="0" w:line="240" w:lineRule="auto"/>
              <w:jc w:val="center"/>
              <w:rPr>
                <w:rFonts w:ascii="Times New Roman" w:hAnsi="Times New Roman" w:cs="Times New Roman"/>
              </w:rPr>
            </w:pPr>
          </w:p>
          <w:p w:rsidR="00643248" w:rsidRPr="00643248" w:rsidRDefault="00643248" w:rsidP="00643248">
            <w:pPr>
              <w:spacing w:after="0" w:line="240" w:lineRule="auto"/>
              <w:jc w:val="center"/>
              <w:rPr>
                <w:rFonts w:ascii="Times New Roman" w:hAnsi="Times New Roman" w:cs="Times New Roman"/>
              </w:rPr>
            </w:pPr>
          </w:p>
          <w:p w:rsidR="00643248" w:rsidRPr="00643248" w:rsidRDefault="00643248" w:rsidP="00643248">
            <w:pPr>
              <w:spacing w:after="0" w:line="240" w:lineRule="auto"/>
              <w:jc w:val="center"/>
              <w:rPr>
                <w:rFonts w:ascii="Times New Roman" w:hAnsi="Times New Roman" w:cs="Times New Roman"/>
              </w:rPr>
            </w:pPr>
            <w:r w:rsidRPr="00643248">
              <w:rPr>
                <w:rFonts w:ascii="Times New Roman" w:hAnsi="Times New Roman" w:cs="Times New Roman"/>
              </w:rPr>
              <w:t>2</w:t>
            </w:r>
          </w:p>
        </w:tc>
        <w:tc>
          <w:tcPr>
            <w:tcW w:w="1080" w:type="dxa"/>
          </w:tcPr>
          <w:p w:rsidR="00643248" w:rsidRPr="00643248" w:rsidRDefault="00643248" w:rsidP="00643248">
            <w:pPr>
              <w:spacing w:after="0" w:line="240" w:lineRule="auto"/>
              <w:jc w:val="center"/>
              <w:rPr>
                <w:rFonts w:ascii="Times New Roman" w:hAnsi="Times New Roman" w:cs="Times New Roman"/>
              </w:rPr>
            </w:pPr>
          </w:p>
          <w:p w:rsidR="00643248" w:rsidRPr="00643248" w:rsidRDefault="00643248" w:rsidP="00643248">
            <w:pPr>
              <w:spacing w:after="0" w:line="240" w:lineRule="auto"/>
              <w:jc w:val="center"/>
              <w:rPr>
                <w:rFonts w:ascii="Times New Roman" w:hAnsi="Times New Roman" w:cs="Times New Roman"/>
              </w:rPr>
            </w:pPr>
          </w:p>
          <w:p w:rsidR="00643248" w:rsidRPr="00643248" w:rsidRDefault="00643248" w:rsidP="00643248">
            <w:pPr>
              <w:spacing w:after="0" w:line="240" w:lineRule="auto"/>
              <w:jc w:val="center"/>
              <w:rPr>
                <w:rFonts w:ascii="Times New Roman" w:hAnsi="Times New Roman" w:cs="Times New Roman"/>
              </w:rPr>
            </w:pPr>
          </w:p>
          <w:p w:rsidR="00643248" w:rsidRPr="00643248" w:rsidRDefault="00643248" w:rsidP="00643248">
            <w:pPr>
              <w:spacing w:after="0" w:line="240" w:lineRule="auto"/>
              <w:jc w:val="center"/>
              <w:rPr>
                <w:rFonts w:ascii="Times New Roman" w:hAnsi="Times New Roman" w:cs="Times New Roman"/>
              </w:rPr>
            </w:pPr>
            <w:r w:rsidRPr="00643248">
              <w:rPr>
                <w:rFonts w:ascii="Times New Roman" w:hAnsi="Times New Roman" w:cs="Times New Roman"/>
              </w:rPr>
              <w:t>3</w:t>
            </w:r>
          </w:p>
        </w:tc>
        <w:tc>
          <w:tcPr>
            <w:tcW w:w="1080" w:type="dxa"/>
          </w:tcPr>
          <w:p w:rsidR="00643248" w:rsidRPr="00643248" w:rsidRDefault="00643248" w:rsidP="00643248">
            <w:pPr>
              <w:spacing w:after="0" w:line="240" w:lineRule="auto"/>
              <w:jc w:val="center"/>
              <w:rPr>
                <w:rFonts w:ascii="Times New Roman" w:hAnsi="Times New Roman" w:cs="Times New Roman"/>
              </w:rPr>
            </w:pPr>
          </w:p>
          <w:p w:rsidR="00643248" w:rsidRPr="00643248" w:rsidRDefault="00643248" w:rsidP="00643248">
            <w:pPr>
              <w:spacing w:after="0" w:line="240" w:lineRule="auto"/>
              <w:jc w:val="center"/>
              <w:rPr>
                <w:rFonts w:ascii="Times New Roman" w:hAnsi="Times New Roman" w:cs="Times New Roman"/>
              </w:rPr>
            </w:pPr>
          </w:p>
          <w:p w:rsidR="00643248" w:rsidRPr="00643248" w:rsidRDefault="00643248" w:rsidP="00643248">
            <w:pPr>
              <w:spacing w:after="0" w:line="240" w:lineRule="auto"/>
              <w:jc w:val="center"/>
              <w:rPr>
                <w:rFonts w:ascii="Times New Roman" w:hAnsi="Times New Roman" w:cs="Times New Roman"/>
              </w:rPr>
            </w:pPr>
          </w:p>
          <w:p w:rsidR="00643248" w:rsidRPr="00643248" w:rsidRDefault="00643248" w:rsidP="00643248">
            <w:pPr>
              <w:spacing w:after="0" w:line="240" w:lineRule="auto"/>
              <w:jc w:val="center"/>
              <w:rPr>
                <w:rFonts w:ascii="Times New Roman" w:hAnsi="Times New Roman" w:cs="Times New Roman"/>
              </w:rPr>
            </w:pPr>
          </w:p>
          <w:p w:rsidR="00643248" w:rsidRPr="00643248" w:rsidRDefault="00643248" w:rsidP="00643248">
            <w:pPr>
              <w:spacing w:after="0" w:line="240" w:lineRule="auto"/>
              <w:jc w:val="center"/>
              <w:rPr>
                <w:rFonts w:ascii="Times New Roman" w:hAnsi="Times New Roman" w:cs="Times New Roman"/>
              </w:rPr>
            </w:pPr>
          </w:p>
          <w:p w:rsidR="00643248" w:rsidRPr="00643248" w:rsidRDefault="00643248" w:rsidP="00643248">
            <w:pPr>
              <w:spacing w:after="0" w:line="240" w:lineRule="auto"/>
              <w:jc w:val="center"/>
              <w:rPr>
                <w:rFonts w:ascii="Times New Roman" w:hAnsi="Times New Roman" w:cs="Times New Roman"/>
              </w:rPr>
            </w:pPr>
          </w:p>
          <w:p w:rsidR="00643248" w:rsidRPr="00643248" w:rsidRDefault="00643248" w:rsidP="00643248">
            <w:pPr>
              <w:spacing w:after="0" w:line="240" w:lineRule="auto"/>
              <w:jc w:val="center"/>
              <w:rPr>
                <w:rFonts w:ascii="Times New Roman" w:hAnsi="Times New Roman" w:cs="Times New Roman"/>
              </w:rPr>
            </w:pPr>
            <w:r w:rsidRPr="00643248">
              <w:rPr>
                <w:rFonts w:ascii="Times New Roman" w:hAnsi="Times New Roman" w:cs="Times New Roman"/>
              </w:rPr>
              <w:t>3</w:t>
            </w:r>
          </w:p>
        </w:tc>
        <w:tc>
          <w:tcPr>
            <w:tcW w:w="1080" w:type="dxa"/>
          </w:tcPr>
          <w:p w:rsidR="00643248" w:rsidRPr="00643248" w:rsidRDefault="00643248" w:rsidP="00643248">
            <w:pPr>
              <w:spacing w:after="0" w:line="240" w:lineRule="auto"/>
              <w:jc w:val="center"/>
              <w:rPr>
                <w:rFonts w:ascii="Times New Roman" w:hAnsi="Times New Roman" w:cs="Times New Roman"/>
              </w:rPr>
            </w:pPr>
          </w:p>
          <w:p w:rsidR="00643248" w:rsidRPr="00643248" w:rsidRDefault="00643248" w:rsidP="00643248">
            <w:pPr>
              <w:spacing w:after="0" w:line="240" w:lineRule="auto"/>
              <w:jc w:val="center"/>
              <w:rPr>
                <w:rFonts w:ascii="Times New Roman" w:hAnsi="Times New Roman" w:cs="Times New Roman"/>
              </w:rPr>
            </w:pPr>
          </w:p>
          <w:p w:rsidR="00643248" w:rsidRPr="00643248" w:rsidRDefault="00643248" w:rsidP="00643248">
            <w:pPr>
              <w:spacing w:after="0" w:line="240" w:lineRule="auto"/>
              <w:jc w:val="center"/>
              <w:rPr>
                <w:rFonts w:ascii="Times New Roman" w:hAnsi="Times New Roman" w:cs="Times New Roman"/>
              </w:rPr>
            </w:pPr>
          </w:p>
          <w:p w:rsidR="00643248" w:rsidRPr="00643248" w:rsidRDefault="00643248" w:rsidP="00643248">
            <w:pPr>
              <w:spacing w:after="0" w:line="240" w:lineRule="auto"/>
              <w:jc w:val="center"/>
              <w:rPr>
                <w:rFonts w:ascii="Times New Roman" w:hAnsi="Times New Roman" w:cs="Times New Roman"/>
              </w:rPr>
            </w:pPr>
            <w:r w:rsidRPr="00643248">
              <w:rPr>
                <w:rFonts w:ascii="Times New Roman" w:hAnsi="Times New Roman" w:cs="Times New Roman"/>
              </w:rPr>
              <w:t>1</w:t>
            </w:r>
          </w:p>
        </w:tc>
        <w:tc>
          <w:tcPr>
            <w:tcW w:w="1080" w:type="dxa"/>
          </w:tcPr>
          <w:p w:rsidR="00643248" w:rsidRPr="00643248" w:rsidRDefault="00643248" w:rsidP="00643248">
            <w:pPr>
              <w:spacing w:after="0" w:line="240" w:lineRule="auto"/>
              <w:jc w:val="center"/>
              <w:rPr>
                <w:rFonts w:ascii="Times New Roman" w:hAnsi="Times New Roman" w:cs="Times New Roman"/>
              </w:rPr>
            </w:pPr>
          </w:p>
          <w:p w:rsidR="00643248" w:rsidRPr="00643248" w:rsidRDefault="00643248" w:rsidP="00643248">
            <w:pPr>
              <w:spacing w:after="0" w:line="240" w:lineRule="auto"/>
              <w:jc w:val="center"/>
              <w:rPr>
                <w:rFonts w:ascii="Times New Roman" w:hAnsi="Times New Roman" w:cs="Times New Roman"/>
              </w:rPr>
            </w:pPr>
          </w:p>
          <w:p w:rsidR="00643248" w:rsidRPr="00643248" w:rsidRDefault="00643248" w:rsidP="00643248">
            <w:pPr>
              <w:spacing w:after="0" w:line="240" w:lineRule="auto"/>
              <w:jc w:val="center"/>
              <w:rPr>
                <w:rFonts w:ascii="Times New Roman" w:hAnsi="Times New Roman" w:cs="Times New Roman"/>
              </w:rPr>
            </w:pPr>
          </w:p>
          <w:p w:rsidR="00643248" w:rsidRPr="00643248" w:rsidRDefault="00643248" w:rsidP="00643248">
            <w:pPr>
              <w:spacing w:after="0" w:line="240" w:lineRule="auto"/>
              <w:jc w:val="center"/>
              <w:rPr>
                <w:rFonts w:ascii="Times New Roman" w:hAnsi="Times New Roman" w:cs="Times New Roman"/>
              </w:rPr>
            </w:pPr>
          </w:p>
          <w:p w:rsidR="00643248" w:rsidRPr="00643248" w:rsidRDefault="00643248" w:rsidP="00643248">
            <w:pPr>
              <w:spacing w:after="0" w:line="240" w:lineRule="auto"/>
              <w:jc w:val="center"/>
              <w:rPr>
                <w:rFonts w:ascii="Times New Roman" w:hAnsi="Times New Roman" w:cs="Times New Roman"/>
              </w:rPr>
            </w:pPr>
          </w:p>
          <w:p w:rsidR="00643248" w:rsidRPr="00643248" w:rsidRDefault="00643248" w:rsidP="00643248">
            <w:pPr>
              <w:spacing w:after="0" w:line="240" w:lineRule="auto"/>
              <w:jc w:val="center"/>
              <w:rPr>
                <w:rFonts w:ascii="Times New Roman" w:hAnsi="Times New Roman" w:cs="Times New Roman"/>
              </w:rPr>
            </w:pPr>
          </w:p>
          <w:p w:rsidR="00643248" w:rsidRPr="00643248" w:rsidRDefault="00643248" w:rsidP="00643248">
            <w:pPr>
              <w:spacing w:after="0" w:line="240" w:lineRule="auto"/>
              <w:jc w:val="center"/>
              <w:rPr>
                <w:rFonts w:ascii="Times New Roman" w:hAnsi="Times New Roman" w:cs="Times New Roman"/>
              </w:rPr>
            </w:pPr>
            <w:r w:rsidRPr="00643248">
              <w:rPr>
                <w:rFonts w:ascii="Times New Roman" w:hAnsi="Times New Roman" w:cs="Times New Roman"/>
              </w:rPr>
              <w:t>1</w:t>
            </w:r>
          </w:p>
        </w:tc>
      </w:tr>
      <w:tr w:rsidR="00643248" w:rsidRPr="00643248" w:rsidTr="00F00F82">
        <w:tc>
          <w:tcPr>
            <w:tcW w:w="3888" w:type="dxa"/>
          </w:tcPr>
          <w:p w:rsidR="00643248" w:rsidRPr="00643248" w:rsidRDefault="00643248" w:rsidP="00643248">
            <w:pPr>
              <w:spacing w:after="0" w:line="240" w:lineRule="auto"/>
              <w:rPr>
                <w:rFonts w:ascii="Times New Roman" w:hAnsi="Times New Roman" w:cs="Times New Roman"/>
              </w:rPr>
            </w:pPr>
            <w:r w:rsidRPr="00643248">
              <w:rPr>
                <w:rFonts w:ascii="Times New Roman" w:hAnsi="Times New Roman" w:cs="Times New Roman"/>
              </w:rPr>
              <w:t>10 Валовая прибыль, млн. руб.</w:t>
            </w:r>
          </w:p>
        </w:tc>
        <w:tc>
          <w:tcPr>
            <w:tcW w:w="1080" w:type="dxa"/>
          </w:tcPr>
          <w:p w:rsidR="00643248" w:rsidRPr="00643248" w:rsidRDefault="00643248" w:rsidP="00643248">
            <w:pPr>
              <w:spacing w:after="0" w:line="240" w:lineRule="auto"/>
              <w:jc w:val="center"/>
              <w:rPr>
                <w:rFonts w:ascii="Times New Roman" w:hAnsi="Times New Roman" w:cs="Times New Roman"/>
              </w:rPr>
            </w:pPr>
            <w:r w:rsidRPr="00643248">
              <w:rPr>
                <w:rFonts w:ascii="Times New Roman" w:hAnsi="Times New Roman" w:cs="Times New Roman"/>
              </w:rPr>
              <w:t>850</w:t>
            </w:r>
          </w:p>
        </w:tc>
        <w:tc>
          <w:tcPr>
            <w:tcW w:w="1080" w:type="dxa"/>
          </w:tcPr>
          <w:p w:rsidR="00643248" w:rsidRPr="00643248" w:rsidRDefault="00643248" w:rsidP="00643248">
            <w:pPr>
              <w:spacing w:after="0" w:line="240" w:lineRule="auto"/>
              <w:jc w:val="center"/>
              <w:rPr>
                <w:rFonts w:ascii="Times New Roman" w:hAnsi="Times New Roman" w:cs="Times New Roman"/>
              </w:rPr>
            </w:pPr>
            <w:r w:rsidRPr="00643248">
              <w:rPr>
                <w:rFonts w:ascii="Times New Roman" w:hAnsi="Times New Roman" w:cs="Times New Roman"/>
              </w:rPr>
              <w:t>580</w:t>
            </w:r>
          </w:p>
        </w:tc>
        <w:tc>
          <w:tcPr>
            <w:tcW w:w="1260" w:type="dxa"/>
          </w:tcPr>
          <w:p w:rsidR="00643248" w:rsidRPr="00643248" w:rsidRDefault="00643248" w:rsidP="00643248">
            <w:pPr>
              <w:spacing w:after="0" w:line="240" w:lineRule="auto"/>
              <w:jc w:val="center"/>
              <w:rPr>
                <w:rFonts w:ascii="Times New Roman" w:hAnsi="Times New Roman" w:cs="Times New Roman"/>
              </w:rPr>
            </w:pPr>
            <w:r w:rsidRPr="00643248">
              <w:rPr>
                <w:rFonts w:ascii="Times New Roman" w:hAnsi="Times New Roman" w:cs="Times New Roman"/>
              </w:rPr>
              <w:t>630</w:t>
            </w:r>
          </w:p>
        </w:tc>
        <w:tc>
          <w:tcPr>
            <w:tcW w:w="1080" w:type="dxa"/>
          </w:tcPr>
          <w:p w:rsidR="00643248" w:rsidRPr="00643248" w:rsidRDefault="00643248" w:rsidP="00643248">
            <w:pPr>
              <w:spacing w:after="0" w:line="240" w:lineRule="auto"/>
              <w:jc w:val="center"/>
              <w:rPr>
                <w:rFonts w:ascii="Times New Roman" w:hAnsi="Times New Roman" w:cs="Times New Roman"/>
              </w:rPr>
            </w:pPr>
            <w:r w:rsidRPr="00643248">
              <w:rPr>
                <w:rFonts w:ascii="Times New Roman" w:hAnsi="Times New Roman" w:cs="Times New Roman"/>
              </w:rPr>
              <w:t>790</w:t>
            </w:r>
          </w:p>
        </w:tc>
        <w:tc>
          <w:tcPr>
            <w:tcW w:w="1260" w:type="dxa"/>
          </w:tcPr>
          <w:p w:rsidR="00643248" w:rsidRPr="00643248" w:rsidRDefault="00643248" w:rsidP="00643248">
            <w:pPr>
              <w:spacing w:after="0" w:line="240" w:lineRule="auto"/>
              <w:jc w:val="center"/>
              <w:rPr>
                <w:rFonts w:ascii="Times New Roman" w:hAnsi="Times New Roman" w:cs="Times New Roman"/>
              </w:rPr>
            </w:pPr>
            <w:r w:rsidRPr="00643248">
              <w:rPr>
                <w:rFonts w:ascii="Times New Roman" w:hAnsi="Times New Roman" w:cs="Times New Roman"/>
              </w:rPr>
              <w:t>880</w:t>
            </w:r>
          </w:p>
        </w:tc>
        <w:tc>
          <w:tcPr>
            <w:tcW w:w="1080" w:type="dxa"/>
          </w:tcPr>
          <w:p w:rsidR="00643248" w:rsidRPr="00643248" w:rsidRDefault="00643248" w:rsidP="00643248">
            <w:pPr>
              <w:spacing w:after="0" w:line="240" w:lineRule="auto"/>
              <w:jc w:val="center"/>
              <w:rPr>
                <w:rFonts w:ascii="Times New Roman" w:hAnsi="Times New Roman" w:cs="Times New Roman"/>
              </w:rPr>
            </w:pPr>
            <w:r w:rsidRPr="00643248">
              <w:rPr>
                <w:rFonts w:ascii="Times New Roman" w:hAnsi="Times New Roman" w:cs="Times New Roman"/>
              </w:rPr>
              <w:t>680</w:t>
            </w:r>
          </w:p>
        </w:tc>
        <w:tc>
          <w:tcPr>
            <w:tcW w:w="1080" w:type="dxa"/>
          </w:tcPr>
          <w:p w:rsidR="00643248" w:rsidRPr="00643248" w:rsidRDefault="00643248" w:rsidP="00643248">
            <w:pPr>
              <w:spacing w:after="0" w:line="240" w:lineRule="auto"/>
              <w:jc w:val="center"/>
              <w:rPr>
                <w:rFonts w:ascii="Times New Roman" w:hAnsi="Times New Roman" w:cs="Times New Roman"/>
              </w:rPr>
            </w:pPr>
            <w:r w:rsidRPr="00643248">
              <w:rPr>
                <w:rFonts w:ascii="Times New Roman" w:hAnsi="Times New Roman" w:cs="Times New Roman"/>
              </w:rPr>
              <w:t>710</w:t>
            </w:r>
          </w:p>
        </w:tc>
        <w:tc>
          <w:tcPr>
            <w:tcW w:w="1080" w:type="dxa"/>
          </w:tcPr>
          <w:p w:rsidR="00643248" w:rsidRPr="00643248" w:rsidRDefault="00643248" w:rsidP="00643248">
            <w:pPr>
              <w:spacing w:after="0" w:line="240" w:lineRule="auto"/>
              <w:jc w:val="center"/>
              <w:rPr>
                <w:rFonts w:ascii="Times New Roman" w:hAnsi="Times New Roman" w:cs="Times New Roman"/>
              </w:rPr>
            </w:pPr>
            <w:r w:rsidRPr="00643248">
              <w:rPr>
                <w:rFonts w:ascii="Times New Roman" w:hAnsi="Times New Roman" w:cs="Times New Roman"/>
              </w:rPr>
              <w:t>640</w:t>
            </w:r>
          </w:p>
        </w:tc>
        <w:tc>
          <w:tcPr>
            <w:tcW w:w="1080" w:type="dxa"/>
          </w:tcPr>
          <w:p w:rsidR="00643248" w:rsidRPr="00643248" w:rsidRDefault="00643248" w:rsidP="00643248">
            <w:pPr>
              <w:spacing w:after="0" w:line="240" w:lineRule="auto"/>
              <w:jc w:val="center"/>
              <w:rPr>
                <w:rFonts w:ascii="Times New Roman" w:hAnsi="Times New Roman" w:cs="Times New Roman"/>
              </w:rPr>
            </w:pPr>
            <w:r w:rsidRPr="00643248">
              <w:rPr>
                <w:rFonts w:ascii="Times New Roman" w:hAnsi="Times New Roman" w:cs="Times New Roman"/>
              </w:rPr>
              <w:t>810</w:t>
            </w:r>
          </w:p>
        </w:tc>
        <w:tc>
          <w:tcPr>
            <w:tcW w:w="1080" w:type="dxa"/>
          </w:tcPr>
          <w:p w:rsidR="00643248" w:rsidRPr="00643248" w:rsidRDefault="00643248" w:rsidP="00643248">
            <w:pPr>
              <w:spacing w:after="0" w:line="240" w:lineRule="auto"/>
              <w:jc w:val="center"/>
              <w:rPr>
                <w:rFonts w:ascii="Times New Roman" w:hAnsi="Times New Roman" w:cs="Times New Roman"/>
              </w:rPr>
            </w:pPr>
            <w:r w:rsidRPr="00643248">
              <w:rPr>
                <w:rFonts w:ascii="Times New Roman" w:hAnsi="Times New Roman" w:cs="Times New Roman"/>
              </w:rPr>
              <w:t>905</w:t>
            </w:r>
          </w:p>
        </w:tc>
      </w:tr>
      <w:tr w:rsidR="00643248" w:rsidRPr="00643248" w:rsidTr="00F00F82">
        <w:tc>
          <w:tcPr>
            <w:tcW w:w="3888" w:type="dxa"/>
          </w:tcPr>
          <w:p w:rsidR="00643248" w:rsidRPr="00643248" w:rsidRDefault="00643248" w:rsidP="00643248">
            <w:pPr>
              <w:spacing w:after="0" w:line="240" w:lineRule="auto"/>
              <w:rPr>
                <w:rFonts w:ascii="Times New Roman" w:hAnsi="Times New Roman" w:cs="Times New Roman"/>
              </w:rPr>
            </w:pPr>
            <w:r w:rsidRPr="00643248">
              <w:rPr>
                <w:rFonts w:ascii="Times New Roman" w:hAnsi="Times New Roman" w:cs="Times New Roman"/>
              </w:rPr>
              <w:t>11 Среднегодовая стоимость основных фондов, млн. руб.</w:t>
            </w:r>
          </w:p>
        </w:tc>
        <w:tc>
          <w:tcPr>
            <w:tcW w:w="1080" w:type="dxa"/>
          </w:tcPr>
          <w:p w:rsidR="00643248" w:rsidRPr="00643248" w:rsidRDefault="00643248" w:rsidP="00643248">
            <w:pPr>
              <w:spacing w:after="0" w:line="240" w:lineRule="auto"/>
              <w:jc w:val="center"/>
              <w:rPr>
                <w:rFonts w:ascii="Times New Roman" w:hAnsi="Times New Roman" w:cs="Times New Roman"/>
              </w:rPr>
            </w:pPr>
            <w:r w:rsidRPr="00643248">
              <w:rPr>
                <w:rFonts w:ascii="Times New Roman" w:hAnsi="Times New Roman" w:cs="Times New Roman"/>
              </w:rPr>
              <w:t>4450</w:t>
            </w:r>
          </w:p>
        </w:tc>
        <w:tc>
          <w:tcPr>
            <w:tcW w:w="1080" w:type="dxa"/>
          </w:tcPr>
          <w:p w:rsidR="00643248" w:rsidRPr="00643248" w:rsidRDefault="00643248" w:rsidP="00643248">
            <w:pPr>
              <w:spacing w:after="0" w:line="240" w:lineRule="auto"/>
              <w:jc w:val="center"/>
              <w:rPr>
                <w:rFonts w:ascii="Times New Roman" w:hAnsi="Times New Roman" w:cs="Times New Roman"/>
              </w:rPr>
            </w:pPr>
            <w:r w:rsidRPr="00643248">
              <w:rPr>
                <w:rFonts w:ascii="Times New Roman" w:hAnsi="Times New Roman" w:cs="Times New Roman"/>
              </w:rPr>
              <w:t>3870</w:t>
            </w:r>
          </w:p>
        </w:tc>
        <w:tc>
          <w:tcPr>
            <w:tcW w:w="1260" w:type="dxa"/>
          </w:tcPr>
          <w:p w:rsidR="00643248" w:rsidRPr="00643248" w:rsidRDefault="00643248" w:rsidP="00643248">
            <w:pPr>
              <w:spacing w:after="0" w:line="240" w:lineRule="auto"/>
              <w:jc w:val="center"/>
              <w:rPr>
                <w:rFonts w:ascii="Times New Roman" w:hAnsi="Times New Roman" w:cs="Times New Roman"/>
              </w:rPr>
            </w:pPr>
            <w:r w:rsidRPr="00643248">
              <w:rPr>
                <w:rFonts w:ascii="Times New Roman" w:hAnsi="Times New Roman" w:cs="Times New Roman"/>
              </w:rPr>
              <w:t>3840</w:t>
            </w:r>
          </w:p>
        </w:tc>
        <w:tc>
          <w:tcPr>
            <w:tcW w:w="1080" w:type="dxa"/>
          </w:tcPr>
          <w:p w:rsidR="00643248" w:rsidRPr="00643248" w:rsidRDefault="00643248" w:rsidP="00643248">
            <w:pPr>
              <w:spacing w:after="0" w:line="240" w:lineRule="auto"/>
              <w:jc w:val="center"/>
              <w:rPr>
                <w:rFonts w:ascii="Times New Roman" w:hAnsi="Times New Roman" w:cs="Times New Roman"/>
              </w:rPr>
            </w:pPr>
            <w:r w:rsidRPr="00643248">
              <w:rPr>
                <w:rFonts w:ascii="Times New Roman" w:hAnsi="Times New Roman" w:cs="Times New Roman"/>
              </w:rPr>
              <w:t>4620</w:t>
            </w:r>
          </w:p>
        </w:tc>
        <w:tc>
          <w:tcPr>
            <w:tcW w:w="1260" w:type="dxa"/>
          </w:tcPr>
          <w:p w:rsidR="00643248" w:rsidRPr="00643248" w:rsidRDefault="00643248" w:rsidP="00643248">
            <w:pPr>
              <w:spacing w:after="0" w:line="240" w:lineRule="auto"/>
              <w:jc w:val="center"/>
              <w:rPr>
                <w:rFonts w:ascii="Times New Roman" w:hAnsi="Times New Roman" w:cs="Times New Roman"/>
              </w:rPr>
            </w:pPr>
            <w:r w:rsidRPr="00643248">
              <w:rPr>
                <w:rFonts w:ascii="Times New Roman" w:hAnsi="Times New Roman" w:cs="Times New Roman"/>
              </w:rPr>
              <w:t>5830</w:t>
            </w:r>
          </w:p>
        </w:tc>
        <w:tc>
          <w:tcPr>
            <w:tcW w:w="1080" w:type="dxa"/>
          </w:tcPr>
          <w:p w:rsidR="00643248" w:rsidRPr="00643248" w:rsidRDefault="00643248" w:rsidP="00643248">
            <w:pPr>
              <w:spacing w:after="0" w:line="240" w:lineRule="auto"/>
              <w:jc w:val="center"/>
              <w:rPr>
                <w:rFonts w:ascii="Times New Roman" w:hAnsi="Times New Roman" w:cs="Times New Roman"/>
              </w:rPr>
            </w:pPr>
            <w:r w:rsidRPr="00643248">
              <w:rPr>
                <w:rFonts w:ascii="Times New Roman" w:hAnsi="Times New Roman" w:cs="Times New Roman"/>
              </w:rPr>
              <w:t>4120</w:t>
            </w:r>
          </w:p>
        </w:tc>
        <w:tc>
          <w:tcPr>
            <w:tcW w:w="1080" w:type="dxa"/>
          </w:tcPr>
          <w:p w:rsidR="00643248" w:rsidRPr="00643248" w:rsidRDefault="00643248" w:rsidP="00643248">
            <w:pPr>
              <w:spacing w:after="0" w:line="240" w:lineRule="auto"/>
              <w:jc w:val="center"/>
              <w:rPr>
                <w:rFonts w:ascii="Times New Roman" w:hAnsi="Times New Roman" w:cs="Times New Roman"/>
              </w:rPr>
            </w:pPr>
            <w:r w:rsidRPr="00643248">
              <w:rPr>
                <w:rFonts w:ascii="Times New Roman" w:hAnsi="Times New Roman" w:cs="Times New Roman"/>
              </w:rPr>
              <w:t>4360</w:t>
            </w:r>
          </w:p>
        </w:tc>
        <w:tc>
          <w:tcPr>
            <w:tcW w:w="1080" w:type="dxa"/>
          </w:tcPr>
          <w:p w:rsidR="00643248" w:rsidRPr="00643248" w:rsidRDefault="00643248" w:rsidP="00643248">
            <w:pPr>
              <w:spacing w:after="0" w:line="240" w:lineRule="auto"/>
              <w:jc w:val="center"/>
              <w:rPr>
                <w:rFonts w:ascii="Times New Roman" w:hAnsi="Times New Roman" w:cs="Times New Roman"/>
              </w:rPr>
            </w:pPr>
            <w:r w:rsidRPr="00643248">
              <w:rPr>
                <w:rFonts w:ascii="Times New Roman" w:hAnsi="Times New Roman" w:cs="Times New Roman"/>
              </w:rPr>
              <w:t>3450</w:t>
            </w:r>
          </w:p>
        </w:tc>
        <w:tc>
          <w:tcPr>
            <w:tcW w:w="1080" w:type="dxa"/>
          </w:tcPr>
          <w:p w:rsidR="00643248" w:rsidRPr="00643248" w:rsidRDefault="00643248" w:rsidP="00643248">
            <w:pPr>
              <w:spacing w:after="0" w:line="240" w:lineRule="auto"/>
              <w:jc w:val="center"/>
              <w:rPr>
                <w:rFonts w:ascii="Times New Roman" w:hAnsi="Times New Roman" w:cs="Times New Roman"/>
              </w:rPr>
            </w:pPr>
            <w:r w:rsidRPr="00643248">
              <w:rPr>
                <w:rFonts w:ascii="Times New Roman" w:hAnsi="Times New Roman" w:cs="Times New Roman"/>
              </w:rPr>
              <w:t>5230</w:t>
            </w:r>
          </w:p>
        </w:tc>
        <w:tc>
          <w:tcPr>
            <w:tcW w:w="1080" w:type="dxa"/>
          </w:tcPr>
          <w:p w:rsidR="00643248" w:rsidRPr="00643248" w:rsidRDefault="00643248" w:rsidP="00643248">
            <w:pPr>
              <w:spacing w:after="0" w:line="240" w:lineRule="auto"/>
              <w:jc w:val="center"/>
              <w:rPr>
                <w:rFonts w:ascii="Times New Roman" w:hAnsi="Times New Roman" w:cs="Times New Roman"/>
              </w:rPr>
            </w:pPr>
            <w:r w:rsidRPr="00643248">
              <w:rPr>
                <w:rFonts w:ascii="Times New Roman" w:hAnsi="Times New Roman" w:cs="Times New Roman"/>
              </w:rPr>
              <w:t>5340</w:t>
            </w:r>
          </w:p>
        </w:tc>
      </w:tr>
    </w:tbl>
    <w:p w:rsidR="006A49F6" w:rsidRPr="00FC1FA2" w:rsidRDefault="00CA528A" w:rsidP="006A49F6">
      <w:pPr>
        <w:jc w:val="both"/>
        <w:rPr>
          <w:sz w:val="28"/>
          <w:szCs w:val="28"/>
        </w:rPr>
        <w:sectPr w:rsidR="006A49F6" w:rsidRPr="00FC1FA2" w:rsidSect="00030101">
          <w:pgSz w:w="16838" w:h="11906" w:orient="landscape"/>
          <w:pgMar w:top="1134" w:right="1134" w:bottom="1134" w:left="1134" w:header="709" w:footer="709" w:gutter="0"/>
          <w:cols w:space="708"/>
          <w:titlePg/>
          <w:docGrid w:linePitch="360"/>
        </w:sectPr>
      </w:pPr>
      <w:r>
        <w:rPr>
          <w:noProof/>
          <w:sz w:val="28"/>
          <w:szCs w:val="28"/>
        </w:rPr>
        <w:pict>
          <v:rect id="_x0000_s1028" style="position:absolute;left:0;text-align:left;margin-left:-24pt;margin-top:24.35pt;width:36pt;height:27pt;z-index:251662336;mso-position-horizontal-relative:text;mso-position-vertical-relative:text" stroked="f">
            <v:textbox style="layout-flow:vertical;mso-next-textbox:#_x0000_s1028">
              <w:txbxContent>
                <w:p w:rsidR="00ED3FC2" w:rsidRPr="006A49F6" w:rsidRDefault="00ED3FC2" w:rsidP="006A49F6"/>
              </w:txbxContent>
            </v:textbox>
          </v:rect>
        </w:pict>
      </w:r>
    </w:p>
    <w:p w:rsidR="004324A6" w:rsidRDefault="004324A6" w:rsidP="004324A6">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Типовые задачи:</w:t>
      </w:r>
    </w:p>
    <w:p w:rsidR="004324A6" w:rsidRPr="004324A6" w:rsidRDefault="004324A6" w:rsidP="004324A6">
      <w:pPr>
        <w:spacing w:after="0" w:line="360" w:lineRule="auto"/>
        <w:ind w:firstLine="709"/>
        <w:jc w:val="both"/>
        <w:rPr>
          <w:rFonts w:ascii="Times New Roman" w:hAnsi="Times New Roman" w:cs="Times New Roman"/>
          <w:sz w:val="28"/>
          <w:szCs w:val="28"/>
        </w:rPr>
      </w:pPr>
      <w:r w:rsidRPr="004324A6">
        <w:rPr>
          <w:rFonts w:ascii="Times New Roman" w:hAnsi="Times New Roman" w:cs="Times New Roman"/>
          <w:sz w:val="28"/>
          <w:szCs w:val="28"/>
        </w:rPr>
        <w:t>Задача</w:t>
      </w:r>
      <w:r>
        <w:rPr>
          <w:rFonts w:ascii="Times New Roman" w:hAnsi="Times New Roman" w:cs="Times New Roman"/>
          <w:sz w:val="28"/>
          <w:szCs w:val="28"/>
        </w:rPr>
        <w:t xml:space="preserve"> 1</w:t>
      </w:r>
      <w:r w:rsidRPr="004324A6">
        <w:rPr>
          <w:rFonts w:ascii="Times New Roman" w:hAnsi="Times New Roman" w:cs="Times New Roman"/>
          <w:sz w:val="28"/>
          <w:szCs w:val="28"/>
        </w:rPr>
        <w:t>. Определить норматив оборотных средств по МБП, если годовой расход МБП составляет 12,0 млн.р., а норма запаса в днях обеспеченности – 60 дней. Как изменится норматив оборотных средств, если суточный расход уменьшится на 10%, а норма запаса сократится на 5 дней?</w:t>
      </w:r>
    </w:p>
    <w:p w:rsidR="004324A6" w:rsidRPr="004324A6" w:rsidRDefault="004324A6" w:rsidP="004324A6">
      <w:pPr>
        <w:spacing w:after="0" w:line="360" w:lineRule="auto"/>
        <w:ind w:firstLine="709"/>
        <w:jc w:val="both"/>
        <w:rPr>
          <w:rFonts w:ascii="Times New Roman" w:hAnsi="Times New Roman" w:cs="Times New Roman"/>
          <w:sz w:val="28"/>
          <w:szCs w:val="28"/>
        </w:rPr>
      </w:pPr>
      <w:r w:rsidRPr="004324A6">
        <w:rPr>
          <w:rFonts w:ascii="Times New Roman" w:hAnsi="Times New Roman" w:cs="Times New Roman"/>
          <w:sz w:val="28"/>
          <w:szCs w:val="28"/>
        </w:rPr>
        <w:t>Задача</w:t>
      </w:r>
      <w:r>
        <w:rPr>
          <w:rFonts w:ascii="Times New Roman" w:hAnsi="Times New Roman" w:cs="Times New Roman"/>
          <w:sz w:val="28"/>
          <w:szCs w:val="28"/>
        </w:rPr>
        <w:t xml:space="preserve"> 2</w:t>
      </w:r>
      <w:r w:rsidRPr="004324A6">
        <w:rPr>
          <w:rFonts w:ascii="Times New Roman" w:hAnsi="Times New Roman" w:cs="Times New Roman"/>
          <w:sz w:val="28"/>
          <w:szCs w:val="28"/>
        </w:rPr>
        <w:t>. Определить норматив оборотных средств по спецодежде, если численность работников предприятия, имеющих право на спецодежду, составляет 600 человек. Затраты на спецодежду в среднем в год на 1 работника составляют 20000 рублей, норма в днях обеспеченности – 30 дней.</w:t>
      </w:r>
    </w:p>
    <w:p w:rsidR="004324A6" w:rsidRPr="004324A6" w:rsidRDefault="004324A6" w:rsidP="004324A6">
      <w:pPr>
        <w:spacing w:after="0" w:line="360" w:lineRule="auto"/>
        <w:ind w:firstLine="709"/>
        <w:jc w:val="both"/>
        <w:rPr>
          <w:rFonts w:ascii="Times New Roman" w:hAnsi="Times New Roman" w:cs="Times New Roman"/>
          <w:sz w:val="28"/>
          <w:szCs w:val="28"/>
        </w:rPr>
      </w:pPr>
      <w:r w:rsidRPr="004324A6">
        <w:rPr>
          <w:rFonts w:ascii="Times New Roman" w:hAnsi="Times New Roman" w:cs="Times New Roman"/>
          <w:sz w:val="28"/>
          <w:szCs w:val="28"/>
        </w:rPr>
        <w:t>Задача</w:t>
      </w:r>
      <w:r>
        <w:rPr>
          <w:rFonts w:ascii="Times New Roman" w:hAnsi="Times New Roman" w:cs="Times New Roman"/>
          <w:sz w:val="28"/>
          <w:szCs w:val="28"/>
        </w:rPr>
        <w:t xml:space="preserve"> 3</w:t>
      </w:r>
      <w:r w:rsidRPr="004324A6">
        <w:rPr>
          <w:rFonts w:ascii="Times New Roman" w:hAnsi="Times New Roman" w:cs="Times New Roman"/>
          <w:sz w:val="28"/>
          <w:szCs w:val="28"/>
        </w:rPr>
        <w:t>. Определить сложившуюся норму запаса в днях по цементу, если норматив оборотных средств по данному материалу составил 300,0 тыс.р., годовой расход цемента – 12,0 млн</w:t>
      </w:r>
      <w:proofErr w:type="gramStart"/>
      <w:r w:rsidRPr="004324A6">
        <w:rPr>
          <w:rFonts w:ascii="Times New Roman" w:hAnsi="Times New Roman" w:cs="Times New Roman"/>
          <w:sz w:val="28"/>
          <w:szCs w:val="28"/>
        </w:rPr>
        <w:t>.р</w:t>
      </w:r>
      <w:proofErr w:type="gramEnd"/>
      <w:r w:rsidRPr="004324A6">
        <w:rPr>
          <w:rFonts w:ascii="Times New Roman" w:hAnsi="Times New Roman" w:cs="Times New Roman"/>
          <w:sz w:val="28"/>
          <w:szCs w:val="28"/>
        </w:rPr>
        <w:t xml:space="preserve">уб.  </w:t>
      </w:r>
    </w:p>
    <w:p w:rsidR="004324A6" w:rsidRPr="004324A6" w:rsidRDefault="004324A6" w:rsidP="004324A6">
      <w:pPr>
        <w:spacing w:after="0" w:line="360" w:lineRule="auto"/>
        <w:ind w:firstLine="709"/>
        <w:jc w:val="both"/>
        <w:rPr>
          <w:rFonts w:ascii="Times New Roman" w:hAnsi="Times New Roman" w:cs="Times New Roman"/>
          <w:sz w:val="28"/>
          <w:szCs w:val="28"/>
        </w:rPr>
      </w:pPr>
      <w:r w:rsidRPr="004324A6">
        <w:rPr>
          <w:rFonts w:ascii="Times New Roman" w:hAnsi="Times New Roman" w:cs="Times New Roman"/>
          <w:sz w:val="28"/>
          <w:szCs w:val="28"/>
        </w:rPr>
        <w:t>Задача</w:t>
      </w:r>
      <w:r>
        <w:rPr>
          <w:rFonts w:ascii="Times New Roman" w:hAnsi="Times New Roman" w:cs="Times New Roman"/>
          <w:sz w:val="28"/>
          <w:szCs w:val="28"/>
        </w:rPr>
        <w:t xml:space="preserve"> 4</w:t>
      </w:r>
      <w:r w:rsidRPr="004324A6">
        <w:rPr>
          <w:rFonts w:ascii="Times New Roman" w:hAnsi="Times New Roman" w:cs="Times New Roman"/>
          <w:sz w:val="28"/>
          <w:szCs w:val="28"/>
        </w:rPr>
        <w:t xml:space="preserve">. Определить показатели эффективности использования оборотных средств, если сметная стоимость выполненного объема буровых работ составила за год 908 млн.р., средние остатки оборотных средств – 78 млн.р. Как изменится длительность оборота, если объем производства увеличится на 5%, а остатки оборотных средств – на 2%? </w:t>
      </w:r>
    </w:p>
    <w:p w:rsidR="004324A6" w:rsidRPr="004324A6" w:rsidRDefault="004324A6" w:rsidP="004324A6">
      <w:pPr>
        <w:spacing w:after="0" w:line="360" w:lineRule="auto"/>
        <w:ind w:firstLine="709"/>
        <w:jc w:val="both"/>
        <w:rPr>
          <w:rFonts w:ascii="Times New Roman" w:hAnsi="Times New Roman" w:cs="Times New Roman"/>
          <w:sz w:val="28"/>
          <w:szCs w:val="28"/>
        </w:rPr>
      </w:pPr>
      <w:r w:rsidRPr="004324A6">
        <w:rPr>
          <w:rFonts w:ascii="Times New Roman" w:hAnsi="Times New Roman" w:cs="Times New Roman"/>
          <w:sz w:val="28"/>
          <w:szCs w:val="28"/>
        </w:rPr>
        <w:t>Задача</w:t>
      </w:r>
      <w:r>
        <w:rPr>
          <w:rFonts w:ascii="Times New Roman" w:hAnsi="Times New Roman" w:cs="Times New Roman"/>
          <w:sz w:val="28"/>
          <w:szCs w:val="28"/>
        </w:rPr>
        <w:t xml:space="preserve"> 5</w:t>
      </w:r>
      <w:r w:rsidRPr="004324A6">
        <w:rPr>
          <w:rFonts w:ascii="Times New Roman" w:hAnsi="Times New Roman" w:cs="Times New Roman"/>
          <w:sz w:val="28"/>
          <w:szCs w:val="28"/>
        </w:rPr>
        <w:t xml:space="preserve">. </w:t>
      </w:r>
      <w:r>
        <w:rPr>
          <w:rFonts w:ascii="Times New Roman" w:hAnsi="Times New Roman" w:cs="Times New Roman"/>
          <w:sz w:val="28"/>
          <w:szCs w:val="28"/>
        </w:rPr>
        <w:t xml:space="preserve">Как изменится </w:t>
      </w:r>
      <w:r w:rsidRPr="004324A6">
        <w:rPr>
          <w:rFonts w:ascii="Times New Roman" w:hAnsi="Times New Roman" w:cs="Times New Roman"/>
          <w:sz w:val="28"/>
          <w:szCs w:val="28"/>
        </w:rPr>
        <w:t>потребность предприятия в оборотных средствах, если число их оборотов увеличить на 2. Средние остатки оборотных средств составляют 20,0 млн. р., годовой объем буровых работ по сметной стоимости – 720,0 млн.р.</w:t>
      </w:r>
    </w:p>
    <w:p w:rsidR="004324A6" w:rsidRDefault="004324A6" w:rsidP="004324A6">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Задача 6.</w:t>
      </w:r>
      <w:r w:rsidRPr="004324A6">
        <w:rPr>
          <w:rFonts w:ascii="Times New Roman" w:hAnsi="Times New Roman" w:cs="Times New Roman"/>
          <w:sz w:val="28"/>
          <w:szCs w:val="28"/>
        </w:rPr>
        <w:t xml:space="preserve"> Задача. Определить, какой объем производства может быть дополнительно получен предприятием, если длительность 1 оборота оборотных средств сократится на 4 дня, средние их остатки составляют 13,0 млн. р., объем производства – 198,0 млн.р. </w:t>
      </w:r>
    </w:p>
    <w:p w:rsidR="00F00F82" w:rsidRDefault="00F00F82" w:rsidP="004324A6">
      <w:pPr>
        <w:spacing w:after="0" w:line="360" w:lineRule="auto"/>
        <w:ind w:firstLine="709"/>
        <w:jc w:val="both"/>
        <w:rPr>
          <w:rFonts w:ascii="Times New Roman" w:hAnsi="Times New Roman" w:cs="Times New Roman"/>
          <w:sz w:val="28"/>
          <w:szCs w:val="28"/>
        </w:rPr>
      </w:pPr>
    </w:p>
    <w:p w:rsidR="00F00F82" w:rsidRDefault="00F00F82" w:rsidP="004324A6">
      <w:pPr>
        <w:spacing w:after="0" w:line="360" w:lineRule="auto"/>
        <w:ind w:firstLine="709"/>
        <w:jc w:val="both"/>
        <w:rPr>
          <w:rFonts w:ascii="Times New Roman" w:hAnsi="Times New Roman" w:cs="Times New Roman"/>
          <w:sz w:val="28"/>
          <w:szCs w:val="28"/>
        </w:rPr>
      </w:pPr>
    </w:p>
    <w:p w:rsidR="00F00F82" w:rsidRPr="004324A6" w:rsidRDefault="00F00F82" w:rsidP="004324A6">
      <w:pPr>
        <w:spacing w:after="0" w:line="360" w:lineRule="auto"/>
        <w:ind w:firstLine="709"/>
        <w:jc w:val="both"/>
        <w:rPr>
          <w:rFonts w:ascii="Times New Roman" w:hAnsi="Times New Roman" w:cs="Times New Roman"/>
          <w:sz w:val="28"/>
          <w:szCs w:val="28"/>
        </w:rPr>
      </w:pPr>
    </w:p>
    <w:p w:rsidR="004324A6" w:rsidRPr="004324A6" w:rsidRDefault="004324A6" w:rsidP="004324A6">
      <w:pPr>
        <w:spacing w:after="0" w:line="360" w:lineRule="auto"/>
        <w:ind w:firstLine="709"/>
        <w:jc w:val="both"/>
        <w:rPr>
          <w:rFonts w:ascii="Times New Roman" w:hAnsi="Times New Roman" w:cs="Times New Roman"/>
          <w:sz w:val="28"/>
          <w:szCs w:val="28"/>
        </w:rPr>
      </w:pPr>
    </w:p>
    <w:p w:rsidR="00BC14D4" w:rsidRPr="00BC14D4" w:rsidRDefault="00B355AF" w:rsidP="00BC14D4">
      <w:pPr>
        <w:spacing w:line="360" w:lineRule="auto"/>
        <w:ind w:firstLine="709"/>
        <w:jc w:val="both"/>
        <w:rPr>
          <w:rFonts w:ascii="Times New Roman" w:hAnsi="Times New Roman" w:cs="Times New Roman"/>
          <w:b/>
          <w:sz w:val="28"/>
          <w:szCs w:val="28"/>
        </w:rPr>
      </w:pPr>
      <w:r w:rsidRPr="00BC14D4">
        <w:rPr>
          <w:rFonts w:ascii="Times New Roman" w:hAnsi="Times New Roman" w:cs="Times New Roman"/>
          <w:b/>
          <w:sz w:val="28"/>
          <w:szCs w:val="28"/>
        </w:rPr>
        <w:lastRenderedPageBreak/>
        <w:t>Практическое занятие</w:t>
      </w:r>
      <w:r w:rsidR="000B77D5" w:rsidRPr="00BC14D4">
        <w:rPr>
          <w:rFonts w:ascii="Times New Roman" w:hAnsi="Times New Roman" w:cs="Times New Roman"/>
          <w:b/>
          <w:sz w:val="28"/>
          <w:szCs w:val="28"/>
        </w:rPr>
        <w:t xml:space="preserve"> №</w:t>
      </w:r>
      <w:r w:rsidR="00BC14D4" w:rsidRPr="00BC14D4">
        <w:rPr>
          <w:rFonts w:ascii="Times New Roman" w:hAnsi="Times New Roman" w:cs="Times New Roman"/>
          <w:b/>
          <w:sz w:val="28"/>
          <w:szCs w:val="28"/>
        </w:rPr>
        <w:t>4</w:t>
      </w:r>
      <w:r w:rsidR="000B77D5" w:rsidRPr="00BC14D4">
        <w:rPr>
          <w:rFonts w:ascii="Times New Roman" w:hAnsi="Times New Roman" w:cs="Times New Roman"/>
          <w:b/>
          <w:sz w:val="28"/>
          <w:szCs w:val="28"/>
        </w:rPr>
        <w:t xml:space="preserve">. </w:t>
      </w:r>
      <w:r w:rsidR="00BC14D4" w:rsidRPr="00BC14D4">
        <w:rPr>
          <w:rFonts w:ascii="Times New Roman" w:hAnsi="Times New Roman" w:cs="Times New Roman"/>
          <w:b/>
          <w:sz w:val="28"/>
          <w:szCs w:val="28"/>
        </w:rPr>
        <w:t>Персонал, производительность труда и заработная плата на нефтегазодобывающих предприятиях</w:t>
      </w:r>
      <w:r w:rsidR="00F00F82">
        <w:rPr>
          <w:rFonts w:ascii="Times New Roman" w:hAnsi="Times New Roman" w:cs="Times New Roman"/>
          <w:b/>
          <w:sz w:val="28"/>
          <w:szCs w:val="28"/>
        </w:rPr>
        <w:t xml:space="preserve"> (4 часа)</w:t>
      </w:r>
    </w:p>
    <w:p w:rsidR="00BC14D4" w:rsidRPr="00BC14D4" w:rsidRDefault="00BC14D4" w:rsidP="008A57BB">
      <w:pPr>
        <w:spacing w:after="0" w:line="360" w:lineRule="auto"/>
        <w:ind w:firstLine="709"/>
        <w:jc w:val="both"/>
        <w:rPr>
          <w:rFonts w:ascii="Times New Roman" w:hAnsi="Times New Roman" w:cs="Times New Roman"/>
          <w:sz w:val="28"/>
          <w:szCs w:val="28"/>
        </w:rPr>
      </w:pPr>
      <w:r w:rsidRPr="00BC14D4">
        <w:rPr>
          <w:rFonts w:ascii="Times New Roman" w:hAnsi="Times New Roman" w:cs="Times New Roman"/>
          <w:sz w:val="28"/>
          <w:szCs w:val="28"/>
        </w:rPr>
        <w:t>Цель работы: закрепление теоретических знаний о сущности, составе и структуре персонала предприятия; сущности понятия и методике расчета показателей производительности труда и заработной платы, а также приобретение практических навыков расчета и анализа показателей динамики и эффективности использования кадров предприятия.</w:t>
      </w:r>
    </w:p>
    <w:p w:rsidR="000B77D5" w:rsidRDefault="00CC045E" w:rsidP="008A57BB">
      <w:pPr>
        <w:pStyle w:val="ReportMain"/>
        <w:suppressAutoHyphens/>
        <w:spacing w:line="360" w:lineRule="auto"/>
        <w:ind w:firstLine="709"/>
        <w:jc w:val="both"/>
        <w:rPr>
          <w:sz w:val="28"/>
          <w:szCs w:val="28"/>
        </w:rPr>
      </w:pPr>
      <w:r>
        <w:rPr>
          <w:sz w:val="28"/>
          <w:szCs w:val="28"/>
        </w:rPr>
        <w:t>Задание:</w:t>
      </w:r>
    </w:p>
    <w:p w:rsidR="008A57BB" w:rsidRPr="008A57BB" w:rsidRDefault="008A57BB" w:rsidP="008A57BB">
      <w:pPr>
        <w:spacing w:after="0" w:line="360" w:lineRule="auto"/>
        <w:ind w:firstLine="709"/>
        <w:jc w:val="both"/>
        <w:rPr>
          <w:rFonts w:ascii="Times New Roman" w:hAnsi="Times New Roman" w:cs="Times New Roman"/>
          <w:sz w:val="28"/>
          <w:szCs w:val="28"/>
        </w:rPr>
      </w:pPr>
      <w:r w:rsidRPr="008A57BB">
        <w:rPr>
          <w:rFonts w:ascii="Times New Roman" w:hAnsi="Times New Roman" w:cs="Times New Roman"/>
          <w:sz w:val="28"/>
          <w:szCs w:val="28"/>
        </w:rPr>
        <w:t xml:space="preserve">2. Рассчитать среднесписочную численность персонала предприятия за год. </w:t>
      </w:r>
    </w:p>
    <w:p w:rsidR="008A57BB" w:rsidRPr="008A57BB" w:rsidRDefault="008A57BB" w:rsidP="008A57BB">
      <w:pPr>
        <w:spacing w:after="0" w:line="360" w:lineRule="auto"/>
        <w:ind w:firstLine="709"/>
        <w:jc w:val="both"/>
        <w:rPr>
          <w:rFonts w:ascii="Times New Roman" w:hAnsi="Times New Roman" w:cs="Times New Roman"/>
          <w:sz w:val="28"/>
          <w:szCs w:val="28"/>
        </w:rPr>
      </w:pPr>
      <w:r w:rsidRPr="008A57BB">
        <w:rPr>
          <w:rFonts w:ascii="Times New Roman" w:hAnsi="Times New Roman" w:cs="Times New Roman"/>
          <w:sz w:val="28"/>
          <w:szCs w:val="28"/>
        </w:rPr>
        <w:t>3. Определить показатели динамики персонала за год (коэффициент выбытия кадров, коэффициент приема, коэффициент стабильности, коэффициент текучести кадров).</w:t>
      </w:r>
    </w:p>
    <w:p w:rsidR="008A57BB" w:rsidRPr="008A57BB" w:rsidRDefault="008A57BB" w:rsidP="008A57BB">
      <w:pPr>
        <w:spacing w:after="0" w:line="360" w:lineRule="auto"/>
        <w:ind w:firstLine="709"/>
        <w:jc w:val="both"/>
        <w:rPr>
          <w:rFonts w:ascii="Times New Roman" w:hAnsi="Times New Roman" w:cs="Times New Roman"/>
          <w:sz w:val="28"/>
          <w:szCs w:val="28"/>
        </w:rPr>
      </w:pPr>
      <w:r w:rsidRPr="008A57BB">
        <w:rPr>
          <w:rFonts w:ascii="Times New Roman" w:hAnsi="Times New Roman" w:cs="Times New Roman"/>
          <w:sz w:val="28"/>
          <w:szCs w:val="28"/>
        </w:rPr>
        <w:t>4. Рассчитать показатели производительности труда (выработку и трудоемкость).</w:t>
      </w:r>
    </w:p>
    <w:p w:rsidR="008A57BB" w:rsidRPr="008A57BB" w:rsidRDefault="008A57BB" w:rsidP="008A57BB">
      <w:pPr>
        <w:spacing w:after="0" w:line="360" w:lineRule="auto"/>
        <w:ind w:firstLine="709"/>
        <w:jc w:val="both"/>
        <w:rPr>
          <w:rFonts w:ascii="Times New Roman" w:hAnsi="Times New Roman" w:cs="Times New Roman"/>
          <w:sz w:val="28"/>
          <w:szCs w:val="28"/>
        </w:rPr>
      </w:pPr>
      <w:r w:rsidRPr="008A57BB">
        <w:rPr>
          <w:rFonts w:ascii="Times New Roman" w:hAnsi="Times New Roman" w:cs="Times New Roman"/>
          <w:sz w:val="28"/>
          <w:szCs w:val="28"/>
        </w:rPr>
        <w:t>5. Определить, как изменится потребность предприятия в кадрах, если производительность труда изменится на указанное количество процентов.</w:t>
      </w:r>
    </w:p>
    <w:p w:rsidR="008A57BB" w:rsidRPr="008A57BB" w:rsidRDefault="008A57BB" w:rsidP="008A57BB">
      <w:pPr>
        <w:spacing w:after="0" w:line="360" w:lineRule="auto"/>
        <w:ind w:firstLine="709"/>
        <w:jc w:val="both"/>
        <w:rPr>
          <w:rFonts w:ascii="Times New Roman" w:hAnsi="Times New Roman" w:cs="Times New Roman"/>
          <w:sz w:val="28"/>
          <w:szCs w:val="28"/>
        </w:rPr>
      </w:pPr>
      <w:r w:rsidRPr="008A57BB">
        <w:rPr>
          <w:rFonts w:ascii="Times New Roman" w:hAnsi="Times New Roman" w:cs="Times New Roman"/>
          <w:sz w:val="28"/>
          <w:szCs w:val="28"/>
        </w:rPr>
        <w:t>6. Определить заработную плату рабочег</w:t>
      </w:r>
      <w:proofErr w:type="gramStart"/>
      <w:r w:rsidRPr="008A57BB">
        <w:rPr>
          <w:rFonts w:ascii="Times New Roman" w:hAnsi="Times New Roman" w:cs="Times New Roman"/>
          <w:sz w:val="28"/>
          <w:szCs w:val="28"/>
        </w:rPr>
        <w:t>о-</w:t>
      </w:r>
      <w:proofErr w:type="gramEnd"/>
      <w:r w:rsidRPr="008A57BB">
        <w:rPr>
          <w:rFonts w:ascii="Times New Roman" w:hAnsi="Times New Roman" w:cs="Times New Roman"/>
          <w:sz w:val="28"/>
          <w:szCs w:val="28"/>
        </w:rPr>
        <w:t xml:space="preserve"> повременщика за месяц. </w:t>
      </w:r>
    </w:p>
    <w:p w:rsidR="008A57BB" w:rsidRPr="008A57BB" w:rsidRDefault="008A57BB" w:rsidP="008A57BB">
      <w:pPr>
        <w:spacing w:after="0" w:line="360" w:lineRule="auto"/>
        <w:ind w:firstLine="709"/>
        <w:jc w:val="both"/>
        <w:rPr>
          <w:rFonts w:ascii="Times New Roman" w:hAnsi="Times New Roman" w:cs="Times New Roman"/>
          <w:sz w:val="28"/>
          <w:szCs w:val="28"/>
        </w:rPr>
      </w:pPr>
      <w:r w:rsidRPr="008A57BB">
        <w:rPr>
          <w:rFonts w:ascii="Times New Roman" w:hAnsi="Times New Roman" w:cs="Times New Roman"/>
          <w:sz w:val="28"/>
          <w:szCs w:val="28"/>
        </w:rPr>
        <w:t>7. Определить заработную плату рабочего – сдельщика за месяц.</w:t>
      </w:r>
    </w:p>
    <w:p w:rsidR="008A57BB" w:rsidRPr="008A57BB" w:rsidRDefault="008A57BB" w:rsidP="008A57BB">
      <w:pPr>
        <w:spacing w:after="0" w:line="360" w:lineRule="auto"/>
        <w:ind w:firstLine="709"/>
        <w:jc w:val="both"/>
        <w:rPr>
          <w:rFonts w:ascii="Times New Roman" w:hAnsi="Times New Roman" w:cs="Times New Roman"/>
          <w:sz w:val="28"/>
          <w:szCs w:val="28"/>
        </w:rPr>
      </w:pPr>
      <w:r w:rsidRPr="008A57BB">
        <w:rPr>
          <w:rFonts w:ascii="Times New Roman" w:hAnsi="Times New Roman" w:cs="Times New Roman"/>
          <w:sz w:val="28"/>
          <w:szCs w:val="28"/>
        </w:rPr>
        <w:t xml:space="preserve">8. Определить, как изменится заработная плата сдельщика, если его производительность труда изменится на указанное количество процентов. </w:t>
      </w:r>
    </w:p>
    <w:p w:rsidR="008A57BB" w:rsidRPr="008A57BB" w:rsidRDefault="008A57BB" w:rsidP="008A57BB">
      <w:pPr>
        <w:spacing w:after="0" w:line="360" w:lineRule="auto"/>
        <w:ind w:firstLine="709"/>
        <w:jc w:val="both"/>
        <w:rPr>
          <w:rFonts w:ascii="Times New Roman" w:hAnsi="Times New Roman" w:cs="Times New Roman"/>
          <w:sz w:val="28"/>
          <w:szCs w:val="28"/>
        </w:rPr>
      </w:pPr>
      <w:r w:rsidRPr="008A57BB">
        <w:rPr>
          <w:rFonts w:ascii="Times New Roman" w:hAnsi="Times New Roman" w:cs="Times New Roman"/>
          <w:sz w:val="28"/>
          <w:szCs w:val="28"/>
        </w:rPr>
        <w:t>9. Определить, как изменится заработная плата повременщика, если отработанное время  изменится на указанное количество процентов.</w:t>
      </w:r>
    </w:p>
    <w:p w:rsidR="008A57BB" w:rsidRPr="008A57BB" w:rsidRDefault="008A57BB" w:rsidP="008A57BB">
      <w:pPr>
        <w:spacing w:after="0" w:line="360" w:lineRule="auto"/>
        <w:ind w:firstLine="709"/>
        <w:jc w:val="both"/>
        <w:rPr>
          <w:rFonts w:ascii="Times New Roman" w:hAnsi="Times New Roman" w:cs="Times New Roman"/>
          <w:sz w:val="28"/>
          <w:szCs w:val="28"/>
        </w:rPr>
      </w:pPr>
      <w:r w:rsidRPr="008A57BB">
        <w:rPr>
          <w:rFonts w:ascii="Times New Roman" w:hAnsi="Times New Roman" w:cs="Times New Roman"/>
          <w:sz w:val="28"/>
          <w:szCs w:val="28"/>
        </w:rPr>
        <w:t>10. Сделать выводы о состоянии и эффективности организации труда и заработной платы на предприятии.</w:t>
      </w:r>
    </w:p>
    <w:p w:rsidR="00F56A1C" w:rsidRDefault="00F56A1C" w:rsidP="00F56A1C">
      <w:pPr>
        <w:ind w:firstLine="709"/>
        <w:jc w:val="both"/>
        <w:rPr>
          <w:rFonts w:ascii="Times New Roman" w:hAnsi="Times New Roman" w:cs="Times New Roman"/>
          <w:sz w:val="28"/>
          <w:szCs w:val="28"/>
        </w:rPr>
      </w:pPr>
      <w:r w:rsidRPr="00F56A1C">
        <w:rPr>
          <w:rFonts w:ascii="Times New Roman" w:hAnsi="Times New Roman" w:cs="Times New Roman"/>
          <w:sz w:val="28"/>
          <w:szCs w:val="28"/>
        </w:rPr>
        <w:t>Порядок выполнения работы</w:t>
      </w:r>
      <w:r>
        <w:rPr>
          <w:rFonts w:ascii="Times New Roman" w:hAnsi="Times New Roman" w:cs="Times New Roman"/>
          <w:sz w:val="28"/>
          <w:szCs w:val="28"/>
        </w:rPr>
        <w:t>:</w:t>
      </w:r>
    </w:p>
    <w:p w:rsidR="00F56A1C" w:rsidRPr="00F56A1C" w:rsidRDefault="00F56A1C" w:rsidP="00F56A1C">
      <w:pPr>
        <w:spacing w:after="0" w:line="360" w:lineRule="auto"/>
        <w:ind w:firstLine="709"/>
        <w:jc w:val="both"/>
        <w:rPr>
          <w:rFonts w:ascii="Times New Roman" w:hAnsi="Times New Roman" w:cs="Times New Roman"/>
          <w:sz w:val="28"/>
          <w:szCs w:val="28"/>
        </w:rPr>
      </w:pPr>
      <w:r w:rsidRPr="00F56A1C">
        <w:rPr>
          <w:rFonts w:ascii="Times New Roman" w:hAnsi="Times New Roman" w:cs="Times New Roman"/>
          <w:sz w:val="28"/>
          <w:szCs w:val="28"/>
        </w:rPr>
        <w:t>1. Ознакомиться с содержанием теоретической части</w:t>
      </w:r>
      <w:r>
        <w:rPr>
          <w:rFonts w:ascii="Times New Roman" w:hAnsi="Times New Roman" w:cs="Times New Roman"/>
          <w:sz w:val="28"/>
          <w:szCs w:val="28"/>
        </w:rPr>
        <w:t xml:space="preserve"> в соответствующе</w:t>
      </w:r>
      <w:r w:rsidRPr="00F56A1C">
        <w:rPr>
          <w:rFonts w:ascii="Times New Roman" w:hAnsi="Times New Roman" w:cs="Times New Roman"/>
          <w:sz w:val="28"/>
          <w:szCs w:val="28"/>
        </w:rPr>
        <w:t>м раздел</w:t>
      </w:r>
      <w:r>
        <w:rPr>
          <w:rFonts w:ascii="Times New Roman" w:hAnsi="Times New Roman" w:cs="Times New Roman"/>
          <w:sz w:val="28"/>
          <w:szCs w:val="28"/>
        </w:rPr>
        <w:t>е</w:t>
      </w:r>
      <w:r w:rsidRPr="00F56A1C">
        <w:rPr>
          <w:rFonts w:ascii="Times New Roman" w:hAnsi="Times New Roman" w:cs="Times New Roman"/>
          <w:sz w:val="28"/>
          <w:szCs w:val="28"/>
        </w:rPr>
        <w:t xml:space="preserve"> лекций и рекомендованной литературы.</w:t>
      </w:r>
    </w:p>
    <w:p w:rsidR="00F56A1C" w:rsidRPr="00F56A1C" w:rsidRDefault="00F56A1C" w:rsidP="00F56A1C">
      <w:pPr>
        <w:spacing w:after="0" w:line="360" w:lineRule="auto"/>
        <w:ind w:firstLine="709"/>
        <w:jc w:val="both"/>
        <w:rPr>
          <w:rFonts w:ascii="Times New Roman" w:hAnsi="Times New Roman" w:cs="Times New Roman"/>
          <w:sz w:val="28"/>
          <w:szCs w:val="28"/>
        </w:rPr>
      </w:pPr>
      <w:r w:rsidRPr="00F56A1C">
        <w:rPr>
          <w:rFonts w:ascii="Times New Roman" w:hAnsi="Times New Roman" w:cs="Times New Roman"/>
          <w:sz w:val="28"/>
          <w:szCs w:val="28"/>
        </w:rPr>
        <w:t>2. Произвести необходимые расчеты в соответствии с номером задания.</w:t>
      </w:r>
    </w:p>
    <w:p w:rsidR="009C4636" w:rsidRDefault="00F56A1C" w:rsidP="001E2349">
      <w:pPr>
        <w:spacing w:after="0" w:line="360" w:lineRule="auto"/>
        <w:ind w:firstLine="709"/>
        <w:jc w:val="both"/>
        <w:rPr>
          <w:rFonts w:ascii="Times New Roman" w:hAnsi="Times New Roman" w:cs="Times New Roman"/>
          <w:sz w:val="28"/>
          <w:szCs w:val="28"/>
        </w:rPr>
      </w:pPr>
      <w:r w:rsidRPr="00F56A1C">
        <w:rPr>
          <w:rFonts w:ascii="Times New Roman" w:hAnsi="Times New Roman" w:cs="Times New Roman"/>
          <w:sz w:val="28"/>
          <w:szCs w:val="28"/>
        </w:rPr>
        <w:lastRenderedPageBreak/>
        <w:t>3. Сделать выводы по результатам работы.</w:t>
      </w:r>
    </w:p>
    <w:p w:rsidR="004308D9" w:rsidRPr="00F56A1C" w:rsidRDefault="00B355AF" w:rsidP="004308D9">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4</w:t>
      </w:r>
      <w:r w:rsidR="004308D9" w:rsidRPr="00F56A1C">
        <w:rPr>
          <w:rFonts w:ascii="Times New Roman" w:hAnsi="Times New Roman" w:cs="Times New Roman"/>
          <w:sz w:val="28"/>
          <w:szCs w:val="28"/>
        </w:rPr>
        <w:t>. Для закрепления материала</w:t>
      </w:r>
      <w:r w:rsidR="004308D9">
        <w:rPr>
          <w:rFonts w:ascii="Times New Roman" w:hAnsi="Times New Roman" w:cs="Times New Roman"/>
          <w:sz w:val="28"/>
          <w:szCs w:val="28"/>
        </w:rPr>
        <w:t xml:space="preserve"> выполнить тестовые задания и</w:t>
      </w:r>
      <w:r w:rsidR="004308D9" w:rsidRPr="00F56A1C">
        <w:rPr>
          <w:rFonts w:ascii="Times New Roman" w:hAnsi="Times New Roman" w:cs="Times New Roman"/>
          <w:sz w:val="28"/>
          <w:szCs w:val="28"/>
        </w:rPr>
        <w:t xml:space="preserve"> ответить на контрольные вопросы по теме работы.</w:t>
      </w:r>
    </w:p>
    <w:p w:rsidR="004308D9" w:rsidRDefault="004308D9" w:rsidP="004308D9">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Варианты заданий представлены в таблице </w:t>
      </w:r>
      <w:r w:rsidR="00B21B45">
        <w:rPr>
          <w:rFonts w:ascii="Times New Roman" w:hAnsi="Times New Roman" w:cs="Times New Roman"/>
          <w:sz w:val="28"/>
          <w:szCs w:val="28"/>
        </w:rPr>
        <w:t>4</w:t>
      </w:r>
      <w:r>
        <w:rPr>
          <w:rFonts w:ascii="Times New Roman" w:hAnsi="Times New Roman" w:cs="Times New Roman"/>
          <w:sz w:val="28"/>
          <w:szCs w:val="28"/>
        </w:rPr>
        <w:t>.</w:t>
      </w:r>
    </w:p>
    <w:p w:rsidR="008A57BB" w:rsidRPr="004324A6" w:rsidRDefault="004324A6" w:rsidP="004324A6">
      <w:pPr>
        <w:spacing w:after="0" w:line="360" w:lineRule="auto"/>
        <w:ind w:firstLine="709"/>
        <w:jc w:val="both"/>
        <w:rPr>
          <w:rFonts w:ascii="Times New Roman" w:hAnsi="Times New Roman" w:cs="Times New Roman"/>
          <w:sz w:val="28"/>
          <w:szCs w:val="28"/>
        </w:rPr>
      </w:pPr>
      <w:r w:rsidRPr="004324A6">
        <w:rPr>
          <w:rFonts w:ascii="Times New Roman" w:hAnsi="Times New Roman" w:cs="Times New Roman"/>
          <w:sz w:val="28"/>
          <w:szCs w:val="28"/>
        </w:rPr>
        <w:t>Типовые задачи:</w:t>
      </w:r>
    </w:p>
    <w:p w:rsidR="004324A6" w:rsidRPr="004324A6" w:rsidRDefault="004324A6" w:rsidP="004324A6">
      <w:pPr>
        <w:spacing w:after="0" w:line="360" w:lineRule="auto"/>
        <w:ind w:firstLine="709"/>
        <w:jc w:val="both"/>
        <w:rPr>
          <w:rFonts w:ascii="Times New Roman" w:hAnsi="Times New Roman" w:cs="Times New Roman"/>
          <w:sz w:val="28"/>
          <w:szCs w:val="28"/>
        </w:rPr>
      </w:pPr>
      <w:r w:rsidRPr="004324A6">
        <w:rPr>
          <w:rFonts w:ascii="Times New Roman" w:hAnsi="Times New Roman" w:cs="Times New Roman"/>
          <w:sz w:val="28"/>
          <w:szCs w:val="28"/>
        </w:rPr>
        <w:t>Задача</w:t>
      </w:r>
      <w:r>
        <w:rPr>
          <w:rFonts w:ascii="Times New Roman" w:hAnsi="Times New Roman" w:cs="Times New Roman"/>
          <w:sz w:val="28"/>
          <w:szCs w:val="28"/>
        </w:rPr>
        <w:t xml:space="preserve"> 1</w:t>
      </w:r>
      <w:r w:rsidRPr="004324A6">
        <w:rPr>
          <w:rFonts w:ascii="Times New Roman" w:hAnsi="Times New Roman" w:cs="Times New Roman"/>
          <w:sz w:val="28"/>
          <w:szCs w:val="28"/>
        </w:rPr>
        <w:t>. Определить показатели производительности труда на промысле, если годовой объем добычи нефти составил 800 т.т., эксплуатационный фонд скважин равен 96, численность работающих - 320 чел, отработано человеко-дней за год 77760, человеко-часов – 608640 тыс.</w:t>
      </w:r>
    </w:p>
    <w:p w:rsidR="004324A6" w:rsidRPr="004324A6" w:rsidRDefault="004324A6" w:rsidP="004324A6">
      <w:pPr>
        <w:spacing w:after="0" w:line="360" w:lineRule="auto"/>
        <w:ind w:firstLine="709"/>
        <w:jc w:val="both"/>
        <w:rPr>
          <w:rFonts w:ascii="Times New Roman" w:hAnsi="Times New Roman" w:cs="Times New Roman"/>
          <w:sz w:val="28"/>
          <w:szCs w:val="28"/>
        </w:rPr>
      </w:pPr>
      <w:r w:rsidRPr="004324A6">
        <w:rPr>
          <w:rFonts w:ascii="Times New Roman" w:hAnsi="Times New Roman" w:cs="Times New Roman"/>
          <w:sz w:val="28"/>
          <w:szCs w:val="28"/>
        </w:rPr>
        <w:t>Задача</w:t>
      </w:r>
      <w:r>
        <w:rPr>
          <w:rFonts w:ascii="Times New Roman" w:hAnsi="Times New Roman" w:cs="Times New Roman"/>
          <w:sz w:val="28"/>
          <w:szCs w:val="28"/>
        </w:rPr>
        <w:t xml:space="preserve"> 2</w:t>
      </w:r>
      <w:r w:rsidRPr="004324A6">
        <w:rPr>
          <w:rFonts w:ascii="Times New Roman" w:hAnsi="Times New Roman" w:cs="Times New Roman"/>
          <w:sz w:val="28"/>
          <w:szCs w:val="28"/>
        </w:rPr>
        <w:t>. Определить показатели производительности труда в УБР, если за год пробурено 160,0 т.м. проходки, сметная стоимость буровых работ составила 9480,0 млн.р., численность работающих составила 450 чел.</w:t>
      </w:r>
    </w:p>
    <w:p w:rsidR="004324A6" w:rsidRPr="004324A6" w:rsidRDefault="004324A6" w:rsidP="004324A6">
      <w:pPr>
        <w:spacing w:after="0" w:line="360" w:lineRule="auto"/>
        <w:ind w:firstLine="709"/>
        <w:jc w:val="both"/>
        <w:rPr>
          <w:rFonts w:ascii="Times New Roman" w:hAnsi="Times New Roman" w:cs="Times New Roman"/>
          <w:sz w:val="28"/>
          <w:szCs w:val="28"/>
        </w:rPr>
      </w:pPr>
      <w:r w:rsidRPr="004324A6">
        <w:rPr>
          <w:rFonts w:ascii="Times New Roman" w:hAnsi="Times New Roman" w:cs="Times New Roman"/>
          <w:sz w:val="28"/>
          <w:szCs w:val="28"/>
        </w:rPr>
        <w:t>Задача</w:t>
      </w:r>
      <w:r>
        <w:rPr>
          <w:rFonts w:ascii="Times New Roman" w:hAnsi="Times New Roman" w:cs="Times New Roman"/>
          <w:sz w:val="28"/>
          <w:szCs w:val="28"/>
        </w:rPr>
        <w:t xml:space="preserve"> 3</w:t>
      </w:r>
      <w:r w:rsidRPr="004324A6">
        <w:rPr>
          <w:rFonts w:ascii="Times New Roman" w:hAnsi="Times New Roman" w:cs="Times New Roman"/>
          <w:sz w:val="28"/>
          <w:szCs w:val="28"/>
        </w:rPr>
        <w:t>. Определить, как изменится производительность труда в УБР, если совершенствование организации производства позволит уменьшить непроизводительное время бурения  и увеличить коммерческую скорость бурения по сравнению с планом на 10%. Плановая коммерческая скорость составила 600 м/</w:t>
      </w:r>
      <w:proofErr w:type="spellStart"/>
      <w:r w:rsidRPr="004324A6">
        <w:rPr>
          <w:rFonts w:ascii="Times New Roman" w:hAnsi="Times New Roman" w:cs="Times New Roman"/>
          <w:sz w:val="28"/>
          <w:szCs w:val="28"/>
        </w:rPr>
        <w:t>ст-мес</w:t>
      </w:r>
      <w:proofErr w:type="spellEnd"/>
      <w:r w:rsidRPr="004324A6">
        <w:rPr>
          <w:rFonts w:ascii="Times New Roman" w:hAnsi="Times New Roman" w:cs="Times New Roman"/>
          <w:sz w:val="28"/>
          <w:szCs w:val="28"/>
        </w:rPr>
        <w:t xml:space="preserve">, календарное время бурения  - 122 </w:t>
      </w:r>
      <w:proofErr w:type="spellStart"/>
      <w:r w:rsidRPr="004324A6">
        <w:rPr>
          <w:rFonts w:ascii="Times New Roman" w:hAnsi="Times New Roman" w:cs="Times New Roman"/>
          <w:sz w:val="28"/>
          <w:szCs w:val="28"/>
        </w:rPr>
        <w:t>ст</w:t>
      </w:r>
      <w:proofErr w:type="spellEnd"/>
      <w:r w:rsidRPr="004324A6">
        <w:rPr>
          <w:rFonts w:ascii="Times New Roman" w:hAnsi="Times New Roman" w:cs="Times New Roman"/>
          <w:sz w:val="28"/>
          <w:szCs w:val="28"/>
        </w:rPr>
        <w:t>-мес., численность работающих 520 чел.</w:t>
      </w:r>
    </w:p>
    <w:p w:rsidR="004324A6" w:rsidRPr="004324A6" w:rsidRDefault="004324A6" w:rsidP="004324A6">
      <w:pPr>
        <w:spacing w:after="0" w:line="360" w:lineRule="auto"/>
        <w:ind w:firstLine="709"/>
        <w:jc w:val="both"/>
        <w:rPr>
          <w:rFonts w:ascii="Times New Roman" w:hAnsi="Times New Roman" w:cs="Times New Roman"/>
          <w:sz w:val="28"/>
          <w:szCs w:val="28"/>
        </w:rPr>
      </w:pPr>
      <w:r w:rsidRPr="004324A6">
        <w:rPr>
          <w:rFonts w:ascii="Times New Roman" w:hAnsi="Times New Roman" w:cs="Times New Roman"/>
          <w:sz w:val="28"/>
          <w:szCs w:val="28"/>
        </w:rPr>
        <w:t>Задача</w:t>
      </w:r>
      <w:r>
        <w:rPr>
          <w:rFonts w:ascii="Times New Roman" w:hAnsi="Times New Roman" w:cs="Times New Roman"/>
          <w:sz w:val="28"/>
          <w:szCs w:val="28"/>
        </w:rPr>
        <w:t xml:space="preserve"> 4</w:t>
      </w:r>
      <w:r w:rsidRPr="004324A6">
        <w:rPr>
          <w:rFonts w:ascii="Times New Roman" w:hAnsi="Times New Roman" w:cs="Times New Roman"/>
          <w:sz w:val="28"/>
          <w:szCs w:val="28"/>
        </w:rPr>
        <w:t xml:space="preserve">. Определить степень выполнения месячной нормы выработки бригадой слесарей УБР, состоящей из 6 человек, из которых 2 человека отработали за месяц по 24 дня, 1 человек – 22 дня, 3 человек - 20 дней при 7 часовом рабочем дне. За это время бригада произвела ремонт 20 турбобуров при нормативной трудоемкости 1 ремонта 24,8 </w:t>
      </w:r>
      <w:proofErr w:type="gramStart"/>
      <w:r w:rsidRPr="004324A6">
        <w:rPr>
          <w:rFonts w:ascii="Times New Roman" w:hAnsi="Times New Roman" w:cs="Times New Roman"/>
          <w:sz w:val="28"/>
          <w:szCs w:val="28"/>
        </w:rPr>
        <w:t>чел-часа</w:t>
      </w:r>
      <w:proofErr w:type="gramEnd"/>
      <w:r w:rsidRPr="004324A6">
        <w:rPr>
          <w:rFonts w:ascii="Times New Roman" w:hAnsi="Times New Roman" w:cs="Times New Roman"/>
          <w:sz w:val="28"/>
          <w:szCs w:val="28"/>
        </w:rPr>
        <w:t xml:space="preserve"> и 12 буровых насосов при нормативной трудоемкости 1 ремонта -38,0 чел-часа.</w:t>
      </w:r>
    </w:p>
    <w:p w:rsidR="004324A6" w:rsidRPr="004324A6" w:rsidRDefault="004324A6" w:rsidP="004324A6">
      <w:pPr>
        <w:spacing w:after="0" w:line="360" w:lineRule="auto"/>
        <w:ind w:firstLine="709"/>
        <w:jc w:val="both"/>
        <w:rPr>
          <w:rFonts w:ascii="Times New Roman" w:hAnsi="Times New Roman" w:cs="Times New Roman"/>
          <w:sz w:val="28"/>
          <w:szCs w:val="28"/>
        </w:rPr>
      </w:pPr>
      <w:r w:rsidRPr="004324A6">
        <w:rPr>
          <w:rFonts w:ascii="Times New Roman" w:hAnsi="Times New Roman" w:cs="Times New Roman"/>
          <w:sz w:val="28"/>
          <w:szCs w:val="28"/>
        </w:rPr>
        <w:t>Задача</w:t>
      </w:r>
      <w:r>
        <w:rPr>
          <w:rFonts w:ascii="Times New Roman" w:hAnsi="Times New Roman" w:cs="Times New Roman"/>
          <w:sz w:val="28"/>
          <w:szCs w:val="28"/>
        </w:rPr>
        <w:t xml:space="preserve"> 5</w:t>
      </w:r>
      <w:r w:rsidRPr="004324A6">
        <w:rPr>
          <w:rFonts w:ascii="Times New Roman" w:hAnsi="Times New Roman" w:cs="Times New Roman"/>
          <w:sz w:val="28"/>
          <w:szCs w:val="28"/>
        </w:rPr>
        <w:t>. Норма времени на ремонт резьбового соединения бурильных труб составляет 40 мин. В месяце 24 рабочих дня, продолжительность смены – 8 часов. За месяц отремонтировано 296 бурильных труб. Определить: норму выработки за месяц и % перевыполнения нормы выработки.</w:t>
      </w:r>
    </w:p>
    <w:p w:rsidR="00361B6A" w:rsidRDefault="00361B6A" w:rsidP="00B21B45">
      <w:pPr>
        <w:spacing w:after="0" w:line="360" w:lineRule="auto"/>
        <w:ind w:firstLine="709"/>
        <w:jc w:val="both"/>
        <w:rPr>
          <w:rFonts w:ascii="Times New Roman" w:hAnsi="Times New Roman" w:cs="Times New Roman"/>
          <w:sz w:val="28"/>
          <w:szCs w:val="28"/>
        </w:rPr>
      </w:pPr>
    </w:p>
    <w:p w:rsidR="00B21B45" w:rsidRDefault="00B21B45" w:rsidP="00F56A1C">
      <w:pPr>
        <w:tabs>
          <w:tab w:val="left" w:pos="4170"/>
        </w:tabs>
        <w:spacing w:after="0" w:line="240" w:lineRule="auto"/>
        <w:ind w:firstLine="709"/>
        <w:rPr>
          <w:rFonts w:ascii="Times New Roman" w:hAnsi="Times New Roman" w:cs="Times New Roman"/>
          <w:sz w:val="28"/>
          <w:szCs w:val="28"/>
        </w:rPr>
        <w:sectPr w:rsidR="00B21B45" w:rsidSect="001D7748">
          <w:pgSz w:w="11906" w:h="16838"/>
          <w:pgMar w:top="1134" w:right="1134" w:bottom="1134" w:left="1134" w:header="709" w:footer="709" w:gutter="0"/>
          <w:cols w:space="708"/>
          <w:docGrid w:linePitch="360"/>
        </w:sectPr>
      </w:pPr>
    </w:p>
    <w:p w:rsidR="00B21B45" w:rsidRDefault="00B21B45" w:rsidP="00B21B45">
      <w:pPr>
        <w:ind w:firstLine="709"/>
        <w:jc w:val="both"/>
        <w:rPr>
          <w:rFonts w:ascii="Times New Roman" w:hAnsi="Times New Roman" w:cs="Times New Roman"/>
          <w:sz w:val="28"/>
          <w:szCs w:val="28"/>
        </w:rPr>
      </w:pPr>
      <w:r w:rsidRPr="00B21B45">
        <w:rPr>
          <w:rFonts w:ascii="Times New Roman" w:hAnsi="Times New Roman" w:cs="Times New Roman"/>
          <w:sz w:val="28"/>
          <w:szCs w:val="28"/>
        </w:rPr>
        <w:lastRenderedPageBreak/>
        <w:t xml:space="preserve">Таблица 4 – Варианты заданий </w:t>
      </w:r>
    </w:p>
    <w:tbl>
      <w:tblPr>
        <w:tblW w:w="150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888"/>
        <w:gridCol w:w="180"/>
        <w:gridCol w:w="9"/>
        <w:gridCol w:w="891"/>
        <w:gridCol w:w="1080"/>
        <w:gridCol w:w="1260"/>
        <w:gridCol w:w="1080"/>
        <w:gridCol w:w="1260"/>
        <w:gridCol w:w="1080"/>
        <w:gridCol w:w="1080"/>
        <w:gridCol w:w="1080"/>
        <w:gridCol w:w="1080"/>
        <w:gridCol w:w="1080"/>
      </w:tblGrid>
      <w:tr w:rsidR="008A57BB" w:rsidRPr="008A57BB" w:rsidTr="008A57BB">
        <w:tc>
          <w:tcPr>
            <w:tcW w:w="3888" w:type="dxa"/>
            <w:vMerge w:val="restart"/>
            <w:tcBorders>
              <w:top w:val="single" w:sz="4" w:space="0" w:color="auto"/>
              <w:left w:val="single" w:sz="4" w:space="0" w:color="auto"/>
              <w:bottom w:val="single" w:sz="4" w:space="0" w:color="auto"/>
              <w:right w:val="single" w:sz="4" w:space="0" w:color="auto"/>
            </w:tcBorders>
          </w:tcPr>
          <w:p w:rsidR="008A57BB" w:rsidRPr="008A57BB" w:rsidRDefault="008A57BB" w:rsidP="008A57BB">
            <w:pPr>
              <w:spacing w:after="0" w:line="240" w:lineRule="auto"/>
              <w:jc w:val="center"/>
              <w:rPr>
                <w:rFonts w:ascii="Times New Roman" w:hAnsi="Times New Roman" w:cs="Times New Roman"/>
                <w:sz w:val="24"/>
                <w:szCs w:val="24"/>
              </w:rPr>
            </w:pPr>
            <w:r w:rsidRPr="008A57BB">
              <w:rPr>
                <w:rFonts w:ascii="Times New Roman" w:hAnsi="Times New Roman" w:cs="Times New Roman"/>
                <w:sz w:val="24"/>
                <w:szCs w:val="24"/>
              </w:rPr>
              <w:t>Показатели</w:t>
            </w:r>
          </w:p>
        </w:tc>
        <w:tc>
          <w:tcPr>
            <w:tcW w:w="11160" w:type="dxa"/>
            <w:gridSpan w:val="12"/>
            <w:tcBorders>
              <w:top w:val="single" w:sz="4" w:space="0" w:color="auto"/>
              <w:left w:val="single" w:sz="4" w:space="0" w:color="auto"/>
              <w:bottom w:val="single" w:sz="4" w:space="0" w:color="auto"/>
              <w:right w:val="single" w:sz="4" w:space="0" w:color="auto"/>
            </w:tcBorders>
          </w:tcPr>
          <w:p w:rsidR="008A57BB" w:rsidRPr="008A57BB" w:rsidRDefault="008A57BB" w:rsidP="008A57BB">
            <w:pPr>
              <w:spacing w:after="0" w:line="240" w:lineRule="auto"/>
              <w:jc w:val="center"/>
              <w:rPr>
                <w:rFonts w:ascii="Times New Roman" w:hAnsi="Times New Roman" w:cs="Times New Roman"/>
                <w:sz w:val="24"/>
                <w:szCs w:val="24"/>
              </w:rPr>
            </w:pPr>
            <w:r w:rsidRPr="008A57BB">
              <w:rPr>
                <w:rFonts w:ascii="Times New Roman" w:hAnsi="Times New Roman" w:cs="Times New Roman"/>
                <w:sz w:val="24"/>
                <w:szCs w:val="24"/>
              </w:rPr>
              <w:t>Варианты заданий</w:t>
            </w:r>
          </w:p>
        </w:tc>
      </w:tr>
      <w:tr w:rsidR="008A57BB" w:rsidRPr="008A57BB" w:rsidTr="00F00F82">
        <w:tc>
          <w:tcPr>
            <w:tcW w:w="4068" w:type="dxa"/>
            <w:gridSpan w:val="2"/>
            <w:vMerge/>
          </w:tcPr>
          <w:p w:rsidR="008A57BB" w:rsidRPr="008A57BB" w:rsidRDefault="008A57BB" w:rsidP="008A57BB">
            <w:pPr>
              <w:spacing w:after="0" w:line="240" w:lineRule="auto"/>
              <w:jc w:val="center"/>
              <w:rPr>
                <w:rFonts w:ascii="Times New Roman" w:hAnsi="Times New Roman" w:cs="Times New Roman"/>
                <w:b/>
              </w:rPr>
            </w:pPr>
          </w:p>
        </w:tc>
        <w:tc>
          <w:tcPr>
            <w:tcW w:w="900" w:type="dxa"/>
            <w:gridSpan w:val="2"/>
          </w:tcPr>
          <w:p w:rsidR="008A57BB" w:rsidRPr="008A57BB" w:rsidRDefault="008A57BB" w:rsidP="008A57BB">
            <w:pPr>
              <w:spacing w:after="0" w:line="240" w:lineRule="auto"/>
              <w:jc w:val="center"/>
              <w:rPr>
                <w:rFonts w:ascii="Times New Roman" w:hAnsi="Times New Roman" w:cs="Times New Roman"/>
                <w:b/>
              </w:rPr>
            </w:pPr>
            <w:r w:rsidRPr="008A57BB">
              <w:rPr>
                <w:rFonts w:ascii="Times New Roman" w:hAnsi="Times New Roman" w:cs="Times New Roman"/>
                <w:b/>
              </w:rPr>
              <w:t>1</w:t>
            </w:r>
          </w:p>
        </w:tc>
        <w:tc>
          <w:tcPr>
            <w:tcW w:w="1080" w:type="dxa"/>
          </w:tcPr>
          <w:p w:rsidR="008A57BB" w:rsidRPr="008A57BB" w:rsidRDefault="008A57BB" w:rsidP="008A57BB">
            <w:pPr>
              <w:spacing w:after="0" w:line="240" w:lineRule="auto"/>
              <w:jc w:val="center"/>
              <w:rPr>
                <w:rFonts w:ascii="Times New Roman" w:hAnsi="Times New Roman" w:cs="Times New Roman"/>
                <w:b/>
              </w:rPr>
            </w:pPr>
            <w:r w:rsidRPr="008A57BB">
              <w:rPr>
                <w:rFonts w:ascii="Times New Roman" w:hAnsi="Times New Roman" w:cs="Times New Roman"/>
                <w:b/>
              </w:rPr>
              <w:t>2</w:t>
            </w:r>
          </w:p>
        </w:tc>
        <w:tc>
          <w:tcPr>
            <w:tcW w:w="1260" w:type="dxa"/>
          </w:tcPr>
          <w:p w:rsidR="008A57BB" w:rsidRPr="008A57BB" w:rsidRDefault="008A57BB" w:rsidP="008A57BB">
            <w:pPr>
              <w:spacing w:after="0" w:line="240" w:lineRule="auto"/>
              <w:jc w:val="center"/>
              <w:rPr>
                <w:rFonts w:ascii="Times New Roman" w:hAnsi="Times New Roman" w:cs="Times New Roman"/>
                <w:b/>
              </w:rPr>
            </w:pPr>
            <w:r w:rsidRPr="008A57BB">
              <w:rPr>
                <w:rFonts w:ascii="Times New Roman" w:hAnsi="Times New Roman" w:cs="Times New Roman"/>
                <w:b/>
              </w:rPr>
              <w:t>3</w:t>
            </w:r>
          </w:p>
        </w:tc>
        <w:tc>
          <w:tcPr>
            <w:tcW w:w="1080" w:type="dxa"/>
          </w:tcPr>
          <w:p w:rsidR="008A57BB" w:rsidRPr="008A57BB" w:rsidRDefault="008A57BB" w:rsidP="008A57BB">
            <w:pPr>
              <w:spacing w:after="0" w:line="240" w:lineRule="auto"/>
              <w:jc w:val="center"/>
              <w:rPr>
                <w:rFonts w:ascii="Times New Roman" w:hAnsi="Times New Roman" w:cs="Times New Roman"/>
                <w:b/>
              </w:rPr>
            </w:pPr>
            <w:r w:rsidRPr="008A57BB">
              <w:rPr>
                <w:rFonts w:ascii="Times New Roman" w:hAnsi="Times New Roman" w:cs="Times New Roman"/>
                <w:b/>
              </w:rPr>
              <w:t>4</w:t>
            </w:r>
          </w:p>
        </w:tc>
        <w:tc>
          <w:tcPr>
            <w:tcW w:w="1260" w:type="dxa"/>
          </w:tcPr>
          <w:p w:rsidR="008A57BB" w:rsidRPr="008A57BB" w:rsidRDefault="008A57BB" w:rsidP="008A57BB">
            <w:pPr>
              <w:spacing w:after="0" w:line="240" w:lineRule="auto"/>
              <w:jc w:val="center"/>
              <w:rPr>
                <w:rFonts w:ascii="Times New Roman" w:hAnsi="Times New Roman" w:cs="Times New Roman"/>
                <w:b/>
              </w:rPr>
            </w:pPr>
            <w:r w:rsidRPr="008A57BB">
              <w:rPr>
                <w:rFonts w:ascii="Times New Roman" w:hAnsi="Times New Roman" w:cs="Times New Roman"/>
                <w:b/>
              </w:rPr>
              <w:t>5</w:t>
            </w:r>
          </w:p>
        </w:tc>
        <w:tc>
          <w:tcPr>
            <w:tcW w:w="1080" w:type="dxa"/>
          </w:tcPr>
          <w:p w:rsidR="008A57BB" w:rsidRPr="008A57BB" w:rsidRDefault="008A57BB" w:rsidP="008A57BB">
            <w:pPr>
              <w:spacing w:after="0" w:line="240" w:lineRule="auto"/>
              <w:jc w:val="center"/>
              <w:rPr>
                <w:rFonts w:ascii="Times New Roman" w:hAnsi="Times New Roman" w:cs="Times New Roman"/>
                <w:b/>
              </w:rPr>
            </w:pPr>
            <w:r w:rsidRPr="008A57BB">
              <w:rPr>
                <w:rFonts w:ascii="Times New Roman" w:hAnsi="Times New Roman" w:cs="Times New Roman"/>
                <w:b/>
              </w:rPr>
              <w:t>6</w:t>
            </w:r>
          </w:p>
        </w:tc>
        <w:tc>
          <w:tcPr>
            <w:tcW w:w="1080" w:type="dxa"/>
          </w:tcPr>
          <w:p w:rsidR="008A57BB" w:rsidRPr="008A57BB" w:rsidRDefault="008A57BB" w:rsidP="008A57BB">
            <w:pPr>
              <w:spacing w:after="0" w:line="240" w:lineRule="auto"/>
              <w:jc w:val="center"/>
              <w:rPr>
                <w:rFonts w:ascii="Times New Roman" w:hAnsi="Times New Roman" w:cs="Times New Roman"/>
                <w:b/>
              </w:rPr>
            </w:pPr>
            <w:r w:rsidRPr="008A57BB">
              <w:rPr>
                <w:rFonts w:ascii="Times New Roman" w:hAnsi="Times New Roman" w:cs="Times New Roman"/>
                <w:b/>
              </w:rPr>
              <w:t>7</w:t>
            </w:r>
          </w:p>
        </w:tc>
        <w:tc>
          <w:tcPr>
            <w:tcW w:w="1080" w:type="dxa"/>
          </w:tcPr>
          <w:p w:rsidR="008A57BB" w:rsidRPr="008A57BB" w:rsidRDefault="008A57BB" w:rsidP="008A57BB">
            <w:pPr>
              <w:spacing w:after="0" w:line="240" w:lineRule="auto"/>
              <w:jc w:val="center"/>
              <w:rPr>
                <w:rFonts w:ascii="Times New Roman" w:hAnsi="Times New Roman" w:cs="Times New Roman"/>
                <w:b/>
              </w:rPr>
            </w:pPr>
            <w:r w:rsidRPr="008A57BB">
              <w:rPr>
                <w:rFonts w:ascii="Times New Roman" w:hAnsi="Times New Roman" w:cs="Times New Roman"/>
                <w:b/>
              </w:rPr>
              <w:t>8</w:t>
            </w:r>
          </w:p>
        </w:tc>
        <w:tc>
          <w:tcPr>
            <w:tcW w:w="1080" w:type="dxa"/>
          </w:tcPr>
          <w:p w:rsidR="008A57BB" w:rsidRPr="008A57BB" w:rsidRDefault="008A57BB" w:rsidP="008A57BB">
            <w:pPr>
              <w:spacing w:after="0" w:line="240" w:lineRule="auto"/>
              <w:jc w:val="center"/>
              <w:rPr>
                <w:rFonts w:ascii="Times New Roman" w:hAnsi="Times New Roman" w:cs="Times New Roman"/>
                <w:b/>
              </w:rPr>
            </w:pPr>
            <w:r w:rsidRPr="008A57BB">
              <w:rPr>
                <w:rFonts w:ascii="Times New Roman" w:hAnsi="Times New Roman" w:cs="Times New Roman"/>
                <w:b/>
              </w:rPr>
              <w:t>9</w:t>
            </w:r>
          </w:p>
        </w:tc>
        <w:tc>
          <w:tcPr>
            <w:tcW w:w="1080" w:type="dxa"/>
          </w:tcPr>
          <w:p w:rsidR="008A57BB" w:rsidRPr="008A57BB" w:rsidRDefault="008A57BB" w:rsidP="008A57BB">
            <w:pPr>
              <w:spacing w:after="0" w:line="240" w:lineRule="auto"/>
              <w:jc w:val="center"/>
              <w:rPr>
                <w:rFonts w:ascii="Times New Roman" w:hAnsi="Times New Roman" w:cs="Times New Roman"/>
                <w:b/>
              </w:rPr>
            </w:pPr>
            <w:r w:rsidRPr="008A57BB">
              <w:rPr>
                <w:rFonts w:ascii="Times New Roman" w:hAnsi="Times New Roman" w:cs="Times New Roman"/>
                <w:b/>
              </w:rPr>
              <w:t>10</w:t>
            </w:r>
          </w:p>
        </w:tc>
      </w:tr>
      <w:tr w:rsidR="008A57BB" w:rsidRPr="008A57BB" w:rsidTr="00F00F82">
        <w:tc>
          <w:tcPr>
            <w:tcW w:w="4077" w:type="dxa"/>
            <w:gridSpan w:val="3"/>
          </w:tcPr>
          <w:p w:rsidR="008A57BB" w:rsidRPr="008A57BB" w:rsidRDefault="008A57BB" w:rsidP="008A57BB">
            <w:pPr>
              <w:spacing w:after="0" w:line="240" w:lineRule="auto"/>
              <w:rPr>
                <w:rFonts w:ascii="Times New Roman" w:hAnsi="Times New Roman" w:cs="Times New Roman"/>
                <w:sz w:val="24"/>
                <w:szCs w:val="24"/>
              </w:rPr>
            </w:pPr>
            <w:r w:rsidRPr="008A57BB">
              <w:rPr>
                <w:rFonts w:ascii="Times New Roman" w:hAnsi="Times New Roman" w:cs="Times New Roman"/>
                <w:sz w:val="24"/>
                <w:szCs w:val="24"/>
              </w:rPr>
              <w:t xml:space="preserve">1 Списочная численность персона на начало года, чел. </w:t>
            </w:r>
          </w:p>
        </w:tc>
        <w:tc>
          <w:tcPr>
            <w:tcW w:w="891" w:type="dxa"/>
          </w:tcPr>
          <w:p w:rsidR="008A57BB" w:rsidRPr="008A57BB" w:rsidRDefault="008A57BB" w:rsidP="008A57BB">
            <w:pPr>
              <w:spacing w:after="0" w:line="240" w:lineRule="auto"/>
              <w:jc w:val="center"/>
              <w:rPr>
                <w:rFonts w:ascii="Times New Roman" w:hAnsi="Times New Roman" w:cs="Times New Roman"/>
                <w:sz w:val="24"/>
                <w:szCs w:val="24"/>
              </w:rPr>
            </w:pPr>
            <w:r w:rsidRPr="008A57BB">
              <w:rPr>
                <w:rFonts w:ascii="Times New Roman" w:hAnsi="Times New Roman" w:cs="Times New Roman"/>
                <w:sz w:val="24"/>
                <w:szCs w:val="24"/>
              </w:rPr>
              <w:t>1208</w:t>
            </w:r>
          </w:p>
        </w:tc>
        <w:tc>
          <w:tcPr>
            <w:tcW w:w="1080" w:type="dxa"/>
          </w:tcPr>
          <w:p w:rsidR="008A57BB" w:rsidRPr="008A57BB" w:rsidRDefault="008A57BB" w:rsidP="008A57BB">
            <w:pPr>
              <w:spacing w:after="0" w:line="240" w:lineRule="auto"/>
              <w:jc w:val="center"/>
              <w:rPr>
                <w:rFonts w:ascii="Times New Roman" w:hAnsi="Times New Roman" w:cs="Times New Roman"/>
                <w:sz w:val="24"/>
                <w:szCs w:val="24"/>
              </w:rPr>
            </w:pPr>
            <w:r w:rsidRPr="008A57BB">
              <w:rPr>
                <w:rFonts w:ascii="Times New Roman" w:hAnsi="Times New Roman" w:cs="Times New Roman"/>
                <w:sz w:val="24"/>
                <w:szCs w:val="24"/>
              </w:rPr>
              <w:t>1455</w:t>
            </w:r>
          </w:p>
        </w:tc>
        <w:tc>
          <w:tcPr>
            <w:tcW w:w="1260" w:type="dxa"/>
          </w:tcPr>
          <w:p w:rsidR="008A57BB" w:rsidRPr="008A57BB" w:rsidRDefault="008A57BB" w:rsidP="008A57BB">
            <w:pPr>
              <w:spacing w:after="0" w:line="240" w:lineRule="auto"/>
              <w:jc w:val="center"/>
              <w:rPr>
                <w:rFonts w:ascii="Times New Roman" w:hAnsi="Times New Roman" w:cs="Times New Roman"/>
                <w:sz w:val="24"/>
                <w:szCs w:val="24"/>
              </w:rPr>
            </w:pPr>
            <w:r w:rsidRPr="008A57BB">
              <w:rPr>
                <w:rFonts w:ascii="Times New Roman" w:hAnsi="Times New Roman" w:cs="Times New Roman"/>
                <w:sz w:val="24"/>
                <w:szCs w:val="24"/>
              </w:rPr>
              <w:t>1323</w:t>
            </w:r>
          </w:p>
        </w:tc>
        <w:tc>
          <w:tcPr>
            <w:tcW w:w="1080" w:type="dxa"/>
          </w:tcPr>
          <w:p w:rsidR="008A57BB" w:rsidRPr="008A57BB" w:rsidRDefault="008A57BB" w:rsidP="008A57BB">
            <w:pPr>
              <w:spacing w:after="0" w:line="240" w:lineRule="auto"/>
              <w:jc w:val="center"/>
              <w:rPr>
                <w:rFonts w:ascii="Times New Roman" w:hAnsi="Times New Roman" w:cs="Times New Roman"/>
                <w:sz w:val="24"/>
                <w:szCs w:val="24"/>
              </w:rPr>
            </w:pPr>
            <w:r w:rsidRPr="008A57BB">
              <w:rPr>
                <w:rFonts w:ascii="Times New Roman" w:hAnsi="Times New Roman" w:cs="Times New Roman"/>
                <w:sz w:val="24"/>
                <w:szCs w:val="24"/>
              </w:rPr>
              <w:t>1125</w:t>
            </w:r>
          </w:p>
        </w:tc>
        <w:tc>
          <w:tcPr>
            <w:tcW w:w="1260" w:type="dxa"/>
          </w:tcPr>
          <w:p w:rsidR="008A57BB" w:rsidRPr="008A57BB" w:rsidRDefault="008A57BB" w:rsidP="008A57BB">
            <w:pPr>
              <w:spacing w:after="0" w:line="240" w:lineRule="auto"/>
              <w:jc w:val="center"/>
              <w:rPr>
                <w:rFonts w:ascii="Times New Roman" w:hAnsi="Times New Roman" w:cs="Times New Roman"/>
                <w:sz w:val="24"/>
                <w:szCs w:val="24"/>
              </w:rPr>
            </w:pPr>
            <w:r w:rsidRPr="008A57BB">
              <w:rPr>
                <w:rFonts w:ascii="Times New Roman" w:hAnsi="Times New Roman" w:cs="Times New Roman"/>
                <w:sz w:val="24"/>
                <w:szCs w:val="24"/>
              </w:rPr>
              <w:t>987</w:t>
            </w:r>
          </w:p>
        </w:tc>
        <w:tc>
          <w:tcPr>
            <w:tcW w:w="1080" w:type="dxa"/>
          </w:tcPr>
          <w:p w:rsidR="008A57BB" w:rsidRPr="008A57BB" w:rsidRDefault="008A57BB" w:rsidP="008A57BB">
            <w:pPr>
              <w:spacing w:after="0" w:line="240" w:lineRule="auto"/>
              <w:jc w:val="center"/>
              <w:rPr>
                <w:rFonts w:ascii="Times New Roman" w:hAnsi="Times New Roman" w:cs="Times New Roman"/>
                <w:sz w:val="24"/>
                <w:szCs w:val="24"/>
              </w:rPr>
            </w:pPr>
            <w:r w:rsidRPr="008A57BB">
              <w:rPr>
                <w:rFonts w:ascii="Times New Roman" w:hAnsi="Times New Roman" w:cs="Times New Roman"/>
                <w:sz w:val="24"/>
                <w:szCs w:val="24"/>
              </w:rPr>
              <w:t>964</w:t>
            </w:r>
          </w:p>
        </w:tc>
        <w:tc>
          <w:tcPr>
            <w:tcW w:w="1080" w:type="dxa"/>
          </w:tcPr>
          <w:p w:rsidR="008A57BB" w:rsidRPr="008A57BB" w:rsidRDefault="008A57BB" w:rsidP="008A57BB">
            <w:pPr>
              <w:spacing w:after="0" w:line="240" w:lineRule="auto"/>
              <w:jc w:val="center"/>
              <w:rPr>
                <w:rFonts w:ascii="Times New Roman" w:hAnsi="Times New Roman" w:cs="Times New Roman"/>
                <w:sz w:val="24"/>
                <w:szCs w:val="24"/>
              </w:rPr>
            </w:pPr>
            <w:r w:rsidRPr="008A57BB">
              <w:rPr>
                <w:rFonts w:ascii="Times New Roman" w:hAnsi="Times New Roman" w:cs="Times New Roman"/>
                <w:sz w:val="24"/>
                <w:szCs w:val="24"/>
              </w:rPr>
              <w:t>1244</w:t>
            </w:r>
          </w:p>
        </w:tc>
        <w:tc>
          <w:tcPr>
            <w:tcW w:w="1080" w:type="dxa"/>
          </w:tcPr>
          <w:p w:rsidR="008A57BB" w:rsidRPr="008A57BB" w:rsidRDefault="008A57BB" w:rsidP="008A57BB">
            <w:pPr>
              <w:spacing w:after="0" w:line="240" w:lineRule="auto"/>
              <w:jc w:val="center"/>
              <w:rPr>
                <w:rFonts w:ascii="Times New Roman" w:hAnsi="Times New Roman" w:cs="Times New Roman"/>
                <w:sz w:val="24"/>
                <w:szCs w:val="24"/>
              </w:rPr>
            </w:pPr>
            <w:r w:rsidRPr="008A57BB">
              <w:rPr>
                <w:rFonts w:ascii="Times New Roman" w:hAnsi="Times New Roman" w:cs="Times New Roman"/>
                <w:sz w:val="24"/>
                <w:szCs w:val="24"/>
              </w:rPr>
              <w:t>1423</w:t>
            </w:r>
          </w:p>
        </w:tc>
        <w:tc>
          <w:tcPr>
            <w:tcW w:w="1080" w:type="dxa"/>
          </w:tcPr>
          <w:p w:rsidR="008A57BB" w:rsidRPr="008A57BB" w:rsidRDefault="008A57BB" w:rsidP="008A57BB">
            <w:pPr>
              <w:spacing w:after="0" w:line="240" w:lineRule="auto"/>
              <w:jc w:val="center"/>
              <w:rPr>
                <w:rFonts w:ascii="Times New Roman" w:hAnsi="Times New Roman" w:cs="Times New Roman"/>
                <w:sz w:val="24"/>
                <w:szCs w:val="24"/>
              </w:rPr>
            </w:pPr>
            <w:r w:rsidRPr="008A57BB">
              <w:rPr>
                <w:rFonts w:ascii="Times New Roman" w:hAnsi="Times New Roman" w:cs="Times New Roman"/>
                <w:sz w:val="24"/>
                <w:szCs w:val="24"/>
              </w:rPr>
              <w:t>1519</w:t>
            </w:r>
          </w:p>
        </w:tc>
        <w:tc>
          <w:tcPr>
            <w:tcW w:w="1080" w:type="dxa"/>
          </w:tcPr>
          <w:p w:rsidR="008A57BB" w:rsidRPr="008A57BB" w:rsidRDefault="008A57BB" w:rsidP="008A57BB">
            <w:pPr>
              <w:spacing w:after="0" w:line="240" w:lineRule="auto"/>
              <w:jc w:val="center"/>
              <w:rPr>
                <w:rFonts w:ascii="Times New Roman" w:hAnsi="Times New Roman" w:cs="Times New Roman"/>
                <w:sz w:val="24"/>
                <w:szCs w:val="24"/>
              </w:rPr>
            </w:pPr>
            <w:r w:rsidRPr="008A57BB">
              <w:rPr>
                <w:rFonts w:ascii="Times New Roman" w:hAnsi="Times New Roman" w:cs="Times New Roman"/>
                <w:sz w:val="24"/>
                <w:szCs w:val="24"/>
              </w:rPr>
              <w:t>1345</w:t>
            </w:r>
          </w:p>
        </w:tc>
      </w:tr>
      <w:tr w:rsidR="008A57BB" w:rsidRPr="008A57BB" w:rsidTr="00F00F82">
        <w:tc>
          <w:tcPr>
            <w:tcW w:w="4077" w:type="dxa"/>
            <w:gridSpan w:val="3"/>
          </w:tcPr>
          <w:p w:rsidR="008A57BB" w:rsidRPr="008A57BB" w:rsidRDefault="008A57BB" w:rsidP="008A57BB">
            <w:pPr>
              <w:spacing w:after="0" w:line="240" w:lineRule="auto"/>
              <w:rPr>
                <w:rFonts w:ascii="Times New Roman" w:hAnsi="Times New Roman" w:cs="Times New Roman"/>
                <w:sz w:val="24"/>
                <w:szCs w:val="24"/>
              </w:rPr>
            </w:pPr>
            <w:r w:rsidRPr="008A57BB">
              <w:rPr>
                <w:rFonts w:ascii="Times New Roman" w:hAnsi="Times New Roman" w:cs="Times New Roman"/>
                <w:sz w:val="24"/>
                <w:szCs w:val="24"/>
              </w:rPr>
              <w:t>2 Принято на работу, чел.</w:t>
            </w:r>
          </w:p>
        </w:tc>
        <w:tc>
          <w:tcPr>
            <w:tcW w:w="891" w:type="dxa"/>
          </w:tcPr>
          <w:p w:rsidR="008A57BB" w:rsidRPr="008A57BB" w:rsidRDefault="008A57BB" w:rsidP="008A57BB">
            <w:pPr>
              <w:spacing w:after="0" w:line="240" w:lineRule="auto"/>
              <w:jc w:val="center"/>
              <w:rPr>
                <w:rFonts w:ascii="Times New Roman" w:hAnsi="Times New Roman" w:cs="Times New Roman"/>
                <w:sz w:val="24"/>
                <w:szCs w:val="24"/>
              </w:rPr>
            </w:pPr>
          </w:p>
        </w:tc>
        <w:tc>
          <w:tcPr>
            <w:tcW w:w="1080" w:type="dxa"/>
          </w:tcPr>
          <w:p w:rsidR="008A57BB" w:rsidRPr="008A57BB" w:rsidRDefault="008A57BB" w:rsidP="008A57BB">
            <w:pPr>
              <w:spacing w:after="0" w:line="240" w:lineRule="auto"/>
              <w:jc w:val="center"/>
              <w:rPr>
                <w:rFonts w:ascii="Times New Roman" w:hAnsi="Times New Roman" w:cs="Times New Roman"/>
                <w:sz w:val="24"/>
                <w:szCs w:val="24"/>
              </w:rPr>
            </w:pPr>
          </w:p>
        </w:tc>
        <w:tc>
          <w:tcPr>
            <w:tcW w:w="1260" w:type="dxa"/>
          </w:tcPr>
          <w:p w:rsidR="008A57BB" w:rsidRPr="008A57BB" w:rsidRDefault="008A57BB" w:rsidP="008A57BB">
            <w:pPr>
              <w:spacing w:after="0" w:line="240" w:lineRule="auto"/>
              <w:jc w:val="center"/>
              <w:rPr>
                <w:rFonts w:ascii="Times New Roman" w:hAnsi="Times New Roman" w:cs="Times New Roman"/>
                <w:sz w:val="24"/>
                <w:szCs w:val="24"/>
              </w:rPr>
            </w:pPr>
          </w:p>
        </w:tc>
        <w:tc>
          <w:tcPr>
            <w:tcW w:w="1080" w:type="dxa"/>
          </w:tcPr>
          <w:p w:rsidR="008A57BB" w:rsidRPr="008A57BB" w:rsidRDefault="008A57BB" w:rsidP="008A57BB">
            <w:pPr>
              <w:spacing w:after="0" w:line="240" w:lineRule="auto"/>
              <w:jc w:val="center"/>
              <w:rPr>
                <w:rFonts w:ascii="Times New Roman" w:hAnsi="Times New Roman" w:cs="Times New Roman"/>
                <w:sz w:val="24"/>
                <w:szCs w:val="24"/>
              </w:rPr>
            </w:pPr>
          </w:p>
        </w:tc>
        <w:tc>
          <w:tcPr>
            <w:tcW w:w="1260" w:type="dxa"/>
          </w:tcPr>
          <w:p w:rsidR="008A57BB" w:rsidRPr="008A57BB" w:rsidRDefault="008A57BB" w:rsidP="008A57BB">
            <w:pPr>
              <w:spacing w:after="0" w:line="240" w:lineRule="auto"/>
              <w:jc w:val="center"/>
              <w:rPr>
                <w:rFonts w:ascii="Times New Roman" w:hAnsi="Times New Roman" w:cs="Times New Roman"/>
                <w:sz w:val="24"/>
                <w:szCs w:val="24"/>
              </w:rPr>
            </w:pPr>
          </w:p>
        </w:tc>
        <w:tc>
          <w:tcPr>
            <w:tcW w:w="1080" w:type="dxa"/>
          </w:tcPr>
          <w:p w:rsidR="008A57BB" w:rsidRPr="008A57BB" w:rsidRDefault="008A57BB" w:rsidP="008A57BB">
            <w:pPr>
              <w:spacing w:after="0" w:line="240" w:lineRule="auto"/>
              <w:jc w:val="center"/>
              <w:rPr>
                <w:rFonts w:ascii="Times New Roman" w:hAnsi="Times New Roman" w:cs="Times New Roman"/>
                <w:sz w:val="24"/>
                <w:szCs w:val="24"/>
              </w:rPr>
            </w:pPr>
          </w:p>
        </w:tc>
        <w:tc>
          <w:tcPr>
            <w:tcW w:w="1080" w:type="dxa"/>
          </w:tcPr>
          <w:p w:rsidR="008A57BB" w:rsidRPr="008A57BB" w:rsidRDefault="008A57BB" w:rsidP="008A57BB">
            <w:pPr>
              <w:spacing w:after="0" w:line="240" w:lineRule="auto"/>
              <w:jc w:val="center"/>
              <w:rPr>
                <w:rFonts w:ascii="Times New Roman" w:hAnsi="Times New Roman" w:cs="Times New Roman"/>
                <w:sz w:val="24"/>
                <w:szCs w:val="24"/>
              </w:rPr>
            </w:pPr>
          </w:p>
        </w:tc>
        <w:tc>
          <w:tcPr>
            <w:tcW w:w="1080" w:type="dxa"/>
          </w:tcPr>
          <w:p w:rsidR="008A57BB" w:rsidRPr="008A57BB" w:rsidRDefault="008A57BB" w:rsidP="008A57BB">
            <w:pPr>
              <w:spacing w:after="0" w:line="240" w:lineRule="auto"/>
              <w:jc w:val="center"/>
              <w:rPr>
                <w:rFonts w:ascii="Times New Roman" w:hAnsi="Times New Roman" w:cs="Times New Roman"/>
                <w:sz w:val="24"/>
                <w:szCs w:val="24"/>
              </w:rPr>
            </w:pPr>
          </w:p>
        </w:tc>
        <w:tc>
          <w:tcPr>
            <w:tcW w:w="1080" w:type="dxa"/>
          </w:tcPr>
          <w:p w:rsidR="008A57BB" w:rsidRPr="008A57BB" w:rsidRDefault="008A57BB" w:rsidP="008A57BB">
            <w:pPr>
              <w:spacing w:after="0" w:line="240" w:lineRule="auto"/>
              <w:jc w:val="center"/>
              <w:rPr>
                <w:rFonts w:ascii="Times New Roman" w:hAnsi="Times New Roman" w:cs="Times New Roman"/>
                <w:sz w:val="24"/>
                <w:szCs w:val="24"/>
              </w:rPr>
            </w:pPr>
          </w:p>
        </w:tc>
        <w:tc>
          <w:tcPr>
            <w:tcW w:w="1080" w:type="dxa"/>
          </w:tcPr>
          <w:p w:rsidR="008A57BB" w:rsidRPr="008A57BB" w:rsidRDefault="008A57BB" w:rsidP="008A57BB">
            <w:pPr>
              <w:spacing w:after="0" w:line="240" w:lineRule="auto"/>
              <w:jc w:val="center"/>
              <w:rPr>
                <w:rFonts w:ascii="Times New Roman" w:hAnsi="Times New Roman" w:cs="Times New Roman"/>
                <w:sz w:val="24"/>
                <w:szCs w:val="24"/>
              </w:rPr>
            </w:pPr>
          </w:p>
        </w:tc>
      </w:tr>
      <w:tr w:rsidR="008A57BB" w:rsidRPr="008A57BB" w:rsidTr="00F00F82">
        <w:tc>
          <w:tcPr>
            <w:tcW w:w="4077" w:type="dxa"/>
            <w:gridSpan w:val="3"/>
          </w:tcPr>
          <w:p w:rsidR="008A57BB" w:rsidRPr="008A57BB" w:rsidRDefault="008A57BB" w:rsidP="008A57BB">
            <w:pPr>
              <w:spacing w:after="0" w:line="240" w:lineRule="auto"/>
              <w:rPr>
                <w:rFonts w:ascii="Times New Roman" w:hAnsi="Times New Roman" w:cs="Times New Roman"/>
                <w:sz w:val="24"/>
                <w:szCs w:val="24"/>
              </w:rPr>
            </w:pPr>
            <w:r w:rsidRPr="008A57BB">
              <w:rPr>
                <w:rFonts w:ascii="Times New Roman" w:hAnsi="Times New Roman" w:cs="Times New Roman"/>
                <w:sz w:val="24"/>
                <w:szCs w:val="24"/>
              </w:rPr>
              <w:t>- 25 февраля</w:t>
            </w:r>
          </w:p>
        </w:tc>
        <w:tc>
          <w:tcPr>
            <w:tcW w:w="891" w:type="dxa"/>
          </w:tcPr>
          <w:p w:rsidR="008A57BB" w:rsidRPr="008A57BB" w:rsidRDefault="008A57BB" w:rsidP="008A57BB">
            <w:pPr>
              <w:spacing w:after="0" w:line="240" w:lineRule="auto"/>
              <w:jc w:val="center"/>
              <w:rPr>
                <w:rFonts w:ascii="Times New Roman" w:hAnsi="Times New Roman" w:cs="Times New Roman"/>
                <w:sz w:val="24"/>
                <w:szCs w:val="24"/>
              </w:rPr>
            </w:pPr>
            <w:r w:rsidRPr="008A57BB">
              <w:rPr>
                <w:rFonts w:ascii="Times New Roman" w:hAnsi="Times New Roman" w:cs="Times New Roman"/>
                <w:sz w:val="24"/>
                <w:szCs w:val="24"/>
              </w:rPr>
              <w:t>12</w:t>
            </w:r>
          </w:p>
        </w:tc>
        <w:tc>
          <w:tcPr>
            <w:tcW w:w="1080" w:type="dxa"/>
          </w:tcPr>
          <w:p w:rsidR="008A57BB" w:rsidRPr="008A57BB" w:rsidRDefault="008A57BB" w:rsidP="008A57BB">
            <w:pPr>
              <w:spacing w:after="0" w:line="240" w:lineRule="auto"/>
              <w:jc w:val="center"/>
              <w:rPr>
                <w:rFonts w:ascii="Times New Roman" w:hAnsi="Times New Roman" w:cs="Times New Roman"/>
                <w:sz w:val="24"/>
                <w:szCs w:val="24"/>
              </w:rPr>
            </w:pPr>
          </w:p>
        </w:tc>
        <w:tc>
          <w:tcPr>
            <w:tcW w:w="1260" w:type="dxa"/>
          </w:tcPr>
          <w:p w:rsidR="008A57BB" w:rsidRPr="008A57BB" w:rsidRDefault="008A57BB" w:rsidP="008A57BB">
            <w:pPr>
              <w:spacing w:after="0" w:line="240" w:lineRule="auto"/>
              <w:jc w:val="center"/>
              <w:rPr>
                <w:rFonts w:ascii="Times New Roman" w:hAnsi="Times New Roman" w:cs="Times New Roman"/>
                <w:sz w:val="24"/>
                <w:szCs w:val="24"/>
              </w:rPr>
            </w:pPr>
            <w:r w:rsidRPr="008A57BB">
              <w:rPr>
                <w:rFonts w:ascii="Times New Roman" w:hAnsi="Times New Roman" w:cs="Times New Roman"/>
                <w:sz w:val="24"/>
                <w:szCs w:val="24"/>
              </w:rPr>
              <w:t>17</w:t>
            </w:r>
          </w:p>
        </w:tc>
        <w:tc>
          <w:tcPr>
            <w:tcW w:w="1080" w:type="dxa"/>
          </w:tcPr>
          <w:p w:rsidR="008A57BB" w:rsidRPr="008A57BB" w:rsidRDefault="008A57BB" w:rsidP="008A57BB">
            <w:pPr>
              <w:spacing w:after="0" w:line="240" w:lineRule="auto"/>
              <w:jc w:val="center"/>
              <w:rPr>
                <w:rFonts w:ascii="Times New Roman" w:hAnsi="Times New Roman" w:cs="Times New Roman"/>
                <w:sz w:val="24"/>
                <w:szCs w:val="24"/>
              </w:rPr>
            </w:pPr>
          </w:p>
        </w:tc>
        <w:tc>
          <w:tcPr>
            <w:tcW w:w="1260" w:type="dxa"/>
          </w:tcPr>
          <w:p w:rsidR="008A57BB" w:rsidRPr="008A57BB" w:rsidRDefault="008A57BB" w:rsidP="008A57BB">
            <w:pPr>
              <w:spacing w:after="0" w:line="240" w:lineRule="auto"/>
              <w:jc w:val="center"/>
              <w:rPr>
                <w:rFonts w:ascii="Times New Roman" w:hAnsi="Times New Roman" w:cs="Times New Roman"/>
                <w:sz w:val="24"/>
                <w:szCs w:val="24"/>
              </w:rPr>
            </w:pPr>
            <w:r w:rsidRPr="008A57BB">
              <w:rPr>
                <w:rFonts w:ascii="Times New Roman" w:hAnsi="Times New Roman" w:cs="Times New Roman"/>
                <w:sz w:val="24"/>
                <w:szCs w:val="24"/>
              </w:rPr>
              <w:t>16</w:t>
            </w:r>
          </w:p>
        </w:tc>
        <w:tc>
          <w:tcPr>
            <w:tcW w:w="1080" w:type="dxa"/>
          </w:tcPr>
          <w:p w:rsidR="008A57BB" w:rsidRPr="008A57BB" w:rsidRDefault="008A57BB" w:rsidP="008A57BB">
            <w:pPr>
              <w:spacing w:after="0" w:line="240" w:lineRule="auto"/>
              <w:jc w:val="center"/>
              <w:rPr>
                <w:rFonts w:ascii="Times New Roman" w:hAnsi="Times New Roman" w:cs="Times New Roman"/>
                <w:sz w:val="24"/>
                <w:szCs w:val="24"/>
              </w:rPr>
            </w:pPr>
          </w:p>
        </w:tc>
        <w:tc>
          <w:tcPr>
            <w:tcW w:w="1080" w:type="dxa"/>
          </w:tcPr>
          <w:p w:rsidR="008A57BB" w:rsidRPr="008A57BB" w:rsidRDefault="008A57BB" w:rsidP="008A57BB">
            <w:pPr>
              <w:spacing w:after="0" w:line="240" w:lineRule="auto"/>
              <w:jc w:val="center"/>
              <w:rPr>
                <w:rFonts w:ascii="Times New Roman" w:hAnsi="Times New Roman" w:cs="Times New Roman"/>
                <w:sz w:val="24"/>
                <w:szCs w:val="24"/>
              </w:rPr>
            </w:pPr>
            <w:r w:rsidRPr="008A57BB">
              <w:rPr>
                <w:rFonts w:ascii="Times New Roman" w:hAnsi="Times New Roman" w:cs="Times New Roman"/>
                <w:sz w:val="24"/>
                <w:szCs w:val="24"/>
              </w:rPr>
              <w:t>18</w:t>
            </w:r>
          </w:p>
        </w:tc>
        <w:tc>
          <w:tcPr>
            <w:tcW w:w="1080" w:type="dxa"/>
          </w:tcPr>
          <w:p w:rsidR="008A57BB" w:rsidRPr="008A57BB" w:rsidRDefault="008A57BB" w:rsidP="008A57BB">
            <w:pPr>
              <w:spacing w:after="0" w:line="240" w:lineRule="auto"/>
              <w:jc w:val="center"/>
              <w:rPr>
                <w:rFonts w:ascii="Times New Roman" w:hAnsi="Times New Roman" w:cs="Times New Roman"/>
                <w:sz w:val="24"/>
                <w:szCs w:val="24"/>
              </w:rPr>
            </w:pPr>
          </w:p>
        </w:tc>
        <w:tc>
          <w:tcPr>
            <w:tcW w:w="1080" w:type="dxa"/>
          </w:tcPr>
          <w:p w:rsidR="008A57BB" w:rsidRPr="008A57BB" w:rsidRDefault="008A57BB" w:rsidP="008A57BB">
            <w:pPr>
              <w:spacing w:after="0" w:line="240" w:lineRule="auto"/>
              <w:jc w:val="center"/>
              <w:rPr>
                <w:rFonts w:ascii="Times New Roman" w:hAnsi="Times New Roman" w:cs="Times New Roman"/>
                <w:sz w:val="24"/>
                <w:szCs w:val="24"/>
              </w:rPr>
            </w:pPr>
            <w:r w:rsidRPr="008A57BB">
              <w:rPr>
                <w:rFonts w:ascii="Times New Roman" w:hAnsi="Times New Roman" w:cs="Times New Roman"/>
                <w:sz w:val="24"/>
                <w:szCs w:val="24"/>
              </w:rPr>
              <w:t>14</w:t>
            </w:r>
          </w:p>
        </w:tc>
        <w:tc>
          <w:tcPr>
            <w:tcW w:w="1080" w:type="dxa"/>
          </w:tcPr>
          <w:p w:rsidR="008A57BB" w:rsidRPr="008A57BB" w:rsidRDefault="008A57BB" w:rsidP="008A57BB">
            <w:pPr>
              <w:spacing w:after="0" w:line="240" w:lineRule="auto"/>
              <w:jc w:val="center"/>
              <w:rPr>
                <w:rFonts w:ascii="Times New Roman" w:hAnsi="Times New Roman" w:cs="Times New Roman"/>
                <w:sz w:val="24"/>
                <w:szCs w:val="24"/>
              </w:rPr>
            </w:pPr>
          </w:p>
        </w:tc>
      </w:tr>
      <w:tr w:rsidR="008A57BB" w:rsidRPr="008A57BB" w:rsidTr="00F00F82">
        <w:tc>
          <w:tcPr>
            <w:tcW w:w="4077" w:type="dxa"/>
            <w:gridSpan w:val="3"/>
          </w:tcPr>
          <w:p w:rsidR="008A57BB" w:rsidRPr="008A57BB" w:rsidRDefault="008A57BB" w:rsidP="008A57BB">
            <w:pPr>
              <w:spacing w:after="0" w:line="240" w:lineRule="auto"/>
              <w:rPr>
                <w:rFonts w:ascii="Times New Roman" w:hAnsi="Times New Roman" w:cs="Times New Roman"/>
                <w:sz w:val="24"/>
                <w:szCs w:val="24"/>
              </w:rPr>
            </w:pPr>
            <w:r w:rsidRPr="008A57BB">
              <w:rPr>
                <w:rFonts w:ascii="Times New Roman" w:hAnsi="Times New Roman" w:cs="Times New Roman"/>
                <w:sz w:val="24"/>
                <w:szCs w:val="24"/>
              </w:rPr>
              <w:t>- 5 марта</w:t>
            </w:r>
          </w:p>
        </w:tc>
        <w:tc>
          <w:tcPr>
            <w:tcW w:w="891" w:type="dxa"/>
          </w:tcPr>
          <w:p w:rsidR="008A57BB" w:rsidRPr="008A57BB" w:rsidRDefault="008A57BB" w:rsidP="008A57BB">
            <w:pPr>
              <w:spacing w:after="0" w:line="240" w:lineRule="auto"/>
              <w:jc w:val="center"/>
              <w:rPr>
                <w:rFonts w:ascii="Times New Roman" w:hAnsi="Times New Roman" w:cs="Times New Roman"/>
                <w:sz w:val="24"/>
                <w:szCs w:val="24"/>
              </w:rPr>
            </w:pPr>
          </w:p>
        </w:tc>
        <w:tc>
          <w:tcPr>
            <w:tcW w:w="1080" w:type="dxa"/>
          </w:tcPr>
          <w:p w:rsidR="008A57BB" w:rsidRPr="008A57BB" w:rsidRDefault="008A57BB" w:rsidP="008A57BB">
            <w:pPr>
              <w:spacing w:after="0" w:line="240" w:lineRule="auto"/>
              <w:jc w:val="center"/>
              <w:rPr>
                <w:rFonts w:ascii="Times New Roman" w:hAnsi="Times New Roman" w:cs="Times New Roman"/>
                <w:sz w:val="24"/>
                <w:szCs w:val="24"/>
              </w:rPr>
            </w:pPr>
            <w:r w:rsidRPr="008A57BB">
              <w:rPr>
                <w:rFonts w:ascii="Times New Roman" w:hAnsi="Times New Roman" w:cs="Times New Roman"/>
                <w:sz w:val="24"/>
                <w:szCs w:val="24"/>
              </w:rPr>
              <w:t>15</w:t>
            </w:r>
          </w:p>
        </w:tc>
        <w:tc>
          <w:tcPr>
            <w:tcW w:w="1260" w:type="dxa"/>
          </w:tcPr>
          <w:p w:rsidR="008A57BB" w:rsidRPr="008A57BB" w:rsidRDefault="008A57BB" w:rsidP="008A57BB">
            <w:pPr>
              <w:spacing w:after="0" w:line="240" w:lineRule="auto"/>
              <w:jc w:val="center"/>
              <w:rPr>
                <w:rFonts w:ascii="Times New Roman" w:hAnsi="Times New Roman" w:cs="Times New Roman"/>
                <w:sz w:val="24"/>
                <w:szCs w:val="24"/>
              </w:rPr>
            </w:pPr>
          </w:p>
        </w:tc>
        <w:tc>
          <w:tcPr>
            <w:tcW w:w="1080" w:type="dxa"/>
          </w:tcPr>
          <w:p w:rsidR="008A57BB" w:rsidRPr="008A57BB" w:rsidRDefault="008A57BB" w:rsidP="008A57BB">
            <w:pPr>
              <w:spacing w:after="0" w:line="240" w:lineRule="auto"/>
              <w:jc w:val="center"/>
              <w:rPr>
                <w:rFonts w:ascii="Times New Roman" w:hAnsi="Times New Roman" w:cs="Times New Roman"/>
                <w:sz w:val="24"/>
                <w:szCs w:val="24"/>
              </w:rPr>
            </w:pPr>
            <w:r w:rsidRPr="008A57BB">
              <w:rPr>
                <w:rFonts w:ascii="Times New Roman" w:hAnsi="Times New Roman" w:cs="Times New Roman"/>
                <w:sz w:val="24"/>
                <w:szCs w:val="24"/>
              </w:rPr>
              <w:t>16</w:t>
            </w:r>
          </w:p>
        </w:tc>
        <w:tc>
          <w:tcPr>
            <w:tcW w:w="1260" w:type="dxa"/>
          </w:tcPr>
          <w:p w:rsidR="008A57BB" w:rsidRPr="008A57BB" w:rsidRDefault="008A57BB" w:rsidP="008A57BB">
            <w:pPr>
              <w:spacing w:after="0" w:line="240" w:lineRule="auto"/>
              <w:jc w:val="center"/>
              <w:rPr>
                <w:rFonts w:ascii="Times New Roman" w:hAnsi="Times New Roman" w:cs="Times New Roman"/>
                <w:sz w:val="24"/>
                <w:szCs w:val="24"/>
              </w:rPr>
            </w:pPr>
          </w:p>
        </w:tc>
        <w:tc>
          <w:tcPr>
            <w:tcW w:w="1080" w:type="dxa"/>
          </w:tcPr>
          <w:p w:rsidR="008A57BB" w:rsidRPr="008A57BB" w:rsidRDefault="008A57BB" w:rsidP="008A57BB">
            <w:pPr>
              <w:spacing w:after="0" w:line="240" w:lineRule="auto"/>
              <w:jc w:val="center"/>
              <w:rPr>
                <w:rFonts w:ascii="Times New Roman" w:hAnsi="Times New Roman" w:cs="Times New Roman"/>
                <w:sz w:val="24"/>
                <w:szCs w:val="24"/>
              </w:rPr>
            </w:pPr>
            <w:r w:rsidRPr="008A57BB">
              <w:rPr>
                <w:rFonts w:ascii="Times New Roman" w:hAnsi="Times New Roman" w:cs="Times New Roman"/>
                <w:sz w:val="24"/>
                <w:szCs w:val="24"/>
              </w:rPr>
              <w:t>18</w:t>
            </w:r>
          </w:p>
        </w:tc>
        <w:tc>
          <w:tcPr>
            <w:tcW w:w="1080" w:type="dxa"/>
          </w:tcPr>
          <w:p w:rsidR="008A57BB" w:rsidRPr="008A57BB" w:rsidRDefault="008A57BB" w:rsidP="008A57BB">
            <w:pPr>
              <w:spacing w:after="0" w:line="240" w:lineRule="auto"/>
              <w:jc w:val="center"/>
              <w:rPr>
                <w:rFonts w:ascii="Times New Roman" w:hAnsi="Times New Roman" w:cs="Times New Roman"/>
                <w:sz w:val="24"/>
                <w:szCs w:val="24"/>
              </w:rPr>
            </w:pPr>
          </w:p>
        </w:tc>
        <w:tc>
          <w:tcPr>
            <w:tcW w:w="1080" w:type="dxa"/>
          </w:tcPr>
          <w:p w:rsidR="008A57BB" w:rsidRPr="008A57BB" w:rsidRDefault="008A57BB" w:rsidP="008A57BB">
            <w:pPr>
              <w:spacing w:after="0" w:line="240" w:lineRule="auto"/>
              <w:jc w:val="center"/>
              <w:rPr>
                <w:rFonts w:ascii="Times New Roman" w:hAnsi="Times New Roman" w:cs="Times New Roman"/>
                <w:sz w:val="24"/>
                <w:szCs w:val="24"/>
              </w:rPr>
            </w:pPr>
            <w:r w:rsidRPr="008A57BB">
              <w:rPr>
                <w:rFonts w:ascii="Times New Roman" w:hAnsi="Times New Roman" w:cs="Times New Roman"/>
                <w:sz w:val="24"/>
                <w:szCs w:val="24"/>
              </w:rPr>
              <w:t>17</w:t>
            </w:r>
          </w:p>
        </w:tc>
        <w:tc>
          <w:tcPr>
            <w:tcW w:w="1080" w:type="dxa"/>
          </w:tcPr>
          <w:p w:rsidR="008A57BB" w:rsidRPr="008A57BB" w:rsidRDefault="008A57BB" w:rsidP="008A57BB">
            <w:pPr>
              <w:spacing w:after="0" w:line="240" w:lineRule="auto"/>
              <w:jc w:val="center"/>
              <w:rPr>
                <w:rFonts w:ascii="Times New Roman" w:hAnsi="Times New Roman" w:cs="Times New Roman"/>
                <w:sz w:val="24"/>
                <w:szCs w:val="24"/>
              </w:rPr>
            </w:pPr>
          </w:p>
        </w:tc>
        <w:tc>
          <w:tcPr>
            <w:tcW w:w="1080" w:type="dxa"/>
          </w:tcPr>
          <w:p w:rsidR="008A57BB" w:rsidRPr="008A57BB" w:rsidRDefault="008A57BB" w:rsidP="008A57BB">
            <w:pPr>
              <w:spacing w:after="0" w:line="240" w:lineRule="auto"/>
              <w:jc w:val="center"/>
              <w:rPr>
                <w:rFonts w:ascii="Times New Roman" w:hAnsi="Times New Roman" w:cs="Times New Roman"/>
                <w:sz w:val="24"/>
                <w:szCs w:val="24"/>
              </w:rPr>
            </w:pPr>
            <w:r w:rsidRPr="008A57BB">
              <w:rPr>
                <w:rFonts w:ascii="Times New Roman" w:hAnsi="Times New Roman" w:cs="Times New Roman"/>
                <w:sz w:val="24"/>
                <w:szCs w:val="24"/>
              </w:rPr>
              <w:t>19</w:t>
            </w:r>
          </w:p>
        </w:tc>
      </w:tr>
      <w:tr w:rsidR="008A57BB" w:rsidRPr="008A57BB" w:rsidTr="00F00F82">
        <w:tc>
          <w:tcPr>
            <w:tcW w:w="4077" w:type="dxa"/>
            <w:gridSpan w:val="3"/>
          </w:tcPr>
          <w:p w:rsidR="008A57BB" w:rsidRPr="008A57BB" w:rsidRDefault="008A57BB" w:rsidP="008A57BB">
            <w:pPr>
              <w:spacing w:after="0" w:line="240" w:lineRule="auto"/>
              <w:rPr>
                <w:rFonts w:ascii="Times New Roman" w:hAnsi="Times New Roman" w:cs="Times New Roman"/>
                <w:sz w:val="24"/>
                <w:szCs w:val="24"/>
              </w:rPr>
            </w:pPr>
            <w:r w:rsidRPr="008A57BB">
              <w:rPr>
                <w:rFonts w:ascii="Times New Roman" w:hAnsi="Times New Roman" w:cs="Times New Roman"/>
                <w:sz w:val="24"/>
                <w:szCs w:val="24"/>
              </w:rPr>
              <w:t>- 23 июня</w:t>
            </w:r>
          </w:p>
        </w:tc>
        <w:tc>
          <w:tcPr>
            <w:tcW w:w="891" w:type="dxa"/>
          </w:tcPr>
          <w:p w:rsidR="008A57BB" w:rsidRPr="008A57BB" w:rsidRDefault="008A57BB" w:rsidP="008A57BB">
            <w:pPr>
              <w:spacing w:after="0" w:line="240" w:lineRule="auto"/>
              <w:jc w:val="center"/>
              <w:rPr>
                <w:rFonts w:ascii="Times New Roman" w:hAnsi="Times New Roman" w:cs="Times New Roman"/>
                <w:sz w:val="24"/>
                <w:szCs w:val="24"/>
              </w:rPr>
            </w:pPr>
            <w:r w:rsidRPr="008A57BB">
              <w:rPr>
                <w:rFonts w:ascii="Times New Roman" w:hAnsi="Times New Roman" w:cs="Times New Roman"/>
                <w:sz w:val="24"/>
                <w:szCs w:val="24"/>
              </w:rPr>
              <w:t>16</w:t>
            </w:r>
          </w:p>
        </w:tc>
        <w:tc>
          <w:tcPr>
            <w:tcW w:w="1080" w:type="dxa"/>
          </w:tcPr>
          <w:p w:rsidR="008A57BB" w:rsidRPr="008A57BB" w:rsidRDefault="008A57BB" w:rsidP="008A57BB">
            <w:pPr>
              <w:spacing w:after="0" w:line="240" w:lineRule="auto"/>
              <w:jc w:val="center"/>
              <w:rPr>
                <w:rFonts w:ascii="Times New Roman" w:hAnsi="Times New Roman" w:cs="Times New Roman"/>
                <w:sz w:val="24"/>
                <w:szCs w:val="24"/>
              </w:rPr>
            </w:pPr>
          </w:p>
        </w:tc>
        <w:tc>
          <w:tcPr>
            <w:tcW w:w="1260" w:type="dxa"/>
          </w:tcPr>
          <w:p w:rsidR="008A57BB" w:rsidRPr="008A57BB" w:rsidRDefault="008A57BB" w:rsidP="008A57BB">
            <w:pPr>
              <w:spacing w:after="0" w:line="240" w:lineRule="auto"/>
              <w:jc w:val="center"/>
              <w:rPr>
                <w:rFonts w:ascii="Times New Roman" w:hAnsi="Times New Roman" w:cs="Times New Roman"/>
                <w:sz w:val="24"/>
                <w:szCs w:val="24"/>
              </w:rPr>
            </w:pPr>
            <w:r w:rsidRPr="008A57BB">
              <w:rPr>
                <w:rFonts w:ascii="Times New Roman" w:hAnsi="Times New Roman" w:cs="Times New Roman"/>
                <w:sz w:val="24"/>
                <w:szCs w:val="24"/>
              </w:rPr>
              <w:t>11</w:t>
            </w:r>
          </w:p>
        </w:tc>
        <w:tc>
          <w:tcPr>
            <w:tcW w:w="1080" w:type="dxa"/>
          </w:tcPr>
          <w:p w:rsidR="008A57BB" w:rsidRPr="008A57BB" w:rsidRDefault="008A57BB" w:rsidP="008A57BB">
            <w:pPr>
              <w:spacing w:after="0" w:line="240" w:lineRule="auto"/>
              <w:jc w:val="center"/>
              <w:rPr>
                <w:rFonts w:ascii="Times New Roman" w:hAnsi="Times New Roman" w:cs="Times New Roman"/>
                <w:sz w:val="24"/>
                <w:szCs w:val="24"/>
              </w:rPr>
            </w:pPr>
          </w:p>
        </w:tc>
        <w:tc>
          <w:tcPr>
            <w:tcW w:w="1260" w:type="dxa"/>
          </w:tcPr>
          <w:p w:rsidR="008A57BB" w:rsidRPr="008A57BB" w:rsidRDefault="008A57BB" w:rsidP="008A57BB">
            <w:pPr>
              <w:spacing w:after="0" w:line="240" w:lineRule="auto"/>
              <w:jc w:val="center"/>
              <w:rPr>
                <w:rFonts w:ascii="Times New Roman" w:hAnsi="Times New Roman" w:cs="Times New Roman"/>
                <w:sz w:val="24"/>
                <w:szCs w:val="24"/>
              </w:rPr>
            </w:pPr>
            <w:r w:rsidRPr="008A57BB">
              <w:rPr>
                <w:rFonts w:ascii="Times New Roman" w:hAnsi="Times New Roman" w:cs="Times New Roman"/>
                <w:sz w:val="24"/>
                <w:szCs w:val="24"/>
              </w:rPr>
              <w:t>15</w:t>
            </w:r>
          </w:p>
        </w:tc>
        <w:tc>
          <w:tcPr>
            <w:tcW w:w="1080" w:type="dxa"/>
          </w:tcPr>
          <w:p w:rsidR="008A57BB" w:rsidRPr="008A57BB" w:rsidRDefault="008A57BB" w:rsidP="008A57BB">
            <w:pPr>
              <w:spacing w:after="0" w:line="240" w:lineRule="auto"/>
              <w:jc w:val="center"/>
              <w:rPr>
                <w:rFonts w:ascii="Times New Roman" w:hAnsi="Times New Roman" w:cs="Times New Roman"/>
                <w:sz w:val="24"/>
                <w:szCs w:val="24"/>
              </w:rPr>
            </w:pPr>
          </w:p>
        </w:tc>
        <w:tc>
          <w:tcPr>
            <w:tcW w:w="1080" w:type="dxa"/>
          </w:tcPr>
          <w:p w:rsidR="008A57BB" w:rsidRPr="008A57BB" w:rsidRDefault="008A57BB" w:rsidP="008A57BB">
            <w:pPr>
              <w:spacing w:after="0" w:line="240" w:lineRule="auto"/>
              <w:jc w:val="center"/>
              <w:rPr>
                <w:rFonts w:ascii="Times New Roman" w:hAnsi="Times New Roman" w:cs="Times New Roman"/>
                <w:sz w:val="24"/>
                <w:szCs w:val="24"/>
              </w:rPr>
            </w:pPr>
            <w:r w:rsidRPr="008A57BB">
              <w:rPr>
                <w:rFonts w:ascii="Times New Roman" w:hAnsi="Times New Roman" w:cs="Times New Roman"/>
                <w:sz w:val="24"/>
                <w:szCs w:val="24"/>
              </w:rPr>
              <w:t>12</w:t>
            </w:r>
          </w:p>
        </w:tc>
        <w:tc>
          <w:tcPr>
            <w:tcW w:w="1080" w:type="dxa"/>
          </w:tcPr>
          <w:p w:rsidR="008A57BB" w:rsidRPr="008A57BB" w:rsidRDefault="008A57BB" w:rsidP="008A57BB">
            <w:pPr>
              <w:spacing w:after="0" w:line="240" w:lineRule="auto"/>
              <w:jc w:val="center"/>
              <w:rPr>
                <w:rFonts w:ascii="Times New Roman" w:hAnsi="Times New Roman" w:cs="Times New Roman"/>
                <w:sz w:val="24"/>
                <w:szCs w:val="24"/>
              </w:rPr>
            </w:pPr>
          </w:p>
        </w:tc>
        <w:tc>
          <w:tcPr>
            <w:tcW w:w="1080" w:type="dxa"/>
          </w:tcPr>
          <w:p w:rsidR="008A57BB" w:rsidRPr="008A57BB" w:rsidRDefault="008A57BB" w:rsidP="008A57BB">
            <w:pPr>
              <w:spacing w:after="0" w:line="240" w:lineRule="auto"/>
              <w:jc w:val="center"/>
              <w:rPr>
                <w:rFonts w:ascii="Times New Roman" w:hAnsi="Times New Roman" w:cs="Times New Roman"/>
                <w:sz w:val="24"/>
                <w:szCs w:val="24"/>
              </w:rPr>
            </w:pPr>
            <w:r w:rsidRPr="008A57BB">
              <w:rPr>
                <w:rFonts w:ascii="Times New Roman" w:hAnsi="Times New Roman" w:cs="Times New Roman"/>
                <w:sz w:val="24"/>
                <w:szCs w:val="24"/>
              </w:rPr>
              <w:t>13</w:t>
            </w:r>
          </w:p>
        </w:tc>
        <w:tc>
          <w:tcPr>
            <w:tcW w:w="1080" w:type="dxa"/>
          </w:tcPr>
          <w:p w:rsidR="008A57BB" w:rsidRPr="008A57BB" w:rsidRDefault="008A57BB" w:rsidP="008A57BB">
            <w:pPr>
              <w:spacing w:after="0" w:line="240" w:lineRule="auto"/>
              <w:jc w:val="center"/>
              <w:rPr>
                <w:rFonts w:ascii="Times New Roman" w:hAnsi="Times New Roman" w:cs="Times New Roman"/>
                <w:sz w:val="24"/>
                <w:szCs w:val="24"/>
              </w:rPr>
            </w:pPr>
          </w:p>
        </w:tc>
      </w:tr>
      <w:tr w:rsidR="008A57BB" w:rsidRPr="008A57BB" w:rsidTr="00F00F82">
        <w:tc>
          <w:tcPr>
            <w:tcW w:w="4077" w:type="dxa"/>
            <w:gridSpan w:val="3"/>
          </w:tcPr>
          <w:p w:rsidR="008A57BB" w:rsidRPr="008A57BB" w:rsidRDefault="008A57BB" w:rsidP="008A57BB">
            <w:pPr>
              <w:spacing w:after="0" w:line="240" w:lineRule="auto"/>
              <w:rPr>
                <w:rFonts w:ascii="Times New Roman" w:hAnsi="Times New Roman" w:cs="Times New Roman"/>
                <w:sz w:val="24"/>
                <w:szCs w:val="24"/>
              </w:rPr>
            </w:pPr>
            <w:r w:rsidRPr="008A57BB">
              <w:rPr>
                <w:rFonts w:ascii="Times New Roman" w:hAnsi="Times New Roman" w:cs="Times New Roman"/>
                <w:sz w:val="24"/>
                <w:szCs w:val="24"/>
              </w:rPr>
              <w:t>- 10 октября</w:t>
            </w:r>
          </w:p>
        </w:tc>
        <w:tc>
          <w:tcPr>
            <w:tcW w:w="891" w:type="dxa"/>
          </w:tcPr>
          <w:p w:rsidR="008A57BB" w:rsidRPr="008A57BB" w:rsidRDefault="008A57BB" w:rsidP="008A57BB">
            <w:pPr>
              <w:spacing w:after="0" w:line="240" w:lineRule="auto"/>
              <w:jc w:val="center"/>
              <w:rPr>
                <w:rFonts w:ascii="Times New Roman" w:hAnsi="Times New Roman" w:cs="Times New Roman"/>
                <w:sz w:val="24"/>
                <w:szCs w:val="24"/>
              </w:rPr>
            </w:pPr>
          </w:p>
        </w:tc>
        <w:tc>
          <w:tcPr>
            <w:tcW w:w="1080" w:type="dxa"/>
          </w:tcPr>
          <w:p w:rsidR="008A57BB" w:rsidRPr="008A57BB" w:rsidRDefault="008A57BB" w:rsidP="008A57BB">
            <w:pPr>
              <w:spacing w:after="0" w:line="240" w:lineRule="auto"/>
              <w:jc w:val="center"/>
              <w:rPr>
                <w:rFonts w:ascii="Times New Roman" w:hAnsi="Times New Roman" w:cs="Times New Roman"/>
                <w:sz w:val="24"/>
                <w:szCs w:val="24"/>
              </w:rPr>
            </w:pPr>
            <w:r w:rsidRPr="008A57BB">
              <w:rPr>
                <w:rFonts w:ascii="Times New Roman" w:hAnsi="Times New Roman" w:cs="Times New Roman"/>
                <w:sz w:val="24"/>
                <w:szCs w:val="24"/>
              </w:rPr>
              <w:t>12</w:t>
            </w:r>
          </w:p>
        </w:tc>
        <w:tc>
          <w:tcPr>
            <w:tcW w:w="1260" w:type="dxa"/>
          </w:tcPr>
          <w:p w:rsidR="008A57BB" w:rsidRPr="008A57BB" w:rsidRDefault="008A57BB" w:rsidP="008A57BB">
            <w:pPr>
              <w:spacing w:after="0" w:line="240" w:lineRule="auto"/>
              <w:jc w:val="center"/>
              <w:rPr>
                <w:rFonts w:ascii="Times New Roman" w:hAnsi="Times New Roman" w:cs="Times New Roman"/>
                <w:sz w:val="24"/>
                <w:szCs w:val="24"/>
              </w:rPr>
            </w:pPr>
          </w:p>
        </w:tc>
        <w:tc>
          <w:tcPr>
            <w:tcW w:w="1080" w:type="dxa"/>
          </w:tcPr>
          <w:p w:rsidR="008A57BB" w:rsidRPr="008A57BB" w:rsidRDefault="008A57BB" w:rsidP="008A57BB">
            <w:pPr>
              <w:spacing w:after="0" w:line="240" w:lineRule="auto"/>
              <w:jc w:val="center"/>
              <w:rPr>
                <w:rFonts w:ascii="Times New Roman" w:hAnsi="Times New Roman" w:cs="Times New Roman"/>
                <w:sz w:val="24"/>
                <w:szCs w:val="24"/>
              </w:rPr>
            </w:pPr>
            <w:r w:rsidRPr="008A57BB">
              <w:rPr>
                <w:rFonts w:ascii="Times New Roman" w:hAnsi="Times New Roman" w:cs="Times New Roman"/>
                <w:sz w:val="24"/>
                <w:szCs w:val="24"/>
              </w:rPr>
              <w:t>8</w:t>
            </w:r>
          </w:p>
        </w:tc>
        <w:tc>
          <w:tcPr>
            <w:tcW w:w="1260" w:type="dxa"/>
          </w:tcPr>
          <w:p w:rsidR="008A57BB" w:rsidRPr="008A57BB" w:rsidRDefault="008A57BB" w:rsidP="008A57BB">
            <w:pPr>
              <w:spacing w:after="0" w:line="240" w:lineRule="auto"/>
              <w:jc w:val="center"/>
              <w:rPr>
                <w:rFonts w:ascii="Times New Roman" w:hAnsi="Times New Roman" w:cs="Times New Roman"/>
                <w:sz w:val="24"/>
                <w:szCs w:val="24"/>
              </w:rPr>
            </w:pPr>
          </w:p>
        </w:tc>
        <w:tc>
          <w:tcPr>
            <w:tcW w:w="1080" w:type="dxa"/>
          </w:tcPr>
          <w:p w:rsidR="008A57BB" w:rsidRPr="008A57BB" w:rsidRDefault="008A57BB" w:rsidP="008A57BB">
            <w:pPr>
              <w:spacing w:after="0" w:line="240" w:lineRule="auto"/>
              <w:jc w:val="center"/>
              <w:rPr>
                <w:rFonts w:ascii="Times New Roman" w:hAnsi="Times New Roman" w:cs="Times New Roman"/>
                <w:sz w:val="24"/>
                <w:szCs w:val="24"/>
              </w:rPr>
            </w:pPr>
            <w:r w:rsidRPr="008A57BB">
              <w:rPr>
                <w:rFonts w:ascii="Times New Roman" w:hAnsi="Times New Roman" w:cs="Times New Roman"/>
                <w:sz w:val="24"/>
                <w:szCs w:val="24"/>
              </w:rPr>
              <w:t>13</w:t>
            </w:r>
          </w:p>
        </w:tc>
        <w:tc>
          <w:tcPr>
            <w:tcW w:w="1080" w:type="dxa"/>
          </w:tcPr>
          <w:p w:rsidR="008A57BB" w:rsidRPr="008A57BB" w:rsidRDefault="008A57BB" w:rsidP="008A57BB">
            <w:pPr>
              <w:spacing w:after="0" w:line="240" w:lineRule="auto"/>
              <w:jc w:val="center"/>
              <w:rPr>
                <w:rFonts w:ascii="Times New Roman" w:hAnsi="Times New Roman" w:cs="Times New Roman"/>
                <w:sz w:val="24"/>
                <w:szCs w:val="24"/>
              </w:rPr>
            </w:pPr>
          </w:p>
        </w:tc>
        <w:tc>
          <w:tcPr>
            <w:tcW w:w="1080" w:type="dxa"/>
          </w:tcPr>
          <w:p w:rsidR="008A57BB" w:rsidRPr="008A57BB" w:rsidRDefault="008A57BB" w:rsidP="008A57BB">
            <w:pPr>
              <w:spacing w:after="0" w:line="240" w:lineRule="auto"/>
              <w:jc w:val="center"/>
              <w:rPr>
                <w:rFonts w:ascii="Times New Roman" w:hAnsi="Times New Roman" w:cs="Times New Roman"/>
                <w:sz w:val="24"/>
                <w:szCs w:val="24"/>
              </w:rPr>
            </w:pPr>
            <w:r w:rsidRPr="008A57BB">
              <w:rPr>
                <w:rFonts w:ascii="Times New Roman" w:hAnsi="Times New Roman" w:cs="Times New Roman"/>
                <w:sz w:val="24"/>
                <w:szCs w:val="24"/>
              </w:rPr>
              <w:t>12</w:t>
            </w:r>
          </w:p>
        </w:tc>
        <w:tc>
          <w:tcPr>
            <w:tcW w:w="1080" w:type="dxa"/>
          </w:tcPr>
          <w:p w:rsidR="008A57BB" w:rsidRPr="008A57BB" w:rsidRDefault="008A57BB" w:rsidP="008A57BB">
            <w:pPr>
              <w:spacing w:after="0" w:line="240" w:lineRule="auto"/>
              <w:jc w:val="center"/>
              <w:rPr>
                <w:rFonts w:ascii="Times New Roman" w:hAnsi="Times New Roman" w:cs="Times New Roman"/>
                <w:sz w:val="24"/>
                <w:szCs w:val="24"/>
              </w:rPr>
            </w:pPr>
          </w:p>
        </w:tc>
        <w:tc>
          <w:tcPr>
            <w:tcW w:w="1080" w:type="dxa"/>
          </w:tcPr>
          <w:p w:rsidR="008A57BB" w:rsidRPr="008A57BB" w:rsidRDefault="008A57BB" w:rsidP="008A57BB">
            <w:pPr>
              <w:spacing w:after="0" w:line="240" w:lineRule="auto"/>
              <w:jc w:val="center"/>
              <w:rPr>
                <w:rFonts w:ascii="Times New Roman" w:hAnsi="Times New Roman" w:cs="Times New Roman"/>
                <w:sz w:val="24"/>
                <w:szCs w:val="24"/>
              </w:rPr>
            </w:pPr>
            <w:r w:rsidRPr="008A57BB">
              <w:rPr>
                <w:rFonts w:ascii="Times New Roman" w:hAnsi="Times New Roman" w:cs="Times New Roman"/>
                <w:sz w:val="24"/>
                <w:szCs w:val="24"/>
              </w:rPr>
              <w:t>14</w:t>
            </w:r>
          </w:p>
        </w:tc>
      </w:tr>
      <w:tr w:rsidR="008A57BB" w:rsidRPr="008A57BB" w:rsidTr="00F00F82">
        <w:tc>
          <w:tcPr>
            <w:tcW w:w="4077" w:type="dxa"/>
            <w:gridSpan w:val="3"/>
          </w:tcPr>
          <w:p w:rsidR="008A57BB" w:rsidRPr="008A57BB" w:rsidRDefault="008A57BB" w:rsidP="008A57BB">
            <w:pPr>
              <w:spacing w:after="0" w:line="240" w:lineRule="auto"/>
              <w:rPr>
                <w:rFonts w:ascii="Times New Roman" w:hAnsi="Times New Roman" w:cs="Times New Roman"/>
                <w:sz w:val="24"/>
                <w:szCs w:val="24"/>
              </w:rPr>
            </w:pPr>
            <w:r w:rsidRPr="008A57BB">
              <w:rPr>
                <w:rFonts w:ascii="Times New Roman" w:hAnsi="Times New Roman" w:cs="Times New Roman"/>
                <w:sz w:val="24"/>
                <w:szCs w:val="24"/>
              </w:rPr>
              <w:t>3 Уволено, чел., в том числе по собственному желанию</w:t>
            </w:r>
            <w:proofErr w:type="gramStart"/>
            <w:r w:rsidRPr="008A57BB">
              <w:rPr>
                <w:rFonts w:ascii="Times New Roman" w:hAnsi="Times New Roman" w:cs="Times New Roman"/>
                <w:sz w:val="24"/>
                <w:szCs w:val="24"/>
              </w:rPr>
              <w:t xml:space="preserve"> (*)</w:t>
            </w:r>
            <w:proofErr w:type="gramEnd"/>
          </w:p>
        </w:tc>
        <w:tc>
          <w:tcPr>
            <w:tcW w:w="891" w:type="dxa"/>
          </w:tcPr>
          <w:p w:rsidR="008A57BB" w:rsidRPr="008A57BB" w:rsidRDefault="008A57BB" w:rsidP="008A57BB">
            <w:pPr>
              <w:spacing w:after="0" w:line="240" w:lineRule="auto"/>
              <w:jc w:val="center"/>
              <w:rPr>
                <w:rFonts w:ascii="Times New Roman" w:hAnsi="Times New Roman" w:cs="Times New Roman"/>
                <w:sz w:val="24"/>
                <w:szCs w:val="24"/>
              </w:rPr>
            </w:pPr>
          </w:p>
        </w:tc>
        <w:tc>
          <w:tcPr>
            <w:tcW w:w="1080" w:type="dxa"/>
          </w:tcPr>
          <w:p w:rsidR="008A57BB" w:rsidRPr="008A57BB" w:rsidRDefault="008A57BB" w:rsidP="008A57BB">
            <w:pPr>
              <w:spacing w:after="0" w:line="240" w:lineRule="auto"/>
              <w:jc w:val="center"/>
              <w:rPr>
                <w:rFonts w:ascii="Times New Roman" w:hAnsi="Times New Roman" w:cs="Times New Roman"/>
                <w:sz w:val="24"/>
                <w:szCs w:val="24"/>
              </w:rPr>
            </w:pPr>
          </w:p>
        </w:tc>
        <w:tc>
          <w:tcPr>
            <w:tcW w:w="1260" w:type="dxa"/>
          </w:tcPr>
          <w:p w:rsidR="008A57BB" w:rsidRPr="008A57BB" w:rsidRDefault="008A57BB" w:rsidP="008A57BB">
            <w:pPr>
              <w:spacing w:after="0" w:line="240" w:lineRule="auto"/>
              <w:jc w:val="center"/>
              <w:rPr>
                <w:rFonts w:ascii="Times New Roman" w:hAnsi="Times New Roman" w:cs="Times New Roman"/>
                <w:sz w:val="24"/>
                <w:szCs w:val="24"/>
              </w:rPr>
            </w:pPr>
          </w:p>
        </w:tc>
        <w:tc>
          <w:tcPr>
            <w:tcW w:w="1080" w:type="dxa"/>
          </w:tcPr>
          <w:p w:rsidR="008A57BB" w:rsidRPr="008A57BB" w:rsidRDefault="008A57BB" w:rsidP="008A57BB">
            <w:pPr>
              <w:spacing w:after="0" w:line="240" w:lineRule="auto"/>
              <w:jc w:val="center"/>
              <w:rPr>
                <w:rFonts w:ascii="Times New Roman" w:hAnsi="Times New Roman" w:cs="Times New Roman"/>
                <w:sz w:val="24"/>
                <w:szCs w:val="24"/>
              </w:rPr>
            </w:pPr>
          </w:p>
        </w:tc>
        <w:tc>
          <w:tcPr>
            <w:tcW w:w="1260" w:type="dxa"/>
          </w:tcPr>
          <w:p w:rsidR="008A57BB" w:rsidRPr="008A57BB" w:rsidRDefault="008A57BB" w:rsidP="008A57BB">
            <w:pPr>
              <w:spacing w:after="0" w:line="240" w:lineRule="auto"/>
              <w:jc w:val="center"/>
              <w:rPr>
                <w:rFonts w:ascii="Times New Roman" w:hAnsi="Times New Roman" w:cs="Times New Roman"/>
                <w:sz w:val="24"/>
                <w:szCs w:val="24"/>
              </w:rPr>
            </w:pPr>
          </w:p>
        </w:tc>
        <w:tc>
          <w:tcPr>
            <w:tcW w:w="1080" w:type="dxa"/>
          </w:tcPr>
          <w:p w:rsidR="008A57BB" w:rsidRPr="008A57BB" w:rsidRDefault="008A57BB" w:rsidP="008A57BB">
            <w:pPr>
              <w:spacing w:after="0" w:line="240" w:lineRule="auto"/>
              <w:jc w:val="center"/>
              <w:rPr>
                <w:rFonts w:ascii="Times New Roman" w:hAnsi="Times New Roman" w:cs="Times New Roman"/>
                <w:sz w:val="24"/>
                <w:szCs w:val="24"/>
              </w:rPr>
            </w:pPr>
          </w:p>
        </w:tc>
        <w:tc>
          <w:tcPr>
            <w:tcW w:w="1080" w:type="dxa"/>
          </w:tcPr>
          <w:p w:rsidR="008A57BB" w:rsidRPr="008A57BB" w:rsidRDefault="008A57BB" w:rsidP="008A57BB">
            <w:pPr>
              <w:spacing w:after="0" w:line="240" w:lineRule="auto"/>
              <w:jc w:val="center"/>
              <w:rPr>
                <w:rFonts w:ascii="Times New Roman" w:hAnsi="Times New Roman" w:cs="Times New Roman"/>
                <w:sz w:val="24"/>
                <w:szCs w:val="24"/>
              </w:rPr>
            </w:pPr>
          </w:p>
        </w:tc>
        <w:tc>
          <w:tcPr>
            <w:tcW w:w="1080" w:type="dxa"/>
          </w:tcPr>
          <w:p w:rsidR="008A57BB" w:rsidRPr="008A57BB" w:rsidRDefault="008A57BB" w:rsidP="008A57BB">
            <w:pPr>
              <w:spacing w:after="0" w:line="240" w:lineRule="auto"/>
              <w:jc w:val="center"/>
              <w:rPr>
                <w:rFonts w:ascii="Times New Roman" w:hAnsi="Times New Roman" w:cs="Times New Roman"/>
                <w:sz w:val="24"/>
                <w:szCs w:val="24"/>
              </w:rPr>
            </w:pPr>
          </w:p>
        </w:tc>
        <w:tc>
          <w:tcPr>
            <w:tcW w:w="1080" w:type="dxa"/>
          </w:tcPr>
          <w:p w:rsidR="008A57BB" w:rsidRPr="008A57BB" w:rsidRDefault="008A57BB" w:rsidP="008A57BB">
            <w:pPr>
              <w:spacing w:after="0" w:line="240" w:lineRule="auto"/>
              <w:jc w:val="center"/>
              <w:rPr>
                <w:rFonts w:ascii="Times New Roman" w:hAnsi="Times New Roman" w:cs="Times New Roman"/>
                <w:sz w:val="24"/>
                <w:szCs w:val="24"/>
              </w:rPr>
            </w:pPr>
          </w:p>
        </w:tc>
        <w:tc>
          <w:tcPr>
            <w:tcW w:w="1080" w:type="dxa"/>
          </w:tcPr>
          <w:p w:rsidR="008A57BB" w:rsidRPr="008A57BB" w:rsidRDefault="008A57BB" w:rsidP="008A57BB">
            <w:pPr>
              <w:spacing w:after="0" w:line="240" w:lineRule="auto"/>
              <w:jc w:val="center"/>
              <w:rPr>
                <w:rFonts w:ascii="Times New Roman" w:hAnsi="Times New Roman" w:cs="Times New Roman"/>
                <w:sz w:val="24"/>
                <w:szCs w:val="24"/>
              </w:rPr>
            </w:pPr>
          </w:p>
        </w:tc>
      </w:tr>
      <w:tr w:rsidR="008A57BB" w:rsidRPr="008A57BB" w:rsidTr="00F00F82">
        <w:tc>
          <w:tcPr>
            <w:tcW w:w="4077" w:type="dxa"/>
            <w:gridSpan w:val="3"/>
          </w:tcPr>
          <w:p w:rsidR="008A57BB" w:rsidRPr="008A57BB" w:rsidRDefault="008A57BB" w:rsidP="008A57BB">
            <w:pPr>
              <w:spacing w:after="0" w:line="240" w:lineRule="auto"/>
              <w:rPr>
                <w:rFonts w:ascii="Times New Roman" w:hAnsi="Times New Roman" w:cs="Times New Roman"/>
                <w:sz w:val="24"/>
                <w:szCs w:val="24"/>
              </w:rPr>
            </w:pPr>
            <w:r w:rsidRPr="008A57BB">
              <w:rPr>
                <w:rFonts w:ascii="Times New Roman" w:hAnsi="Times New Roman" w:cs="Times New Roman"/>
                <w:sz w:val="24"/>
                <w:szCs w:val="24"/>
              </w:rPr>
              <w:t>- 12января</w:t>
            </w:r>
          </w:p>
        </w:tc>
        <w:tc>
          <w:tcPr>
            <w:tcW w:w="891" w:type="dxa"/>
          </w:tcPr>
          <w:p w:rsidR="008A57BB" w:rsidRPr="008A57BB" w:rsidRDefault="008A57BB" w:rsidP="008A57BB">
            <w:pPr>
              <w:spacing w:after="0" w:line="240" w:lineRule="auto"/>
              <w:jc w:val="center"/>
              <w:rPr>
                <w:rFonts w:ascii="Times New Roman" w:hAnsi="Times New Roman" w:cs="Times New Roman"/>
                <w:sz w:val="24"/>
                <w:szCs w:val="24"/>
              </w:rPr>
            </w:pPr>
            <w:r w:rsidRPr="008A57BB">
              <w:rPr>
                <w:rFonts w:ascii="Times New Roman" w:hAnsi="Times New Roman" w:cs="Times New Roman"/>
                <w:sz w:val="24"/>
                <w:szCs w:val="24"/>
              </w:rPr>
              <w:t>14(12)</w:t>
            </w:r>
          </w:p>
        </w:tc>
        <w:tc>
          <w:tcPr>
            <w:tcW w:w="1080" w:type="dxa"/>
          </w:tcPr>
          <w:p w:rsidR="008A57BB" w:rsidRPr="008A57BB" w:rsidRDefault="008A57BB" w:rsidP="008A57BB">
            <w:pPr>
              <w:spacing w:after="0" w:line="240" w:lineRule="auto"/>
              <w:jc w:val="center"/>
              <w:rPr>
                <w:rFonts w:ascii="Times New Roman" w:hAnsi="Times New Roman" w:cs="Times New Roman"/>
                <w:sz w:val="24"/>
                <w:szCs w:val="24"/>
              </w:rPr>
            </w:pPr>
          </w:p>
        </w:tc>
        <w:tc>
          <w:tcPr>
            <w:tcW w:w="1260" w:type="dxa"/>
          </w:tcPr>
          <w:p w:rsidR="008A57BB" w:rsidRPr="008A57BB" w:rsidRDefault="008A57BB" w:rsidP="008A57BB">
            <w:pPr>
              <w:spacing w:after="0" w:line="240" w:lineRule="auto"/>
              <w:jc w:val="center"/>
              <w:rPr>
                <w:rFonts w:ascii="Times New Roman" w:hAnsi="Times New Roman" w:cs="Times New Roman"/>
                <w:sz w:val="24"/>
                <w:szCs w:val="24"/>
              </w:rPr>
            </w:pPr>
            <w:r w:rsidRPr="008A57BB">
              <w:rPr>
                <w:rFonts w:ascii="Times New Roman" w:hAnsi="Times New Roman" w:cs="Times New Roman"/>
                <w:sz w:val="24"/>
                <w:szCs w:val="24"/>
              </w:rPr>
              <w:t>13(10)</w:t>
            </w:r>
          </w:p>
        </w:tc>
        <w:tc>
          <w:tcPr>
            <w:tcW w:w="1080" w:type="dxa"/>
          </w:tcPr>
          <w:p w:rsidR="008A57BB" w:rsidRPr="008A57BB" w:rsidRDefault="008A57BB" w:rsidP="008A57BB">
            <w:pPr>
              <w:spacing w:after="0" w:line="240" w:lineRule="auto"/>
              <w:jc w:val="center"/>
              <w:rPr>
                <w:rFonts w:ascii="Times New Roman" w:hAnsi="Times New Roman" w:cs="Times New Roman"/>
                <w:sz w:val="24"/>
                <w:szCs w:val="24"/>
              </w:rPr>
            </w:pPr>
          </w:p>
        </w:tc>
        <w:tc>
          <w:tcPr>
            <w:tcW w:w="1260" w:type="dxa"/>
          </w:tcPr>
          <w:p w:rsidR="008A57BB" w:rsidRPr="008A57BB" w:rsidRDefault="008A57BB" w:rsidP="008A57BB">
            <w:pPr>
              <w:spacing w:after="0" w:line="240" w:lineRule="auto"/>
              <w:jc w:val="center"/>
              <w:rPr>
                <w:rFonts w:ascii="Times New Roman" w:hAnsi="Times New Roman" w:cs="Times New Roman"/>
                <w:sz w:val="24"/>
                <w:szCs w:val="24"/>
              </w:rPr>
            </w:pPr>
            <w:r w:rsidRPr="008A57BB">
              <w:rPr>
                <w:rFonts w:ascii="Times New Roman" w:hAnsi="Times New Roman" w:cs="Times New Roman"/>
                <w:sz w:val="24"/>
                <w:szCs w:val="24"/>
              </w:rPr>
              <w:t>12(10)</w:t>
            </w:r>
          </w:p>
        </w:tc>
        <w:tc>
          <w:tcPr>
            <w:tcW w:w="1080" w:type="dxa"/>
          </w:tcPr>
          <w:p w:rsidR="008A57BB" w:rsidRPr="008A57BB" w:rsidRDefault="008A57BB" w:rsidP="008A57BB">
            <w:pPr>
              <w:spacing w:after="0" w:line="240" w:lineRule="auto"/>
              <w:jc w:val="center"/>
              <w:rPr>
                <w:rFonts w:ascii="Times New Roman" w:hAnsi="Times New Roman" w:cs="Times New Roman"/>
                <w:sz w:val="24"/>
                <w:szCs w:val="24"/>
              </w:rPr>
            </w:pPr>
          </w:p>
        </w:tc>
        <w:tc>
          <w:tcPr>
            <w:tcW w:w="1080" w:type="dxa"/>
          </w:tcPr>
          <w:p w:rsidR="008A57BB" w:rsidRPr="008A57BB" w:rsidRDefault="008A57BB" w:rsidP="008A57BB">
            <w:pPr>
              <w:spacing w:after="0" w:line="240" w:lineRule="auto"/>
              <w:jc w:val="center"/>
              <w:rPr>
                <w:rFonts w:ascii="Times New Roman" w:hAnsi="Times New Roman" w:cs="Times New Roman"/>
                <w:sz w:val="24"/>
                <w:szCs w:val="24"/>
              </w:rPr>
            </w:pPr>
            <w:r w:rsidRPr="008A57BB">
              <w:rPr>
                <w:rFonts w:ascii="Times New Roman" w:hAnsi="Times New Roman" w:cs="Times New Roman"/>
                <w:sz w:val="24"/>
                <w:szCs w:val="24"/>
              </w:rPr>
              <w:t>14(13)</w:t>
            </w:r>
          </w:p>
        </w:tc>
        <w:tc>
          <w:tcPr>
            <w:tcW w:w="1080" w:type="dxa"/>
          </w:tcPr>
          <w:p w:rsidR="008A57BB" w:rsidRPr="008A57BB" w:rsidRDefault="008A57BB" w:rsidP="008A57BB">
            <w:pPr>
              <w:spacing w:after="0" w:line="240" w:lineRule="auto"/>
              <w:jc w:val="center"/>
              <w:rPr>
                <w:rFonts w:ascii="Times New Roman" w:hAnsi="Times New Roman" w:cs="Times New Roman"/>
                <w:sz w:val="24"/>
                <w:szCs w:val="24"/>
              </w:rPr>
            </w:pPr>
          </w:p>
        </w:tc>
        <w:tc>
          <w:tcPr>
            <w:tcW w:w="1080" w:type="dxa"/>
          </w:tcPr>
          <w:p w:rsidR="008A57BB" w:rsidRPr="008A57BB" w:rsidRDefault="008A57BB" w:rsidP="008A57BB">
            <w:pPr>
              <w:spacing w:after="0" w:line="240" w:lineRule="auto"/>
              <w:jc w:val="center"/>
              <w:rPr>
                <w:rFonts w:ascii="Times New Roman" w:hAnsi="Times New Roman" w:cs="Times New Roman"/>
                <w:sz w:val="24"/>
                <w:szCs w:val="24"/>
              </w:rPr>
            </w:pPr>
            <w:r w:rsidRPr="008A57BB">
              <w:rPr>
                <w:rFonts w:ascii="Times New Roman" w:hAnsi="Times New Roman" w:cs="Times New Roman"/>
                <w:sz w:val="24"/>
                <w:szCs w:val="24"/>
              </w:rPr>
              <w:t>17(15)</w:t>
            </w:r>
          </w:p>
        </w:tc>
        <w:tc>
          <w:tcPr>
            <w:tcW w:w="1080" w:type="dxa"/>
          </w:tcPr>
          <w:p w:rsidR="008A57BB" w:rsidRPr="008A57BB" w:rsidRDefault="008A57BB" w:rsidP="008A57BB">
            <w:pPr>
              <w:spacing w:after="0" w:line="240" w:lineRule="auto"/>
              <w:jc w:val="center"/>
              <w:rPr>
                <w:rFonts w:ascii="Times New Roman" w:hAnsi="Times New Roman" w:cs="Times New Roman"/>
                <w:sz w:val="24"/>
                <w:szCs w:val="24"/>
              </w:rPr>
            </w:pPr>
          </w:p>
        </w:tc>
      </w:tr>
      <w:tr w:rsidR="008A57BB" w:rsidRPr="008A57BB" w:rsidTr="00F00F82">
        <w:tc>
          <w:tcPr>
            <w:tcW w:w="4077" w:type="dxa"/>
            <w:gridSpan w:val="3"/>
          </w:tcPr>
          <w:p w:rsidR="008A57BB" w:rsidRPr="008A57BB" w:rsidRDefault="008A57BB" w:rsidP="008A57BB">
            <w:pPr>
              <w:spacing w:after="0" w:line="240" w:lineRule="auto"/>
              <w:rPr>
                <w:rFonts w:ascii="Times New Roman" w:hAnsi="Times New Roman" w:cs="Times New Roman"/>
                <w:sz w:val="24"/>
                <w:szCs w:val="24"/>
              </w:rPr>
            </w:pPr>
            <w:r w:rsidRPr="008A57BB">
              <w:rPr>
                <w:rFonts w:ascii="Times New Roman" w:hAnsi="Times New Roman" w:cs="Times New Roman"/>
                <w:sz w:val="24"/>
                <w:szCs w:val="24"/>
              </w:rPr>
              <w:t>- 17 июля</w:t>
            </w:r>
          </w:p>
        </w:tc>
        <w:tc>
          <w:tcPr>
            <w:tcW w:w="891" w:type="dxa"/>
          </w:tcPr>
          <w:p w:rsidR="008A57BB" w:rsidRPr="008A57BB" w:rsidRDefault="008A57BB" w:rsidP="008A57BB">
            <w:pPr>
              <w:spacing w:after="0" w:line="240" w:lineRule="auto"/>
              <w:jc w:val="center"/>
              <w:rPr>
                <w:rFonts w:ascii="Times New Roman" w:hAnsi="Times New Roman" w:cs="Times New Roman"/>
                <w:sz w:val="24"/>
                <w:szCs w:val="24"/>
              </w:rPr>
            </w:pPr>
          </w:p>
        </w:tc>
        <w:tc>
          <w:tcPr>
            <w:tcW w:w="1080" w:type="dxa"/>
          </w:tcPr>
          <w:p w:rsidR="008A57BB" w:rsidRPr="008A57BB" w:rsidRDefault="008A57BB" w:rsidP="008A57BB">
            <w:pPr>
              <w:spacing w:after="0" w:line="240" w:lineRule="auto"/>
              <w:jc w:val="center"/>
              <w:rPr>
                <w:rFonts w:ascii="Times New Roman" w:hAnsi="Times New Roman" w:cs="Times New Roman"/>
                <w:sz w:val="24"/>
                <w:szCs w:val="24"/>
              </w:rPr>
            </w:pPr>
            <w:r w:rsidRPr="008A57BB">
              <w:rPr>
                <w:rFonts w:ascii="Times New Roman" w:hAnsi="Times New Roman" w:cs="Times New Roman"/>
                <w:sz w:val="24"/>
                <w:szCs w:val="24"/>
              </w:rPr>
              <w:t>13(8)</w:t>
            </w:r>
          </w:p>
        </w:tc>
        <w:tc>
          <w:tcPr>
            <w:tcW w:w="1260" w:type="dxa"/>
          </w:tcPr>
          <w:p w:rsidR="008A57BB" w:rsidRPr="008A57BB" w:rsidRDefault="008A57BB" w:rsidP="008A57BB">
            <w:pPr>
              <w:spacing w:after="0" w:line="240" w:lineRule="auto"/>
              <w:jc w:val="center"/>
              <w:rPr>
                <w:rFonts w:ascii="Times New Roman" w:hAnsi="Times New Roman" w:cs="Times New Roman"/>
                <w:sz w:val="24"/>
                <w:szCs w:val="24"/>
              </w:rPr>
            </w:pPr>
          </w:p>
        </w:tc>
        <w:tc>
          <w:tcPr>
            <w:tcW w:w="1080" w:type="dxa"/>
          </w:tcPr>
          <w:p w:rsidR="008A57BB" w:rsidRPr="008A57BB" w:rsidRDefault="008A57BB" w:rsidP="008A57BB">
            <w:pPr>
              <w:spacing w:after="0" w:line="240" w:lineRule="auto"/>
              <w:jc w:val="center"/>
              <w:rPr>
                <w:rFonts w:ascii="Times New Roman" w:hAnsi="Times New Roman" w:cs="Times New Roman"/>
                <w:sz w:val="24"/>
                <w:szCs w:val="24"/>
              </w:rPr>
            </w:pPr>
            <w:r w:rsidRPr="008A57BB">
              <w:rPr>
                <w:rFonts w:ascii="Times New Roman" w:hAnsi="Times New Roman" w:cs="Times New Roman"/>
                <w:sz w:val="24"/>
                <w:szCs w:val="24"/>
              </w:rPr>
              <w:t>10(8)</w:t>
            </w:r>
          </w:p>
        </w:tc>
        <w:tc>
          <w:tcPr>
            <w:tcW w:w="1260" w:type="dxa"/>
          </w:tcPr>
          <w:p w:rsidR="008A57BB" w:rsidRPr="008A57BB" w:rsidRDefault="008A57BB" w:rsidP="008A57BB">
            <w:pPr>
              <w:spacing w:after="0" w:line="240" w:lineRule="auto"/>
              <w:jc w:val="center"/>
              <w:rPr>
                <w:rFonts w:ascii="Times New Roman" w:hAnsi="Times New Roman" w:cs="Times New Roman"/>
                <w:sz w:val="24"/>
                <w:szCs w:val="24"/>
              </w:rPr>
            </w:pPr>
          </w:p>
        </w:tc>
        <w:tc>
          <w:tcPr>
            <w:tcW w:w="1080" w:type="dxa"/>
          </w:tcPr>
          <w:p w:rsidR="008A57BB" w:rsidRPr="008A57BB" w:rsidRDefault="008A57BB" w:rsidP="008A57BB">
            <w:pPr>
              <w:spacing w:after="0" w:line="240" w:lineRule="auto"/>
              <w:jc w:val="center"/>
              <w:rPr>
                <w:rFonts w:ascii="Times New Roman" w:hAnsi="Times New Roman" w:cs="Times New Roman"/>
                <w:sz w:val="24"/>
                <w:szCs w:val="24"/>
              </w:rPr>
            </w:pPr>
            <w:r w:rsidRPr="008A57BB">
              <w:rPr>
                <w:rFonts w:ascii="Times New Roman" w:hAnsi="Times New Roman" w:cs="Times New Roman"/>
                <w:sz w:val="24"/>
                <w:szCs w:val="24"/>
              </w:rPr>
              <w:t>15(9)</w:t>
            </w:r>
          </w:p>
        </w:tc>
        <w:tc>
          <w:tcPr>
            <w:tcW w:w="1080" w:type="dxa"/>
          </w:tcPr>
          <w:p w:rsidR="008A57BB" w:rsidRPr="008A57BB" w:rsidRDefault="008A57BB" w:rsidP="008A57BB">
            <w:pPr>
              <w:spacing w:after="0" w:line="240" w:lineRule="auto"/>
              <w:jc w:val="center"/>
              <w:rPr>
                <w:rFonts w:ascii="Times New Roman" w:hAnsi="Times New Roman" w:cs="Times New Roman"/>
                <w:sz w:val="24"/>
                <w:szCs w:val="24"/>
              </w:rPr>
            </w:pPr>
          </w:p>
        </w:tc>
        <w:tc>
          <w:tcPr>
            <w:tcW w:w="1080" w:type="dxa"/>
          </w:tcPr>
          <w:p w:rsidR="008A57BB" w:rsidRPr="008A57BB" w:rsidRDefault="008A57BB" w:rsidP="008A57BB">
            <w:pPr>
              <w:spacing w:after="0" w:line="240" w:lineRule="auto"/>
              <w:jc w:val="center"/>
              <w:rPr>
                <w:rFonts w:ascii="Times New Roman" w:hAnsi="Times New Roman" w:cs="Times New Roman"/>
                <w:sz w:val="24"/>
                <w:szCs w:val="24"/>
              </w:rPr>
            </w:pPr>
            <w:r w:rsidRPr="008A57BB">
              <w:rPr>
                <w:rFonts w:ascii="Times New Roman" w:hAnsi="Times New Roman" w:cs="Times New Roman"/>
                <w:sz w:val="24"/>
                <w:szCs w:val="24"/>
              </w:rPr>
              <w:t>14(12)</w:t>
            </w:r>
          </w:p>
        </w:tc>
        <w:tc>
          <w:tcPr>
            <w:tcW w:w="1080" w:type="dxa"/>
          </w:tcPr>
          <w:p w:rsidR="008A57BB" w:rsidRPr="008A57BB" w:rsidRDefault="008A57BB" w:rsidP="008A57BB">
            <w:pPr>
              <w:spacing w:after="0" w:line="240" w:lineRule="auto"/>
              <w:jc w:val="center"/>
              <w:rPr>
                <w:rFonts w:ascii="Times New Roman" w:hAnsi="Times New Roman" w:cs="Times New Roman"/>
                <w:sz w:val="24"/>
                <w:szCs w:val="24"/>
              </w:rPr>
            </w:pPr>
          </w:p>
        </w:tc>
        <w:tc>
          <w:tcPr>
            <w:tcW w:w="1080" w:type="dxa"/>
          </w:tcPr>
          <w:p w:rsidR="008A57BB" w:rsidRPr="008A57BB" w:rsidRDefault="008A57BB" w:rsidP="008A57BB">
            <w:pPr>
              <w:spacing w:after="0" w:line="240" w:lineRule="auto"/>
              <w:jc w:val="center"/>
              <w:rPr>
                <w:rFonts w:ascii="Times New Roman" w:hAnsi="Times New Roman" w:cs="Times New Roman"/>
                <w:sz w:val="24"/>
                <w:szCs w:val="24"/>
              </w:rPr>
            </w:pPr>
            <w:r w:rsidRPr="008A57BB">
              <w:rPr>
                <w:rFonts w:ascii="Times New Roman" w:hAnsi="Times New Roman" w:cs="Times New Roman"/>
                <w:sz w:val="24"/>
                <w:szCs w:val="24"/>
              </w:rPr>
              <w:t>16(15)</w:t>
            </w:r>
          </w:p>
        </w:tc>
      </w:tr>
      <w:tr w:rsidR="008A57BB" w:rsidRPr="008A57BB" w:rsidTr="00F00F82">
        <w:tc>
          <w:tcPr>
            <w:tcW w:w="4077" w:type="dxa"/>
            <w:gridSpan w:val="3"/>
          </w:tcPr>
          <w:p w:rsidR="008A57BB" w:rsidRPr="008A57BB" w:rsidRDefault="008A57BB" w:rsidP="008A57BB">
            <w:pPr>
              <w:spacing w:after="0" w:line="240" w:lineRule="auto"/>
              <w:rPr>
                <w:rFonts w:ascii="Times New Roman" w:hAnsi="Times New Roman" w:cs="Times New Roman"/>
                <w:sz w:val="24"/>
                <w:szCs w:val="24"/>
              </w:rPr>
            </w:pPr>
            <w:r w:rsidRPr="008A57BB">
              <w:rPr>
                <w:rFonts w:ascii="Times New Roman" w:hAnsi="Times New Roman" w:cs="Times New Roman"/>
                <w:sz w:val="24"/>
                <w:szCs w:val="24"/>
              </w:rPr>
              <w:t>- 9 августа</w:t>
            </w:r>
          </w:p>
        </w:tc>
        <w:tc>
          <w:tcPr>
            <w:tcW w:w="891" w:type="dxa"/>
          </w:tcPr>
          <w:p w:rsidR="008A57BB" w:rsidRPr="008A57BB" w:rsidRDefault="008A57BB" w:rsidP="008A57BB">
            <w:pPr>
              <w:spacing w:after="0" w:line="240" w:lineRule="auto"/>
              <w:jc w:val="center"/>
              <w:rPr>
                <w:rFonts w:ascii="Times New Roman" w:hAnsi="Times New Roman" w:cs="Times New Roman"/>
                <w:sz w:val="24"/>
                <w:szCs w:val="24"/>
              </w:rPr>
            </w:pPr>
          </w:p>
        </w:tc>
        <w:tc>
          <w:tcPr>
            <w:tcW w:w="1080" w:type="dxa"/>
          </w:tcPr>
          <w:p w:rsidR="008A57BB" w:rsidRPr="008A57BB" w:rsidRDefault="008A57BB" w:rsidP="008A57BB">
            <w:pPr>
              <w:spacing w:after="0" w:line="240" w:lineRule="auto"/>
              <w:jc w:val="center"/>
              <w:rPr>
                <w:rFonts w:ascii="Times New Roman" w:hAnsi="Times New Roman" w:cs="Times New Roman"/>
                <w:sz w:val="24"/>
                <w:szCs w:val="24"/>
              </w:rPr>
            </w:pPr>
            <w:r w:rsidRPr="008A57BB">
              <w:rPr>
                <w:rFonts w:ascii="Times New Roman" w:hAnsi="Times New Roman" w:cs="Times New Roman"/>
                <w:sz w:val="24"/>
                <w:szCs w:val="24"/>
              </w:rPr>
              <w:t>11(7)</w:t>
            </w:r>
          </w:p>
        </w:tc>
        <w:tc>
          <w:tcPr>
            <w:tcW w:w="1260" w:type="dxa"/>
          </w:tcPr>
          <w:p w:rsidR="008A57BB" w:rsidRPr="008A57BB" w:rsidRDefault="008A57BB" w:rsidP="008A57BB">
            <w:pPr>
              <w:spacing w:after="0" w:line="240" w:lineRule="auto"/>
              <w:jc w:val="center"/>
              <w:rPr>
                <w:rFonts w:ascii="Times New Roman" w:hAnsi="Times New Roman" w:cs="Times New Roman"/>
                <w:sz w:val="24"/>
                <w:szCs w:val="24"/>
              </w:rPr>
            </w:pPr>
          </w:p>
        </w:tc>
        <w:tc>
          <w:tcPr>
            <w:tcW w:w="1080" w:type="dxa"/>
          </w:tcPr>
          <w:p w:rsidR="008A57BB" w:rsidRPr="008A57BB" w:rsidRDefault="008A57BB" w:rsidP="008A57BB">
            <w:pPr>
              <w:spacing w:after="0" w:line="240" w:lineRule="auto"/>
              <w:jc w:val="center"/>
              <w:rPr>
                <w:rFonts w:ascii="Times New Roman" w:hAnsi="Times New Roman" w:cs="Times New Roman"/>
                <w:sz w:val="24"/>
                <w:szCs w:val="24"/>
              </w:rPr>
            </w:pPr>
            <w:r w:rsidRPr="008A57BB">
              <w:rPr>
                <w:rFonts w:ascii="Times New Roman" w:hAnsi="Times New Roman" w:cs="Times New Roman"/>
                <w:sz w:val="24"/>
                <w:szCs w:val="24"/>
              </w:rPr>
              <w:t>12(6)</w:t>
            </w:r>
          </w:p>
        </w:tc>
        <w:tc>
          <w:tcPr>
            <w:tcW w:w="1260" w:type="dxa"/>
          </w:tcPr>
          <w:p w:rsidR="008A57BB" w:rsidRPr="008A57BB" w:rsidRDefault="008A57BB" w:rsidP="008A57BB">
            <w:pPr>
              <w:spacing w:after="0" w:line="240" w:lineRule="auto"/>
              <w:jc w:val="center"/>
              <w:rPr>
                <w:rFonts w:ascii="Times New Roman" w:hAnsi="Times New Roman" w:cs="Times New Roman"/>
                <w:sz w:val="24"/>
                <w:szCs w:val="24"/>
              </w:rPr>
            </w:pPr>
          </w:p>
        </w:tc>
        <w:tc>
          <w:tcPr>
            <w:tcW w:w="1080" w:type="dxa"/>
          </w:tcPr>
          <w:p w:rsidR="008A57BB" w:rsidRPr="008A57BB" w:rsidRDefault="008A57BB" w:rsidP="008A57BB">
            <w:pPr>
              <w:spacing w:after="0" w:line="240" w:lineRule="auto"/>
              <w:jc w:val="center"/>
              <w:rPr>
                <w:rFonts w:ascii="Times New Roman" w:hAnsi="Times New Roman" w:cs="Times New Roman"/>
                <w:sz w:val="24"/>
                <w:szCs w:val="24"/>
              </w:rPr>
            </w:pPr>
            <w:r w:rsidRPr="008A57BB">
              <w:rPr>
                <w:rFonts w:ascii="Times New Roman" w:hAnsi="Times New Roman" w:cs="Times New Roman"/>
                <w:sz w:val="24"/>
                <w:szCs w:val="24"/>
              </w:rPr>
              <w:t>10(8)</w:t>
            </w:r>
          </w:p>
        </w:tc>
        <w:tc>
          <w:tcPr>
            <w:tcW w:w="1080" w:type="dxa"/>
          </w:tcPr>
          <w:p w:rsidR="008A57BB" w:rsidRPr="008A57BB" w:rsidRDefault="008A57BB" w:rsidP="008A57BB">
            <w:pPr>
              <w:spacing w:after="0" w:line="240" w:lineRule="auto"/>
              <w:jc w:val="center"/>
              <w:rPr>
                <w:rFonts w:ascii="Times New Roman" w:hAnsi="Times New Roman" w:cs="Times New Roman"/>
                <w:sz w:val="24"/>
                <w:szCs w:val="24"/>
              </w:rPr>
            </w:pPr>
          </w:p>
        </w:tc>
        <w:tc>
          <w:tcPr>
            <w:tcW w:w="1080" w:type="dxa"/>
          </w:tcPr>
          <w:p w:rsidR="008A57BB" w:rsidRPr="008A57BB" w:rsidRDefault="008A57BB" w:rsidP="008A57BB">
            <w:pPr>
              <w:spacing w:after="0" w:line="240" w:lineRule="auto"/>
              <w:jc w:val="center"/>
              <w:rPr>
                <w:rFonts w:ascii="Times New Roman" w:hAnsi="Times New Roman" w:cs="Times New Roman"/>
                <w:sz w:val="24"/>
                <w:szCs w:val="24"/>
              </w:rPr>
            </w:pPr>
            <w:r w:rsidRPr="008A57BB">
              <w:rPr>
                <w:rFonts w:ascii="Times New Roman" w:hAnsi="Times New Roman" w:cs="Times New Roman"/>
                <w:sz w:val="24"/>
                <w:szCs w:val="24"/>
              </w:rPr>
              <w:t>11(9)</w:t>
            </w:r>
          </w:p>
        </w:tc>
        <w:tc>
          <w:tcPr>
            <w:tcW w:w="1080" w:type="dxa"/>
          </w:tcPr>
          <w:p w:rsidR="008A57BB" w:rsidRPr="008A57BB" w:rsidRDefault="008A57BB" w:rsidP="008A57BB">
            <w:pPr>
              <w:spacing w:after="0" w:line="240" w:lineRule="auto"/>
              <w:jc w:val="center"/>
              <w:rPr>
                <w:rFonts w:ascii="Times New Roman" w:hAnsi="Times New Roman" w:cs="Times New Roman"/>
                <w:sz w:val="24"/>
                <w:szCs w:val="24"/>
              </w:rPr>
            </w:pPr>
          </w:p>
        </w:tc>
        <w:tc>
          <w:tcPr>
            <w:tcW w:w="1080" w:type="dxa"/>
          </w:tcPr>
          <w:p w:rsidR="008A57BB" w:rsidRPr="008A57BB" w:rsidRDefault="008A57BB" w:rsidP="008A57BB">
            <w:pPr>
              <w:spacing w:after="0" w:line="240" w:lineRule="auto"/>
              <w:jc w:val="center"/>
              <w:rPr>
                <w:rFonts w:ascii="Times New Roman" w:hAnsi="Times New Roman" w:cs="Times New Roman"/>
                <w:sz w:val="24"/>
                <w:szCs w:val="24"/>
              </w:rPr>
            </w:pPr>
            <w:r w:rsidRPr="008A57BB">
              <w:rPr>
                <w:rFonts w:ascii="Times New Roman" w:hAnsi="Times New Roman" w:cs="Times New Roman"/>
                <w:sz w:val="24"/>
                <w:szCs w:val="24"/>
              </w:rPr>
              <w:t>9(8)</w:t>
            </w:r>
          </w:p>
        </w:tc>
      </w:tr>
      <w:tr w:rsidR="008A57BB" w:rsidRPr="008A57BB" w:rsidTr="00F00F82">
        <w:tc>
          <w:tcPr>
            <w:tcW w:w="4077" w:type="dxa"/>
            <w:gridSpan w:val="3"/>
          </w:tcPr>
          <w:p w:rsidR="008A57BB" w:rsidRPr="008A57BB" w:rsidRDefault="008A57BB" w:rsidP="008A57BB">
            <w:pPr>
              <w:spacing w:after="0" w:line="240" w:lineRule="auto"/>
              <w:rPr>
                <w:rFonts w:ascii="Times New Roman" w:hAnsi="Times New Roman" w:cs="Times New Roman"/>
                <w:sz w:val="24"/>
                <w:szCs w:val="24"/>
              </w:rPr>
            </w:pPr>
            <w:r w:rsidRPr="008A57BB">
              <w:rPr>
                <w:rFonts w:ascii="Times New Roman" w:hAnsi="Times New Roman" w:cs="Times New Roman"/>
                <w:sz w:val="24"/>
                <w:szCs w:val="24"/>
              </w:rPr>
              <w:t>- 21ноября</w:t>
            </w:r>
          </w:p>
        </w:tc>
        <w:tc>
          <w:tcPr>
            <w:tcW w:w="891" w:type="dxa"/>
          </w:tcPr>
          <w:p w:rsidR="008A57BB" w:rsidRPr="008A57BB" w:rsidRDefault="008A57BB" w:rsidP="008A57BB">
            <w:pPr>
              <w:spacing w:after="0" w:line="240" w:lineRule="auto"/>
              <w:jc w:val="center"/>
              <w:rPr>
                <w:rFonts w:ascii="Times New Roman" w:hAnsi="Times New Roman" w:cs="Times New Roman"/>
                <w:sz w:val="24"/>
                <w:szCs w:val="24"/>
              </w:rPr>
            </w:pPr>
            <w:r w:rsidRPr="008A57BB">
              <w:rPr>
                <w:rFonts w:ascii="Times New Roman" w:hAnsi="Times New Roman" w:cs="Times New Roman"/>
                <w:sz w:val="24"/>
                <w:szCs w:val="24"/>
              </w:rPr>
              <w:t>15(14)</w:t>
            </w:r>
          </w:p>
        </w:tc>
        <w:tc>
          <w:tcPr>
            <w:tcW w:w="1080" w:type="dxa"/>
          </w:tcPr>
          <w:p w:rsidR="008A57BB" w:rsidRPr="008A57BB" w:rsidRDefault="008A57BB" w:rsidP="008A57BB">
            <w:pPr>
              <w:spacing w:after="0" w:line="240" w:lineRule="auto"/>
              <w:jc w:val="center"/>
              <w:rPr>
                <w:rFonts w:ascii="Times New Roman" w:hAnsi="Times New Roman" w:cs="Times New Roman"/>
                <w:sz w:val="24"/>
                <w:szCs w:val="24"/>
              </w:rPr>
            </w:pPr>
          </w:p>
        </w:tc>
        <w:tc>
          <w:tcPr>
            <w:tcW w:w="1260" w:type="dxa"/>
          </w:tcPr>
          <w:p w:rsidR="008A57BB" w:rsidRPr="008A57BB" w:rsidRDefault="008A57BB" w:rsidP="008A57BB">
            <w:pPr>
              <w:spacing w:after="0" w:line="240" w:lineRule="auto"/>
              <w:jc w:val="center"/>
              <w:rPr>
                <w:rFonts w:ascii="Times New Roman" w:hAnsi="Times New Roman" w:cs="Times New Roman"/>
                <w:sz w:val="24"/>
                <w:szCs w:val="24"/>
              </w:rPr>
            </w:pPr>
            <w:r w:rsidRPr="008A57BB">
              <w:rPr>
                <w:rFonts w:ascii="Times New Roman" w:hAnsi="Times New Roman" w:cs="Times New Roman"/>
                <w:sz w:val="24"/>
                <w:szCs w:val="24"/>
              </w:rPr>
              <w:t>16(1</w:t>
            </w:r>
            <w:r w:rsidRPr="008A57BB">
              <w:rPr>
                <w:rFonts w:ascii="Times New Roman" w:hAnsi="Times New Roman" w:cs="Times New Roman"/>
                <w:sz w:val="24"/>
                <w:szCs w:val="24"/>
                <w:lang w:val="en-US"/>
              </w:rPr>
              <w:t>4</w:t>
            </w:r>
            <w:r w:rsidRPr="008A57BB">
              <w:rPr>
                <w:rFonts w:ascii="Times New Roman" w:hAnsi="Times New Roman" w:cs="Times New Roman"/>
                <w:sz w:val="24"/>
                <w:szCs w:val="24"/>
              </w:rPr>
              <w:t>)</w:t>
            </w:r>
          </w:p>
        </w:tc>
        <w:tc>
          <w:tcPr>
            <w:tcW w:w="1080" w:type="dxa"/>
          </w:tcPr>
          <w:p w:rsidR="008A57BB" w:rsidRPr="008A57BB" w:rsidRDefault="008A57BB" w:rsidP="008A57BB">
            <w:pPr>
              <w:spacing w:after="0" w:line="240" w:lineRule="auto"/>
              <w:jc w:val="center"/>
              <w:rPr>
                <w:rFonts w:ascii="Times New Roman" w:hAnsi="Times New Roman" w:cs="Times New Roman"/>
                <w:sz w:val="24"/>
                <w:szCs w:val="24"/>
              </w:rPr>
            </w:pPr>
          </w:p>
        </w:tc>
        <w:tc>
          <w:tcPr>
            <w:tcW w:w="1260" w:type="dxa"/>
          </w:tcPr>
          <w:p w:rsidR="008A57BB" w:rsidRPr="008A57BB" w:rsidRDefault="008A57BB" w:rsidP="008A57BB">
            <w:pPr>
              <w:spacing w:after="0" w:line="240" w:lineRule="auto"/>
              <w:jc w:val="center"/>
              <w:rPr>
                <w:rFonts w:ascii="Times New Roman" w:hAnsi="Times New Roman" w:cs="Times New Roman"/>
                <w:sz w:val="24"/>
                <w:szCs w:val="24"/>
              </w:rPr>
            </w:pPr>
            <w:r w:rsidRPr="008A57BB">
              <w:rPr>
                <w:rFonts w:ascii="Times New Roman" w:hAnsi="Times New Roman" w:cs="Times New Roman"/>
                <w:sz w:val="24"/>
                <w:szCs w:val="24"/>
              </w:rPr>
              <w:t>14(10)</w:t>
            </w:r>
          </w:p>
        </w:tc>
        <w:tc>
          <w:tcPr>
            <w:tcW w:w="1080" w:type="dxa"/>
          </w:tcPr>
          <w:p w:rsidR="008A57BB" w:rsidRPr="008A57BB" w:rsidRDefault="008A57BB" w:rsidP="008A57BB">
            <w:pPr>
              <w:spacing w:after="0" w:line="240" w:lineRule="auto"/>
              <w:jc w:val="center"/>
              <w:rPr>
                <w:rFonts w:ascii="Times New Roman" w:hAnsi="Times New Roman" w:cs="Times New Roman"/>
                <w:sz w:val="24"/>
                <w:szCs w:val="24"/>
              </w:rPr>
            </w:pPr>
          </w:p>
        </w:tc>
        <w:tc>
          <w:tcPr>
            <w:tcW w:w="1080" w:type="dxa"/>
          </w:tcPr>
          <w:p w:rsidR="008A57BB" w:rsidRPr="008A57BB" w:rsidRDefault="008A57BB" w:rsidP="008A57BB">
            <w:pPr>
              <w:spacing w:after="0" w:line="240" w:lineRule="auto"/>
              <w:jc w:val="center"/>
              <w:rPr>
                <w:rFonts w:ascii="Times New Roman" w:hAnsi="Times New Roman" w:cs="Times New Roman"/>
                <w:sz w:val="24"/>
                <w:szCs w:val="24"/>
              </w:rPr>
            </w:pPr>
            <w:r w:rsidRPr="008A57BB">
              <w:rPr>
                <w:rFonts w:ascii="Times New Roman" w:hAnsi="Times New Roman" w:cs="Times New Roman"/>
                <w:sz w:val="24"/>
                <w:szCs w:val="24"/>
              </w:rPr>
              <w:t>11(10)</w:t>
            </w:r>
          </w:p>
        </w:tc>
        <w:tc>
          <w:tcPr>
            <w:tcW w:w="1080" w:type="dxa"/>
          </w:tcPr>
          <w:p w:rsidR="008A57BB" w:rsidRPr="008A57BB" w:rsidRDefault="008A57BB" w:rsidP="008A57BB">
            <w:pPr>
              <w:spacing w:after="0" w:line="240" w:lineRule="auto"/>
              <w:jc w:val="center"/>
              <w:rPr>
                <w:rFonts w:ascii="Times New Roman" w:hAnsi="Times New Roman" w:cs="Times New Roman"/>
                <w:sz w:val="24"/>
                <w:szCs w:val="24"/>
              </w:rPr>
            </w:pPr>
          </w:p>
        </w:tc>
        <w:tc>
          <w:tcPr>
            <w:tcW w:w="1080" w:type="dxa"/>
          </w:tcPr>
          <w:p w:rsidR="008A57BB" w:rsidRPr="008A57BB" w:rsidRDefault="008A57BB" w:rsidP="008A57BB">
            <w:pPr>
              <w:spacing w:after="0" w:line="240" w:lineRule="auto"/>
              <w:jc w:val="center"/>
              <w:rPr>
                <w:rFonts w:ascii="Times New Roman" w:hAnsi="Times New Roman" w:cs="Times New Roman"/>
                <w:sz w:val="24"/>
                <w:szCs w:val="24"/>
              </w:rPr>
            </w:pPr>
            <w:r w:rsidRPr="008A57BB">
              <w:rPr>
                <w:rFonts w:ascii="Times New Roman" w:hAnsi="Times New Roman" w:cs="Times New Roman"/>
                <w:sz w:val="24"/>
                <w:szCs w:val="24"/>
              </w:rPr>
              <w:t>12(8)</w:t>
            </w:r>
          </w:p>
        </w:tc>
        <w:tc>
          <w:tcPr>
            <w:tcW w:w="1080" w:type="dxa"/>
          </w:tcPr>
          <w:p w:rsidR="008A57BB" w:rsidRPr="008A57BB" w:rsidRDefault="008A57BB" w:rsidP="008A57BB">
            <w:pPr>
              <w:spacing w:after="0" w:line="240" w:lineRule="auto"/>
              <w:jc w:val="center"/>
              <w:rPr>
                <w:rFonts w:ascii="Times New Roman" w:hAnsi="Times New Roman" w:cs="Times New Roman"/>
                <w:sz w:val="24"/>
                <w:szCs w:val="24"/>
              </w:rPr>
            </w:pPr>
          </w:p>
        </w:tc>
      </w:tr>
      <w:tr w:rsidR="008A57BB" w:rsidRPr="008A57BB" w:rsidTr="00F00F82">
        <w:tc>
          <w:tcPr>
            <w:tcW w:w="4068" w:type="dxa"/>
            <w:gridSpan w:val="2"/>
          </w:tcPr>
          <w:p w:rsidR="008A57BB" w:rsidRPr="008A57BB" w:rsidRDefault="008A57BB" w:rsidP="008A57BB">
            <w:pPr>
              <w:spacing w:after="0" w:line="240" w:lineRule="auto"/>
              <w:rPr>
                <w:rFonts w:ascii="Times New Roman" w:hAnsi="Times New Roman" w:cs="Times New Roman"/>
                <w:sz w:val="24"/>
                <w:szCs w:val="24"/>
              </w:rPr>
            </w:pPr>
            <w:r w:rsidRPr="008A57BB">
              <w:rPr>
                <w:rFonts w:ascii="Times New Roman" w:hAnsi="Times New Roman" w:cs="Times New Roman"/>
                <w:sz w:val="24"/>
                <w:szCs w:val="24"/>
              </w:rPr>
              <w:t>4 Сметная стоимость выполненного объема геологоразведочных работ, млн. р.</w:t>
            </w:r>
          </w:p>
        </w:tc>
        <w:tc>
          <w:tcPr>
            <w:tcW w:w="900" w:type="dxa"/>
            <w:gridSpan w:val="2"/>
          </w:tcPr>
          <w:p w:rsidR="008A57BB" w:rsidRPr="008A57BB" w:rsidRDefault="008A57BB" w:rsidP="008A57BB">
            <w:pPr>
              <w:spacing w:after="0" w:line="240" w:lineRule="auto"/>
              <w:jc w:val="center"/>
              <w:rPr>
                <w:rFonts w:ascii="Times New Roman" w:hAnsi="Times New Roman" w:cs="Times New Roman"/>
                <w:sz w:val="24"/>
                <w:szCs w:val="24"/>
              </w:rPr>
            </w:pPr>
            <w:r w:rsidRPr="008A57BB">
              <w:rPr>
                <w:rFonts w:ascii="Times New Roman" w:hAnsi="Times New Roman" w:cs="Times New Roman"/>
                <w:sz w:val="24"/>
                <w:szCs w:val="24"/>
              </w:rPr>
              <w:t>2126</w:t>
            </w:r>
          </w:p>
        </w:tc>
        <w:tc>
          <w:tcPr>
            <w:tcW w:w="1080" w:type="dxa"/>
          </w:tcPr>
          <w:p w:rsidR="008A57BB" w:rsidRPr="008A57BB" w:rsidRDefault="008A57BB" w:rsidP="008A57BB">
            <w:pPr>
              <w:spacing w:after="0" w:line="240" w:lineRule="auto"/>
              <w:jc w:val="center"/>
              <w:rPr>
                <w:rFonts w:ascii="Times New Roman" w:hAnsi="Times New Roman" w:cs="Times New Roman"/>
                <w:sz w:val="24"/>
                <w:szCs w:val="24"/>
              </w:rPr>
            </w:pPr>
            <w:r w:rsidRPr="008A57BB">
              <w:rPr>
                <w:rFonts w:ascii="Times New Roman" w:hAnsi="Times New Roman" w:cs="Times New Roman"/>
                <w:sz w:val="24"/>
                <w:szCs w:val="24"/>
              </w:rPr>
              <w:t>3256</w:t>
            </w:r>
          </w:p>
        </w:tc>
        <w:tc>
          <w:tcPr>
            <w:tcW w:w="1260" w:type="dxa"/>
          </w:tcPr>
          <w:p w:rsidR="008A57BB" w:rsidRPr="008A57BB" w:rsidRDefault="008A57BB" w:rsidP="008A57BB">
            <w:pPr>
              <w:spacing w:after="0" w:line="240" w:lineRule="auto"/>
              <w:jc w:val="center"/>
              <w:rPr>
                <w:rFonts w:ascii="Times New Roman" w:hAnsi="Times New Roman" w:cs="Times New Roman"/>
                <w:sz w:val="24"/>
                <w:szCs w:val="24"/>
              </w:rPr>
            </w:pPr>
            <w:r w:rsidRPr="008A57BB">
              <w:rPr>
                <w:rFonts w:ascii="Times New Roman" w:hAnsi="Times New Roman" w:cs="Times New Roman"/>
                <w:sz w:val="24"/>
                <w:szCs w:val="24"/>
              </w:rPr>
              <w:t>2920</w:t>
            </w:r>
          </w:p>
        </w:tc>
        <w:tc>
          <w:tcPr>
            <w:tcW w:w="1080" w:type="dxa"/>
          </w:tcPr>
          <w:p w:rsidR="008A57BB" w:rsidRPr="008A57BB" w:rsidRDefault="008A57BB" w:rsidP="008A57BB">
            <w:pPr>
              <w:spacing w:after="0" w:line="240" w:lineRule="auto"/>
              <w:jc w:val="center"/>
              <w:rPr>
                <w:rFonts w:ascii="Times New Roman" w:hAnsi="Times New Roman" w:cs="Times New Roman"/>
                <w:sz w:val="24"/>
                <w:szCs w:val="24"/>
              </w:rPr>
            </w:pPr>
            <w:r w:rsidRPr="008A57BB">
              <w:rPr>
                <w:rFonts w:ascii="Times New Roman" w:hAnsi="Times New Roman" w:cs="Times New Roman"/>
                <w:sz w:val="24"/>
                <w:szCs w:val="24"/>
              </w:rPr>
              <w:t>2945</w:t>
            </w:r>
          </w:p>
        </w:tc>
        <w:tc>
          <w:tcPr>
            <w:tcW w:w="1260" w:type="dxa"/>
          </w:tcPr>
          <w:p w:rsidR="008A57BB" w:rsidRPr="008A57BB" w:rsidRDefault="008A57BB" w:rsidP="008A57BB">
            <w:pPr>
              <w:spacing w:after="0" w:line="240" w:lineRule="auto"/>
              <w:jc w:val="center"/>
              <w:rPr>
                <w:rFonts w:ascii="Times New Roman" w:hAnsi="Times New Roman" w:cs="Times New Roman"/>
                <w:sz w:val="24"/>
                <w:szCs w:val="24"/>
              </w:rPr>
            </w:pPr>
            <w:r w:rsidRPr="008A57BB">
              <w:rPr>
                <w:rFonts w:ascii="Times New Roman" w:hAnsi="Times New Roman" w:cs="Times New Roman"/>
                <w:sz w:val="24"/>
                <w:szCs w:val="24"/>
              </w:rPr>
              <w:t>2987</w:t>
            </w:r>
          </w:p>
        </w:tc>
        <w:tc>
          <w:tcPr>
            <w:tcW w:w="1080" w:type="dxa"/>
          </w:tcPr>
          <w:p w:rsidR="008A57BB" w:rsidRPr="008A57BB" w:rsidRDefault="008A57BB" w:rsidP="008A57BB">
            <w:pPr>
              <w:spacing w:after="0" w:line="240" w:lineRule="auto"/>
              <w:jc w:val="center"/>
              <w:rPr>
                <w:rFonts w:ascii="Times New Roman" w:hAnsi="Times New Roman" w:cs="Times New Roman"/>
                <w:sz w:val="24"/>
                <w:szCs w:val="24"/>
              </w:rPr>
            </w:pPr>
            <w:r w:rsidRPr="008A57BB">
              <w:rPr>
                <w:rFonts w:ascii="Times New Roman" w:hAnsi="Times New Roman" w:cs="Times New Roman"/>
                <w:sz w:val="24"/>
                <w:szCs w:val="24"/>
              </w:rPr>
              <w:t>2423</w:t>
            </w:r>
          </w:p>
        </w:tc>
        <w:tc>
          <w:tcPr>
            <w:tcW w:w="1080" w:type="dxa"/>
          </w:tcPr>
          <w:p w:rsidR="008A57BB" w:rsidRPr="008A57BB" w:rsidRDefault="008A57BB" w:rsidP="008A57BB">
            <w:pPr>
              <w:spacing w:after="0" w:line="240" w:lineRule="auto"/>
              <w:jc w:val="center"/>
              <w:rPr>
                <w:rFonts w:ascii="Times New Roman" w:hAnsi="Times New Roman" w:cs="Times New Roman"/>
                <w:sz w:val="24"/>
                <w:szCs w:val="24"/>
              </w:rPr>
            </w:pPr>
            <w:r w:rsidRPr="008A57BB">
              <w:rPr>
                <w:rFonts w:ascii="Times New Roman" w:hAnsi="Times New Roman" w:cs="Times New Roman"/>
                <w:sz w:val="24"/>
                <w:szCs w:val="24"/>
              </w:rPr>
              <w:t>2738</w:t>
            </w:r>
          </w:p>
        </w:tc>
        <w:tc>
          <w:tcPr>
            <w:tcW w:w="1080" w:type="dxa"/>
          </w:tcPr>
          <w:p w:rsidR="008A57BB" w:rsidRPr="008A57BB" w:rsidRDefault="008A57BB" w:rsidP="008A57BB">
            <w:pPr>
              <w:spacing w:after="0" w:line="240" w:lineRule="auto"/>
              <w:jc w:val="center"/>
              <w:rPr>
                <w:rFonts w:ascii="Times New Roman" w:hAnsi="Times New Roman" w:cs="Times New Roman"/>
                <w:sz w:val="24"/>
                <w:szCs w:val="24"/>
              </w:rPr>
            </w:pPr>
            <w:r w:rsidRPr="008A57BB">
              <w:rPr>
                <w:rFonts w:ascii="Times New Roman" w:hAnsi="Times New Roman" w:cs="Times New Roman"/>
                <w:sz w:val="24"/>
                <w:szCs w:val="24"/>
              </w:rPr>
              <w:t>2858</w:t>
            </w:r>
          </w:p>
        </w:tc>
        <w:tc>
          <w:tcPr>
            <w:tcW w:w="1080" w:type="dxa"/>
          </w:tcPr>
          <w:p w:rsidR="008A57BB" w:rsidRPr="008A57BB" w:rsidRDefault="008A57BB" w:rsidP="008A57BB">
            <w:pPr>
              <w:spacing w:after="0" w:line="240" w:lineRule="auto"/>
              <w:jc w:val="center"/>
              <w:rPr>
                <w:rFonts w:ascii="Times New Roman" w:hAnsi="Times New Roman" w:cs="Times New Roman"/>
                <w:sz w:val="24"/>
                <w:szCs w:val="24"/>
              </w:rPr>
            </w:pPr>
            <w:r w:rsidRPr="008A57BB">
              <w:rPr>
                <w:rFonts w:ascii="Times New Roman" w:hAnsi="Times New Roman" w:cs="Times New Roman"/>
                <w:sz w:val="24"/>
                <w:szCs w:val="24"/>
              </w:rPr>
              <w:t>2745</w:t>
            </w:r>
          </w:p>
        </w:tc>
        <w:tc>
          <w:tcPr>
            <w:tcW w:w="1080" w:type="dxa"/>
          </w:tcPr>
          <w:p w:rsidR="008A57BB" w:rsidRPr="008A57BB" w:rsidRDefault="008A57BB" w:rsidP="008A57BB">
            <w:pPr>
              <w:spacing w:after="0" w:line="240" w:lineRule="auto"/>
              <w:jc w:val="center"/>
              <w:rPr>
                <w:rFonts w:ascii="Times New Roman" w:hAnsi="Times New Roman" w:cs="Times New Roman"/>
                <w:sz w:val="24"/>
                <w:szCs w:val="24"/>
              </w:rPr>
            </w:pPr>
            <w:r w:rsidRPr="008A57BB">
              <w:rPr>
                <w:rFonts w:ascii="Times New Roman" w:hAnsi="Times New Roman" w:cs="Times New Roman"/>
                <w:sz w:val="24"/>
                <w:szCs w:val="24"/>
              </w:rPr>
              <w:t>3226</w:t>
            </w:r>
          </w:p>
        </w:tc>
      </w:tr>
      <w:tr w:rsidR="008A57BB" w:rsidRPr="008A57BB" w:rsidTr="00F00F82">
        <w:tc>
          <w:tcPr>
            <w:tcW w:w="4068" w:type="dxa"/>
            <w:gridSpan w:val="2"/>
          </w:tcPr>
          <w:p w:rsidR="008A57BB" w:rsidRPr="008A57BB" w:rsidRDefault="008A57BB" w:rsidP="008A57BB">
            <w:pPr>
              <w:spacing w:after="0" w:line="240" w:lineRule="auto"/>
              <w:rPr>
                <w:rFonts w:ascii="Times New Roman" w:hAnsi="Times New Roman" w:cs="Times New Roman"/>
                <w:sz w:val="24"/>
                <w:szCs w:val="24"/>
              </w:rPr>
            </w:pPr>
            <w:r w:rsidRPr="008A57BB">
              <w:rPr>
                <w:rFonts w:ascii="Times New Roman" w:hAnsi="Times New Roman" w:cs="Times New Roman"/>
                <w:sz w:val="24"/>
                <w:szCs w:val="24"/>
              </w:rPr>
              <w:t>5</w:t>
            </w:r>
            <w:proofErr w:type="gramStart"/>
            <w:r w:rsidRPr="008A57BB">
              <w:rPr>
                <w:rFonts w:ascii="Times New Roman" w:hAnsi="Times New Roman" w:cs="Times New Roman"/>
                <w:sz w:val="24"/>
                <w:szCs w:val="24"/>
              </w:rPr>
              <w:t xml:space="preserve"> К</w:t>
            </w:r>
            <w:proofErr w:type="gramEnd"/>
            <w:r w:rsidRPr="008A57BB">
              <w:rPr>
                <w:rFonts w:ascii="Times New Roman" w:hAnsi="Times New Roman" w:cs="Times New Roman"/>
                <w:sz w:val="24"/>
                <w:szCs w:val="24"/>
              </w:rPr>
              <w:t xml:space="preserve">ак изменится потребность предприятия в кадрах, если производительность труда: </w:t>
            </w:r>
          </w:p>
          <w:p w:rsidR="008A57BB" w:rsidRPr="008A57BB" w:rsidRDefault="008A57BB" w:rsidP="008A57BB">
            <w:pPr>
              <w:spacing w:after="0" w:line="240" w:lineRule="auto"/>
              <w:rPr>
                <w:rFonts w:ascii="Times New Roman" w:hAnsi="Times New Roman" w:cs="Times New Roman"/>
                <w:sz w:val="24"/>
                <w:szCs w:val="24"/>
              </w:rPr>
            </w:pPr>
            <w:r w:rsidRPr="008A57BB">
              <w:rPr>
                <w:rFonts w:ascii="Times New Roman" w:hAnsi="Times New Roman" w:cs="Times New Roman"/>
                <w:sz w:val="24"/>
                <w:szCs w:val="24"/>
              </w:rPr>
              <w:t>-уменьшится на указанное количество процентов, %</w:t>
            </w:r>
          </w:p>
          <w:p w:rsidR="008A57BB" w:rsidRPr="008A57BB" w:rsidRDefault="008A57BB" w:rsidP="008A57BB">
            <w:pPr>
              <w:spacing w:after="0" w:line="240" w:lineRule="auto"/>
              <w:rPr>
                <w:rFonts w:ascii="Times New Roman" w:hAnsi="Times New Roman" w:cs="Times New Roman"/>
                <w:sz w:val="24"/>
                <w:szCs w:val="24"/>
              </w:rPr>
            </w:pPr>
            <w:r w:rsidRPr="008A57BB">
              <w:rPr>
                <w:rFonts w:ascii="Times New Roman" w:hAnsi="Times New Roman" w:cs="Times New Roman"/>
                <w:sz w:val="24"/>
                <w:szCs w:val="24"/>
              </w:rPr>
              <w:t>- увеличится на указанное количество процентов, %</w:t>
            </w:r>
          </w:p>
        </w:tc>
        <w:tc>
          <w:tcPr>
            <w:tcW w:w="900" w:type="dxa"/>
            <w:gridSpan w:val="2"/>
          </w:tcPr>
          <w:p w:rsidR="008A57BB" w:rsidRPr="008A57BB" w:rsidRDefault="008A57BB" w:rsidP="008A57BB">
            <w:pPr>
              <w:spacing w:after="0" w:line="240" w:lineRule="auto"/>
              <w:jc w:val="center"/>
              <w:rPr>
                <w:rFonts w:ascii="Times New Roman" w:hAnsi="Times New Roman" w:cs="Times New Roman"/>
                <w:sz w:val="24"/>
                <w:szCs w:val="24"/>
              </w:rPr>
            </w:pPr>
          </w:p>
          <w:p w:rsidR="008A57BB" w:rsidRPr="008A57BB" w:rsidRDefault="008A57BB" w:rsidP="008A57BB">
            <w:pPr>
              <w:spacing w:after="0" w:line="240" w:lineRule="auto"/>
              <w:jc w:val="center"/>
              <w:rPr>
                <w:rFonts w:ascii="Times New Roman" w:hAnsi="Times New Roman" w:cs="Times New Roman"/>
                <w:sz w:val="24"/>
                <w:szCs w:val="24"/>
              </w:rPr>
            </w:pPr>
          </w:p>
          <w:p w:rsidR="008A57BB" w:rsidRPr="008A57BB" w:rsidRDefault="008A57BB" w:rsidP="008A57BB">
            <w:pPr>
              <w:spacing w:after="0" w:line="240" w:lineRule="auto"/>
              <w:jc w:val="center"/>
              <w:rPr>
                <w:rFonts w:ascii="Times New Roman" w:hAnsi="Times New Roman" w:cs="Times New Roman"/>
                <w:sz w:val="24"/>
                <w:szCs w:val="24"/>
              </w:rPr>
            </w:pPr>
          </w:p>
          <w:p w:rsidR="008A57BB" w:rsidRPr="008A57BB" w:rsidRDefault="008A57BB" w:rsidP="008A57BB">
            <w:pPr>
              <w:tabs>
                <w:tab w:val="left" w:pos="345"/>
                <w:tab w:val="center" w:pos="432"/>
              </w:tabs>
              <w:spacing w:after="0" w:line="240" w:lineRule="auto"/>
              <w:jc w:val="center"/>
              <w:rPr>
                <w:rFonts w:ascii="Times New Roman" w:hAnsi="Times New Roman" w:cs="Times New Roman"/>
                <w:sz w:val="24"/>
                <w:szCs w:val="24"/>
              </w:rPr>
            </w:pPr>
            <w:r w:rsidRPr="008A57BB">
              <w:rPr>
                <w:rFonts w:ascii="Times New Roman" w:hAnsi="Times New Roman" w:cs="Times New Roman"/>
                <w:sz w:val="24"/>
                <w:szCs w:val="24"/>
              </w:rPr>
              <w:t>4</w:t>
            </w:r>
          </w:p>
          <w:p w:rsidR="008A57BB" w:rsidRPr="008A57BB" w:rsidRDefault="008A57BB" w:rsidP="008A57BB">
            <w:pPr>
              <w:spacing w:after="0" w:line="240" w:lineRule="auto"/>
              <w:jc w:val="center"/>
              <w:rPr>
                <w:rFonts w:ascii="Times New Roman" w:hAnsi="Times New Roman" w:cs="Times New Roman"/>
                <w:sz w:val="24"/>
                <w:szCs w:val="24"/>
              </w:rPr>
            </w:pPr>
          </w:p>
          <w:p w:rsidR="008A57BB" w:rsidRPr="008A57BB" w:rsidRDefault="008A57BB" w:rsidP="008A57BB">
            <w:pPr>
              <w:spacing w:after="0" w:line="240" w:lineRule="auto"/>
              <w:jc w:val="center"/>
              <w:rPr>
                <w:rFonts w:ascii="Times New Roman" w:hAnsi="Times New Roman" w:cs="Times New Roman"/>
                <w:sz w:val="24"/>
                <w:szCs w:val="24"/>
              </w:rPr>
            </w:pPr>
            <w:r w:rsidRPr="008A57BB">
              <w:rPr>
                <w:rFonts w:ascii="Times New Roman" w:hAnsi="Times New Roman" w:cs="Times New Roman"/>
                <w:sz w:val="24"/>
                <w:szCs w:val="24"/>
              </w:rPr>
              <w:t>-</w:t>
            </w:r>
          </w:p>
        </w:tc>
        <w:tc>
          <w:tcPr>
            <w:tcW w:w="1080" w:type="dxa"/>
          </w:tcPr>
          <w:p w:rsidR="008A57BB" w:rsidRPr="008A57BB" w:rsidRDefault="008A57BB" w:rsidP="008A57BB">
            <w:pPr>
              <w:spacing w:after="0" w:line="240" w:lineRule="auto"/>
              <w:jc w:val="center"/>
              <w:rPr>
                <w:rFonts w:ascii="Times New Roman" w:hAnsi="Times New Roman" w:cs="Times New Roman"/>
                <w:sz w:val="24"/>
                <w:szCs w:val="24"/>
              </w:rPr>
            </w:pPr>
          </w:p>
          <w:p w:rsidR="008A57BB" w:rsidRPr="008A57BB" w:rsidRDefault="008A57BB" w:rsidP="008A57BB">
            <w:pPr>
              <w:spacing w:after="0" w:line="240" w:lineRule="auto"/>
              <w:jc w:val="center"/>
              <w:rPr>
                <w:rFonts w:ascii="Times New Roman" w:hAnsi="Times New Roman" w:cs="Times New Roman"/>
                <w:sz w:val="24"/>
                <w:szCs w:val="24"/>
              </w:rPr>
            </w:pPr>
          </w:p>
          <w:p w:rsidR="008A57BB" w:rsidRPr="008A57BB" w:rsidRDefault="008A57BB" w:rsidP="008A57BB">
            <w:pPr>
              <w:spacing w:after="0" w:line="240" w:lineRule="auto"/>
              <w:jc w:val="center"/>
              <w:rPr>
                <w:rFonts w:ascii="Times New Roman" w:hAnsi="Times New Roman" w:cs="Times New Roman"/>
                <w:sz w:val="24"/>
                <w:szCs w:val="24"/>
              </w:rPr>
            </w:pPr>
          </w:p>
          <w:p w:rsidR="008A57BB" w:rsidRPr="008A57BB" w:rsidRDefault="008A57BB" w:rsidP="008A57BB">
            <w:pPr>
              <w:spacing w:after="0" w:line="240" w:lineRule="auto"/>
              <w:jc w:val="center"/>
              <w:rPr>
                <w:rFonts w:ascii="Times New Roman" w:hAnsi="Times New Roman" w:cs="Times New Roman"/>
                <w:sz w:val="24"/>
                <w:szCs w:val="24"/>
              </w:rPr>
            </w:pPr>
            <w:r w:rsidRPr="008A57BB">
              <w:rPr>
                <w:rFonts w:ascii="Times New Roman" w:hAnsi="Times New Roman" w:cs="Times New Roman"/>
                <w:sz w:val="24"/>
                <w:szCs w:val="24"/>
              </w:rPr>
              <w:t>-</w:t>
            </w:r>
          </w:p>
          <w:p w:rsidR="008A57BB" w:rsidRPr="008A57BB" w:rsidRDefault="008A57BB" w:rsidP="008A57BB">
            <w:pPr>
              <w:spacing w:after="0" w:line="240" w:lineRule="auto"/>
              <w:jc w:val="center"/>
              <w:rPr>
                <w:rFonts w:ascii="Times New Roman" w:hAnsi="Times New Roman" w:cs="Times New Roman"/>
                <w:sz w:val="24"/>
                <w:szCs w:val="24"/>
              </w:rPr>
            </w:pPr>
          </w:p>
          <w:p w:rsidR="008A57BB" w:rsidRPr="008A57BB" w:rsidRDefault="008A57BB" w:rsidP="008A57BB">
            <w:pPr>
              <w:spacing w:after="0" w:line="240" w:lineRule="auto"/>
              <w:jc w:val="center"/>
              <w:rPr>
                <w:rFonts w:ascii="Times New Roman" w:hAnsi="Times New Roman" w:cs="Times New Roman"/>
                <w:sz w:val="24"/>
                <w:szCs w:val="24"/>
              </w:rPr>
            </w:pPr>
            <w:r w:rsidRPr="008A57BB">
              <w:rPr>
                <w:rFonts w:ascii="Times New Roman" w:hAnsi="Times New Roman" w:cs="Times New Roman"/>
                <w:sz w:val="24"/>
                <w:szCs w:val="24"/>
              </w:rPr>
              <w:t>7</w:t>
            </w:r>
          </w:p>
        </w:tc>
        <w:tc>
          <w:tcPr>
            <w:tcW w:w="1260" w:type="dxa"/>
          </w:tcPr>
          <w:p w:rsidR="008A57BB" w:rsidRPr="008A57BB" w:rsidRDefault="008A57BB" w:rsidP="008A57BB">
            <w:pPr>
              <w:spacing w:after="0" w:line="240" w:lineRule="auto"/>
              <w:jc w:val="center"/>
              <w:rPr>
                <w:rFonts w:ascii="Times New Roman" w:hAnsi="Times New Roman" w:cs="Times New Roman"/>
                <w:sz w:val="24"/>
                <w:szCs w:val="24"/>
              </w:rPr>
            </w:pPr>
          </w:p>
          <w:p w:rsidR="008A57BB" w:rsidRPr="008A57BB" w:rsidRDefault="008A57BB" w:rsidP="008A57BB">
            <w:pPr>
              <w:spacing w:after="0" w:line="240" w:lineRule="auto"/>
              <w:jc w:val="center"/>
              <w:rPr>
                <w:rFonts w:ascii="Times New Roman" w:hAnsi="Times New Roman" w:cs="Times New Roman"/>
                <w:sz w:val="24"/>
                <w:szCs w:val="24"/>
              </w:rPr>
            </w:pPr>
          </w:p>
          <w:p w:rsidR="008A57BB" w:rsidRPr="008A57BB" w:rsidRDefault="008A57BB" w:rsidP="008A57BB">
            <w:pPr>
              <w:spacing w:after="0" w:line="240" w:lineRule="auto"/>
              <w:jc w:val="center"/>
              <w:rPr>
                <w:rFonts w:ascii="Times New Roman" w:hAnsi="Times New Roman" w:cs="Times New Roman"/>
                <w:sz w:val="24"/>
                <w:szCs w:val="24"/>
              </w:rPr>
            </w:pPr>
          </w:p>
          <w:p w:rsidR="008A57BB" w:rsidRPr="008A57BB" w:rsidRDefault="008A57BB" w:rsidP="008A57BB">
            <w:pPr>
              <w:spacing w:after="0" w:line="240" w:lineRule="auto"/>
              <w:jc w:val="center"/>
              <w:rPr>
                <w:rFonts w:ascii="Times New Roman" w:hAnsi="Times New Roman" w:cs="Times New Roman"/>
                <w:sz w:val="24"/>
                <w:szCs w:val="24"/>
                <w:lang w:val="en-US"/>
              </w:rPr>
            </w:pPr>
            <w:r w:rsidRPr="008A57BB">
              <w:rPr>
                <w:rFonts w:ascii="Times New Roman" w:hAnsi="Times New Roman" w:cs="Times New Roman"/>
                <w:sz w:val="24"/>
                <w:szCs w:val="24"/>
              </w:rPr>
              <w:t>5</w:t>
            </w:r>
          </w:p>
          <w:p w:rsidR="008A57BB" w:rsidRPr="008A57BB" w:rsidRDefault="008A57BB" w:rsidP="008A57BB">
            <w:pPr>
              <w:spacing w:after="0" w:line="240" w:lineRule="auto"/>
              <w:jc w:val="center"/>
              <w:rPr>
                <w:rFonts w:ascii="Times New Roman" w:hAnsi="Times New Roman" w:cs="Times New Roman"/>
                <w:sz w:val="24"/>
                <w:szCs w:val="24"/>
              </w:rPr>
            </w:pPr>
          </w:p>
          <w:p w:rsidR="008A57BB" w:rsidRPr="008A57BB" w:rsidRDefault="008A57BB" w:rsidP="008A57BB">
            <w:pPr>
              <w:spacing w:after="0" w:line="240" w:lineRule="auto"/>
              <w:jc w:val="center"/>
              <w:rPr>
                <w:rFonts w:ascii="Times New Roman" w:hAnsi="Times New Roman" w:cs="Times New Roman"/>
                <w:sz w:val="24"/>
                <w:szCs w:val="24"/>
              </w:rPr>
            </w:pPr>
            <w:r w:rsidRPr="008A57BB">
              <w:rPr>
                <w:rFonts w:ascii="Times New Roman" w:hAnsi="Times New Roman" w:cs="Times New Roman"/>
                <w:sz w:val="24"/>
                <w:szCs w:val="24"/>
              </w:rPr>
              <w:t>-</w:t>
            </w:r>
          </w:p>
        </w:tc>
        <w:tc>
          <w:tcPr>
            <w:tcW w:w="1080" w:type="dxa"/>
          </w:tcPr>
          <w:p w:rsidR="008A57BB" w:rsidRPr="008A57BB" w:rsidRDefault="008A57BB" w:rsidP="008A57BB">
            <w:pPr>
              <w:spacing w:after="0" w:line="240" w:lineRule="auto"/>
              <w:jc w:val="center"/>
              <w:rPr>
                <w:rFonts w:ascii="Times New Roman" w:hAnsi="Times New Roman" w:cs="Times New Roman"/>
                <w:sz w:val="24"/>
                <w:szCs w:val="24"/>
              </w:rPr>
            </w:pPr>
          </w:p>
          <w:p w:rsidR="008A57BB" w:rsidRPr="008A57BB" w:rsidRDefault="008A57BB" w:rsidP="008A57BB">
            <w:pPr>
              <w:spacing w:after="0" w:line="240" w:lineRule="auto"/>
              <w:jc w:val="center"/>
              <w:rPr>
                <w:rFonts w:ascii="Times New Roman" w:hAnsi="Times New Roman" w:cs="Times New Roman"/>
                <w:sz w:val="24"/>
                <w:szCs w:val="24"/>
              </w:rPr>
            </w:pPr>
          </w:p>
          <w:p w:rsidR="008A57BB" w:rsidRPr="008A57BB" w:rsidRDefault="008A57BB" w:rsidP="008A57BB">
            <w:pPr>
              <w:spacing w:after="0" w:line="240" w:lineRule="auto"/>
              <w:jc w:val="center"/>
              <w:rPr>
                <w:rFonts w:ascii="Times New Roman" w:hAnsi="Times New Roman" w:cs="Times New Roman"/>
                <w:sz w:val="24"/>
                <w:szCs w:val="24"/>
              </w:rPr>
            </w:pPr>
          </w:p>
          <w:p w:rsidR="008A57BB" w:rsidRPr="008A57BB" w:rsidRDefault="008A57BB" w:rsidP="008A57BB">
            <w:pPr>
              <w:spacing w:after="0" w:line="240" w:lineRule="auto"/>
              <w:jc w:val="center"/>
              <w:rPr>
                <w:rFonts w:ascii="Times New Roman" w:hAnsi="Times New Roman" w:cs="Times New Roman"/>
                <w:sz w:val="24"/>
                <w:szCs w:val="24"/>
              </w:rPr>
            </w:pPr>
            <w:r w:rsidRPr="008A57BB">
              <w:rPr>
                <w:rFonts w:ascii="Times New Roman" w:hAnsi="Times New Roman" w:cs="Times New Roman"/>
                <w:sz w:val="24"/>
                <w:szCs w:val="24"/>
              </w:rPr>
              <w:t>-</w:t>
            </w:r>
          </w:p>
          <w:p w:rsidR="008A57BB" w:rsidRPr="008A57BB" w:rsidRDefault="008A57BB" w:rsidP="008A57BB">
            <w:pPr>
              <w:spacing w:after="0" w:line="240" w:lineRule="auto"/>
              <w:jc w:val="center"/>
              <w:rPr>
                <w:rFonts w:ascii="Times New Roman" w:hAnsi="Times New Roman" w:cs="Times New Roman"/>
                <w:sz w:val="24"/>
                <w:szCs w:val="24"/>
              </w:rPr>
            </w:pPr>
          </w:p>
          <w:p w:rsidR="008A57BB" w:rsidRPr="008A57BB" w:rsidRDefault="008A57BB" w:rsidP="008A57BB">
            <w:pPr>
              <w:spacing w:after="0" w:line="240" w:lineRule="auto"/>
              <w:jc w:val="center"/>
              <w:rPr>
                <w:rFonts w:ascii="Times New Roman" w:hAnsi="Times New Roman" w:cs="Times New Roman"/>
                <w:sz w:val="24"/>
                <w:szCs w:val="24"/>
              </w:rPr>
            </w:pPr>
            <w:r w:rsidRPr="008A57BB">
              <w:rPr>
                <w:rFonts w:ascii="Times New Roman" w:hAnsi="Times New Roman" w:cs="Times New Roman"/>
                <w:sz w:val="24"/>
                <w:szCs w:val="24"/>
              </w:rPr>
              <w:t>6</w:t>
            </w:r>
          </w:p>
          <w:p w:rsidR="008A57BB" w:rsidRPr="008A57BB" w:rsidRDefault="008A57BB" w:rsidP="008A57BB">
            <w:pPr>
              <w:spacing w:after="0" w:line="240" w:lineRule="auto"/>
              <w:jc w:val="center"/>
              <w:rPr>
                <w:rFonts w:ascii="Times New Roman" w:hAnsi="Times New Roman" w:cs="Times New Roman"/>
                <w:sz w:val="24"/>
                <w:szCs w:val="24"/>
              </w:rPr>
            </w:pPr>
          </w:p>
        </w:tc>
        <w:tc>
          <w:tcPr>
            <w:tcW w:w="1260" w:type="dxa"/>
          </w:tcPr>
          <w:p w:rsidR="008A57BB" w:rsidRPr="008A57BB" w:rsidRDefault="008A57BB" w:rsidP="008A57BB">
            <w:pPr>
              <w:spacing w:after="0" w:line="240" w:lineRule="auto"/>
              <w:jc w:val="center"/>
              <w:rPr>
                <w:rFonts w:ascii="Times New Roman" w:hAnsi="Times New Roman" w:cs="Times New Roman"/>
                <w:sz w:val="24"/>
                <w:szCs w:val="24"/>
              </w:rPr>
            </w:pPr>
          </w:p>
          <w:p w:rsidR="008A57BB" w:rsidRPr="008A57BB" w:rsidRDefault="008A57BB" w:rsidP="008A57BB">
            <w:pPr>
              <w:spacing w:after="0" w:line="240" w:lineRule="auto"/>
              <w:jc w:val="center"/>
              <w:rPr>
                <w:rFonts w:ascii="Times New Roman" w:hAnsi="Times New Roman" w:cs="Times New Roman"/>
                <w:sz w:val="24"/>
                <w:szCs w:val="24"/>
              </w:rPr>
            </w:pPr>
          </w:p>
          <w:p w:rsidR="008A57BB" w:rsidRPr="008A57BB" w:rsidRDefault="008A57BB" w:rsidP="008A57BB">
            <w:pPr>
              <w:spacing w:after="0" w:line="240" w:lineRule="auto"/>
              <w:jc w:val="center"/>
              <w:rPr>
                <w:rFonts w:ascii="Times New Roman" w:hAnsi="Times New Roman" w:cs="Times New Roman"/>
                <w:sz w:val="24"/>
                <w:szCs w:val="24"/>
              </w:rPr>
            </w:pPr>
          </w:p>
          <w:p w:rsidR="008A57BB" w:rsidRPr="008A57BB" w:rsidRDefault="008A57BB" w:rsidP="008A57BB">
            <w:pPr>
              <w:tabs>
                <w:tab w:val="left" w:pos="435"/>
                <w:tab w:val="center" w:pos="522"/>
              </w:tabs>
              <w:spacing w:after="0" w:line="240" w:lineRule="auto"/>
              <w:jc w:val="center"/>
              <w:rPr>
                <w:rFonts w:ascii="Times New Roman" w:hAnsi="Times New Roman" w:cs="Times New Roman"/>
                <w:sz w:val="24"/>
                <w:szCs w:val="24"/>
              </w:rPr>
            </w:pPr>
            <w:r w:rsidRPr="008A57BB">
              <w:rPr>
                <w:rFonts w:ascii="Times New Roman" w:hAnsi="Times New Roman" w:cs="Times New Roman"/>
                <w:sz w:val="24"/>
                <w:szCs w:val="24"/>
              </w:rPr>
              <w:t>5</w:t>
            </w:r>
          </w:p>
          <w:p w:rsidR="008A57BB" w:rsidRPr="008A57BB" w:rsidRDefault="008A57BB" w:rsidP="008A57BB">
            <w:pPr>
              <w:spacing w:after="0" w:line="240" w:lineRule="auto"/>
              <w:jc w:val="center"/>
              <w:rPr>
                <w:rFonts w:ascii="Times New Roman" w:hAnsi="Times New Roman" w:cs="Times New Roman"/>
                <w:sz w:val="24"/>
                <w:szCs w:val="24"/>
              </w:rPr>
            </w:pPr>
          </w:p>
          <w:p w:rsidR="008A57BB" w:rsidRPr="008A57BB" w:rsidRDefault="008A57BB" w:rsidP="008A57BB">
            <w:pPr>
              <w:spacing w:after="0" w:line="240" w:lineRule="auto"/>
              <w:jc w:val="center"/>
              <w:rPr>
                <w:rFonts w:ascii="Times New Roman" w:hAnsi="Times New Roman" w:cs="Times New Roman"/>
                <w:sz w:val="24"/>
                <w:szCs w:val="24"/>
              </w:rPr>
            </w:pPr>
            <w:r w:rsidRPr="008A57BB">
              <w:rPr>
                <w:rFonts w:ascii="Times New Roman" w:hAnsi="Times New Roman" w:cs="Times New Roman"/>
                <w:sz w:val="24"/>
                <w:szCs w:val="24"/>
              </w:rPr>
              <w:t>-</w:t>
            </w:r>
          </w:p>
        </w:tc>
        <w:tc>
          <w:tcPr>
            <w:tcW w:w="1080" w:type="dxa"/>
          </w:tcPr>
          <w:p w:rsidR="008A57BB" w:rsidRPr="008A57BB" w:rsidRDefault="008A57BB" w:rsidP="008A57BB">
            <w:pPr>
              <w:spacing w:after="0" w:line="240" w:lineRule="auto"/>
              <w:jc w:val="center"/>
              <w:rPr>
                <w:rFonts w:ascii="Times New Roman" w:hAnsi="Times New Roman" w:cs="Times New Roman"/>
                <w:sz w:val="24"/>
                <w:szCs w:val="24"/>
              </w:rPr>
            </w:pPr>
          </w:p>
          <w:p w:rsidR="008A57BB" w:rsidRPr="008A57BB" w:rsidRDefault="008A57BB" w:rsidP="008A57BB">
            <w:pPr>
              <w:spacing w:after="0" w:line="240" w:lineRule="auto"/>
              <w:jc w:val="center"/>
              <w:rPr>
                <w:rFonts w:ascii="Times New Roman" w:hAnsi="Times New Roman" w:cs="Times New Roman"/>
                <w:sz w:val="24"/>
                <w:szCs w:val="24"/>
              </w:rPr>
            </w:pPr>
          </w:p>
          <w:p w:rsidR="008A57BB" w:rsidRPr="008A57BB" w:rsidRDefault="008A57BB" w:rsidP="008A57BB">
            <w:pPr>
              <w:spacing w:after="0" w:line="240" w:lineRule="auto"/>
              <w:jc w:val="center"/>
              <w:rPr>
                <w:rFonts w:ascii="Times New Roman" w:hAnsi="Times New Roman" w:cs="Times New Roman"/>
                <w:sz w:val="24"/>
                <w:szCs w:val="24"/>
              </w:rPr>
            </w:pPr>
          </w:p>
          <w:p w:rsidR="008A57BB" w:rsidRPr="008A57BB" w:rsidRDefault="008A57BB" w:rsidP="008A57BB">
            <w:pPr>
              <w:spacing w:after="0" w:line="240" w:lineRule="auto"/>
              <w:jc w:val="center"/>
              <w:rPr>
                <w:rFonts w:ascii="Times New Roman" w:hAnsi="Times New Roman" w:cs="Times New Roman"/>
                <w:sz w:val="24"/>
                <w:szCs w:val="24"/>
              </w:rPr>
            </w:pPr>
            <w:r w:rsidRPr="008A57BB">
              <w:rPr>
                <w:rFonts w:ascii="Times New Roman" w:hAnsi="Times New Roman" w:cs="Times New Roman"/>
                <w:sz w:val="24"/>
                <w:szCs w:val="24"/>
              </w:rPr>
              <w:t>-</w:t>
            </w:r>
          </w:p>
          <w:p w:rsidR="008A57BB" w:rsidRPr="008A57BB" w:rsidRDefault="008A57BB" w:rsidP="008A57BB">
            <w:pPr>
              <w:spacing w:after="0" w:line="240" w:lineRule="auto"/>
              <w:jc w:val="center"/>
              <w:rPr>
                <w:rFonts w:ascii="Times New Roman" w:hAnsi="Times New Roman" w:cs="Times New Roman"/>
                <w:sz w:val="24"/>
                <w:szCs w:val="24"/>
              </w:rPr>
            </w:pPr>
          </w:p>
          <w:p w:rsidR="008A57BB" w:rsidRPr="008A57BB" w:rsidRDefault="008A57BB" w:rsidP="008A57BB">
            <w:pPr>
              <w:spacing w:after="0" w:line="240" w:lineRule="auto"/>
              <w:jc w:val="center"/>
              <w:rPr>
                <w:rFonts w:ascii="Times New Roman" w:hAnsi="Times New Roman" w:cs="Times New Roman"/>
                <w:sz w:val="24"/>
                <w:szCs w:val="24"/>
              </w:rPr>
            </w:pPr>
            <w:r w:rsidRPr="008A57BB">
              <w:rPr>
                <w:rFonts w:ascii="Times New Roman" w:hAnsi="Times New Roman" w:cs="Times New Roman"/>
                <w:sz w:val="24"/>
                <w:szCs w:val="24"/>
              </w:rPr>
              <w:t>8</w:t>
            </w:r>
          </w:p>
        </w:tc>
        <w:tc>
          <w:tcPr>
            <w:tcW w:w="1080" w:type="dxa"/>
          </w:tcPr>
          <w:p w:rsidR="008A57BB" w:rsidRPr="008A57BB" w:rsidRDefault="008A57BB" w:rsidP="008A57BB">
            <w:pPr>
              <w:spacing w:after="0" w:line="240" w:lineRule="auto"/>
              <w:jc w:val="center"/>
              <w:rPr>
                <w:rFonts w:ascii="Times New Roman" w:hAnsi="Times New Roman" w:cs="Times New Roman"/>
                <w:sz w:val="24"/>
                <w:szCs w:val="24"/>
              </w:rPr>
            </w:pPr>
          </w:p>
          <w:p w:rsidR="008A57BB" w:rsidRPr="008A57BB" w:rsidRDefault="008A57BB" w:rsidP="008A57BB">
            <w:pPr>
              <w:spacing w:after="0" w:line="240" w:lineRule="auto"/>
              <w:jc w:val="center"/>
              <w:rPr>
                <w:rFonts w:ascii="Times New Roman" w:hAnsi="Times New Roman" w:cs="Times New Roman"/>
                <w:sz w:val="24"/>
                <w:szCs w:val="24"/>
              </w:rPr>
            </w:pPr>
          </w:p>
          <w:p w:rsidR="008A57BB" w:rsidRPr="008A57BB" w:rsidRDefault="008A57BB" w:rsidP="008A57BB">
            <w:pPr>
              <w:spacing w:after="0" w:line="240" w:lineRule="auto"/>
              <w:jc w:val="center"/>
              <w:rPr>
                <w:rFonts w:ascii="Times New Roman" w:hAnsi="Times New Roman" w:cs="Times New Roman"/>
                <w:sz w:val="24"/>
                <w:szCs w:val="24"/>
              </w:rPr>
            </w:pPr>
          </w:p>
          <w:p w:rsidR="008A57BB" w:rsidRPr="008A57BB" w:rsidRDefault="008A57BB" w:rsidP="008A57BB">
            <w:pPr>
              <w:spacing w:after="0" w:line="240" w:lineRule="auto"/>
              <w:jc w:val="center"/>
              <w:rPr>
                <w:rFonts w:ascii="Times New Roman" w:hAnsi="Times New Roman" w:cs="Times New Roman"/>
                <w:sz w:val="24"/>
                <w:szCs w:val="24"/>
              </w:rPr>
            </w:pPr>
            <w:r w:rsidRPr="008A57BB">
              <w:rPr>
                <w:rFonts w:ascii="Times New Roman" w:hAnsi="Times New Roman" w:cs="Times New Roman"/>
                <w:sz w:val="24"/>
                <w:szCs w:val="24"/>
              </w:rPr>
              <w:t>4</w:t>
            </w:r>
          </w:p>
          <w:p w:rsidR="008A57BB" w:rsidRPr="008A57BB" w:rsidRDefault="008A57BB" w:rsidP="008A57BB">
            <w:pPr>
              <w:spacing w:after="0" w:line="240" w:lineRule="auto"/>
              <w:jc w:val="center"/>
              <w:rPr>
                <w:rFonts w:ascii="Times New Roman" w:hAnsi="Times New Roman" w:cs="Times New Roman"/>
                <w:sz w:val="24"/>
                <w:szCs w:val="24"/>
              </w:rPr>
            </w:pPr>
          </w:p>
          <w:p w:rsidR="008A57BB" w:rsidRPr="008A57BB" w:rsidRDefault="008A57BB" w:rsidP="008A57BB">
            <w:pPr>
              <w:spacing w:after="0" w:line="240" w:lineRule="auto"/>
              <w:jc w:val="center"/>
              <w:rPr>
                <w:rFonts w:ascii="Times New Roman" w:hAnsi="Times New Roman" w:cs="Times New Roman"/>
                <w:sz w:val="24"/>
                <w:szCs w:val="24"/>
              </w:rPr>
            </w:pPr>
            <w:r w:rsidRPr="008A57BB">
              <w:rPr>
                <w:rFonts w:ascii="Times New Roman" w:hAnsi="Times New Roman" w:cs="Times New Roman"/>
                <w:sz w:val="24"/>
                <w:szCs w:val="24"/>
              </w:rPr>
              <w:t>-</w:t>
            </w:r>
          </w:p>
        </w:tc>
        <w:tc>
          <w:tcPr>
            <w:tcW w:w="1080" w:type="dxa"/>
          </w:tcPr>
          <w:p w:rsidR="008A57BB" w:rsidRPr="008A57BB" w:rsidRDefault="008A57BB" w:rsidP="008A57BB">
            <w:pPr>
              <w:spacing w:after="0" w:line="240" w:lineRule="auto"/>
              <w:jc w:val="center"/>
              <w:rPr>
                <w:rFonts w:ascii="Times New Roman" w:hAnsi="Times New Roman" w:cs="Times New Roman"/>
                <w:sz w:val="24"/>
                <w:szCs w:val="24"/>
              </w:rPr>
            </w:pPr>
          </w:p>
          <w:p w:rsidR="008A57BB" w:rsidRPr="008A57BB" w:rsidRDefault="008A57BB" w:rsidP="008A57BB">
            <w:pPr>
              <w:spacing w:after="0" w:line="240" w:lineRule="auto"/>
              <w:jc w:val="center"/>
              <w:rPr>
                <w:rFonts w:ascii="Times New Roman" w:hAnsi="Times New Roman" w:cs="Times New Roman"/>
                <w:sz w:val="24"/>
                <w:szCs w:val="24"/>
              </w:rPr>
            </w:pPr>
          </w:p>
          <w:p w:rsidR="008A57BB" w:rsidRPr="008A57BB" w:rsidRDefault="008A57BB" w:rsidP="008A57BB">
            <w:pPr>
              <w:spacing w:after="0" w:line="240" w:lineRule="auto"/>
              <w:jc w:val="center"/>
              <w:rPr>
                <w:rFonts w:ascii="Times New Roman" w:hAnsi="Times New Roman" w:cs="Times New Roman"/>
                <w:sz w:val="24"/>
                <w:szCs w:val="24"/>
              </w:rPr>
            </w:pPr>
          </w:p>
          <w:p w:rsidR="008A57BB" w:rsidRPr="008A57BB" w:rsidRDefault="008A57BB" w:rsidP="008A57BB">
            <w:pPr>
              <w:spacing w:after="0" w:line="240" w:lineRule="auto"/>
              <w:jc w:val="center"/>
              <w:rPr>
                <w:rFonts w:ascii="Times New Roman" w:hAnsi="Times New Roman" w:cs="Times New Roman"/>
                <w:sz w:val="24"/>
                <w:szCs w:val="24"/>
              </w:rPr>
            </w:pPr>
            <w:r w:rsidRPr="008A57BB">
              <w:rPr>
                <w:rFonts w:ascii="Times New Roman" w:hAnsi="Times New Roman" w:cs="Times New Roman"/>
                <w:sz w:val="24"/>
                <w:szCs w:val="24"/>
              </w:rPr>
              <w:t>-</w:t>
            </w:r>
          </w:p>
          <w:p w:rsidR="008A57BB" w:rsidRPr="008A57BB" w:rsidRDefault="008A57BB" w:rsidP="008A57BB">
            <w:pPr>
              <w:spacing w:after="0" w:line="240" w:lineRule="auto"/>
              <w:jc w:val="center"/>
              <w:rPr>
                <w:rFonts w:ascii="Times New Roman" w:hAnsi="Times New Roman" w:cs="Times New Roman"/>
                <w:sz w:val="24"/>
                <w:szCs w:val="24"/>
              </w:rPr>
            </w:pPr>
          </w:p>
          <w:p w:rsidR="008A57BB" w:rsidRPr="008A57BB" w:rsidRDefault="008A57BB" w:rsidP="008A57BB">
            <w:pPr>
              <w:spacing w:after="0" w:line="240" w:lineRule="auto"/>
              <w:jc w:val="center"/>
              <w:rPr>
                <w:rFonts w:ascii="Times New Roman" w:hAnsi="Times New Roman" w:cs="Times New Roman"/>
                <w:sz w:val="24"/>
                <w:szCs w:val="24"/>
                <w:lang w:val="en-US"/>
              </w:rPr>
            </w:pPr>
            <w:r w:rsidRPr="008A57BB">
              <w:rPr>
                <w:rFonts w:ascii="Times New Roman" w:hAnsi="Times New Roman" w:cs="Times New Roman"/>
                <w:sz w:val="24"/>
                <w:szCs w:val="24"/>
              </w:rPr>
              <w:t>5</w:t>
            </w:r>
          </w:p>
        </w:tc>
        <w:tc>
          <w:tcPr>
            <w:tcW w:w="1080" w:type="dxa"/>
          </w:tcPr>
          <w:p w:rsidR="008A57BB" w:rsidRPr="008A57BB" w:rsidRDefault="008A57BB" w:rsidP="008A57BB">
            <w:pPr>
              <w:spacing w:after="0" w:line="240" w:lineRule="auto"/>
              <w:jc w:val="center"/>
              <w:rPr>
                <w:rFonts w:ascii="Times New Roman" w:hAnsi="Times New Roman" w:cs="Times New Roman"/>
                <w:sz w:val="24"/>
                <w:szCs w:val="24"/>
              </w:rPr>
            </w:pPr>
          </w:p>
          <w:p w:rsidR="008A57BB" w:rsidRPr="008A57BB" w:rsidRDefault="008A57BB" w:rsidP="008A57BB">
            <w:pPr>
              <w:spacing w:after="0" w:line="240" w:lineRule="auto"/>
              <w:jc w:val="center"/>
              <w:rPr>
                <w:rFonts w:ascii="Times New Roman" w:hAnsi="Times New Roman" w:cs="Times New Roman"/>
                <w:sz w:val="24"/>
                <w:szCs w:val="24"/>
              </w:rPr>
            </w:pPr>
          </w:p>
          <w:p w:rsidR="008A57BB" w:rsidRPr="008A57BB" w:rsidRDefault="008A57BB" w:rsidP="008A57BB">
            <w:pPr>
              <w:spacing w:after="0" w:line="240" w:lineRule="auto"/>
              <w:jc w:val="center"/>
              <w:rPr>
                <w:rFonts w:ascii="Times New Roman" w:hAnsi="Times New Roman" w:cs="Times New Roman"/>
                <w:sz w:val="24"/>
                <w:szCs w:val="24"/>
              </w:rPr>
            </w:pPr>
          </w:p>
          <w:p w:rsidR="008A57BB" w:rsidRPr="008A57BB" w:rsidRDefault="008A57BB" w:rsidP="008A57BB">
            <w:pPr>
              <w:spacing w:after="0" w:line="240" w:lineRule="auto"/>
              <w:jc w:val="center"/>
              <w:rPr>
                <w:rFonts w:ascii="Times New Roman" w:hAnsi="Times New Roman" w:cs="Times New Roman"/>
                <w:sz w:val="24"/>
                <w:szCs w:val="24"/>
              </w:rPr>
            </w:pPr>
            <w:r w:rsidRPr="008A57BB">
              <w:rPr>
                <w:rFonts w:ascii="Times New Roman" w:hAnsi="Times New Roman" w:cs="Times New Roman"/>
                <w:sz w:val="24"/>
                <w:szCs w:val="24"/>
              </w:rPr>
              <w:t>4</w:t>
            </w:r>
          </w:p>
          <w:p w:rsidR="008A57BB" w:rsidRPr="008A57BB" w:rsidRDefault="008A57BB" w:rsidP="008A57BB">
            <w:pPr>
              <w:spacing w:after="0" w:line="240" w:lineRule="auto"/>
              <w:jc w:val="center"/>
              <w:rPr>
                <w:rFonts w:ascii="Times New Roman" w:hAnsi="Times New Roman" w:cs="Times New Roman"/>
                <w:sz w:val="24"/>
                <w:szCs w:val="24"/>
              </w:rPr>
            </w:pPr>
          </w:p>
          <w:p w:rsidR="008A57BB" w:rsidRPr="008A57BB" w:rsidRDefault="008A57BB" w:rsidP="008A57BB">
            <w:pPr>
              <w:spacing w:after="0" w:line="240" w:lineRule="auto"/>
              <w:jc w:val="center"/>
              <w:rPr>
                <w:rFonts w:ascii="Times New Roman" w:hAnsi="Times New Roman" w:cs="Times New Roman"/>
                <w:sz w:val="24"/>
                <w:szCs w:val="24"/>
              </w:rPr>
            </w:pPr>
            <w:r w:rsidRPr="008A57BB">
              <w:rPr>
                <w:rFonts w:ascii="Times New Roman" w:hAnsi="Times New Roman" w:cs="Times New Roman"/>
                <w:sz w:val="24"/>
                <w:szCs w:val="24"/>
              </w:rPr>
              <w:t>-</w:t>
            </w:r>
          </w:p>
        </w:tc>
        <w:tc>
          <w:tcPr>
            <w:tcW w:w="1080" w:type="dxa"/>
          </w:tcPr>
          <w:p w:rsidR="008A57BB" w:rsidRPr="008A57BB" w:rsidRDefault="008A57BB" w:rsidP="008A57BB">
            <w:pPr>
              <w:spacing w:after="0" w:line="240" w:lineRule="auto"/>
              <w:jc w:val="center"/>
              <w:rPr>
                <w:rFonts w:ascii="Times New Roman" w:hAnsi="Times New Roman" w:cs="Times New Roman"/>
                <w:sz w:val="24"/>
                <w:szCs w:val="24"/>
              </w:rPr>
            </w:pPr>
          </w:p>
          <w:p w:rsidR="008A57BB" w:rsidRPr="008A57BB" w:rsidRDefault="008A57BB" w:rsidP="008A57BB">
            <w:pPr>
              <w:spacing w:after="0" w:line="240" w:lineRule="auto"/>
              <w:jc w:val="center"/>
              <w:rPr>
                <w:rFonts w:ascii="Times New Roman" w:hAnsi="Times New Roman" w:cs="Times New Roman"/>
                <w:sz w:val="24"/>
                <w:szCs w:val="24"/>
              </w:rPr>
            </w:pPr>
          </w:p>
          <w:p w:rsidR="008A57BB" w:rsidRPr="008A57BB" w:rsidRDefault="008A57BB" w:rsidP="008A57BB">
            <w:pPr>
              <w:spacing w:after="0" w:line="240" w:lineRule="auto"/>
              <w:jc w:val="center"/>
              <w:rPr>
                <w:rFonts w:ascii="Times New Roman" w:hAnsi="Times New Roman" w:cs="Times New Roman"/>
                <w:sz w:val="24"/>
                <w:szCs w:val="24"/>
              </w:rPr>
            </w:pPr>
          </w:p>
          <w:p w:rsidR="008A57BB" w:rsidRPr="008A57BB" w:rsidRDefault="008A57BB" w:rsidP="008A57BB">
            <w:pPr>
              <w:spacing w:after="0" w:line="240" w:lineRule="auto"/>
              <w:jc w:val="center"/>
              <w:rPr>
                <w:rFonts w:ascii="Times New Roman" w:hAnsi="Times New Roman" w:cs="Times New Roman"/>
                <w:sz w:val="24"/>
                <w:szCs w:val="24"/>
              </w:rPr>
            </w:pPr>
            <w:r w:rsidRPr="008A57BB">
              <w:rPr>
                <w:rFonts w:ascii="Times New Roman" w:hAnsi="Times New Roman" w:cs="Times New Roman"/>
                <w:sz w:val="24"/>
                <w:szCs w:val="24"/>
              </w:rPr>
              <w:t>-</w:t>
            </w:r>
          </w:p>
          <w:p w:rsidR="008A57BB" w:rsidRPr="008A57BB" w:rsidRDefault="008A57BB" w:rsidP="008A57BB">
            <w:pPr>
              <w:spacing w:after="0" w:line="240" w:lineRule="auto"/>
              <w:jc w:val="center"/>
              <w:rPr>
                <w:rFonts w:ascii="Times New Roman" w:hAnsi="Times New Roman" w:cs="Times New Roman"/>
                <w:sz w:val="24"/>
                <w:szCs w:val="24"/>
              </w:rPr>
            </w:pPr>
          </w:p>
          <w:p w:rsidR="008A57BB" w:rsidRPr="008A57BB" w:rsidRDefault="008A57BB" w:rsidP="008A57BB">
            <w:pPr>
              <w:spacing w:after="0" w:line="240" w:lineRule="auto"/>
              <w:jc w:val="center"/>
              <w:rPr>
                <w:rFonts w:ascii="Times New Roman" w:hAnsi="Times New Roman" w:cs="Times New Roman"/>
                <w:sz w:val="24"/>
                <w:szCs w:val="24"/>
                <w:lang w:val="en-US"/>
              </w:rPr>
            </w:pPr>
            <w:r w:rsidRPr="008A57BB">
              <w:rPr>
                <w:rFonts w:ascii="Times New Roman" w:hAnsi="Times New Roman" w:cs="Times New Roman"/>
                <w:sz w:val="24"/>
                <w:szCs w:val="24"/>
              </w:rPr>
              <w:t>6</w:t>
            </w:r>
          </w:p>
        </w:tc>
      </w:tr>
      <w:tr w:rsidR="008A57BB" w:rsidRPr="008A57BB" w:rsidTr="00F00F82">
        <w:tc>
          <w:tcPr>
            <w:tcW w:w="4068" w:type="dxa"/>
            <w:gridSpan w:val="2"/>
          </w:tcPr>
          <w:p w:rsidR="008A57BB" w:rsidRPr="008A57BB" w:rsidRDefault="008A57BB" w:rsidP="008A57BB">
            <w:pPr>
              <w:spacing w:after="0" w:line="240" w:lineRule="auto"/>
              <w:rPr>
                <w:rFonts w:ascii="Times New Roman" w:hAnsi="Times New Roman" w:cs="Times New Roman"/>
                <w:sz w:val="24"/>
                <w:szCs w:val="24"/>
              </w:rPr>
            </w:pPr>
            <w:r w:rsidRPr="008A57BB">
              <w:rPr>
                <w:rFonts w:ascii="Times New Roman" w:hAnsi="Times New Roman" w:cs="Times New Roman"/>
                <w:sz w:val="24"/>
                <w:szCs w:val="24"/>
              </w:rPr>
              <w:t>6</w:t>
            </w:r>
            <w:proofErr w:type="gramStart"/>
            <w:r w:rsidRPr="008A57BB">
              <w:rPr>
                <w:rFonts w:ascii="Times New Roman" w:hAnsi="Times New Roman" w:cs="Times New Roman"/>
                <w:sz w:val="24"/>
                <w:szCs w:val="24"/>
              </w:rPr>
              <w:t xml:space="preserve"> О</w:t>
            </w:r>
            <w:proofErr w:type="gramEnd"/>
            <w:r w:rsidRPr="008A57BB">
              <w:rPr>
                <w:rFonts w:ascii="Times New Roman" w:hAnsi="Times New Roman" w:cs="Times New Roman"/>
                <w:sz w:val="24"/>
                <w:szCs w:val="24"/>
              </w:rPr>
              <w:t>пределить заработную плату работников за месяц:</w:t>
            </w:r>
          </w:p>
        </w:tc>
        <w:tc>
          <w:tcPr>
            <w:tcW w:w="900" w:type="dxa"/>
            <w:gridSpan w:val="2"/>
          </w:tcPr>
          <w:p w:rsidR="008A57BB" w:rsidRPr="008A57BB" w:rsidRDefault="008A57BB" w:rsidP="008A57BB">
            <w:pPr>
              <w:spacing w:after="0" w:line="240" w:lineRule="auto"/>
              <w:jc w:val="center"/>
              <w:rPr>
                <w:rFonts w:ascii="Times New Roman" w:hAnsi="Times New Roman" w:cs="Times New Roman"/>
                <w:sz w:val="24"/>
                <w:szCs w:val="24"/>
              </w:rPr>
            </w:pPr>
          </w:p>
        </w:tc>
        <w:tc>
          <w:tcPr>
            <w:tcW w:w="1080" w:type="dxa"/>
          </w:tcPr>
          <w:p w:rsidR="008A57BB" w:rsidRPr="008A57BB" w:rsidRDefault="008A57BB" w:rsidP="008A57BB">
            <w:pPr>
              <w:spacing w:after="0" w:line="240" w:lineRule="auto"/>
              <w:jc w:val="center"/>
              <w:rPr>
                <w:rFonts w:ascii="Times New Roman" w:hAnsi="Times New Roman" w:cs="Times New Roman"/>
                <w:sz w:val="24"/>
                <w:szCs w:val="24"/>
              </w:rPr>
            </w:pPr>
          </w:p>
        </w:tc>
        <w:tc>
          <w:tcPr>
            <w:tcW w:w="1260" w:type="dxa"/>
          </w:tcPr>
          <w:p w:rsidR="008A57BB" w:rsidRPr="008A57BB" w:rsidRDefault="008A57BB" w:rsidP="008A57BB">
            <w:pPr>
              <w:spacing w:after="0" w:line="240" w:lineRule="auto"/>
              <w:jc w:val="center"/>
              <w:rPr>
                <w:rFonts w:ascii="Times New Roman" w:hAnsi="Times New Roman" w:cs="Times New Roman"/>
                <w:sz w:val="24"/>
                <w:szCs w:val="24"/>
              </w:rPr>
            </w:pPr>
          </w:p>
        </w:tc>
        <w:tc>
          <w:tcPr>
            <w:tcW w:w="1080" w:type="dxa"/>
          </w:tcPr>
          <w:p w:rsidR="008A57BB" w:rsidRPr="008A57BB" w:rsidRDefault="008A57BB" w:rsidP="008A57BB">
            <w:pPr>
              <w:spacing w:after="0" w:line="240" w:lineRule="auto"/>
              <w:jc w:val="center"/>
              <w:rPr>
                <w:rFonts w:ascii="Times New Roman" w:hAnsi="Times New Roman" w:cs="Times New Roman"/>
                <w:sz w:val="24"/>
                <w:szCs w:val="24"/>
              </w:rPr>
            </w:pPr>
          </w:p>
        </w:tc>
        <w:tc>
          <w:tcPr>
            <w:tcW w:w="1260" w:type="dxa"/>
          </w:tcPr>
          <w:p w:rsidR="008A57BB" w:rsidRPr="008A57BB" w:rsidRDefault="008A57BB" w:rsidP="008A57BB">
            <w:pPr>
              <w:spacing w:after="0" w:line="240" w:lineRule="auto"/>
              <w:jc w:val="center"/>
              <w:rPr>
                <w:rFonts w:ascii="Times New Roman" w:hAnsi="Times New Roman" w:cs="Times New Roman"/>
                <w:sz w:val="24"/>
                <w:szCs w:val="24"/>
              </w:rPr>
            </w:pPr>
          </w:p>
        </w:tc>
        <w:tc>
          <w:tcPr>
            <w:tcW w:w="1080" w:type="dxa"/>
          </w:tcPr>
          <w:p w:rsidR="008A57BB" w:rsidRPr="008A57BB" w:rsidRDefault="008A57BB" w:rsidP="008A57BB">
            <w:pPr>
              <w:spacing w:after="0" w:line="240" w:lineRule="auto"/>
              <w:jc w:val="center"/>
              <w:rPr>
                <w:rFonts w:ascii="Times New Roman" w:hAnsi="Times New Roman" w:cs="Times New Roman"/>
                <w:sz w:val="24"/>
                <w:szCs w:val="24"/>
              </w:rPr>
            </w:pPr>
          </w:p>
        </w:tc>
        <w:tc>
          <w:tcPr>
            <w:tcW w:w="1080" w:type="dxa"/>
          </w:tcPr>
          <w:p w:rsidR="008A57BB" w:rsidRPr="008A57BB" w:rsidRDefault="008A57BB" w:rsidP="008A57BB">
            <w:pPr>
              <w:spacing w:after="0" w:line="240" w:lineRule="auto"/>
              <w:jc w:val="center"/>
              <w:rPr>
                <w:rFonts w:ascii="Times New Roman" w:hAnsi="Times New Roman" w:cs="Times New Roman"/>
                <w:sz w:val="24"/>
                <w:szCs w:val="24"/>
              </w:rPr>
            </w:pPr>
          </w:p>
        </w:tc>
        <w:tc>
          <w:tcPr>
            <w:tcW w:w="1080" w:type="dxa"/>
          </w:tcPr>
          <w:p w:rsidR="008A57BB" w:rsidRPr="008A57BB" w:rsidRDefault="008A57BB" w:rsidP="008A57BB">
            <w:pPr>
              <w:spacing w:after="0" w:line="240" w:lineRule="auto"/>
              <w:jc w:val="center"/>
              <w:rPr>
                <w:rFonts w:ascii="Times New Roman" w:hAnsi="Times New Roman" w:cs="Times New Roman"/>
                <w:sz w:val="24"/>
                <w:szCs w:val="24"/>
              </w:rPr>
            </w:pPr>
          </w:p>
        </w:tc>
        <w:tc>
          <w:tcPr>
            <w:tcW w:w="1080" w:type="dxa"/>
          </w:tcPr>
          <w:p w:rsidR="008A57BB" w:rsidRPr="008A57BB" w:rsidRDefault="008A57BB" w:rsidP="008A57BB">
            <w:pPr>
              <w:spacing w:after="0" w:line="240" w:lineRule="auto"/>
              <w:jc w:val="center"/>
              <w:rPr>
                <w:rFonts w:ascii="Times New Roman" w:hAnsi="Times New Roman" w:cs="Times New Roman"/>
                <w:sz w:val="24"/>
                <w:szCs w:val="24"/>
              </w:rPr>
            </w:pPr>
          </w:p>
        </w:tc>
        <w:tc>
          <w:tcPr>
            <w:tcW w:w="1080" w:type="dxa"/>
          </w:tcPr>
          <w:p w:rsidR="008A57BB" w:rsidRPr="008A57BB" w:rsidRDefault="008A57BB" w:rsidP="008A57BB">
            <w:pPr>
              <w:spacing w:after="0" w:line="240" w:lineRule="auto"/>
              <w:jc w:val="center"/>
              <w:rPr>
                <w:rFonts w:ascii="Times New Roman" w:hAnsi="Times New Roman" w:cs="Times New Roman"/>
                <w:sz w:val="24"/>
                <w:szCs w:val="24"/>
              </w:rPr>
            </w:pPr>
          </w:p>
        </w:tc>
      </w:tr>
      <w:tr w:rsidR="008A57BB" w:rsidRPr="008A57BB" w:rsidTr="00F00F82">
        <w:tc>
          <w:tcPr>
            <w:tcW w:w="4068" w:type="dxa"/>
            <w:gridSpan w:val="2"/>
          </w:tcPr>
          <w:p w:rsidR="008A57BB" w:rsidRPr="008A57BB" w:rsidRDefault="008A57BB" w:rsidP="008A57BB">
            <w:pPr>
              <w:spacing w:after="0" w:line="240" w:lineRule="auto"/>
              <w:rPr>
                <w:rFonts w:ascii="Times New Roman" w:hAnsi="Times New Roman" w:cs="Times New Roman"/>
                <w:sz w:val="24"/>
                <w:szCs w:val="24"/>
              </w:rPr>
            </w:pPr>
            <w:r w:rsidRPr="008A57BB">
              <w:rPr>
                <w:rFonts w:ascii="Times New Roman" w:hAnsi="Times New Roman" w:cs="Times New Roman"/>
                <w:sz w:val="24"/>
                <w:szCs w:val="24"/>
              </w:rPr>
              <w:t>6.1</w:t>
            </w:r>
            <w:r w:rsidRPr="008A57BB">
              <w:rPr>
                <w:rFonts w:ascii="Times New Roman" w:hAnsi="Times New Roman" w:cs="Times New Roman"/>
                <w:sz w:val="24"/>
                <w:szCs w:val="24"/>
                <w:lang w:val="en-US"/>
              </w:rPr>
              <w:t xml:space="preserve"> </w:t>
            </w:r>
            <w:proofErr w:type="spellStart"/>
            <w:r w:rsidRPr="008A57BB">
              <w:rPr>
                <w:rFonts w:ascii="Times New Roman" w:hAnsi="Times New Roman" w:cs="Times New Roman"/>
                <w:sz w:val="24"/>
                <w:szCs w:val="24"/>
                <w:lang w:val="en-US"/>
              </w:rPr>
              <w:t>Оператор</w:t>
            </w:r>
            <w:proofErr w:type="spellEnd"/>
            <w:r w:rsidRPr="008A57BB">
              <w:rPr>
                <w:rFonts w:ascii="Times New Roman" w:hAnsi="Times New Roman" w:cs="Times New Roman"/>
                <w:sz w:val="24"/>
                <w:szCs w:val="24"/>
                <w:lang w:val="en-US"/>
              </w:rPr>
              <w:t xml:space="preserve"> </w:t>
            </w:r>
            <w:proofErr w:type="spellStart"/>
            <w:r w:rsidRPr="008A57BB">
              <w:rPr>
                <w:rFonts w:ascii="Times New Roman" w:hAnsi="Times New Roman" w:cs="Times New Roman"/>
                <w:sz w:val="24"/>
                <w:szCs w:val="24"/>
                <w:lang w:val="en-US"/>
              </w:rPr>
              <w:t>по</w:t>
            </w:r>
            <w:proofErr w:type="spellEnd"/>
            <w:r w:rsidRPr="008A57BB">
              <w:rPr>
                <w:rFonts w:ascii="Times New Roman" w:hAnsi="Times New Roman" w:cs="Times New Roman"/>
                <w:sz w:val="24"/>
                <w:szCs w:val="24"/>
                <w:lang w:val="en-US"/>
              </w:rPr>
              <w:t xml:space="preserve"> </w:t>
            </w:r>
            <w:r w:rsidRPr="008A57BB">
              <w:rPr>
                <w:rFonts w:ascii="Times New Roman" w:hAnsi="Times New Roman" w:cs="Times New Roman"/>
                <w:sz w:val="24"/>
                <w:szCs w:val="24"/>
              </w:rPr>
              <w:t>замеру дебитов:</w:t>
            </w:r>
          </w:p>
        </w:tc>
        <w:tc>
          <w:tcPr>
            <w:tcW w:w="900" w:type="dxa"/>
            <w:gridSpan w:val="2"/>
          </w:tcPr>
          <w:p w:rsidR="008A57BB" w:rsidRPr="008A57BB" w:rsidRDefault="008A57BB" w:rsidP="008A57BB">
            <w:pPr>
              <w:spacing w:after="0" w:line="240" w:lineRule="auto"/>
              <w:jc w:val="center"/>
              <w:rPr>
                <w:rFonts w:ascii="Times New Roman" w:hAnsi="Times New Roman" w:cs="Times New Roman"/>
                <w:sz w:val="24"/>
                <w:szCs w:val="24"/>
              </w:rPr>
            </w:pPr>
          </w:p>
        </w:tc>
        <w:tc>
          <w:tcPr>
            <w:tcW w:w="1080" w:type="dxa"/>
          </w:tcPr>
          <w:p w:rsidR="008A57BB" w:rsidRPr="008A57BB" w:rsidRDefault="008A57BB" w:rsidP="008A57BB">
            <w:pPr>
              <w:spacing w:after="0" w:line="240" w:lineRule="auto"/>
              <w:jc w:val="center"/>
              <w:rPr>
                <w:rFonts w:ascii="Times New Roman" w:hAnsi="Times New Roman" w:cs="Times New Roman"/>
                <w:sz w:val="24"/>
                <w:szCs w:val="24"/>
              </w:rPr>
            </w:pPr>
          </w:p>
        </w:tc>
        <w:tc>
          <w:tcPr>
            <w:tcW w:w="1260" w:type="dxa"/>
          </w:tcPr>
          <w:p w:rsidR="008A57BB" w:rsidRPr="008A57BB" w:rsidRDefault="008A57BB" w:rsidP="008A57BB">
            <w:pPr>
              <w:spacing w:after="0" w:line="240" w:lineRule="auto"/>
              <w:jc w:val="center"/>
              <w:rPr>
                <w:rFonts w:ascii="Times New Roman" w:hAnsi="Times New Roman" w:cs="Times New Roman"/>
                <w:sz w:val="24"/>
                <w:szCs w:val="24"/>
              </w:rPr>
            </w:pPr>
          </w:p>
        </w:tc>
        <w:tc>
          <w:tcPr>
            <w:tcW w:w="1080" w:type="dxa"/>
          </w:tcPr>
          <w:p w:rsidR="008A57BB" w:rsidRPr="008A57BB" w:rsidRDefault="008A57BB" w:rsidP="008A57BB">
            <w:pPr>
              <w:spacing w:after="0" w:line="240" w:lineRule="auto"/>
              <w:jc w:val="center"/>
              <w:rPr>
                <w:rFonts w:ascii="Times New Roman" w:hAnsi="Times New Roman" w:cs="Times New Roman"/>
                <w:sz w:val="24"/>
                <w:szCs w:val="24"/>
              </w:rPr>
            </w:pPr>
          </w:p>
        </w:tc>
        <w:tc>
          <w:tcPr>
            <w:tcW w:w="1260" w:type="dxa"/>
          </w:tcPr>
          <w:p w:rsidR="008A57BB" w:rsidRPr="008A57BB" w:rsidRDefault="008A57BB" w:rsidP="008A57BB">
            <w:pPr>
              <w:spacing w:after="0" w:line="240" w:lineRule="auto"/>
              <w:jc w:val="center"/>
              <w:rPr>
                <w:rFonts w:ascii="Times New Roman" w:hAnsi="Times New Roman" w:cs="Times New Roman"/>
                <w:sz w:val="24"/>
                <w:szCs w:val="24"/>
              </w:rPr>
            </w:pPr>
          </w:p>
        </w:tc>
        <w:tc>
          <w:tcPr>
            <w:tcW w:w="1080" w:type="dxa"/>
          </w:tcPr>
          <w:p w:rsidR="008A57BB" w:rsidRPr="008A57BB" w:rsidRDefault="008A57BB" w:rsidP="008A57BB">
            <w:pPr>
              <w:spacing w:after="0" w:line="240" w:lineRule="auto"/>
              <w:jc w:val="center"/>
              <w:rPr>
                <w:rFonts w:ascii="Times New Roman" w:hAnsi="Times New Roman" w:cs="Times New Roman"/>
                <w:sz w:val="24"/>
                <w:szCs w:val="24"/>
              </w:rPr>
            </w:pPr>
          </w:p>
        </w:tc>
        <w:tc>
          <w:tcPr>
            <w:tcW w:w="1080" w:type="dxa"/>
          </w:tcPr>
          <w:p w:rsidR="008A57BB" w:rsidRPr="008A57BB" w:rsidRDefault="008A57BB" w:rsidP="008A57BB">
            <w:pPr>
              <w:spacing w:after="0" w:line="240" w:lineRule="auto"/>
              <w:jc w:val="center"/>
              <w:rPr>
                <w:rFonts w:ascii="Times New Roman" w:hAnsi="Times New Roman" w:cs="Times New Roman"/>
                <w:sz w:val="24"/>
                <w:szCs w:val="24"/>
              </w:rPr>
            </w:pPr>
          </w:p>
        </w:tc>
        <w:tc>
          <w:tcPr>
            <w:tcW w:w="1080" w:type="dxa"/>
          </w:tcPr>
          <w:p w:rsidR="008A57BB" w:rsidRPr="008A57BB" w:rsidRDefault="008A57BB" w:rsidP="008A57BB">
            <w:pPr>
              <w:spacing w:after="0" w:line="240" w:lineRule="auto"/>
              <w:jc w:val="center"/>
              <w:rPr>
                <w:rFonts w:ascii="Times New Roman" w:hAnsi="Times New Roman" w:cs="Times New Roman"/>
                <w:sz w:val="24"/>
                <w:szCs w:val="24"/>
              </w:rPr>
            </w:pPr>
          </w:p>
        </w:tc>
        <w:tc>
          <w:tcPr>
            <w:tcW w:w="1080" w:type="dxa"/>
          </w:tcPr>
          <w:p w:rsidR="008A57BB" w:rsidRPr="008A57BB" w:rsidRDefault="008A57BB" w:rsidP="008A57BB">
            <w:pPr>
              <w:spacing w:after="0" w:line="240" w:lineRule="auto"/>
              <w:jc w:val="center"/>
              <w:rPr>
                <w:rFonts w:ascii="Times New Roman" w:hAnsi="Times New Roman" w:cs="Times New Roman"/>
                <w:sz w:val="24"/>
                <w:szCs w:val="24"/>
              </w:rPr>
            </w:pPr>
          </w:p>
        </w:tc>
        <w:tc>
          <w:tcPr>
            <w:tcW w:w="1080" w:type="dxa"/>
          </w:tcPr>
          <w:p w:rsidR="008A57BB" w:rsidRPr="008A57BB" w:rsidRDefault="008A57BB" w:rsidP="008A57BB">
            <w:pPr>
              <w:spacing w:after="0" w:line="240" w:lineRule="auto"/>
              <w:jc w:val="center"/>
              <w:rPr>
                <w:rFonts w:ascii="Times New Roman" w:hAnsi="Times New Roman" w:cs="Times New Roman"/>
                <w:sz w:val="24"/>
                <w:szCs w:val="24"/>
              </w:rPr>
            </w:pPr>
          </w:p>
        </w:tc>
      </w:tr>
      <w:tr w:rsidR="008A57BB" w:rsidRPr="008A57BB" w:rsidTr="00F00F82">
        <w:tc>
          <w:tcPr>
            <w:tcW w:w="4068" w:type="dxa"/>
            <w:gridSpan w:val="2"/>
          </w:tcPr>
          <w:p w:rsidR="008A57BB" w:rsidRPr="008A57BB" w:rsidRDefault="008A57BB" w:rsidP="008A57BB">
            <w:pPr>
              <w:spacing w:after="0" w:line="240" w:lineRule="auto"/>
              <w:rPr>
                <w:rFonts w:ascii="Times New Roman" w:hAnsi="Times New Roman" w:cs="Times New Roman"/>
                <w:sz w:val="24"/>
                <w:szCs w:val="24"/>
              </w:rPr>
            </w:pPr>
            <w:r w:rsidRPr="008A57BB">
              <w:rPr>
                <w:rFonts w:ascii="Times New Roman" w:hAnsi="Times New Roman" w:cs="Times New Roman"/>
                <w:sz w:val="24"/>
                <w:szCs w:val="24"/>
              </w:rPr>
              <w:t>- тарифный разряд</w:t>
            </w:r>
          </w:p>
        </w:tc>
        <w:tc>
          <w:tcPr>
            <w:tcW w:w="900" w:type="dxa"/>
            <w:gridSpan w:val="2"/>
          </w:tcPr>
          <w:p w:rsidR="008A57BB" w:rsidRPr="008A57BB" w:rsidRDefault="008A57BB" w:rsidP="008A57BB">
            <w:pPr>
              <w:spacing w:after="0" w:line="240" w:lineRule="auto"/>
              <w:jc w:val="center"/>
              <w:rPr>
                <w:rFonts w:ascii="Times New Roman" w:hAnsi="Times New Roman" w:cs="Times New Roman"/>
                <w:sz w:val="24"/>
                <w:szCs w:val="24"/>
              </w:rPr>
            </w:pPr>
            <w:r w:rsidRPr="008A57BB">
              <w:rPr>
                <w:rFonts w:ascii="Times New Roman" w:hAnsi="Times New Roman" w:cs="Times New Roman"/>
                <w:sz w:val="24"/>
                <w:szCs w:val="24"/>
              </w:rPr>
              <w:t>4</w:t>
            </w:r>
          </w:p>
        </w:tc>
        <w:tc>
          <w:tcPr>
            <w:tcW w:w="1080" w:type="dxa"/>
          </w:tcPr>
          <w:p w:rsidR="008A57BB" w:rsidRPr="008A57BB" w:rsidRDefault="008A57BB" w:rsidP="008A57BB">
            <w:pPr>
              <w:spacing w:after="0" w:line="240" w:lineRule="auto"/>
              <w:jc w:val="center"/>
              <w:rPr>
                <w:rFonts w:ascii="Times New Roman" w:hAnsi="Times New Roman" w:cs="Times New Roman"/>
                <w:sz w:val="24"/>
                <w:szCs w:val="24"/>
              </w:rPr>
            </w:pPr>
            <w:r w:rsidRPr="008A57BB">
              <w:rPr>
                <w:rFonts w:ascii="Times New Roman" w:hAnsi="Times New Roman" w:cs="Times New Roman"/>
                <w:sz w:val="24"/>
                <w:szCs w:val="24"/>
              </w:rPr>
              <w:t>5</w:t>
            </w:r>
          </w:p>
        </w:tc>
        <w:tc>
          <w:tcPr>
            <w:tcW w:w="1260" w:type="dxa"/>
          </w:tcPr>
          <w:p w:rsidR="008A57BB" w:rsidRPr="008A57BB" w:rsidRDefault="008A57BB" w:rsidP="008A57BB">
            <w:pPr>
              <w:spacing w:after="0" w:line="240" w:lineRule="auto"/>
              <w:jc w:val="center"/>
              <w:rPr>
                <w:rFonts w:ascii="Times New Roman" w:hAnsi="Times New Roman" w:cs="Times New Roman"/>
                <w:sz w:val="24"/>
                <w:szCs w:val="24"/>
              </w:rPr>
            </w:pPr>
            <w:r w:rsidRPr="008A57BB">
              <w:rPr>
                <w:rFonts w:ascii="Times New Roman" w:hAnsi="Times New Roman" w:cs="Times New Roman"/>
                <w:sz w:val="24"/>
                <w:szCs w:val="24"/>
              </w:rPr>
              <w:t>5</w:t>
            </w:r>
          </w:p>
        </w:tc>
        <w:tc>
          <w:tcPr>
            <w:tcW w:w="1080" w:type="dxa"/>
          </w:tcPr>
          <w:p w:rsidR="008A57BB" w:rsidRPr="008A57BB" w:rsidRDefault="008A57BB" w:rsidP="008A57BB">
            <w:pPr>
              <w:spacing w:after="0" w:line="240" w:lineRule="auto"/>
              <w:jc w:val="center"/>
              <w:rPr>
                <w:rFonts w:ascii="Times New Roman" w:hAnsi="Times New Roman" w:cs="Times New Roman"/>
                <w:sz w:val="24"/>
                <w:szCs w:val="24"/>
              </w:rPr>
            </w:pPr>
            <w:r w:rsidRPr="008A57BB">
              <w:rPr>
                <w:rFonts w:ascii="Times New Roman" w:hAnsi="Times New Roman" w:cs="Times New Roman"/>
                <w:sz w:val="24"/>
                <w:szCs w:val="24"/>
              </w:rPr>
              <w:t>6</w:t>
            </w:r>
          </w:p>
        </w:tc>
        <w:tc>
          <w:tcPr>
            <w:tcW w:w="1260" w:type="dxa"/>
          </w:tcPr>
          <w:p w:rsidR="008A57BB" w:rsidRPr="008A57BB" w:rsidRDefault="008A57BB" w:rsidP="008A57BB">
            <w:pPr>
              <w:spacing w:after="0" w:line="240" w:lineRule="auto"/>
              <w:jc w:val="center"/>
              <w:rPr>
                <w:rFonts w:ascii="Times New Roman" w:hAnsi="Times New Roman" w:cs="Times New Roman"/>
                <w:sz w:val="24"/>
                <w:szCs w:val="24"/>
              </w:rPr>
            </w:pPr>
            <w:r w:rsidRPr="008A57BB">
              <w:rPr>
                <w:rFonts w:ascii="Times New Roman" w:hAnsi="Times New Roman" w:cs="Times New Roman"/>
                <w:sz w:val="24"/>
                <w:szCs w:val="24"/>
              </w:rPr>
              <w:t>4</w:t>
            </w:r>
          </w:p>
        </w:tc>
        <w:tc>
          <w:tcPr>
            <w:tcW w:w="1080" w:type="dxa"/>
          </w:tcPr>
          <w:p w:rsidR="008A57BB" w:rsidRPr="008A57BB" w:rsidRDefault="008A57BB" w:rsidP="008A57BB">
            <w:pPr>
              <w:spacing w:after="0" w:line="240" w:lineRule="auto"/>
              <w:jc w:val="center"/>
              <w:rPr>
                <w:rFonts w:ascii="Times New Roman" w:hAnsi="Times New Roman" w:cs="Times New Roman"/>
                <w:sz w:val="24"/>
                <w:szCs w:val="24"/>
              </w:rPr>
            </w:pPr>
            <w:r w:rsidRPr="008A57BB">
              <w:rPr>
                <w:rFonts w:ascii="Times New Roman" w:hAnsi="Times New Roman" w:cs="Times New Roman"/>
                <w:sz w:val="24"/>
                <w:szCs w:val="24"/>
              </w:rPr>
              <w:t>4</w:t>
            </w:r>
          </w:p>
        </w:tc>
        <w:tc>
          <w:tcPr>
            <w:tcW w:w="1080" w:type="dxa"/>
          </w:tcPr>
          <w:p w:rsidR="008A57BB" w:rsidRPr="008A57BB" w:rsidRDefault="008A57BB" w:rsidP="008A57BB">
            <w:pPr>
              <w:spacing w:after="0" w:line="240" w:lineRule="auto"/>
              <w:jc w:val="center"/>
              <w:rPr>
                <w:rFonts w:ascii="Times New Roman" w:hAnsi="Times New Roman" w:cs="Times New Roman"/>
                <w:sz w:val="24"/>
                <w:szCs w:val="24"/>
              </w:rPr>
            </w:pPr>
            <w:r w:rsidRPr="008A57BB">
              <w:rPr>
                <w:rFonts w:ascii="Times New Roman" w:hAnsi="Times New Roman" w:cs="Times New Roman"/>
                <w:sz w:val="24"/>
                <w:szCs w:val="24"/>
              </w:rPr>
              <w:t>5</w:t>
            </w:r>
          </w:p>
        </w:tc>
        <w:tc>
          <w:tcPr>
            <w:tcW w:w="1080" w:type="dxa"/>
          </w:tcPr>
          <w:p w:rsidR="008A57BB" w:rsidRPr="008A57BB" w:rsidRDefault="008A57BB" w:rsidP="008A57BB">
            <w:pPr>
              <w:spacing w:after="0" w:line="240" w:lineRule="auto"/>
              <w:jc w:val="center"/>
              <w:rPr>
                <w:rFonts w:ascii="Times New Roman" w:hAnsi="Times New Roman" w:cs="Times New Roman"/>
                <w:sz w:val="24"/>
                <w:szCs w:val="24"/>
              </w:rPr>
            </w:pPr>
            <w:r w:rsidRPr="008A57BB">
              <w:rPr>
                <w:rFonts w:ascii="Times New Roman" w:hAnsi="Times New Roman" w:cs="Times New Roman"/>
                <w:sz w:val="24"/>
                <w:szCs w:val="24"/>
              </w:rPr>
              <w:t>6</w:t>
            </w:r>
          </w:p>
        </w:tc>
        <w:tc>
          <w:tcPr>
            <w:tcW w:w="1080" w:type="dxa"/>
          </w:tcPr>
          <w:p w:rsidR="008A57BB" w:rsidRPr="008A57BB" w:rsidRDefault="008A57BB" w:rsidP="008A57BB">
            <w:pPr>
              <w:spacing w:after="0" w:line="240" w:lineRule="auto"/>
              <w:jc w:val="center"/>
              <w:rPr>
                <w:rFonts w:ascii="Times New Roman" w:hAnsi="Times New Roman" w:cs="Times New Roman"/>
                <w:sz w:val="24"/>
                <w:szCs w:val="24"/>
              </w:rPr>
            </w:pPr>
            <w:r w:rsidRPr="008A57BB">
              <w:rPr>
                <w:rFonts w:ascii="Times New Roman" w:hAnsi="Times New Roman" w:cs="Times New Roman"/>
                <w:sz w:val="24"/>
                <w:szCs w:val="24"/>
              </w:rPr>
              <w:t>4</w:t>
            </w:r>
          </w:p>
        </w:tc>
        <w:tc>
          <w:tcPr>
            <w:tcW w:w="1080" w:type="dxa"/>
          </w:tcPr>
          <w:p w:rsidR="008A57BB" w:rsidRPr="008A57BB" w:rsidRDefault="008A57BB" w:rsidP="008A57BB">
            <w:pPr>
              <w:spacing w:after="0" w:line="240" w:lineRule="auto"/>
              <w:jc w:val="center"/>
              <w:rPr>
                <w:rFonts w:ascii="Times New Roman" w:hAnsi="Times New Roman" w:cs="Times New Roman"/>
                <w:sz w:val="24"/>
                <w:szCs w:val="24"/>
              </w:rPr>
            </w:pPr>
            <w:r w:rsidRPr="008A57BB">
              <w:rPr>
                <w:rFonts w:ascii="Times New Roman" w:hAnsi="Times New Roman" w:cs="Times New Roman"/>
                <w:sz w:val="24"/>
                <w:szCs w:val="24"/>
              </w:rPr>
              <w:t>5</w:t>
            </w:r>
          </w:p>
        </w:tc>
      </w:tr>
      <w:tr w:rsidR="008A57BB" w:rsidRPr="008A57BB" w:rsidTr="00F00F82">
        <w:tc>
          <w:tcPr>
            <w:tcW w:w="4068" w:type="dxa"/>
            <w:gridSpan w:val="2"/>
          </w:tcPr>
          <w:p w:rsidR="008A57BB" w:rsidRPr="008A57BB" w:rsidRDefault="008A57BB" w:rsidP="008A57BB">
            <w:pPr>
              <w:spacing w:after="0" w:line="240" w:lineRule="auto"/>
              <w:rPr>
                <w:rFonts w:ascii="Times New Roman" w:hAnsi="Times New Roman" w:cs="Times New Roman"/>
                <w:sz w:val="24"/>
                <w:szCs w:val="24"/>
              </w:rPr>
            </w:pPr>
            <w:r w:rsidRPr="008A57BB">
              <w:rPr>
                <w:rFonts w:ascii="Times New Roman" w:hAnsi="Times New Roman" w:cs="Times New Roman"/>
                <w:sz w:val="24"/>
                <w:szCs w:val="24"/>
              </w:rPr>
              <w:t>- тарифный коэффициент</w:t>
            </w:r>
          </w:p>
        </w:tc>
        <w:tc>
          <w:tcPr>
            <w:tcW w:w="900" w:type="dxa"/>
            <w:gridSpan w:val="2"/>
          </w:tcPr>
          <w:p w:rsidR="008A57BB" w:rsidRPr="008A57BB" w:rsidRDefault="008A57BB" w:rsidP="008A57BB">
            <w:pPr>
              <w:spacing w:after="0" w:line="240" w:lineRule="auto"/>
              <w:jc w:val="center"/>
              <w:rPr>
                <w:rFonts w:ascii="Times New Roman" w:hAnsi="Times New Roman" w:cs="Times New Roman"/>
                <w:sz w:val="24"/>
                <w:szCs w:val="24"/>
              </w:rPr>
            </w:pPr>
            <w:r w:rsidRPr="008A57BB">
              <w:rPr>
                <w:rFonts w:ascii="Times New Roman" w:hAnsi="Times New Roman" w:cs="Times New Roman"/>
                <w:sz w:val="24"/>
                <w:szCs w:val="24"/>
              </w:rPr>
              <w:t>1,73</w:t>
            </w:r>
          </w:p>
        </w:tc>
        <w:tc>
          <w:tcPr>
            <w:tcW w:w="1080" w:type="dxa"/>
          </w:tcPr>
          <w:p w:rsidR="008A57BB" w:rsidRPr="008A57BB" w:rsidRDefault="008A57BB" w:rsidP="008A57BB">
            <w:pPr>
              <w:spacing w:after="0" w:line="240" w:lineRule="auto"/>
              <w:jc w:val="center"/>
              <w:rPr>
                <w:rFonts w:ascii="Times New Roman" w:hAnsi="Times New Roman" w:cs="Times New Roman"/>
                <w:sz w:val="24"/>
                <w:szCs w:val="24"/>
              </w:rPr>
            </w:pPr>
            <w:r w:rsidRPr="008A57BB">
              <w:rPr>
                <w:rFonts w:ascii="Times New Roman" w:hAnsi="Times New Roman" w:cs="Times New Roman"/>
                <w:sz w:val="24"/>
                <w:szCs w:val="24"/>
              </w:rPr>
              <w:t>2,18</w:t>
            </w:r>
          </w:p>
        </w:tc>
        <w:tc>
          <w:tcPr>
            <w:tcW w:w="1260" w:type="dxa"/>
          </w:tcPr>
          <w:p w:rsidR="008A57BB" w:rsidRPr="008A57BB" w:rsidRDefault="008A57BB" w:rsidP="008A57BB">
            <w:pPr>
              <w:spacing w:after="0" w:line="240" w:lineRule="auto"/>
              <w:jc w:val="center"/>
              <w:rPr>
                <w:rFonts w:ascii="Times New Roman" w:hAnsi="Times New Roman" w:cs="Times New Roman"/>
                <w:sz w:val="24"/>
                <w:szCs w:val="24"/>
              </w:rPr>
            </w:pPr>
            <w:r w:rsidRPr="008A57BB">
              <w:rPr>
                <w:rFonts w:ascii="Times New Roman" w:hAnsi="Times New Roman" w:cs="Times New Roman"/>
                <w:sz w:val="24"/>
                <w:szCs w:val="24"/>
              </w:rPr>
              <w:t>2,18</w:t>
            </w:r>
          </w:p>
        </w:tc>
        <w:tc>
          <w:tcPr>
            <w:tcW w:w="1080" w:type="dxa"/>
          </w:tcPr>
          <w:p w:rsidR="008A57BB" w:rsidRPr="008A57BB" w:rsidRDefault="008A57BB" w:rsidP="008A57BB">
            <w:pPr>
              <w:spacing w:after="0" w:line="240" w:lineRule="auto"/>
              <w:jc w:val="center"/>
              <w:rPr>
                <w:rFonts w:ascii="Times New Roman" w:hAnsi="Times New Roman" w:cs="Times New Roman"/>
                <w:sz w:val="24"/>
                <w:szCs w:val="24"/>
              </w:rPr>
            </w:pPr>
            <w:r w:rsidRPr="008A57BB">
              <w:rPr>
                <w:rFonts w:ascii="Times New Roman" w:hAnsi="Times New Roman" w:cs="Times New Roman"/>
                <w:sz w:val="24"/>
                <w:szCs w:val="24"/>
              </w:rPr>
              <w:t>2,83</w:t>
            </w:r>
          </w:p>
        </w:tc>
        <w:tc>
          <w:tcPr>
            <w:tcW w:w="1260" w:type="dxa"/>
          </w:tcPr>
          <w:p w:rsidR="008A57BB" w:rsidRPr="008A57BB" w:rsidRDefault="008A57BB" w:rsidP="008A57BB">
            <w:pPr>
              <w:spacing w:after="0" w:line="240" w:lineRule="auto"/>
              <w:jc w:val="center"/>
              <w:rPr>
                <w:rFonts w:ascii="Times New Roman" w:hAnsi="Times New Roman" w:cs="Times New Roman"/>
                <w:sz w:val="24"/>
                <w:szCs w:val="24"/>
              </w:rPr>
            </w:pPr>
            <w:r w:rsidRPr="008A57BB">
              <w:rPr>
                <w:rFonts w:ascii="Times New Roman" w:hAnsi="Times New Roman" w:cs="Times New Roman"/>
                <w:sz w:val="24"/>
                <w:szCs w:val="24"/>
              </w:rPr>
              <w:t>1,73</w:t>
            </w:r>
          </w:p>
        </w:tc>
        <w:tc>
          <w:tcPr>
            <w:tcW w:w="1080" w:type="dxa"/>
          </w:tcPr>
          <w:p w:rsidR="008A57BB" w:rsidRPr="008A57BB" w:rsidRDefault="008A57BB" w:rsidP="008A57BB">
            <w:pPr>
              <w:spacing w:after="0" w:line="240" w:lineRule="auto"/>
              <w:jc w:val="center"/>
              <w:rPr>
                <w:rFonts w:ascii="Times New Roman" w:hAnsi="Times New Roman" w:cs="Times New Roman"/>
                <w:sz w:val="24"/>
                <w:szCs w:val="24"/>
              </w:rPr>
            </w:pPr>
            <w:r w:rsidRPr="008A57BB">
              <w:rPr>
                <w:rFonts w:ascii="Times New Roman" w:hAnsi="Times New Roman" w:cs="Times New Roman"/>
                <w:sz w:val="24"/>
                <w:szCs w:val="24"/>
              </w:rPr>
              <w:t>1,73</w:t>
            </w:r>
          </w:p>
        </w:tc>
        <w:tc>
          <w:tcPr>
            <w:tcW w:w="1080" w:type="dxa"/>
          </w:tcPr>
          <w:p w:rsidR="008A57BB" w:rsidRPr="008A57BB" w:rsidRDefault="008A57BB" w:rsidP="008A57BB">
            <w:pPr>
              <w:spacing w:after="0" w:line="240" w:lineRule="auto"/>
              <w:jc w:val="center"/>
              <w:rPr>
                <w:rFonts w:ascii="Times New Roman" w:hAnsi="Times New Roman" w:cs="Times New Roman"/>
                <w:sz w:val="24"/>
                <w:szCs w:val="24"/>
              </w:rPr>
            </w:pPr>
            <w:r w:rsidRPr="008A57BB">
              <w:rPr>
                <w:rFonts w:ascii="Times New Roman" w:hAnsi="Times New Roman" w:cs="Times New Roman"/>
                <w:sz w:val="24"/>
                <w:szCs w:val="24"/>
              </w:rPr>
              <w:t>2,18</w:t>
            </w:r>
          </w:p>
        </w:tc>
        <w:tc>
          <w:tcPr>
            <w:tcW w:w="1080" w:type="dxa"/>
          </w:tcPr>
          <w:p w:rsidR="008A57BB" w:rsidRPr="008A57BB" w:rsidRDefault="008A57BB" w:rsidP="008A57BB">
            <w:pPr>
              <w:spacing w:after="0" w:line="240" w:lineRule="auto"/>
              <w:jc w:val="center"/>
              <w:rPr>
                <w:rFonts w:ascii="Times New Roman" w:hAnsi="Times New Roman" w:cs="Times New Roman"/>
                <w:sz w:val="24"/>
                <w:szCs w:val="24"/>
              </w:rPr>
            </w:pPr>
            <w:r w:rsidRPr="008A57BB">
              <w:rPr>
                <w:rFonts w:ascii="Times New Roman" w:hAnsi="Times New Roman" w:cs="Times New Roman"/>
                <w:sz w:val="24"/>
                <w:szCs w:val="24"/>
              </w:rPr>
              <w:t>2,83</w:t>
            </w:r>
          </w:p>
        </w:tc>
        <w:tc>
          <w:tcPr>
            <w:tcW w:w="1080" w:type="dxa"/>
          </w:tcPr>
          <w:p w:rsidR="008A57BB" w:rsidRPr="008A57BB" w:rsidRDefault="008A57BB" w:rsidP="008A57BB">
            <w:pPr>
              <w:spacing w:after="0" w:line="240" w:lineRule="auto"/>
              <w:jc w:val="center"/>
              <w:rPr>
                <w:rFonts w:ascii="Times New Roman" w:hAnsi="Times New Roman" w:cs="Times New Roman"/>
                <w:sz w:val="24"/>
                <w:szCs w:val="24"/>
              </w:rPr>
            </w:pPr>
            <w:r w:rsidRPr="008A57BB">
              <w:rPr>
                <w:rFonts w:ascii="Times New Roman" w:hAnsi="Times New Roman" w:cs="Times New Roman"/>
                <w:sz w:val="24"/>
                <w:szCs w:val="24"/>
              </w:rPr>
              <w:t>1,73</w:t>
            </w:r>
          </w:p>
        </w:tc>
        <w:tc>
          <w:tcPr>
            <w:tcW w:w="1080" w:type="dxa"/>
          </w:tcPr>
          <w:p w:rsidR="008A57BB" w:rsidRPr="008A57BB" w:rsidRDefault="008A57BB" w:rsidP="008A57BB">
            <w:pPr>
              <w:spacing w:after="0" w:line="240" w:lineRule="auto"/>
              <w:jc w:val="center"/>
              <w:rPr>
                <w:rFonts w:ascii="Times New Roman" w:hAnsi="Times New Roman" w:cs="Times New Roman"/>
                <w:sz w:val="24"/>
                <w:szCs w:val="24"/>
              </w:rPr>
            </w:pPr>
            <w:r w:rsidRPr="008A57BB">
              <w:rPr>
                <w:rFonts w:ascii="Times New Roman" w:hAnsi="Times New Roman" w:cs="Times New Roman"/>
                <w:sz w:val="24"/>
                <w:szCs w:val="24"/>
              </w:rPr>
              <w:t>2,18</w:t>
            </w:r>
          </w:p>
        </w:tc>
      </w:tr>
      <w:tr w:rsidR="008A57BB" w:rsidRPr="008A57BB" w:rsidTr="00F00F82">
        <w:tc>
          <w:tcPr>
            <w:tcW w:w="4068" w:type="dxa"/>
            <w:gridSpan w:val="2"/>
            <w:tcBorders>
              <w:bottom w:val="nil"/>
            </w:tcBorders>
          </w:tcPr>
          <w:p w:rsidR="008A57BB" w:rsidRPr="008A57BB" w:rsidRDefault="008A57BB" w:rsidP="008A57BB">
            <w:pPr>
              <w:spacing w:after="0" w:line="240" w:lineRule="auto"/>
              <w:rPr>
                <w:rFonts w:ascii="Times New Roman" w:hAnsi="Times New Roman" w:cs="Times New Roman"/>
                <w:sz w:val="24"/>
                <w:szCs w:val="24"/>
              </w:rPr>
            </w:pPr>
            <w:r w:rsidRPr="008A57BB">
              <w:rPr>
                <w:rFonts w:ascii="Times New Roman" w:hAnsi="Times New Roman" w:cs="Times New Roman"/>
                <w:sz w:val="24"/>
                <w:szCs w:val="24"/>
              </w:rPr>
              <w:t>- фактически отработано часов, час</w:t>
            </w:r>
          </w:p>
        </w:tc>
        <w:tc>
          <w:tcPr>
            <w:tcW w:w="900" w:type="dxa"/>
            <w:gridSpan w:val="2"/>
            <w:tcBorders>
              <w:bottom w:val="nil"/>
            </w:tcBorders>
          </w:tcPr>
          <w:p w:rsidR="008A57BB" w:rsidRPr="008A57BB" w:rsidRDefault="008A57BB" w:rsidP="008A57BB">
            <w:pPr>
              <w:spacing w:after="0" w:line="240" w:lineRule="auto"/>
              <w:jc w:val="center"/>
              <w:rPr>
                <w:rFonts w:ascii="Times New Roman" w:hAnsi="Times New Roman" w:cs="Times New Roman"/>
                <w:sz w:val="24"/>
                <w:szCs w:val="24"/>
              </w:rPr>
            </w:pPr>
            <w:r w:rsidRPr="008A57BB">
              <w:rPr>
                <w:rFonts w:ascii="Times New Roman" w:hAnsi="Times New Roman" w:cs="Times New Roman"/>
                <w:sz w:val="24"/>
                <w:szCs w:val="24"/>
              </w:rPr>
              <w:t>160</w:t>
            </w:r>
          </w:p>
        </w:tc>
        <w:tc>
          <w:tcPr>
            <w:tcW w:w="1080" w:type="dxa"/>
            <w:tcBorders>
              <w:bottom w:val="nil"/>
            </w:tcBorders>
          </w:tcPr>
          <w:p w:rsidR="008A57BB" w:rsidRPr="008A57BB" w:rsidRDefault="008A57BB" w:rsidP="008A57BB">
            <w:pPr>
              <w:spacing w:after="0" w:line="240" w:lineRule="auto"/>
              <w:jc w:val="center"/>
              <w:rPr>
                <w:rFonts w:ascii="Times New Roman" w:hAnsi="Times New Roman" w:cs="Times New Roman"/>
                <w:sz w:val="24"/>
                <w:szCs w:val="24"/>
              </w:rPr>
            </w:pPr>
            <w:r w:rsidRPr="008A57BB">
              <w:rPr>
                <w:rFonts w:ascii="Times New Roman" w:hAnsi="Times New Roman" w:cs="Times New Roman"/>
                <w:sz w:val="24"/>
                <w:szCs w:val="24"/>
              </w:rPr>
              <w:t>176</w:t>
            </w:r>
          </w:p>
        </w:tc>
        <w:tc>
          <w:tcPr>
            <w:tcW w:w="1260" w:type="dxa"/>
            <w:tcBorders>
              <w:bottom w:val="nil"/>
            </w:tcBorders>
          </w:tcPr>
          <w:p w:rsidR="008A57BB" w:rsidRPr="008A57BB" w:rsidRDefault="008A57BB" w:rsidP="008A57BB">
            <w:pPr>
              <w:spacing w:after="0" w:line="240" w:lineRule="auto"/>
              <w:jc w:val="center"/>
              <w:rPr>
                <w:rFonts w:ascii="Times New Roman" w:hAnsi="Times New Roman" w:cs="Times New Roman"/>
                <w:sz w:val="24"/>
                <w:szCs w:val="24"/>
              </w:rPr>
            </w:pPr>
            <w:r w:rsidRPr="008A57BB">
              <w:rPr>
                <w:rFonts w:ascii="Times New Roman" w:hAnsi="Times New Roman" w:cs="Times New Roman"/>
                <w:sz w:val="24"/>
                <w:szCs w:val="24"/>
              </w:rPr>
              <w:t>168</w:t>
            </w:r>
          </w:p>
        </w:tc>
        <w:tc>
          <w:tcPr>
            <w:tcW w:w="1080" w:type="dxa"/>
            <w:tcBorders>
              <w:bottom w:val="nil"/>
            </w:tcBorders>
          </w:tcPr>
          <w:p w:rsidR="008A57BB" w:rsidRPr="008A57BB" w:rsidRDefault="008A57BB" w:rsidP="008A57BB">
            <w:pPr>
              <w:spacing w:after="0" w:line="240" w:lineRule="auto"/>
              <w:jc w:val="center"/>
              <w:rPr>
                <w:rFonts w:ascii="Times New Roman" w:hAnsi="Times New Roman" w:cs="Times New Roman"/>
                <w:sz w:val="24"/>
                <w:szCs w:val="24"/>
              </w:rPr>
            </w:pPr>
            <w:r w:rsidRPr="008A57BB">
              <w:rPr>
                <w:rFonts w:ascii="Times New Roman" w:hAnsi="Times New Roman" w:cs="Times New Roman"/>
                <w:sz w:val="24"/>
                <w:szCs w:val="24"/>
              </w:rPr>
              <w:t>168</w:t>
            </w:r>
          </w:p>
        </w:tc>
        <w:tc>
          <w:tcPr>
            <w:tcW w:w="1260" w:type="dxa"/>
            <w:tcBorders>
              <w:bottom w:val="nil"/>
            </w:tcBorders>
          </w:tcPr>
          <w:p w:rsidR="008A57BB" w:rsidRPr="008A57BB" w:rsidRDefault="008A57BB" w:rsidP="008A57BB">
            <w:pPr>
              <w:spacing w:after="0" w:line="240" w:lineRule="auto"/>
              <w:jc w:val="center"/>
              <w:rPr>
                <w:rFonts w:ascii="Times New Roman" w:hAnsi="Times New Roman" w:cs="Times New Roman"/>
                <w:sz w:val="24"/>
                <w:szCs w:val="24"/>
              </w:rPr>
            </w:pPr>
            <w:r w:rsidRPr="008A57BB">
              <w:rPr>
                <w:rFonts w:ascii="Times New Roman" w:hAnsi="Times New Roman" w:cs="Times New Roman"/>
                <w:sz w:val="24"/>
                <w:szCs w:val="24"/>
              </w:rPr>
              <w:t>176</w:t>
            </w:r>
          </w:p>
        </w:tc>
        <w:tc>
          <w:tcPr>
            <w:tcW w:w="1080" w:type="dxa"/>
            <w:tcBorders>
              <w:bottom w:val="nil"/>
            </w:tcBorders>
          </w:tcPr>
          <w:p w:rsidR="008A57BB" w:rsidRPr="008A57BB" w:rsidRDefault="008A57BB" w:rsidP="008A57BB">
            <w:pPr>
              <w:spacing w:after="0" w:line="240" w:lineRule="auto"/>
              <w:jc w:val="center"/>
              <w:rPr>
                <w:rFonts w:ascii="Times New Roman" w:hAnsi="Times New Roman" w:cs="Times New Roman"/>
                <w:sz w:val="24"/>
                <w:szCs w:val="24"/>
              </w:rPr>
            </w:pPr>
            <w:r w:rsidRPr="008A57BB">
              <w:rPr>
                <w:rFonts w:ascii="Times New Roman" w:hAnsi="Times New Roman" w:cs="Times New Roman"/>
                <w:sz w:val="24"/>
                <w:szCs w:val="24"/>
              </w:rPr>
              <w:t>184</w:t>
            </w:r>
          </w:p>
        </w:tc>
        <w:tc>
          <w:tcPr>
            <w:tcW w:w="1080" w:type="dxa"/>
            <w:tcBorders>
              <w:bottom w:val="nil"/>
            </w:tcBorders>
          </w:tcPr>
          <w:p w:rsidR="008A57BB" w:rsidRPr="008A57BB" w:rsidRDefault="008A57BB" w:rsidP="008A57BB">
            <w:pPr>
              <w:spacing w:after="0" w:line="240" w:lineRule="auto"/>
              <w:jc w:val="center"/>
              <w:rPr>
                <w:rFonts w:ascii="Times New Roman" w:hAnsi="Times New Roman" w:cs="Times New Roman"/>
                <w:sz w:val="24"/>
                <w:szCs w:val="24"/>
              </w:rPr>
            </w:pPr>
            <w:r w:rsidRPr="008A57BB">
              <w:rPr>
                <w:rFonts w:ascii="Times New Roman" w:hAnsi="Times New Roman" w:cs="Times New Roman"/>
                <w:sz w:val="24"/>
                <w:szCs w:val="24"/>
              </w:rPr>
              <w:t>160</w:t>
            </w:r>
          </w:p>
        </w:tc>
        <w:tc>
          <w:tcPr>
            <w:tcW w:w="1080" w:type="dxa"/>
            <w:tcBorders>
              <w:bottom w:val="nil"/>
            </w:tcBorders>
          </w:tcPr>
          <w:p w:rsidR="008A57BB" w:rsidRPr="008A57BB" w:rsidRDefault="008A57BB" w:rsidP="008A57BB">
            <w:pPr>
              <w:spacing w:after="0" w:line="240" w:lineRule="auto"/>
              <w:jc w:val="center"/>
              <w:rPr>
                <w:rFonts w:ascii="Times New Roman" w:hAnsi="Times New Roman" w:cs="Times New Roman"/>
                <w:sz w:val="24"/>
                <w:szCs w:val="24"/>
              </w:rPr>
            </w:pPr>
            <w:r w:rsidRPr="008A57BB">
              <w:rPr>
                <w:rFonts w:ascii="Times New Roman" w:hAnsi="Times New Roman" w:cs="Times New Roman"/>
                <w:sz w:val="24"/>
                <w:szCs w:val="24"/>
              </w:rPr>
              <w:t>176</w:t>
            </w:r>
          </w:p>
        </w:tc>
        <w:tc>
          <w:tcPr>
            <w:tcW w:w="1080" w:type="dxa"/>
            <w:tcBorders>
              <w:bottom w:val="nil"/>
            </w:tcBorders>
          </w:tcPr>
          <w:p w:rsidR="008A57BB" w:rsidRPr="008A57BB" w:rsidRDefault="008A57BB" w:rsidP="008A57BB">
            <w:pPr>
              <w:spacing w:after="0" w:line="240" w:lineRule="auto"/>
              <w:jc w:val="center"/>
              <w:rPr>
                <w:rFonts w:ascii="Times New Roman" w:hAnsi="Times New Roman" w:cs="Times New Roman"/>
                <w:sz w:val="24"/>
                <w:szCs w:val="24"/>
              </w:rPr>
            </w:pPr>
            <w:r w:rsidRPr="008A57BB">
              <w:rPr>
                <w:rFonts w:ascii="Times New Roman" w:hAnsi="Times New Roman" w:cs="Times New Roman"/>
                <w:sz w:val="24"/>
                <w:szCs w:val="24"/>
              </w:rPr>
              <w:t>184</w:t>
            </w:r>
          </w:p>
        </w:tc>
        <w:tc>
          <w:tcPr>
            <w:tcW w:w="1080" w:type="dxa"/>
            <w:tcBorders>
              <w:bottom w:val="nil"/>
            </w:tcBorders>
          </w:tcPr>
          <w:p w:rsidR="008A57BB" w:rsidRPr="008A57BB" w:rsidRDefault="008A57BB" w:rsidP="008A57BB">
            <w:pPr>
              <w:spacing w:after="0" w:line="240" w:lineRule="auto"/>
              <w:jc w:val="center"/>
              <w:rPr>
                <w:rFonts w:ascii="Times New Roman" w:hAnsi="Times New Roman" w:cs="Times New Roman"/>
                <w:sz w:val="24"/>
                <w:szCs w:val="24"/>
              </w:rPr>
            </w:pPr>
            <w:r w:rsidRPr="008A57BB">
              <w:rPr>
                <w:rFonts w:ascii="Times New Roman" w:hAnsi="Times New Roman" w:cs="Times New Roman"/>
                <w:sz w:val="24"/>
                <w:szCs w:val="24"/>
              </w:rPr>
              <w:t>168</w:t>
            </w:r>
          </w:p>
        </w:tc>
      </w:tr>
      <w:tr w:rsidR="008A57BB" w:rsidRPr="008A57BB" w:rsidTr="00F00F82">
        <w:tc>
          <w:tcPr>
            <w:tcW w:w="15048" w:type="dxa"/>
            <w:gridSpan w:val="13"/>
            <w:tcBorders>
              <w:top w:val="nil"/>
              <w:left w:val="nil"/>
              <w:right w:val="nil"/>
            </w:tcBorders>
          </w:tcPr>
          <w:p w:rsidR="008A57BB" w:rsidRPr="008A57BB" w:rsidRDefault="008A57BB" w:rsidP="008A57BB">
            <w:pPr>
              <w:spacing w:after="0" w:line="240" w:lineRule="auto"/>
              <w:rPr>
                <w:rFonts w:ascii="Times New Roman" w:hAnsi="Times New Roman" w:cs="Times New Roman"/>
                <w:sz w:val="24"/>
                <w:szCs w:val="24"/>
              </w:rPr>
            </w:pPr>
            <w:r w:rsidRPr="008A57BB">
              <w:rPr>
                <w:rFonts w:ascii="Times New Roman" w:hAnsi="Times New Roman" w:cs="Times New Roman"/>
                <w:sz w:val="24"/>
                <w:szCs w:val="24"/>
              </w:rPr>
              <w:lastRenderedPageBreak/>
              <w:t xml:space="preserve">Продолжение таблицы </w:t>
            </w:r>
            <w:r>
              <w:rPr>
                <w:rFonts w:ascii="Times New Roman" w:hAnsi="Times New Roman" w:cs="Times New Roman"/>
                <w:sz w:val="24"/>
                <w:szCs w:val="24"/>
              </w:rPr>
              <w:t>4</w:t>
            </w:r>
          </w:p>
        </w:tc>
      </w:tr>
      <w:tr w:rsidR="008A57BB" w:rsidRPr="008A57BB" w:rsidTr="00F00F82">
        <w:tc>
          <w:tcPr>
            <w:tcW w:w="4068" w:type="dxa"/>
            <w:gridSpan w:val="2"/>
          </w:tcPr>
          <w:p w:rsidR="008A57BB" w:rsidRPr="008A57BB" w:rsidRDefault="008A57BB" w:rsidP="008A57BB">
            <w:pPr>
              <w:spacing w:after="0" w:line="240" w:lineRule="auto"/>
              <w:jc w:val="center"/>
              <w:rPr>
                <w:rFonts w:ascii="Times New Roman" w:hAnsi="Times New Roman" w:cs="Times New Roman"/>
                <w:sz w:val="24"/>
                <w:szCs w:val="24"/>
              </w:rPr>
            </w:pPr>
            <w:r w:rsidRPr="008A57BB">
              <w:rPr>
                <w:rFonts w:ascii="Times New Roman" w:hAnsi="Times New Roman" w:cs="Times New Roman"/>
                <w:sz w:val="24"/>
                <w:szCs w:val="24"/>
              </w:rPr>
              <w:t>Показатели</w:t>
            </w:r>
          </w:p>
        </w:tc>
        <w:tc>
          <w:tcPr>
            <w:tcW w:w="900" w:type="dxa"/>
            <w:gridSpan w:val="2"/>
          </w:tcPr>
          <w:p w:rsidR="008A57BB" w:rsidRPr="008A57BB" w:rsidRDefault="008A57BB" w:rsidP="008A57BB">
            <w:pPr>
              <w:spacing w:after="0" w:line="240" w:lineRule="auto"/>
              <w:jc w:val="center"/>
              <w:rPr>
                <w:rFonts w:ascii="Times New Roman" w:hAnsi="Times New Roman" w:cs="Times New Roman"/>
                <w:sz w:val="24"/>
                <w:szCs w:val="24"/>
              </w:rPr>
            </w:pPr>
            <w:r w:rsidRPr="008A57BB">
              <w:rPr>
                <w:rFonts w:ascii="Times New Roman" w:hAnsi="Times New Roman" w:cs="Times New Roman"/>
                <w:sz w:val="24"/>
                <w:szCs w:val="24"/>
              </w:rPr>
              <w:t>1</w:t>
            </w:r>
          </w:p>
        </w:tc>
        <w:tc>
          <w:tcPr>
            <w:tcW w:w="1080" w:type="dxa"/>
          </w:tcPr>
          <w:p w:rsidR="008A57BB" w:rsidRPr="008A57BB" w:rsidRDefault="008A57BB" w:rsidP="008A57BB">
            <w:pPr>
              <w:spacing w:after="0" w:line="240" w:lineRule="auto"/>
              <w:jc w:val="center"/>
              <w:rPr>
                <w:rFonts w:ascii="Times New Roman" w:hAnsi="Times New Roman" w:cs="Times New Roman"/>
                <w:sz w:val="24"/>
                <w:szCs w:val="24"/>
              </w:rPr>
            </w:pPr>
            <w:r w:rsidRPr="008A57BB">
              <w:rPr>
                <w:rFonts w:ascii="Times New Roman" w:hAnsi="Times New Roman" w:cs="Times New Roman"/>
                <w:sz w:val="24"/>
                <w:szCs w:val="24"/>
              </w:rPr>
              <w:t>2</w:t>
            </w:r>
          </w:p>
        </w:tc>
        <w:tc>
          <w:tcPr>
            <w:tcW w:w="1260" w:type="dxa"/>
          </w:tcPr>
          <w:p w:rsidR="008A57BB" w:rsidRPr="008A57BB" w:rsidRDefault="008A57BB" w:rsidP="008A57BB">
            <w:pPr>
              <w:spacing w:after="0" w:line="240" w:lineRule="auto"/>
              <w:jc w:val="center"/>
              <w:rPr>
                <w:rFonts w:ascii="Times New Roman" w:hAnsi="Times New Roman" w:cs="Times New Roman"/>
                <w:sz w:val="24"/>
                <w:szCs w:val="24"/>
              </w:rPr>
            </w:pPr>
            <w:r w:rsidRPr="008A57BB">
              <w:rPr>
                <w:rFonts w:ascii="Times New Roman" w:hAnsi="Times New Roman" w:cs="Times New Roman"/>
                <w:sz w:val="24"/>
                <w:szCs w:val="24"/>
              </w:rPr>
              <w:t>3</w:t>
            </w:r>
          </w:p>
        </w:tc>
        <w:tc>
          <w:tcPr>
            <w:tcW w:w="1080" w:type="dxa"/>
          </w:tcPr>
          <w:p w:rsidR="008A57BB" w:rsidRPr="008A57BB" w:rsidRDefault="008A57BB" w:rsidP="008A57BB">
            <w:pPr>
              <w:spacing w:after="0" w:line="240" w:lineRule="auto"/>
              <w:jc w:val="center"/>
              <w:rPr>
                <w:rFonts w:ascii="Times New Roman" w:hAnsi="Times New Roman" w:cs="Times New Roman"/>
                <w:sz w:val="24"/>
                <w:szCs w:val="24"/>
              </w:rPr>
            </w:pPr>
            <w:r w:rsidRPr="008A57BB">
              <w:rPr>
                <w:rFonts w:ascii="Times New Roman" w:hAnsi="Times New Roman" w:cs="Times New Roman"/>
                <w:sz w:val="24"/>
                <w:szCs w:val="24"/>
              </w:rPr>
              <w:t>4</w:t>
            </w:r>
          </w:p>
        </w:tc>
        <w:tc>
          <w:tcPr>
            <w:tcW w:w="1260" w:type="dxa"/>
          </w:tcPr>
          <w:p w:rsidR="008A57BB" w:rsidRPr="008A57BB" w:rsidRDefault="008A57BB" w:rsidP="008A57BB">
            <w:pPr>
              <w:spacing w:after="0" w:line="240" w:lineRule="auto"/>
              <w:jc w:val="center"/>
              <w:rPr>
                <w:rFonts w:ascii="Times New Roman" w:hAnsi="Times New Roman" w:cs="Times New Roman"/>
                <w:sz w:val="24"/>
                <w:szCs w:val="24"/>
              </w:rPr>
            </w:pPr>
            <w:r w:rsidRPr="008A57BB">
              <w:rPr>
                <w:rFonts w:ascii="Times New Roman" w:hAnsi="Times New Roman" w:cs="Times New Roman"/>
                <w:sz w:val="24"/>
                <w:szCs w:val="24"/>
              </w:rPr>
              <w:t>5</w:t>
            </w:r>
          </w:p>
        </w:tc>
        <w:tc>
          <w:tcPr>
            <w:tcW w:w="1080" w:type="dxa"/>
          </w:tcPr>
          <w:p w:rsidR="008A57BB" w:rsidRPr="008A57BB" w:rsidRDefault="008A57BB" w:rsidP="008A57BB">
            <w:pPr>
              <w:spacing w:after="0" w:line="240" w:lineRule="auto"/>
              <w:jc w:val="center"/>
              <w:rPr>
                <w:rFonts w:ascii="Times New Roman" w:hAnsi="Times New Roman" w:cs="Times New Roman"/>
                <w:sz w:val="24"/>
                <w:szCs w:val="24"/>
              </w:rPr>
            </w:pPr>
            <w:r w:rsidRPr="008A57BB">
              <w:rPr>
                <w:rFonts w:ascii="Times New Roman" w:hAnsi="Times New Roman" w:cs="Times New Roman"/>
                <w:sz w:val="24"/>
                <w:szCs w:val="24"/>
              </w:rPr>
              <w:t>6</w:t>
            </w:r>
          </w:p>
        </w:tc>
        <w:tc>
          <w:tcPr>
            <w:tcW w:w="1080" w:type="dxa"/>
          </w:tcPr>
          <w:p w:rsidR="008A57BB" w:rsidRPr="008A57BB" w:rsidRDefault="008A57BB" w:rsidP="008A57BB">
            <w:pPr>
              <w:spacing w:after="0" w:line="240" w:lineRule="auto"/>
              <w:jc w:val="center"/>
              <w:rPr>
                <w:rFonts w:ascii="Times New Roman" w:hAnsi="Times New Roman" w:cs="Times New Roman"/>
                <w:sz w:val="24"/>
                <w:szCs w:val="24"/>
              </w:rPr>
            </w:pPr>
            <w:r w:rsidRPr="008A57BB">
              <w:rPr>
                <w:rFonts w:ascii="Times New Roman" w:hAnsi="Times New Roman" w:cs="Times New Roman"/>
                <w:sz w:val="24"/>
                <w:szCs w:val="24"/>
              </w:rPr>
              <w:t>7</w:t>
            </w:r>
          </w:p>
        </w:tc>
        <w:tc>
          <w:tcPr>
            <w:tcW w:w="1080" w:type="dxa"/>
          </w:tcPr>
          <w:p w:rsidR="008A57BB" w:rsidRPr="008A57BB" w:rsidRDefault="008A57BB" w:rsidP="008A57BB">
            <w:pPr>
              <w:spacing w:after="0" w:line="240" w:lineRule="auto"/>
              <w:jc w:val="center"/>
              <w:rPr>
                <w:rFonts w:ascii="Times New Roman" w:hAnsi="Times New Roman" w:cs="Times New Roman"/>
                <w:sz w:val="24"/>
                <w:szCs w:val="24"/>
              </w:rPr>
            </w:pPr>
            <w:r w:rsidRPr="008A57BB">
              <w:rPr>
                <w:rFonts w:ascii="Times New Roman" w:hAnsi="Times New Roman" w:cs="Times New Roman"/>
                <w:sz w:val="24"/>
                <w:szCs w:val="24"/>
              </w:rPr>
              <w:t>8</w:t>
            </w:r>
          </w:p>
        </w:tc>
        <w:tc>
          <w:tcPr>
            <w:tcW w:w="1080" w:type="dxa"/>
          </w:tcPr>
          <w:p w:rsidR="008A57BB" w:rsidRPr="008A57BB" w:rsidRDefault="008A57BB" w:rsidP="008A57BB">
            <w:pPr>
              <w:spacing w:after="0" w:line="240" w:lineRule="auto"/>
              <w:jc w:val="center"/>
              <w:rPr>
                <w:rFonts w:ascii="Times New Roman" w:hAnsi="Times New Roman" w:cs="Times New Roman"/>
                <w:sz w:val="24"/>
                <w:szCs w:val="24"/>
              </w:rPr>
            </w:pPr>
            <w:r w:rsidRPr="008A57BB">
              <w:rPr>
                <w:rFonts w:ascii="Times New Roman" w:hAnsi="Times New Roman" w:cs="Times New Roman"/>
                <w:sz w:val="24"/>
                <w:szCs w:val="24"/>
              </w:rPr>
              <w:t>9</w:t>
            </w:r>
          </w:p>
        </w:tc>
        <w:tc>
          <w:tcPr>
            <w:tcW w:w="1080" w:type="dxa"/>
          </w:tcPr>
          <w:p w:rsidR="008A57BB" w:rsidRPr="008A57BB" w:rsidRDefault="008A57BB" w:rsidP="008A57BB">
            <w:pPr>
              <w:spacing w:after="0" w:line="240" w:lineRule="auto"/>
              <w:jc w:val="center"/>
              <w:rPr>
                <w:rFonts w:ascii="Times New Roman" w:hAnsi="Times New Roman" w:cs="Times New Roman"/>
                <w:sz w:val="24"/>
                <w:szCs w:val="24"/>
              </w:rPr>
            </w:pPr>
            <w:r w:rsidRPr="008A57BB">
              <w:rPr>
                <w:rFonts w:ascii="Times New Roman" w:hAnsi="Times New Roman" w:cs="Times New Roman"/>
                <w:sz w:val="24"/>
                <w:szCs w:val="24"/>
              </w:rPr>
              <w:t>10</w:t>
            </w:r>
          </w:p>
        </w:tc>
      </w:tr>
      <w:tr w:rsidR="008A57BB" w:rsidRPr="008A57BB" w:rsidTr="00F00F82">
        <w:tc>
          <w:tcPr>
            <w:tcW w:w="4068" w:type="dxa"/>
            <w:gridSpan w:val="2"/>
          </w:tcPr>
          <w:p w:rsidR="008A57BB" w:rsidRPr="008A57BB" w:rsidRDefault="008A57BB" w:rsidP="008A57BB">
            <w:pPr>
              <w:spacing w:after="0" w:line="240" w:lineRule="auto"/>
              <w:rPr>
                <w:rFonts w:ascii="Times New Roman" w:hAnsi="Times New Roman" w:cs="Times New Roman"/>
                <w:sz w:val="24"/>
                <w:szCs w:val="24"/>
              </w:rPr>
            </w:pPr>
            <w:r w:rsidRPr="008A57BB">
              <w:rPr>
                <w:rFonts w:ascii="Times New Roman" w:hAnsi="Times New Roman" w:cs="Times New Roman"/>
                <w:sz w:val="24"/>
                <w:szCs w:val="24"/>
              </w:rPr>
              <w:t xml:space="preserve">в том числе в ночную смену, час </w:t>
            </w:r>
          </w:p>
        </w:tc>
        <w:tc>
          <w:tcPr>
            <w:tcW w:w="900" w:type="dxa"/>
            <w:gridSpan w:val="2"/>
          </w:tcPr>
          <w:p w:rsidR="008A57BB" w:rsidRPr="008A57BB" w:rsidRDefault="008A57BB" w:rsidP="008A57BB">
            <w:pPr>
              <w:spacing w:after="0" w:line="240" w:lineRule="auto"/>
              <w:jc w:val="center"/>
              <w:rPr>
                <w:rFonts w:ascii="Times New Roman" w:hAnsi="Times New Roman" w:cs="Times New Roman"/>
                <w:sz w:val="24"/>
                <w:szCs w:val="24"/>
              </w:rPr>
            </w:pPr>
            <w:r w:rsidRPr="008A57BB">
              <w:rPr>
                <w:rFonts w:ascii="Times New Roman" w:hAnsi="Times New Roman" w:cs="Times New Roman"/>
                <w:sz w:val="24"/>
                <w:szCs w:val="24"/>
              </w:rPr>
              <w:t>36</w:t>
            </w:r>
          </w:p>
        </w:tc>
        <w:tc>
          <w:tcPr>
            <w:tcW w:w="1080" w:type="dxa"/>
          </w:tcPr>
          <w:p w:rsidR="008A57BB" w:rsidRPr="008A57BB" w:rsidRDefault="008A57BB" w:rsidP="008A57BB">
            <w:pPr>
              <w:spacing w:after="0" w:line="240" w:lineRule="auto"/>
              <w:jc w:val="center"/>
              <w:rPr>
                <w:rFonts w:ascii="Times New Roman" w:hAnsi="Times New Roman" w:cs="Times New Roman"/>
                <w:sz w:val="24"/>
                <w:szCs w:val="24"/>
              </w:rPr>
            </w:pPr>
            <w:r w:rsidRPr="008A57BB">
              <w:rPr>
                <w:rFonts w:ascii="Times New Roman" w:hAnsi="Times New Roman" w:cs="Times New Roman"/>
                <w:sz w:val="24"/>
                <w:szCs w:val="24"/>
              </w:rPr>
              <w:t>-</w:t>
            </w:r>
          </w:p>
        </w:tc>
        <w:tc>
          <w:tcPr>
            <w:tcW w:w="1260" w:type="dxa"/>
          </w:tcPr>
          <w:p w:rsidR="008A57BB" w:rsidRPr="008A57BB" w:rsidRDefault="008A57BB" w:rsidP="008A57BB">
            <w:pPr>
              <w:spacing w:after="0" w:line="240" w:lineRule="auto"/>
              <w:jc w:val="center"/>
              <w:rPr>
                <w:rFonts w:ascii="Times New Roman" w:hAnsi="Times New Roman" w:cs="Times New Roman"/>
                <w:sz w:val="24"/>
                <w:szCs w:val="24"/>
              </w:rPr>
            </w:pPr>
            <w:r w:rsidRPr="008A57BB">
              <w:rPr>
                <w:rFonts w:ascii="Times New Roman" w:hAnsi="Times New Roman" w:cs="Times New Roman"/>
                <w:sz w:val="24"/>
                <w:szCs w:val="24"/>
              </w:rPr>
              <w:t>-</w:t>
            </w:r>
          </w:p>
        </w:tc>
        <w:tc>
          <w:tcPr>
            <w:tcW w:w="1080" w:type="dxa"/>
          </w:tcPr>
          <w:p w:rsidR="008A57BB" w:rsidRPr="008A57BB" w:rsidRDefault="008A57BB" w:rsidP="008A57BB">
            <w:pPr>
              <w:spacing w:after="0" w:line="240" w:lineRule="auto"/>
              <w:jc w:val="center"/>
              <w:rPr>
                <w:rFonts w:ascii="Times New Roman" w:hAnsi="Times New Roman" w:cs="Times New Roman"/>
                <w:sz w:val="24"/>
                <w:szCs w:val="24"/>
              </w:rPr>
            </w:pPr>
            <w:r w:rsidRPr="008A57BB">
              <w:rPr>
                <w:rFonts w:ascii="Times New Roman" w:hAnsi="Times New Roman" w:cs="Times New Roman"/>
                <w:sz w:val="24"/>
                <w:szCs w:val="24"/>
              </w:rPr>
              <w:t>40</w:t>
            </w:r>
          </w:p>
        </w:tc>
        <w:tc>
          <w:tcPr>
            <w:tcW w:w="1260" w:type="dxa"/>
          </w:tcPr>
          <w:p w:rsidR="008A57BB" w:rsidRPr="008A57BB" w:rsidRDefault="008A57BB" w:rsidP="008A57BB">
            <w:pPr>
              <w:spacing w:after="0" w:line="240" w:lineRule="auto"/>
              <w:jc w:val="center"/>
              <w:rPr>
                <w:rFonts w:ascii="Times New Roman" w:hAnsi="Times New Roman" w:cs="Times New Roman"/>
                <w:sz w:val="24"/>
                <w:szCs w:val="24"/>
              </w:rPr>
            </w:pPr>
            <w:r w:rsidRPr="008A57BB">
              <w:rPr>
                <w:rFonts w:ascii="Times New Roman" w:hAnsi="Times New Roman" w:cs="Times New Roman"/>
                <w:sz w:val="24"/>
                <w:szCs w:val="24"/>
              </w:rPr>
              <w:t>-</w:t>
            </w:r>
          </w:p>
        </w:tc>
        <w:tc>
          <w:tcPr>
            <w:tcW w:w="1080" w:type="dxa"/>
          </w:tcPr>
          <w:p w:rsidR="008A57BB" w:rsidRPr="008A57BB" w:rsidRDefault="008A57BB" w:rsidP="008A57BB">
            <w:pPr>
              <w:spacing w:after="0" w:line="240" w:lineRule="auto"/>
              <w:jc w:val="center"/>
              <w:rPr>
                <w:rFonts w:ascii="Times New Roman" w:hAnsi="Times New Roman" w:cs="Times New Roman"/>
                <w:sz w:val="24"/>
                <w:szCs w:val="24"/>
              </w:rPr>
            </w:pPr>
            <w:r w:rsidRPr="008A57BB">
              <w:rPr>
                <w:rFonts w:ascii="Times New Roman" w:hAnsi="Times New Roman" w:cs="Times New Roman"/>
                <w:sz w:val="24"/>
                <w:szCs w:val="24"/>
              </w:rPr>
              <w:t>-</w:t>
            </w:r>
          </w:p>
        </w:tc>
        <w:tc>
          <w:tcPr>
            <w:tcW w:w="1080" w:type="dxa"/>
          </w:tcPr>
          <w:p w:rsidR="008A57BB" w:rsidRPr="008A57BB" w:rsidRDefault="008A57BB" w:rsidP="008A57BB">
            <w:pPr>
              <w:spacing w:after="0" w:line="240" w:lineRule="auto"/>
              <w:jc w:val="center"/>
              <w:rPr>
                <w:rFonts w:ascii="Times New Roman" w:hAnsi="Times New Roman" w:cs="Times New Roman"/>
                <w:sz w:val="24"/>
                <w:szCs w:val="24"/>
              </w:rPr>
            </w:pPr>
            <w:r w:rsidRPr="008A57BB">
              <w:rPr>
                <w:rFonts w:ascii="Times New Roman" w:hAnsi="Times New Roman" w:cs="Times New Roman"/>
                <w:sz w:val="24"/>
                <w:szCs w:val="24"/>
              </w:rPr>
              <w:t>36</w:t>
            </w:r>
          </w:p>
        </w:tc>
        <w:tc>
          <w:tcPr>
            <w:tcW w:w="1080" w:type="dxa"/>
          </w:tcPr>
          <w:p w:rsidR="008A57BB" w:rsidRPr="008A57BB" w:rsidRDefault="008A57BB" w:rsidP="008A57BB">
            <w:pPr>
              <w:spacing w:after="0" w:line="240" w:lineRule="auto"/>
              <w:jc w:val="center"/>
              <w:rPr>
                <w:rFonts w:ascii="Times New Roman" w:hAnsi="Times New Roman" w:cs="Times New Roman"/>
                <w:sz w:val="24"/>
                <w:szCs w:val="24"/>
              </w:rPr>
            </w:pPr>
            <w:r w:rsidRPr="008A57BB">
              <w:rPr>
                <w:rFonts w:ascii="Times New Roman" w:hAnsi="Times New Roman" w:cs="Times New Roman"/>
                <w:sz w:val="24"/>
                <w:szCs w:val="24"/>
              </w:rPr>
              <w:t>-</w:t>
            </w:r>
          </w:p>
        </w:tc>
        <w:tc>
          <w:tcPr>
            <w:tcW w:w="1080" w:type="dxa"/>
          </w:tcPr>
          <w:p w:rsidR="008A57BB" w:rsidRPr="008A57BB" w:rsidRDefault="008A57BB" w:rsidP="008A57BB">
            <w:pPr>
              <w:spacing w:after="0" w:line="240" w:lineRule="auto"/>
              <w:jc w:val="center"/>
              <w:rPr>
                <w:rFonts w:ascii="Times New Roman" w:hAnsi="Times New Roman" w:cs="Times New Roman"/>
                <w:sz w:val="24"/>
                <w:szCs w:val="24"/>
              </w:rPr>
            </w:pPr>
            <w:r w:rsidRPr="008A57BB">
              <w:rPr>
                <w:rFonts w:ascii="Times New Roman" w:hAnsi="Times New Roman" w:cs="Times New Roman"/>
                <w:sz w:val="24"/>
                <w:szCs w:val="24"/>
              </w:rPr>
              <w:t>-</w:t>
            </w:r>
          </w:p>
        </w:tc>
        <w:tc>
          <w:tcPr>
            <w:tcW w:w="1080" w:type="dxa"/>
          </w:tcPr>
          <w:p w:rsidR="008A57BB" w:rsidRPr="008A57BB" w:rsidRDefault="008A57BB" w:rsidP="008A57BB">
            <w:pPr>
              <w:spacing w:after="0" w:line="240" w:lineRule="auto"/>
              <w:jc w:val="center"/>
              <w:rPr>
                <w:rFonts w:ascii="Times New Roman" w:hAnsi="Times New Roman" w:cs="Times New Roman"/>
                <w:sz w:val="24"/>
                <w:szCs w:val="24"/>
              </w:rPr>
            </w:pPr>
            <w:r w:rsidRPr="008A57BB">
              <w:rPr>
                <w:rFonts w:ascii="Times New Roman" w:hAnsi="Times New Roman" w:cs="Times New Roman"/>
                <w:sz w:val="24"/>
                <w:szCs w:val="24"/>
              </w:rPr>
              <w:t>40</w:t>
            </w:r>
          </w:p>
        </w:tc>
      </w:tr>
      <w:tr w:rsidR="008A57BB" w:rsidRPr="008A57BB" w:rsidTr="00F00F82">
        <w:tc>
          <w:tcPr>
            <w:tcW w:w="4068" w:type="dxa"/>
            <w:gridSpan w:val="2"/>
          </w:tcPr>
          <w:p w:rsidR="008A57BB" w:rsidRPr="008A57BB" w:rsidRDefault="008A57BB" w:rsidP="008A57BB">
            <w:pPr>
              <w:spacing w:after="0" w:line="240" w:lineRule="auto"/>
              <w:rPr>
                <w:rFonts w:ascii="Times New Roman" w:hAnsi="Times New Roman" w:cs="Times New Roman"/>
                <w:sz w:val="24"/>
                <w:szCs w:val="24"/>
              </w:rPr>
            </w:pPr>
            <w:r w:rsidRPr="008A57BB">
              <w:rPr>
                <w:rFonts w:ascii="Times New Roman" w:hAnsi="Times New Roman" w:cs="Times New Roman"/>
                <w:sz w:val="24"/>
                <w:szCs w:val="24"/>
              </w:rPr>
              <w:t>- норма рабочих часов за месяц, час</w:t>
            </w:r>
          </w:p>
        </w:tc>
        <w:tc>
          <w:tcPr>
            <w:tcW w:w="900" w:type="dxa"/>
            <w:gridSpan w:val="2"/>
          </w:tcPr>
          <w:p w:rsidR="008A57BB" w:rsidRPr="008A57BB" w:rsidRDefault="008A57BB" w:rsidP="008A57BB">
            <w:pPr>
              <w:spacing w:after="0" w:line="240" w:lineRule="auto"/>
              <w:jc w:val="center"/>
              <w:rPr>
                <w:rFonts w:ascii="Times New Roman" w:hAnsi="Times New Roman" w:cs="Times New Roman"/>
                <w:sz w:val="24"/>
                <w:szCs w:val="24"/>
              </w:rPr>
            </w:pPr>
            <w:r w:rsidRPr="008A57BB">
              <w:rPr>
                <w:rFonts w:ascii="Times New Roman" w:hAnsi="Times New Roman" w:cs="Times New Roman"/>
                <w:sz w:val="24"/>
                <w:szCs w:val="24"/>
              </w:rPr>
              <w:t>168</w:t>
            </w:r>
          </w:p>
        </w:tc>
        <w:tc>
          <w:tcPr>
            <w:tcW w:w="1080" w:type="dxa"/>
          </w:tcPr>
          <w:p w:rsidR="008A57BB" w:rsidRPr="008A57BB" w:rsidRDefault="008A57BB" w:rsidP="008A57BB">
            <w:pPr>
              <w:spacing w:after="0" w:line="240" w:lineRule="auto"/>
              <w:jc w:val="center"/>
              <w:rPr>
                <w:rFonts w:ascii="Times New Roman" w:hAnsi="Times New Roman" w:cs="Times New Roman"/>
                <w:sz w:val="24"/>
                <w:szCs w:val="24"/>
              </w:rPr>
            </w:pPr>
            <w:r w:rsidRPr="008A57BB">
              <w:rPr>
                <w:rFonts w:ascii="Times New Roman" w:hAnsi="Times New Roman" w:cs="Times New Roman"/>
                <w:sz w:val="24"/>
                <w:szCs w:val="24"/>
              </w:rPr>
              <w:t>168</w:t>
            </w:r>
          </w:p>
        </w:tc>
        <w:tc>
          <w:tcPr>
            <w:tcW w:w="1260" w:type="dxa"/>
          </w:tcPr>
          <w:p w:rsidR="008A57BB" w:rsidRPr="008A57BB" w:rsidRDefault="008A57BB" w:rsidP="008A57BB">
            <w:pPr>
              <w:spacing w:after="0" w:line="240" w:lineRule="auto"/>
              <w:jc w:val="center"/>
              <w:rPr>
                <w:rFonts w:ascii="Times New Roman" w:hAnsi="Times New Roman" w:cs="Times New Roman"/>
                <w:sz w:val="24"/>
                <w:szCs w:val="24"/>
              </w:rPr>
            </w:pPr>
            <w:r w:rsidRPr="008A57BB">
              <w:rPr>
                <w:rFonts w:ascii="Times New Roman" w:hAnsi="Times New Roman" w:cs="Times New Roman"/>
                <w:sz w:val="24"/>
                <w:szCs w:val="24"/>
              </w:rPr>
              <w:t>168</w:t>
            </w:r>
          </w:p>
        </w:tc>
        <w:tc>
          <w:tcPr>
            <w:tcW w:w="1080" w:type="dxa"/>
          </w:tcPr>
          <w:p w:rsidR="008A57BB" w:rsidRPr="008A57BB" w:rsidRDefault="008A57BB" w:rsidP="008A57BB">
            <w:pPr>
              <w:spacing w:after="0" w:line="240" w:lineRule="auto"/>
              <w:jc w:val="center"/>
              <w:rPr>
                <w:rFonts w:ascii="Times New Roman" w:hAnsi="Times New Roman" w:cs="Times New Roman"/>
                <w:sz w:val="24"/>
                <w:szCs w:val="24"/>
              </w:rPr>
            </w:pPr>
            <w:r w:rsidRPr="008A57BB">
              <w:rPr>
                <w:rFonts w:ascii="Times New Roman" w:hAnsi="Times New Roman" w:cs="Times New Roman"/>
                <w:sz w:val="24"/>
                <w:szCs w:val="24"/>
              </w:rPr>
              <w:t>168</w:t>
            </w:r>
          </w:p>
        </w:tc>
        <w:tc>
          <w:tcPr>
            <w:tcW w:w="1260" w:type="dxa"/>
          </w:tcPr>
          <w:p w:rsidR="008A57BB" w:rsidRPr="008A57BB" w:rsidRDefault="008A57BB" w:rsidP="008A57BB">
            <w:pPr>
              <w:spacing w:after="0" w:line="240" w:lineRule="auto"/>
              <w:jc w:val="center"/>
              <w:rPr>
                <w:rFonts w:ascii="Times New Roman" w:hAnsi="Times New Roman" w:cs="Times New Roman"/>
                <w:sz w:val="24"/>
                <w:szCs w:val="24"/>
              </w:rPr>
            </w:pPr>
            <w:r w:rsidRPr="008A57BB">
              <w:rPr>
                <w:rFonts w:ascii="Times New Roman" w:hAnsi="Times New Roman" w:cs="Times New Roman"/>
                <w:sz w:val="24"/>
                <w:szCs w:val="24"/>
              </w:rPr>
              <w:t>168</w:t>
            </w:r>
          </w:p>
        </w:tc>
        <w:tc>
          <w:tcPr>
            <w:tcW w:w="1080" w:type="dxa"/>
          </w:tcPr>
          <w:p w:rsidR="008A57BB" w:rsidRPr="008A57BB" w:rsidRDefault="008A57BB" w:rsidP="008A57BB">
            <w:pPr>
              <w:spacing w:after="0" w:line="240" w:lineRule="auto"/>
              <w:jc w:val="center"/>
              <w:rPr>
                <w:rFonts w:ascii="Times New Roman" w:hAnsi="Times New Roman" w:cs="Times New Roman"/>
                <w:sz w:val="24"/>
                <w:szCs w:val="24"/>
              </w:rPr>
            </w:pPr>
            <w:r w:rsidRPr="008A57BB">
              <w:rPr>
                <w:rFonts w:ascii="Times New Roman" w:hAnsi="Times New Roman" w:cs="Times New Roman"/>
                <w:sz w:val="24"/>
                <w:szCs w:val="24"/>
              </w:rPr>
              <w:t>168</w:t>
            </w:r>
          </w:p>
        </w:tc>
        <w:tc>
          <w:tcPr>
            <w:tcW w:w="1080" w:type="dxa"/>
          </w:tcPr>
          <w:p w:rsidR="008A57BB" w:rsidRPr="008A57BB" w:rsidRDefault="008A57BB" w:rsidP="008A57BB">
            <w:pPr>
              <w:spacing w:after="0" w:line="240" w:lineRule="auto"/>
              <w:jc w:val="center"/>
              <w:rPr>
                <w:rFonts w:ascii="Times New Roman" w:hAnsi="Times New Roman" w:cs="Times New Roman"/>
                <w:sz w:val="24"/>
                <w:szCs w:val="24"/>
              </w:rPr>
            </w:pPr>
            <w:r w:rsidRPr="008A57BB">
              <w:rPr>
                <w:rFonts w:ascii="Times New Roman" w:hAnsi="Times New Roman" w:cs="Times New Roman"/>
                <w:sz w:val="24"/>
                <w:szCs w:val="24"/>
              </w:rPr>
              <w:t>168</w:t>
            </w:r>
          </w:p>
        </w:tc>
        <w:tc>
          <w:tcPr>
            <w:tcW w:w="1080" w:type="dxa"/>
          </w:tcPr>
          <w:p w:rsidR="008A57BB" w:rsidRPr="008A57BB" w:rsidRDefault="008A57BB" w:rsidP="008A57BB">
            <w:pPr>
              <w:spacing w:after="0" w:line="240" w:lineRule="auto"/>
              <w:jc w:val="center"/>
              <w:rPr>
                <w:rFonts w:ascii="Times New Roman" w:hAnsi="Times New Roman" w:cs="Times New Roman"/>
                <w:sz w:val="24"/>
                <w:szCs w:val="24"/>
              </w:rPr>
            </w:pPr>
            <w:r w:rsidRPr="008A57BB">
              <w:rPr>
                <w:rFonts w:ascii="Times New Roman" w:hAnsi="Times New Roman" w:cs="Times New Roman"/>
                <w:sz w:val="24"/>
                <w:szCs w:val="24"/>
              </w:rPr>
              <w:t>168</w:t>
            </w:r>
          </w:p>
        </w:tc>
        <w:tc>
          <w:tcPr>
            <w:tcW w:w="1080" w:type="dxa"/>
          </w:tcPr>
          <w:p w:rsidR="008A57BB" w:rsidRPr="008A57BB" w:rsidRDefault="008A57BB" w:rsidP="008A57BB">
            <w:pPr>
              <w:spacing w:after="0" w:line="240" w:lineRule="auto"/>
              <w:jc w:val="center"/>
              <w:rPr>
                <w:rFonts w:ascii="Times New Roman" w:hAnsi="Times New Roman" w:cs="Times New Roman"/>
                <w:sz w:val="24"/>
                <w:szCs w:val="24"/>
              </w:rPr>
            </w:pPr>
            <w:r w:rsidRPr="008A57BB">
              <w:rPr>
                <w:rFonts w:ascii="Times New Roman" w:hAnsi="Times New Roman" w:cs="Times New Roman"/>
                <w:sz w:val="24"/>
                <w:szCs w:val="24"/>
              </w:rPr>
              <w:t>168</w:t>
            </w:r>
          </w:p>
        </w:tc>
        <w:tc>
          <w:tcPr>
            <w:tcW w:w="1080" w:type="dxa"/>
          </w:tcPr>
          <w:p w:rsidR="008A57BB" w:rsidRPr="008A57BB" w:rsidRDefault="008A57BB" w:rsidP="008A57BB">
            <w:pPr>
              <w:spacing w:after="0" w:line="240" w:lineRule="auto"/>
              <w:jc w:val="center"/>
              <w:rPr>
                <w:rFonts w:ascii="Times New Roman" w:hAnsi="Times New Roman" w:cs="Times New Roman"/>
                <w:sz w:val="24"/>
                <w:szCs w:val="24"/>
              </w:rPr>
            </w:pPr>
            <w:r w:rsidRPr="008A57BB">
              <w:rPr>
                <w:rFonts w:ascii="Times New Roman" w:hAnsi="Times New Roman" w:cs="Times New Roman"/>
                <w:sz w:val="24"/>
                <w:szCs w:val="24"/>
              </w:rPr>
              <w:t>168</w:t>
            </w:r>
          </w:p>
        </w:tc>
      </w:tr>
      <w:tr w:rsidR="008A57BB" w:rsidRPr="008A57BB" w:rsidTr="00F00F82">
        <w:tc>
          <w:tcPr>
            <w:tcW w:w="4068" w:type="dxa"/>
            <w:gridSpan w:val="2"/>
          </w:tcPr>
          <w:p w:rsidR="008A57BB" w:rsidRPr="008A57BB" w:rsidRDefault="008A57BB" w:rsidP="008A57BB">
            <w:pPr>
              <w:spacing w:after="0" w:line="240" w:lineRule="auto"/>
              <w:rPr>
                <w:rFonts w:ascii="Times New Roman" w:hAnsi="Times New Roman" w:cs="Times New Roman"/>
                <w:sz w:val="24"/>
                <w:szCs w:val="24"/>
              </w:rPr>
            </w:pPr>
            <w:r w:rsidRPr="008A57BB">
              <w:rPr>
                <w:rFonts w:ascii="Times New Roman" w:hAnsi="Times New Roman" w:cs="Times New Roman"/>
                <w:sz w:val="24"/>
                <w:szCs w:val="24"/>
              </w:rPr>
              <w:t>- тарифная ставка 1 разряда, руб./час</w:t>
            </w:r>
          </w:p>
        </w:tc>
        <w:tc>
          <w:tcPr>
            <w:tcW w:w="900" w:type="dxa"/>
            <w:gridSpan w:val="2"/>
          </w:tcPr>
          <w:p w:rsidR="008A57BB" w:rsidRPr="008A57BB" w:rsidRDefault="008A57BB" w:rsidP="008A57BB">
            <w:pPr>
              <w:spacing w:after="0" w:line="240" w:lineRule="auto"/>
              <w:jc w:val="center"/>
              <w:rPr>
                <w:rFonts w:ascii="Times New Roman" w:hAnsi="Times New Roman" w:cs="Times New Roman"/>
                <w:sz w:val="24"/>
                <w:szCs w:val="24"/>
              </w:rPr>
            </w:pPr>
            <w:r w:rsidRPr="008A57BB">
              <w:rPr>
                <w:rFonts w:ascii="Times New Roman" w:hAnsi="Times New Roman" w:cs="Times New Roman"/>
                <w:sz w:val="24"/>
                <w:szCs w:val="24"/>
              </w:rPr>
              <w:t>50</w:t>
            </w:r>
          </w:p>
        </w:tc>
        <w:tc>
          <w:tcPr>
            <w:tcW w:w="1080" w:type="dxa"/>
          </w:tcPr>
          <w:p w:rsidR="008A57BB" w:rsidRPr="008A57BB" w:rsidRDefault="008A57BB" w:rsidP="008A57BB">
            <w:pPr>
              <w:spacing w:after="0" w:line="240" w:lineRule="auto"/>
              <w:jc w:val="center"/>
              <w:rPr>
                <w:rFonts w:ascii="Times New Roman" w:hAnsi="Times New Roman" w:cs="Times New Roman"/>
                <w:sz w:val="24"/>
                <w:szCs w:val="24"/>
              </w:rPr>
            </w:pPr>
            <w:r w:rsidRPr="008A57BB">
              <w:rPr>
                <w:rFonts w:ascii="Times New Roman" w:hAnsi="Times New Roman" w:cs="Times New Roman"/>
                <w:sz w:val="24"/>
                <w:szCs w:val="24"/>
              </w:rPr>
              <w:t>45</w:t>
            </w:r>
          </w:p>
        </w:tc>
        <w:tc>
          <w:tcPr>
            <w:tcW w:w="1260" w:type="dxa"/>
          </w:tcPr>
          <w:p w:rsidR="008A57BB" w:rsidRPr="008A57BB" w:rsidRDefault="008A57BB" w:rsidP="008A57BB">
            <w:pPr>
              <w:spacing w:after="0" w:line="240" w:lineRule="auto"/>
              <w:jc w:val="center"/>
              <w:rPr>
                <w:rFonts w:ascii="Times New Roman" w:hAnsi="Times New Roman" w:cs="Times New Roman"/>
                <w:sz w:val="24"/>
                <w:szCs w:val="24"/>
              </w:rPr>
            </w:pPr>
            <w:r w:rsidRPr="008A57BB">
              <w:rPr>
                <w:rFonts w:ascii="Times New Roman" w:hAnsi="Times New Roman" w:cs="Times New Roman"/>
                <w:sz w:val="24"/>
                <w:szCs w:val="24"/>
              </w:rPr>
              <w:t>48</w:t>
            </w:r>
          </w:p>
        </w:tc>
        <w:tc>
          <w:tcPr>
            <w:tcW w:w="1080" w:type="dxa"/>
          </w:tcPr>
          <w:p w:rsidR="008A57BB" w:rsidRPr="008A57BB" w:rsidRDefault="008A57BB" w:rsidP="008A57BB">
            <w:pPr>
              <w:spacing w:after="0" w:line="240" w:lineRule="auto"/>
              <w:jc w:val="center"/>
              <w:rPr>
                <w:rFonts w:ascii="Times New Roman" w:hAnsi="Times New Roman" w:cs="Times New Roman"/>
                <w:sz w:val="24"/>
                <w:szCs w:val="24"/>
              </w:rPr>
            </w:pPr>
            <w:r w:rsidRPr="008A57BB">
              <w:rPr>
                <w:rFonts w:ascii="Times New Roman" w:hAnsi="Times New Roman" w:cs="Times New Roman"/>
                <w:sz w:val="24"/>
                <w:szCs w:val="24"/>
              </w:rPr>
              <w:t>45</w:t>
            </w:r>
          </w:p>
        </w:tc>
        <w:tc>
          <w:tcPr>
            <w:tcW w:w="1260" w:type="dxa"/>
          </w:tcPr>
          <w:p w:rsidR="008A57BB" w:rsidRPr="008A57BB" w:rsidRDefault="008A57BB" w:rsidP="008A57BB">
            <w:pPr>
              <w:spacing w:after="0" w:line="240" w:lineRule="auto"/>
              <w:jc w:val="center"/>
              <w:rPr>
                <w:rFonts w:ascii="Times New Roman" w:hAnsi="Times New Roman" w:cs="Times New Roman"/>
                <w:sz w:val="24"/>
                <w:szCs w:val="24"/>
              </w:rPr>
            </w:pPr>
            <w:r w:rsidRPr="008A57BB">
              <w:rPr>
                <w:rFonts w:ascii="Times New Roman" w:hAnsi="Times New Roman" w:cs="Times New Roman"/>
                <w:sz w:val="24"/>
                <w:szCs w:val="24"/>
              </w:rPr>
              <w:t>45</w:t>
            </w:r>
          </w:p>
        </w:tc>
        <w:tc>
          <w:tcPr>
            <w:tcW w:w="1080" w:type="dxa"/>
          </w:tcPr>
          <w:p w:rsidR="008A57BB" w:rsidRPr="008A57BB" w:rsidRDefault="008A57BB" w:rsidP="008A57BB">
            <w:pPr>
              <w:spacing w:after="0" w:line="240" w:lineRule="auto"/>
              <w:jc w:val="center"/>
              <w:rPr>
                <w:rFonts w:ascii="Times New Roman" w:hAnsi="Times New Roman" w:cs="Times New Roman"/>
                <w:sz w:val="24"/>
                <w:szCs w:val="24"/>
              </w:rPr>
            </w:pPr>
            <w:r w:rsidRPr="008A57BB">
              <w:rPr>
                <w:rFonts w:ascii="Times New Roman" w:hAnsi="Times New Roman" w:cs="Times New Roman"/>
                <w:sz w:val="24"/>
                <w:szCs w:val="24"/>
              </w:rPr>
              <w:t>48</w:t>
            </w:r>
          </w:p>
        </w:tc>
        <w:tc>
          <w:tcPr>
            <w:tcW w:w="1080" w:type="dxa"/>
          </w:tcPr>
          <w:p w:rsidR="008A57BB" w:rsidRPr="008A57BB" w:rsidRDefault="008A57BB" w:rsidP="008A57BB">
            <w:pPr>
              <w:spacing w:after="0" w:line="240" w:lineRule="auto"/>
              <w:jc w:val="center"/>
              <w:rPr>
                <w:rFonts w:ascii="Times New Roman" w:hAnsi="Times New Roman" w:cs="Times New Roman"/>
                <w:sz w:val="24"/>
                <w:szCs w:val="24"/>
              </w:rPr>
            </w:pPr>
            <w:r w:rsidRPr="008A57BB">
              <w:rPr>
                <w:rFonts w:ascii="Times New Roman" w:hAnsi="Times New Roman" w:cs="Times New Roman"/>
                <w:sz w:val="24"/>
                <w:szCs w:val="24"/>
              </w:rPr>
              <w:t>50</w:t>
            </w:r>
          </w:p>
        </w:tc>
        <w:tc>
          <w:tcPr>
            <w:tcW w:w="1080" w:type="dxa"/>
          </w:tcPr>
          <w:p w:rsidR="008A57BB" w:rsidRPr="008A57BB" w:rsidRDefault="008A57BB" w:rsidP="008A57BB">
            <w:pPr>
              <w:spacing w:after="0" w:line="240" w:lineRule="auto"/>
              <w:jc w:val="center"/>
              <w:rPr>
                <w:rFonts w:ascii="Times New Roman" w:hAnsi="Times New Roman" w:cs="Times New Roman"/>
                <w:sz w:val="24"/>
                <w:szCs w:val="24"/>
              </w:rPr>
            </w:pPr>
            <w:r w:rsidRPr="008A57BB">
              <w:rPr>
                <w:rFonts w:ascii="Times New Roman" w:hAnsi="Times New Roman" w:cs="Times New Roman"/>
                <w:sz w:val="24"/>
                <w:szCs w:val="24"/>
              </w:rPr>
              <w:t>50</w:t>
            </w:r>
          </w:p>
        </w:tc>
        <w:tc>
          <w:tcPr>
            <w:tcW w:w="1080" w:type="dxa"/>
          </w:tcPr>
          <w:p w:rsidR="008A57BB" w:rsidRPr="008A57BB" w:rsidRDefault="008A57BB" w:rsidP="008A57BB">
            <w:pPr>
              <w:spacing w:after="0" w:line="240" w:lineRule="auto"/>
              <w:jc w:val="center"/>
              <w:rPr>
                <w:rFonts w:ascii="Times New Roman" w:hAnsi="Times New Roman" w:cs="Times New Roman"/>
                <w:sz w:val="24"/>
                <w:szCs w:val="24"/>
              </w:rPr>
            </w:pPr>
            <w:r w:rsidRPr="008A57BB">
              <w:rPr>
                <w:rFonts w:ascii="Times New Roman" w:hAnsi="Times New Roman" w:cs="Times New Roman"/>
                <w:sz w:val="24"/>
                <w:szCs w:val="24"/>
              </w:rPr>
              <w:t>45</w:t>
            </w:r>
          </w:p>
        </w:tc>
        <w:tc>
          <w:tcPr>
            <w:tcW w:w="1080" w:type="dxa"/>
          </w:tcPr>
          <w:p w:rsidR="008A57BB" w:rsidRPr="008A57BB" w:rsidRDefault="008A57BB" w:rsidP="008A57BB">
            <w:pPr>
              <w:spacing w:after="0" w:line="240" w:lineRule="auto"/>
              <w:jc w:val="center"/>
              <w:rPr>
                <w:rFonts w:ascii="Times New Roman" w:hAnsi="Times New Roman" w:cs="Times New Roman"/>
                <w:sz w:val="24"/>
                <w:szCs w:val="24"/>
              </w:rPr>
            </w:pPr>
            <w:r w:rsidRPr="008A57BB">
              <w:rPr>
                <w:rFonts w:ascii="Times New Roman" w:hAnsi="Times New Roman" w:cs="Times New Roman"/>
                <w:sz w:val="24"/>
                <w:szCs w:val="24"/>
              </w:rPr>
              <w:t>48</w:t>
            </w:r>
          </w:p>
        </w:tc>
      </w:tr>
      <w:tr w:rsidR="008A57BB" w:rsidRPr="008A57BB" w:rsidTr="00F00F82">
        <w:tc>
          <w:tcPr>
            <w:tcW w:w="4068" w:type="dxa"/>
            <w:gridSpan w:val="2"/>
          </w:tcPr>
          <w:p w:rsidR="008A57BB" w:rsidRPr="008A57BB" w:rsidRDefault="008A57BB" w:rsidP="008A57BB">
            <w:pPr>
              <w:spacing w:after="0" w:line="240" w:lineRule="auto"/>
              <w:rPr>
                <w:rFonts w:ascii="Times New Roman" w:hAnsi="Times New Roman" w:cs="Times New Roman"/>
                <w:sz w:val="24"/>
                <w:szCs w:val="24"/>
              </w:rPr>
            </w:pPr>
            <w:r w:rsidRPr="008A57BB">
              <w:rPr>
                <w:rFonts w:ascii="Times New Roman" w:hAnsi="Times New Roman" w:cs="Times New Roman"/>
                <w:sz w:val="24"/>
                <w:szCs w:val="24"/>
              </w:rPr>
              <w:t xml:space="preserve">- доплаты </w:t>
            </w:r>
          </w:p>
          <w:p w:rsidR="008A57BB" w:rsidRPr="008A57BB" w:rsidRDefault="008A57BB" w:rsidP="008A57BB">
            <w:pPr>
              <w:spacing w:after="0" w:line="240" w:lineRule="auto"/>
              <w:rPr>
                <w:rFonts w:ascii="Times New Roman" w:hAnsi="Times New Roman" w:cs="Times New Roman"/>
                <w:sz w:val="24"/>
                <w:szCs w:val="24"/>
              </w:rPr>
            </w:pPr>
            <w:r w:rsidRPr="008A57BB">
              <w:rPr>
                <w:rFonts w:ascii="Times New Roman" w:hAnsi="Times New Roman" w:cs="Times New Roman"/>
                <w:sz w:val="24"/>
                <w:szCs w:val="24"/>
              </w:rPr>
              <w:t>за вредные условия труда, %</w:t>
            </w:r>
          </w:p>
        </w:tc>
        <w:tc>
          <w:tcPr>
            <w:tcW w:w="900" w:type="dxa"/>
            <w:gridSpan w:val="2"/>
          </w:tcPr>
          <w:p w:rsidR="008A57BB" w:rsidRPr="008A57BB" w:rsidRDefault="008A57BB" w:rsidP="008A57BB">
            <w:pPr>
              <w:spacing w:after="0" w:line="240" w:lineRule="auto"/>
              <w:jc w:val="center"/>
              <w:rPr>
                <w:rFonts w:ascii="Times New Roman" w:hAnsi="Times New Roman" w:cs="Times New Roman"/>
                <w:sz w:val="24"/>
                <w:szCs w:val="24"/>
              </w:rPr>
            </w:pPr>
            <w:r w:rsidRPr="008A57BB">
              <w:rPr>
                <w:rFonts w:ascii="Times New Roman" w:hAnsi="Times New Roman" w:cs="Times New Roman"/>
                <w:sz w:val="24"/>
                <w:szCs w:val="24"/>
              </w:rPr>
              <w:t>12</w:t>
            </w:r>
          </w:p>
        </w:tc>
        <w:tc>
          <w:tcPr>
            <w:tcW w:w="1080" w:type="dxa"/>
          </w:tcPr>
          <w:p w:rsidR="008A57BB" w:rsidRPr="008A57BB" w:rsidRDefault="008A57BB" w:rsidP="008A57BB">
            <w:pPr>
              <w:spacing w:after="0" w:line="240" w:lineRule="auto"/>
              <w:jc w:val="center"/>
              <w:rPr>
                <w:rFonts w:ascii="Times New Roman" w:hAnsi="Times New Roman" w:cs="Times New Roman"/>
                <w:sz w:val="24"/>
                <w:szCs w:val="24"/>
              </w:rPr>
            </w:pPr>
            <w:r w:rsidRPr="008A57BB">
              <w:rPr>
                <w:rFonts w:ascii="Times New Roman" w:hAnsi="Times New Roman" w:cs="Times New Roman"/>
                <w:sz w:val="24"/>
                <w:szCs w:val="24"/>
              </w:rPr>
              <w:t>12</w:t>
            </w:r>
          </w:p>
        </w:tc>
        <w:tc>
          <w:tcPr>
            <w:tcW w:w="1260" w:type="dxa"/>
          </w:tcPr>
          <w:p w:rsidR="008A57BB" w:rsidRPr="008A57BB" w:rsidRDefault="008A57BB" w:rsidP="008A57BB">
            <w:pPr>
              <w:spacing w:after="0" w:line="240" w:lineRule="auto"/>
              <w:jc w:val="center"/>
              <w:rPr>
                <w:rFonts w:ascii="Times New Roman" w:hAnsi="Times New Roman" w:cs="Times New Roman"/>
                <w:sz w:val="24"/>
                <w:szCs w:val="24"/>
              </w:rPr>
            </w:pPr>
            <w:r w:rsidRPr="008A57BB">
              <w:rPr>
                <w:rFonts w:ascii="Times New Roman" w:hAnsi="Times New Roman" w:cs="Times New Roman"/>
                <w:sz w:val="24"/>
                <w:szCs w:val="24"/>
              </w:rPr>
              <w:t>12</w:t>
            </w:r>
          </w:p>
        </w:tc>
        <w:tc>
          <w:tcPr>
            <w:tcW w:w="1080" w:type="dxa"/>
          </w:tcPr>
          <w:p w:rsidR="008A57BB" w:rsidRPr="008A57BB" w:rsidRDefault="008A57BB" w:rsidP="008A57BB">
            <w:pPr>
              <w:spacing w:after="0" w:line="240" w:lineRule="auto"/>
              <w:jc w:val="center"/>
              <w:rPr>
                <w:rFonts w:ascii="Times New Roman" w:hAnsi="Times New Roman" w:cs="Times New Roman"/>
                <w:sz w:val="24"/>
                <w:szCs w:val="24"/>
              </w:rPr>
            </w:pPr>
            <w:r w:rsidRPr="008A57BB">
              <w:rPr>
                <w:rFonts w:ascii="Times New Roman" w:hAnsi="Times New Roman" w:cs="Times New Roman"/>
                <w:sz w:val="24"/>
                <w:szCs w:val="24"/>
              </w:rPr>
              <w:t>12</w:t>
            </w:r>
          </w:p>
        </w:tc>
        <w:tc>
          <w:tcPr>
            <w:tcW w:w="1260" w:type="dxa"/>
          </w:tcPr>
          <w:p w:rsidR="008A57BB" w:rsidRPr="008A57BB" w:rsidRDefault="008A57BB" w:rsidP="008A57BB">
            <w:pPr>
              <w:spacing w:after="0" w:line="240" w:lineRule="auto"/>
              <w:jc w:val="center"/>
              <w:rPr>
                <w:rFonts w:ascii="Times New Roman" w:hAnsi="Times New Roman" w:cs="Times New Roman"/>
                <w:sz w:val="24"/>
                <w:szCs w:val="24"/>
              </w:rPr>
            </w:pPr>
            <w:r w:rsidRPr="008A57BB">
              <w:rPr>
                <w:rFonts w:ascii="Times New Roman" w:hAnsi="Times New Roman" w:cs="Times New Roman"/>
                <w:sz w:val="24"/>
                <w:szCs w:val="24"/>
              </w:rPr>
              <w:t>12</w:t>
            </w:r>
          </w:p>
        </w:tc>
        <w:tc>
          <w:tcPr>
            <w:tcW w:w="1080" w:type="dxa"/>
          </w:tcPr>
          <w:p w:rsidR="008A57BB" w:rsidRPr="008A57BB" w:rsidRDefault="008A57BB" w:rsidP="008A57BB">
            <w:pPr>
              <w:spacing w:after="0" w:line="240" w:lineRule="auto"/>
              <w:jc w:val="center"/>
              <w:rPr>
                <w:rFonts w:ascii="Times New Roman" w:hAnsi="Times New Roman" w:cs="Times New Roman"/>
                <w:sz w:val="24"/>
                <w:szCs w:val="24"/>
              </w:rPr>
            </w:pPr>
            <w:r w:rsidRPr="008A57BB">
              <w:rPr>
                <w:rFonts w:ascii="Times New Roman" w:hAnsi="Times New Roman" w:cs="Times New Roman"/>
                <w:sz w:val="24"/>
                <w:szCs w:val="24"/>
              </w:rPr>
              <w:t>12</w:t>
            </w:r>
          </w:p>
        </w:tc>
        <w:tc>
          <w:tcPr>
            <w:tcW w:w="1080" w:type="dxa"/>
          </w:tcPr>
          <w:p w:rsidR="008A57BB" w:rsidRPr="008A57BB" w:rsidRDefault="008A57BB" w:rsidP="008A57BB">
            <w:pPr>
              <w:spacing w:after="0" w:line="240" w:lineRule="auto"/>
              <w:jc w:val="center"/>
              <w:rPr>
                <w:rFonts w:ascii="Times New Roman" w:hAnsi="Times New Roman" w:cs="Times New Roman"/>
                <w:sz w:val="24"/>
                <w:szCs w:val="24"/>
              </w:rPr>
            </w:pPr>
            <w:r w:rsidRPr="008A57BB">
              <w:rPr>
                <w:rFonts w:ascii="Times New Roman" w:hAnsi="Times New Roman" w:cs="Times New Roman"/>
                <w:sz w:val="24"/>
                <w:szCs w:val="24"/>
              </w:rPr>
              <w:t>12</w:t>
            </w:r>
          </w:p>
        </w:tc>
        <w:tc>
          <w:tcPr>
            <w:tcW w:w="1080" w:type="dxa"/>
          </w:tcPr>
          <w:p w:rsidR="008A57BB" w:rsidRPr="008A57BB" w:rsidRDefault="008A57BB" w:rsidP="008A57BB">
            <w:pPr>
              <w:spacing w:after="0" w:line="240" w:lineRule="auto"/>
              <w:jc w:val="center"/>
              <w:rPr>
                <w:rFonts w:ascii="Times New Roman" w:hAnsi="Times New Roman" w:cs="Times New Roman"/>
                <w:sz w:val="24"/>
                <w:szCs w:val="24"/>
              </w:rPr>
            </w:pPr>
            <w:r w:rsidRPr="008A57BB">
              <w:rPr>
                <w:rFonts w:ascii="Times New Roman" w:hAnsi="Times New Roman" w:cs="Times New Roman"/>
                <w:sz w:val="24"/>
                <w:szCs w:val="24"/>
              </w:rPr>
              <w:t>12</w:t>
            </w:r>
          </w:p>
        </w:tc>
        <w:tc>
          <w:tcPr>
            <w:tcW w:w="1080" w:type="dxa"/>
          </w:tcPr>
          <w:p w:rsidR="008A57BB" w:rsidRPr="008A57BB" w:rsidRDefault="008A57BB" w:rsidP="008A57BB">
            <w:pPr>
              <w:spacing w:after="0" w:line="240" w:lineRule="auto"/>
              <w:jc w:val="center"/>
              <w:rPr>
                <w:rFonts w:ascii="Times New Roman" w:hAnsi="Times New Roman" w:cs="Times New Roman"/>
                <w:sz w:val="24"/>
                <w:szCs w:val="24"/>
              </w:rPr>
            </w:pPr>
            <w:r w:rsidRPr="008A57BB">
              <w:rPr>
                <w:rFonts w:ascii="Times New Roman" w:hAnsi="Times New Roman" w:cs="Times New Roman"/>
                <w:sz w:val="24"/>
                <w:szCs w:val="24"/>
              </w:rPr>
              <w:t>12</w:t>
            </w:r>
          </w:p>
        </w:tc>
        <w:tc>
          <w:tcPr>
            <w:tcW w:w="1080" w:type="dxa"/>
          </w:tcPr>
          <w:p w:rsidR="008A57BB" w:rsidRPr="008A57BB" w:rsidRDefault="008A57BB" w:rsidP="008A57BB">
            <w:pPr>
              <w:spacing w:after="0" w:line="240" w:lineRule="auto"/>
              <w:jc w:val="center"/>
              <w:rPr>
                <w:rFonts w:ascii="Times New Roman" w:hAnsi="Times New Roman" w:cs="Times New Roman"/>
                <w:sz w:val="24"/>
                <w:szCs w:val="24"/>
              </w:rPr>
            </w:pPr>
            <w:r w:rsidRPr="008A57BB">
              <w:rPr>
                <w:rFonts w:ascii="Times New Roman" w:hAnsi="Times New Roman" w:cs="Times New Roman"/>
                <w:sz w:val="24"/>
                <w:szCs w:val="24"/>
              </w:rPr>
              <w:t>12</w:t>
            </w:r>
          </w:p>
        </w:tc>
      </w:tr>
      <w:tr w:rsidR="008A57BB" w:rsidRPr="008A57BB" w:rsidTr="00F00F82">
        <w:tc>
          <w:tcPr>
            <w:tcW w:w="4068" w:type="dxa"/>
            <w:gridSpan w:val="2"/>
          </w:tcPr>
          <w:p w:rsidR="008A57BB" w:rsidRPr="008A57BB" w:rsidRDefault="008A57BB" w:rsidP="008A57BB">
            <w:pPr>
              <w:spacing w:after="0" w:line="240" w:lineRule="auto"/>
              <w:rPr>
                <w:rFonts w:ascii="Times New Roman" w:hAnsi="Times New Roman" w:cs="Times New Roman"/>
                <w:sz w:val="24"/>
                <w:szCs w:val="24"/>
              </w:rPr>
            </w:pPr>
            <w:r w:rsidRPr="008A57BB">
              <w:rPr>
                <w:rFonts w:ascii="Times New Roman" w:hAnsi="Times New Roman" w:cs="Times New Roman"/>
                <w:sz w:val="24"/>
                <w:szCs w:val="24"/>
              </w:rPr>
              <w:t xml:space="preserve">за профессиональное мастерство, % </w:t>
            </w:r>
          </w:p>
        </w:tc>
        <w:tc>
          <w:tcPr>
            <w:tcW w:w="900" w:type="dxa"/>
            <w:gridSpan w:val="2"/>
          </w:tcPr>
          <w:p w:rsidR="008A57BB" w:rsidRPr="008A57BB" w:rsidRDefault="008A57BB" w:rsidP="008A57BB">
            <w:pPr>
              <w:spacing w:after="0" w:line="240" w:lineRule="auto"/>
              <w:jc w:val="center"/>
              <w:rPr>
                <w:rFonts w:ascii="Times New Roman" w:hAnsi="Times New Roman" w:cs="Times New Roman"/>
                <w:sz w:val="24"/>
                <w:szCs w:val="24"/>
              </w:rPr>
            </w:pPr>
            <w:r w:rsidRPr="008A57BB">
              <w:rPr>
                <w:rFonts w:ascii="Times New Roman" w:hAnsi="Times New Roman" w:cs="Times New Roman"/>
                <w:sz w:val="24"/>
                <w:szCs w:val="24"/>
              </w:rPr>
              <w:t>16</w:t>
            </w:r>
          </w:p>
        </w:tc>
        <w:tc>
          <w:tcPr>
            <w:tcW w:w="1080" w:type="dxa"/>
          </w:tcPr>
          <w:p w:rsidR="008A57BB" w:rsidRPr="008A57BB" w:rsidRDefault="008A57BB" w:rsidP="008A57BB">
            <w:pPr>
              <w:spacing w:after="0" w:line="240" w:lineRule="auto"/>
              <w:jc w:val="center"/>
              <w:rPr>
                <w:rFonts w:ascii="Times New Roman" w:hAnsi="Times New Roman" w:cs="Times New Roman"/>
                <w:sz w:val="24"/>
                <w:szCs w:val="24"/>
              </w:rPr>
            </w:pPr>
            <w:r w:rsidRPr="008A57BB">
              <w:rPr>
                <w:rFonts w:ascii="Times New Roman" w:hAnsi="Times New Roman" w:cs="Times New Roman"/>
                <w:sz w:val="24"/>
                <w:szCs w:val="24"/>
              </w:rPr>
              <w:t>20</w:t>
            </w:r>
          </w:p>
        </w:tc>
        <w:tc>
          <w:tcPr>
            <w:tcW w:w="1260" w:type="dxa"/>
          </w:tcPr>
          <w:p w:rsidR="008A57BB" w:rsidRPr="008A57BB" w:rsidRDefault="008A57BB" w:rsidP="008A57BB">
            <w:pPr>
              <w:spacing w:after="0" w:line="240" w:lineRule="auto"/>
              <w:jc w:val="center"/>
              <w:rPr>
                <w:rFonts w:ascii="Times New Roman" w:hAnsi="Times New Roman" w:cs="Times New Roman"/>
                <w:sz w:val="24"/>
                <w:szCs w:val="24"/>
              </w:rPr>
            </w:pPr>
            <w:r w:rsidRPr="008A57BB">
              <w:rPr>
                <w:rFonts w:ascii="Times New Roman" w:hAnsi="Times New Roman" w:cs="Times New Roman"/>
                <w:sz w:val="24"/>
                <w:szCs w:val="24"/>
              </w:rPr>
              <w:t>20</w:t>
            </w:r>
          </w:p>
        </w:tc>
        <w:tc>
          <w:tcPr>
            <w:tcW w:w="1080" w:type="dxa"/>
          </w:tcPr>
          <w:p w:rsidR="008A57BB" w:rsidRPr="008A57BB" w:rsidRDefault="008A57BB" w:rsidP="008A57BB">
            <w:pPr>
              <w:spacing w:after="0" w:line="240" w:lineRule="auto"/>
              <w:jc w:val="center"/>
              <w:rPr>
                <w:rFonts w:ascii="Times New Roman" w:hAnsi="Times New Roman" w:cs="Times New Roman"/>
                <w:sz w:val="24"/>
                <w:szCs w:val="24"/>
              </w:rPr>
            </w:pPr>
            <w:r w:rsidRPr="008A57BB">
              <w:rPr>
                <w:rFonts w:ascii="Times New Roman" w:hAnsi="Times New Roman" w:cs="Times New Roman"/>
                <w:sz w:val="24"/>
                <w:szCs w:val="24"/>
              </w:rPr>
              <w:t>24</w:t>
            </w:r>
          </w:p>
        </w:tc>
        <w:tc>
          <w:tcPr>
            <w:tcW w:w="1260" w:type="dxa"/>
          </w:tcPr>
          <w:p w:rsidR="008A57BB" w:rsidRPr="008A57BB" w:rsidRDefault="008A57BB" w:rsidP="008A57BB">
            <w:pPr>
              <w:spacing w:after="0" w:line="240" w:lineRule="auto"/>
              <w:jc w:val="center"/>
              <w:rPr>
                <w:rFonts w:ascii="Times New Roman" w:hAnsi="Times New Roman" w:cs="Times New Roman"/>
                <w:sz w:val="24"/>
                <w:szCs w:val="24"/>
              </w:rPr>
            </w:pPr>
            <w:r w:rsidRPr="008A57BB">
              <w:rPr>
                <w:rFonts w:ascii="Times New Roman" w:hAnsi="Times New Roman" w:cs="Times New Roman"/>
                <w:sz w:val="24"/>
                <w:szCs w:val="24"/>
              </w:rPr>
              <w:t>16</w:t>
            </w:r>
          </w:p>
        </w:tc>
        <w:tc>
          <w:tcPr>
            <w:tcW w:w="1080" w:type="dxa"/>
          </w:tcPr>
          <w:p w:rsidR="008A57BB" w:rsidRPr="008A57BB" w:rsidRDefault="008A57BB" w:rsidP="008A57BB">
            <w:pPr>
              <w:spacing w:after="0" w:line="240" w:lineRule="auto"/>
              <w:jc w:val="center"/>
              <w:rPr>
                <w:rFonts w:ascii="Times New Roman" w:hAnsi="Times New Roman" w:cs="Times New Roman"/>
                <w:sz w:val="24"/>
                <w:szCs w:val="24"/>
              </w:rPr>
            </w:pPr>
            <w:r w:rsidRPr="008A57BB">
              <w:rPr>
                <w:rFonts w:ascii="Times New Roman" w:hAnsi="Times New Roman" w:cs="Times New Roman"/>
                <w:sz w:val="24"/>
                <w:szCs w:val="24"/>
              </w:rPr>
              <w:t>16</w:t>
            </w:r>
          </w:p>
        </w:tc>
        <w:tc>
          <w:tcPr>
            <w:tcW w:w="1080" w:type="dxa"/>
          </w:tcPr>
          <w:p w:rsidR="008A57BB" w:rsidRPr="008A57BB" w:rsidRDefault="008A57BB" w:rsidP="008A57BB">
            <w:pPr>
              <w:spacing w:after="0" w:line="240" w:lineRule="auto"/>
              <w:jc w:val="center"/>
              <w:rPr>
                <w:rFonts w:ascii="Times New Roman" w:hAnsi="Times New Roman" w:cs="Times New Roman"/>
                <w:sz w:val="24"/>
                <w:szCs w:val="24"/>
              </w:rPr>
            </w:pPr>
            <w:r w:rsidRPr="008A57BB">
              <w:rPr>
                <w:rFonts w:ascii="Times New Roman" w:hAnsi="Times New Roman" w:cs="Times New Roman"/>
                <w:sz w:val="24"/>
                <w:szCs w:val="24"/>
              </w:rPr>
              <w:t>20</w:t>
            </w:r>
          </w:p>
        </w:tc>
        <w:tc>
          <w:tcPr>
            <w:tcW w:w="1080" w:type="dxa"/>
          </w:tcPr>
          <w:p w:rsidR="008A57BB" w:rsidRPr="008A57BB" w:rsidRDefault="008A57BB" w:rsidP="008A57BB">
            <w:pPr>
              <w:spacing w:after="0" w:line="240" w:lineRule="auto"/>
              <w:jc w:val="center"/>
              <w:rPr>
                <w:rFonts w:ascii="Times New Roman" w:hAnsi="Times New Roman" w:cs="Times New Roman"/>
                <w:sz w:val="24"/>
                <w:szCs w:val="24"/>
              </w:rPr>
            </w:pPr>
            <w:r w:rsidRPr="008A57BB">
              <w:rPr>
                <w:rFonts w:ascii="Times New Roman" w:hAnsi="Times New Roman" w:cs="Times New Roman"/>
                <w:sz w:val="24"/>
                <w:szCs w:val="24"/>
              </w:rPr>
              <w:t>24</w:t>
            </w:r>
          </w:p>
        </w:tc>
        <w:tc>
          <w:tcPr>
            <w:tcW w:w="1080" w:type="dxa"/>
          </w:tcPr>
          <w:p w:rsidR="008A57BB" w:rsidRPr="008A57BB" w:rsidRDefault="008A57BB" w:rsidP="008A57BB">
            <w:pPr>
              <w:spacing w:after="0" w:line="240" w:lineRule="auto"/>
              <w:jc w:val="center"/>
              <w:rPr>
                <w:rFonts w:ascii="Times New Roman" w:hAnsi="Times New Roman" w:cs="Times New Roman"/>
                <w:sz w:val="24"/>
                <w:szCs w:val="24"/>
              </w:rPr>
            </w:pPr>
            <w:r w:rsidRPr="008A57BB">
              <w:rPr>
                <w:rFonts w:ascii="Times New Roman" w:hAnsi="Times New Roman" w:cs="Times New Roman"/>
                <w:sz w:val="24"/>
                <w:szCs w:val="24"/>
              </w:rPr>
              <w:t>16</w:t>
            </w:r>
          </w:p>
        </w:tc>
        <w:tc>
          <w:tcPr>
            <w:tcW w:w="1080" w:type="dxa"/>
          </w:tcPr>
          <w:p w:rsidR="008A57BB" w:rsidRPr="008A57BB" w:rsidRDefault="008A57BB" w:rsidP="008A57BB">
            <w:pPr>
              <w:spacing w:after="0" w:line="240" w:lineRule="auto"/>
              <w:jc w:val="center"/>
              <w:rPr>
                <w:rFonts w:ascii="Times New Roman" w:hAnsi="Times New Roman" w:cs="Times New Roman"/>
                <w:sz w:val="24"/>
                <w:szCs w:val="24"/>
              </w:rPr>
            </w:pPr>
            <w:r w:rsidRPr="008A57BB">
              <w:rPr>
                <w:rFonts w:ascii="Times New Roman" w:hAnsi="Times New Roman" w:cs="Times New Roman"/>
                <w:sz w:val="24"/>
                <w:szCs w:val="24"/>
              </w:rPr>
              <w:t>16</w:t>
            </w:r>
          </w:p>
        </w:tc>
      </w:tr>
      <w:tr w:rsidR="008A57BB" w:rsidRPr="008A57BB" w:rsidTr="00F00F82">
        <w:tc>
          <w:tcPr>
            <w:tcW w:w="4068" w:type="dxa"/>
            <w:gridSpan w:val="2"/>
          </w:tcPr>
          <w:p w:rsidR="008A57BB" w:rsidRPr="008A57BB" w:rsidRDefault="008A57BB" w:rsidP="008A57BB">
            <w:pPr>
              <w:spacing w:after="0" w:line="240" w:lineRule="auto"/>
              <w:rPr>
                <w:rFonts w:ascii="Times New Roman" w:hAnsi="Times New Roman" w:cs="Times New Roman"/>
                <w:sz w:val="24"/>
                <w:szCs w:val="24"/>
              </w:rPr>
            </w:pPr>
            <w:r w:rsidRPr="008A57BB">
              <w:rPr>
                <w:rFonts w:ascii="Times New Roman" w:hAnsi="Times New Roman" w:cs="Times New Roman"/>
                <w:sz w:val="24"/>
                <w:szCs w:val="24"/>
              </w:rPr>
              <w:t>- премия, %</w:t>
            </w:r>
          </w:p>
        </w:tc>
        <w:tc>
          <w:tcPr>
            <w:tcW w:w="900" w:type="dxa"/>
            <w:gridSpan w:val="2"/>
          </w:tcPr>
          <w:p w:rsidR="008A57BB" w:rsidRPr="008A57BB" w:rsidRDefault="008A57BB" w:rsidP="008A57BB">
            <w:pPr>
              <w:spacing w:after="0" w:line="240" w:lineRule="auto"/>
              <w:jc w:val="center"/>
              <w:rPr>
                <w:rFonts w:ascii="Times New Roman" w:hAnsi="Times New Roman" w:cs="Times New Roman"/>
                <w:sz w:val="24"/>
                <w:szCs w:val="24"/>
              </w:rPr>
            </w:pPr>
            <w:r w:rsidRPr="008A57BB">
              <w:rPr>
                <w:rFonts w:ascii="Times New Roman" w:hAnsi="Times New Roman" w:cs="Times New Roman"/>
                <w:sz w:val="24"/>
                <w:szCs w:val="24"/>
              </w:rPr>
              <w:t>30</w:t>
            </w:r>
          </w:p>
        </w:tc>
        <w:tc>
          <w:tcPr>
            <w:tcW w:w="1080" w:type="dxa"/>
          </w:tcPr>
          <w:p w:rsidR="008A57BB" w:rsidRPr="008A57BB" w:rsidRDefault="008A57BB" w:rsidP="008A57BB">
            <w:pPr>
              <w:spacing w:after="0" w:line="240" w:lineRule="auto"/>
              <w:jc w:val="center"/>
              <w:rPr>
                <w:rFonts w:ascii="Times New Roman" w:hAnsi="Times New Roman" w:cs="Times New Roman"/>
                <w:sz w:val="24"/>
                <w:szCs w:val="24"/>
              </w:rPr>
            </w:pPr>
            <w:r w:rsidRPr="008A57BB">
              <w:rPr>
                <w:rFonts w:ascii="Times New Roman" w:hAnsi="Times New Roman" w:cs="Times New Roman"/>
                <w:sz w:val="24"/>
                <w:szCs w:val="24"/>
              </w:rPr>
              <w:t>35</w:t>
            </w:r>
          </w:p>
        </w:tc>
        <w:tc>
          <w:tcPr>
            <w:tcW w:w="1260" w:type="dxa"/>
          </w:tcPr>
          <w:p w:rsidR="008A57BB" w:rsidRPr="008A57BB" w:rsidRDefault="008A57BB" w:rsidP="008A57BB">
            <w:pPr>
              <w:spacing w:after="0" w:line="240" w:lineRule="auto"/>
              <w:jc w:val="center"/>
              <w:rPr>
                <w:rFonts w:ascii="Times New Roman" w:hAnsi="Times New Roman" w:cs="Times New Roman"/>
                <w:sz w:val="24"/>
                <w:szCs w:val="24"/>
              </w:rPr>
            </w:pPr>
            <w:r w:rsidRPr="008A57BB">
              <w:rPr>
                <w:rFonts w:ascii="Times New Roman" w:hAnsi="Times New Roman" w:cs="Times New Roman"/>
                <w:sz w:val="24"/>
                <w:szCs w:val="24"/>
              </w:rPr>
              <w:t>30</w:t>
            </w:r>
          </w:p>
        </w:tc>
        <w:tc>
          <w:tcPr>
            <w:tcW w:w="1080" w:type="dxa"/>
          </w:tcPr>
          <w:p w:rsidR="008A57BB" w:rsidRPr="008A57BB" w:rsidRDefault="008A57BB" w:rsidP="008A57BB">
            <w:pPr>
              <w:spacing w:after="0" w:line="240" w:lineRule="auto"/>
              <w:jc w:val="center"/>
              <w:rPr>
                <w:rFonts w:ascii="Times New Roman" w:hAnsi="Times New Roman" w:cs="Times New Roman"/>
                <w:sz w:val="24"/>
                <w:szCs w:val="24"/>
              </w:rPr>
            </w:pPr>
            <w:r w:rsidRPr="008A57BB">
              <w:rPr>
                <w:rFonts w:ascii="Times New Roman" w:hAnsi="Times New Roman" w:cs="Times New Roman"/>
                <w:sz w:val="24"/>
                <w:szCs w:val="24"/>
              </w:rPr>
              <w:t>35</w:t>
            </w:r>
          </w:p>
        </w:tc>
        <w:tc>
          <w:tcPr>
            <w:tcW w:w="1260" w:type="dxa"/>
          </w:tcPr>
          <w:p w:rsidR="008A57BB" w:rsidRPr="008A57BB" w:rsidRDefault="008A57BB" w:rsidP="008A57BB">
            <w:pPr>
              <w:spacing w:after="0" w:line="240" w:lineRule="auto"/>
              <w:jc w:val="center"/>
              <w:rPr>
                <w:rFonts w:ascii="Times New Roman" w:hAnsi="Times New Roman" w:cs="Times New Roman"/>
                <w:sz w:val="24"/>
                <w:szCs w:val="24"/>
              </w:rPr>
            </w:pPr>
            <w:r w:rsidRPr="008A57BB">
              <w:rPr>
                <w:rFonts w:ascii="Times New Roman" w:hAnsi="Times New Roman" w:cs="Times New Roman"/>
                <w:sz w:val="24"/>
                <w:szCs w:val="24"/>
              </w:rPr>
              <w:t>30</w:t>
            </w:r>
          </w:p>
        </w:tc>
        <w:tc>
          <w:tcPr>
            <w:tcW w:w="1080" w:type="dxa"/>
          </w:tcPr>
          <w:p w:rsidR="008A57BB" w:rsidRPr="008A57BB" w:rsidRDefault="008A57BB" w:rsidP="008A57BB">
            <w:pPr>
              <w:spacing w:after="0" w:line="240" w:lineRule="auto"/>
              <w:jc w:val="center"/>
              <w:rPr>
                <w:rFonts w:ascii="Times New Roman" w:hAnsi="Times New Roman" w:cs="Times New Roman"/>
                <w:sz w:val="24"/>
                <w:szCs w:val="24"/>
              </w:rPr>
            </w:pPr>
            <w:r w:rsidRPr="008A57BB">
              <w:rPr>
                <w:rFonts w:ascii="Times New Roman" w:hAnsi="Times New Roman" w:cs="Times New Roman"/>
                <w:sz w:val="24"/>
                <w:szCs w:val="24"/>
              </w:rPr>
              <w:t>35</w:t>
            </w:r>
          </w:p>
        </w:tc>
        <w:tc>
          <w:tcPr>
            <w:tcW w:w="1080" w:type="dxa"/>
          </w:tcPr>
          <w:p w:rsidR="008A57BB" w:rsidRPr="008A57BB" w:rsidRDefault="008A57BB" w:rsidP="008A57BB">
            <w:pPr>
              <w:spacing w:after="0" w:line="240" w:lineRule="auto"/>
              <w:jc w:val="center"/>
              <w:rPr>
                <w:rFonts w:ascii="Times New Roman" w:hAnsi="Times New Roman" w:cs="Times New Roman"/>
                <w:sz w:val="24"/>
                <w:szCs w:val="24"/>
              </w:rPr>
            </w:pPr>
            <w:r w:rsidRPr="008A57BB">
              <w:rPr>
                <w:rFonts w:ascii="Times New Roman" w:hAnsi="Times New Roman" w:cs="Times New Roman"/>
                <w:sz w:val="24"/>
                <w:szCs w:val="24"/>
              </w:rPr>
              <w:t>30</w:t>
            </w:r>
          </w:p>
        </w:tc>
        <w:tc>
          <w:tcPr>
            <w:tcW w:w="1080" w:type="dxa"/>
          </w:tcPr>
          <w:p w:rsidR="008A57BB" w:rsidRPr="008A57BB" w:rsidRDefault="008A57BB" w:rsidP="008A57BB">
            <w:pPr>
              <w:spacing w:after="0" w:line="240" w:lineRule="auto"/>
              <w:jc w:val="center"/>
              <w:rPr>
                <w:rFonts w:ascii="Times New Roman" w:hAnsi="Times New Roman" w:cs="Times New Roman"/>
                <w:sz w:val="24"/>
                <w:szCs w:val="24"/>
              </w:rPr>
            </w:pPr>
            <w:r w:rsidRPr="008A57BB">
              <w:rPr>
                <w:rFonts w:ascii="Times New Roman" w:hAnsi="Times New Roman" w:cs="Times New Roman"/>
                <w:sz w:val="24"/>
                <w:szCs w:val="24"/>
              </w:rPr>
              <w:t>35</w:t>
            </w:r>
          </w:p>
        </w:tc>
        <w:tc>
          <w:tcPr>
            <w:tcW w:w="1080" w:type="dxa"/>
          </w:tcPr>
          <w:p w:rsidR="008A57BB" w:rsidRPr="008A57BB" w:rsidRDefault="008A57BB" w:rsidP="008A57BB">
            <w:pPr>
              <w:spacing w:after="0" w:line="240" w:lineRule="auto"/>
              <w:jc w:val="center"/>
              <w:rPr>
                <w:rFonts w:ascii="Times New Roman" w:hAnsi="Times New Roman" w:cs="Times New Roman"/>
                <w:sz w:val="24"/>
                <w:szCs w:val="24"/>
              </w:rPr>
            </w:pPr>
            <w:r w:rsidRPr="008A57BB">
              <w:rPr>
                <w:rFonts w:ascii="Times New Roman" w:hAnsi="Times New Roman" w:cs="Times New Roman"/>
                <w:sz w:val="24"/>
                <w:szCs w:val="24"/>
              </w:rPr>
              <w:t>30</w:t>
            </w:r>
          </w:p>
        </w:tc>
        <w:tc>
          <w:tcPr>
            <w:tcW w:w="1080" w:type="dxa"/>
          </w:tcPr>
          <w:p w:rsidR="008A57BB" w:rsidRPr="008A57BB" w:rsidRDefault="008A57BB" w:rsidP="008A57BB">
            <w:pPr>
              <w:spacing w:after="0" w:line="240" w:lineRule="auto"/>
              <w:jc w:val="center"/>
              <w:rPr>
                <w:rFonts w:ascii="Times New Roman" w:hAnsi="Times New Roman" w:cs="Times New Roman"/>
                <w:sz w:val="24"/>
                <w:szCs w:val="24"/>
              </w:rPr>
            </w:pPr>
            <w:r w:rsidRPr="008A57BB">
              <w:rPr>
                <w:rFonts w:ascii="Times New Roman" w:hAnsi="Times New Roman" w:cs="Times New Roman"/>
                <w:sz w:val="24"/>
                <w:szCs w:val="24"/>
              </w:rPr>
              <w:t>35</w:t>
            </w:r>
          </w:p>
        </w:tc>
      </w:tr>
      <w:tr w:rsidR="008A57BB" w:rsidRPr="008A57BB" w:rsidTr="00F00F82">
        <w:tc>
          <w:tcPr>
            <w:tcW w:w="4068" w:type="dxa"/>
            <w:gridSpan w:val="2"/>
          </w:tcPr>
          <w:p w:rsidR="008A57BB" w:rsidRPr="008A57BB" w:rsidRDefault="008A57BB" w:rsidP="008A57BB">
            <w:pPr>
              <w:spacing w:after="0" w:line="240" w:lineRule="auto"/>
              <w:rPr>
                <w:rFonts w:ascii="Times New Roman" w:hAnsi="Times New Roman" w:cs="Times New Roman"/>
                <w:sz w:val="24"/>
                <w:szCs w:val="24"/>
              </w:rPr>
            </w:pPr>
            <w:r w:rsidRPr="008A57BB">
              <w:rPr>
                <w:rFonts w:ascii="Times New Roman" w:hAnsi="Times New Roman" w:cs="Times New Roman"/>
                <w:sz w:val="24"/>
                <w:szCs w:val="24"/>
              </w:rPr>
              <w:t>- районный коэффициент, %</w:t>
            </w:r>
          </w:p>
        </w:tc>
        <w:tc>
          <w:tcPr>
            <w:tcW w:w="900" w:type="dxa"/>
            <w:gridSpan w:val="2"/>
          </w:tcPr>
          <w:p w:rsidR="008A57BB" w:rsidRPr="008A57BB" w:rsidRDefault="008A57BB" w:rsidP="008A57BB">
            <w:pPr>
              <w:spacing w:after="0" w:line="240" w:lineRule="auto"/>
              <w:jc w:val="center"/>
              <w:rPr>
                <w:rFonts w:ascii="Times New Roman" w:hAnsi="Times New Roman" w:cs="Times New Roman"/>
                <w:sz w:val="24"/>
                <w:szCs w:val="24"/>
              </w:rPr>
            </w:pPr>
            <w:r w:rsidRPr="008A57BB">
              <w:rPr>
                <w:rFonts w:ascii="Times New Roman" w:hAnsi="Times New Roman" w:cs="Times New Roman"/>
                <w:sz w:val="24"/>
                <w:szCs w:val="24"/>
              </w:rPr>
              <w:t>15</w:t>
            </w:r>
          </w:p>
        </w:tc>
        <w:tc>
          <w:tcPr>
            <w:tcW w:w="1080" w:type="dxa"/>
          </w:tcPr>
          <w:p w:rsidR="008A57BB" w:rsidRPr="008A57BB" w:rsidRDefault="008A57BB" w:rsidP="008A57BB">
            <w:pPr>
              <w:spacing w:after="0" w:line="240" w:lineRule="auto"/>
              <w:jc w:val="center"/>
              <w:rPr>
                <w:rFonts w:ascii="Times New Roman" w:hAnsi="Times New Roman" w:cs="Times New Roman"/>
                <w:sz w:val="24"/>
                <w:szCs w:val="24"/>
              </w:rPr>
            </w:pPr>
            <w:r w:rsidRPr="008A57BB">
              <w:rPr>
                <w:rFonts w:ascii="Times New Roman" w:hAnsi="Times New Roman" w:cs="Times New Roman"/>
                <w:sz w:val="24"/>
                <w:szCs w:val="24"/>
              </w:rPr>
              <w:t>15</w:t>
            </w:r>
          </w:p>
        </w:tc>
        <w:tc>
          <w:tcPr>
            <w:tcW w:w="1260" w:type="dxa"/>
          </w:tcPr>
          <w:p w:rsidR="008A57BB" w:rsidRPr="008A57BB" w:rsidRDefault="008A57BB" w:rsidP="008A57BB">
            <w:pPr>
              <w:spacing w:after="0" w:line="240" w:lineRule="auto"/>
              <w:jc w:val="center"/>
              <w:rPr>
                <w:rFonts w:ascii="Times New Roman" w:hAnsi="Times New Roman" w:cs="Times New Roman"/>
                <w:sz w:val="24"/>
                <w:szCs w:val="24"/>
              </w:rPr>
            </w:pPr>
            <w:r w:rsidRPr="008A57BB">
              <w:rPr>
                <w:rFonts w:ascii="Times New Roman" w:hAnsi="Times New Roman" w:cs="Times New Roman"/>
                <w:sz w:val="24"/>
                <w:szCs w:val="24"/>
              </w:rPr>
              <w:t>15</w:t>
            </w:r>
          </w:p>
        </w:tc>
        <w:tc>
          <w:tcPr>
            <w:tcW w:w="1080" w:type="dxa"/>
          </w:tcPr>
          <w:p w:rsidR="008A57BB" w:rsidRPr="008A57BB" w:rsidRDefault="008A57BB" w:rsidP="008A57BB">
            <w:pPr>
              <w:spacing w:after="0" w:line="240" w:lineRule="auto"/>
              <w:jc w:val="center"/>
              <w:rPr>
                <w:rFonts w:ascii="Times New Roman" w:hAnsi="Times New Roman" w:cs="Times New Roman"/>
                <w:sz w:val="24"/>
                <w:szCs w:val="24"/>
              </w:rPr>
            </w:pPr>
            <w:r w:rsidRPr="008A57BB">
              <w:rPr>
                <w:rFonts w:ascii="Times New Roman" w:hAnsi="Times New Roman" w:cs="Times New Roman"/>
                <w:sz w:val="24"/>
                <w:szCs w:val="24"/>
              </w:rPr>
              <w:t>15</w:t>
            </w:r>
          </w:p>
        </w:tc>
        <w:tc>
          <w:tcPr>
            <w:tcW w:w="1260" w:type="dxa"/>
          </w:tcPr>
          <w:p w:rsidR="008A57BB" w:rsidRPr="008A57BB" w:rsidRDefault="008A57BB" w:rsidP="008A57BB">
            <w:pPr>
              <w:spacing w:after="0" w:line="240" w:lineRule="auto"/>
              <w:jc w:val="center"/>
              <w:rPr>
                <w:rFonts w:ascii="Times New Roman" w:hAnsi="Times New Roman" w:cs="Times New Roman"/>
                <w:sz w:val="24"/>
                <w:szCs w:val="24"/>
              </w:rPr>
            </w:pPr>
            <w:r w:rsidRPr="008A57BB">
              <w:rPr>
                <w:rFonts w:ascii="Times New Roman" w:hAnsi="Times New Roman" w:cs="Times New Roman"/>
                <w:sz w:val="24"/>
                <w:szCs w:val="24"/>
              </w:rPr>
              <w:t>15</w:t>
            </w:r>
          </w:p>
        </w:tc>
        <w:tc>
          <w:tcPr>
            <w:tcW w:w="1080" w:type="dxa"/>
          </w:tcPr>
          <w:p w:rsidR="008A57BB" w:rsidRPr="008A57BB" w:rsidRDefault="008A57BB" w:rsidP="008A57BB">
            <w:pPr>
              <w:spacing w:after="0" w:line="240" w:lineRule="auto"/>
              <w:jc w:val="center"/>
              <w:rPr>
                <w:rFonts w:ascii="Times New Roman" w:hAnsi="Times New Roman" w:cs="Times New Roman"/>
                <w:sz w:val="24"/>
                <w:szCs w:val="24"/>
              </w:rPr>
            </w:pPr>
            <w:r w:rsidRPr="008A57BB">
              <w:rPr>
                <w:rFonts w:ascii="Times New Roman" w:hAnsi="Times New Roman" w:cs="Times New Roman"/>
                <w:sz w:val="24"/>
                <w:szCs w:val="24"/>
              </w:rPr>
              <w:t>15</w:t>
            </w:r>
          </w:p>
        </w:tc>
        <w:tc>
          <w:tcPr>
            <w:tcW w:w="1080" w:type="dxa"/>
          </w:tcPr>
          <w:p w:rsidR="008A57BB" w:rsidRPr="008A57BB" w:rsidRDefault="008A57BB" w:rsidP="008A57BB">
            <w:pPr>
              <w:spacing w:after="0" w:line="240" w:lineRule="auto"/>
              <w:jc w:val="center"/>
              <w:rPr>
                <w:rFonts w:ascii="Times New Roman" w:hAnsi="Times New Roman" w:cs="Times New Roman"/>
                <w:sz w:val="24"/>
                <w:szCs w:val="24"/>
              </w:rPr>
            </w:pPr>
            <w:r w:rsidRPr="008A57BB">
              <w:rPr>
                <w:rFonts w:ascii="Times New Roman" w:hAnsi="Times New Roman" w:cs="Times New Roman"/>
                <w:sz w:val="24"/>
                <w:szCs w:val="24"/>
              </w:rPr>
              <w:t>15</w:t>
            </w:r>
          </w:p>
        </w:tc>
        <w:tc>
          <w:tcPr>
            <w:tcW w:w="1080" w:type="dxa"/>
          </w:tcPr>
          <w:p w:rsidR="008A57BB" w:rsidRPr="008A57BB" w:rsidRDefault="008A57BB" w:rsidP="008A57BB">
            <w:pPr>
              <w:spacing w:after="0" w:line="240" w:lineRule="auto"/>
              <w:jc w:val="center"/>
              <w:rPr>
                <w:rFonts w:ascii="Times New Roman" w:hAnsi="Times New Roman" w:cs="Times New Roman"/>
                <w:sz w:val="24"/>
                <w:szCs w:val="24"/>
              </w:rPr>
            </w:pPr>
            <w:r w:rsidRPr="008A57BB">
              <w:rPr>
                <w:rFonts w:ascii="Times New Roman" w:hAnsi="Times New Roman" w:cs="Times New Roman"/>
                <w:sz w:val="24"/>
                <w:szCs w:val="24"/>
              </w:rPr>
              <w:t>15</w:t>
            </w:r>
          </w:p>
        </w:tc>
        <w:tc>
          <w:tcPr>
            <w:tcW w:w="1080" w:type="dxa"/>
          </w:tcPr>
          <w:p w:rsidR="008A57BB" w:rsidRPr="008A57BB" w:rsidRDefault="008A57BB" w:rsidP="008A57BB">
            <w:pPr>
              <w:spacing w:after="0" w:line="240" w:lineRule="auto"/>
              <w:jc w:val="center"/>
              <w:rPr>
                <w:rFonts w:ascii="Times New Roman" w:hAnsi="Times New Roman" w:cs="Times New Roman"/>
                <w:sz w:val="24"/>
                <w:szCs w:val="24"/>
              </w:rPr>
            </w:pPr>
            <w:r w:rsidRPr="008A57BB">
              <w:rPr>
                <w:rFonts w:ascii="Times New Roman" w:hAnsi="Times New Roman" w:cs="Times New Roman"/>
                <w:sz w:val="24"/>
                <w:szCs w:val="24"/>
              </w:rPr>
              <w:t>15</w:t>
            </w:r>
          </w:p>
        </w:tc>
        <w:tc>
          <w:tcPr>
            <w:tcW w:w="1080" w:type="dxa"/>
          </w:tcPr>
          <w:p w:rsidR="008A57BB" w:rsidRPr="008A57BB" w:rsidRDefault="008A57BB" w:rsidP="008A57BB">
            <w:pPr>
              <w:spacing w:after="0" w:line="240" w:lineRule="auto"/>
              <w:jc w:val="center"/>
              <w:rPr>
                <w:rFonts w:ascii="Times New Roman" w:hAnsi="Times New Roman" w:cs="Times New Roman"/>
                <w:sz w:val="24"/>
                <w:szCs w:val="24"/>
              </w:rPr>
            </w:pPr>
            <w:r w:rsidRPr="008A57BB">
              <w:rPr>
                <w:rFonts w:ascii="Times New Roman" w:hAnsi="Times New Roman" w:cs="Times New Roman"/>
                <w:sz w:val="24"/>
                <w:szCs w:val="24"/>
              </w:rPr>
              <w:t>15</w:t>
            </w:r>
          </w:p>
        </w:tc>
      </w:tr>
      <w:tr w:rsidR="008A57BB" w:rsidRPr="008A57BB" w:rsidTr="00F00F82">
        <w:tc>
          <w:tcPr>
            <w:tcW w:w="4068" w:type="dxa"/>
            <w:gridSpan w:val="2"/>
          </w:tcPr>
          <w:p w:rsidR="008A57BB" w:rsidRPr="008A57BB" w:rsidRDefault="008A57BB" w:rsidP="008A57BB">
            <w:pPr>
              <w:spacing w:after="0" w:line="240" w:lineRule="auto"/>
              <w:rPr>
                <w:rFonts w:ascii="Times New Roman" w:hAnsi="Times New Roman" w:cs="Times New Roman"/>
                <w:sz w:val="24"/>
                <w:szCs w:val="24"/>
              </w:rPr>
            </w:pPr>
            <w:r w:rsidRPr="008A57BB">
              <w:rPr>
                <w:rFonts w:ascii="Times New Roman" w:hAnsi="Times New Roman" w:cs="Times New Roman"/>
                <w:sz w:val="24"/>
                <w:szCs w:val="24"/>
              </w:rPr>
              <w:t>6.2</w:t>
            </w:r>
            <w:proofErr w:type="gramStart"/>
            <w:r w:rsidRPr="008A57BB">
              <w:rPr>
                <w:rFonts w:ascii="Times New Roman" w:hAnsi="Times New Roman" w:cs="Times New Roman"/>
                <w:sz w:val="24"/>
                <w:szCs w:val="24"/>
              </w:rPr>
              <w:t xml:space="preserve"> К</w:t>
            </w:r>
            <w:proofErr w:type="gramEnd"/>
            <w:r w:rsidRPr="008A57BB">
              <w:rPr>
                <w:rFonts w:ascii="Times New Roman" w:hAnsi="Times New Roman" w:cs="Times New Roman"/>
                <w:sz w:val="24"/>
                <w:szCs w:val="24"/>
              </w:rPr>
              <w:t>ак изменится заработная плата повременщика, если отработанное время:</w:t>
            </w:r>
          </w:p>
          <w:p w:rsidR="008A57BB" w:rsidRPr="008A57BB" w:rsidRDefault="008A57BB" w:rsidP="008A57BB">
            <w:pPr>
              <w:spacing w:after="0" w:line="240" w:lineRule="auto"/>
              <w:rPr>
                <w:rFonts w:ascii="Times New Roman" w:hAnsi="Times New Roman" w:cs="Times New Roman"/>
                <w:sz w:val="24"/>
                <w:szCs w:val="24"/>
              </w:rPr>
            </w:pPr>
            <w:r w:rsidRPr="008A57BB">
              <w:rPr>
                <w:rFonts w:ascii="Times New Roman" w:hAnsi="Times New Roman" w:cs="Times New Roman"/>
                <w:sz w:val="24"/>
                <w:szCs w:val="24"/>
              </w:rPr>
              <w:t>-уменьшится на указанное количество процентов, %</w:t>
            </w:r>
          </w:p>
          <w:p w:rsidR="008A57BB" w:rsidRPr="008A57BB" w:rsidRDefault="008A57BB" w:rsidP="008A57BB">
            <w:pPr>
              <w:spacing w:after="0" w:line="240" w:lineRule="auto"/>
              <w:rPr>
                <w:rFonts w:ascii="Times New Roman" w:hAnsi="Times New Roman" w:cs="Times New Roman"/>
                <w:sz w:val="24"/>
                <w:szCs w:val="24"/>
              </w:rPr>
            </w:pPr>
            <w:r w:rsidRPr="008A57BB">
              <w:rPr>
                <w:rFonts w:ascii="Times New Roman" w:hAnsi="Times New Roman" w:cs="Times New Roman"/>
                <w:sz w:val="24"/>
                <w:szCs w:val="24"/>
              </w:rPr>
              <w:t>- увеличится на указанное количество процентов, %</w:t>
            </w:r>
          </w:p>
        </w:tc>
        <w:tc>
          <w:tcPr>
            <w:tcW w:w="900" w:type="dxa"/>
            <w:gridSpan w:val="2"/>
          </w:tcPr>
          <w:p w:rsidR="008A57BB" w:rsidRPr="008A57BB" w:rsidRDefault="008A57BB" w:rsidP="008A57BB">
            <w:pPr>
              <w:spacing w:after="0" w:line="240" w:lineRule="auto"/>
              <w:jc w:val="center"/>
              <w:rPr>
                <w:rFonts w:ascii="Times New Roman" w:hAnsi="Times New Roman" w:cs="Times New Roman"/>
                <w:sz w:val="24"/>
                <w:szCs w:val="24"/>
              </w:rPr>
            </w:pPr>
          </w:p>
          <w:p w:rsidR="008A57BB" w:rsidRPr="008A57BB" w:rsidRDefault="008A57BB" w:rsidP="008A57BB">
            <w:pPr>
              <w:spacing w:after="0" w:line="240" w:lineRule="auto"/>
              <w:jc w:val="center"/>
              <w:rPr>
                <w:rFonts w:ascii="Times New Roman" w:hAnsi="Times New Roman" w:cs="Times New Roman"/>
                <w:sz w:val="24"/>
                <w:szCs w:val="24"/>
              </w:rPr>
            </w:pPr>
          </w:p>
          <w:p w:rsidR="008A57BB" w:rsidRPr="008A57BB" w:rsidRDefault="008A57BB" w:rsidP="008A57BB">
            <w:pPr>
              <w:spacing w:after="0" w:line="240" w:lineRule="auto"/>
              <w:jc w:val="center"/>
              <w:rPr>
                <w:rFonts w:ascii="Times New Roman" w:hAnsi="Times New Roman" w:cs="Times New Roman"/>
                <w:sz w:val="24"/>
                <w:szCs w:val="24"/>
              </w:rPr>
            </w:pPr>
          </w:p>
          <w:p w:rsidR="008A57BB" w:rsidRPr="008A57BB" w:rsidRDefault="008A57BB" w:rsidP="008A57BB">
            <w:pPr>
              <w:spacing w:after="0" w:line="240" w:lineRule="auto"/>
              <w:jc w:val="center"/>
              <w:rPr>
                <w:rFonts w:ascii="Times New Roman" w:hAnsi="Times New Roman" w:cs="Times New Roman"/>
                <w:sz w:val="24"/>
                <w:szCs w:val="24"/>
              </w:rPr>
            </w:pPr>
          </w:p>
          <w:p w:rsidR="008A57BB" w:rsidRPr="008A57BB" w:rsidRDefault="008A57BB" w:rsidP="008A57BB">
            <w:pPr>
              <w:spacing w:after="0" w:line="240" w:lineRule="auto"/>
              <w:jc w:val="center"/>
              <w:rPr>
                <w:rFonts w:ascii="Times New Roman" w:hAnsi="Times New Roman" w:cs="Times New Roman"/>
                <w:sz w:val="24"/>
                <w:szCs w:val="24"/>
              </w:rPr>
            </w:pPr>
          </w:p>
          <w:p w:rsidR="008A57BB" w:rsidRPr="008A57BB" w:rsidRDefault="008A57BB" w:rsidP="008A57BB">
            <w:pPr>
              <w:spacing w:after="0" w:line="240" w:lineRule="auto"/>
              <w:jc w:val="center"/>
              <w:rPr>
                <w:rFonts w:ascii="Times New Roman" w:hAnsi="Times New Roman" w:cs="Times New Roman"/>
                <w:sz w:val="24"/>
                <w:szCs w:val="24"/>
              </w:rPr>
            </w:pPr>
          </w:p>
          <w:p w:rsidR="008A57BB" w:rsidRPr="008A57BB" w:rsidRDefault="008A57BB" w:rsidP="008A57BB">
            <w:pPr>
              <w:spacing w:after="0" w:line="240" w:lineRule="auto"/>
              <w:jc w:val="center"/>
              <w:rPr>
                <w:rFonts w:ascii="Times New Roman" w:hAnsi="Times New Roman" w:cs="Times New Roman"/>
                <w:sz w:val="24"/>
                <w:szCs w:val="24"/>
              </w:rPr>
            </w:pPr>
            <w:r w:rsidRPr="008A57BB">
              <w:rPr>
                <w:rFonts w:ascii="Times New Roman" w:hAnsi="Times New Roman" w:cs="Times New Roman"/>
                <w:sz w:val="24"/>
                <w:szCs w:val="24"/>
              </w:rPr>
              <w:t>8</w:t>
            </w:r>
          </w:p>
        </w:tc>
        <w:tc>
          <w:tcPr>
            <w:tcW w:w="1080" w:type="dxa"/>
          </w:tcPr>
          <w:p w:rsidR="008A57BB" w:rsidRPr="008A57BB" w:rsidRDefault="008A57BB" w:rsidP="008A57BB">
            <w:pPr>
              <w:spacing w:after="0" w:line="240" w:lineRule="auto"/>
              <w:jc w:val="center"/>
              <w:rPr>
                <w:rFonts w:ascii="Times New Roman" w:hAnsi="Times New Roman" w:cs="Times New Roman"/>
                <w:sz w:val="24"/>
                <w:szCs w:val="24"/>
              </w:rPr>
            </w:pPr>
          </w:p>
          <w:p w:rsidR="008A57BB" w:rsidRPr="008A57BB" w:rsidRDefault="008A57BB" w:rsidP="008A57BB">
            <w:pPr>
              <w:spacing w:after="0" w:line="240" w:lineRule="auto"/>
              <w:jc w:val="center"/>
              <w:rPr>
                <w:rFonts w:ascii="Times New Roman" w:hAnsi="Times New Roman" w:cs="Times New Roman"/>
                <w:sz w:val="24"/>
                <w:szCs w:val="24"/>
              </w:rPr>
            </w:pPr>
          </w:p>
          <w:p w:rsidR="008A57BB" w:rsidRPr="008A57BB" w:rsidRDefault="008A57BB" w:rsidP="008A57BB">
            <w:pPr>
              <w:spacing w:after="0" w:line="240" w:lineRule="auto"/>
              <w:jc w:val="center"/>
              <w:rPr>
                <w:rFonts w:ascii="Times New Roman" w:hAnsi="Times New Roman" w:cs="Times New Roman"/>
                <w:sz w:val="24"/>
                <w:szCs w:val="24"/>
              </w:rPr>
            </w:pPr>
          </w:p>
          <w:p w:rsidR="008A57BB" w:rsidRPr="008A57BB" w:rsidRDefault="008A57BB" w:rsidP="008A57BB">
            <w:pPr>
              <w:spacing w:after="0" w:line="240" w:lineRule="auto"/>
              <w:jc w:val="center"/>
              <w:rPr>
                <w:rFonts w:ascii="Times New Roman" w:hAnsi="Times New Roman" w:cs="Times New Roman"/>
                <w:sz w:val="24"/>
                <w:szCs w:val="24"/>
              </w:rPr>
            </w:pPr>
          </w:p>
          <w:p w:rsidR="008A57BB" w:rsidRPr="008A57BB" w:rsidRDefault="008A57BB" w:rsidP="008A57BB">
            <w:pPr>
              <w:spacing w:after="0" w:line="240" w:lineRule="auto"/>
              <w:jc w:val="center"/>
              <w:rPr>
                <w:rFonts w:ascii="Times New Roman" w:hAnsi="Times New Roman" w:cs="Times New Roman"/>
                <w:sz w:val="24"/>
                <w:szCs w:val="24"/>
              </w:rPr>
            </w:pPr>
            <w:r w:rsidRPr="008A57BB">
              <w:rPr>
                <w:rFonts w:ascii="Times New Roman" w:hAnsi="Times New Roman" w:cs="Times New Roman"/>
                <w:sz w:val="24"/>
                <w:szCs w:val="24"/>
              </w:rPr>
              <w:t>6</w:t>
            </w:r>
          </w:p>
        </w:tc>
        <w:tc>
          <w:tcPr>
            <w:tcW w:w="1260" w:type="dxa"/>
          </w:tcPr>
          <w:p w:rsidR="008A57BB" w:rsidRPr="008A57BB" w:rsidRDefault="008A57BB" w:rsidP="008A57BB">
            <w:pPr>
              <w:spacing w:after="0" w:line="240" w:lineRule="auto"/>
              <w:jc w:val="center"/>
              <w:rPr>
                <w:rFonts w:ascii="Times New Roman" w:hAnsi="Times New Roman" w:cs="Times New Roman"/>
                <w:sz w:val="24"/>
                <w:szCs w:val="24"/>
              </w:rPr>
            </w:pPr>
          </w:p>
          <w:p w:rsidR="008A57BB" w:rsidRPr="008A57BB" w:rsidRDefault="008A57BB" w:rsidP="008A57BB">
            <w:pPr>
              <w:spacing w:after="0" w:line="240" w:lineRule="auto"/>
              <w:jc w:val="center"/>
              <w:rPr>
                <w:rFonts w:ascii="Times New Roman" w:hAnsi="Times New Roman" w:cs="Times New Roman"/>
                <w:sz w:val="24"/>
                <w:szCs w:val="24"/>
              </w:rPr>
            </w:pPr>
          </w:p>
          <w:p w:rsidR="008A57BB" w:rsidRPr="008A57BB" w:rsidRDefault="008A57BB" w:rsidP="008A57BB">
            <w:pPr>
              <w:spacing w:after="0" w:line="240" w:lineRule="auto"/>
              <w:jc w:val="center"/>
              <w:rPr>
                <w:rFonts w:ascii="Times New Roman" w:hAnsi="Times New Roman" w:cs="Times New Roman"/>
                <w:sz w:val="24"/>
                <w:szCs w:val="24"/>
              </w:rPr>
            </w:pPr>
          </w:p>
          <w:p w:rsidR="008A57BB" w:rsidRPr="008A57BB" w:rsidRDefault="008A57BB" w:rsidP="008A57BB">
            <w:pPr>
              <w:spacing w:after="0" w:line="240" w:lineRule="auto"/>
              <w:jc w:val="center"/>
              <w:rPr>
                <w:rFonts w:ascii="Times New Roman" w:hAnsi="Times New Roman" w:cs="Times New Roman"/>
                <w:sz w:val="24"/>
                <w:szCs w:val="24"/>
              </w:rPr>
            </w:pPr>
          </w:p>
          <w:p w:rsidR="008A57BB" w:rsidRPr="008A57BB" w:rsidRDefault="008A57BB" w:rsidP="008A57BB">
            <w:pPr>
              <w:spacing w:after="0" w:line="240" w:lineRule="auto"/>
              <w:jc w:val="center"/>
              <w:rPr>
                <w:rFonts w:ascii="Times New Roman" w:hAnsi="Times New Roman" w:cs="Times New Roman"/>
                <w:sz w:val="24"/>
                <w:szCs w:val="24"/>
              </w:rPr>
            </w:pPr>
          </w:p>
          <w:p w:rsidR="008A57BB" w:rsidRPr="008A57BB" w:rsidRDefault="008A57BB" w:rsidP="008A57BB">
            <w:pPr>
              <w:spacing w:after="0" w:line="240" w:lineRule="auto"/>
              <w:jc w:val="center"/>
              <w:rPr>
                <w:rFonts w:ascii="Times New Roman" w:hAnsi="Times New Roman" w:cs="Times New Roman"/>
                <w:sz w:val="24"/>
                <w:szCs w:val="24"/>
              </w:rPr>
            </w:pPr>
          </w:p>
          <w:p w:rsidR="008A57BB" w:rsidRPr="008A57BB" w:rsidRDefault="008A57BB" w:rsidP="008A57BB">
            <w:pPr>
              <w:spacing w:after="0" w:line="240" w:lineRule="auto"/>
              <w:jc w:val="center"/>
              <w:rPr>
                <w:rFonts w:ascii="Times New Roman" w:hAnsi="Times New Roman" w:cs="Times New Roman"/>
                <w:sz w:val="24"/>
                <w:szCs w:val="24"/>
              </w:rPr>
            </w:pPr>
            <w:r w:rsidRPr="008A57BB">
              <w:rPr>
                <w:rFonts w:ascii="Times New Roman" w:hAnsi="Times New Roman" w:cs="Times New Roman"/>
                <w:sz w:val="24"/>
                <w:szCs w:val="24"/>
              </w:rPr>
              <w:t>10</w:t>
            </w:r>
          </w:p>
        </w:tc>
        <w:tc>
          <w:tcPr>
            <w:tcW w:w="1080" w:type="dxa"/>
          </w:tcPr>
          <w:p w:rsidR="008A57BB" w:rsidRPr="008A57BB" w:rsidRDefault="008A57BB" w:rsidP="008A57BB">
            <w:pPr>
              <w:spacing w:after="0" w:line="240" w:lineRule="auto"/>
              <w:jc w:val="center"/>
              <w:rPr>
                <w:rFonts w:ascii="Times New Roman" w:hAnsi="Times New Roman" w:cs="Times New Roman"/>
                <w:sz w:val="24"/>
                <w:szCs w:val="24"/>
              </w:rPr>
            </w:pPr>
          </w:p>
          <w:p w:rsidR="008A57BB" w:rsidRPr="008A57BB" w:rsidRDefault="008A57BB" w:rsidP="008A57BB">
            <w:pPr>
              <w:spacing w:after="0" w:line="240" w:lineRule="auto"/>
              <w:jc w:val="center"/>
              <w:rPr>
                <w:rFonts w:ascii="Times New Roman" w:hAnsi="Times New Roman" w:cs="Times New Roman"/>
                <w:sz w:val="24"/>
                <w:szCs w:val="24"/>
              </w:rPr>
            </w:pPr>
          </w:p>
          <w:p w:rsidR="008A57BB" w:rsidRPr="008A57BB" w:rsidRDefault="008A57BB" w:rsidP="008A57BB">
            <w:pPr>
              <w:spacing w:after="0" w:line="240" w:lineRule="auto"/>
              <w:jc w:val="center"/>
              <w:rPr>
                <w:rFonts w:ascii="Times New Roman" w:hAnsi="Times New Roman" w:cs="Times New Roman"/>
                <w:sz w:val="24"/>
                <w:szCs w:val="24"/>
              </w:rPr>
            </w:pPr>
          </w:p>
          <w:p w:rsidR="008A57BB" w:rsidRPr="008A57BB" w:rsidRDefault="008A57BB" w:rsidP="008A57BB">
            <w:pPr>
              <w:spacing w:after="0" w:line="240" w:lineRule="auto"/>
              <w:jc w:val="center"/>
              <w:rPr>
                <w:rFonts w:ascii="Times New Roman" w:hAnsi="Times New Roman" w:cs="Times New Roman"/>
                <w:sz w:val="24"/>
                <w:szCs w:val="24"/>
              </w:rPr>
            </w:pPr>
          </w:p>
          <w:p w:rsidR="008A57BB" w:rsidRPr="008A57BB" w:rsidRDefault="008A57BB" w:rsidP="008A57BB">
            <w:pPr>
              <w:spacing w:after="0" w:line="240" w:lineRule="auto"/>
              <w:jc w:val="center"/>
              <w:rPr>
                <w:rFonts w:ascii="Times New Roman" w:hAnsi="Times New Roman" w:cs="Times New Roman"/>
                <w:sz w:val="24"/>
                <w:szCs w:val="24"/>
              </w:rPr>
            </w:pPr>
            <w:r w:rsidRPr="008A57BB">
              <w:rPr>
                <w:rFonts w:ascii="Times New Roman" w:hAnsi="Times New Roman" w:cs="Times New Roman"/>
                <w:sz w:val="24"/>
                <w:szCs w:val="24"/>
              </w:rPr>
              <w:t>8</w:t>
            </w:r>
          </w:p>
        </w:tc>
        <w:tc>
          <w:tcPr>
            <w:tcW w:w="1260" w:type="dxa"/>
          </w:tcPr>
          <w:p w:rsidR="008A57BB" w:rsidRPr="008A57BB" w:rsidRDefault="008A57BB" w:rsidP="008A57BB">
            <w:pPr>
              <w:spacing w:after="0" w:line="240" w:lineRule="auto"/>
              <w:jc w:val="center"/>
              <w:rPr>
                <w:rFonts w:ascii="Times New Roman" w:hAnsi="Times New Roman" w:cs="Times New Roman"/>
                <w:sz w:val="24"/>
                <w:szCs w:val="24"/>
              </w:rPr>
            </w:pPr>
          </w:p>
          <w:p w:rsidR="008A57BB" w:rsidRPr="008A57BB" w:rsidRDefault="008A57BB" w:rsidP="008A57BB">
            <w:pPr>
              <w:spacing w:after="0" w:line="240" w:lineRule="auto"/>
              <w:jc w:val="center"/>
              <w:rPr>
                <w:rFonts w:ascii="Times New Roman" w:hAnsi="Times New Roman" w:cs="Times New Roman"/>
                <w:sz w:val="24"/>
                <w:szCs w:val="24"/>
              </w:rPr>
            </w:pPr>
          </w:p>
          <w:p w:rsidR="008A57BB" w:rsidRPr="008A57BB" w:rsidRDefault="008A57BB" w:rsidP="008A57BB">
            <w:pPr>
              <w:spacing w:after="0" w:line="240" w:lineRule="auto"/>
              <w:jc w:val="center"/>
              <w:rPr>
                <w:rFonts w:ascii="Times New Roman" w:hAnsi="Times New Roman" w:cs="Times New Roman"/>
                <w:sz w:val="24"/>
                <w:szCs w:val="24"/>
              </w:rPr>
            </w:pPr>
          </w:p>
          <w:p w:rsidR="008A57BB" w:rsidRPr="008A57BB" w:rsidRDefault="008A57BB" w:rsidP="008A57BB">
            <w:pPr>
              <w:spacing w:after="0" w:line="240" w:lineRule="auto"/>
              <w:jc w:val="center"/>
              <w:rPr>
                <w:rFonts w:ascii="Times New Roman" w:hAnsi="Times New Roman" w:cs="Times New Roman"/>
                <w:sz w:val="24"/>
                <w:szCs w:val="24"/>
              </w:rPr>
            </w:pPr>
          </w:p>
          <w:p w:rsidR="008A57BB" w:rsidRPr="008A57BB" w:rsidRDefault="008A57BB" w:rsidP="008A57BB">
            <w:pPr>
              <w:spacing w:after="0" w:line="240" w:lineRule="auto"/>
              <w:jc w:val="center"/>
              <w:rPr>
                <w:rFonts w:ascii="Times New Roman" w:hAnsi="Times New Roman" w:cs="Times New Roman"/>
                <w:sz w:val="24"/>
                <w:szCs w:val="24"/>
              </w:rPr>
            </w:pPr>
          </w:p>
          <w:p w:rsidR="008A57BB" w:rsidRPr="008A57BB" w:rsidRDefault="008A57BB" w:rsidP="008A57BB">
            <w:pPr>
              <w:spacing w:after="0" w:line="240" w:lineRule="auto"/>
              <w:jc w:val="center"/>
              <w:rPr>
                <w:rFonts w:ascii="Times New Roman" w:hAnsi="Times New Roman" w:cs="Times New Roman"/>
                <w:sz w:val="24"/>
                <w:szCs w:val="24"/>
              </w:rPr>
            </w:pPr>
          </w:p>
          <w:p w:rsidR="008A57BB" w:rsidRPr="008A57BB" w:rsidRDefault="008A57BB" w:rsidP="008A57BB">
            <w:pPr>
              <w:spacing w:after="0" w:line="240" w:lineRule="auto"/>
              <w:jc w:val="center"/>
              <w:rPr>
                <w:rFonts w:ascii="Times New Roman" w:hAnsi="Times New Roman" w:cs="Times New Roman"/>
                <w:sz w:val="24"/>
                <w:szCs w:val="24"/>
              </w:rPr>
            </w:pPr>
            <w:r w:rsidRPr="008A57BB">
              <w:rPr>
                <w:rFonts w:ascii="Times New Roman" w:hAnsi="Times New Roman" w:cs="Times New Roman"/>
                <w:sz w:val="24"/>
                <w:szCs w:val="24"/>
              </w:rPr>
              <w:t>7</w:t>
            </w:r>
          </w:p>
        </w:tc>
        <w:tc>
          <w:tcPr>
            <w:tcW w:w="1080" w:type="dxa"/>
          </w:tcPr>
          <w:p w:rsidR="008A57BB" w:rsidRPr="008A57BB" w:rsidRDefault="008A57BB" w:rsidP="008A57BB">
            <w:pPr>
              <w:spacing w:after="0" w:line="240" w:lineRule="auto"/>
              <w:jc w:val="center"/>
              <w:rPr>
                <w:rFonts w:ascii="Times New Roman" w:hAnsi="Times New Roman" w:cs="Times New Roman"/>
                <w:sz w:val="24"/>
                <w:szCs w:val="24"/>
              </w:rPr>
            </w:pPr>
          </w:p>
          <w:p w:rsidR="008A57BB" w:rsidRPr="008A57BB" w:rsidRDefault="008A57BB" w:rsidP="008A57BB">
            <w:pPr>
              <w:spacing w:after="0" w:line="240" w:lineRule="auto"/>
              <w:jc w:val="center"/>
              <w:rPr>
                <w:rFonts w:ascii="Times New Roman" w:hAnsi="Times New Roman" w:cs="Times New Roman"/>
                <w:sz w:val="24"/>
                <w:szCs w:val="24"/>
              </w:rPr>
            </w:pPr>
          </w:p>
          <w:p w:rsidR="008A57BB" w:rsidRPr="008A57BB" w:rsidRDefault="008A57BB" w:rsidP="008A57BB">
            <w:pPr>
              <w:spacing w:after="0" w:line="240" w:lineRule="auto"/>
              <w:jc w:val="center"/>
              <w:rPr>
                <w:rFonts w:ascii="Times New Roman" w:hAnsi="Times New Roman" w:cs="Times New Roman"/>
                <w:sz w:val="24"/>
                <w:szCs w:val="24"/>
              </w:rPr>
            </w:pPr>
          </w:p>
          <w:p w:rsidR="008A57BB" w:rsidRPr="008A57BB" w:rsidRDefault="008A57BB" w:rsidP="008A57BB">
            <w:pPr>
              <w:spacing w:after="0" w:line="240" w:lineRule="auto"/>
              <w:jc w:val="center"/>
              <w:rPr>
                <w:rFonts w:ascii="Times New Roman" w:hAnsi="Times New Roman" w:cs="Times New Roman"/>
                <w:sz w:val="24"/>
                <w:szCs w:val="24"/>
              </w:rPr>
            </w:pPr>
          </w:p>
          <w:p w:rsidR="008A57BB" w:rsidRPr="008A57BB" w:rsidRDefault="008A57BB" w:rsidP="008A57BB">
            <w:pPr>
              <w:spacing w:after="0" w:line="240" w:lineRule="auto"/>
              <w:jc w:val="center"/>
              <w:rPr>
                <w:rFonts w:ascii="Times New Roman" w:hAnsi="Times New Roman" w:cs="Times New Roman"/>
                <w:sz w:val="24"/>
                <w:szCs w:val="24"/>
              </w:rPr>
            </w:pPr>
            <w:r w:rsidRPr="008A57BB">
              <w:rPr>
                <w:rFonts w:ascii="Times New Roman" w:hAnsi="Times New Roman" w:cs="Times New Roman"/>
                <w:sz w:val="24"/>
                <w:szCs w:val="24"/>
              </w:rPr>
              <w:t>10</w:t>
            </w:r>
          </w:p>
          <w:p w:rsidR="008A57BB" w:rsidRPr="008A57BB" w:rsidRDefault="008A57BB" w:rsidP="008A57BB">
            <w:pPr>
              <w:spacing w:after="0" w:line="240" w:lineRule="auto"/>
              <w:jc w:val="center"/>
              <w:rPr>
                <w:rFonts w:ascii="Times New Roman" w:hAnsi="Times New Roman" w:cs="Times New Roman"/>
                <w:sz w:val="24"/>
                <w:szCs w:val="24"/>
              </w:rPr>
            </w:pPr>
          </w:p>
        </w:tc>
        <w:tc>
          <w:tcPr>
            <w:tcW w:w="1080" w:type="dxa"/>
          </w:tcPr>
          <w:p w:rsidR="008A57BB" w:rsidRPr="008A57BB" w:rsidRDefault="008A57BB" w:rsidP="008A57BB">
            <w:pPr>
              <w:spacing w:after="0" w:line="240" w:lineRule="auto"/>
              <w:jc w:val="center"/>
              <w:rPr>
                <w:rFonts w:ascii="Times New Roman" w:hAnsi="Times New Roman" w:cs="Times New Roman"/>
                <w:sz w:val="24"/>
                <w:szCs w:val="24"/>
              </w:rPr>
            </w:pPr>
          </w:p>
          <w:p w:rsidR="008A57BB" w:rsidRPr="008A57BB" w:rsidRDefault="008A57BB" w:rsidP="008A57BB">
            <w:pPr>
              <w:spacing w:after="0" w:line="240" w:lineRule="auto"/>
              <w:jc w:val="center"/>
              <w:rPr>
                <w:rFonts w:ascii="Times New Roman" w:hAnsi="Times New Roman" w:cs="Times New Roman"/>
                <w:sz w:val="24"/>
                <w:szCs w:val="24"/>
              </w:rPr>
            </w:pPr>
          </w:p>
          <w:p w:rsidR="008A57BB" w:rsidRPr="008A57BB" w:rsidRDefault="008A57BB" w:rsidP="008A57BB">
            <w:pPr>
              <w:spacing w:after="0" w:line="240" w:lineRule="auto"/>
              <w:jc w:val="center"/>
              <w:rPr>
                <w:rFonts w:ascii="Times New Roman" w:hAnsi="Times New Roman" w:cs="Times New Roman"/>
                <w:sz w:val="24"/>
                <w:szCs w:val="24"/>
              </w:rPr>
            </w:pPr>
          </w:p>
          <w:p w:rsidR="008A57BB" w:rsidRPr="008A57BB" w:rsidRDefault="008A57BB" w:rsidP="008A57BB">
            <w:pPr>
              <w:spacing w:after="0" w:line="240" w:lineRule="auto"/>
              <w:jc w:val="center"/>
              <w:rPr>
                <w:rFonts w:ascii="Times New Roman" w:hAnsi="Times New Roman" w:cs="Times New Roman"/>
                <w:sz w:val="24"/>
                <w:szCs w:val="24"/>
              </w:rPr>
            </w:pPr>
          </w:p>
          <w:p w:rsidR="008A57BB" w:rsidRPr="008A57BB" w:rsidRDefault="008A57BB" w:rsidP="008A57BB">
            <w:pPr>
              <w:spacing w:after="0" w:line="240" w:lineRule="auto"/>
              <w:jc w:val="center"/>
              <w:rPr>
                <w:rFonts w:ascii="Times New Roman" w:hAnsi="Times New Roman" w:cs="Times New Roman"/>
                <w:sz w:val="24"/>
                <w:szCs w:val="24"/>
              </w:rPr>
            </w:pPr>
          </w:p>
          <w:p w:rsidR="008A57BB" w:rsidRPr="008A57BB" w:rsidRDefault="008A57BB" w:rsidP="008A57BB">
            <w:pPr>
              <w:spacing w:after="0" w:line="240" w:lineRule="auto"/>
              <w:jc w:val="center"/>
              <w:rPr>
                <w:rFonts w:ascii="Times New Roman" w:hAnsi="Times New Roman" w:cs="Times New Roman"/>
                <w:sz w:val="24"/>
                <w:szCs w:val="24"/>
              </w:rPr>
            </w:pPr>
          </w:p>
          <w:p w:rsidR="008A57BB" w:rsidRPr="008A57BB" w:rsidRDefault="008A57BB" w:rsidP="008A57BB">
            <w:pPr>
              <w:spacing w:after="0" w:line="240" w:lineRule="auto"/>
              <w:jc w:val="center"/>
              <w:rPr>
                <w:rFonts w:ascii="Times New Roman" w:hAnsi="Times New Roman" w:cs="Times New Roman"/>
                <w:sz w:val="24"/>
                <w:szCs w:val="24"/>
              </w:rPr>
            </w:pPr>
            <w:r w:rsidRPr="008A57BB">
              <w:rPr>
                <w:rFonts w:ascii="Times New Roman" w:hAnsi="Times New Roman" w:cs="Times New Roman"/>
                <w:sz w:val="24"/>
                <w:szCs w:val="24"/>
              </w:rPr>
              <w:t>6</w:t>
            </w:r>
          </w:p>
        </w:tc>
        <w:tc>
          <w:tcPr>
            <w:tcW w:w="1080" w:type="dxa"/>
          </w:tcPr>
          <w:p w:rsidR="008A57BB" w:rsidRPr="008A57BB" w:rsidRDefault="008A57BB" w:rsidP="008A57BB">
            <w:pPr>
              <w:spacing w:after="0" w:line="240" w:lineRule="auto"/>
              <w:jc w:val="center"/>
              <w:rPr>
                <w:rFonts w:ascii="Times New Roman" w:hAnsi="Times New Roman" w:cs="Times New Roman"/>
                <w:sz w:val="24"/>
                <w:szCs w:val="24"/>
              </w:rPr>
            </w:pPr>
          </w:p>
          <w:p w:rsidR="008A57BB" w:rsidRPr="008A57BB" w:rsidRDefault="008A57BB" w:rsidP="008A57BB">
            <w:pPr>
              <w:spacing w:after="0" w:line="240" w:lineRule="auto"/>
              <w:jc w:val="center"/>
              <w:rPr>
                <w:rFonts w:ascii="Times New Roman" w:hAnsi="Times New Roman" w:cs="Times New Roman"/>
                <w:sz w:val="24"/>
                <w:szCs w:val="24"/>
              </w:rPr>
            </w:pPr>
          </w:p>
          <w:p w:rsidR="008A57BB" w:rsidRPr="008A57BB" w:rsidRDefault="008A57BB" w:rsidP="008A57BB">
            <w:pPr>
              <w:spacing w:after="0" w:line="240" w:lineRule="auto"/>
              <w:jc w:val="center"/>
              <w:rPr>
                <w:rFonts w:ascii="Times New Roman" w:hAnsi="Times New Roman" w:cs="Times New Roman"/>
                <w:sz w:val="24"/>
                <w:szCs w:val="24"/>
              </w:rPr>
            </w:pPr>
          </w:p>
          <w:p w:rsidR="008A57BB" w:rsidRPr="008A57BB" w:rsidRDefault="008A57BB" w:rsidP="008A57BB">
            <w:pPr>
              <w:spacing w:after="0" w:line="240" w:lineRule="auto"/>
              <w:jc w:val="center"/>
              <w:rPr>
                <w:rFonts w:ascii="Times New Roman" w:hAnsi="Times New Roman" w:cs="Times New Roman"/>
                <w:sz w:val="24"/>
                <w:szCs w:val="24"/>
              </w:rPr>
            </w:pPr>
          </w:p>
          <w:p w:rsidR="008A57BB" w:rsidRPr="008A57BB" w:rsidRDefault="008A57BB" w:rsidP="008A57BB">
            <w:pPr>
              <w:spacing w:after="0" w:line="240" w:lineRule="auto"/>
              <w:jc w:val="center"/>
              <w:rPr>
                <w:rFonts w:ascii="Times New Roman" w:hAnsi="Times New Roman" w:cs="Times New Roman"/>
                <w:sz w:val="24"/>
                <w:szCs w:val="24"/>
              </w:rPr>
            </w:pPr>
            <w:r w:rsidRPr="008A57BB">
              <w:rPr>
                <w:rFonts w:ascii="Times New Roman" w:hAnsi="Times New Roman" w:cs="Times New Roman"/>
                <w:sz w:val="24"/>
                <w:szCs w:val="24"/>
              </w:rPr>
              <w:t>10</w:t>
            </w:r>
          </w:p>
          <w:p w:rsidR="008A57BB" w:rsidRPr="008A57BB" w:rsidRDefault="008A57BB" w:rsidP="008A57BB">
            <w:pPr>
              <w:spacing w:after="0" w:line="240" w:lineRule="auto"/>
              <w:jc w:val="center"/>
              <w:rPr>
                <w:rFonts w:ascii="Times New Roman" w:hAnsi="Times New Roman" w:cs="Times New Roman"/>
                <w:sz w:val="24"/>
                <w:szCs w:val="24"/>
              </w:rPr>
            </w:pPr>
          </w:p>
        </w:tc>
        <w:tc>
          <w:tcPr>
            <w:tcW w:w="1080" w:type="dxa"/>
          </w:tcPr>
          <w:p w:rsidR="008A57BB" w:rsidRPr="008A57BB" w:rsidRDefault="008A57BB" w:rsidP="008A57BB">
            <w:pPr>
              <w:spacing w:after="0" w:line="240" w:lineRule="auto"/>
              <w:jc w:val="center"/>
              <w:rPr>
                <w:rFonts w:ascii="Times New Roman" w:hAnsi="Times New Roman" w:cs="Times New Roman"/>
                <w:sz w:val="24"/>
                <w:szCs w:val="24"/>
              </w:rPr>
            </w:pPr>
          </w:p>
          <w:p w:rsidR="008A57BB" w:rsidRPr="008A57BB" w:rsidRDefault="008A57BB" w:rsidP="008A57BB">
            <w:pPr>
              <w:spacing w:after="0" w:line="240" w:lineRule="auto"/>
              <w:jc w:val="center"/>
              <w:rPr>
                <w:rFonts w:ascii="Times New Roman" w:hAnsi="Times New Roman" w:cs="Times New Roman"/>
                <w:sz w:val="24"/>
                <w:szCs w:val="24"/>
              </w:rPr>
            </w:pPr>
          </w:p>
          <w:p w:rsidR="008A57BB" w:rsidRPr="008A57BB" w:rsidRDefault="008A57BB" w:rsidP="008A57BB">
            <w:pPr>
              <w:spacing w:after="0" w:line="240" w:lineRule="auto"/>
              <w:jc w:val="center"/>
              <w:rPr>
                <w:rFonts w:ascii="Times New Roman" w:hAnsi="Times New Roman" w:cs="Times New Roman"/>
                <w:sz w:val="24"/>
                <w:szCs w:val="24"/>
              </w:rPr>
            </w:pPr>
          </w:p>
          <w:p w:rsidR="008A57BB" w:rsidRPr="008A57BB" w:rsidRDefault="008A57BB" w:rsidP="008A57BB">
            <w:pPr>
              <w:spacing w:after="0" w:line="240" w:lineRule="auto"/>
              <w:jc w:val="center"/>
              <w:rPr>
                <w:rFonts w:ascii="Times New Roman" w:hAnsi="Times New Roman" w:cs="Times New Roman"/>
                <w:sz w:val="24"/>
                <w:szCs w:val="24"/>
              </w:rPr>
            </w:pPr>
          </w:p>
          <w:p w:rsidR="008A57BB" w:rsidRPr="008A57BB" w:rsidRDefault="008A57BB" w:rsidP="008A57BB">
            <w:pPr>
              <w:spacing w:after="0" w:line="240" w:lineRule="auto"/>
              <w:jc w:val="center"/>
              <w:rPr>
                <w:rFonts w:ascii="Times New Roman" w:hAnsi="Times New Roman" w:cs="Times New Roman"/>
                <w:sz w:val="24"/>
                <w:szCs w:val="24"/>
              </w:rPr>
            </w:pPr>
          </w:p>
          <w:p w:rsidR="008A57BB" w:rsidRPr="008A57BB" w:rsidRDefault="008A57BB" w:rsidP="008A57BB">
            <w:pPr>
              <w:spacing w:after="0" w:line="240" w:lineRule="auto"/>
              <w:jc w:val="center"/>
              <w:rPr>
                <w:rFonts w:ascii="Times New Roman" w:hAnsi="Times New Roman" w:cs="Times New Roman"/>
                <w:sz w:val="24"/>
                <w:szCs w:val="24"/>
              </w:rPr>
            </w:pPr>
          </w:p>
          <w:p w:rsidR="008A57BB" w:rsidRPr="008A57BB" w:rsidRDefault="008A57BB" w:rsidP="008A57BB">
            <w:pPr>
              <w:spacing w:after="0" w:line="240" w:lineRule="auto"/>
              <w:jc w:val="center"/>
              <w:rPr>
                <w:rFonts w:ascii="Times New Roman" w:hAnsi="Times New Roman" w:cs="Times New Roman"/>
                <w:sz w:val="24"/>
                <w:szCs w:val="24"/>
              </w:rPr>
            </w:pPr>
            <w:r w:rsidRPr="008A57BB">
              <w:rPr>
                <w:rFonts w:ascii="Times New Roman" w:hAnsi="Times New Roman" w:cs="Times New Roman"/>
                <w:sz w:val="24"/>
                <w:szCs w:val="24"/>
              </w:rPr>
              <w:t>6</w:t>
            </w:r>
          </w:p>
        </w:tc>
        <w:tc>
          <w:tcPr>
            <w:tcW w:w="1080" w:type="dxa"/>
          </w:tcPr>
          <w:p w:rsidR="008A57BB" w:rsidRPr="008A57BB" w:rsidRDefault="008A57BB" w:rsidP="008A57BB">
            <w:pPr>
              <w:spacing w:after="0" w:line="240" w:lineRule="auto"/>
              <w:jc w:val="center"/>
              <w:rPr>
                <w:rFonts w:ascii="Times New Roman" w:hAnsi="Times New Roman" w:cs="Times New Roman"/>
                <w:sz w:val="24"/>
                <w:szCs w:val="24"/>
              </w:rPr>
            </w:pPr>
          </w:p>
          <w:p w:rsidR="008A57BB" w:rsidRPr="008A57BB" w:rsidRDefault="008A57BB" w:rsidP="008A57BB">
            <w:pPr>
              <w:spacing w:after="0" w:line="240" w:lineRule="auto"/>
              <w:jc w:val="center"/>
              <w:rPr>
                <w:rFonts w:ascii="Times New Roman" w:hAnsi="Times New Roman" w:cs="Times New Roman"/>
                <w:sz w:val="24"/>
                <w:szCs w:val="24"/>
              </w:rPr>
            </w:pPr>
          </w:p>
          <w:p w:rsidR="008A57BB" w:rsidRPr="008A57BB" w:rsidRDefault="008A57BB" w:rsidP="008A57BB">
            <w:pPr>
              <w:spacing w:after="0" w:line="240" w:lineRule="auto"/>
              <w:jc w:val="center"/>
              <w:rPr>
                <w:rFonts w:ascii="Times New Roman" w:hAnsi="Times New Roman" w:cs="Times New Roman"/>
                <w:sz w:val="24"/>
                <w:szCs w:val="24"/>
              </w:rPr>
            </w:pPr>
          </w:p>
          <w:p w:rsidR="008A57BB" w:rsidRPr="008A57BB" w:rsidRDefault="008A57BB" w:rsidP="008A57BB">
            <w:pPr>
              <w:spacing w:after="0" w:line="240" w:lineRule="auto"/>
              <w:jc w:val="center"/>
              <w:rPr>
                <w:rFonts w:ascii="Times New Roman" w:hAnsi="Times New Roman" w:cs="Times New Roman"/>
                <w:sz w:val="24"/>
                <w:szCs w:val="24"/>
              </w:rPr>
            </w:pPr>
          </w:p>
          <w:p w:rsidR="008A57BB" w:rsidRPr="008A57BB" w:rsidRDefault="008A57BB" w:rsidP="008A57BB">
            <w:pPr>
              <w:spacing w:after="0" w:line="240" w:lineRule="auto"/>
              <w:jc w:val="center"/>
              <w:rPr>
                <w:rFonts w:ascii="Times New Roman" w:hAnsi="Times New Roman" w:cs="Times New Roman"/>
                <w:sz w:val="24"/>
                <w:szCs w:val="24"/>
              </w:rPr>
            </w:pPr>
            <w:r w:rsidRPr="008A57BB">
              <w:rPr>
                <w:rFonts w:ascii="Times New Roman" w:hAnsi="Times New Roman" w:cs="Times New Roman"/>
                <w:sz w:val="24"/>
                <w:szCs w:val="24"/>
              </w:rPr>
              <w:t>8</w:t>
            </w:r>
          </w:p>
        </w:tc>
      </w:tr>
      <w:tr w:rsidR="008A57BB" w:rsidRPr="008A57BB" w:rsidTr="00F00F82">
        <w:tc>
          <w:tcPr>
            <w:tcW w:w="4068" w:type="dxa"/>
            <w:gridSpan w:val="2"/>
          </w:tcPr>
          <w:p w:rsidR="008A57BB" w:rsidRPr="008A57BB" w:rsidRDefault="008A57BB" w:rsidP="008A57BB">
            <w:pPr>
              <w:spacing w:after="0" w:line="240" w:lineRule="auto"/>
              <w:rPr>
                <w:rFonts w:ascii="Times New Roman" w:hAnsi="Times New Roman" w:cs="Times New Roman"/>
                <w:sz w:val="24"/>
                <w:szCs w:val="24"/>
              </w:rPr>
            </w:pPr>
            <w:r w:rsidRPr="008A57BB">
              <w:rPr>
                <w:rFonts w:ascii="Times New Roman" w:hAnsi="Times New Roman" w:cs="Times New Roman"/>
                <w:sz w:val="24"/>
                <w:szCs w:val="24"/>
              </w:rPr>
              <w:t xml:space="preserve">6.3 Рабочий на проходке </w:t>
            </w:r>
            <w:proofErr w:type="spellStart"/>
            <w:r w:rsidRPr="008A57BB">
              <w:rPr>
                <w:rFonts w:ascii="Times New Roman" w:hAnsi="Times New Roman" w:cs="Times New Roman"/>
                <w:sz w:val="24"/>
                <w:szCs w:val="24"/>
              </w:rPr>
              <w:t>шурфоскважин</w:t>
            </w:r>
            <w:proofErr w:type="spellEnd"/>
          </w:p>
        </w:tc>
        <w:tc>
          <w:tcPr>
            <w:tcW w:w="900" w:type="dxa"/>
            <w:gridSpan w:val="2"/>
          </w:tcPr>
          <w:p w:rsidR="008A57BB" w:rsidRPr="008A57BB" w:rsidRDefault="008A57BB" w:rsidP="008A57BB">
            <w:pPr>
              <w:spacing w:after="0" w:line="240" w:lineRule="auto"/>
              <w:jc w:val="center"/>
              <w:rPr>
                <w:rFonts w:ascii="Times New Roman" w:hAnsi="Times New Roman" w:cs="Times New Roman"/>
                <w:sz w:val="24"/>
                <w:szCs w:val="24"/>
              </w:rPr>
            </w:pPr>
          </w:p>
        </w:tc>
        <w:tc>
          <w:tcPr>
            <w:tcW w:w="1080" w:type="dxa"/>
          </w:tcPr>
          <w:p w:rsidR="008A57BB" w:rsidRPr="008A57BB" w:rsidRDefault="008A57BB" w:rsidP="008A57BB">
            <w:pPr>
              <w:spacing w:after="0" w:line="240" w:lineRule="auto"/>
              <w:jc w:val="center"/>
              <w:rPr>
                <w:rFonts w:ascii="Times New Roman" w:hAnsi="Times New Roman" w:cs="Times New Roman"/>
                <w:sz w:val="24"/>
                <w:szCs w:val="24"/>
              </w:rPr>
            </w:pPr>
          </w:p>
        </w:tc>
        <w:tc>
          <w:tcPr>
            <w:tcW w:w="1260" w:type="dxa"/>
          </w:tcPr>
          <w:p w:rsidR="008A57BB" w:rsidRPr="008A57BB" w:rsidRDefault="008A57BB" w:rsidP="008A57BB">
            <w:pPr>
              <w:spacing w:after="0" w:line="240" w:lineRule="auto"/>
              <w:jc w:val="center"/>
              <w:rPr>
                <w:rFonts w:ascii="Times New Roman" w:hAnsi="Times New Roman" w:cs="Times New Roman"/>
                <w:sz w:val="24"/>
                <w:szCs w:val="24"/>
              </w:rPr>
            </w:pPr>
          </w:p>
        </w:tc>
        <w:tc>
          <w:tcPr>
            <w:tcW w:w="1080" w:type="dxa"/>
          </w:tcPr>
          <w:p w:rsidR="008A57BB" w:rsidRPr="008A57BB" w:rsidRDefault="008A57BB" w:rsidP="008A57BB">
            <w:pPr>
              <w:spacing w:after="0" w:line="240" w:lineRule="auto"/>
              <w:jc w:val="center"/>
              <w:rPr>
                <w:rFonts w:ascii="Times New Roman" w:hAnsi="Times New Roman" w:cs="Times New Roman"/>
                <w:sz w:val="24"/>
                <w:szCs w:val="24"/>
              </w:rPr>
            </w:pPr>
          </w:p>
        </w:tc>
        <w:tc>
          <w:tcPr>
            <w:tcW w:w="1260" w:type="dxa"/>
          </w:tcPr>
          <w:p w:rsidR="008A57BB" w:rsidRPr="008A57BB" w:rsidRDefault="008A57BB" w:rsidP="008A57BB">
            <w:pPr>
              <w:spacing w:after="0" w:line="240" w:lineRule="auto"/>
              <w:jc w:val="center"/>
              <w:rPr>
                <w:rFonts w:ascii="Times New Roman" w:hAnsi="Times New Roman" w:cs="Times New Roman"/>
                <w:sz w:val="24"/>
                <w:szCs w:val="24"/>
              </w:rPr>
            </w:pPr>
          </w:p>
        </w:tc>
        <w:tc>
          <w:tcPr>
            <w:tcW w:w="1080" w:type="dxa"/>
          </w:tcPr>
          <w:p w:rsidR="008A57BB" w:rsidRPr="008A57BB" w:rsidRDefault="008A57BB" w:rsidP="008A57BB">
            <w:pPr>
              <w:spacing w:after="0" w:line="240" w:lineRule="auto"/>
              <w:jc w:val="center"/>
              <w:rPr>
                <w:rFonts w:ascii="Times New Roman" w:hAnsi="Times New Roman" w:cs="Times New Roman"/>
                <w:sz w:val="24"/>
                <w:szCs w:val="24"/>
              </w:rPr>
            </w:pPr>
          </w:p>
        </w:tc>
        <w:tc>
          <w:tcPr>
            <w:tcW w:w="1080" w:type="dxa"/>
          </w:tcPr>
          <w:p w:rsidR="008A57BB" w:rsidRPr="008A57BB" w:rsidRDefault="008A57BB" w:rsidP="008A57BB">
            <w:pPr>
              <w:spacing w:after="0" w:line="240" w:lineRule="auto"/>
              <w:jc w:val="center"/>
              <w:rPr>
                <w:rFonts w:ascii="Times New Roman" w:hAnsi="Times New Roman" w:cs="Times New Roman"/>
                <w:sz w:val="24"/>
                <w:szCs w:val="24"/>
              </w:rPr>
            </w:pPr>
          </w:p>
        </w:tc>
        <w:tc>
          <w:tcPr>
            <w:tcW w:w="1080" w:type="dxa"/>
          </w:tcPr>
          <w:p w:rsidR="008A57BB" w:rsidRPr="008A57BB" w:rsidRDefault="008A57BB" w:rsidP="008A57BB">
            <w:pPr>
              <w:spacing w:after="0" w:line="240" w:lineRule="auto"/>
              <w:jc w:val="center"/>
              <w:rPr>
                <w:rFonts w:ascii="Times New Roman" w:hAnsi="Times New Roman" w:cs="Times New Roman"/>
                <w:sz w:val="24"/>
                <w:szCs w:val="24"/>
              </w:rPr>
            </w:pPr>
          </w:p>
        </w:tc>
        <w:tc>
          <w:tcPr>
            <w:tcW w:w="1080" w:type="dxa"/>
          </w:tcPr>
          <w:p w:rsidR="008A57BB" w:rsidRPr="008A57BB" w:rsidRDefault="008A57BB" w:rsidP="008A57BB">
            <w:pPr>
              <w:spacing w:after="0" w:line="240" w:lineRule="auto"/>
              <w:jc w:val="center"/>
              <w:rPr>
                <w:rFonts w:ascii="Times New Roman" w:hAnsi="Times New Roman" w:cs="Times New Roman"/>
                <w:sz w:val="24"/>
                <w:szCs w:val="24"/>
              </w:rPr>
            </w:pPr>
          </w:p>
        </w:tc>
        <w:tc>
          <w:tcPr>
            <w:tcW w:w="1080" w:type="dxa"/>
          </w:tcPr>
          <w:p w:rsidR="008A57BB" w:rsidRPr="008A57BB" w:rsidRDefault="008A57BB" w:rsidP="008A57BB">
            <w:pPr>
              <w:spacing w:after="0" w:line="240" w:lineRule="auto"/>
              <w:jc w:val="center"/>
              <w:rPr>
                <w:rFonts w:ascii="Times New Roman" w:hAnsi="Times New Roman" w:cs="Times New Roman"/>
                <w:sz w:val="24"/>
                <w:szCs w:val="24"/>
              </w:rPr>
            </w:pPr>
          </w:p>
        </w:tc>
      </w:tr>
      <w:tr w:rsidR="008A57BB" w:rsidRPr="008A57BB" w:rsidTr="00F00F82">
        <w:tc>
          <w:tcPr>
            <w:tcW w:w="4068" w:type="dxa"/>
            <w:gridSpan w:val="2"/>
          </w:tcPr>
          <w:p w:rsidR="008A57BB" w:rsidRPr="008A57BB" w:rsidRDefault="008A57BB" w:rsidP="008A57BB">
            <w:pPr>
              <w:spacing w:after="0" w:line="240" w:lineRule="auto"/>
              <w:rPr>
                <w:rFonts w:ascii="Times New Roman" w:hAnsi="Times New Roman" w:cs="Times New Roman"/>
                <w:sz w:val="24"/>
                <w:szCs w:val="24"/>
              </w:rPr>
            </w:pPr>
            <w:r w:rsidRPr="008A57BB">
              <w:rPr>
                <w:rFonts w:ascii="Times New Roman" w:hAnsi="Times New Roman" w:cs="Times New Roman"/>
                <w:sz w:val="24"/>
                <w:szCs w:val="24"/>
              </w:rPr>
              <w:t>- тарифный разряд</w:t>
            </w:r>
          </w:p>
        </w:tc>
        <w:tc>
          <w:tcPr>
            <w:tcW w:w="900" w:type="dxa"/>
            <w:gridSpan w:val="2"/>
          </w:tcPr>
          <w:p w:rsidR="008A57BB" w:rsidRPr="008A57BB" w:rsidRDefault="008A57BB" w:rsidP="008A57BB">
            <w:pPr>
              <w:spacing w:after="0" w:line="240" w:lineRule="auto"/>
              <w:jc w:val="center"/>
              <w:rPr>
                <w:rFonts w:ascii="Times New Roman" w:hAnsi="Times New Roman" w:cs="Times New Roman"/>
                <w:sz w:val="24"/>
                <w:szCs w:val="24"/>
              </w:rPr>
            </w:pPr>
            <w:r w:rsidRPr="008A57BB">
              <w:rPr>
                <w:rFonts w:ascii="Times New Roman" w:hAnsi="Times New Roman" w:cs="Times New Roman"/>
                <w:sz w:val="24"/>
                <w:szCs w:val="24"/>
              </w:rPr>
              <w:t>3</w:t>
            </w:r>
          </w:p>
        </w:tc>
        <w:tc>
          <w:tcPr>
            <w:tcW w:w="1080" w:type="dxa"/>
          </w:tcPr>
          <w:p w:rsidR="008A57BB" w:rsidRPr="008A57BB" w:rsidRDefault="008A57BB" w:rsidP="008A57BB">
            <w:pPr>
              <w:spacing w:after="0" w:line="240" w:lineRule="auto"/>
              <w:jc w:val="center"/>
              <w:rPr>
                <w:rFonts w:ascii="Times New Roman" w:hAnsi="Times New Roman" w:cs="Times New Roman"/>
                <w:sz w:val="24"/>
                <w:szCs w:val="24"/>
              </w:rPr>
            </w:pPr>
            <w:r w:rsidRPr="008A57BB">
              <w:rPr>
                <w:rFonts w:ascii="Times New Roman" w:hAnsi="Times New Roman" w:cs="Times New Roman"/>
                <w:sz w:val="24"/>
                <w:szCs w:val="24"/>
              </w:rPr>
              <w:t>4</w:t>
            </w:r>
          </w:p>
        </w:tc>
        <w:tc>
          <w:tcPr>
            <w:tcW w:w="1260" w:type="dxa"/>
          </w:tcPr>
          <w:p w:rsidR="008A57BB" w:rsidRPr="008A57BB" w:rsidRDefault="008A57BB" w:rsidP="008A57BB">
            <w:pPr>
              <w:spacing w:after="0" w:line="240" w:lineRule="auto"/>
              <w:jc w:val="center"/>
              <w:rPr>
                <w:rFonts w:ascii="Times New Roman" w:hAnsi="Times New Roman" w:cs="Times New Roman"/>
                <w:sz w:val="24"/>
                <w:szCs w:val="24"/>
              </w:rPr>
            </w:pPr>
            <w:r w:rsidRPr="008A57BB">
              <w:rPr>
                <w:rFonts w:ascii="Times New Roman" w:hAnsi="Times New Roman" w:cs="Times New Roman"/>
                <w:sz w:val="24"/>
                <w:szCs w:val="24"/>
              </w:rPr>
              <w:t>5</w:t>
            </w:r>
          </w:p>
        </w:tc>
        <w:tc>
          <w:tcPr>
            <w:tcW w:w="1080" w:type="dxa"/>
          </w:tcPr>
          <w:p w:rsidR="008A57BB" w:rsidRPr="008A57BB" w:rsidRDefault="008A57BB" w:rsidP="008A57BB">
            <w:pPr>
              <w:spacing w:after="0" w:line="240" w:lineRule="auto"/>
              <w:jc w:val="center"/>
              <w:rPr>
                <w:rFonts w:ascii="Times New Roman" w:hAnsi="Times New Roman" w:cs="Times New Roman"/>
                <w:sz w:val="24"/>
                <w:szCs w:val="24"/>
              </w:rPr>
            </w:pPr>
            <w:r w:rsidRPr="008A57BB">
              <w:rPr>
                <w:rFonts w:ascii="Times New Roman" w:hAnsi="Times New Roman" w:cs="Times New Roman"/>
                <w:sz w:val="24"/>
                <w:szCs w:val="24"/>
              </w:rPr>
              <w:t>6</w:t>
            </w:r>
          </w:p>
        </w:tc>
        <w:tc>
          <w:tcPr>
            <w:tcW w:w="1260" w:type="dxa"/>
          </w:tcPr>
          <w:p w:rsidR="008A57BB" w:rsidRPr="008A57BB" w:rsidRDefault="008A57BB" w:rsidP="008A57BB">
            <w:pPr>
              <w:spacing w:after="0" w:line="240" w:lineRule="auto"/>
              <w:jc w:val="center"/>
              <w:rPr>
                <w:rFonts w:ascii="Times New Roman" w:hAnsi="Times New Roman" w:cs="Times New Roman"/>
                <w:sz w:val="24"/>
                <w:szCs w:val="24"/>
              </w:rPr>
            </w:pPr>
            <w:r w:rsidRPr="008A57BB">
              <w:rPr>
                <w:rFonts w:ascii="Times New Roman" w:hAnsi="Times New Roman" w:cs="Times New Roman"/>
                <w:sz w:val="24"/>
                <w:szCs w:val="24"/>
              </w:rPr>
              <w:t>3</w:t>
            </w:r>
          </w:p>
        </w:tc>
        <w:tc>
          <w:tcPr>
            <w:tcW w:w="1080" w:type="dxa"/>
          </w:tcPr>
          <w:p w:rsidR="008A57BB" w:rsidRPr="008A57BB" w:rsidRDefault="008A57BB" w:rsidP="008A57BB">
            <w:pPr>
              <w:spacing w:after="0" w:line="240" w:lineRule="auto"/>
              <w:jc w:val="center"/>
              <w:rPr>
                <w:rFonts w:ascii="Times New Roman" w:hAnsi="Times New Roman" w:cs="Times New Roman"/>
                <w:sz w:val="24"/>
                <w:szCs w:val="24"/>
              </w:rPr>
            </w:pPr>
            <w:r w:rsidRPr="008A57BB">
              <w:rPr>
                <w:rFonts w:ascii="Times New Roman" w:hAnsi="Times New Roman" w:cs="Times New Roman"/>
                <w:sz w:val="24"/>
                <w:szCs w:val="24"/>
              </w:rPr>
              <w:t>4</w:t>
            </w:r>
          </w:p>
        </w:tc>
        <w:tc>
          <w:tcPr>
            <w:tcW w:w="1080" w:type="dxa"/>
          </w:tcPr>
          <w:p w:rsidR="008A57BB" w:rsidRPr="008A57BB" w:rsidRDefault="008A57BB" w:rsidP="008A57BB">
            <w:pPr>
              <w:spacing w:after="0" w:line="240" w:lineRule="auto"/>
              <w:jc w:val="center"/>
              <w:rPr>
                <w:rFonts w:ascii="Times New Roman" w:hAnsi="Times New Roman" w:cs="Times New Roman"/>
                <w:sz w:val="24"/>
                <w:szCs w:val="24"/>
              </w:rPr>
            </w:pPr>
            <w:r w:rsidRPr="008A57BB">
              <w:rPr>
                <w:rFonts w:ascii="Times New Roman" w:hAnsi="Times New Roman" w:cs="Times New Roman"/>
                <w:sz w:val="24"/>
                <w:szCs w:val="24"/>
              </w:rPr>
              <w:t>5</w:t>
            </w:r>
          </w:p>
        </w:tc>
        <w:tc>
          <w:tcPr>
            <w:tcW w:w="1080" w:type="dxa"/>
          </w:tcPr>
          <w:p w:rsidR="008A57BB" w:rsidRPr="008A57BB" w:rsidRDefault="008A57BB" w:rsidP="008A57BB">
            <w:pPr>
              <w:spacing w:after="0" w:line="240" w:lineRule="auto"/>
              <w:jc w:val="center"/>
              <w:rPr>
                <w:rFonts w:ascii="Times New Roman" w:hAnsi="Times New Roman" w:cs="Times New Roman"/>
                <w:sz w:val="24"/>
                <w:szCs w:val="24"/>
              </w:rPr>
            </w:pPr>
            <w:r w:rsidRPr="008A57BB">
              <w:rPr>
                <w:rFonts w:ascii="Times New Roman" w:hAnsi="Times New Roman" w:cs="Times New Roman"/>
                <w:sz w:val="24"/>
                <w:szCs w:val="24"/>
              </w:rPr>
              <w:t>6</w:t>
            </w:r>
          </w:p>
        </w:tc>
        <w:tc>
          <w:tcPr>
            <w:tcW w:w="1080" w:type="dxa"/>
          </w:tcPr>
          <w:p w:rsidR="008A57BB" w:rsidRPr="008A57BB" w:rsidRDefault="008A57BB" w:rsidP="008A57BB">
            <w:pPr>
              <w:spacing w:after="0" w:line="240" w:lineRule="auto"/>
              <w:jc w:val="center"/>
              <w:rPr>
                <w:rFonts w:ascii="Times New Roman" w:hAnsi="Times New Roman" w:cs="Times New Roman"/>
                <w:sz w:val="24"/>
                <w:szCs w:val="24"/>
              </w:rPr>
            </w:pPr>
            <w:r w:rsidRPr="008A57BB">
              <w:rPr>
                <w:rFonts w:ascii="Times New Roman" w:hAnsi="Times New Roman" w:cs="Times New Roman"/>
                <w:sz w:val="24"/>
                <w:szCs w:val="24"/>
              </w:rPr>
              <w:t>3</w:t>
            </w:r>
          </w:p>
        </w:tc>
        <w:tc>
          <w:tcPr>
            <w:tcW w:w="1080" w:type="dxa"/>
          </w:tcPr>
          <w:p w:rsidR="008A57BB" w:rsidRPr="008A57BB" w:rsidRDefault="008A57BB" w:rsidP="008A57BB">
            <w:pPr>
              <w:spacing w:after="0" w:line="240" w:lineRule="auto"/>
              <w:jc w:val="center"/>
              <w:rPr>
                <w:rFonts w:ascii="Times New Roman" w:hAnsi="Times New Roman" w:cs="Times New Roman"/>
                <w:sz w:val="24"/>
                <w:szCs w:val="24"/>
              </w:rPr>
            </w:pPr>
            <w:r w:rsidRPr="008A57BB">
              <w:rPr>
                <w:rFonts w:ascii="Times New Roman" w:hAnsi="Times New Roman" w:cs="Times New Roman"/>
                <w:sz w:val="24"/>
                <w:szCs w:val="24"/>
              </w:rPr>
              <w:t>4</w:t>
            </w:r>
          </w:p>
        </w:tc>
      </w:tr>
      <w:tr w:rsidR="008A57BB" w:rsidRPr="008A57BB" w:rsidTr="00F00F82">
        <w:tc>
          <w:tcPr>
            <w:tcW w:w="4068" w:type="dxa"/>
            <w:gridSpan w:val="2"/>
          </w:tcPr>
          <w:p w:rsidR="008A57BB" w:rsidRPr="008A57BB" w:rsidRDefault="008A57BB" w:rsidP="008A57BB">
            <w:pPr>
              <w:spacing w:after="0" w:line="240" w:lineRule="auto"/>
              <w:rPr>
                <w:rFonts w:ascii="Times New Roman" w:hAnsi="Times New Roman" w:cs="Times New Roman"/>
                <w:sz w:val="24"/>
                <w:szCs w:val="24"/>
              </w:rPr>
            </w:pPr>
            <w:r w:rsidRPr="008A57BB">
              <w:rPr>
                <w:rFonts w:ascii="Times New Roman" w:hAnsi="Times New Roman" w:cs="Times New Roman"/>
                <w:sz w:val="24"/>
                <w:szCs w:val="24"/>
              </w:rPr>
              <w:t>- тарифный коэффициент</w:t>
            </w:r>
          </w:p>
        </w:tc>
        <w:tc>
          <w:tcPr>
            <w:tcW w:w="900" w:type="dxa"/>
            <w:gridSpan w:val="2"/>
          </w:tcPr>
          <w:p w:rsidR="008A57BB" w:rsidRPr="008A57BB" w:rsidRDefault="008A57BB" w:rsidP="008A57BB">
            <w:pPr>
              <w:spacing w:after="0" w:line="240" w:lineRule="auto"/>
              <w:jc w:val="center"/>
              <w:rPr>
                <w:rFonts w:ascii="Times New Roman" w:hAnsi="Times New Roman" w:cs="Times New Roman"/>
                <w:sz w:val="24"/>
                <w:szCs w:val="24"/>
              </w:rPr>
            </w:pPr>
            <w:r w:rsidRPr="008A57BB">
              <w:rPr>
                <w:rFonts w:ascii="Times New Roman" w:hAnsi="Times New Roman" w:cs="Times New Roman"/>
                <w:sz w:val="24"/>
                <w:szCs w:val="24"/>
              </w:rPr>
              <w:t>1,41</w:t>
            </w:r>
          </w:p>
        </w:tc>
        <w:tc>
          <w:tcPr>
            <w:tcW w:w="1080" w:type="dxa"/>
          </w:tcPr>
          <w:p w:rsidR="008A57BB" w:rsidRPr="008A57BB" w:rsidRDefault="008A57BB" w:rsidP="008A57BB">
            <w:pPr>
              <w:spacing w:after="0" w:line="240" w:lineRule="auto"/>
              <w:jc w:val="center"/>
              <w:rPr>
                <w:rFonts w:ascii="Times New Roman" w:hAnsi="Times New Roman" w:cs="Times New Roman"/>
                <w:sz w:val="24"/>
                <w:szCs w:val="24"/>
              </w:rPr>
            </w:pPr>
            <w:r w:rsidRPr="008A57BB">
              <w:rPr>
                <w:rFonts w:ascii="Times New Roman" w:hAnsi="Times New Roman" w:cs="Times New Roman"/>
                <w:sz w:val="24"/>
                <w:szCs w:val="24"/>
              </w:rPr>
              <w:t>1,73</w:t>
            </w:r>
          </w:p>
        </w:tc>
        <w:tc>
          <w:tcPr>
            <w:tcW w:w="1260" w:type="dxa"/>
          </w:tcPr>
          <w:p w:rsidR="008A57BB" w:rsidRPr="008A57BB" w:rsidRDefault="008A57BB" w:rsidP="008A57BB">
            <w:pPr>
              <w:spacing w:after="0" w:line="240" w:lineRule="auto"/>
              <w:jc w:val="center"/>
              <w:rPr>
                <w:rFonts w:ascii="Times New Roman" w:hAnsi="Times New Roman" w:cs="Times New Roman"/>
                <w:sz w:val="24"/>
                <w:szCs w:val="24"/>
              </w:rPr>
            </w:pPr>
            <w:r w:rsidRPr="008A57BB">
              <w:rPr>
                <w:rFonts w:ascii="Times New Roman" w:hAnsi="Times New Roman" w:cs="Times New Roman"/>
                <w:sz w:val="24"/>
                <w:szCs w:val="24"/>
              </w:rPr>
              <w:t>2,18</w:t>
            </w:r>
          </w:p>
        </w:tc>
        <w:tc>
          <w:tcPr>
            <w:tcW w:w="1080" w:type="dxa"/>
          </w:tcPr>
          <w:p w:rsidR="008A57BB" w:rsidRPr="008A57BB" w:rsidRDefault="008A57BB" w:rsidP="008A57BB">
            <w:pPr>
              <w:spacing w:after="0" w:line="240" w:lineRule="auto"/>
              <w:jc w:val="center"/>
              <w:rPr>
                <w:rFonts w:ascii="Times New Roman" w:hAnsi="Times New Roman" w:cs="Times New Roman"/>
                <w:sz w:val="24"/>
                <w:szCs w:val="24"/>
              </w:rPr>
            </w:pPr>
            <w:r w:rsidRPr="008A57BB">
              <w:rPr>
                <w:rFonts w:ascii="Times New Roman" w:hAnsi="Times New Roman" w:cs="Times New Roman"/>
                <w:sz w:val="24"/>
                <w:szCs w:val="24"/>
              </w:rPr>
              <w:t>2,83</w:t>
            </w:r>
          </w:p>
        </w:tc>
        <w:tc>
          <w:tcPr>
            <w:tcW w:w="1260" w:type="dxa"/>
          </w:tcPr>
          <w:p w:rsidR="008A57BB" w:rsidRPr="008A57BB" w:rsidRDefault="008A57BB" w:rsidP="008A57BB">
            <w:pPr>
              <w:spacing w:after="0" w:line="240" w:lineRule="auto"/>
              <w:jc w:val="center"/>
              <w:rPr>
                <w:rFonts w:ascii="Times New Roman" w:hAnsi="Times New Roman" w:cs="Times New Roman"/>
                <w:sz w:val="24"/>
                <w:szCs w:val="24"/>
              </w:rPr>
            </w:pPr>
            <w:r w:rsidRPr="008A57BB">
              <w:rPr>
                <w:rFonts w:ascii="Times New Roman" w:hAnsi="Times New Roman" w:cs="Times New Roman"/>
                <w:sz w:val="24"/>
                <w:szCs w:val="24"/>
              </w:rPr>
              <w:t>1,41</w:t>
            </w:r>
          </w:p>
        </w:tc>
        <w:tc>
          <w:tcPr>
            <w:tcW w:w="1080" w:type="dxa"/>
          </w:tcPr>
          <w:p w:rsidR="008A57BB" w:rsidRPr="008A57BB" w:rsidRDefault="008A57BB" w:rsidP="008A57BB">
            <w:pPr>
              <w:spacing w:after="0" w:line="240" w:lineRule="auto"/>
              <w:jc w:val="center"/>
              <w:rPr>
                <w:rFonts w:ascii="Times New Roman" w:hAnsi="Times New Roman" w:cs="Times New Roman"/>
                <w:sz w:val="24"/>
                <w:szCs w:val="24"/>
              </w:rPr>
            </w:pPr>
            <w:r w:rsidRPr="008A57BB">
              <w:rPr>
                <w:rFonts w:ascii="Times New Roman" w:hAnsi="Times New Roman" w:cs="Times New Roman"/>
                <w:sz w:val="24"/>
                <w:szCs w:val="24"/>
              </w:rPr>
              <w:t>1,73</w:t>
            </w:r>
          </w:p>
        </w:tc>
        <w:tc>
          <w:tcPr>
            <w:tcW w:w="1080" w:type="dxa"/>
          </w:tcPr>
          <w:p w:rsidR="008A57BB" w:rsidRPr="008A57BB" w:rsidRDefault="008A57BB" w:rsidP="008A57BB">
            <w:pPr>
              <w:spacing w:after="0" w:line="240" w:lineRule="auto"/>
              <w:jc w:val="center"/>
              <w:rPr>
                <w:rFonts w:ascii="Times New Roman" w:hAnsi="Times New Roman" w:cs="Times New Roman"/>
                <w:sz w:val="24"/>
                <w:szCs w:val="24"/>
              </w:rPr>
            </w:pPr>
            <w:r w:rsidRPr="008A57BB">
              <w:rPr>
                <w:rFonts w:ascii="Times New Roman" w:hAnsi="Times New Roman" w:cs="Times New Roman"/>
                <w:sz w:val="24"/>
                <w:szCs w:val="24"/>
              </w:rPr>
              <w:t>2,18</w:t>
            </w:r>
          </w:p>
        </w:tc>
        <w:tc>
          <w:tcPr>
            <w:tcW w:w="1080" w:type="dxa"/>
          </w:tcPr>
          <w:p w:rsidR="008A57BB" w:rsidRPr="008A57BB" w:rsidRDefault="008A57BB" w:rsidP="008A57BB">
            <w:pPr>
              <w:spacing w:after="0" w:line="240" w:lineRule="auto"/>
              <w:jc w:val="center"/>
              <w:rPr>
                <w:rFonts w:ascii="Times New Roman" w:hAnsi="Times New Roman" w:cs="Times New Roman"/>
                <w:sz w:val="24"/>
                <w:szCs w:val="24"/>
              </w:rPr>
            </w:pPr>
            <w:r w:rsidRPr="008A57BB">
              <w:rPr>
                <w:rFonts w:ascii="Times New Roman" w:hAnsi="Times New Roman" w:cs="Times New Roman"/>
                <w:sz w:val="24"/>
                <w:szCs w:val="24"/>
              </w:rPr>
              <w:t>2,83</w:t>
            </w:r>
          </w:p>
        </w:tc>
        <w:tc>
          <w:tcPr>
            <w:tcW w:w="1080" w:type="dxa"/>
          </w:tcPr>
          <w:p w:rsidR="008A57BB" w:rsidRPr="008A57BB" w:rsidRDefault="008A57BB" w:rsidP="008A57BB">
            <w:pPr>
              <w:spacing w:after="0" w:line="240" w:lineRule="auto"/>
              <w:jc w:val="center"/>
              <w:rPr>
                <w:rFonts w:ascii="Times New Roman" w:hAnsi="Times New Roman" w:cs="Times New Roman"/>
                <w:sz w:val="24"/>
                <w:szCs w:val="24"/>
              </w:rPr>
            </w:pPr>
            <w:r w:rsidRPr="008A57BB">
              <w:rPr>
                <w:rFonts w:ascii="Times New Roman" w:hAnsi="Times New Roman" w:cs="Times New Roman"/>
                <w:sz w:val="24"/>
                <w:szCs w:val="24"/>
              </w:rPr>
              <w:t>1,41</w:t>
            </w:r>
          </w:p>
        </w:tc>
        <w:tc>
          <w:tcPr>
            <w:tcW w:w="1080" w:type="dxa"/>
          </w:tcPr>
          <w:p w:rsidR="008A57BB" w:rsidRPr="008A57BB" w:rsidRDefault="008A57BB" w:rsidP="008A57BB">
            <w:pPr>
              <w:spacing w:after="0" w:line="240" w:lineRule="auto"/>
              <w:jc w:val="center"/>
              <w:rPr>
                <w:rFonts w:ascii="Times New Roman" w:hAnsi="Times New Roman" w:cs="Times New Roman"/>
                <w:sz w:val="24"/>
                <w:szCs w:val="24"/>
              </w:rPr>
            </w:pPr>
            <w:r w:rsidRPr="008A57BB">
              <w:rPr>
                <w:rFonts w:ascii="Times New Roman" w:hAnsi="Times New Roman" w:cs="Times New Roman"/>
                <w:sz w:val="24"/>
                <w:szCs w:val="24"/>
              </w:rPr>
              <w:t>1,73</w:t>
            </w:r>
          </w:p>
        </w:tc>
      </w:tr>
      <w:tr w:rsidR="008A57BB" w:rsidRPr="008A57BB" w:rsidTr="00F00F82">
        <w:tc>
          <w:tcPr>
            <w:tcW w:w="4068" w:type="dxa"/>
            <w:gridSpan w:val="2"/>
          </w:tcPr>
          <w:p w:rsidR="008A57BB" w:rsidRPr="008A57BB" w:rsidRDefault="008A57BB" w:rsidP="008A57BB">
            <w:pPr>
              <w:spacing w:after="0" w:line="240" w:lineRule="auto"/>
              <w:rPr>
                <w:rFonts w:ascii="Times New Roman" w:hAnsi="Times New Roman" w:cs="Times New Roman"/>
                <w:sz w:val="24"/>
                <w:szCs w:val="24"/>
              </w:rPr>
            </w:pPr>
            <w:r w:rsidRPr="008A57BB">
              <w:rPr>
                <w:rFonts w:ascii="Times New Roman" w:hAnsi="Times New Roman" w:cs="Times New Roman"/>
                <w:sz w:val="24"/>
                <w:szCs w:val="24"/>
              </w:rPr>
              <w:t>- тарифная ставка 1 разряда, руб./час</w:t>
            </w:r>
          </w:p>
        </w:tc>
        <w:tc>
          <w:tcPr>
            <w:tcW w:w="900" w:type="dxa"/>
            <w:gridSpan w:val="2"/>
          </w:tcPr>
          <w:p w:rsidR="008A57BB" w:rsidRPr="008A57BB" w:rsidRDefault="008A57BB" w:rsidP="008A57BB">
            <w:pPr>
              <w:spacing w:after="0" w:line="240" w:lineRule="auto"/>
              <w:jc w:val="center"/>
              <w:rPr>
                <w:rFonts w:ascii="Times New Roman" w:hAnsi="Times New Roman" w:cs="Times New Roman"/>
                <w:sz w:val="24"/>
                <w:szCs w:val="24"/>
              </w:rPr>
            </w:pPr>
            <w:r w:rsidRPr="008A57BB">
              <w:rPr>
                <w:rFonts w:ascii="Times New Roman" w:hAnsi="Times New Roman" w:cs="Times New Roman"/>
                <w:sz w:val="24"/>
                <w:szCs w:val="24"/>
              </w:rPr>
              <w:t>45</w:t>
            </w:r>
          </w:p>
        </w:tc>
        <w:tc>
          <w:tcPr>
            <w:tcW w:w="1080" w:type="dxa"/>
          </w:tcPr>
          <w:p w:rsidR="008A57BB" w:rsidRPr="008A57BB" w:rsidRDefault="008A57BB" w:rsidP="008A57BB">
            <w:pPr>
              <w:spacing w:after="0" w:line="240" w:lineRule="auto"/>
              <w:jc w:val="center"/>
              <w:rPr>
                <w:rFonts w:ascii="Times New Roman" w:hAnsi="Times New Roman" w:cs="Times New Roman"/>
                <w:sz w:val="24"/>
                <w:szCs w:val="24"/>
              </w:rPr>
            </w:pPr>
            <w:r w:rsidRPr="008A57BB">
              <w:rPr>
                <w:rFonts w:ascii="Times New Roman" w:hAnsi="Times New Roman" w:cs="Times New Roman"/>
                <w:sz w:val="24"/>
                <w:szCs w:val="24"/>
              </w:rPr>
              <w:t>48</w:t>
            </w:r>
          </w:p>
        </w:tc>
        <w:tc>
          <w:tcPr>
            <w:tcW w:w="1260" w:type="dxa"/>
          </w:tcPr>
          <w:p w:rsidR="008A57BB" w:rsidRPr="008A57BB" w:rsidRDefault="008A57BB" w:rsidP="008A57BB">
            <w:pPr>
              <w:spacing w:after="0" w:line="240" w:lineRule="auto"/>
              <w:jc w:val="center"/>
              <w:rPr>
                <w:rFonts w:ascii="Times New Roman" w:hAnsi="Times New Roman" w:cs="Times New Roman"/>
                <w:sz w:val="24"/>
                <w:szCs w:val="24"/>
              </w:rPr>
            </w:pPr>
            <w:r w:rsidRPr="008A57BB">
              <w:rPr>
                <w:rFonts w:ascii="Times New Roman" w:hAnsi="Times New Roman" w:cs="Times New Roman"/>
                <w:sz w:val="24"/>
                <w:szCs w:val="24"/>
              </w:rPr>
              <w:t>47</w:t>
            </w:r>
          </w:p>
        </w:tc>
        <w:tc>
          <w:tcPr>
            <w:tcW w:w="1080" w:type="dxa"/>
          </w:tcPr>
          <w:p w:rsidR="008A57BB" w:rsidRPr="008A57BB" w:rsidRDefault="008A57BB" w:rsidP="008A57BB">
            <w:pPr>
              <w:spacing w:after="0" w:line="240" w:lineRule="auto"/>
              <w:jc w:val="center"/>
              <w:rPr>
                <w:rFonts w:ascii="Times New Roman" w:hAnsi="Times New Roman" w:cs="Times New Roman"/>
                <w:sz w:val="24"/>
                <w:szCs w:val="24"/>
              </w:rPr>
            </w:pPr>
            <w:r w:rsidRPr="008A57BB">
              <w:rPr>
                <w:rFonts w:ascii="Times New Roman" w:hAnsi="Times New Roman" w:cs="Times New Roman"/>
                <w:sz w:val="24"/>
                <w:szCs w:val="24"/>
              </w:rPr>
              <w:t>45</w:t>
            </w:r>
          </w:p>
        </w:tc>
        <w:tc>
          <w:tcPr>
            <w:tcW w:w="1260" w:type="dxa"/>
          </w:tcPr>
          <w:p w:rsidR="008A57BB" w:rsidRPr="008A57BB" w:rsidRDefault="008A57BB" w:rsidP="008A57BB">
            <w:pPr>
              <w:spacing w:after="0" w:line="240" w:lineRule="auto"/>
              <w:jc w:val="center"/>
              <w:rPr>
                <w:rFonts w:ascii="Times New Roman" w:hAnsi="Times New Roman" w:cs="Times New Roman"/>
                <w:sz w:val="24"/>
                <w:szCs w:val="24"/>
              </w:rPr>
            </w:pPr>
            <w:r w:rsidRPr="008A57BB">
              <w:rPr>
                <w:rFonts w:ascii="Times New Roman" w:hAnsi="Times New Roman" w:cs="Times New Roman"/>
                <w:sz w:val="24"/>
                <w:szCs w:val="24"/>
              </w:rPr>
              <w:t>48</w:t>
            </w:r>
          </w:p>
        </w:tc>
        <w:tc>
          <w:tcPr>
            <w:tcW w:w="1080" w:type="dxa"/>
          </w:tcPr>
          <w:p w:rsidR="008A57BB" w:rsidRPr="008A57BB" w:rsidRDefault="008A57BB" w:rsidP="008A57BB">
            <w:pPr>
              <w:spacing w:after="0" w:line="240" w:lineRule="auto"/>
              <w:jc w:val="center"/>
              <w:rPr>
                <w:rFonts w:ascii="Times New Roman" w:hAnsi="Times New Roman" w:cs="Times New Roman"/>
                <w:sz w:val="24"/>
                <w:szCs w:val="24"/>
              </w:rPr>
            </w:pPr>
            <w:r w:rsidRPr="008A57BB">
              <w:rPr>
                <w:rFonts w:ascii="Times New Roman" w:hAnsi="Times New Roman" w:cs="Times New Roman"/>
                <w:sz w:val="24"/>
                <w:szCs w:val="24"/>
              </w:rPr>
              <w:t>47</w:t>
            </w:r>
          </w:p>
        </w:tc>
        <w:tc>
          <w:tcPr>
            <w:tcW w:w="1080" w:type="dxa"/>
          </w:tcPr>
          <w:p w:rsidR="008A57BB" w:rsidRPr="008A57BB" w:rsidRDefault="008A57BB" w:rsidP="008A57BB">
            <w:pPr>
              <w:spacing w:after="0" w:line="240" w:lineRule="auto"/>
              <w:jc w:val="center"/>
              <w:rPr>
                <w:rFonts w:ascii="Times New Roman" w:hAnsi="Times New Roman" w:cs="Times New Roman"/>
                <w:sz w:val="24"/>
                <w:szCs w:val="24"/>
              </w:rPr>
            </w:pPr>
            <w:r w:rsidRPr="008A57BB">
              <w:rPr>
                <w:rFonts w:ascii="Times New Roman" w:hAnsi="Times New Roman" w:cs="Times New Roman"/>
                <w:sz w:val="24"/>
                <w:szCs w:val="24"/>
              </w:rPr>
              <w:t>50</w:t>
            </w:r>
          </w:p>
        </w:tc>
        <w:tc>
          <w:tcPr>
            <w:tcW w:w="1080" w:type="dxa"/>
          </w:tcPr>
          <w:p w:rsidR="008A57BB" w:rsidRPr="008A57BB" w:rsidRDefault="008A57BB" w:rsidP="008A57BB">
            <w:pPr>
              <w:spacing w:after="0" w:line="240" w:lineRule="auto"/>
              <w:jc w:val="center"/>
              <w:rPr>
                <w:rFonts w:ascii="Times New Roman" w:hAnsi="Times New Roman" w:cs="Times New Roman"/>
                <w:sz w:val="24"/>
                <w:szCs w:val="24"/>
              </w:rPr>
            </w:pPr>
            <w:r w:rsidRPr="008A57BB">
              <w:rPr>
                <w:rFonts w:ascii="Times New Roman" w:hAnsi="Times New Roman" w:cs="Times New Roman"/>
                <w:sz w:val="24"/>
                <w:szCs w:val="24"/>
              </w:rPr>
              <w:t>45</w:t>
            </w:r>
          </w:p>
        </w:tc>
        <w:tc>
          <w:tcPr>
            <w:tcW w:w="1080" w:type="dxa"/>
          </w:tcPr>
          <w:p w:rsidR="008A57BB" w:rsidRPr="008A57BB" w:rsidRDefault="008A57BB" w:rsidP="008A57BB">
            <w:pPr>
              <w:spacing w:after="0" w:line="240" w:lineRule="auto"/>
              <w:jc w:val="center"/>
              <w:rPr>
                <w:rFonts w:ascii="Times New Roman" w:hAnsi="Times New Roman" w:cs="Times New Roman"/>
                <w:sz w:val="24"/>
                <w:szCs w:val="24"/>
              </w:rPr>
            </w:pPr>
            <w:r w:rsidRPr="008A57BB">
              <w:rPr>
                <w:rFonts w:ascii="Times New Roman" w:hAnsi="Times New Roman" w:cs="Times New Roman"/>
                <w:sz w:val="24"/>
                <w:szCs w:val="24"/>
              </w:rPr>
              <w:t>48</w:t>
            </w:r>
          </w:p>
        </w:tc>
        <w:tc>
          <w:tcPr>
            <w:tcW w:w="1080" w:type="dxa"/>
          </w:tcPr>
          <w:p w:rsidR="008A57BB" w:rsidRPr="008A57BB" w:rsidRDefault="008A57BB" w:rsidP="008A57BB">
            <w:pPr>
              <w:spacing w:after="0" w:line="240" w:lineRule="auto"/>
              <w:jc w:val="center"/>
              <w:rPr>
                <w:rFonts w:ascii="Times New Roman" w:hAnsi="Times New Roman" w:cs="Times New Roman"/>
                <w:sz w:val="24"/>
                <w:szCs w:val="24"/>
              </w:rPr>
            </w:pPr>
            <w:r w:rsidRPr="008A57BB">
              <w:rPr>
                <w:rFonts w:ascii="Times New Roman" w:hAnsi="Times New Roman" w:cs="Times New Roman"/>
                <w:sz w:val="24"/>
                <w:szCs w:val="24"/>
              </w:rPr>
              <w:t>47</w:t>
            </w:r>
          </w:p>
        </w:tc>
      </w:tr>
      <w:tr w:rsidR="008A57BB" w:rsidRPr="008A57BB" w:rsidTr="00F00F82">
        <w:tc>
          <w:tcPr>
            <w:tcW w:w="4068" w:type="dxa"/>
            <w:gridSpan w:val="2"/>
          </w:tcPr>
          <w:p w:rsidR="008A57BB" w:rsidRPr="008A57BB" w:rsidRDefault="008A57BB" w:rsidP="008A57BB">
            <w:pPr>
              <w:spacing w:after="0" w:line="240" w:lineRule="auto"/>
              <w:rPr>
                <w:rFonts w:ascii="Times New Roman" w:hAnsi="Times New Roman" w:cs="Times New Roman"/>
                <w:sz w:val="24"/>
                <w:szCs w:val="24"/>
              </w:rPr>
            </w:pPr>
            <w:r w:rsidRPr="008A57BB">
              <w:rPr>
                <w:rFonts w:ascii="Times New Roman" w:hAnsi="Times New Roman" w:cs="Times New Roman"/>
                <w:sz w:val="24"/>
                <w:szCs w:val="24"/>
              </w:rPr>
              <w:t xml:space="preserve">- отработано смен за месяц, </w:t>
            </w:r>
            <w:proofErr w:type="gramStart"/>
            <w:r w:rsidRPr="008A57BB">
              <w:rPr>
                <w:rFonts w:ascii="Times New Roman" w:hAnsi="Times New Roman" w:cs="Times New Roman"/>
                <w:sz w:val="24"/>
                <w:szCs w:val="24"/>
              </w:rPr>
              <w:t>см</w:t>
            </w:r>
            <w:proofErr w:type="gramEnd"/>
          </w:p>
        </w:tc>
        <w:tc>
          <w:tcPr>
            <w:tcW w:w="900" w:type="dxa"/>
            <w:gridSpan w:val="2"/>
          </w:tcPr>
          <w:p w:rsidR="008A57BB" w:rsidRPr="008A57BB" w:rsidRDefault="008A57BB" w:rsidP="008A57BB">
            <w:pPr>
              <w:spacing w:after="0" w:line="240" w:lineRule="auto"/>
              <w:jc w:val="center"/>
              <w:rPr>
                <w:rFonts w:ascii="Times New Roman" w:hAnsi="Times New Roman" w:cs="Times New Roman"/>
                <w:sz w:val="24"/>
                <w:szCs w:val="24"/>
              </w:rPr>
            </w:pPr>
            <w:r w:rsidRPr="008A57BB">
              <w:rPr>
                <w:rFonts w:ascii="Times New Roman" w:hAnsi="Times New Roman" w:cs="Times New Roman"/>
                <w:sz w:val="24"/>
                <w:szCs w:val="24"/>
              </w:rPr>
              <w:t>22</w:t>
            </w:r>
          </w:p>
        </w:tc>
        <w:tc>
          <w:tcPr>
            <w:tcW w:w="1080" w:type="dxa"/>
          </w:tcPr>
          <w:p w:rsidR="008A57BB" w:rsidRPr="008A57BB" w:rsidRDefault="008A57BB" w:rsidP="008A57BB">
            <w:pPr>
              <w:spacing w:after="0" w:line="240" w:lineRule="auto"/>
              <w:jc w:val="center"/>
              <w:rPr>
                <w:rFonts w:ascii="Times New Roman" w:hAnsi="Times New Roman" w:cs="Times New Roman"/>
                <w:sz w:val="24"/>
                <w:szCs w:val="24"/>
              </w:rPr>
            </w:pPr>
            <w:r w:rsidRPr="008A57BB">
              <w:rPr>
                <w:rFonts w:ascii="Times New Roman" w:hAnsi="Times New Roman" w:cs="Times New Roman"/>
                <w:sz w:val="24"/>
                <w:szCs w:val="24"/>
              </w:rPr>
              <w:t>21</w:t>
            </w:r>
          </w:p>
        </w:tc>
        <w:tc>
          <w:tcPr>
            <w:tcW w:w="1260" w:type="dxa"/>
          </w:tcPr>
          <w:p w:rsidR="008A57BB" w:rsidRPr="008A57BB" w:rsidRDefault="008A57BB" w:rsidP="008A57BB">
            <w:pPr>
              <w:spacing w:after="0" w:line="240" w:lineRule="auto"/>
              <w:jc w:val="center"/>
              <w:rPr>
                <w:rFonts w:ascii="Times New Roman" w:hAnsi="Times New Roman" w:cs="Times New Roman"/>
                <w:sz w:val="24"/>
                <w:szCs w:val="24"/>
              </w:rPr>
            </w:pPr>
            <w:r w:rsidRPr="008A57BB">
              <w:rPr>
                <w:rFonts w:ascii="Times New Roman" w:hAnsi="Times New Roman" w:cs="Times New Roman"/>
                <w:sz w:val="24"/>
                <w:szCs w:val="24"/>
              </w:rPr>
              <w:t>22</w:t>
            </w:r>
          </w:p>
        </w:tc>
        <w:tc>
          <w:tcPr>
            <w:tcW w:w="1080" w:type="dxa"/>
          </w:tcPr>
          <w:p w:rsidR="008A57BB" w:rsidRPr="008A57BB" w:rsidRDefault="008A57BB" w:rsidP="008A57BB">
            <w:pPr>
              <w:spacing w:after="0" w:line="240" w:lineRule="auto"/>
              <w:jc w:val="center"/>
              <w:rPr>
                <w:rFonts w:ascii="Times New Roman" w:hAnsi="Times New Roman" w:cs="Times New Roman"/>
                <w:sz w:val="24"/>
                <w:szCs w:val="24"/>
              </w:rPr>
            </w:pPr>
            <w:r w:rsidRPr="008A57BB">
              <w:rPr>
                <w:rFonts w:ascii="Times New Roman" w:hAnsi="Times New Roman" w:cs="Times New Roman"/>
                <w:sz w:val="24"/>
                <w:szCs w:val="24"/>
              </w:rPr>
              <w:t>21</w:t>
            </w:r>
          </w:p>
        </w:tc>
        <w:tc>
          <w:tcPr>
            <w:tcW w:w="1260" w:type="dxa"/>
          </w:tcPr>
          <w:p w:rsidR="008A57BB" w:rsidRPr="008A57BB" w:rsidRDefault="008A57BB" w:rsidP="008A57BB">
            <w:pPr>
              <w:spacing w:after="0" w:line="240" w:lineRule="auto"/>
              <w:jc w:val="center"/>
              <w:rPr>
                <w:rFonts w:ascii="Times New Roman" w:hAnsi="Times New Roman" w:cs="Times New Roman"/>
                <w:sz w:val="24"/>
                <w:szCs w:val="24"/>
              </w:rPr>
            </w:pPr>
            <w:r w:rsidRPr="008A57BB">
              <w:rPr>
                <w:rFonts w:ascii="Times New Roman" w:hAnsi="Times New Roman" w:cs="Times New Roman"/>
                <w:sz w:val="24"/>
                <w:szCs w:val="24"/>
              </w:rPr>
              <w:t>22</w:t>
            </w:r>
          </w:p>
        </w:tc>
        <w:tc>
          <w:tcPr>
            <w:tcW w:w="1080" w:type="dxa"/>
          </w:tcPr>
          <w:p w:rsidR="008A57BB" w:rsidRPr="008A57BB" w:rsidRDefault="008A57BB" w:rsidP="008A57BB">
            <w:pPr>
              <w:spacing w:after="0" w:line="240" w:lineRule="auto"/>
              <w:jc w:val="center"/>
              <w:rPr>
                <w:rFonts w:ascii="Times New Roman" w:hAnsi="Times New Roman" w:cs="Times New Roman"/>
                <w:sz w:val="24"/>
                <w:szCs w:val="24"/>
              </w:rPr>
            </w:pPr>
            <w:r w:rsidRPr="008A57BB">
              <w:rPr>
                <w:rFonts w:ascii="Times New Roman" w:hAnsi="Times New Roman" w:cs="Times New Roman"/>
                <w:sz w:val="24"/>
                <w:szCs w:val="24"/>
              </w:rPr>
              <w:t>21</w:t>
            </w:r>
          </w:p>
        </w:tc>
        <w:tc>
          <w:tcPr>
            <w:tcW w:w="1080" w:type="dxa"/>
          </w:tcPr>
          <w:p w:rsidR="008A57BB" w:rsidRPr="008A57BB" w:rsidRDefault="008A57BB" w:rsidP="008A57BB">
            <w:pPr>
              <w:spacing w:after="0" w:line="240" w:lineRule="auto"/>
              <w:jc w:val="center"/>
              <w:rPr>
                <w:rFonts w:ascii="Times New Roman" w:hAnsi="Times New Roman" w:cs="Times New Roman"/>
                <w:sz w:val="24"/>
                <w:szCs w:val="24"/>
              </w:rPr>
            </w:pPr>
            <w:r w:rsidRPr="008A57BB">
              <w:rPr>
                <w:rFonts w:ascii="Times New Roman" w:hAnsi="Times New Roman" w:cs="Times New Roman"/>
                <w:sz w:val="24"/>
                <w:szCs w:val="24"/>
              </w:rPr>
              <w:t>23</w:t>
            </w:r>
          </w:p>
        </w:tc>
        <w:tc>
          <w:tcPr>
            <w:tcW w:w="1080" w:type="dxa"/>
          </w:tcPr>
          <w:p w:rsidR="008A57BB" w:rsidRPr="008A57BB" w:rsidRDefault="008A57BB" w:rsidP="008A57BB">
            <w:pPr>
              <w:spacing w:after="0" w:line="240" w:lineRule="auto"/>
              <w:jc w:val="center"/>
              <w:rPr>
                <w:rFonts w:ascii="Times New Roman" w:hAnsi="Times New Roman" w:cs="Times New Roman"/>
                <w:sz w:val="24"/>
                <w:szCs w:val="24"/>
              </w:rPr>
            </w:pPr>
            <w:r w:rsidRPr="008A57BB">
              <w:rPr>
                <w:rFonts w:ascii="Times New Roman" w:hAnsi="Times New Roman" w:cs="Times New Roman"/>
                <w:sz w:val="24"/>
                <w:szCs w:val="24"/>
              </w:rPr>
              <w:t>22</w:t>
            </w:r>
          </w:p>
        </w:tc>
        <w:tc>
          <w:tcPr>
            <w:tcW w:w="1080" w:type="dxa"/>
          </w:tcPr>
          <w:p w:rsidR="008A57BB" w:rsidRPr="008A57BB" w:rsidRDefault="008A57BB" w:rsidP="008A57BB">
            <w:pPr>
              <w:spacing w:after="0" w:line="240" w:lineRule="auto"/>
              <w:jc w:val="center"/>
              <w:rPr>
                <w:rFonts w:ascii="Times New Roman" w:hAnsi="Times New Roman" w:cs="Times New Roman"/>
                <w:sz w:val="24"/>
                <w:szCs w:val="24"/>
              </w:rPr>
            </w:pPr>
            <w:r w:rsidRPr="008A57BB">
              <w:rPr>
                <w:rFonts w:ascii="Times New Roman" w:hAnsi="Times New Roman" w:cs="Times New Roman"/>
                <w:sz w:val="24"/>
                <w:szCs w:val="24"/>
              </w:rPr>
              <w:t>23</w:t>
            </w:r>
          </w:p>
        </w:tc>
        <w:tc>
          <w:tcPr>
            <w:tcW w:w="1080" w:type="dxa"/>
          </w:tcPr>
          <w:p w:rsidR="008A57BB" w:rsidRPr="008A57BB" w:rsidRDefault="008A57BB" w:rsidP="008A57BB">
            <w:pPr>
              <w:spacing w:after="0" w:line="240" w:lineRule="auto"/>
              <w:jc w:val="center"/>
              <w:rPr>
                <w:rFonts w:ascii="Times New Roman" w:hAnsi="Times New Roman" w:cs="Times New Roman"/>
                <w:sz w:val="24"/>
                <w:szCs w:val="24"/>
              </w:rPr>
            </w:pPr>
            <w:r w:rsidRPr="008A57BB">
              <w:rPr>
                <w:rFonts w:ascii="Times New Roman" w:hAnsi="Times New Roman" w:cs="Times New Roman"/>
                <w:sz w:val="24"/>
                <w:szCs w:val="24"/>
              </w:rPr>
              <w:t>21</w:t>
            </w:r>
          </w:p>
        </w:tc>
      </w:tr>
      <w:tr w:rsidR="008A57BB" w:rsidRPr="008A57BB" w:rsidTr="00F00F82">
        <w:tc>
          <w:tcPr>
            <w:tcW w:w="4068" w:type="dxa"/>
            <w:gridSpan w:val="2"/>
          </w:tcPr>
          <w:p w:rsidR="008A57BB" w:rsidRPr="008A57BB" w:rsidRDefault="008A57BB" w:rsidP="008A57BB">
            <w:pPr>
              <w:spacing w:after="0" w:line="240" w:lineRule="auto"/>
              <w:rPr>
                <w:rFonts w:ascii="Times New Roman" w:hAnsi="Times New Roman" w:cs="Times New Roman"/>
                <w:sz w:val="24"/>
                <w:szCs w:val="24"/>
              </w:rPr>
            </w:pPr>
            <w:r w:rsidRPr="008A57BB">
              <w:rPr>
                <w:rFonts w:ascii="Times New Roman" w:hAnsi="Times New Roman" w:cs="Times New Roman"/>
                <w:sz w:val="24"/>
                <w:szCs w:val="24"/>
              </w:rPr>
              <w:t xml:space="preserve">- норма времени на проходку </w:t>
            </w:r>
            <w:proofErr w:type="spellStart"/>
            <w:r w:rsidRPr="008A57BB">
              <w:rPr>
                <w:rFonts w:ascii="Times New Roman" w:hAnsi="Times New Roman" w:cs="Times New Roman"/>
                <w:sz w:val="24"/>
                <w:szCs w:val="24"/>
              </w:rPr>
              <w:t>шурфоскважин</w:t>
            </w:r>
            <w:proofErr w:type="spellEnd"/>
            <w:r w:rsidRPr="008A57BB">
              <w:rPr>
                <w:rFonts w:ascii="Times New Roman" w:hAnsi="Times New Roman" w:cs="Times New Roman"/>
                <w:sz w:val="24"/>
                <w:szCs w:val="24"/>
              </w:rPr>
              <w:t>, час/м</w:t>
            </w:r>
          </w:p>
        </w:tc>
        <w:tc>
          <w:tcPr>
            <w:tcW w:w="900" w:type="dxa"/>
            <w:gridSpan w:val="2"/>
          </w:tcPr>
          <w:p w:rsidR="008A57BB" w:rsidRPr="008A57BB" w:rsidRDefault="008A57BB" w:rsidP="008A57BB">
            <w:pPr>
              <w:spacing w:after="0" w:line="240" w:lineRule="auto"/>
              <w:jc w:val="center"/>
              <w:rPr>
                <w:rFonts w:ascii="Times New Roman" w:hAnsi="Times New Roman" w:cs="Times New Roman"/>
                <w:sz w:val="24"/>
                <w:szCs w:val="24"/>
              </w:rPr>
            </w:pPr>
            <w:r w:rsidRPr="008A57BB">
              <w:rPr>
                <w:rFonts w:ascii="Times New Roman" w:hAnsi="Times New Roman" w:cs="Times New Roman"/>
                <w:sz w:val="24"/>
                <w:szCs w:val="24"/>
              </w:rPr>
              <w:t>1,11</w:t>
            </w:r>
          </w:p>
        </w:tc>
        <w:tc>
          <w:tcPr>
            <w:tcW w:w="1080" w:type="dxa"/>
          </w:tcPr>
          <w:p w:rsidR="008A57BB" w:rsidRPr="008A57BB" w:rsidRDefault="008A57BB" w:rsidP="008A57BB">
            <w:pPr>
              <w:spacing w:after="0" w:line="240" w:lineRule="auto"/>
              <w:jc w:val="center"/>
              <w:rPr>
                <w:rFonts w:ascii="Times New Roman" w:hAnsi="Times New Roman" w:cs="Times New Roman"/>
                <w:sz w:val="24"/>
                <w:szCs w:val="24"/>
              </w:rPr>
            </w:pPr>
            <w:r w:rsidRPr="008A57BB">
              <w:rPr>
                <w:rFonts w:ascii="Times New Roman" w:hAnsi="Times New Roman" w:cs="Times New Roman"/>
                <w:sz w:val="24"/>
                <w:szCs w:val="24"/>
              </w:rPr>
              <w:t>1,32</w:t>
            </w:r>
          </w:p>
        </w:tc>
        <w:tc>
          <w:tcPr>
            <w:tcW w:w="1260" w:type="dxa"/>
          </w:tcPr>
          <w:p w:rsidR="008A57BB" w:rsidRPr="008A57BB" w:rsidRDefault="008A57BB" w:rsidP="008A57BB">
            <w:pPr>
              <w:spacing w:after="0" w:line="240" w:lineRule="auto"/>
              <w:jc w:val="center"/>
              <w:rPr>
                <w:rFonts w:ascii="Times New Roman" w:hAnsi="Times New Roman" w:cs="Times New Roman"/>
                <w:sz w:val="24"/>
                <w:szCs w:val="24"/>
              </w:rPr>
            </w:pPr>
            <w:r w:rsidRPr="008A57BB">
              <w:rPr>
                <w:rFonts w:ascii="Times New Roman" w:hAnsi="Times New Roman" w:cs="Times New Roman"/>
                <w:sz w:val="24"/>
                <w:szCs w:val="24"/>
              </w:rPr>
              <w:t>1,41</w:t>
            </w:r>
          </w:p>
        </w:tc>
        <w:tc>
          <w:tcPr>
            <w:tcW w:w="1080" w:type="dxa"/>
          </w:tcPr>
          <w:p w:rsidR="008A57BB" w:rsidRPr="008A57BB" w:rsidRDefault="008A57BB" w:rsidP="008A57BB">
            <w:pPr>
              <w:spacing w:after="0" w:line="240" w:lineRule="auto"/>
              <w:jc w:val="center"/>
              <w:rPr>
                <w:rFonts w:ascii="Times New Roman" w:hAnsi="Times New Roman" w:cs="Times New Roman"/>
                <w:sz w:val="24"/>
                <w:szCs w:val="24"/>
              </w:rPr>
            </w:pPr>
            <w:r w:rsidRPr="008A57BB">
              <w:rPr>
                <w:rFonts w:ascii="Times New Roman" w:hAnsi="Times New Roman" w:cs="Times New Roman"/>
                <w:sz w:val="24"/>
                <w:szCs w:val="24"/>
              </w:rPr>
              <w:t>1,73</w:t>
            </w:r>
          </w:p>
        </w:tc>
        <w:tc>
          <w:tcPr>
            <w:tcW w:w="1260" w:type="dxa"/>
          </w:tcPr>
          <w:p w:rsidR="008A57BB" w:rsidRPr="008A57BB" w:rsidRDefault="008A57BB" w:rsidP="008A57BB">
            <w:pPr>
              <w:spacing w:after="0" w:line="240" w:lineRule="auto"/>
              <w:jc w:val="center"/>
              <w:rPr>
                <w:rFonts w:ascii="Times New Roman" w:hAnsi="Times New Roman" w:cs="Times New Roman"/>
                <w:sz w:val="24"/>
                <w:szCs w:val="24"/>
              </w:rPr>
            </w:pPr>
            <w:r w:rsidRPr="008A57BB">
              <w:rPr>
                <w:rFonts w:ascii="Times New Roman" w:hAnsi="Times New Roman" w:cs="Times New Roman"/>
                <w:sz w:val="24"/>
                <w:szCs w:val="24"/>
              </w:rPr>
              <w:t>1,84</w:t>
            </w:r>
          </w:p>
        </w:tc>
        <w:tc>
          <w:tcPr>
            <w:tcW w:w="1080" w:type="dxa"/>
          </w:tcPr>
          <w:p w:rsidR="008A57BB" w:rsidRPr="008A57BB" w:rsidRDefault="008A57BB" w:rsidP="008A57BB">
            <w:pPr>
              <w:spacing w:after="0" w:line="240" w:lineRule="auto"/>
              <w:jc w:val="center"/>
              <w:rPr>
                <w:rFonts w:ascii="Times New Roman" w:hAnsi="Times New Roman" w:cs="Times New Roman"/>
                <w:sz w:val="24"/>
                <w:szCs w:val="24"/>
              </w:rPr>
            </w:pPr>
            <w:r w:rsidRPr="008A57BB">
              <w:rPr>
                <w:rFonts w:ascii="Times New Roman" w:hAnsi="Times New Roman" w:cs="Times New Roman"/>
                <w:sz w:val="24"/>
                <w:szCs w:val="24"/>
              </w:rPr>
              <w:t>1,92</w:t>
            </w:r>
          </w:p>
        </w:tc>
        <w:tc>
          <w:tcPr>
            <w:tcW w:w="1080" w:type="dxa"/>
          </w:tcPr>
          <w:p w:rsidR="008A57BB" w:rsidRPr="008A57BB" w:rsidRDefault="008A57BB" w:rsidP="008A57BB">
            <w:pPr>
              <w:spacing w:after="0" w:line="240" w:lineRule="auto"/>
              <w:jc w:val="center"/>
              <w:rPr>
                <w:rFonts w:ascii="Times New Roman" w:hAnsi="Times New Roman" w:cs="Times New Roman"/>
                <w:sz w:val="24"/>
                <w:szCs w:val="24"/>
              </w:rPr>
            </w:pPr>
            <w:r w:rsidRPr="008A57BB">
              <w:rPr>
                <w:rFonts w:ascii="Times New Roman" w:hAnsi="Times New Roman" w:cs="Times New Roman"/>
                <w:sz w:val="24"/>
                <w:szCs w:val="24"/>
              </w:rPr>
              <w:t>2,04</w:t>
            </w:r>
          </w:p>
        </w:tc>
        <w:tc>
          <w:tcPr>
            <w:tcW w:w="1080" w:type="dxa"/>
          </w:tcPr>
          <w:p w:rsidR="008A57BB" w:rsidRPr="008A57BB" w:rsidRDefault="008A57BB" w:rsidP="008A57BB">
            <w:pPr>
              <w:spacing w:after="0" w:line="240" w:lineRule="auto"/>
              <w:jc w:val="center"/>
              <w:rPr>
                <w:rFonts w:ascii="Times New Roman" w:hAnsi="Times New Roman" w:cs="Times New Roman"/>
                <w:sz w:val="24"/>
                <w:szCs w:val="24"/>
              </w:rPr>
            </w:pPr>
            <w:r w:rsidRPr="008A57BB">
              <w:rPr>
                <w:rFonts w:ascii="Times New Roman" w:hAnsi="Times New Roman" w:cs="Times New Roman"/>
                <w:sz w:val="24"/>
                <w:szCs w:val="24"/>
              </w:rPr>
              <w:t>2,16</w:t>
            </w:r>
          </w:p>
        </w:tc>
        <w:tc>
          <w:tcPr>
            <w:tcW w:w="1080" w:type="dxa"/>
          </w:tcPr>
          <w:p w:rsidR="008A57BB" w:rsidRPr="008A57BB" w:rsidRDefault="008A57BB" w:rsidP="008A57BB">
            <w:pPr>
              <w:spacing w:after="0" w:line="240" w:lineRule="auto"/>
              <w:jc w:val="center"/>
              <w:rPr>
                <w:rFonts w:ascii="Times New Roman" w:hAnsi="Times New Roman" w:cs="Times New Roman"/>
                <w:sz w:val="24"/>
                <w:szCs w:val="24"/>
              </w:rPr>
            </w:pPr>
            <w:r w:rsidRPr="008A57BB">
              <w:rPr>
                <w:rFonts w:ascii="Times New Roman" w:hAnsi="Times New Roman" w:cs="Times New Roman"/>
                <w:sz w:val="24"/>
                <w:szCs w:val="24"/>
              </w:rPr>
              <w:t>2,31</w:t>
            </w:r>
          </w:p>
        </w:tc>
        <w:tc>
          <w:tcPr>
            <w:tcW w:w="1080" w:type="dxa"/>
          </w:tcPr>
          <w:p w:rsidR="008A57BB" w:rsidRPr="008A57BB" w:rsidRDefault="008A57BB" w:rsidP="008A57BB">
            <w:pPr>
              <w:spacing w:after="0" w:line="240" w:lineRule="auto"/>
              <w:jc w:val="center"/>
              <w:rPr>
                <w:rFonts w:ascii="Times New Roman" w:hAnsi="Times New Roman" w:cs="Times New Roman"/>
                <w:sz w:val="24"/>
                <w:szCs w:val="24"/>
              </w:rPr>
            </w:pPr>
            <w:r w:rsidRPr="008A57BB">
              <w:rPr>
                <w:rFonts w:ascii="Times New Roman" w:hAnsi="Times New Roman" w:cs="Times New Roman"/>
                <w:sz w:val="24"/>
                <w:szCs w:val="24"/>
              </w:rPr>
              <w:t>2,52</w:t>
            </w:r>
          </w:p>
        </w:tc>
      </w:tr>
      <w:tr w:rsidR="008A57BB" w:rsidRPr="008A57BB" w:rsidTr="00F00F82">
        <w:tc>
          <w:tcPr>
            <w:tcW w:w="4068" w:type="dxa"/>
            <w:gridSpan w:val="2"/>
          </w:tcPr>
          <w:p w:rsidR="008A57BB" w:rsidRPr="008A57BB" w:rsidRDefault="008A57BB" w:rsidP="008A57BB">
            <w:pPr>
              <w:spacing w:after="0" w:line="240" w:lineRule="auto"/>
              <w:rPr>
                <w:rFonts w:ascii="Times New Roman" w:hAnsi="Times New Roman" w:cs="Times New Roman"/>
                <w:sz w:val="24"/>
                <w:szCs w:val="24"/>
              </w:rPr>
            </w:pPr>
            <w:r w:rsidRPr="008A57BB">
              <w:rPr>
                <w:rFonts w:ascii="Times New Roman" w:hAnsi="Times New Roman" w:cs="Times New Roman"/>
                <w:sz w:val="24"/>
                <w:szCs w:val="24"/>
              </w:rPr>
              <w:t xml:space="preserve">- фактически отработано </w:t>
            </w:r>
            <w:proofErr w:type="spellStart"/>
            <w:r w:rsidRPr="008A57BB">
              <w:rPr>
                <w:rFonts w:ascii="Times New Roman" w:hAnsi="Times New Roman" w:cs="Times New Roman"/>
                <w:sz w:val="24"/>
                <w:szCs w:val="24"/>
              </w:rPr>
              <w:t>шурфоскважин</w:t>
            </w:r>
            <w:proofErr w:type="spellEnd"/>
            <w:r w:rsidRPr="008A57BB">
              <w:rPr>
                <w:rFonts w:ascii="Times New Roman" w:hAnsi="Times New Roman" w:cs="Times New Roman"/>
                <w:sz w:val="24"/>
                <w:szCs w:val="24"/>
              </w:rPr>
              <w:t xml:space="preserve"> за месяц, м</w:t>
            </w:r>
          </w:p>
        </w:tc>
        <w:tc>
          <w:tcPr>
            <w:tcW w:w="900" w:type="dxa"/>
            <w:gridSpan w:val="2"/>
          </w:tcPr>
          <w:p w:rsidR="008A57BB" w:rsidRPr="008A57BB" w:rsidRDefault="008A57BB" w:rsidP="008A57BB">
            <w:pPr>
              <w:spacing w:after="0" w:line="240" w:lineRule="auto"/>
              <w:jc w:val="center"/>
              <w:rPr>
                <w:rFonts w:ascii="Times New Roman" w:hAnsi="Times New Roman" w:cs="Times New Roman"/>
                <w:sz w:val="24"/>
                <w:szCs w:val="24"/>
              </w:rPr>
            </w:pPr>
            <w:r w:rsidRPr="008A57BB">
              <w:rPr>
                <w:rFonts w:ascii="Times New Roman" w:hAnsi="Times New Roman" w:cs="Times New Roman"/>
                <w:sz w:val="24"/>
                <w:szCs w:val="24"/>
              </w:rPr>
              <w:t>155</w:t>
            </w:r>
          </w:p>
        </w:tc>
        <w:tc>
          <w:tcPr>
            <w:tcW w:w="1080" w:type="dxa"/>
          </w:tcPr>
          <w:p w:rsidR="008A57BB" w:rsidRPr="008A57BB" w:rsidRDefault="008A57BB" w:rsidP="008A57BB">
            <w:pPr>
              <w:spacing w:after="0" w:line="240" w:lineRule="auto"/>
              <w:jc w:val="center"/>
              <w:rPr>
                <w:rFonts w:ascii="Times New Roman" w:hAnsi="Times New Roman" w:cs="Times New Roman"/>
                <w:sz w:val="24"/>
                <w:szCs w:val="24"/>
              </w:rPr>
            </w:pPr>
            <w:r w:rsidRPr="008A57BB">
              <w:rPr>
                <w:rFonts w:ascii="Times New Roman" w:hAnsi="Times New Roman" w:cs="Times New Roman"/>
                <w:sz w:val="24"/>
                <w:szCs w:val="24"/>
              </w:rPr>
              <w:t>136</w:t>
            </w:r>
          </w:p>
        </w:tc>
        <w:tc>
          <w:tcPr>
            <w:tcW w:w="1260" w:type="dxa"/>
          </w:tcPr>
          <w:p w:rsidR="008A57BB" w:rsidRPr="008A57BB" w:rsidRDefault="008A57BB" w:rsidP="008A57BB">
            <w:pPr>
              <w:spacing w:after="0" w:line="240" w:lineRule="auto"/>
              <w:jc w:val="center"/>
              <w:rPr>
                <w:rFonts w:ascii="Times New Roman" w:hAnsi="Times New Roman" w:cs="Times New Roman"/>
                <w:sz w:val="24"/>
                <w:szCs w:val="24"/>
              </w:rPr>
            </w:pPr>
            <w:r w:rsidRPr="008A57BB">
              <w:rPr>
                <w:rFonts w:ascii="Times New Roman" w:hAnsi="Times New Roman" w:cs="Times New Roman"/>
                <w:sz w:val="24"/>
                <w:szCs w:val="24"/>
              </w:rPr>
              <w:t>107</w:t>
            </w:r>
          </w:p>
        </w:tc>
        <w:tc>
          <w:tcPr>
            <w:tcW w:w="1080" w:type="dxa"/>
          </w:tcPr>
          <w:p w:rsidR="008A57BB" w:rsidRPr="008A57BB" w:rsidRDefault="008A57BB" w:rsidP="008A57BB">
            <w:pPr>
              <w:spacing w:after="0" w:line="240" w:lineRule="auto"/>
              <w:jc w:val="center"/>
              <w:rPr>
                <w:rFonts w:ascii="Times New Roman" w:hAnsi="Times New Roman" w:cs="Times New Roman"/>
                <w:sz w:val="24"/>
                <w:szCs w:val="24"/>
              </w:rPr>
            </w:pPr>
            <w:r w:rsidRPr="008A57BB">
              <w:rPr>
                <w:rFonts w:ascii="Times New Roman" w:hAnsi="Times New Roman" w:cs="Times New Roman"/>
                <w:sz w:val="24"/>
                <w:szCs w:val="24"/>
              </w:rPr>
              <w:t>103</w:t>
            </w:r>
          </w:p>
        </w:tc>
        <w:tc>
          <w:tcPr>
            <w:tcW w:w="1260" w:type="dxa"/>
          </w:tcPr>
          <w:p w:rsidR="008A57BB" w:rsidRPr="008A57BB" w:rsidRDefault="008A57BB" w:rsidP="008A57BB">
            <w:pPr>
              <w:spacing w:after="0" w:line="240" w:lineRule="auto"/>
              <w:jc w:val="center"/>
              <w:rPr>
                <w:rFonts w:ascii="Times New Roman" w:hAnsi="Times New Roman" w:cs="Times New Roman"/>
                <w:sz w:val="24"/>
                <w:szCs w:val="24"/>
              </w:rPr>
            </w:pPr>
            <w:r w:rsidRPr="008A57BB">
              <w:rPr>
                <w:rFonts w:ascii="Times New Roman" w:hAnsi="Times New Roman" w:cs="Times New Roman"/>
                <w:sz w:val="24"/>
                <w:szCs w:val="24"/>
              </w:rPr>
              <w:t>98</w:t>
            </w:r>
          </w:p>
        </w:tc>
        <w:tc>
          <w:tcPr>
            <w:tcW w:w="1080" w:type="dxa"/>
          </w:tcPr>
          <w:p w:rsidR="008A57BB" w:rsidRPr="008A57BB" w:rsidRDefault="008A57BB" w:rsidP="008A57BB">
            <w:pPr>
              <w:spacing w:after="0" w:line="240" w:lineRule="auto"/>
              <w:jc w:val="center"/>
              <w:rPr>
                <w:rFonts w:ascii="Times New Roman" w:hAnsi="Times New Roman" w:cs="Times New Roman"/>
                <w:sz w:val="24"/>
                <w:szCs w:val="24"/>
              </w:rPr>
            </w:pPr>
            <w:r w:rsidRPr="008A57BB">
              <w:rPr>
                <w:rFonts w:ascii="Times New Roman" w:hAnsi="Times New Roman" w:cs="Times New Roman"/>
                <w:sz w:val="24"/>
                <w:szCs w:val="24"/>
              </w:rPr>
              <w:t>85</w:t>
            </w:r>
          </w:p>
        </w:tc>
        <w:tc>
          <w:tcPr>
            <w:tcW w:w="1080" w:type="dxa"/>
          </w:tcPr>
          <w:p w:rsidR="008A57BB" w:rsidRPr="008A57BB" w:rsidRDefault="008A57BB" w:rsidP="008A57BB">
            <w:pPr>
              <w:spacing w:after="0" w:line="240" w:lineRule="auto"/>
              <w:jc w:val="center"/>
              <w:rPr>
                <w:rFonts w:ascii="Times New Roman" w:hAnsi="Times New Roman" w:cs="Times New Roman"/>
                <w:sz w:val="24"/>
                <w:szCs w:val="24"/>
              </w:rPr>
            </w:pPr>
            <w:r w:rsidRPr="008A57BB">
              <w:rPr>
                <w:rFonts w:ascii="Times New Roman" w:hAnsi="Times New Roman" w:cs="Times New Roman"/>
                <w:sz w:val="24"/>
                <w:szCs w:val="24"/>
              </w:rPr>
              <w:t>87</w:t>
            </w:r>
          </w:p>
        </w:tc>
        <w:tc>
          <w:tcPr>
            <w:tcW w:w="1080" w:type="dxa"/>
          </w:tcPr>
          <w:p w:rsidR="008A57BB" w:rsidRPr="008A57BB" w:rsidRDefault="008A57BB" w:rsidP="008A57BB">
            <w:pPr>
              <w:spacing w:after="0" w:line="240" w:lineRule="auto"/>
              <w:jc w:val="center"/>
              <w:rPr>
                <w:rFonts w:ascii="Times New Roman" w:hAnsi="Times New Roman" w:cs="Times New Roman"/>
                <w:sz w:val="24"/>
                <w:szCs w:val="24"/>
              </w:rPr>
            </w:pPr>
            <w:r w:rsidRPr="008A57BB">
              <w:rPr>
                <w:rFonts w:ascii="Times New Roman" w:hAnsi="Times New Roman" w:cs="Times New Roman"/>
                <w:sz w:val="24"/>
                <w:szCs w:val="24"/>
              </w:rPr>
              <w:t>85</w:t>
            </w:r>
          </w:p>
        </w:tc>
        <w:tc>
          <w:tcPr>
            <w:tcW w:w="1080" w:type="dxa"/>
          </w:tcPr>
          <w:p w:rsidR="008A57BB" w:rsidRPr="008A57BB" w:rsidRDefault="008A57BB" w:rsidP="008A57BB">
            <w:pPr>
              <w:spacing w:after="0" w:line="240" w:lineRule="auto"/>
              <w:jc w:val="center"/>
              <w:rPr>
                <w:rFonts w:ascii="Times New Roman" w:hAnsi="Times New Roman" w:cs="Times New Roman"/>
                <w:sz w:val="24"/>
                <w:szCs w:val="24"/>
              </w:rPr>
            </w:pPr>
            <w:r w:rsidRPr="008A57BB">
              <w:rPr>
                <w:rFonts w:ascii="Times New Roman" w:hAnsi="Times New Roman" w:cs="Times New Roman"/>
                <w:sz w:val="24"/>
                <w:szCs w:val="24"/>
              </w:rPr>
              <w:t>69</w:t>
            </w:r>
          </w:p>
        </w:tc>
        <w:tc>
          <w:tcPr>
            <w:tcW w:w="1080" w:type="dxa"/>
          </w:tcPr>
          <w:p w:rsidR="008A57BB" w:rsidRPr="008A57BB" w:rsidRDefault="008A57BB" w:rsidP="008A57BB">
            <w:pPr>
              <w:spacing w:after="0" w:line="240" w:lineRule="auto"/>
              <w:jc w:val="center"/>
              <w:rPr>
                <w:rFonts w:ascii="Times New Roman" w:hAnsi="Times New Roman" w:cs="Times New Roman"/>
                <w:sz w:val="24"/>
                <w:szCs w:val="24"/>
              </w:rPr>
            </w:pPr>
            <w:r w:rsidRPr="008A57BB">
              <w:rPr>
                <w:rFonts w:ascii="Times New Roman" w:hAnsi="Times New Roman" w:cs="Times New Roman"/>
                <w:sz w:val="24"/>
                <w:szCs w:val="24"/>
              </w:rPr>
              <w:t>71</w:t>
            </w:r>
          </w:p>
        </w:tc>
      </w:tr>
      <w:tr w:rsidR="008A57BB" w:rsidRPr="008A57BB" w:rsidTr="00F00F82">
        <w:tc>
          <w:tcPr>
            <w:tcW w:w="4068" w:type="dxa"/>
            <w:gridSpan w:val="2"/>
          </w:tcPr>
          <w:p w:rsidR="008A57BB" w:rsidRPr="008A57BB" w:rsidRDefault="008A57BB" w:rsidP="008A57BB">
            <w:pPr>
              <w:spacing w:after="0" w:line="240" w:lineRule="auto"/>
              <w:rPr>
                <w:rFonts w:ascii="Times New Roman" w:hAnsi="Times New Roman" w:cs="Times New Roman"/>
                <w:sz w:val="24"/>
                <w:szCs w:val="24"/>
              </w:rPr>
            </w:pPr>
            <w:r w:rsidRPr="008A57BB">
              <w:rPr>
                <w:rFonts w:ascii="Times New Roman" w:hAnsi="Times New Roman" w:cs="Times New Roman"/>
                <w:sz w:val="24"/>
                <w:szCs w:val="24"/>
              </w:rPr>
              <w:t>- районный коэффициент, %</w:t>
            </w:r>
          </w:p>
        </w:tc>
        <w:tc>
          <w:tcPr>
            <w:tcW w:w="900" w:type="dxa"/>
            <w:gridSpan w:val="2"/>
          </w:tcPr>
          <w:p w:rsidR="008A57BB" w:rsidRPr="008A57BB" w:rsidRDefault="008A57BB" w:rsidP="008A57BB">
            <w:pPr>
              <w:spacing w:after="0" w:line="240" w:lineRule="auto"/>
              <w:jc w:val="center"/>
              <w:rPr>
                <w:rFonts w:ascii="Times New Roman" w:hAnsi="Times New Roman" w:cs="Times New Roman"/>
                <w:sz w:val="24"/>
                <w:szCs w:val="24"/>
              </w:rPr>
            </w:pPr>
            <w:r w:rsidRPr="008A57BB">
              <w:rPr>
                <w:rFonts w:ascii="Times New Roman" w:hAnsi="Times New Roman" w:cs="Times New Roman"/>
                <w:sz w:val="24"/>
                <w:szCs w:val="24"/>
              </w:rPr>
              <w:t>35</w:t>
            </w:r>
          </w:p>
        </w:tc>
        <w:tc>
          <w:tcPr>
            <w:tcW w:w="1080" w:type="dxa"/>
          </w:tcPr>
          <w:p w:rsidR="008A57BB" w:rsidRPr="008A57BB" w:rsidRDefault="008A57BB" w:rsidP="008A57BB">
            <w:pPr>
              <w:spacing w:after="0" w:line="240" w:lineRule="auto"/>
              <w:jc w:val="center"/>
              <w:rPr>
                <w:rFonts w:ascii="Times New Roman" w:hAnsi="Times New Roman" w:cs="Times New Roman"/>
                <w:sz w:val="24"/>
                <w:szCs w:val="24"/>
              </w:rPr>
            </w:pPr>
            <w:r w:rsidRPr="008A57BB">
              <w:rPr>
                <w:rFonts w:ascii="Times New Roman" w:hAnsi="Times New Roman" w:cs="Times New Roman"/>
                <w:sz w:val="24"/>
                <w:szCs w:val="24"/>
              </w:rPr>
              <w:t>155</w:t>
            </w:r>
          </w:p>
        </w:tc>
        <w:tc>
          <w:tcPr>
            <w:tcW w:w="1260" w:type="dxa"/>
          </w:tcPr>
          <w:p w:rsidR="008A57BB" w:rsidRPr="008A57BB" w:rsidRDefault="008A57BB" w:rsidP="008A57BB">
            <w:pPr>
              <w:spacing w:after="0" w:line="240" w:lineRule="auto"/>
              <w:jc w:val="center"/>
              <w:rPr>
                <w:rFonts w:ascii="Times New Roman" w:hAnsi="Times New Roman" w:cs="Times New Roman"/>
                <w:sz w:val="24"/>
                <w:szCs w:val="24"/>
              </w:rPr>
            </w:pPr>
            <w:r w:rsidRPr="008A57BB">
              <w:rPr>
                <w:rFonts w:ascii="Times New Roman" w:hAnsi="Times New Roman" w:cs="Times New Roman"/>
                <w:sz w:val="24"/>
                <w:szCs w:val="24"/>
              </w:rPr>
              <w:t>35</w:t>
            </w:r>
          </w:p>
        </w:tc>
        <w:tc>
          <w:tcPr>
            <w:tcW w:w="1080" w:type="dxa"/>
          </w:tcPr>
          <w:p w:rsidR="008A57BB" w:rsidRPr="008A57BB" w:rsidRDefault="008A57BB" w:rsidP="008A57BB">
            <w:pPr>
              <w:spacing w:after="0" w:line="240" w:lineRule="auto"/>
              <w:jc w:val="center"/>
              <w:rPr>
                <w:rFonts w:ascii="Times New Roman" w:hAnsi="Times New Roman" w:cs="Times New Roman"/>
                <w:sz w:val="24"/>
                <w:szCs w:val="24"/>
              </w:rPr>
            </w:pPr>
            <w:r w:rsidRPr="008A57BB">
              <w:rPr>
                <w:rFonts w:ascii="Times New Roman" w:hAnsi="Times New Roman" w:cs="Times New Roman"/>
                <w:sz w:val="24"/>
                <w:szCs w:val="24"/>
              </w:rPr>
              <w:t>15</w:t>
            </w:r>
          </w:p>
        </w:tc>
        <w:tc>
          <w:tcPr>
            <w:tcW w:w="1260" w:type="dxa"/>
          </w:tcPr>
          <w:p w:rsidR="008A57BB" w:rsidRPr="008A57BB" w:rsidRDefault="008A57BB" w:rsidP="008A57BB">
            <w:pPr>
              <w:spacing w:after="0" w:line="240" w:lineRule="auto"/>
              <w:jc w:val="center"/>
              <w:rPr>
                <w:rFonts w:ascii="Times New Roman" w:hAnsi="Times New Roman" w:cs="Times New Roman"/>
                <w:sz w:val="24"/>
                <w:szCs w:val="24"/>
              </w:rPr>
            </w:pPr>
            <w:r w:rsidRPr="008A57BB">
              <w:rPr>
                <w:rFonts w:ascii="Times New Roman" w:hAnsi="Times New Roman" w:cs="Times New Roman"/>
                <w:sz w:val="24"/>
                <w:szCs w:val="24"/>
              </w:rPr>
              <w:t>35</w:t>
            </w:r>
          </w:p>
        </w:tc>
        <w:tc>
          <w:tcPr>
            <w:tcW w:w="1080" w:type="dxa"/>
          </w:tcPr>
          <w:p w:rsidR="008A57BB" w:rsidRPr="008A57BB" w:rsidRDefault="008A57BB" w:rsidP="008A57BB">
            <w:pPr>
              <w:spacing w:after="0" w:line="240" w:lineRule="auto"/>
              <w:jc w:val="center"/>
              <w:rPr>
                <w:rFonts w:ascii="Times New Roman" w:hAnsi="Times New Roman" w:cs="Times New Roman"/>
                <w:sz w:val="24"/>
                <w:szCs w:val="24"/>
              </w:rPr>
            </w:pPr>
            <w:r w:rsidRPr="008A57BB">
              <w:rPr>
                <w:rFonts w:ascii="Times New Roman" w:hAnsi="Times New Roman" w:cs="Times New Roman"/>
                <w:sz w:val="24"/>
                <w:szCs w:val="24"/>
              </w:rPr>
              <w:t>15</w:t>
            </w:r>
          </w:p>
        </w:tc>
        <w:tc>
          <w:tcPr>
            <w:tcW w:w="1080" w:type="dxa"/>
          </w:tcPr>
          <w:p w:rsidR="008A57BB" w:rsidRPr="008A57BB" w:rsidRDefault="008A57BB" w:rsidP="008A57BB">
            <w:pPr>
              <w:spacing w:after="0" w:line="240" w:lineRule="auto"/>
              <w:jc w:val="center"/>
              <w:rPr>
                <w:rFonts w:ascii="Times New Roman" w:hAnsi="Times New Roman" w:cs="Times New Roman"/>
                <w:sz w:val="24"/>
                <w:szCs w:val="24"/>
              </w:rPr>
            </w:pPr>
            <w:r w:rsidRPr="008A57BB">
              <w:rPr>
                <w:rFonts w:ascii="Times New Roman" w:hAnsi="Times New Roman" w:cs="Times New Roman"/>
                <w:sz w:val="24"/>
                <w:szCs w:val="24"/>
              </w:rPr>
              <w:t>35</w:t>
            </w:r>
          </w:p>
        </w:tc>
        <w:tc>
          <w:tcPr>
            <w:tcW w:w="1080" w:type="dxa"/>
          </w:tcPr>
          <w:p w:rsidR="008A57BB" w:rsidRPr="008A57BB" w:rsidRDefault="008A57BB" w:rsidP="008A57BB">
            <w:pPr>
              <w:spacing w:after="0" w:line="240" w:lineRule="auto"/>
              <w:jc w:val="center"/>
              <w:rPr>
                <w:rFonts w:ascii="Times New Roman" w:hAnsi="Times New Roman" w:cs="Times New Roman"/>
                <w:sz w:val="24"/>
                <w:szCs w:val="24"/>
              </w:rPr>
            </w:pPr>
            <w:r w:rsidRPr="008A57BB">
              <w:rPr>
                <w:rFonts w:ascii="Times New Roman" w:hAnsi="Times New Roman" w:cs="Times New Roman"/>
                <w:sz w:val="24"/>
                <w:szCs w:val="24"/>
              </w:rPr>
              <w:t>15</w:t>
            </w:r>
          </w:p>
        </w:tc>
        <w:tc>
          <w:tcPr>
            <w:tcW w:w="1080" w:type="dxa"/>
          </w:tcPr>
          <w:p w:rsidR="008A57BB" w:rsidRPr="008A57BB" w:rsidRDefault="008A57BB" w:rsidP="008A57BB">
            <w:pPr>
              <w:spacing w:after="0" w:line="240" w:lineRule="auto"/>
              <w:jc w:val="center"/>
              <w:rPr>
                <w:rFonts w:ascii="Times New Roman" w:hAnsi="Times New Roman" w:cs="Times New Roman"/>
                <w:sz w:val="24"/>
                <w:szCs w:val="24"/>
              </w:rPr>
            </w:pPr>
            <w:r w:rsidRPr="008A57BB">
              <w:rPr>
                <w:rFonts w:ascii="Times New Roman" w:hAnsi="Times New Roman" w:cs="Times New Roman"/>
                <w:sz w:val="24"/>
                <w:szCs w:val="24"/>
              </w:rPr>
              <w:t>35</w:t>
            </w:r>
          </w:p>
        </w:tc>
        <w:tc>
          <w:tcPr>
            <w:tcW w:w="1080" w:type="dxa"/>
          </w:tcPr>
          <w:p w:rsidR="008A57BB" w:rsidRPr="008A57BB" w:rsidRDefault="008A57BB" w:rsidP="008A57BB">
            <w:pPr>
              <w:spacing w:after="0" w:line="240" w:lineRule="auto"/>
              <w:jc w:val="center"/>
              <w:rPr>
                <w:rFonts w:ascii="Times New Roman" w:hAnsi="Times New Roman" w:cs="Times New Roman"/>
                <w:sz w:val="24"/>
                <w:szCs w:val="24"/>
              </w:rPr>
            </w:pPr>
            <w:r w:rsidRPr="008A57BB">
              <w:rPr>
                <w:rFonts w:ascii="Times New Roman" w:hAnsi="Times New Roman" w:cs="Times New Roman"/>
                <w:sz w:val="24"/>
                <w:szCs w:val="24"/>
              </w:rPr>
              <w:t>15</w:t>
            </w:r>
          </w:p>
        </w:tc>
      </w:tr>
    </w:tbl>
    <w:p w:rsidR="00B21B45" w:rsidRDefault="00B21B45" w:rsidP="00B21B45">
      <w:pPr>
        <w:spacing w:after="0" w:line="240" w:lineRule="auto"/>
        <w:rPr>
          <w:rFonts w:ascii="Times New Roman" w:hAnsi="Times New Roman" w:cs="Times New Roman"/>
          <w:sz w:val="24"/>
          <w:szCs w:val="24"/>
        </w:rPr>
      </w:pPr>
    </w:p>
    <w:p w:rsidR="008A57BB" w:rsidRDefault="008A57BB" w:rsidP="00B21B45">
      <w:pPr>
        <w:spacing w:after="0" w:line="240" w:lineRule="auto"/>
        <w:rPr>
          <w:rFonts w:ascii="Times New Roman" w:hAnsi="Times New Roman" w:cs="Times New Roman"/>
          <w:sz w:val="24"/>
          <w:szCs w:val="24"/>
        </w:rPr>
      </w:pPr>
    </w:p>
    <w:p w:rsidR="008A57BB" w:rsidRDefault="008A57BB" w:rsidP="00B21B45">
      <w:pPr>
        <w:spacing w:after="0" w:line="240" w:lineRule="auto"/>
        <w:rPr>
          <w:rFonts w:ascii="Times New Roman" w:hAnsi="Times New Roman" w:cs="Times New Roman"/>
          <w:sz w:val="24"/>
          <w:szCs w:val="24"/>
        </w:rPr>
      </w:pPr>
    </w:p>
    <w:p w:rsidR="008A57BB" w:rsidRDefault="008A57BB" w:rsidP="00B21B45">
      <w:pPr>
        <w:spacing w:after="0" w:line="240" w:lineRule="auto"/>
        <w:rPr>
          <w:rFonts w:ascii="Times New Roman" w:hAnsi="Times New Roman" w:cs="Times New Roman"/>
          <w:sz w:val="24"/>
          <w:szCs w:val="24"/>
        </w:rPr>
      </w:pPr>
    </w:p>
    <w:p w:rsidR="008A57BB" w:rsidRDefault="008A57BB" w:rsidP="00B21B45">
      <w:pPr>
        <w:spacing w:after="0" w:line="240" w:lineRule="auto"/>
        <w:rPr>
          <w:rFonts w:ascii="Times New Roman" w:hAnsi="Times New Roman" w:cs="Times New Roman"/>
          <w:sz w:val="24"/>
          <w:szCs w:val="24"/>
        </w:rPr>
      </w:pPr>
    </w:p>
    <w:p w:rsidR="008A57BB" w:rsidRPr="008A57BB" w:rsidRDefault="008A57BB" w:rsidP="00B21B45">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Продолжение таблицы 4.</w:t>
      </w:r>
    </w:p>
    <w:tbl>
      <w:tblPr>
        <w:tblW w:w="150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068"/>
        <w:gridCol w:w="900"/>
        <w:gridCol w:w="1080"/>
        <w:gridCol w:w="1260"/>
        <w:gridCol w:w="1080"/>
        <w:gridCol w:w="1260"/>
        <w:gridCol w:w="1080"/>
        <w:gridCol w:w="1080"/>
        <w:gridCol w:w="1080"/>
        <w:gridCol w:w="1080"/>
        <w:gridCol w:w="1080"/>
      </w:tblGrid>
      <w:tr w:rsidR="008A57BB" w:rsidRPr="008A57BB" w:rsidTr="00F00F82">
        <w:tc>
          <w:tcPr>
            <w:tcW w:w="4068" w:type="dxa"/>
          </w:tcPr>
          <w:p w:rsidR="008A57BB" w:rsidRPr="008A57BB" w:rsidRDefault="008A57BB" w:rsidP="008A57BB">
            <w:pPr>
              <w:spacing w:after="0" w:line="240" w:lineRule="auto"/>
              <w:jc w:val="center"/>
              <w:rPr>
                <w:rFonts w:ascii="Times New Roman" w:hAnsi="Times New Roman" w:cs="Times New Roman"/>
                <w:sz w:val="24"/>
                <w:szCs w:val="24"/>
              </w:rPr>
            </w:pPr>
            <w:r w:rsidRPr="008A57BB">
              <w:rPr>
                <w:rFonts w:ascii="Times New Roman" w:hAnsi="Times New Roman" w:cs="Times New Roman"/>
                <w:sz w:val="24"/>
                <w:szCs w:val="24"/>
              </w:rPr>
              <w:t>Показатели</w:t>
            </w:r>
          </w:p>
        </w:tc>
        <w:tc>
          <w:tcPr>
            <w:tcW w:w="900" w:type="dxa"/>
          </w:tcPr>
          <w:p w:rsidR="008A57BB" w:rsidRPr="008A57BB" w:rsidRDefault="008A57BB" w:rsidP="008A57BB">
            <w:pPr>
              <w:spacing w:after="0" w:line="240" w:lineRule="auto"/>
              <w:jc w:val="center"/>
              <w:rPr>
                <w:rFonts w:ascii="Times New Roman" w:hAnsi="Times New Roman" w:cs="Times New Roman"/>
                <w:sz w:val="24"/>
                <w:szCs w:val="24"/>
              </w:rPr>
            </w:pPr>
            <w:r w:rsidRPr="008A57BB">
              <w:rPr>
                <w:rFonts w:ascii="Times New Roman" w:hAnsi="Times New Roman" w:cs="Times New Roman"/>
                <w:sz w:val="24"/>
                <w:szCs w:val="24"/>
              </w:rPr>
              <w:t>1</w:t>
            </w:r>
          </w:p>
        </w:tc>
        <w:tc>
          <w:tcPr>
            <w:tcW w:w="1080" w:type="dxa"/>
          </w:tcPr>
          <w:p w:rsidR="008A57BB" w:rsidRPr="008A57BB" w:rsidRDefault="008A57BB" w:rsidP="008A57BB">
            <w:pPr>
              <w:spacing w:after="0" w:line="240" w:lineRule="auto"/>
              <w:jc w:val="center"/>
              <w:rPr>
                <w:rFonts w:ascii="Times New Roman" w:hAnsi="Times New Roman" w:cs="Times New Roman"/>
                <w:sz w:val="24"/>
                <w:szCs w:val="24"/>
              </w:rPr>
            </w:pPr>
            <w:r w:rsidRPr="008A57BB">
              <w:rPr>
                <w:rFonts w:ascii="Times New Roman" w:hAnsi="Times New Roman" w:cs="Times New Roman"/>
                <w:sz w:val="24"/>
                <w:szCs w:val="24"/>
              </w:rPr>
              <w:t>2</w:t>
            </w:r>
          </w:p>
        </w:tc>
        <w:tc>
          <w:tcPr>
            <w:tcW w:w="1260" w:type="dxa"/>
          </w:tcPr>
          <w:p w:rsidR="008A57BB" w:rsidRPr="008A57BB" w:rsidRDefault="008A57BB" w:rsidP="008A57BB">
            <w:pPr>
              <w:spacing w:after="0" w:line="240" w:lineRule="auto"/>
              <w:jc w:val="center"/>
              <w:rPr>
                <w:rFonts w:ascii="Times New Roman" w:hAnsi="Times New Roman" w:cs="Times New Roman"/>
                <w:sz w:val="24"/>
                <w:szCs w:val="24"/>
              </w:rPr>
            </w:pPr>
            <w:r w:rsidRPr="008A57BB">
              <w:rPr>
                <w:rFonts w:ascii="Times New Roman" w:hAnsi="Times New Roman" w:cs="Times New Roman"/>
                <w:sz w:val="24"/>
                <w:szCs w:val="24"/>
              </w:rPr>
              <w:t>3</w:t>
            </w:r>
          </w:p>
        </w:tc>
        <w:tc>
          <w:tcPr>
            <w:tcW w:w="1080" w:type="dxa"/>
          </w:tcPr>
          <w:p w:rsidR="008A57BB" w:rsidRPr="008A57BB" w:rsidRDefault="008A57BB" w:rsidP="008A57BB">
            <w:pPr>
              <w:spacing w:after="0" w:line="240" w:lineRule="auto"/>
              <w:jc w:val="center"/>
              <w:rPr>
                <w:rFonts w:ascii="Times New Roman" w:hAnsi="Times New Roman" w:cs="Times New Roman"/>
                <w:sz w:val="24"/>
                <w:szCs w:val="24"/>
              </w:rPr>
            </w:pPr>
            <w:r w:rsidRPr="008A57BB">
              <w:rPr>
                <w:rFonts w:ascii="Times New Roman" w:hAnsi="Times New Roman" w:cs="Times New Roman"/>
                <w:sz w:val="24"/>
                <w:szCs w:val="24"/>
              </w:rPr>
              <w:t>4</w:t>
            </w:r>
          </w:p>
        </w:tc>
        <w:tc>
          <w:tcPr>
            <w:tcW w:w="1260" w:type="dxa"/>
          </w:tcPr>
          <w:p w:rsidR="008A57BB" w:rsidRPr="008A57BB" w:rsidRDefault="008A57BB" w:rsidP="008A57BB">
            <w:pPr>
              <w:spacing w:after="0" w:line="240" w:lineRule="auto"/>
              <w:jc w:val="center"/>
              <w:rPr>
                <w:rFonts w:ascii="Times New Roman" w:hAnsi="Times New Roman" w:cs="Times New Roman"/>
                <w:sz w:val="24"/>
                <w:szCs w:val="24"/>
              </w:rPr>
            </w:pPr>
            <w:r w:rsidRPr="008A57BB">
              <w:rPr>
                <w:rFonts w:ascii="Times New Roman" w:hAnsi="Times New Roman" w:cs="Times New Roman"/>
                <w:sz w:val="24"/>
                <w:szCs w:val="24"/>
              </w:rPr>
              <w:t>5</w:t>
            </w:r>
          </w:p>
        </w:tc>
        <w:tc>
          <w:tcPr>
            <w:tcW w:w="1080" w:type="dxa"/>
          </w:tcPr>
          <w:p w:rsidR="008A57BB" w:rsidRPr="008A57BB" w:rsidRDefault="008A57BB" w:rsidP="008A57BB">
            <w:pPr>
              <w:spacing w:after="0" w:line="240" w:lineRule="auto"/>
              <w:jc w:val="center"/>
              <w:rPr>
                <w:rFonts w:ascii="Times New Roman" w:hAnsi="Times New Roman" w:cs="Times New Roman"/>
                <w:sz w:val="24"/>
                <w:szCs w:val="24"/>
              </w:rPr>
            </w:pPr>
            <w:r w:rsidRPr="008A57BB">
              <w:rPr>
                <w:rFonts w:ascii="Times New Roman" w:hAnsi="Times New Roman" w:cs="Times New Roman"/>
                <w:sz w:val="24"/>
                <w:szCs w:val="24"/>
              </w:rPr>
              <w:t>6</w:t>
            </w:r>
          </w:p>
        </w:tc>
        <w:tc>
          <w:tcPr>
            <w:tcW w:w="1080" w:type="dxa"/>
          </w:tcPr>
          <w:p w:rsidR="008A57BB" w:rsidRPr="008A57BB" w:rsidRDefault="008A57BB" w:rsidP="008A57BB">
            <w:pPr>
              <w:spacing w:after="0" w:line="240" w:lineRule="auto"/>
              <w:jc w:val="center"/>
              <w:rPr>
                <w:rFonts w:ascii="Times New Roman" w:hAnsi="Times New Roman" w:cs="Times New Roman"/>
                <w:sz w:val="24"/>
                <w:szCs w:val="24"/>
              </w:rPr>
            </w:pPr>
            <w:r w:rsidRPr="008A57BB">
              <w:rPr>
                <w:rFonts w:ascii="Times New Roman" w:hAnsi="Times New Roman" w:cs="Times New Roman"/>
                <w:sz w:val="24"/>
                <w:szCs w:val="24"/>
              </w:rPr>
              <w:t>7</w:t>
            </w:r>
          </w:p>
        </w:tc>
        <w:tc>
          <w:tcPr>
            <w:tcW w:w="1080" w:type="dxa"/>
          </w:tcPr>
          <w:p w:rsidR="008A57BB" w:rsidRPr="008A57BB" w:rsidRDefault="008A57BB" w:rsidP="008A57BB">
            <w:pPr>
              <w:spacing w:after="0" w:line="240" w:lineRule="auto"/>
              <w:jc w:val="center"/>
              <w:rPr>
                <w:rFonts w:ascii="Times New Roman" w:hAnsi="Times New Roman" w:cs="Times New Roman"/>
                <w:sz w:val="24"/>
                <w:szCs w:val="24"/>
              </w:rPr>
            </w:pPr>
            <w:r w:rsidRPr="008A57BB">
              <w:rPr>
                <w:rFonts w:ascii="Times New Roman" w:hAnsi="Times New Roman" w:cs="Times New Roman"/>
                <w:sz w:val="24"/>
                <w:szCs w:val="24"/>
              </w:rPr>
              <w:t>8</w:t>
            </w:r>
          </w:p>
        </w:tc>
        <w:tc>
          <w:tcPr>
            <w:tcW w:w="1080" w:type="dxa"/>
          </w:tcPr>
          <w:p w:rsidR="008A57BB" w:rsidRPr="008A57BB" w:rsidRDefault="008A57BB" w:rsidP="008A57BB">
            <w:pPr>
              <w:spacing w:after="0" w:line="240" w:lineRule="auto"/>
              <w:jc w:val="center"/>
              <w:rPr>
                <w:rFonts w:ascii="Times New Roman" w:hAnsi="Times New Roman" w:cs="Times New Roman"/>
                <w:sz w:val="24"/>
                <w:szCs w:val="24"/>
              </w:rPr>
            </w:pPr>
            <w:r w:rsidRPr="008A57BB">
              <w:rPr>
                <w:rFonts w:ascii="Times New Roman" w:hAnsi="Times New Roman" w:cs="Times New Roman"/>
                <w:sz w:val="24"/>
                <w:szCs w:val="24"/>
              </w:rPr>
              <w:t>9</w:t>
            </w:r>
          </w:p>
        </w:tc>
        <w:tc>
          <w:tcPr>
            <w:tcW w:w="1080" w:type="dxa"/>
          </w:tcPr>
          <w:p w:rsidR="008A57BB" w:rsidRPr="008A57BB" w:rsidRDefault="008A57BB" w:rsidP="008A57BB">
            <w:pPr>
              <w:spacing w:after="0" w:line="240" w:lineRule="auto"/>
              <w:jc w:val="center"/>
              <w:rPr>
                <w:rFonts w:ascii="Times New Roman" w:hAnsi="Times New Roman" w:cs="Times New Roman"/>
                <w:sz w:val="24"/>
                <w:szCs w:val="24"/>
              </w:rPr>
            </w:pPr>
            <w:r w:rsidRPr="008A57BB">
              <w:rPr>
                <w:rFonts w:ascii="Times New Roman" w:hAnsi="Times New Roman" w:cs="Times New Roman"/>
                <w:sz w:val="24"/>
                <w:szCs w:val="24"/>
              </w:rPr>
              <w:t>10</w:t>
            </w:r>
          </w:p>
        </w:tc>
      </w:tr>
      <w:tr w:rsidR="008A57BB" w:rsidRPr="008A57BB" w:rsidTr="00F00F82">
        <w:tc>
          <w:tcPr>
            <w:tcW w:w="4068" w:type="dxa"/>
          </w:tcPr>
          <w:p w:rsidR="008A57BB" w:rsidRPr="008A57BB" w:rsidRDefault="008A57BB" w:rsidP="008A57BB">
            <w:pPr>
              <w:spacing w:after="0" w:line="240" w:lineRule="auto"/>
              <w:rPr>
                <w:rFonts w:ascii="Times New Roman" w:hAnsi="Times New Roman" w:cs="Times New Roman"/>
                <w:sz w:val="24"/>
                <w:szCs w:val="24"/>
              </w:rPr>
            </w:pPr>
            <w:r w:rsidRPr="008A57BB">
              <w:rPr>
                <w:rFonts w:ascii="Times New Roman" w:hAnsi="Times New Roman" w:cs="Times New Roman"/>
                <w:sz w:val="24"/>
                <w:szCs w:val="24"/>
              </w:rPr>
              <w:t>- премия, %</w:t>
            </w:r>
          </w:p>
        </w:tc>
        <w:tc>
          <w:tcPr>
            <w:tcW w:w="900" w:type="dxa"/>
          </w:tcPr>
          <w:p w:rsidR="008A57BB" w:rsidRPr="008A57BB" w:rsidRDefault="008A57BB" w:rsidP="008A57BB">
            <w:pPr>
              <w:spacing w:after="0" w:line="240" w:lineRule="auto"/>
              <w:jc w:val="center"/>
              <w:rPr>
                <w:rFonts w:ascii="Times New Roman" w:hAnsi="Times New Roman" w:cs="Times New Roman"/>
                <w:sz w:val="24"/>
                <w:szCs w:val="24"/>
              </w:rPr>
            </w:pPr>
          </w:p>
        </w:tc>
        <w:tc>
          <w:tcPr>
            <w:tcW w:w="1080" w:type="dxa"/>
          </w:tcPr>
          <w:p w:rsidR="008A57BB" w:rsidRPr="008A57BB" w:rsidRDefault="008A57BB" w:rsidP="008A57BB">
            <w:pPr>
              <w:spacing w:after="0" w:line="240" w:lineRule="auto"/>
              <w:jc w:val="center"/>
              <w:rPr>
                <w:rFonts w:ascii="Times New Roman" w:hAnsi="Times New Roman" w:cs="Times New Roman"/>
                <w:sz w:val="24"/>
                <w:szCs w:val="24"/>
              </w:rPr>
            </w:pPr>
          </w:p>
        </w:tc>
        <w:tc>
          <w:tcPr>
            <w:tcW w:w="1260" w:type="dxa"/>
          </w:tcPr>
          <w:p w:rsidR="008A57BB" w:rsidRPr="008A57BB" w:rsidRDefault="008A57BB" w:rsidP="008A57BB">
            <w:pPr>
              <w:spacing w:after="0" w:line="240" w:lineRule="auto"/>
              <w:jc w:val="center"/>
              <w:rPr>
                <w:rFonts w:ascii="Times New Roman" w:hAnsi="Times New Roman" w:cs="Times New Roman"/>
                <w:sz w:val="24"/>
                <w:szCs w:val="24"/>
              </w:rPr>
            </w:pPr>
          </w:p>
        </w:tc>
        <w:tc>
          <w:tcPr>
            <w:tcW w:w="1080" w:type="dxa"/>
          </w:tcPr>
          <w:p w:rsidR="008A57BB" w:rsidRPr="008A57BB" w:rsidRDefault="008A57BB" w:rsidP="008A57BB">
            <w:pPr>
              <w:spacing w:after="0" w:line="240" w:lineRule="auto"/>
              <w:jc w:val="center"/>
              <w:rPr>
                <w:rFonts w:ascii="Times New Roman" w:hAnsi="Times New Roman" w:cs="Times New Roman"/>
                <w:sz w:val="24"/>
                <w:szCs w:val="24"/>
              </w:rPr>
            </w:pPr>
          </w:p>
        </w:tc>
        <w:tc>
          <w:tcPr>
            <w:tcW w:w="1260" w:type="dxa"/>
          </w:tcPr>
          <w:p w:rsidR="008A57BB" w:rsidRPr="008A57BB" w:rsidRDefault="008A57BB" w:rsidP="008A57BB">
            <w:pPr>
              <w:spacing w:after="0" w:line="240" w:lineRule="auto"/>
              <w:jc w:val="center"/>
              <w:rPr>
                <w:rFonts w:ascii="Times New Roman" w:hAnsi="Times New Roman" w:cs="Times New Roman"/>
                <w:sz w:val="24"/>
                <w:szCs w:val="24"/>
              </w:rPr>
            </w:pPr>
          </w:p>
        </w:tc>
        <w:tc>
          <w:tcPr>
            <w:tcW w:w="1080" w:type="dxa"/>
          </w:tcPr>
          <w:p w:rsidR="008A57BB" w:rsidRPr="008A57BB" w:rsidRDefault="008A57BB" w:rsidP="008A57BB">
            <w:pPr>
              <w:spacing w:after="0" w:line="240" w:lineRule="auto"/>
              <w:jc w:val="center"/>
              <w:rPr>
                <w:rFonts w:ascii="Times New Roman" w:hAnsi="Times New Roman" w:cs="Times New Roman"/>
                <w:sz w:val="24"/>
                <w:szCs w:val="24"/>
              </w:rPr>
            </w:pPr>
          </w:p>
        </w:tc>
        <w:tc>
          <w:tcPr>
            <w:tcW w:w="1080" w:type="dxa"/>
          </w:tcPr>
          <w:p w:rsidR="008A57BB" w:rsidRPr="008A57BB" w:rsidRDefault="008A57BB" w:rsidP="008A57BB">
            <w:pPr>
              <w:spacing w:after="0" w:line="240" w:lineRule="auto"/>
              <w:jc w:val="center"/>
              <w:rPr>
                <w:rFonts w:ascii="Times New Roman" w:hAnsi="Times New Roman" w:cs="Times New Roman"/>
                <w:sz w:val="24"/>
                <w:szCs w:val="24"/>
              </w:rPr>
            </w:pPr>
          </w:p>
        </w:tc>
        <w:tc>
          <w:tcPr>
            <w:tcW w:w="1080" w:type="dxa"/>
          </w:tcPr>
          <w:p w:rsidR="008A57BB" w:rsidRPr="008A57BB" w:rsidRDefault="008A57BB" w:rsidP="008A57BB">
            <w:pPr>
              <w:spacing w:after="0" w:line="240" w:lineRule="auto"/>
              <w:jc w:val="center"/>
              <w:rPr>
                <w:rFonts w:ascii="Times New Roman" w:hAnsi="Times New Roman" w:cs="Times New Roman"/>
                <w:sz w:val="24"/>
                <w:szCs w:val="24"/>
              </w:rPr>
            </w:pPr>
          </w:p>
        </w:tc>
        <w:tc>
          <w:tcPr>
            <w:tcW w:w="1080" w:type="dxa"/>
          </w:tcPr>
          <w:p w:rsidR="008A57BB" w:rsidRPr="008A57BB" w:rsidRDefault="008A57BB" w:rsidP="008A57BB">
            <w:pPr>
              <w:spacing w:after="0" w:line="240" w:lineRule="auto"/>
              <w:jc w:val="center"/>
              <w:rPr>
                <w:rFonts w:ascii="Times New Roman" w:hAnsi="Times New Roman" w:cs="Times New Roman"/>
                <w:sz w:val="24"/>
                <w:szCs w:val="24"/>
              </w:rPr>
            </w:pPr>
          </w:p>
        </w:tc>
        <w:tc>
          <w:tcPr>
            <w:tcW w:w="1080" w:type="dxa"/>
          </w:tcPr>
          <w:p w:rsidR="008A57BB" w:rsidRPr="008A57BB" w:rsidRDefault="008A57BB" w:rsidP="008A57BB">
            <w:pPr>
              <w:spacing w:after="0" w:line="240" w:lineRule="auto"/>
              <w:jc w:val="center"/>
              <w:rPr>
                <w:rFonts w:ascii="Times New Roman" w:hAnsi="Times New Roman" w:cs="Times New Roman"/>
                <w:sz w:val="24"/>
                <w:szCs w:val="24"/>
              </w:rPr>
            </w:pPr>
          </w:p>
        </w:tc>
      </w:tr>
      <w:tr w:rsidR="008A57BB" w:rsidRPr="008A57BB" w:rsidTr="00F00F82">
        <w:tc>
          <w:tcPr>
            <w:tcW w:w="4068" w:type="dxa"/>
          </w:tcPr>
          <w:p w:rsidR="008A57BB" w:rsidRPr="008A57BB" w:rsidRDefault="008A57BB" w:rsidP="008A57BB">
            <w:pPr>
              <w:spacing w:after="0" w:line="240" w:lineRule="auto"/>
              <w:rPr>
                <w:rFonts w:ascii="Times New Roman" w:hAnsi="Times New Roman" w:cs="Times New Roman"/>
                <w:sz w:val="24"/>
                <w:szCs w:val="24"/>
              </w:rPr>
            </w:pPr>
            <w:r w:rsidRPr="008A57BB">
              <w:rPr>
                <w:rFonts w:ascii="Times New Roman" w:hAnsi="Times New Roman" w:cs="Times New Roman"/>
                <w:sz w:val="24"/>
                <w:szCs w:val="24"/>
              </w:rPr>
              <w:t>за выполнение нормы выработки</w:t>
            </w:r>
          </w:p>
        </w:tc>
        <w:tc>
          <w:tcPr>
            <w:tcW w:w="900" w:type="dxa"/>
          </w:tcPr>
          <w:p w:rsidR="008A57BB" w:rsidRPr="008A57BB" w:rsidRDefault="008A57BB" w:rsidP="008A57BB">
            <w:pPr>
              <w:spacing w:after="0" w:line="240" w:lineRule="auto"/>
              <w:jc w:val="center"/>
              <w:rPr>
                <w:rFonts w:ascii="Times New Roman" w:hAnsi="Times New Roman" w:cs="Times New Roman"/>
                <w:sz w:val="24"/>
                <w:szCs w:val="24"/>
              </w:rPr>
            </w:pPr>
            <w:r w:rsidRPr="008A57BB">
              <w:rPr>
                <w:rFonts w:ascii="Times New Roman" w:hAnsi="Times New Roman" w:cs="Times New Roman"/>
                <w:sz w:val="24"/>
                <w:szCs w:val="24"/>
              </w:rPr>
              <w:t>35</w:t>
            </w:r>
          </w:p>
        </w:tc>
        <w:tc>
          <w:tcPr>
            <w:tcW w:w="1080" w:type="dxa"/>
          </w:tcPr>
          <w:p w:rsidR="008A57BB" w:rsidRPr="008A57BB" w:rsidRDefault="008A57BB" w:rsidP="008A57BB">
            <w:pPr>
              <w:spacing w:after="0" w:line="240" w:lineRule="auto"/>
              <w:jc w:val="center"/>
              <w:rPr>
                <w:rFonts w:ascii="Times New Roman" w:hAnsi="Times New Roman" w:cs="Times New Roman"/>
                <w:sz w:val="24"/>
                <w:szCs w:val="24"/>
              </w:rPr>
            </w:pPr>
            <w:r w:rsidRPr="008A57BB">
              <w:rPr>
                <w:rFonts w:ascii="Times New Roman" w:hAnsi="Times New Roman" w:cs="Times New Roman"/>
                <w:sz w:val="24"/>
                <w:szCs w:val="24"/>
              </w:rPr>
              <w:t>40</w:t>
            </w:r>
          </w:p>
        </w:tc>
        <w:tc>
          <w:tcPr>
            <w:tcW w:w="1260" w:type="dxa"/>
          </w:tcPr>
          <w:p w:rsidR="008A57BB" w:rsidRPr="008A57BB" w:rsidRDefault="008A57BB" w:rsidP="008A57BB">
            <w:pPr>
              <w:spacing w:after="0" w:line="240" w:lineRule="auto"/>
              <w:jc w:val="center"/>
              <w:rPr>
                <w:rFonts w:ascii="Times New Roman" w:hAnsi="Times New Roman" w:cs="Times New Roman"/>
                <w:sz w:val="24"/>
                <w:szCs w:val="24"/>
              </w:rPr>
            </w:pPr>
            <w:r w:rsidRPr="008A57BB">
              <w:rPr>
                <w:rFonts w:ascii="Times New Roman" w:hAnsi="Times New Roman" w:cs="Times New Roman"/>
                <w:sz w:val="24"/>
                <w:szCs w:val="24"/>
              </w:rPr>
              <w:t>35</w:t>
            </w:r>
          </w:p>
        </w:tc>
        <w:tc>
          <w:tcPr>
            <w:tcW w:w="1080" w:type="dxa"/>
          </w:tcPr>
          <w:p w:rsidR="008A57BB" w:rsidRPr="008A57BB" w:rsidRDefault="008A57BB" w:rsidP="008A57BB">
            <w:pPr>
              <w:spacing w:after="0" w:line="240" w:lineRule="auto"/>
              <w:jc w:val="center"/>
              <w:rPr>
                <w:rFonts w:ascii="Times New Roman" w:hAnsi="Times New Roman" w:cs="Times New Roman"/>
                <w:sz w:val="24"/>
                <w:szCs w:val="24"/>
              </w:rPr>
            </w:pPr>
            <w:r w:rsidRPr="008A57BB">
              <w:rPr>
                <w:rFonts w:ascii="Times New Roman" w:hAnsi="Times New Roman" w:cs="Times New Roman"/>
                <w:sz w:val="24"/>
                <w:szCs w:val="24"/>
              </w:rPr>
              <w:t>40</w:t>
            </w:r>
          </w:p>
        </w:tc>
        <w:tc>
          <w:tcPr>
            <w:tcW w:w="1260" w:type="dxa"/>
          </w:tcPr>
          <w:p w:rsidR="008A57BB" w:rsidRPr="008A57BB" w:rsidRDefault="008A57BB" w:rsidP="008A57BB">
            <w:pPr>
              <w:spacing w:after="0" w:line="240" w:lineRule="auto"/>
              <w:jc w:val="center"/>
              <w:rPr>
                <w:rFonts w:ascii="Times New Roman" w:hAnsi="Times New Roman" w:cs="Times New Roman"/>
                <w:sz w:val="24"/>
                <w:szCs w:val="24"/>
              </w:rPr>
            </w:pPr>
            <w:r w:rsidRPr="008A57BB">
              <w:rPr>
                <w:rFonts w:ascii="Times New Roman" w:hAnsi="Times New Roman" w:cs="Times New Roman"/>
                <w:sz w:val="24"/>
                <w:szCs w:val="24"/>
              </w:rPr>
              <w:t>35</w:t>
            </w:r>
          </w:p>
        </w:tc>
        <w:tc>
          <w:tcPr>
            <w:tcW w:w="1080" w:type="dxa"/>
          </w:tcPr>
          <w:p w:rsidR="008A57BB" w:rsidRPr="008A57BB" w:rsidRDefault="008A57BB" w:rsidP="008A57BB">
            <w:pPr>
              <w:spacing w:after="0" w:line="240" w:lineRule="auto"/>
              <w:jc w:val="center"/>
              <w:rPr>
                <w:rFonts w:ascii="Times New Roman" w:hAnsi="Times New Roman" w:cs="Times New Roman"/>
                <w:sz w:val="24"/>
                <w:szCs w:val="24"/>
              </w:rPr>
            </w:pPr>
            <w:r w:rsidRPr="008A57BB">
              <w:rPr>
                <w:rFonts w:ascii="Times New Roman" w:hAnsi="Times New Roman" w:cs="Times New Roman"/>
                <w:sz w:val="24"/>
                <w:szCs w:val="24"/>
              </w:rPr>
              <w:t>40</w:t>
            </w:r>
          </w:p>
        </w:tc>
        <w:tc>
          <w:tcPr>
            <w:tcW w:w="1080" w:type="dxa"/>
          </w:tcPr>
          <w:p w:rsidR="008A57BB" w:rsidRPr="008A57BB" w:rsidRDefault="008A57BB" w:rsidP="008A57BB">
            <w:pPr>
              <w:spacing w:after="0" w:line="240" w:lineRule="auto"/>
              <w:jc w:val="center"/>
              <w:rPr>
                <w:rFonts w:ascii="Times New Roman" w:hAnsi="Times New Roman" w:cs="Times New Roman"/>
                <w:sz w:val="24"/>
                <w:szCs w:val="24"/>
              </w:rPr>
            </w:pPr>
            <w:r w:rsidRPr="008A57BB">
              <w:rPr>
                <w:rFonts w:ascii="Times New Roman" w:hAnsi="Times New Roman" w:cs="Times New Roman"/>
                <w:sz w:val="24"/>
                <w:szCs w:val="24"/>
              </w:rPr>
              <w:t>35</w:t>
            </w:r>
          </w:p>
        </w:tc>
        <w:tc>
          <w:tcPr>
            <w:tcW w:w="1080" w:type="dxa"/>
          </w:tcPr>
          <w:p w:rsidR="008A57BB" w:rsidRPr="008A57BB" w:rsidRDefault="008A57BB" w:rsidP="008A57BB">
            <w:pPr>
              <w:spacing w:after="0" w:line="240" w:lineRule="auto"/>
              <w:jc w:val="center"/>
              <w:rPr>
                <w:rFonts w:ascii="Times New Roman" w:hAnsi="Times New Roman" w:cs="Times New Roman"/>
                <w:sz w:val="24"/>
                <w:szCs w:val="24"/>
              </w:rPr>
            </w:pPr>
            <w:r w:rsidRPr="008A57BB">
              <w:rPr>
                <w:rFonts w:ascii="Times New Roman" w:hAnsi="Times New Roman" w:cs="Times New Roman"/>
                <w:sz w:val="24"/>
                <w:szCs w:val="24"/>
              </w:rPr>
              <w:t>40</w:t>
            </w:r>
          </w:p>
        </w:tc>
        <w:tc>
          <w:tcPr>
            <w:tcW w:w="1080" w:type="dxa"/>
          </w:tcPr>
          <w:p w:rsidR="008A57BB" w:rsidRPr="008A57BB" w:rsidRDefault="008A57BB" w:rsidP="008A57BB">
            <w:pPr>
              <w:spacing w:after="0" w:line="240" w:lineRule="auto"/>
              <w:jc w:val="center"/>
              <w:rPr>
                <w:rFonts w:ascii="Times New Roman" w:hAnsi="Times New Roman" w:cs="Times New Roman"/>
                <w:sz w:val="24"/>
                <w:szCs w:val="24"/>
              </w:rPr>
            </w:pPr>
            <w:r w:rsidRPr="008A57BB">
              <w:rPr>
                <w:rFonts w:ascii="Times New Roman" w:hAnsi="Times New Roman" w:cs="Times New Roman"/>
                <w:sz w:val="24"/>
                <w:szCs w:val="24"/>
              </w:rPr>
              <w:t>35</w:t>
            </w:r>
          </w:p>
        </w:tc>
        <w:tc>
          <w:tcPr>
            <w:tcW w:w="1080" w:type="dxa"/>
          </w:tcPr>
          <w:p w:rsidR="008A57BB" w:rsidRPr="008A57BB" w:rsidRDefault="008A57BB" w:rsidP="008A57BB">
            <w:pPr>
              <w:spacing w:after="0" w:line="240" w:lineRule="auto"/>
              <w:jc w:val="center"/>
              <w:rPr>
                <w:rFonts w:ascii="Times New Roman" w:hAnsi="Times New Roman" w:cs="Times New Roman"/>
                <w:sz w:val="24"/>
                <w:szCs w:val="24"/>
              </w:rPr>
            </w:pPr>
            <w:r w:rsidRPr="008A57BB">
              <w:rPr>
                <w:rFonts w:ascii="Times New Roman" w:hAnsi="Times New Roman" w:cs="Times New Roman"/>
                <w:sz w:val="24"/>
                <w:szCs w:val="24"/>
              </w:rPr>
              <w:t>40</w:t>
            </w:r>
          </w:p>
        </w:tc>
      </w:tr>
      <w:tr w:rsidR="008A57BB" w:rsidRPr="008A57BB" w:rsidTr="00F00F82">
        <w:tc>
          <w:tcPr>
            <w:tcW w:w="4068" w:type="dxa"/>
          </w:tcPr>
          <w:p w:rsidR="008A57BB" w:rsidRPr="008A57BB" w:rsidRDefault="008A57BB" w:rsidP="008A57BB">
            <w:pPr>
              <w:spacing w:after="0" w:line="240" w:lineRule="auto"/>
              <w:rPr>
                <w:rFonts w:ascii="Times New Roman" w:hAnsi="Times New Roman" w:cs="Times New Roman"/>
                <w:sz w:val="24"/>
                <w:szCs w:val="24"/>
              </w:rPr>
            </w:pPr>
            <w:r w:rsidRPr="008A57BB">
              <w:rPr>
                <w:rFonts w:ascii="Times New Roman" w:hAnsi="Times New Roman" w:cs="Times New Roman"/>
                <w:sz w:val="24"/>
                <w:szCs w:val="24"/>
              </w:rPr>
              <w:t>за каждый процент перевыполнения</w:t>
            </w:r>
          </w:p>
        </w:tc>
        <w:tc>
          <w:tcPr>
            <w:tcW w:w="900" w:type="dxa"/>
          </w:tcPr>
          <w:p w:rsidR="008A57BB" w:rsidRPr="008A57BB" w:rsidRDefault="008A57BB" w:rsidP="008A57BB">
            <w:pPr>
              <w:spacing w:after="0" w:line="240" w:lineRule="auto"/>
              <w:jc w:val="center"/>
              <w:rPr>
                <w:rFonts w:ascii="Times New Roman" w:hAnsi="Times New Roman" w:cs="Times New Roman"/>
                <w:sz w:val="24"/>
                <w:szCs w:val="24"/>
              </w:rPr>
            </w:pPr>
            <w:r w:rsidRPr="008A57BB">
              <w:rPr>
                <w:rFonts w:ascii="Times New Roman" w:hAnsi="Times New Roman" w:cs="Times New Roman"/>
                <w:sz w:val="24"/>
                <w:szCs w:val="24"/>
              </w:rPr>
              <w:t>0,5</w:t>
            </w:r>
          </w:p>
        </w:tc>
        <w:tc>
          <w:tcPr>
            <w:tcW w:w="1080" w:type="dxa"/>
          </w:tcPr>
          <w:p w:rsidR="008A57BB" w:rsidRPr="008A57BB" w:rsidRDefault="008A57BB" w:rsidP="008A57BB">
            <w:pPr>
              <w:spacing w:after="0" w:line="240" w:lineRule="auto"/>
              <w:jc w:val="center"/>
              <w:rPr>
                <w:rFonts w:ascii="Times New Roman" w:hAnsi="Times New Roman" w:cs="Times New Roman"/>
                <w:sz w:val="24"/>
                <w:szCs w:val="24"/>
              </w:rPr>
            </w:pPr>
            <w:r w:rsidRPr="008A57BB">
              <w:rPr>
                <w:rFonts w:ascii="Times New Roman" w:hAnsi="Times New Roman" w:cs="Times New Roman"/>
                <w:sz w:val="24"/>
                <w:szCs w:val="24"/>
              </w:rPr>
              <w:t>0,6</w:t>
            </w:r>
          </w:p>
        </w:tc>
        <w:tc>
          <w:tcPr>
            <w:tcW w:w="1260" w:type="dxa"/>
          </w:tcPr>
          <w:p w:rsidR="008A57BB" w:rsidRPr="008A57BB" w:rsidRDefault="008A57BB" w:rsidP="008A57BB">
            <w:pPr>
              <w:spacing w:after="0" w:line="240" w:lineRule="auto"/>
              <w:jc w:val="center"/>
              <w:rPr>
                <w:rFonts w:ascii="Times New Roman" w:hAnsi="Times New Roman" w:cs="Times New Roman"/>
                <w:sz w:val="24"/>
                <w:szCs w:val="24"/>
              </w:rPr>
            </w:pPr>
            <w:r w:rsidRPr="008A57BB">
              <w:rPr>
                <w:rFonts w:ascii="Times New Roman" w:hAnsi="Times New Roman" w:cs="Times New Roman"/>
                <w:sz w:val="24"/>
                <w:szCs w:val="24"/>
              </w:rPr>
              <w:t>0,5</w:t>
            </w:r>
          </w:p>
        </w:tc>
        <w:tc>
          <w:tcPr>
            <w:tcW w:w="1080" w:type="dxa"/>
          </w:tcPr>
          <w:p w:rsidR="008A57BB" w:rsidRPr="008A57BB" w:rsidRDefault="008A57BB" w:rsidP="008A57BB">
            <w:pPr>
              <w:spacing w:after="0" w:line="240" w:lineRule="auto"/>
              <w:jc w:val="center"/>
              <w:rPr>
                <w:rFonts w:ascii="Times New Roman" w:hAnsi="Times New Roman" w:cs="Times New Roman"/>
                <w:sz w:val="24"/>
                <w:szCs w:val="24"/>
              </w:rPr>
            </w:pPr>
            <w:r w:rsidRPr="008A57BB">
              <w:rPr>
                <w:rFonts w:ascii="Times New Roman" w:hAnsi="Times New Roman" w:cs="Times New Roman"/>
                <w:sz w:val="24"/>
                <w:szCs w:val="24"/>
              </w:rPr>
              <w:t>0,6</w:t>
            </w:r>
          </w:p>
        </w:tc>
        <w:tc>
          <w:tcPr>
            <w:tcW w:w="1260" w:type="dxa"/>
          </w:tcPr>
          <w:p w:rsidR="008A57BB" w:rsidRPr="008A57BB" w:rsidRDefault="008A57BB" w:rsidP="008A57BB">
            <w:pPr>
              <w:spacing w:after="0" w:line="240" w:lineRule="auto"/>
              <w:jc w:val="center"/>
              <w:rPr>
                <w:rFonts w:ascii="Times New Roman" w:hAnsi="Times New Roman" w:cs="Times New Roman"/>
                <w:sz w:val="24"/>
                <w:szCs w:val="24"/>
              </w:rPr>
            </w:pPr>
            <w:r w:rsidRPr="008A57BB">
              <w:rPr>
                <w:rFonts w:ascii="Times New Roman" w:hAnsi="Times New Roman" w:cs="Times New Roman"/>
                <w:sz w:val="24"/>
                <w:szCs w:val="24"/>
              </w:rPr>
              <w:t>0,5</w:t>
            </w:r>
          </w:p>
        </w:tc>
        <w:tc>
          <w:tcPr>
            <w:tcW w:w="1080" w:type="dxa"/>
          </w:tcPr>
          <w:p w:rsidR="008A57BB" w:rsidRPr="008A57BB" w:rsidRDefault="008A57BB" w:rsidP="008A57BB">
            <w:pPr>
              <w:spacing w:after="0" w:line="240" w:lineRule="auto"/>
              <w:jc w:val="center"/>
              <w:rPr>
                <w:rFonts w:ascii="Times New Roman" w:hAnsi="Times New Roman" w:cs="Times New Roman"/>
                <w:sz w:val="24"/>
                <w:szCs w:val="24"/>
              </w:rPr>
            </w:pPr>
            <w:r w:rsidRPr="008A57BB">
              <w:rPr>
                <w:rFonts w:ascii="Times New Roman" w:hAnsi="Times New Roman" w:cs="Times New Roman"/>
                <w:sz w:val="24"/>
                <w:szCs w:val="24"/>
              </w:rPr>
              <w:t>0,6</w:t>
            </w:r>
          </w:p>
        </w:tc>
        <w:tc>
          <w:tcPr>
            <w:tcW w:w="1080" w:type="dxa"/>
          </w:tcPr>
          <w:p w:rsidR="008A57BB" w:rsidRPr="008A57BB" w:rsidRDefault="008A57BB" w:rsidP="008A57BB">
            <w:pPr>
              <w:spacing w:after="0" w:line="240" w:lineRule="auto"/>
              <w:jc w:val="center"/>
              <w:rPr>
                <w:rFonts w:ascii="Times New Roman" w:hAnsi="Times New Roman" w:cs="Times New Roman"/>
                <w:sz w:val="24"/>
                <w:szCs w:val="24"/>
              </w:rPr>
            </w:pPr>
            <w:r w:rsidRPr="008A57BB">
              <w:rPr>
                <w:rFonts w:ascii="Times New Roman" w:hAnsi="Times New Roman" w:cs="Times New Roman"/>
                <w:sz w:val="24"/>
                <w:szCs w:val="24"/>
              </w:rPr>
              <w:t>0,5</w:t>
            </w:r>
          </w:p>
        </w:tc>
        <w:tc>
          <w:tcPr>
            <w:tcW w:w="1080" w:type="dxa"/>
          </w:tcPr>
          <w:p w:rsidR="008A57BB" w:rsidRPr="008A57BB" w:rsidRDefault="008A57BB" w:rsidP="008A57BB">
            <w:pPr>
              <w:spacing w:after="0" w:line="240" w:lineRule="auto"/>
              <w:jc w:val="center"/>
              <w:rPr>
                <w:rFonts w:ascii="Times New Roman" w:hAnsi="Times New Roman" w:cs="Times New Roman"/>
                <w:sz w:val="24"/>
                <w:szCs w:val="24"/>
              </w:rPr>
            </w:pPr>
            <w:r w:rsidRPr="008A57BB">
              <w:rPr>
                <w:rFonts w:ascii="Times New Roman" w:hAnsi="Times New Roman" w:cs="Times New Roman"/>
                <w:sz w:val="24"/>
                <w:szCs w:val="24"/>
              </w:rPr>
              <w:t>0,6</w:t>
            </w:r>
          </w:p>
        </w:tc>
        <w:tc>
          <w:tcPr>
            <w:tcW w:w="1080" w:type="dxa"/>
          </w:tcPr>
          <w:p w:rsidR="008A57BB" w:rsidRPr="008A57BB" w:rsidRDefault="008A57BB" w:rsidP="008A57BB">
            <w:pPr>
              <w:spacing w:after="0" w:line="240" w:lineRule="auto"/>
              <w:jc w:val="center"/>
              <w:rPr>
                <w:rFonts w:ascii="Times New Roman" w:hAnsi="Times New Roman" w:cs="Times New Roman"/>
                <w:sz w:val="24"/>
                <w:szCs w:val="24"/>
              </w:rPr>
            </w:pPr>
            <w:r w:rsidRPr="008A57BB">
              <w:rPr>
                <w:rFonts w:ascii="Times New Roman" w:hAnsi="Times New Roman" w:cs="Times New Roman"/>
                <w:sz w:val="24"/>
                <w:szCs w:val="24"/>
              </w:rPr>
              <w:t>0,5</w:t>
            </w:r>
          </w:p>
        </w:tc>
        <w:tc>
          <w:tcPr>
            <w:tcW w:w="1080" w:type="dxa"/>
          </w:tcPr>
          <w:p w:rsidR="008A57BB" w:rsidRPr="008A57BB" w:rsidRDefault="008A57BB" w:rsidP="008A57BB">
            <w:pPr>
              <w:spacing w:after="0" w:line="240" w:lineRule="auto"/>
              <w:jc w:val="center"/>
              <w:rPr>
                <w:rFonts w:ascii="Times New Roman" w:hAnsi="Times New Roman" w:cs="Times New Roman"/>
                <w:sz w:val="24"/>
                <w:szCs w:val="24"/>
              </w:rPr>
            </w:pPr>
            <w:r w:rsidRPr="008A57BB">
              <w:rPr>
                <w:rFonts w:ascii="Times New Roman" w:hAnsi="Times New Roman" w:cs="Times New Roman"/>
                <w:sz w:val="24"/>
                <w:szCs w:val="24"/>
              </w:rPr>
              <w:t>0,6</w:t>
            </w:r>
          </w:p>
        </w:tc>
      </w:tr>
      <w:tr w:rsidR="008A57BB" w:rsidRPr="008A57BB" w:rsidTr="00F00F82">
        <w:tc>
          <w:tcPr>
            <w:tcW w:w="4068" w:type="dxa"/>
          </w:tcPr>
          <w:p w:rsidR="008A57BB" w:rsidRPr="008A57BB" w:rsidRDefault="008A57BB" w:rsidP="008A57BB">
            <w:pPr>
              <w:spacing w:after="0" w:line="240" w:lineRule="auto"/>
              <w:jc w:val="both"/>
              <w:rPr>
                <w:rFonts w:ascii="Times New Roman" w:hAnsi="Times New Roman" w:cs="Times New Roman"/>
                <w:sz w:val="24"/>
                <w:szCs w:val="24"/>
              </w:rPr>
            </w:pPr>
            <w:r w:rsidRPr="008A57BB">
              <w:rPr>
                <w:rFonts w:ascii="Times New Roman" w:hAnsi="Times New Roman" w:cs="Times New Roman"/>
                <w:sz w:val="24"/>
                <w:szCs w:val="24"/>
              </w:rPr>
              <w:t>6.4</w:t>
            </w:r>
            <w:proofErr w:type="gramStart"/>
            <w:r w:rsidRPr="008A57BB">
              <w:rPr>
                <w:rFonts w:ascii="Times New Roman" w:hAnsi="Times New Roman" w:cs="Times New Roman"/>
                <w:sz w:val="24"/>
                <w:szCs w:val="24"/>
              </w:rPr>
              <w:t xml:space="preserve"> К</w:t>
            </w:r>
            <w:proofErr w:type="gramEnd"/>
            <w:r w:rsidRPr="008A57BB">
              <w:rPr>
                <w:rFonts w:ascii="Times New Roman" w:hAnsi="Times New Roman" w:cs="Times New Roman"/>
                <w:sz w:val="24"/>
                <w:szCs w:val="24"/>
              </w:rPr>
              <w:t xml:space="preserve">ак изменится заработная плата сдельщика, если его производительность труда </w:t>
            </w:r>
          </w:p>
          <w:p w:rsidR="008A57BB" w:rsidRPr="008A57BB" w:rsidRDefault="008A57BB" w:rsidP="008A57BB">
            <w:pPr>
              <w:spacing w:after="0" w:line="240" w:lineRule="auto"/>
              <w:rPr>
                <w:rFonts w:ascii="Times New Roman" w:hAnsi="Times New Roman" w:cs="Times New Roman"/>
                <w:sz w:val="24"/>
                <w:szCs w:val="24"/>
              </w:rPr>
            </w:pPr>
            <w:r w:rsidRPr="008A57BB">
              <w:rPr>
                <w:rFonts w:ascii="Times New Roman" w:hAnsi="Times New Roman" w:cs="Times New Roman"/>
                <w:sz w:val="24"/>
                <w:szCs w:val="24"/>
              </w:rPr>
              <w:t>-уменьшится на указанное количество процентов, %</w:t>
            </w:r>
          </w:p>
          <w:p w:rsidR="008A57BB" w:rsidRPr="008A57BB" w:rsidRDefault="008A57BB" w:rsidP="008A57BB">
            <w:pPr>
              <w:spacing w:after="0" w:line="240" w:lineRule="auto"/>
              <w:rPr>
                <w:rFonts w:ascii="Times New Roman" w:hAnsi="Times New Roman" w:cs="Times New Roman"/>
                <w:sz w:val="24"/>
                <w:szCs w:val="24"/>
              </w:rPr>
            </w:pPr>
            <w:r w:rsidRPr="008A57BB">
              <w:rPr>
                <w:rFonts w:ascii="Times New Roman" w:hAnsi="Times New Roman" w:cs="Times New Roman"/>
                <w:sz w:val="24"/>
                <w:szCs w:val="24"/>
              </w:rPr>
              <w:t>- увеличится на указанное количество процентов, %</w:t>
            </w:r>
          </w:p>
        </w:tc>
        <w:tc>
          <w:tcPr>
            <w:tcW w:w="900" w:type="dxa"/>
          </w:tcPr>
          <w:p w:rsidR="008A57BB" w:rsidRPr="008A57BB" w:rsidRDefault="008A57BB" w:rsidP="008A57BB">
            <w:pPr>
              <w:spacing w:after="0" w:line="240" w:lineRule="auto"/>
              <w:jc w:val="center"/>
              <w:rPr>
                <w:rFonts w:ascii="Times New Roman" w:hAnsi="Times New Roman" w:cs="Times New Roman"/>
                <w:sz w:val="24"/>
                <w:szCs w:val="24"/>
              </w:rPr>
            </w:pPr>
          </w:p>
          <w:p w:rsidR="008A57BB" w:rsidRPr="008A57BB" w:rsidRDefault="008A57BB" w:rsidP="008A57BB">
            <w:pPr>
              <w:spacing w:after="0" w:line="240" w:lineRule="auto"/>
              <w:jc w:val="center"/>
              <w:rPr>
                <w:rFonts w:ascii="Times New Roman" w:hAnsi="Times New Roman" w:cs="Times New Roman"/>
                <w:sz w:val="24"/>
                <w:szCs w:val="24"/>
              </w:rPr>
            </w:pPr>
          </w:p>
          <w:p w:rsidR="008A57BB" w:rsidRPr="008A57BB" w:rsidRDefault="008A57BB" w:rsidP="008A57BB">
            <w:pPr>
              <w:spacing w:after="0" w:line="240" w:lineRule="auto"/>
              <w:jc w:val="center"/>
              <w:rPr>
                <w:rFonts w:ascii="Times New Roman" w:hAnsi="Times New Roman" w:cs="Times New Roman"/>
                <w:sz w:val="24"/>
                <w:szCs w:val="24"/>
              </w:rPr>
            </w:pPr>
          </w:p>
          <w:p w:rsidR="008A57BB" w:rsidRPr="008A57BB" w:rsidRDefault="008A57BB" w:rsidP="008A57BB">
            <w:pPr>
              <w:tabs>
                <w:tab w:val="left" w:pos="345"/>
                <w:tab w:val="center" w:pos="432"/>
              </w:tabs>
              <w:spacing w:after="0" w:line="240" w:lineRule="auto"/>
              <w:jc w:val="center"/>
              <w:rPr>
                <w:rFonts w:ascii="Times New Roman" w:hAnsi="Times New Roman" w:cs="Times New Roman"/>
                <w:sz w:val="24"/>
                <w:szCs w:val="24"/>
              </w:rPr>
            </w:pPr>
            <w:r w:rsidRPr="008A57BB">
              <w:rPr>
                <w:rFonts w:ascii="Times New Roman" w:hAnsi="Times New Roman" w:cs="Times New Roman"/>
                <w:sz w:val="24"/>
                <w:szCs w:val="24"/>
              </w:rPr>
              <w:t>4</w:t>
            </w:r>
          </w:p>
          <w:p w:rsidR="008A57BB" w:rsidRPr="008A57BB" w:rsidRDefault="008A57BB" w:rsidP="008A57BB">
            <w:pPr>
              <w:spacing w:after="0" w:line="240" w:lineRule="auto"/>
              <w:jc w:val="center"/>
              <w:rPr>
                <w:rFonts w:ascii="Times New Roman" w:hAnsi="Times New Roman" w:cs="Times New Roman"/>
                <w:sz w:val="24"/>
                <w:szCs w:val="24"/>
              </w:rPr>
            </w:pPr>
          </w:p>
          <w:p w:rsidR="008A57BB" w:rsidRPr="008A57BB" w:rsidRDefault="008A57BB" w:rsidP="008A57BB">
            <w:pPr>
              <w:spacing w:after="0" w:line="240" w:lineRule="auto"/>
              <w:jc w:val="center"/>
              <w:rPr>
                <w:rFonts w:ascii="Times New Roman" w:hAnsi="Times New Roman" w:cs="Times New Roman"/>
                <w:sz w:val="24"/>
                <w:szCs w:val="24"/>
              </w:rPr>
            </w:pPr>
            <w:r w:rsidRPr="008A57BB">
              <w:rPr>
                <w:rFonts w:ascii="Times New Roman" w:hAnsi="Times New Roman" w:cs="Times New Roman"/>
                <w:sz w:val="24"/>
                <w:szCs w:val="24"/>
              </w:rPr>
              <w:t>-</w:t>
            </w:r>
          </w:p>
        </w:tc>
        <w:tc>
          <w:tcPr>
            <w:tcW w:w="1080" w:type="dxa"/>
          </w:tcPr>
          <w:p w:rsidR="008A57BB" w:rsidRPr="008A57BB" w:rsidRDefault="008A57BB" w:rsidP="008A57BB">
            <w:pPr>
              <w:spacing w:after="0" w:line="240" w:lineRule="auto"/>
              <w:jc w:val="center"/>
              <w:rPr>
                <w:rFonts w:ascii="Times New Roman" w:hAnsi="Times New Roman" w:cs="Times New Roman"/>
                <w:sz w:val="24"/>
                <w:szCs w:val="24"/>
              </w:rPr>
            </w:pPr>
          </w:p>
          <w:p w:rsidR="008A57BB" w:rsidRPr="008A57BB" w:rsidRDefault="008A57BB" w:rsidP="008A57BB">
            <w:pPr>
              <w:spacing w:after="0" w:line="240" w:lineRule="auto"/>
              <w:jc w:val="center"/>
              <w:rPr>
                <w:rFonts w:ascii="Times New Roman" w:hAnsi="Times New Roman" w:cs="Times New Roman"/>
                <w:sz w:val="24"/>
                <w:szCs w:val="24"/>
              </w:rPr>
            </w:pPr>
          </w:p>
          <w:p w:rsidR="008A57BB" w:rsidRPr="008A57BB" w:rsidRDefault="008A57BB" w:rsidP="008A57BB">
            <w:pPr>
              <w:spacing w:after="0" w:line="240" w:lineRule="auto"/>
              <w:jc w:val="center"/>
              <w:rPr>
                <w:rFonts w:ascii="Times New Roman" w:hAnsi="Times New Roman" w:cs="Times New Roman"/>
                <w:sz w:val="24"/>
                <w:szCs w:val="24"/>
              </w:rPr>
            </w:pPr>
          </w:p>
          <w:p w:rsidR="008A57BB" w:rsidRPr="008A57BB" w:rsidRDefault="008A57BB" w:rsidP="008A57BB">
            <w:pPr>
              <w:spacing w:after="0" w:line="240" w:lineRule="auto"/>
              <w:jc w:val="center"/>
              <w:rPr>
                <w:rFonts w:ascii="Times New Roman" w:hAnsi="Times New Roman" w:cs="Times New Roman"/>
                <w:sz w:val="24"/>
                <w:szCs w:val="24"/>
              </w:rPr>
            </w:pPr>
            <w:r w:rsidRPr="008A57BB">
              <w:rPr>
                <w:rFonts w:ascii="Times New Roman" w:hAnsi="Times New Roman" w:cs="Times New Roman"/>
                <w:sz w:val="24"/>
                <w:szCs w:val="24"/>
              </w:rPr>
              <w:t>-</w:t>
            </w:r>
          </w:p>
          <w:p w:rsidR="008A57BB" w:rsidRPr="008A57BB" w:rsidRDefault="008A57BB" w:rsidP="008A57BB">
            <w:pPr>
              <w:spacing w:after="0" w:line="240" w:lineRule="auto"/>
              <w:jc w:val="center"/>
              <w:rPr>
                <w:rFonts w:ascii="Times New Roman" w:hAnsi="Times New Roman" w:cs="Times New Roman"/>
                <w:sz w:val="24"/>
                <w:szCs w:val="24"/>
              </w:rPr>
            </w:pPr>
          </w:p>
          <w:p w:rsidR="008A57BB" w:rsidRPr="008A57BB" w:rsidRDefault="008A57BB" w:rsidP="008A57BB">
            <w:pPr>
              <w:spacing w:after="0" w:line="240" w:lineRule="auto"/>
              <w:jc w:val="center"/>
              <w:rPr>
                <w:rFonts w:ascii="Times New Roman" w:hAnsi="Times New Roman" w:cs="Times New Roman"/>
                <w:sz w:val="24"/>
                <w:szCs w:val="24"/>
              </w:rPr>
            </w:pPr>
            <w:r w:rsidRPr="008A57BB">
              <w:rPr>
                <w:rFonts w:ascii="Times New Roman" w:hAnsi="Times New Roman" w:cs="Times New Roman"/>
                <w:sz w:val="24"/>
                <w:szCs w:val="24"/>
              </w:rPr>
              <w:t>5</w:t>
            </w:r>
          </w:p>
        </w:tc>
        <w:tc>
          <w:tcPr>
            <w:tcW w:w="1260" w:type="dxa"/>
          </w:tcPr>
          <w:p w:rsidR="008A57BB" w:rsidRPr="008A57BB" w:rsidRDefault="008A57BB" w:rsidP="008A57BB">
            <w:pPr>
              <w:spacing w:after="0" w:line="240" w:lineRule="auto"/>
              <w:jc w:val="center"/>
              <w:rPr>
                <w:rFonts w:ascii="Times New Roman" w:hAnsi="Times New Roman" w:cs="Times New Roman"/>
                <w:sz w:val="24"/>
                <w:szCs w:val="24"/>
              </w:rPr>
            </w:pPr>
          </w:p>
          <w:p w:rsidR="008A57BB" w:rsidRPr="008A57BB" w:rsidRDefault="008A57BB" w:rsidP="008A57BB">
            <w:pPr>
              <w:spacing w:after="0" w:line="240" w:lineRule="auto"/>
              <w:jc w:val="center"/>
              <w:rPr>
                <w:rFonts w:ascii="Times New Roman" w:hAnsi="Times New Roman" w:cs="Times New Roman"/>
                <w:sz w:val="24"/>
                <w:szCs w:val="24"/>
              </w:rPr>
            </w:pPr>
          </w:p>
          <w:p w:rsidR="008A57BB" w:rsidRPr="008A57BB" w:rsidRDefault="008A57BB" w:rsidP="008A57BB">
            <w:pPr>
              <w:spacing w:after="0" w:line="240" w:lineRule="auto"/>
              <w:jc w:val="center"/>
              <w:rPr>
                <w:rFonts w:ascii="Times New Roman" w:hAnsi="Times New Roman" w:cs="Times New Roman"/>
                <w:sz w:val="24"/>
                <w:szCs w:val="24"/>
              </w:rPr>
            </w:pPr>
          </w:p>
          <w:p w:rsidR="008A57BB" w:rsidRPr="008A57BB" w:rsidRDefault="008A57BB" w:rsidP="008A57BB">
            <w:pPr>
              <w:spacing w:after="0" w:line="240" w:lineRule="auto"/>
              <w:jc w:val="center"/>
              <w:rPr>
                <w:rFonts w:ascii="Times New Roman" w:hAnsi="Times New Roman" w:cs="Times New Roman"/>
                <w:sz w:val="24"/>
                <w:szCs w:val="24"/>
              </w:rPr>
            </w:pPr>
          </w:p>
          <w:p w:rsidR="008A57BB" w:rsidRPr="008A57BB" w:rsidRDefault="008A57BB" w:rsidP="008A57BB">
            <w:pPr>
              <w:spacing w:after="0" w:line="240" w:lineRule="auto"/>
              <w:jc w:val="center"/>
              <w:rPr>
                <w:rFonts w:ascii="Times New Roman" w:hAnsi="Times New Roman" w:cs="Times New Roman"/>
                <w:sz w:val="24"/>
                <w:szCs w:val="24"/>
              </w:rPr>
            </w:pPr>
          </w:p>
          <w:p w:rsidR="008A57BB" w:rsidRPr="008A57BB" w:rsidRDefault="008A57BB" w:rsidP="008A57BB">
            <w:pPr>
              <w:spacing w:after="0" w:line="240" w:lineRule="auto"/>
              <w:jc w:val="center"/>
              <w:rPr>
                <w:rFonts w:ascii="Times New Roman" w:hAnsi="Times New Roman" w:cs="Times New Roman"/>
                <w:sz w:val="24"/>
                <w:szCs w:val="24"/>
              </w:rPr>
            </w:pPr>
            <w:r w:rsidRPr="008A57BB">
              <w:rPr>
                <w:rFonts w:ascii="Times New Roman" w:hAnsi="Times New Roman" w:cs="Times New Roman"/>
                <w:sz w:val="24"/>
                <w:szCs w:val="24"/>
              </w:rPr>
              <w:t>8</w:t>
            </w:r>
          </w:p>
        </w:tc>
        <w:tc>
          <w:tcPr>
            <w:tcW w:w="1080" w:type="dxa"/>
          </w:tcPr>
          <w:p w:rsidR="008A57BB" w:rsidRPr="008A57BB" w:rsidRDefault="008A57BB" w:rsidP="008A57BB">
            <w:pPr>
              <w:spacing w:after="0" w:line="240" w:lineRule="auto"/>
              <w:jc w:val="center"/>
              <w:rPr>
                <w:rFonts w:ascii="Times New Roman" w:hAnsi="Times New Roman" w:cs="Times New Roman"/>
                <w:sz w:val="24"/>
                <w:szCs w:val="24"/>
              </w:rPr>
            </w:pPr>
          </w:p>
          <w:p w:rsidR="008A57BB" w:rsidRPr="008A57BB" w:rsidRDefault="008A57BB" w:rsidP="008A57BB">
            <w:pPr>
              <w:spacing w:after="0" w:line="240" w:lineRule="auto"/>
              <w:jc w:val="center"/>
              <w:rPr>
                <w:rFonts w:ascii="Times New Roman" w:hAnsi="Times New Roman" w:cs="Times New Roman"/>
                <w:sz w:val="24"/>
                <w:szCs w:val="24"/>
              </w:rPr>
            </w:pPr>
          </w:p>
          <w:p w:rsidR="008A57BB" w:rsidRPr="008A57BB" w:rsidRDefault="008A57BB" w:rsidP="008A57BB">
            <w:pPr>
              <w:spacing w:after="0" w:line="240" w:lineRule="auto"/>
              <w:jc w:val="center"/>
              <w:rPr>
                <w:rFonts w:ascii="Times New Roman" w:hAnsi="Times New Roman" w:cs="Times New Roman"/>
                <w:sz w:val="24"/>
                <w:szCs w:val="24"/>
              </w:rPr>
            </w:pPr>
          </w:p>
          <w:p w:rsidR="008A57BB" w:rsidRPr="008A57BB" w:rsidRDefault="008A57BB" w:rsidP="008A57BB">
            <w:pPr>
              <w:spacing w:after="0" w:line="240" w:lineRule="auto"/>
              <w:jc w:val="center"/>
              <w:rPr>
                <w:rFonts w:ascii="Times New Roman" w:hAnsi="Times New Roman" w:cs="Times New Roman"/>
                <w:sz w:val="24"/>
                <w:szCs w:val="24"/>
              </w:rPr>
            </w:pPr>
            <w:r w:rsidRPr="008A57BB">
              <w:rPr>
                <w:rFonts w:ascii="Times New Roman" w:hAnsi="Times New Roman" w:cs="Times New Roman"/>
                <w:sz w:val="24"/>
                <w:szCs w:val="24"/>
              </w:rPr>
              <w:t>5</w:t>
            </w:r>
          </w:p>
          <w:p w:rsidR="008A57BB" w:rsidRPr="008A57BB" w:rsidRDefault="008A57BB" w:rsidP="008A57BB">
            <w:pPr>
              <w:spacing w:after="0" w:line="240" w:lineRule="auto"/>
              <w:jc w:val="center"/>
              <w:rPr>
                <w:rFonts w:ascii="Times New Roman" w:hAnsi="Times New Roman" w:cs="Times New Roman"/>
                <w:sz w:val="24"/>
                <w:szCs w:val="24"/>
              </w:rPr>
            </w:pPr>
          </w:p>
          <w:p w:rsidR="008A57BB" w:rsidRPr="008A57BB" w:rsidRDefault="008A57BB" w:rsidP="008A57BB">
            <w:pPr>
              <w:spacing w:after="0" w:line="240" w:lineRule="auto"/>
              <w:jc w:val="center"/>
              <w:rPr>
                <w:rFonts w:ascii="Times New Roman" w:hAnsi="Times New Roman" w:cs="Times New Roman"/>
                <w:sz w:val="24"/>
                <w:szCs w:val="24"/>
              </w:rPr>
            </w:pPr>
          </w:p>
          <w:p w:rsidR="008A57BB" w:rsidRPr="008A57BB" w:rsidRDefault="008A57BB" w:rsidP="008A57BB">
            <w:pPr>
              <w:spacing w:after="0" w:line="240" w:lineRule="auto"/>
              <w:jc w:val="center"/>
              <w:rPr>
                <w:rFonts w:ascii="Times New Roman" w:hAnsi="Times New Roman" w:cs="Times New Roman"/>
                <w:sz w:val="24"/>
                <w:szCs w:val="24"/>
              </w:rPr>
            </w:pPr>
          </w:p>
        </w:tc>
        <w:tc>
          <w:tcPr>
            <w:tcW w:w="1260" w:type="dxa"/>
          </w:tcPr>
          <w:p w:rsidR="008A57BB" w:rsidRPr="008A57BB" w:rsidRDefault="008A57BB" w:rsidP="008A57BB">
            <w:pPr>
              <w:spacing w:after="0" w:line="240" w:lineRule="auto"/>
              <w:jc w:val="center"/>
              <w:rPr>
                <w:rFonts w:ascii="Times New Roman" w:hAnsi="Times New Roman" w:cs="Times New Roman"/>
                <w:sz w:val="24"/>
                <w:szCs w:val="24"/>
              </w:rPr>
            </w:pPr>
          </w:p>
          <w:p w:rsidR="008A57BB" w:rsidRPr="008A57BB" w:rsidRDefault="008A57BB" w:rsidP="008A57BB">
            <w:pPr>
              <w:spacing w:after="0" w:line="240" w:lineRule="auto"/>
              <w:jc w:val="center"/>
              <w:rPr>
                <w:rFonts w:ascii="Times New Roman" w:hAnsi="Times New Roman" w:cs="Times New Roman"/>
                <w:sz w:val="24"/>
                <w:szCs w:val="24"/>
              </w:rPr>
            </w:pPr>
          </w:p>
          <w:p w:rsidR="008A57BB" w:rsidRPr="008A57BB" w:rsidRDefault="008A57BB" w:rsidP="008A57BB">
            <w:pPr>
              <w:spacing w:after="0" w:line="240" w:lineRule="auto"/>
              <w:jc w:val="center"/>
              <w:rPr>
                <w:rFonts w:ascii="Times New Roman" w:hAnsi="Times New Roman" w:cs="Times New Roman"/>
                <w:sz w:val="24"/>
                <w:szCs w:val="24"/>
              </w:rPr>
            </w:pPr>
          </w:p>
          <w:p w:rsidR="008A57BB" w:rsidRPr="008A57BB" w:rsidRDefault="008A57BB" w:rsidP="008A57BB">
            <w:pPr>
              <w:spacing w:after="0" w:line="240" w:lineRule="auto"/>
              <w:jc w:val="center"/>
              <w:rPr>
                <w:rFonts w:ascii="Times New Roman" w:hAnsi="Times New Roman" w:cs="Times New Roman"/>
                <w:sz w:val="24"/>
                <w:szCs w:val="24"/>
              </w:rPr>
            </w:pPr>
          </w:p>
          <w:p w:rsidR="008A57BB" w:rsidRPr="008A57BB" w:rsidRDefault="008A57BB" w:rsidP="008A57BB">
            <w:pPr>
              <w:spacing w:after="0" w:line="240" w:lineRule="auto"/>
              <w:jc w:val="center"/>
              <w:rPr>
                <w:rFonts w:ascii="Times New Roman" w:hAnsi="Times New Roman" w:cs="Times New Roman"/>
                <w:sz w:val="24"/>
                <w:szCs w:val="24"/>
              </w:rPr>
            </w:pPr>
          </w:p>
          <w:p w:rsidR="008A57BB" w:rsidRPr="008A57BB" w:rsidRDefault="008A57BB" w:rsidP="008A57BB">
            <w:pPr>
              <w:spacing w:after="0" w:line="240" w:lineRule="auto"/>
              <w:jc w:val="center"/>
              <w:rPr>
                <w:rFonts w:ascii="Times New Roman" w:hAnsi="Times New Roman" w:cs="Times New Roman"/>
                <w:sz w:val="24"/>
                <w:szCs w:val="24"/>
              </w:rPr>
            </w:pPr>
            <w:r w:rsidRPr="008A57BB">
              <w:rPr>
                <w:rFonts w:ascii="Times New Roman" w:hAnsi="Times New Roman" w:cs="Times New Roman"/>
                <w:sz w:val="24"/>
                <w:szCs w:val="24"/>
              </w:rPr>
              <w:t>6</w:t>
            </w:r>
          </w:p>
        </w:tc>
        <w:tc>
          <w:tcPr>
            <w:tcW w:w="1080" w:type="dxa"/>
          </w:tcPr>
          <w:p w:rsidR="008A57BB" w:rsidRPr="008A57BB" w:rsidRDefault="008A57BB" w:rsidP="008A57BB">
            <w:pPr>
              <w:spacing w:after="0" w:line="240" w:lineRule="auto"/>
              <w:jc w:val="center"/>
              <w:rPr>
                <w:rFonts w:ascii="Times New Roman" w:hAnsi="Times New Roman" w:cs="Times New Roman"/>
                <w:sz w:val="24"/>
                <w:szCs w:val="24"/>
              </w:rPr>
            </w:pPr>
          </w:p>
          <w:p w:rsidR="008A57BB" w:rsidRPr="008A57BB" w:rsidRDefault="008A57BB" w:rsidP="008A57BB">
            <w:pPr>
              <w:spacing w:after="0" w:line="240" w:lineRule="auto"/>
              <w:jc w:val="center"/>
              <w:rPr>
                <w:rFonts w:ascii="Times New Roman" w:hAnsi="Times New Roman" w:cs="Times New Roman"/>
                <w:sz w:val="24"/>
                <w:szCs w:val="24"/>
              </w:rPr>
            </w:pPr>
          </w:p>
          <w:p w:rsidR="008A57BB" w:rsidRPr="008A57BB" w:rsidRDefault="008A57BB" w:rsidP="008A57BB">
            <w:pPr>
              <w:spacing w:after="0" w:line="240" w:lineRule="auto"/>
              <w:jc w:val="center"/>
              <w:rPr>
                <w:rFonts w:ascii="Times New Roman" w:hAnsi="Times New Roman" w:cs="Times New Roman"/>
                <w:sz w:val="24"/>
                <w:szCs w:val="24"/>
              </w:rPr>
            </w:pPr>
          </w:p>
          <w:p w:rsidR="008A57BB" w:rsidRPr="008A57BB" w:rsidRDefault="008A57BB" w:rsidP="008A57BB">
            <w:pPr>
              <w:spacing w:after="0" w:line="240" w:lineRule="auto"/>
              <w:jc w:val="center"/>
              <w:rPr>
                <w:rFonts w:ascii="Times New Roman" w:hAnsi="Times New Roman" w:cs="Times New Roman"/>
                <w:sz w:val="24"/>
                <w:szCs w:val="24"/>
              </w:rPr>
            </w:pPr>
            <w:r w:rsidRPr="008A57BB">
              <w:rPr>
                <w:rFonts w:ascii="Times New Roman" w:hAnsi="Times New Roman" w:cs="Times New Roman"/>
                <w:sz w:val="24"/>
                <w:szCs w:val="24"/>
              </w:rPr>
              <w:t>8</w:t>
            </w:r>
          </w:p>
          <w:p w:rsidR="008A57BB" w:rsidRPr="008A57BB" w:rsidRDefault="008A57BB" w:rsidP="008A57BB">
            <w:pPr>
              <w:spacing w:after="0" w:line="240" w:lineRule="auto"/>
              <w:jc w:val="center"/>
              <w:rPr>
                <w:rFonts w:ascii="Times New Roman" w:hAnsi="Times New Roman" w:cs="Times New Roman"/>
                <w:sz w:val="24"/>
                <w:szCs w:val="24"/>
              </w:rPr>
            </w:pPr>
          </w:p>
          <w:p w:rsidR="008A57BB" w:rsidRPr="008A57BB" w:rsidRDefault="008A57BB" w:rsidP="008A57BB">
            <w:pPr>
              <w:spacing w:after="0" w:line="240" w:lineRule="auto"/>
              <w:jc w:val="center"/>
              <w:rPr>
                <w:rFonts w:ascii="Times New Roman" w:hAnsi="Times New Roman" w:cs="Times New Roman"/>
                <w:sz w:val="24"/>
                <w:szCs w:val="24"/>
              </w:rPr>
            </w:pPr>
          </w:p>
        </w:tc>
        <w:tc>
          <w:tcPr>
            <w:tcW w:w="1080" w:type="dxa"/>
          </w:tcPr>
          <w:p w:rsidR="008A57BB" w:rsidRPr="008A57BB" w:rsidRDefault="008A57BB" w:rsidP="008A57BB">
            <w:pPr>
              <w:spacing w:after="0" w:line="240" w:lineRule="auto"/>
              <w:jc w:val="center"/>
              <w:rPr>
                <w:rFonts w:ascii="Times New Roman" w:hAnsi="Times New Roman" w:cs="Times New Roman"/>
                <w:sz w:val="24"/>
                <w:szCs w:val="24"/>
              </w:rPr>
            </w:pPr>
          </w:p>
          <w:p w:rsidR="008A57BB" w:rsidRPr="008A57BB" w:rsidRDefault="008A57BB" w:rsidP="008A57BB">
            <w:pPr>
              <w:spacing w:after="0" w:line="240" w:lineRule="auto"/>
              <w:jc w:val="center"/>
              <w:rPr>
                <w:rFonts w:ascii="Times New Roman" w:hAnsi="Times New Roman" w:cs="Times New Roman"/>
                <w:sz w:val="24"/>
                <w:szCs w:val="24"/>
              </w:rPr>
            </w:pPr>
          </w:p>
          <w:p w:rsidR="008A57BB" w:rsidRPr="008A57BB" w:rsidRDefault="008A57BB" w:rsidP="008A57BB">
            <w:pPr>
              <w:spacing w:after="0" w:line="240" w:lineRule="auto"/>
              <w:jc w:val="center"/>
              <w:rPr>
                <w:rFonts w:ascii="Times New Roman" w:hAnsi="Times New Roman" w:cs="Times New Roman"/>
                <w:sz w:val="24"/>
                <w:szCs w:val="24"/>
              </w:rPr>
            </w:pPr>
          </w:p>
          <w:p w:rsidR="008A57BB" w:rsidRPr="008A57BB" w:rsidRDefault="008A57BB" w:rsidP="008A57BB">
            <w:pPr>
              <w:spacing w:after="0" w:line="240" w:lineRule="auto"/>
              <w:jc w:val="center"/>
              <w:rPr>
                <w:rFonts w:ascii="Times New Roman" w:hAnsi="Times New Roman" w:cs="Times New Roman"/>
                <w:sz w:val="24"/>
                <w:szCs w:val="24"/>
              </w:rPr>
            </w:pPr>
          </w:p>
          <w:p w:rsidR="008A57BB" w:rsidRPr="008A57BB" w:rsidRDefault="008A57BB" w:rsidP="008A57BB">
            <w:pPr>
              <w:spacing w:after="0" w:line="240" w:lineRule="auto"/>
              <w:jc w:val="center"/>
              <w:rPr>
                <w:rFonts w:ascii="Times New Roman" w:hAnsi="Times New Roman" w:cs="Times New Roman"/>
                <w:sz w:val="24"/>
                <w:szCs w:val="24"/>
              </w:rPr>
            </w:pPr>
          </w:p>
          <w:p w:rsidR="008A57BB" w:rsidRPr="008A57BB" w:rsidRDefault="008A57BB" w:rsidP="008A57BB">
            <w:pPr>
              <w:spacing w:after="0" w:line="240" w:lineRule="auto"/>
              <w:jc w:val="center"/>
              <w:rPr>
                <w:rFonts w:ascii="Times New Roman" w:hAnsi="Times New Roman" w:cs="Times New Roman"/>
                <w:sz w:val="24"/>
                <w:szCs w:val="24"/>
              </w:rPr>
            </w:pPr>
            <w:r w:rsidRPr="008A57BB">
              <w:rPr>
                <w:rFonts w:ascii="Times New Roman" w:hAnsi="Times New Roman" w:cs="Times New Roman"/>
                <w:sz w:val="24"/>
                <w:szCs w:val="24"/>
              </w:rPr>
              <w:t>6</w:t>
            </w:r>
          </w:p>
        </w:tc>
        <w:tc>
          <w:tcPr>
            <w:tcW w:w="1080" w:type="dxa"/>
          </w:tcPr>
          <w:p w:rsidR="008A57BB" w:rsidRPr="008A57BB" w:rsidRDefault="008A57BB" w:rsidP="008A57BB">
            <w:pPr>
              <w:spacing w:after="0" w:line="240" w:lineRule="auto"/>
              <w:jc w:val="center"/>
              <w:rPr>
                <w:rFonts w:ascii="Times New Roman" w:hAnsi="Times New Roman" w:cs="Times New Roman"/>
                <w:sz w:val="24"/>
                <w:szCs w:val="24"/>
              </w:rPr>
            </w:pPr>
          </w:p>
          <w:p w:rsidR="008A57BB" w:rsidRPr="008A57BB" w:rsidRDefault="008A57BB" w:rsidP="008A57BB">
            <w:pPr>
              <w:spacing w:after="0" w:line="240" w:lineRule="auto"/>
              <w:jc w:val="center"/>
              <w:rPr>
                <w:rFonts w:ascii="Times New Roman" w:hAnsi="Times New Roman" w:cs="Times New Roman"/>
                <w:sz w:val="24"/>
                <w:szCs w:val="24"/>
              </w:rPr>
            </w:pPr>
          </w:p>
          <w:p w:rsidR="008A57BB" w:rsidRPr="008A57BB" w:rsidRDefault="008A57BB" w:rsidP="008A57BB">
            <w:pPr>
              <w:spacing w:after="0" w:line="240" w:lineRule="auto"/>
              <w:jc w:val="center"/>
              <w:rPr>
                <w:rFonts w:ascii="Times New Roman" w:hAnsi="Times New Roman" w:cs="Times New Roman"/>
                <w:sz w:val="24"/>
                <w:szCs w:val="24"/>
              </w:rPr>
            </w:pPr>
          </w:p>
          <w:p w:rsidR="008A57BB" w:rsidRPr="008A57BB" w:rsidRDefault="008A57BB" w:rsidP="008A57BB">
            <w:pPr>
              <w:spacing w:after="0" w:line="240" w:lineRule="auto"/>
              <w:jc w:val="center"/>
              <w:rPr>
                <w:rFonts w:ascii="Times New Roman" w:hAnsi="Times New Roman" w:cs="Times New Roman"/>
                <w:sz w:val="24"/>
                <w:szCs w:val="24"/>
                <w:lang w:val="en-US"/>
              </w:rPr>
            </w:pPr>
            <w:r w:rsidRPr="008A57BB">
              <w:rPr>
                <w:rFonts w:ascii="Times New Roman" w:hAnsi="Times New Roman" w:cs="Times New Roman"/>
                <w:sz w:val="24"/>
                <w:szCs w:val="24"/>
              </w:rPr>
              <w:t>5</w:t>
            </w:r>
          </w:p>
          <w:p w:rsidR="008A57BB" w:rsidRPr="008A57BB" w:rsidRDefault="008A57BB" w:rsidP="008A57BB">
            <w:pPr>
              <w:spacing w:after="0" w:line="240" w:lineRule="auto"/>
              <w:jc w:val="center"/>
              <w:rPr>
                <w:rFonts w:ascii="Times New Roman" w:hAnsi="Times New Roman" w:cs="Times New Roman"/>
                <w:sz w:val="24"/>
                <w:szCs w:val="24"/>
              </w:rPr>
            </w:pPr>
          </w:p>
          <w:p w:rsidR="008A57BB" w:rsidRPr="008A57BB" w:rsidRDefault="008A57BB" w:rsidP="008A57BB">
            <w:pPr>
              <w:spacing w:after="0" w:line="240" w:lineRule="auto"/>
              <w:jc w:val="center"/>
              <w:rPr>
                <w:rFonts w:ascii="Times New Roman" w:hAnsi="Times New Roman" w:cs="Times New Roman"/>
                <w:sz w:val="24"/>
                <w:szCs w:val="24"/>
              </w:rPr>
            </w:pPr>
          </w:p>
        </w:tc>
        <w:tc>
          <w:tcPr>
            <w:tcW w:w="1080" w:type="dxa"/>
          </w:tcPr>
          <w:p w:rsidR="008A57BB" w:rsidRPr="008A57BB" w:rsidRDefault="008A57BB" w:rsidP="008A57BB">
            <w:pPr>
              <w:spacing w:after="0" w:line="240" w:lineRule="auto"/>
              <w:jc w:val="center"/>
              <w:rPr>
                <w:rFonts w:ascii="Times New Roman" w:hAnsi="Times New Roman" w:cs="Times New Roman"/>
                <w:sz w:val="24"/>
                <w:szCs w:val="24"/>
              </w:rPr>
            </w:pPr>
          </w:p>
          <w:p w:rsidR="008A57BB" w:rsidRPr="008A57BB" w:rsidRDefault="008A57BB" w:rsidP="008A57BB">
            <w:pPr>
              <w:spacing w:after="0" w:line="240" w:lineRule="auto"/>
              <w:jc w:val="center"/>
              <w:rPr>
                <w:rFonts w:ascii="Times New Roman" w:hAnsi="Times New Roman" w:cs="Times New Roman"/>
                <w:sz w:val="24"/>
                <w:szCs w:val="24"/>
              </w:rPr>
            </w:pPr>
          </w:p>
          <w:p w:rsidR="008A57BB" w:rsidRPr="008A57BB" w:rsidRDefault="008A57BB" w:rsidP="008A57BB">
            <w:pPr>
              <w:spacing w:after="0" w:line="240" w:lineRule="auto"/>
              <w:jc w:val="center"/>
              <w:rPr>
                <w:rFonts w:ascii="Times New Roman" w:hAnsi="Times New Roman" w:cs="Times New Roman"/>
                <w:sz w:val="24"/>
                <w:szCs w:val="24"/>
              </w:rPr>
            </w:pPr>
          </w:p>
          <w:p w:rsidR="008A57BB" w:rsidRPr="008A57BB" w:rsidRDefault="008A57BB" w:rsidP="008A57BB">
            <w:pPr>
              <w:spacing w:after="0" w:line="240" w:lineRule="auto"/>
              <w:jc w:val="center"/>
              <w:rPr>
                <w:rFonts w:ascii="Times New Roman" w:hAnsi="Times New Roman" w:cs="Times New Roman"/>
                <w:sz w:val="24"/>
                <w:szCs w:val="24"/>
              </w:rPr>
            </w:pPr>
            <w:r w:rsidRPr="008A57BB">
              <w:rPr>
                <w:rFonts w:ascii="Times New Roman" w:hAnsi="Times New Roman" w:cs="Times New Roman"/>
                <w:sz w:val="24"/>
                <w:szCs w:val="24"/>
              </w:rPr>
              <w:t>3</w:t>
            </w:r>
          </w:p>
          <w:p w:rsidR="008A57BB" w:rsidRPr="008A57BB" w:rsidRDefault="008A57BB" w:rsidP="008A57BB">
            <w:pPr>
              <w:spacing w:after="0" w:line="240" w:lineRule="auto"/>
              <w:jc w:val="center"/>
              <w:rPr>
                <w:rFonts w:ascii="Times New Roman" w:hAnsi="Times New Roman" w:cs="Times New Roman"/>
                <w:sz w:val="24"/>
                <w:szCs w:val="24"/>
              </w:rPr>
            </w:pPr>
          </w:p>
          <w:p w:rsidR="008A57BB" w:rsidRPr="008A57BB" w:rsidRDefault="008A57BB" w:rsidP="008A57BB">
            <w:pPr>
              <w:spacing w:after="0" w:line="240" w:lineRule="auto"/>
              <w:jc w:val="center"/>
              <w:rPr>
                <w:rFonts w:ascii="Times New Roman" w:hAnsi="Times New Roman" w:cs="Times New Roman"/>
                <w:sz w:val="24"/>
                <w:szCs w:val="24"/>
              </w:rPr>
            </w:pPr>
            <w:r w:rsidRPr="008A57BB">
              <w:rPr>
                <w:rFonts w:ascii="Times New Roman" w:hAnsi="Times New Roman" w:cs="Times New Roman"/>
                <w:sz w:val="24"/>
                <w:szCs w:val="24"/>
              </w:rPr>
              <w:t>-</w:t>
            </w:r>
          </w:p>
        </w:tc>
        <w:tc>
          <w:tcPr>
            <w:tcW w:w="1080" w:type="dxa"/>
          </w:tcPr>
          <w:p w:rsidR="008A57BB" w:rsidRPr="008A57BB" w:rsidRDefault="008A57BB" w:rsidP="008A57BB">
            <w:pPr>
              <w:spacing w:after="0" w:line="240" w:lineRule="auto"/>
              <w:jc w:val="center"/>
              <w:rPr>
                <w:rFonts w:ascii="Times New Roman" w:hAnsi="Times New Roman" w:cs="Times New Roman"/>
                <w:sz w:val="24"/>
                <w:szCs w:val="24"/>
              </w:rPr>
            </w:pPr>
          </w:p>
          <w:p w:rsidR="008A57BB" w:rsidRPr="008A57BB" w:rsidRDefault="008A57BB" w:rsidP="008A57BB">
            <w:pPr>
              <w:spacing w:after="0" w:line="240" w:lineRule="auto"/>
              <w:jc w:val="center"/>
              <w:rPr>
                <w:rFonts w:ascii="Times New Roman" w:hAnsi="Times New Roman" w:cs="Times New Roman"/>
                <w:sz w:val="24"/>
                <w:szCs w:val="24"/>
              </w:rPr>
            </w:pPr>
          </w:p>
          <w:p w:rsidR="008A57BB" w:rsidRPr="008A57BB" w:rsidRDefault="008A57BB" w:rsidP="008A57BB">
            <w:pPr>
              <w:spacing w:after="0" w:line="240" w:lineRule="auto"/>
              <w:jc w:val="center"/>
              <w:rPr>
                <w:rFonts w:ascii="Times New Roman" w:hAnsi="Times New Roman" w:cs="Times New Roman"/>
                <w:sz w:val="24"/>
                <w:szCs w:val="24"/>
              </w:rPr>
            </w:pPr>
          </w:p>
          <w:p w:rsidR="008A57BB" w:rsidRPr="008A57BB" w:rsidRDefault="008A57BB" w:rsidP="008A57BB">
            <w:pPr>
              <w:spacing w:after="0" w:line="240" w:lineRule="auto"/>
              <w:jc w:val="center"/>
              <w:rPr>
                <w:rFonts w:ascii="Times New Roman" w:hAnsi="Times New Roman" w:cs="Times New Roman"/>
                <w:sz w:val="24"/>
                <w:szCs w:val="24"/>
              </w:rPr>
            </w:pPr>
            <w:r w:rsidRPr="008A57BB">
              <w:rPr>
                <w:rFonts w:ascii="Times New Roman" w:hAnsi="Times New Roman" w:cs="Times New Roman"/>
                <w:sz w:val="24"/>
                <w:szCs w:val="24"/>
              </w:rPr>
              <w:t>-</w:t>
            </w:r>
          </w:p>
          <w:p w:rsidR="008A57BB" w:rsidRPr="008A57BB" w:rsidRDefault="008A57BB" w:rsidP="008A57BB">
            <w:pPr>
              <w:spacing w:after="0" w:line="240" w:lineRule="auto"/>
              <w:jc w:val="center"/>
              <w:rPr>
                <w:rFonts w:ascii="Times New Roman" w:hAnsi="Times New Roman" w:cs="Times New Roman"/>
                <w:sz w:val="24"/>
                <w:szCs w:val="24"/>
              </w:rPr>
            </w:pPr>
          </w:p>
          <w:p w:rsidR="008A57BB" w:rsidRPr="008A57BB" w:rsidRDefault="008A57BB" w:rsidP="008A57BB">
            <w:pPr>
              <w:spacing w:after="0" w:line="240" w:lineRule="auto"/>
              <w:jc w:val="center"/>
              <w:rPr>
                <w:rFonts w:ascii="Times New Roman" w:hAnsi="Times New Roman" w:cs="Times New Roman"/>
                <w:sz w:val="24"/>
                <w:szCs w:val="24"/>
              </w:rPr>
            </w:pPr>
            <w:r w:rsidRPr="008A57BB">
              <w:rPr>
                <w:rFonts w:ascii="Times New Roman" w:hAnsi="Times New Roman" w:cs="Times New Roman"/>
                <w:sz w:val="24"/>
                <w:szCs w:val="24"/>
              </w:rPr>
              <w:t>4</w:t>
            </w:r>
          </w:p>
        </w:tc>
      </w:tr>
    </w:tbl>
    <w:p w:rsidR="00B21B45" w:rsidRPr="008A57BB" w:rsidRDefault="00B21B45" w:rsidP="00B21B45">
      <w:pPr>
        <w:rPr>
          <w:sz w:val="24"/>
          <w:szCs w:val="24"/>
          <w:lang w:val="en-US"/>
        </w:rPr>
      </w:pPr>
    </w:p>
    <w:p w:rsidR="00B21B45" w:rsidRDefault="00B21B45" w:rsidP="00B21B45">
      <w:pPr>
        <w:rPr>
          <w:lang w:val="en-US"/>
        </w:rPr>
      </w:pPr>
    </w:p>
    <w:p w:rsidR="00B21B45" w:rsidRDefault="00B21B45" w:rsidP="00B21B45">
      <w:pPr>
        <w:spacing w:after="0" w:line="360" w:lineRule="auto"/>
        <w:ind w:firstLine="709"/>
        <w:jc w:val="both"/>
        <w:rPr>
          <w:rFonts w:ascii="Times New Roman" w:hAnsi="Times New Roman" w:cs="Times New Roman"/>
          <w:sz w:val="28"/>
          <w:szCs w:val="28"/>
        </w:rPr>
        <w:sectPr w:rsidR="00B21B45" w:rsidSect="00B21B45">
          <w:pgSz w:w="16838" w:h="11906" w:orient="landscape"/>
          <w:pgMar w:top="1134" w:right="1134" w:bottom="1134" w:left="1134" w:header="709" w:footer="709" w:gutter="0"/>
          <w:cols w:space="708"/>
          <w:docGrid w:linePitch="360"/>
        </w:sectPr>
      </w:pPr>
    </w:p>
    <w:p w:rsidR="004324A6" w:rsidRDefault="004324A6" w:rsidP="004324A6">
      <w:pPr>
        <w:spacing w:after="0" w:line="360" w:lineRule="auto"/>
        <w:ind w:firstLine="709"/>
        <w:jc w:val="both"/>
        <w:rPr>
          <w:rFonts w:ascii="Times New Roman" w:hAnsi="Times New Roman" w:cs="Times New Roman"/>
          <w:b/>
          <w:sz w:val="28"/>
          <w:szCs w:val="28"/>
        </w:rPr>
      </w:pPr>
      <w:r w:rsidRPr="00361B6A">
        <w:rPr>
          <w:rFonts w:ascii="Times New Roman" w:hAnsi="Times New Roman" w:cs="Times New Roman"/>
          <w:b/>
          <w:sz w:val="28"/>
          <w:szCs w:val="28"/>
        </w:rPr>
        <w:lastRenderedPageBreak/>
        <w:t>Практическое занятие № 5. Издержки производства и себестоимость продукции на предприятиях нефтегазовой отрасли</w:t>
      </w:r>
      <w:r w:rsidR="00F00F82">
        <w:rPr>
          <w:rFonts w:ascii="Times New Roman" w:hAnsi="Times New Roman" w:cs="Times New Roman"/>
          <w:b/>
          <w:sz w:val="28"/>
          <w:szCs w:val="28"/>
        </w:rPr>
        <w:t xml:space="preserve"> (2 часа)</w:t>
      </w:r>
    </w:p>
    <w:p w:rsidR="004324A6" w:rsidRPr="00361B6A" w:rsidRDefault="004324A6" w:rsidP="004324A6">
      <w:pPr>
        <w:spacing w:after="0" w:line="360" w:lineRule="auto"/>
        <w:ind w:firstLine="709"/>
        <w:jc w:val="both"/>
        <w:rPr>
          <w:rFonts w:ascii="Times New Roman" w:hAnsi="Times New Roman" w:cs="Times New Roman"/>
          <w:b/>
          <w:sz w:val="28"/>
          <w:szCs w:val="28"/>
        </w:rPr>
      </w:pPr>
    </w:p>
    <w:p w:rsidR="004324A6" w:rsidRDefault="004324A6" w:rsidP="004324A6">
      <w:pPr>
        <w:spacing w:after="0" w:line="360" w:lineRule="auto"/>
        <w:ind w:firstLine="709"/>
        <w:jc w:val="both"/>
        <w:rPr>
          <w:rFonts w:ascii="Times New Roman" w:hAnsi="Times New Roman" w:cs="Times New Roman"/>
          <w:sz w:val="28"/>
          <w:szCs w:val="28"/>
        </w:rPr>
      </w:pPr>
      <w:r w:rsidRPr="00361B6A">
        <w:rPr>
          <w:rFonts w:ascii="Times New Roman" w:hAnsi="Times New Roman" w:cs="Times New Roman"/>
          <w:sz w:val="28"/>
          <w:szCs w:val="28"/>
        </w:rPr>
        <w:t>Цель работы: закрепление теоретических знаний о сущности, составе и структуре затрат на производство предприятий нефтегазовой отрасли, а также приобретение практических навыков расчета себестоимости буровых работ и добычи нефти и газа.</w:t>
      </w:r>
    </w:p>
    <w:p w:rsidR="004324A6" w:rsidRPr="00361B6A" w:rsidRDefault="004324A6" w:rsidP="004324A6">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Задание:</w:t>
      </w:r>
    </w:p>
    <w:p w:rsidR="004324A6" w:rsidRPr="00361B6A" w:rsidRDefault="004324A6" w:rsidP="004324A6">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Pr="00361B6A">
        <w:rPr>
          <w:rFonts w:ascii="Times New Roman" w:hAnsi="Times New Roman" w:cs="Times New Roman"/>
          <w:sz w:val="28"/>
          <w:szCs w:val="28"/>
        </w:rPr>
        <w:t>. Рассчитать проектную себестоимость строительства скважины.</w:t>
      </w:r>
    </w:p>
    <w:p w:rsidR="004324A6" w:rsidRPr="00361B6A" w:rsidRDefault="004324A6" w:rsidP="004324A6">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Pr="00361B6A">
        <w:rPr>
          <w:rFonts w:ascii="Times New Roman" w:hAnsi="Times New Roman" w:cs="Times New Roman"/>
          <w:sz w:val="28"/>
          <w:szCs w:val="28"/>
        </w:rPr>
        <w:t>. Рассчитать фактическую себестоимость строительства скважины.</w:t>
      </w:r>
    </w:p>
    <w:p w:rsidR="004324A6" w:rsidRPr="00361B6A" w:rsidRDefault="004324A6" w:rsidP="004324A6">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Pr="00361B6A">
        <w:rPr>
          <w:rFonts w:ascii="Times New Roman" w:hAnsi="Times New Roman" w:cs="Times New Roman"/>
          <w:sz w:val="28"/>
          <w:szCs w:val="28"/>
        </w:rPr>
        <w:t>. Определить величину экономии (убытков) в результате отклонения себестоимости строительства скважины от проектных значений.</w:t>
      </w:r>
    </w:p>
    <w:p w:rsidR="004324A6" w:rsidRPr="00361B6A" w:rsidRDefault="004324A6" w:rsidP="004324A6">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4</w:t>
      </w:r>
      <w:r w:rsidRPr="00361B6A">
        <w:rPr>
          <w:rFonts w:ascii="Times New Roman" w:hAnsi="Times New Roman" w:cs="Times New Roman"/>
          <w:sz w:val="28"/>
          <w:szCs w:val="28"/>
        </w:rPr>
        <w:t>. Рассчитать промысловую себестоимость добычи нефти.</w:t>
      </w:r>
    </w:p>
    <w:p w:rsidR="004324A6" w:rsidRPr="00361B6A" w:rsidRDefault="004324A6" w:rsidP="004324A6">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5</w:t>
      </w:r>
      <w:r w:rsidRPr="00361B6A">
        <w:rPr>
          <w:rFonts w:ascii="Times New Roman" w:hAnsi="Times New Roman" w:cs="Times New Roman"/>
          <w:sz w:val="28"/>
          <w:szCs w:val="28"/>
        </w:rPr>
        <w:t>. Определить сумму условно-постоянных и условно – переменных расходов.</w:t>
      </w:r>
    </w:p>
    <w:p w:rsidR="004324A6" w:rsidRPr="00361B6A" w:rsidRDefault="004324A6" w:rsidP="004324A6">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6</w:t>
      </w:r>
      <w:r w:rsidRPr="00361B6A">
        <w:rPr>
          <w:rFonts w:ascii="Times New Roman" w:hAnsi="Times New Roman" w:cs="Times New Roman"/>
          <w:sz w:val="28"/>
          <w:szCs w:val="28"/>
        </w:rPr>
        <w:t xml:space="preserve">. Определить изменение себестоимости добычи в результате ее роста или падения в соответствии с условиями задания. </w:t>
      </w:r>
    </w:p>
    <w:p w:rsidR="004324A6" w:rsidRDefault="004324A6" w:rsidP="004324A6">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7</w:t>
      </w:r>
      <w:r w:rsidRPr="00F56A1C">
        <w:rPr>
          <w:rFonts w:ascii="Times New Roman" w:hAnsi="Times New Roman" w:cs="Times New Roman"/>
          <w:sz w:val="28"/>
          <w:szCs w:val="28"/>
        </w:rPr>
        <w:t>. Сделать выводы по результатам работы.</w:t>
      </w:r>
    </w:p>
    <w:p w:rsidR="004324A6" w:rsidRDefault="004324A6" w:rsidP="004324A6">
      <w:pPr>
        <w:ind w:firstLine="709"/>
        <w:jc w:val="both"/>
        <w:rPr>
          <w:rFonts w:ascii="Times New Roman" w:hAnsi="Times New Roman" w:cs="Times New Roman"/>
          <w:sz w:val="28"/>
          <w:szCs w:val="28"/>
        </w:rPr>
      </w:pPr>
      <w:r w:rsidRPr="00F56A1C">
        <w:rPr>
          <w:rFonts w:ascii="Times New Roman" w:hAnsi="Times New Roman" w:cs="Times New Roman"/>
          <w:sz w:val="28"/>
          <w:szCs w:val="28"/>
        </w:rPr>
        <w:t>Порядок выполнения работы</w:t>
      </w:r>
      <w:r>
        <w:rPr>
          <w:rFonts w:ascii="Times New Roman" w:hAnsi="Times New Roman" w:cs="Times New Roman"/>
          <w:sz w:val="28"/>
          <w:szCs w:val="28"/>
        </w:rPr>
        <w:t>:</w:t>
      </w:r>
    </w:p>
    <w:p w:rsidR="004324A6" w:rsidRPr="00F56A1C" w:rsidRDefault="004324A6" w:rsidP="004324A6">
      <w:pPr>
        <w:spacing w:after="0" w:line="360" w:lineRule="auto"/>
        <w:ind w:firstLine="709"/>
        <w:jc w:val="both"/>
        <w:rPr>
          <w:rFonts w:ascii="Times New Roman" w:hAnsi="Times New Roman" w:cs="Times New Roman"/>
          <w:sz w:val="28"/>
          <w:szCs w:val="28"/>
        </w:rPr>
      </w:pPr>
      <w:r w:rsidRPr="00F56A1C">
        <w:rPr>
          <w:rFonts w:ascii="Times New Roman" w:hAnsi="Times New Roman" w:cs="Times New Roman"/>
          <w:sz w:val="28"/>
          <w:szCs w:val="28"/>
        </w:rPr>
        <w:t>1. Ознакомиться с содержанием теоретической части</w:t>
      </w:r>
      <w:r>
        <w:rPr>
          <w:rFonts w:ascii="Times New Roman" w:hAnsi="Times New Roman" w:cs="Times New Roman"/>
          <w:sz w:val="28"/>
          <w:szCs w:val="28"/>
        </w:rPr>
        <w:t xml:space="preserve"> в соответствующе</w:t>
      </w:r>
      <w:r w:rsidRPr="00F56A1C">
        <w:rPr>
          <w:rFonts w:ascii="Times New Roman" w:hAnsi="Times New Roman" w:cs="Times New Roman"/>
          <w:sz w:val="28"/>
          <w:szCs w:val="28"/>
        </w:rPr>
        <w:t>м раздел</w:t>
      </w:r>
      <w:r>
        <w:rPr>
          <w:rFonts w:ascii="Times New Roman" w:hAnsi="Times New Roman" w:cs="Times New Roman"/>
          <w:sz w:val="28"/>
          <w:szCs w:val="28"/>
        </w:rPr>
        <w:t>е</w:t>
      </w:r>
      <w:r w:rsidRPr="00F56A1C">
        <w:rPr>
          <w:rFonts w:ascii="Times New Roman" w:hAnsi="Times New Roman" w:cs="Times New Roman"/>
          <w:sz w:val="28"/>
          <w:szCs w:val="28"/>
        </w:rPr>
        <w:t xml:space="preserve"> лекций и рекомендованной литературы.</w:t>
      </w:r>
    </w:p>
    <w:p w:rsidR="004324A6" w:rsidRPr="00F56A1C" w:rsidRDefault="004324A6" w:rsidP="004324A6">
      <w:pPr>
        <w:spacing w:after="0" w:line="360" w:lineRule="auto"/>
        <w:ind w:firstLine="709"/>
        <w:jc w:val="both"/>
        <w:rPr>
          <w:rFonts w:ascii="Times New Roman" w:hAnsi="Times New Roman" w:cs="Times New Roman"/>
          <w:sz w:val="28"/>
          <w:szCs w:val="28"/>
        </w:rPr>
      </w:pPr>
      <w:r w:rsidRPr="00F56A1C">
        <w:rPr>
          <w:rFonts w:ascii="Times New Roman" w:hAnsi="Times New Roman" w:cs="Times New Roman"/>
          <w:sz w:val="28"/>
          <w:szCs w:val="28"/>
        </w:rPr>
        <w:t>2. Произвести необходимые расчеты в соответствии с номером задания.</w:t>
      </w:r>
    </w:p>
    <w:p w:rsidR="00361B6A" w:rsidRPr="00F56A1C" w:rsidRDefault="004324A6" w:rsidP="00361B6A">
      <w:pPr>
        <w:spacing w:after="0" w:line="360" w:lineRule="auto"/>
        <w:ind w:firstLine="709"/>
        <w:jc w:val="both"/>
        <w:rPr>
          <w:rFonts w:ascii="Times New Roman" w:hAnsi="Times New Roman" w:cs="Times New Roman"/>
          <w:sz w:val="28"/>
          <w:szCs w:val="28"/>
        </w:rPr>
      </w:pPr>
      <w:r w:rsidRPr="00F56A1C">
        <w:rPr>
          <w:rFonts w:ascii="Times New Roman" w:hAnsi="Times New Roman" w:cs="Times New Roman"/>
          <w:sz w:val="28"/>
          <w:szCs w:val="28"/>
        </w:rPr>
        <w:t>3. Сделать выводы по результатам работы.</w:t>
      </w:r>
      <w:r w:rsidR="00361B6A">
        <w:rPr>
          <w:rFonts w:ascii="Times New Roman" w:hAnsi="Times New Roman" w:cs="Times New Roman"/>
          <w:sz w:val="28"/>
          <w:szCs w:val="28"/>
        </w:rPr>
        <w:t>4</w:t>
      </w:r>
      <w:r w:rsidR="00361B6A" w:rsidRPr="00F56A1C">
        <w:rPr>
          <w:rFonts w:ascii="Times New Roman" w:hAnsi="Times New Roman" w:cs="Times New Roman"/>
          <w:sz w:val="28"/>
          <w:szCs w:val="28"/>
        </w:rPr>
        <w:t>. Для закрепления материала</w:t>
      </w:r>
      <w:r w:rsidR="00361B6A">
        <w:rPr>
          <w:rFonts w:ascii="Times New Roman" w:hAnsi="Times New Roman" w:cs="Times New Roman"/>
          <w:sz w:val="28"/>
          <w:szCs w:val="28"/>
        </w:rPr>
        <w:t xml:space="preserve"> выполнить тестовые задания и</w:t>
      </w:r>
      <w:r w:rsidR="00361B6A" w:rsidRPr="00F56A1C">
        <w:rPr>
          <w:rFonts w:ascii="Times New Roman" w:hAnsi="Times New Roman" w:cs="Times New Roman"/>
          <w:sz w:val="28"/>
          <w:szCs w:val="28"/>
        </w:rPr>
        <w:t xml:space="preserve"> ответить на контрольные вопросы по теме работы.</w:t>
      </w:r>
    </w:p>
    <w:p w:rsidR="00361B6A" w:rsidRDefault="00361B6A" w:rsidP="00361B6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Варианты заданий представлены в таблице 5.</w:t>
      </w:r>
    </w:p>
    <w:p w:rsidR="00361B6A" w:rsidRDefault="004324A6" w:rsidP="00B21B45">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Типовые задачи:</w:t>
      </w:r>
    </w:p>
    <w:p w:rsidR="004324A6" w:rsidRPr="004324A6" w:rsidRDefault="004324A6" w:rsidP="004324A6">
      <w:pPr>
        <w:spacing w:after="0" w:line="360" w:lineRule="auto"/>
        <w:ind w:firstLine="709"/>
        <w:jc w:val="both"/>
        <w:rPr>
          <w:rFonts w:ascii="Times New Roman" w:hAnsi="Times New Roman" w:cs="Times New Roman"/>
          <w:sz w:val="28"/>
          <w:szCs w:val="28"/>
        </w:rPr>
      </w:pPr>
      <w:r w:rsidRPr="004324A6">
        <w:rPr>
          <w:rFonts w:ascii="Times New Roman" w:hAnsi="Times New Roman" w:cs="Times New Roman"/>
          <w:sz w:val="28"/>
          <w:szCs w:val="28"/>
        </w:rPr>
        <w:t>Задача</w:t>
      </w:r>
      <w:r>
        <w:rPr>
          <w:rFonts w:ascii="Times New Roman" w:hAnsi="Times New Roman" w:cs="Times New Roman"/>
          <w:sz w:val="28"/>
          <w:szCs w:val="28"/>
        </w:rPr>
        <w:t xml:space="preserve"> 1</w:t>
      </w:r>
      <w:r w:rsidRPr="004324A6">
        <w:rPr>
          <w:rFonts w:ascii="Times New Roman" w:hAnsi="Times New Roman" w:cs="Times New Roman"/>
          <w:sz w:val="28"/>
          <w:szCs w:val="28"/>
        </w:rPr>
        <w:t xml:space="preserve">. </w:t>
      </w:r>
      <w:proofErr w:type="gramStart"/>
      <w:r w:rsidRPr="004324A6">
        <w:rPr>
          <w:rFonts w:ascii="Times New Roman" w:hAnsi="Times New Roman" w:cs="Times New Roman"/>
          <w:sz w:val="28"/>
          <w:szCs w:val="28"/>
        </w:rPr>
        <w:t xml:space="preserve">Промысловая себестоимость добычи нефти составляет 1570 р./т., из них постоянные расходы – 530 р./т. Объем добычи нефти при этом достиг 450 т.т. В результате перевода части скважин на механизированную </w:t>
      </w:r>
      <w:r w:rsidRPr="004324A6">
        <w:rPr>
          <w:rFonts w:ascii="Times New Roman" w:hAnsi="Times New Roman" w:cs="Times New Roman"/>
          <w:sz w:val="28"/>
          <w:szCs w:val="28"/>
        </w:rPr>
        <w:lastRenderedPageBreak/>
        <w:t>добычу переменные расходы увеличились в части энергетических затрат на 60 р./т. Капитальные вложения в оборудование составили 64,0 млн. р. при сроке службы – 8 лет.</w:t>
      </w:r>
      <w:proofErr w:type="gramEnd"/>
      <w:r w:rsidRPr="004324A6">
        <w:rPr>
          <w:rFonts w:ascii="Times New Roman" w:hAnsi="Times New Roman" w:cs="Times New Roman"/>
          <w:sz w:val="28"/>
          <w:szCs w:val="28"/>
        </w:rPr>
        <w:t xml:space="preserve"> Определить, как изменится себестоимость добычи нефти, если объем добычи нефти не изменится.</w:t>
      </w:r>
    </w:p>
    <w:p w:rsidR="004324A6" w:rsidRPr="004324A6" w:rsidRDefault="004324A6" w:rsidP="004324A6">
      <w:pPr>
        <w:spacing w:after="0" w:line="360" w:lineRule="auto"/>
        <w:ind w:firstLine="709"/>
        <w:jc w:val="both"/>
        <w:rPr>
          <w:rFonts w:ascii="Times New Roman" w:hAnsi="Times New Roman" w:cs="Times New Roman"/>
          <w:sz w:val="28"/>
          <w:szCs w:val="28"/>
        </w:rPr>
      </w:pPr>
      <w:r w:rsidRPr="004324A6">
        <w:rPr>
          <w:rFonts w:ascii="Times New Roman" w:hAnsi="Times New Roman" w:cs="Times New Roman"/>
          <w:sz w:val="28"/>
          <w:szCs w:val="28"/>
        </w:rPr>
        <w:t>Задача</w:t>
      </w:r>
      <w:r>
        <w:rPr>
          <w:rFonts w:ascii="Times New Roman" w:hAnsi="Times New Roman" w:cs="Times New Roman"/>
          <w:sz w:val="28"/>
          <w:szCs w:val="28"/>
        </w:rPr>
        <w:t xml:space="preserve"> 2</w:t>
      </w:r>
      <w:r w:rsidRPr="004324A6">
        <w:rPr>
          <w:rFonts w:ascii="Times New Roman" w:hAnsi="Times New Roman" w:cs="Times New Roman"/>
          <w:sz w:val="28"/>
          <w:szCs w:val="28"/>
        </w:rPr>
        <w:t>. В таблице приведена калькуляция себестоимости добычи нефти по промыслу:</w:t>
      </w:r>
    </w:p>
    <w:tbl>
      <w:tblPr>
        <w:tblW w:w="94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
        <w:gridCol w:w="6480"/>
        <w:gridCol w:w="1931"/>
      </w:tblGrid>
      <w:tr w:rsidR="004324A6" w:rsidRPr="004324A6" w:rsidTr="00F00F82">
        <w:tc>
          <w:tcPr>
            <w:tcW w:w="1008" w:type="dxa"/>
          </w:tcPr>
          <w:p w:rsidR="004324A6" w:rsidRPr="004324A6" w:rsidRDefault="004324A6" w:rsidP="004324A6">
            <w:pPr>
              <w:spacing w:line="240" w:lineRule="auto"/>
              <w:rPr>
                <w:rFonts w:ascii="Times New Roman" w:hAnsi="Times New Roman" w:cs="Times New Roman"/>
                <w:sz w:val="24"/>
                <w:szCs w:val="24"/>
              </w:rPr>
            </w:pPr>
            <w:r w:rsidRPr="004324A6">
              <w:rPr>
                <w:rFonts w:ascii="Times New Roman" w:hAnsi="Times New Roman" w:cs="Times New Roman"/>
                <w:sz w:val="24"/>
                <w:szCs w:val="24"/>
              </w:rPr>
              <w:t xml:space="preserve">№ </w:t>
            </w:r>
            <w:proofErr w:type="gramStart"/>
            <w:r w:rsidRPr="004324A6">
              <w:rPr>
                <w:rFonts w:ascii="Times New Roman" w:hAnsi="Times New Roman" w:cs="Times New Roman"/>
                <w:sz w:val="24"/>
                <w:szCs w:val="24"/>
              </w:rPr>
              <w:t>п</w:t>
            </w:r>
            <w:proofErr w:type="gramEnd"/>
            <w:r w:rsidRPr="004324A6">
              <w:rPr>
                <w:rFonts w:ascii="Times New Roman" w:hAnsi="Times New Roman" w:cs="Times New Roman"/>
                <w:sz w:val="24"/>
                <w:szCs w:val="24"/>
              </w:rPr>
              <w:t>/п</w:t>
            </w:r>
          </w:p>
        </w:tc>
        <w:tc>
          <w:tcPr>
            <w:tcW w:w="6480" w:type="dxa"/>
          </w:tcPr>
          <w:p w:rsidR="004324A6" w:rsidRPr="004324A6" w:rsidRDefault="004324A6" w:rsidP="004324A6">
            <w:pPr>
              <w:spacing w:line="240" w:lineRule="auto"/>
              <w:ind w:firstLine="425"/>
              <w:jc w:val="center"/>
              <w:rPr>
                <w:rFonts w:ascii="Times New Roman" w:hAnsi="Times New Roman" w:cs="Times New Roman"/>
                <w:sz w:val="24"/>
                <w:szCs w:val="24"/>
              </w:rPr>
            </w:pPr>
            <w:r w:rsidRPr="004324A6">
              <w:rPr>
                <w:rFonts w:ascii="Times New Roman" w:hAnsi="Times New Roman" w:cs="Times New Roman"/>
                <w:sz w:val="24"/>
                <w:szCs w:val="24"/>
              </w:rPr>
              <w:t>Наименование затрат</w:t>
            </w:r>
          </w:p>
        </w:tc>
        <w:tc>
          <w:tcPr>
            <w:tcW w:w="1931" w:type="dxa"/>
          </w:tcPr>
          <w:p w:rsidR="004324A6" w:rsidRPr="004324A6" w:rsidRDefault="004324A6" w:rsidP="004324A6">
            <w:pPr>
              <w:spacing w:line="240" w:lineRule="auto"/>
              <w:ind w:firstLine="425"/>
              <w:jc w:val="center"/>
              <w:rPr>
                <w:rFonts w:ascii="Times New Roman" w:hAnsi="Times New Roman" w:cs="Times New Roman"/>
                <w:sz w:val="24"/>
                <w:szCs w:val="24"/>
              </w:rPr>
            </w:pPr>
            <w:r w:rsidRPr="004324A6">
              <w:rPr>
                <w:rFonts w:ascii="Times New Roman" w:hAnsi="Times New Roman" w:cs="Times New Roman"/>
                <w:sz w:val="24"/>
                <w:szCs w:val="24"/>
              </w:rPr>
              <w:t>Сумма, р./</w:t>
            </w:r>
            <w:proofErr w:type="gramStart"/>
            <w:r w:rsidRPr="004324A6">
              <w:rPr>
                <w:rFonts w:ascii="Times New Roman" w:hAnsi="Times New Roman" w:cs="Times New Roman"/>
                <w:sz w:val="24"/>
                <w:szCs w:val="24"/>
              </w:rPr>
              <w:t>т</w:t>
            </w:r>
            <w:proofErr w:type="gramEnd"/>
          </w:p>
        </w:tc>
      </w:tr>
      <w:tr w:rsidR="004324A6" w:rsidRPr="004324A6" w:rsidTr="00F00F82">
        <w:tc>
          <w:tcPr>
            <w:tcW w:w="1008" w:type="dxa"/>
          </w:tcPr>
          <w:p w:rsidR="004324A6" w:rsidRPr="004324A6" w:rsidRDefault="004324A6" w:rsidP="004324A6">
            <w:pPr>
              <w:spacing w:line="240" w:lineRule="auto"/>
              <w:ind w:firstLine="425"/>
              <w:rPr>
                <w:rFonts w:ascii="Times New Roman" w:hAnsi="Times New Roman" w:cs="Times New Roman"/>
                <w:sz w:val="24"/>
                <w:szCs w:val="24"/>
              </w:rPr>
            </w:pPr>
            <w:r w:rsidRPr="004324A6">
              <w:rPr>
                <w:rFonts w:ascii="Times New Roman" w:hAnsi="Times New Roman" w:cs="Times New Roman"/>
                <w:sz w:val="24"/>
                <w:szCs w:val="24"/>
              </w:rPr>
              <w:t>1</w:t>
            </w:r>
          </w:p>
        </w:tc>
        <w:tc>
          <w:tcPr>
            <w:tcW w:w="6480" w:type="dxa"/>
          </w:tcPr>
          <w:p w:rsidR="004324A6" w:rsidRPr="004324A6" w:rsidRDefault="004324A6" w:rsidP="004324A6">
            <w:pPr>
              <w:spacing w:line="240" w:lineRule="auto"/>
              <w:rPr>
                <w:rFonts w:ascii="Times New Roman" w:hAnsi="Times New Roman" w:cs="Times New Roman"/>
                <w:sz w:val="24"/>
                <w:szCs w:val="24"/>
              </w:rPr>
            </w:pPr>
            <w:r w:rsidRPr="004324A6">
              <w:rPr>
                <w:rFonts w:ascii="Times New Roman" w:hAnsi="Times New Roman" w:cs="Times New Roman"/>
                <w:sz w:val="24"/>
                <w:szCs w:val="24"/>
              </w:rPr>
              <w:t>Расходы на энергию по извлечению нефти</w:t>
            </w:r>
          </w:p>
        </w:tc>
        <w:tc>
          <w:tcPr>
            <w:tcW w:w="1931" w:type="dxa"/>
          </w:tcPr>
          <w:p w:rsidR="004324A6" w:rsidRPr="004324A6" w:rsidRDefault="004324A6" w:rsidP="004324A6">
            <w:pPr>
              <w:spacing w:line="240" w:lineRule="auto"/>
              <w:ind w:firstLine="425"/>
              <w:jc w:val="center"/>
              <w:rPr>
                <w:rFonts w:ascii="Times New Roman" w:hAnsi="Times New Roman" w:cs="Times New Roman"/>
                <w:sz w:val="24"/>
                <w:szCs w:val="24"/>
              </w:rPr>
            </w:pPr>
            <w:r w:rsidRPr="004324A6">
              <w:rPr>
                <w:rFonts w:ascii="Times New Roman" w:hAnsi="Times New Roman" w:cs="Times New Roman"/>
                <w:sz w:val="24"/>
                <w:szCs w:val="24"/>
              </w:rPr>
              <w:t>85</w:t>
            </w:r>
          </w:p>
        </w:tc>
      </w:tr>
      <w:tr w:rsidR="004324A6" w:rsidRPr="004324A6" w:rsidTr="00F00F82">
        <w:tc>
          <w:tcPr>
            <w:tcW w:w="1008" w:type="dxa"/>
          </w:tcPr>
          <w:p w:rsidR="004324A6" w:rsidRPr="004324A6" w:rsidRDefault="004324A6" w:rsidP="004324A6">
            <w:pPr>
              <w:spacing w:line="240" w:lineRule="auto"/>
              <w:ind w:firstLine="425"/>
              <w:rPr>
                <w:rFonts w:ascii="Times New Roman" w:hAnsi="Times New Roman" w:cs="Times New Roman"/>
                <w:sz w:val="24"/>
                <w:szCs w:val="24"/>
              </w:rPr>
            </w:pPr>
            <w:r w:rsidRPr="004324A6">
              <w:rPr>
                <w:rFonts w:ascii="Times New Roman" w:hAnsi="Times New Roman" w:cs="Times New Roman"/>
                <w:sz w:val="24"/>
                <w:szCs w:val="24"/>
              </w:rPr>
              <w:t>2</w:t>
            </w:r>
          </w:p>
        </w:tc>
        <w:tc>
          <w:tcPr>
            <w:tcW w:w="6480" w:type="dxa"/>
          </w:tcPr>
          <w:p w:rsidR="004324A6" w:rsidRPr="004324A6" w:rsidRDefault="004324A6" w:rsidP="004324A6">
            <w:pPr>
              <w:spacing w:line="240" w:lineRule="auto"/>
              <w:rPr>
                <w:rFonts w:ascii="Times New Roman" w:hAnsi="Times New Roman" w:cs="Times New Roman"/>
                <w:sz w:val="24"/>
                <w:szCs w:val="24"/>
              </w:rPr>
            </w:pPr>
            <w:r w:rsidRPr="004324A6">
              <w:rPr>
                <w:rFonts w:ascii="Times New Roman" w:hAnsi="Times New Roman" w:cs="Times New Roman"/>
                <w:sz w:val="24"/>
                <w:szCs w:val="24"/>
              </w:rPr>
              <w:t>Расходы по искусственному воздействию на пласт</w:t>
            </w:r>
          </w:p>
        </w:tc>
        <w:tc>
          <w:tcPr>
            <w:tcW w:w="1931" w:type="dxa"/>
          </w:tcPr>
          <w:p w:rsidR="004324A6" w:rsidRPr="004324A6" w:rsidRDefault="004324A6" w:rsidP="004324A6">
            <w:pPr>
              <w:spacing w:line="240" w:lineRule="auto"/>
              <w:ind w:firstLine="425"/>
              <w:jc w:val="center"/>
              <w:rPr>
                <w:rFonts w:ascii="Times New Roman" w:hAnsi="Times New Roman" w:cs="Times New Roman"/>
                <w:sz w:val="24"/>
                <w:szCs w:val="24"/>
              </w:rPr>
            </w:pPr>
            <w:r w:rsidRPr="004324A6">
              <w:rPr>
                <w:rFonts w:ascii="Times New Roman" w:hAnsi="Times New Roman" w:cs="Times New Roman"/>
                <w:sz w:val="24"/>
                <w:szCs w:val="24"/>
              </w:rPr>
              <w:t>158</w:t>
            </w:r>
          </w:p>
        </w:tc>
      </w:tr>
      <w:tr w:rsidR="004324A6" w:rsidRPr="004324A6" w:rsidTr="00F00F82">
        <w:tc>
          <w:tcPr>
            <w:tcW w:w="1008" w:type="dxa"/>
          </w:tcPr>
          <w:p w:rsidR="004324A6" w:rsidRPr="004324A6" w:rsidRDefault="004324A6" w:rsidP="004324A6">
            <w:pPr>
              <w:spacing w:line="240" w:lineRule="auto"/>
              <w:ind w:firstLine="425"/>
              <w:rPr>
                <w:rFonts w:ascii="Times New Roman" w:hAnsi="Times New Roman" w:cs="Times New Roman"/>
                <w:sz w:val="24"/>
                <w:szCs w:val="24"/>
              </w:rPr>
            </w:pPr>
            <w:r w:rsidRPr="004324A6">
              <w:rPr>
                <w:rFonts w:ascii="Times New Roman" w:hAnsi="Times New Roman" w:cs="Times New Roman"/>
                <w:sz w:val="24"/>
                <w:szCs w:val="24"/>
              </w:rPr>
              <w:t>3</w:t>
            </w:r>
          </w:p>
        </w:tc>
        <w:tc>
          <w:tcPr>
            <w:tcW w:w="6480" w:type="dxa"/>
          </w:tcPr>
          <w:p w:rsidR="004324A6" w:rsidRPr="004324A6" w:rsidRDefault="004324A6" w:rsidP="004324A6">
            <w:pPr>
              <w:spacing w:line="240" w:lineRule="auto"/>
              <w:rPr>
                <w:rFonts w:ascii="Times New Roman" w:hAnsi="Times New Roman" w:cs="Times New Roman"/>
                <w:sz w:val="24"/>
                <w:szCs w:val="24"/>
              </w:rPr>
            </w:pPr>
            <w:r w:rsidRPr="004324A6">
              <w:rPr>
                <w:rFonts w:ascii="Times New Roman" w:hAnsi="Times New Roman" w:cs="Times New Roman"/>
                <w:sz w:val="24"/>
                <w:szCs w:val="24"/>
              </w:rPr>
              <w:t>Основная и дополнительная заработная плата производственных рабочих</w:t>
            </w:r>
          </w:p>
        </w:tc>
        <w:tc>
          <w:tcPr>
            <w:tcW w:w="1931" w:type="dxa"/>
          </w:tcPr>
          <w:p w:rsidR="004324A6" w:rsidRPr="004324A6" w:rsidRDefault="004324A6" w:rsidP="004324A6">
            <w:pPr>
              <w:spacing w:line="240" w:lineRule="auto"/>
              <w:ind w:firstLine="425"/>
              <w:jc w:val="center"/>
              <w:rPr>
                <w:rFonts w:ascii="Times New Roman" w:hAnsi="Times New Roman" w:cs="Times New Roman"/>
                <w:sz w:val="24"/>
                <w:szCs w:val="24"/>
              </w:rPr>
            </w:pPr>
            <w:r w:rsidRPr="004324A6">
              <w:rPr>
                <w:rFonts w:ascii="Times New Roman" w:hAnsi="Times New Roman" w:cs="Times New Roman"/>
                <w:sz w:val="24"/>
                <w:szCs w:val="24"/>
              </w:rPr>
              <w:t>42</w:t>
            </w:r>
          </w:p>
        </w:tc>
      </w:tr>
      <w:tr w:rsidR="004324A6" w:rsidRPr="004324A6" w:rsidTr="00F00F82">
        <w:tc>
          <w:tcPr>
            <w:tcW w:w="1008" w:type="dxa"/>
          </w:tcPr>
          <w:p w:rsidR="004324A6" w:rsidRPr="004324A6" w:rsidRDefault="004324A6" w:rsidP="004324A6">
            <w:pPr>
              <w:spacing w:line="240" w:lineRule="auto"/>
              <w:ind w:firstLine="425"/>
              <w:rPr>
                <w:rFonts w:ascii="Times New Roman" w:hAnsi="Times New Roman" w:cs="Times New Roman"/>
                <w:sz w:val="24"/>
                <w:szCs w:val="24"/>
              </w:rPr>
            </w:pPr>
            <w:r w:rsidRPr="004324A6">
              <w:rPr>
                <w:rFonts w:ascii="Times New Roman" w:hAnsi="Times New Roman" w:cs="Times New Roman"/>
                <w:sz w:val="24"/>
                <w:szCs w:val="24"/>
              </w:rPr>
              <w:t>4</w:t>
            </w:r>
          </w:p>
        </w:tc>
        <w:tc>
          <w:tcPr>
            <w:tcW w:w="6480" w:type="dxa"/>
          </w:tcPr>
          <w:p w:rsidR="004324A6" w:rsidRPr="004324A6" w:rsidRDefault="004324A6" w:rsidP="004324A6">
            <w:pPr>
              <w:spacing w:line="240" w:lineRule="auto"/>
              <w:rPr>
                <w:rFonts w:ascii="Times New Roman" w:hAnsi="Times New Roman" w:cs="Times New Roman"/>
                <w:sz w:val="24"/>
                <w:szCs w:val="24"/>
              </w:rPr>
            </w:pPr>
            <w:r w:rsidRPr="004324A6">
              <w:rPr>
                <w:rFonts w:ascii="Times New Roman" w:hAnsi="Times New Roman" w:cs="Times New Roman"/>
                <w:sz w:val="24"/>
                <w:szCs w:val="24"/>
              </w:rPr>
              <w:t>Отчисления на социальные нужды</w:t>
            </w:r>
          </w:p>
        </w:tc>
        <w:tc>
          <w:tcPr>
            <w:tcW w:w="1931" w:type="dxa"/>
          </w:tcPr>
          <w:p w:rsidR="004324A6" w:rsidRPr="004324A6" w:rsidRDefault="004324A6" w:rsidP="004324A6">
            <w:pPr>
              <w:spacing w:line="240" w:lineRule="auto"/>
              <w:ind w:firstLine="425"/>
              <w:jc w:val="center"/>
              <w:rPr>
                <w:rFonts w:ascii="Times New Roman" w:hAnsi="Times New Roman" w:cs="Times New Roman"/>
                <w:sz w:val="24"/>
                <w:szCs w:val="24"/>
              </w:rPr>
            </w:pPr>
            <w:r w:rsidRPr="004324A6">
              <w:rPr>
                <w:rFonts w:ascii="Times New Roman" w:hAnsi="Times New Roman" w:cs="Times New Roman"/>
                <w:sz w:val="24"/>
                <w:szCs w:val="24"/>
              </w:rPr>
              <w:t>15</w:t>
            </w:r>
          </w:p>
        </w:tc>
      </w:tr>
      <w:tr w:rsidR="004324A6" w:rsidRPr="004324A6" w:rsidTr="00F00F82">
        <w:tc>
          <w:tcPr>
            <w:tcW w:w="1008" w:type="dxa"/>
          </w:tcPr>
          <w:p w:rsidR="004324A6" w:rsidRPr="004324A6" w:rsidRDefault="004324A6" w:rsidP="004324A6">
            <w:pPr>
              <w:spacing w:line="240" w:lineRule="auto"/>
              <w:ind w:firstLine="425"/>
              <w:rPr>
                <w:rFonts w:ascii="Times New Roman" w:hAnsi="Times New Roman" w:cs="Times New Roman"/>
                <w:sz w:val="24"/>
                <w:szCs w:val="24"/>
              </w:rPr>
            </w:pPr>
            <w:r w:rsidRPr="004324A6">
              <w:rPr>
                <w:rFonts w:ascii="Times New Roman" w:hAnsi="Times New Roman" w:cs="Times New Roman"/>
                <w:sz w:val="24"/>
                <w:szCs w:val="24"/>
              </w:rPr>
              <w:t>5</w:t>
            </w:r>
          </w:p>
        </w:tc>
        <w:tc>
          <w:tcPr>
            <w:tcW w:w="6480" w:type="dxa"/>
          </w:tcPr>
          <w:p w:rsidR="004324A6" w:rsidRPr="004324A6" w:rsidRDefault="004324A6" w:rsidP="004324A6">
            <w:pPr>
              <w:spacing w:line="240" w:lineRule="auto"/>
              <w:rPr>
                <w:rFonts w:ascii="Times New Roman" w:hAnsi="Times New Roman" w:cs="Times New Roman"/>
                <w:sz w:val="24"/>
                <w:szCs w:val="24"/>
              </w:rPr>
            </w:pPr>
            <w:r w:rsidRPr="004324A6">
              <w:rPr>
                <w:rFonts w:ascii="Times New Roman" w:hAnsi="Times New Roman" w:cs="Times New Roman"/>
                <w:sz w:val="24"/>
                <w:szCs w:val="24"/>
              </w:rPr>
              <w:t>Амортизация скважин</w:t>
            </w:r>
          </w:p>
        </w:tc>
        <w:tc>
          <w:tcPr>
            <w:tcW w:w="1931" w:type="dxa"/>
          </w:tcPr>
          <w:p w:rsidR="004324A6" w:rsidRPr="004324A6" w:rsidRDefault="004324A6" w:rsidP="004324A6">
            <w:pPr>
              <w:spacing w:line="240" w:lineRule="auto"/>
              <w:ind w:firstLine="425"/>
              <w:jc w:val="center"/>
              <w:rPr>
                <w:rFonts w:ascii="Times New Roman" w:hAnsi="Times New Roman" w:cs="Times New Roman"/>
                <w:sz w:val="24"/>
                <w:szCs w:val="24"/>
              </w:rPr>
            </w:pPr>
            <w:r w:rsidRPr="004324A6">
              <w:rPr>
                <w:rFonts w:ascii="Times New Roman" w:hAnsi="Times New Roman" w:cs="Times New Roman"/>
                <w:sz w:val="24"/>
                <w:szCs w:val="24"/>
              </w:rPr>
              <w:t>280</w:t>
            </w:r>
          </w:p>
        </w:tc>
      </w:tr>
      <w:tr w:rsidR="004324A6" w:rsidRPr="004324A6" w:rsidTr="00F00F82">
        <w:tc>
          <w:tcPr>
            <w:tcW w:w="1008" w:type="dxa"/>
          </w:tcPr>
          <w:p w:rsidR="004324A6" w:rsidRPr="004324A6" w:rsidRDefault="004324A6" w:rsidP="004324A6">
            <w:pPr>
              <w:spacing w:line="240" w:lineRule="auto"/>
              <w:ind w:firstLine="425"/>
              <w:rPr>
                <w:rFonts w:ascii="Times New Roman" w:hAnsi="Times New Roman" w:cs="Times New Roman"/>
                <w:sz w:val="24"/>
                <w:szCs w:val="24"/>
              </w:rPr>
            </w:pPr>
            <w:r w:rsidRPr="004324A6">
              <w:rPr>
                <w:rFonts w:ascii="Times New Roman" w:hAnsi="Times New Roman" w:cs="Times New Roman"/>
                <w:sz w:val="24"/>
                <w:szCs w:val="24"/>
              </w:rPr>
              <w:t>6</w:t>
            </w:r>
          </w:p>
        </w:tc>
        <w:tc>
          <w:tcPr>
            <w:tcW w:w="6480" w:type="dxa"/>
          </w:tcPr>
          <w:p w:rsidR="004324A6" w:rsidRPr="004324A6" w:rsidRDefault="004324A6" w:rsidP="004324A6">
            <w:pPr>
              <w:spacing w:line="240" w:lineRule="auto"/>
              <w:rPr>
                <w:rFonts w:ascii="Times New Roman" w:hAnsi="Times New Roman" w:cs="Times New Roman"/>
                <w:sz w:val="24"/>
                <w:szCs w:val="24"/>
              </w:rPr>
            </w:pPr>
            <w:r w:rsidRPr="004324A6">
              <w:rPr>
                <w:rFonts w:ascii="Times New Roman" w:hAnsi="Times New Roman" w:cs="Times New Roman"/>
                <w:sz w:val="24"/>
                <w:szCs w:val="24"/>
              </w:rPr>
              <w:t>Расходы по сбору и транспортировке нефти и газа</w:t>
            </w:r>
          </w:p>
        </w:tc>
        <w:tc>
          <w:tcPr>
            <w:tcW w:w="1931" w:type="dxa"/>
          </w:tcPr>
          <w:p w:rsidR="004324A6" w:rsidRPr="004324A6" w:rsidRDefault="004324A6" w:rsidP="004324A6">
            <w:pPr>
              <w:spacing w:line="240" w:lineRule="auto"/>
              <w:ind w:firstLine="425"/>
              <w:jc w:val="center"/>
              <w:rPr>
                <w:rFonts w:ascii="Times New Roman" w:hAnsi="Times New Roman" w:cs="Times New Roman"/>
                <w:sz w:val="24"/>
                <w:szCs w:val="24"/>
              </w:rPr>
            </w:pPr>
            <w:r w:rsidRPr="004324A6">
              <w:rPr>
                <w:rFonts w:ascii="Times New Roman" w:hAnsi="Times New Roman" w:cs="Times New Roman"/>
                <w:sz w:val="24"/>
                <w:szCs w:val="24"/>
              </w:rPr>
              <w:t>85</w:t>
            </w:r>
          </w:p>
        </w:tc>
      </w:tr>
      <w:tr w:rsidR="004324A6" w:rsidRPr="004324A6" w:rsidTr="00F00F82">
        <w:tc>
          <w:tcPr>
            <w:tcW w:w="1008" w:type="dxa"/>
          </w:tcPr>
          <w:p w:rsidR="004324A6" w:rsidRPr="004324A6" w:rsidRDefault="004324A6" w:rsidP="004324A6">
            <w:pPr>
              <w:spacing w:line="240" w:lineRule="auto"/>
              <w:ind w:firstLine="425"/>
              <w:rPr>
                <w:rFonts w:ascii="Times New Roman" w:hAnsi="Times New Roman" w:cs="Times New Roman"/>
                <w:sz w:val="24"/>
                <w:szCs w:val="24"/>
              </w:rPr>
            </w:pPr>
            <w:r w:rsidRPr="004324A6">
              <w:rPr>
                <w:rFonts w:ascii="Times New Roman" w:hAnsi="Times New Roman" w:cs="Times New Roman"/>
                <w:sz w:val="24"/>
                <w:szCs w:val="24"/>
              </w:rPr>
              <w:t>7</w:t>
            </w:r>
          </w:p>
        </w:tc>
        <w:tc>
          <w:tcPr>
            <w:tcW w:w="6480" w:type="dxa"/>
          </w:tcPr>
          <w:p w:rsidR="004324A6" w:rsidRPr="004324A6" w:rsidRDefault="004324A6" w:rsidP="004324A6">
            <w:pPr>
              <w:spacing w:line="240" w:lineRule="auto"/>
              <w:rPr>
                <w:rFonts w:ascii="Times New Roman" w:hAnsi="Times New Roman" w:cs="Times New Roman"/>
                <w:sz w:val="24"/>
                <w:szCs w:val="24"/>
              </w:rPr>
            </w:pPr>
            <w:r w:rsidRPr="004324A6">
              <w:rPr>
                <w:rFonts w:ascii="Times New Roman" w:hAnsi="Times New Roman" w:cs="Times New Roman"/>
                <w:sz w:val="24"/>
                <w:szCs w:val="24"/>
              </w:rPr>
              <w:t>Расходы по технологической подготовке нефти</w:t>
            </w:r>
          </w:p>
        </w:tc>
        <w:tc>
          <w:tcPr>
            <w:tcW w:w="1931" w:type="dxa"/>
          </w:tcPr>
          <w:p w:rsidR="004324A6" w:rsidRPr="004324A6" w:rsidRDefault="004324A6" w:rsidP="004324A6">
            <w:pPr>
              <w:spacing w:line="240" w:lineRule="auto"/>
              <w:ind w:firstLine="425"/>
              <w:jc w:val="center"/>
              <w:rPr>
                <w:rFonts w:ascii="Times New Roman" w:hAnsi="Times New Roman" w:cs="Times New Roman"/>
                <w:sz w:val="24"/>
                <w:szCs w:val="24"/>
              </w:rPr>
            </w:pPr>
            <w:r w:rsidRPr="004324A6">
              <w:rPr>
                <w:rFonts w:ascii="Times New Roman" w:hAnsi="Times New Roman" w:cs="Times New Roman"/>
                <w:sz w:val="24"/>
                <w:szCs w:val="24"/>
              </w:rPr>
              <w:t>96</w:t>
            </w:r>
          </w:p>
        </w:tc>
      </w:tr>
      <w:tr w:rsidR="004324A6" w:rsidRPr="004324A6" w:rsidTr="00F00F82">
        <w:tc>
          <w:tcPr>
            <w:tcW w:w="1008" w:type="dxa"/>
          </w:tcPr>
          <w:p w:rsidR="004324A6" w:rsidRPr="004324A6" w:rsidRDefault="004324A6" w:rsidP="004324A6">
            <w:pPr>
              <w:spacing w:line="240" w:lineRule="auto"/>
              <w:ind w:firstLine="425"/>
              <w:rPr>
                <w:rFonts w:ascii="Times New Roman" w:hAnsi="Times New Roman" w:cs="Times New Roman"/>
                <w:sz w:val="24"/>
                <w:szCs w:val="24"/>
              </w:rPr>
            </w:pPr>
            <w:r w:rsidRPr="004324A6">
              <w:rPr>
                <w:rFonts w:ascii="Times New Roman" w:hAnsi="Times New Roman" w:cs="Times New Roman"/>
                <w:sz w:val="24"/>
                <w:szCs w:val="24"/>
              </w:rPr>
              <w:t>8</w:t>
            </w:r>
          </w:p>
        </w:tc>
        <w:tc>
          <w:tcPr>
            <w:tcW w:w="6480" w:type="dxa"/>
          </w:tcPr>
          <w:p w:rsidR="004324A6" w:rsidRPr="004324A6" w:rsidRDefault="004324A6" w:rsidP="004324A6">
            <w:pPr>
              <w:spacing w:line="240" w:lineRule="auto"/>
              <w:rPr>
                <w:rFonts w:ascii="Times New Roman" w:hAnsi="Times New Roman" w:cs="Times New Roman"/>
                <w:sz w:val="24"/>
                <w:szCs w:val="24"/>
              </w:rPr>
            </w:pPr>
            <w:r w:rsidRPr="004324A6">
              <w:rPr>
                <w:rFonts w:ascii="Times New Roman" w:hAnsi="Times New Roman" w:cs="Times New Roman"/>
                <w:sz w:val="24"/>
                <w:szCs w:val="24"/>
              </w:rPr>
              <w:t>Расходы на подготовку и освоение производства</w:t>
            </w:r>
          </w:p>
        </w:tc>
        <w:tc>
          <w:tcPr>
            <w:tcW w:w="1931" w:type="dxa"/>
          </w:tcPr>
          <w:p w:rsidR="004324A6" w:rsidRPr="004324A6" w:rsidRDefault="004324A6" w:rsidP="004324A6">
            <w:pPr>
              <w:spacing w:line="240" w:lineRule="auto"/>
              <w:ind w:firstLine="425"/>
              <w:jc w:val="center"/>
              <w:rPr>
                <w:rFonts w:ascii="Times New Roman" w:hAnsi="Times New Roman" w:cs="Times New Roman"/>
                <w:sz w:val="24"/>
                <w:szCs w:val="24"/>
              </w:rPr>
            </w:pPr>
            <w:r w:rsidRPr="004324A6">
              <w:rPr>
                <w:rFonts w:ascii="Times New Roman" w:hAnsi="Times New Roman" w:cs="Times New Roman"/>
                <w:sz w:val="24"/>
                <w:szCs w:val="24"/>
              </w:rPr>
              <w:t>36</w:t>
            </w:r>
          </w:p>
        </w:tc>
      </w:tr>
      <w:tr w:rsidR="004324A6" w:rsidRPr="004324A6" w:rsidTr="00F00F82">
        <w:tc>
          <w:tcPr>
            <w:tcW w:w="1008" w:type="dxa"/>
          </w:tcPr>
          <w:p w:rsidR="004324A6" w:rsidRPr="004324A6" w:rsidRDefault="004324A6" w:rsidP="004324A6">
            <w:pPr>
              <w:spacing w:line="240" w:lineRule="auto"/>
              <w:ind w:firstLine="425"/>
              <w:rPr>
                <w:rFonts w:ascii="Times New Roman" w:hAnsi="Times New Roman" w:cs="Times New Roman"/>
                <w:sz w:val="24"/>
                <w:szCs w:val="24"/>
              </w:rPr>
            </w:pPr>
            <w:r w:rsidRPr="004324A6">
              <w:rPr>
                <w:rFonts w:ascii="Times New Roman" w:hAnsi="Times New Roman" w:cs="Times New Roman"/>
                <w:sz w:val="24"/>
                <w:szCs w:val="24"/>
              </w:rPr>
              <w:t>9</w:t>
            </w:r>
          </w:p>
        </w:tc>
        <w:tc>
          <w:tcPr>
            <w:tcW w:w="6480" w:type="dxa"/>
          </w:tcPr>
          <w:p w:rsidR="004324A6" w:rsidRPr="004324A6" w:rsidRDefault="004324A6" w:rsidP="004324A6">
            <w:pPr>
              <w:spacing w:line="240" w:lineRule="auto"/>
              <w:rPr>
                <w:rFonts w:ascii="Times New Roman" w:hAnsi="Times New Roman" w:cs="Times New Roman"/>
                <w:sz w:val="24"/>
                <w:szCs w:val="24"/>
              </w:rPr>
            </w:pPr>
            <w:r w:rsidRPr="004324A6">
              <w:rPr>
                <w:rFonts w:ascii="Times New Roman" w:hAnsi="Times New Roman" w:cs="Times New Roman"/>
                <w:sz w:val="24"/>
                <w:szCs w:val="24"/>
              </w:rPr>
              <w:t>Расходы на содержание и эксплуатацию оборудования</w:t>
            </w:r>
          </w:p>
        </w:tc>
        <w:tc>
          <w:tcPr>
            <w:tcW w:w="1931" w:type="dxa"/>
          </w:tcPr>
          <w:p w:rsidR="004324A6" w:rsidRPr="004324A6" w:rsidRDefault="004324A6" w:rsidP="004324A6">
            <w:pPr>
              <w:spacing w:line="240" w:lineRule="auto"/>
              <w:ind w:firstLine="425"/>
              <w:jc w:val="center"/>
              <w:rPr>
                <w:rFonts w:ascii="Times New Roman" w:hAnsi="Times New Roman" w:cs="Times New Roman"/>
                <w:sz w:val="24"/>
                <w:szCs w:val="24"/>
              </w:rPr>
            </w:pPr>
            <w:r w:rsidRPr="004324A6">
              <w:rPr>
                <w:rFonts w:ascii="Times New Roman" w:hAnsi="Times New Roman" w:cs="Times New Roman"/>
                <w:sz w:val="24"/>
                <w:szCs w:val="24"/>
              </w:rPr>
              <w:t>145</w:t>
            </w:r>
          </w:p>
        </w:tc>
      </w:tr>
      <w:tr w:rsidR="004324A6" w:rsidRPr="004324A6" w:rsidTr="00F00F82">
        <w:tc>
          <w:tcPr>
            <w:tcW w:w="1008" w:type="dxa"/>
          </w:tcPr>
          <w:p w:rsidR="004324A6" w:rsidRPr="004324A6" w:rsidRDefault="004324A6" w:rsidP="004324A6">
            <w:pPr>
              <w:spacing w:line="240" w:lineRule="auto"/>
              <w:ind w:firstLine="425"/>
              <w:rPr>
                <w:rFonts w:ascii="Times New Roman" w:hAnsi="Times New Roman" w:cs="Times New Roman"/>
                <w:sz w:val="24"/>
                <w:szCs w:val="24"/>
              </w:rPr>
            </w:pPr>
            <w:r w:rsidRPr="004324A6">
              <w:rPr>
                <w:rFonts w:ascii="Times New Roman" w:hAnsi="Times New Roman" w:cs="Times New Roman"/>
                <w:sz w:val="24"/>
                <w:szCs w:val="24"/>
              </w:rPr>
              <w:t>10</w:t>
            </w:r>
          </w:p>
        </w:tc>
        <w:tc>
          <w:tcPr>
            <w:tcW w:w="6480" w:type="dxa"/>
          </w:tcPr>
          <w:p w:rsidR="004324A6" w:rsidRPr="004324A6" w:rsidRDefault="004324A6" w:rsidP="004324A6">
            <w:pPr>
              <w:spacing w:line="240" w:lineRule="auto"/>
              <w:rPr>
                <w:rFonts w:ascii="Times New Roman" w:hAnsi="Times New Roman" w:cs="Times New Roman"/>
                <w:sz w:val="24"/>
                <w:szCs w:val="24"/>
              </w:rPr>
            </w:pPr>
            <w:r w:rsidRPr="004324A6">
              <w:rPr>
                <w:rFonts w:ascii="Times New Roman" w:hAnsi="Times New Roman" w:cs="Times New Roman"/>
                <w:sz w:val="24"/>
                <w:szCs w:val="24"/>
              </w:rPr>
              <w:t>Общепроизводственные расходы</w:t>
            </w:r>
          </w:p>
        </w:tc>
        <w:tc>
          <w:tcPr>
            <w:tcW w:w="1931" w:type="dxa"/>
          </w:tcPr>
          <w:p w:rsidR="004324A6" w:rsidRPr="004324A6" w:rsidRDefault="004324A6" w:rsidP="004324A6">
            <w:pPr>
              <w:spacing w:line="240" w:lineRule="auto"/>
              <w:ind w:firstLine="425"/>
              <w:jc w:val="center"/>
              <w:rPr>
                <w:rFonts w:ascii="Times New Roman" w:hAnsi="Times New Roman" w:cs="Times New Roman"/>
                <w:sz w:val="24"/>
                <w:szCs w:val="24"/>
              </w:rPr>
            </w:pPr>
            <w:r w:rsidRPr="004324A6">
              <w:rPr>
                <w:rFonts w:ascii="Times New Roman" w:hAnsi="Times New Roman" w:cs="Times New Roman"/>
                <w:sz w:val="24"/>
                <w:szCs w:val="24"/>
              </w:rPr>
              <w:t>103</w:t>
            </w:r>
          </w:p>
        </w:tc>
      </w:tr>
      <w:tr w:rsidR="004324A6" w:rsidRPr="004324A6" w:rsidTr="00F00F82">
        <w:tc>
          <w:tcPr>
            <w:tcW w:w="1008" w:type="dxa"/>
          </w:tcPr>
          <w:p w:rsidR="004324A6" w:rsidRPr="004324A6" w:rsidRDefault="004324A6" w:rsidP="004324A6">
            <w:pPr>
              <w:spacing w:line="240" w:lineRule="auto"/>
              <w:ind w:firstLine="425"/>
              <w:rPr>
                <w:rFonts w:ascii="Times New Roman" w:hAnsi="Times New Roman" w:cs="Times New Roman"/>
                <w:sz w:val="24"/>
                <w:szCs w:val="24"/>
              </w:rPr>
            </w:pPr>
            <w:r w:rsidRPr="004324A6">
              <w:rPr>
                <w:rFonts w:ascii="Times New Roman" w:hAnsi="Times New Roman" w:cs="Times New Roman"/>
                <w:sz w:val="24"/>
                <w:szCs w:val="24"/>
              </w:rPr>
              <w:t>11</w:t>
            </w:r>
          </w:p>
        </w:tc>
        <w:tc>
          <w:tcPr>
            <w:tcW w:w="6480" w:type="dxa"/>
          </w:tcPr>
          <w:p w:rsidR="004324A6" w:rsidRPr="004324A6" w:rsidRDefault="004324A6" w:rsidP="004324A6">
            <w:pPr>
              <w:spacing w:line="240" w:lineRule="auto"/>
              <w:rPr>
                <w:rFonts w:ascii="Times New Roman" w:hAnsi="Times New Roman" w:cs="Times New Roman"/>
                <w:sz w:val="24"/>
                <w:szCs w:val="24"/>
              </w:rPr>
            </w:pPr>
            <w:r w:rsidRPr="004324A6">
              <w:rPr>
                <w:rFonts w:ascii="Times New Roman" w:hAnsi="Times New Roman" w:cs="Times New Roman"/>
                <w:sz w:val="24"/>
                <w:szCs w:val="24"/>
              </w:rPr>
              <w:t>Прочие производственные расходы</w:t>
            </w:r>
          </w:p>
        </w:tc>
        <w:tc>
          <w:tcPr>
            <w:tcW w:w="1931" w:type="dxa"/>
          </w:tcPr>
          <w:p w:rsidR="004324A6" w:rsidRPr="004324A6" w:rsidRDefault="004324A6" w:rsidP="004324A6">
            <w:pPr>
              <w:spacing w:line="240" w:lineRule="auto"/>
              <w:ind w:firstLine="425"/>
              <w:jc w:val="center"/>
              <w:rPr>
                <w:rFonts w:ascii="Times New Roman" w:hAnsi="Times New Roman" w:cs="Times New Roman"/>
                <w:sz w:val="24"/>
                <w:szCs w:val="24"/>
              </w:rPr>
            </w:pPr>
            <w:r w:rsidRPr="004324A6">
              <w:rPr>
                <w:rFonts w:ascii="Times New Roman" w:hAnsi="Times New Roman" w:cs="Times New Roman"/>
                <w:sz w:val="24"/>
                <w:szCs w:val="24"/>
              </w:rPr>
              <w:t>27</w:t>
            </w:r>
          </w:p>
        </w:tc>
      </w:tr>
      <w:tr w:rsidR="004324A6" w:rsidRPr="004324A6" w:rsidTr="00F00F82">
        <w:tc>
          <w:tcPr>
            <w:tcW w:w="1008" w:type="dxa"/>
          </w:tcPr>
          <w:p w:rsidR="004324A6" w:rsidRPr="004324A6" w:rsidRDefault="004324A6" w:rsidP="004324A6">
            <w:pPr>
              <w:spacing w:line="240" w:lineRule="auto"/>
              <w:ind w:firstLine="425"/>
              <w:rPr>
                <w:rFonts w:ascii="Times New Roman" w:hAnsi="Times New Roman" w:cs="Times New Roman"/>
                <w:sz w:val="24"/>
                <w:szCs w:val="24"/>
              </w:rPr>
            </w:pPr>
            <w:r w:rsidRPr="004324A6">
              <w:rPr>
                <w:rFonts w:ascii="Times New Roman" w:hAnsi="Times New Roman" w:cs="Times New Roman"/>
                <w:sz w:val="24"/>
                <w:szCs w:val="24"/>
              </w:rPr>
              <w:t>12</w:t>
            </w:r>
          </w:p>
        </w:tc>
        <w:tc>
          <w:tcPr>
            <w:tcW w:w="6480" w:type="dxa"/>
          </w:tcPr>
          <w:p w:rsidR="004324A6" w:rsidRPr="004324A6" w:rsidRDefault="004324A6" w:rsidP="004324A6">
            <w:pPr>
              <w:spacing w:line="240" w:lineRule="auto"/>
              <w:rPr>
                <w:rFonts w:ascii="Times New Roman" w:hAnsi="Times New Roman" w:cs="Times New Roman"/>
                <w:sz w:val="24"/>
                <w:szCs w:val="24"/>
              </w:rPr>
            </w:pPr>
            <w:r w:rsidRPr="004324A6">
              <w:rPr>
                <w:rFonts w:ascii="Times New Roman" w:hAnsi="Times New Roman" w:cs="Times New Roman"/>
                <w:sz w:val="24"/>
                <w:szCs w:val="24"/>
              </w:rPr>
              <w:t>Производственная себестоимость</w:t>
            </w:r>
          </w:p>
        </w:tc>
        <w:tc>
          <w:tcPr>
            <w:tcW w:w="1931" w:type="dxa"/>
          </w:tcPr>
          <w:p w:rsidR="004324A6" w:rsidRPr="004324A6" w:rsidRDefault="004324A6" w:rsidP="004324A6">
            <w:pPr>
              <w:spacing w:line="240" w:lineRule="auto"/>
              <w:ind w:firstLine="425"/>
              <w:jc w:val="center"/>
              <w:rPr>
                <w:rFonts w:ascii="Times New Roman" w:hAnsi="Times New Roman" w:cs="Times New Roman"/>
                <w:sz w:val="24"/>
                <w:szCs w:val="24"/>
              </w:rPr>
            </w:pPr>
            <w:r w:rsidRPr="004324A6">
              <w:rPr>
                <w:rFonts w:ascii="Times New Roman" w:hAnsi="Times New Roman" w:cs="Times New Roman"/>
                <w:sz w:val="24"/>
                <w:szCs w:val="24"/>
              </w:rPr>
              <w:t>1072</w:t>
            </w:r>
          </w:p>
        </w:tc>
      </w:tr>
    </w:tbl>
    <w:p w:rsidR="004324A6" w:rsidRDefault="004324A6" w:rsidP="004324A6">
      <w:pPr>
        <w:ind w:firstLine="425"/>
        <w:jc w:val="both"/>
        <w:rPr>
          <w:rFonts w:ascii="Times New Roman" w:hAnsi="Times New Roman" w:cs="Times New Roman"/>
          <w:sz w:val="28"/>
          <w:szCs w:val="28"/>
        </w:rPr>
      </w:pPr>
    </w:p>
    <w:p w:rsidR="004324A6" w:rsidRPr="004324A6" w:rsidRDefault="004324A6" w:rsidP="004324A6">
      <w:pPr>
        <w:spacing w:after="0" w:line="360" w:lineRule="auto"/>
        <w:ind w:firstLine="709"/>
        <w:jc w:val="both"/>
        <w:rPr>
          <w:rFonts w:ascii="Times New Roman" w:hAnsi="Times New Roman" w:cs="Times New Roman"/>
          <w:sz w:val="28"/>
          <w:szCs w:val="28"/>
        </w:rPr>
      </w:pPr>
      <w:r w:rsidRPr="004324A6">
        <w:rPr>
          <w:rFonts w:ascii="Times New Roman" w:hAnsi="Times New Roman" w:cs="Times New Roman"/>
          <w:sz w:val="28"/>
          <w:szCs w:val="28"/>
        </w:rPr>
        <w:t xml:space="preserve">Определить, как изменится себестоимость добычи нефти, если в результате совершенствования методов воздействия на </w:t>
      </w:r>
      <w:proofErr w:type="spellStart"/>
      <w:r w:rsidRPr="004324A6">
        <w:rPr>
          <w:rFonts w:ascii="Times New Roman" w:hAnsi="Times New Roman" w:cs="Times New Roman"/>
          <w:sz w:val="28"/>
          <w:szCs w:val="28"/>
        </w:rPr>
        <w:t>призабойную</w:t>
      </w:r>
      <w:proofErr w:type="spellEnd"/>
      <w:r w:rsidRPr="004324A6">
        <w:rPr>
          <w:rFonts w:ascii="Times New Roman" w:hAnsi="Times New Roman" w:cs="Times New Roman"/>
          <w:sz w:val="28"/>
          <w:szCs w:val="28"/>
        </w:rPr>
        <w:t xml:space="preserve"> зону объем добычи нефти увеличился с 620 т.т. до 750 т.т., расходы по искусственному воздействию на пласт возросли на 10%.</w:t>
      </w:r>
    </w:p>
    <w:p w:rsidR="004324A6" w:rsidRPr="004324A6" w:rsidRDefault="004324A6" w:rsidP="004324A6">
      <w:pPr>
        <w:spacing w:after="0" w:line="360" w:lineRule="auto"/>
        <w:ind w:firstLine="709"/>
        <w:jc w:val="both"/>
        <w:rPr>
          <w:rFonts w:ascii="Times New Roman" w:hAnsi="Times New Roman" w:cs="Times New Roman"/>
          <w:sz w:val="28"/>
          <w:szCs w:val="28"/>
        </w:rPr>
      </w:pPr>
      <w:r w:rsidRPr="004324A6">
        <w:rPr>
          <w:rFonts w:ascii="Times New Roman" w:hAnsi="Times New Roman" w:cs="Times New Roman"/>
          <w:sz w:val="28"/>
          <w:szCs w:val="28"/>
        </w:rPr>
        <w:t>Задача</w:t>
      </w:r>
      <w:r>
        <w:rPr>
          <w:rFonts w:ascii="Times New Roman" w:hAnsi="Times New Roman" w:cs="Times New Roman"/>
          <w:sz w:val="28"/>
          <w:szCs w:val="28"/>
        </w:rPr>
        <w:t xml:space="preserve"> 3</w:t>
      </w:r>
      <w:r w:rsidRPr="004324A6">
        <w:rPr>
          <w:rFonts w:ascii="Times New Roman" w:hAnsi="Times New Roman" w:cs="Times New Roman"/>
          <w:sz w:val="28"/>
          <w:szCs w:val="28"/>
        </w:rPr>
        <w:t>. Определить себестоимость строительства скважины, если прямые затраты по смете на ее строительство составляют 128,5 млн. р., накладные расходы – 14 %.</w:t>
      </w:r>
    </w:p>
    <w:p w:rsidR="004324A6" w:rsidRPr="004324A6" w:rsidRDefault="004324A6" w:rsidP="004324A6">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За</w:t>
      </w:r>
      <w:r w:rsidRPr="004324A6">
        <w:rPr>
          <w:rFonts w:ascii="Times New Roman" w:hAnsi="Times New Roman" w:cs="Times New Roman"/>
          <w:sz w:val="28"/>
          <w:szCs w:val="28"/>
        </w:rPr>
        <w:t>дача</w:t>
      </w:r>
      <w:r>
        <w:rPr>
          <w:rFonts w:ascii="Times New Roman" w:hAnsi="Times New Roman" w:cs="Times New Roman"/>
          <w:sz w:val="28"/>
          <w:szCs w:val="28"/>
        </w:rPr>
        <w:t xml:space="preserve"> 4</w:t>
      </w:r>
      <w:r w:rsidRPr="004324A6">
        <w:rPr>
          <w:rFonts w:ascii="Times New Roman" w:hAnsi="Times New Roman" w:cs="Times New Roman"/>
          <w:sz w:val="28"/>
          <w:szCs w:val="28"/>
        </w:rPr>
        <w:t xml:space="preserve">. Определить фактическую себестоимость строительства скважины, если прямые затраты по смете на ее строительство составляют 165,8 </w:t>
      </w:r>
      <w:r w:rsidRPr="004324A6">
        <w:rPr>
          <w:rFonts w:ascii="Times New Roman" w:hAnsi="Times New Roman" w:cs="Times New Roman"/>
          <w:sz w:val="28"/>
          <w:szCs w:val="28"/>
        </w:rPr>
        <w:lastRenderedPageBreak/>
        <w:t>млн.р., в том числе затраты, зависящие от скорости бурения, - 67,5 млн. р. Проектная коммерческая скорость составляет 660 м/</w:t>
      </w:r>
      <w:proofErr w:type="spellStart"/>
      <w:r w:rsidRPr="004324A6">
        <w:rPr>
          <w:rFonts w:ascii="Times New Roman" w:hAnsi="Times New Roman" w:cs="Times New Roman"/>
          <w:sz w:val="28"/>
          <w:szCs w:val="28"/>
        </w:rPr>
        <w:t>ст-мес</w:t>
      </w:r>
      <w:proofErr w:type="spellEnd"/>
      <w:r w:rsidRPr="004324A6">
        <w:rPr>
          <w:rFonts w:ascii="Times New Roman" w:hAnsi="Times New Roman" w:cs="Times New Roman"/>
          <w:sz w:val="28"/>
          <w:szCs w:val="28"/>
        </w:rPr>
        <w:t>, фактически она достигла 700 м/</w:t>
      </w:r>
      <w:proofErr w:type="spellStart"/>
      <w:r w:rsidRPr="004324A6">
        <w:rPr>
          <w:rFonts w:ascii="Times New Roman" w:hAnsi="Times New Roman" w:cs="Times New Roman"/>
          <w:sz w:val="28"/>
          <w:szCs w:val="28"/>
        </w:rPr>
        <w:t>ст</w:t>
      </w:r>
      <w:proofErr w:type="spellEnd"/>
      <w:r w:rsidRPr="004324A6">
        <w:rPr>
          <w:rFonts w:ascii="Times New Roman" w:hAnsi="Times New Roman" w:cs="Times New Roman"/>
          <w:sz w:val="28"/>
          <w:szCs w:val="28"/>
        </w:rPr>
        <w:t>-мес. Фактическая глубина скважины соответствует проектной. Накладные расходы – 14%.</w:t>
      </w:r>
    </w:p>
    <w:p w:rsidR="004324A6" w:rsidRPr="004324A6" w:rsidRDefault="004324A6" w:rsidP="004324A6">
      <w:pPr>
        <w:spacing w:after="0" w:line="360" w:lineRule="auto"/>
        <w:ind w:firstLine="709"/>
        <w:jc w:val="both"/>
        <w:rPr>
          <w:rFonts w:ascii="Times New Roman" w:hAnsi="Times New Roman" w:cs="Times New Roman"/>
          <w:sz w:val="28"/>
          <w:szCs w:val="28"/>
        </w:rPr>
      </w:pPr>
      <w:r w:rsidRPr="004324A6">
        <w:rPr>
          <w:rFonts w:ascii="Times New Roman" w:hAnsi="Times New Roman" w:cs="Times New Roman"/>
          <w:sz w:val="28"/>
          <w:szCs w:val="28"/>
        </w:rPr>
        <w:t>Задача</w:t>
      </w:r>
      <w:r>
        <w:rPr>
          <w:rFonts w:ascii="Times New Roman" w:hAnsi="Times New Roman" w:cs="Times New Roman"/>
          <w:sz w:val="28"/>
          <w:szCs w:val="28"/>
        </w:rPr>
        <w:t xml:space="preserve"> 5</w:t>
      </w:r>
      <w:r w:rsidRPr="004324A6">
        <w:rPr>
          <w:rFonts w:ascii="Times New Roman" w:hAnsi="Times New Roman" w:cs="Times New Roman"/>
          <w:sz w:val="28"/>
          <w:szCs w:val="28"/>
        </w:rPr>
        <w:t>.</w:t>
      </w:r>
      <w:r w:rsidRPr="004324A6">
        <w:rPr>
          <w:rFonts w:ascii="Times New Roman" w:hAnsi="Times New Roman" w:cs="Times New Roman"/>
          <w:b/>
          <w:sz w:val="28"/>
          <w:szCs w:val="28"/>
        </w:rPr>
        <w:t xml:space="preserve"> </w:t>
      </w:r>
      <w:r w:rsidRPr="004324A6">
        <w:rPr>
          <w:rFonts w:ascii="Times New Roman" w:hAnsi="Times New Roman" w:cs="Times New Roman"/>
          <w:sz w:val="28"/>
          <w:szCs w:val="28"/>
        </w:rPr>
        <w:t>Рассчитать фактическую себестоимость строительства скважины, используя данные таблицы: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1"/>
        <w:gridCol w:w="4436"/>
        <w:gridCol w:w="1461"/>
        <w:gridCol w:w="1443"/>
        <w:gridCol w:w="1563"/>
      </w:tblGrid>
      <w:tr w:rsidR="004324A6" w:rsidRPr="004324A6" w:rsidTr="00F00F82">
        <w:tc>
          <w:tcPr>
            <w:tcW w:w="951" w:type="dxa"/>
          </w:tcPr>
          <w:p w:rsidR="004324A6" w:rsidRPr="004324A6" w:rsidRDefault="004324A6" w:rsidP="004324A6">
            <w:pPr>
              <w:spacing w:line="240" w:lineRule="auto"/>
              <w:ind w:firstLine="425"/>
              <w:jc w:val="center"/>
              <w:rPr>
                <w:rFonts w:ascii="Times New Roman" w:hAnsi="Times New Roman" w:cs="Times New Roman"/>
                <w:sz w:val="24"/>
                <w:szCs w:val="24"/>
              </w:rPr>
            </w:pPr>
            <w:r w:rsidRPr="004324A6">
              <w:rPr>
                <w:rFonts w:ascii="Times New Roman" w:hAnsi="Times New Roman" w:cs="Times New Roman"/>
                <w:sz w:val="24"/>
                <w:szCs w:val="24"/>
              </w:rPr>
              <w:t>№</w:t>
            </w:r>
            <w:proofErr w:type="gramStart"/>
            <w:r w:rsidRPr="004324A6">
              <w:rPr>
                <w:rFonts w:ascii="Times New Roman" w:hAnsi="Times New Roman" w:cs="Times New Roman"/>
                <w:sz w:val="24"/>
                <w:szCs w:val="24"/>
              </w:rPr>
              <w:t>п</w:t>
            </w:r>
            <w:proofErr w:type="gramEnd"/>
            <w:r w:rsidRPr="004324A6">
              <w:rPr>
                <w:rFonts w:ascii="Times New Roman" w:hAnsi="Times New Roman" w:cs="Times New Roman"/>
                <w:sz w:val="24"/>
                <w:szCs w:val="24"/>
              </w:rPr>
              <w:t>/п</w:t>
            </w:r>
          </w:p>
        </w:tc>
        <w:tc>
          <w:tcPr>
            <w:tcW w:w="4436" w:type="dxa"/>
          </w:tcPr>
          <w:p w:rsidR="004324A6" w:rsidRPr="004324A6" w:rsidRDefault="004324A6" w:rsidP="004324A6">
            <w:pPr>
              <w:spacing w:line="240" w:lineRule="auto"/>
              <w:ind w:firstLine="425"/>
              <w:jc w:val="center"/>
              <w:rPr>
                <w:rFonts w:ascii="Times New Roman" w:hAnsi="Times New Roman" w:cs="Times New Roman"/>
                <w:sz w:val="24"/>
                <w:szCs w:val="24"/>
              </w:rPr>
            </w:pPr>
            <w:r w:rsidRPr="004324A6">
              <w:rPr>
                <w:rFonts w:ascii="Times New Roman" w:hAnsi="Times New Roman" w:cs="Times New Roman"/>
                <w:sz w:val="24"/>
                <w:szCs w:val="24"/>
              </w:rPr>
              <w:t>Показатели</w:t>
            </w:r>
          </w:p>
        </w:tc>
        <w:tc>
          <w:tcPr>
            <w:tcW w:w="1461" w:type="dxa"/>
          </w:tcPr>
          <w:p w:rsidR="004324A6" w:rsidRPr="004324A6" w:rsidRDefault="004324A6" w:rsidP="004324A6">
            <w:pPr>
              <w:spacing w:line="240" w:lineRule="auto"/>
              <w:jc w:val="center"/>
              <w:rPr>
                <w:rFonts w:ascii="Times New Roman" w:hAnsi="Times New Roman" w:cs="Times New Roman"/>
                <w:sz w:val="24"/>
                <w:szCs w:val="24"/>
              </w:rPr>
            </w:pPr>
            <w:r w:rsidRPr="004324A6">
              <w:rPr>
                <w:rFonts w:ascii="Times New Roman" w:hAnsi="Times New Roman" w:cs="Times New Roman"/>
                <w:sz w:val="24"/>
                <w:szCs w:val="24"/>
              </w:rPr>
              <w:t>Ед. изм.</w:t>
            </w:r>
          </w:p>
        </w:tc>
        <w:tc>
          <w:tcPr>
            <w:tcW w:w="1443" w:type="dxa"/>
          </w:tcPr>
          <w:p w:rsidR="004324A6" w:rsidRPr="004324A6" w:rsidRDefault="004324A6" w:rsidP="004324A6">
            <w:pPr>
              <w:spacing w:line="240" w:lineRule="auto"/>
              <w:ind w:firstLine="425"/>
              <w:jc w:val="center"/>
              <w:rPr>
                <w:rFonts w:ascii="Times New Roman" w:hAnsi="Times New Roman" w:cs="Times New Roman"/>
                <w:sz w:val="24"/>
                <w:szCs w:val="24"/>
              </w:rPr>
            </w:pPr>
            <w:r w:rsidRPr="004324A6">
              <w:rPr>
                <w:rFonts w:ascii="Times New Roman" w:hAnsi="Times New Roman" w:cs="Times New Roman"/>
                <w:sz w:val="24"/>
                <w:szCs w:val="24"/>
              </w:rPr>
              <w:t>Проект</w:t>
            </w:r>
          </w:p>
        </w:tc>
        <w:tc>
          <w:tcPr>
            <w:tcW w:w="1563" w:type="dxa"/>
          </w:tcPr>
          <w:p w:rsidR="004324A6" w:rsidRPr="004324A6" w:rsidRDefault="004324A6" w:rsidP="004324A6">
            <w:pPr>
              <w:spacing w:line="240" w:lineRule="auto"/>
              <w:ind w:firstLine="425"/>
              <w:jc w:val="center"/>
              <w:rPr>
                <w:rFonts w:ascii="Times New Roman" w:hAnsi="Times New Roman" w:cs="Times New Roman"/>
                <w:sz w:val="24"/>
                <w:szCs w:val="24"/>
              </w:rPr>
            </w:pPr>
            <w:r w:rsidRPr="004324A6">
              <w:rPr>
                <w:rFonts w:ascii="Times New Roman" w:hAnsi="Times New Roman" w:cs="Times New Roman"/>
                <w:sz w:val="24"/>
                <w:szCs w:val="24"/>
              </w:rPr>
              <w:t>Факт</w:t>
            </w:r>
          </w:p>
        </w:tc>
      </w:tr>
      <w:tr w:rsidR="004324A6" w:rsidRPr="004324A6" w:rsidTr="00F00F82">
        <w:tc>
          <w:tcPr>
            <w:tcW w:w="951" w:type="dxa"/>
          </w:tcPr>
          <w:p w:rsidR="004324A6" w:rsidRPr="004324A6" w:rsidRDefault="004324A6" w:rsidP="004324A6">
            <w:pPr>
              <w:spacing w:line="240" w:lineRule="auto"/>
              <w:jc w:val="center"/>
              <w:rPr>
                <w:rFonts w:ascii="Times New Roman" w:hAnsi="Times New Roman" w:cs="Times New Roman"/>
                <w:sz w:val="24"/>
                <w:szCs w:val="24"/>
              </w:rPr>
            </w:pPr>
            <w:r w:rsidRPr="004324A6">
              <w:rPr>
                <w:rFonts w:ascii="Times New Roman" w:hAnsi="Times New Roman" w:cs="Times New Roman"/>
                <w:sz w:val="24"/>
                <w:szCs w:val="24"/>
              </w:rPr>
              <w:t>1</w:t>
            </w:r>
          </w:p>
        </w:tc>
        <w:tc>
          <w:tcPr>
            <w:tcW w:w="4436" w:type="dxa"/>
          </w:tcPr>
          <w:p w:rsidR="004324A6" w:rsidRPr="004324A6" w:rsidRDefault="004324A6" w:rsidP="004324A6">
            <w:pPr>
              <w:spacing w:line="240" w:lineRule="auto"/>
              <w:rPr>
                <w:rFonts w:ascii="Times New Roman" w:hAnsi="Times New Roman" w:cs="Times New Roman"/>
                <w:sz w:val="24"/>
                <w:szCs w:val="24"/>
              </w:rPr>
            </w:pPr>
            <w:r w:rsidRPr="004324A6">
              <w:rPr>
                <w:rFonts w:ascii="Times New Roman" w:hAnsi="Times New Roman" w:cs="Times New Roman"/>
                <w:sz w:val="24"/>
                <w:szCs w:val="24"/>
              </w:rPr>
              <w:t>Прямые затраты по смете – всего</w:t>
            </w:r>
          </w:p>
        </w:tc>
        <w:tc>
          <w:tcPr>
            <w:tcW w:w="1461" w:type="dxa"/>
          </w:tcPr>
          <w:p w:rsidR="004324A6" w:rsidRPr="004324A6" w:rsidRDefault="004324A6" w:rsidP="004324A6">
            <w:pPr>
              <w:spacing w:line="240" w:lineRule="auto"/>
              <w:jc w:val="center"/>
              <w:rPr>
                <w:rFonts w:ascii="Times New Roman" w:hAnsi="Times New Roman" w:cs="Times New Roman"/>
                <w:sz w:val="24"/>
                <w:szCs w:val="24"/>
              </w:rPr>
            </w:pPr>
            <w:r w:rsidRPr="004324A6">
              <w:rPr>
                <w:rFonts w:ascii="Times New Roman" w:hAnsi="Times New Roman" w:cs="Times New Roman"/>
                <w:sz w:val="24"/>
                <w:szCs w:val="24"/>
              </w:rPr>
              <w:t>млн. р.</w:t>
            </w:r>
          </w:p>
        </w:tc>
        <w:tc>
          <w:tcPr>
            <w:tcW w:w="1443" w:type="dxa"/>
          </w:tcPr>
          <w:p w:rsidR="004324A6" w:rsidRPr="004324A6" w:rsidRDefault="004324A6" w:rsidP="004324A6">
            <w:pPr>
              <w:spacing w:line="240" w:lineRule="auto"/>
              <w:jc w:val="center"/>
              <w:rPr>
                <w:rFonts w:ascii="Times New Roman" w:hAnsi="Times New Roman" w:cs="Times New Roman"/>
                <w:sz w:val="24"/>
                <w:szCs w:val="24"/>
              </w:rPr>
            </w:pPr>
            <w:r w:rsidRPr="004324A6">
              <w:rPr>
                <w:rFonts w:ascii="Times New Roman" w:hAnsi="Times New Roman" w:cs="Times New Roman"/>
                <w:sz w:val="24"/>
                <w:szCs w:val="24"/>
              </w:rPr>
              <w:t>208</w:t>
            </w:r>
          </w:p>
        </w:tc>
        <w:tc>
          <w:tcPr>
            <w:tcW w:w="1563" w:type="dxa"/>
          </w:tcPr>
          <w:p w:rsidR="004324A6" w:rsidRPr="004324A6" w:rsidRDefault="004324A6" w:rsidP="004324A6">
            <w:pPr>
              <w:spacing w:line="240" w:lineRule="auto"/>
              <w:jc w:val="center"/>
              <w:rPr>
                <w:rFonts w:ascii="Times New Roman" w:hAnsi="Times New Roman" w:cs="Times New Roman"/>
                <w:sz w:val="24"/>
                <w:szCs w:val="24"/>
              </w:rPr>
            </w:pPr>
          </w:p>
        </w:tc>
      </w:tr>
      <w:tr w:rsidR="004324A6" w:rsidRPr="004324A6" w:rsidTr="00F00F82">
        <w:tc>
          <w:tcPr>
            <w:tcW w:w="951" w:type="dxa"/>
          </w:tcPr>
          <w:p w:rsidR="004324A6" w:rsidRPr="004324A6" w:rsidRDefault="004324A6" w:rsidP="004324A6">
            <w:pPr>
              <w:spacing w:line="240" w:lineRule="auto"/>
              <w:jc w:val="center"/>
              <w:rPr>
                <w:rFonts w:ascii="Times New Roman" w:hAnsi="Times New Roman" w:cs="Times New Roman"/>
                <w:sz w:val="24"/>
                <w:szCs w:val="24"/>
              </w:rPr>
            </w:pPr>
          </w:p>
        </w:tc>
        <w:tc>
          <w:tcPr>
            <w:tcW w:w="4436" w:type="dxa"/>
          </w:tcPr>
          <w:p w:rsidR="004324A6" w:rsidRPr="004324A6" w:rsidRDefault="004324A6" w:rsidP="004324A6">
            <w:pPr>
              <w:spacing w:line="240" w:lineRule="auto"/>
              <w:rPr>
                <w:rFonts w:ascii="Times New Roman" w:hAnsi="Times New Roman" w:cs="Times New Roman"/>
                <w:sz w:val="24"/>
                <w:szCs w:val="24"/>
              </w:rPr>
            </w:pPr>
            <w:proofErr w:type="gramStart"/>
            <w:r w:rsidRPr="004324A6">
              <w:rPr>
                <w:rFonts w:ascii="Times New Roman" w:hAnsi="Times New Roman" w:cs="Times New Roman"/>
                <w:sz w:val="24"/>
                <w:szCs w:val="24"/>
              </w:rPr>
              <w:t>В т.ч. зависящие от скорости</w:t>
            </w:r>
            <w:proofErr w:type="gramEnd"/>
          </w:p>
        </w:tc>
        <w:tc>
          <w:tcPr>
            <w:tcW w:w="1461" w:type="dxa"/>
          </w:tcPr>
          <w:p w:rsidR="004324A6" w:rsidRPr="004324A6" w:rsidRDefault="004324A6" w:rsidP="004324A6">
            <w:pPr>
              <w:spacing w:line="240" w:lineRule="auto"/>
              <w:jc w:val="center"/>
              <w:rPr>
                <w:rFonts w:ascii="Times New Roman" w:hAnsi="Times New Roman" w:cs="Times New Roman"/>
                <w:sz w:val="24"/>
                <w:szCs w:val="24"/>
              </w:rPr>
            </w:pPr>
            <w:r w:rsidRPr="004324A6">
              <w:rPr>
                <w:rFonts w:ascii="Times New Roman" w:hAnsi="Times New Roman" w:cs="Times New Roman"/>
                <w:sz w:val="24"/>
                <w:szCs w:val="24"/>
              </w:rPr>
              <w:t>млн. р.</w:t>
            </w:r>
          </w:p>
        </w:tc>
        <w:tc>
          <w:tcPr>
            <w:tcW w:w="1443" w:type="dxa"/>
          </w:tcPr>
          <w:p w:rsidR="004324A6" w:rsidRPr="004324A6" w:rsidRDefault="004324A6" w:rsidP="004324A6">
            <w:pPr>
              <w:spacing w:line="240" w:lineRule="auto"/>
              <w:jc w:val="center"/>
              <w:rPr>
                <w:rFonts w:ascii="Times New Roman" w:hAnsi="Times New Roman" w:cs="Times New Roman"/>
                <w:sz w:val="24"/>
                <w:szCs w:val="24"/>
              </w:rPr>
            </w:pPr>
            <w:r w:rsidRPr="004324A6">
              <w:rPr>
                <w:rFonts w:ascii="Times New Roman" w:hAnsi="Times New Roman" w:cs="Times New Roman"/>
                <w:sz w:val="24"/>
                <w:szCs w:val="24"/>
              </w:rPr>
              <w:t>102</w:t>
            </w:r>
          </w:p>
        </w:tc>
        <w:tc>
          <w:tcPr>
            <w:tcW w:w="1563" w:type="dxa"/>
          </w:tcPr>
          <w:p w:rsidR="004324A6" w:rsidRPr="004324A6" w:rsidRDefault="004324A6" w:rsidP="004324A6">
            <w:pPr>
              <w:spacing w:line="240" w:lineRule="auto"/>
              <w:jc w:val="center"/>
              <w:rPr>
                <w:rFonts w:ascii="Times New Roman" w:hAnsi="Times New Roman" w:cs="Times New Roman"/>
                <w:sz w:val="24"/>
                <w:szCs w:val="24"/>
              </w:rPr>
            </w:pPr>
          </w:p>
        </w:tc>
      </w:tr>
      <w:tr w:rsidR="004324A6" w:rsidRPr="004324A6" w:rsidTr="00F00F82">
        <w:tc>
          <w:tcPr>
            <w:tcW w:w="951" w:type="dxa"/>
          </w:tcPr>
          <w:p w:rsidR="004324A6" w:rsidRPr="004324A6" w:rsidRDefault="004324A6" w:rsidP="004324A6">
            <w:pPr>
              <w:spacing w:line="240" w:lineRule="auto"/>
              <w:jc w:val="center"/>
              <w:rPr>
                <w:rFonts w:ascii="Times New Roman" w:hAnsi="Times New Roman" w:cs="Times New Roman"/>
                <w:sz w:val="24"/>
                <w:szCs w:val="24"/>
              </w:rPr>
            </w:pPr>
            <w:r w:rsidRPr="004324A6">
              <w:rPr>
                <w:rFonts w:ascii="Times New Roman" w:hAnsi="Times New Roman" w:cs="Times New Roman"/>
                <w:sz w:val="24"/>
                <w:szCs w:val="24"/>
              </w:rPr>
              <w:t>2</w:t>
            </w:r>
          </w:p>
        </w:tc>
        <w:tc>
          <w:tcPr>
            <w:tcW w:w="4436" w:type="dxa"/>
          </w:tcPr>
          <w:p w:rsidR="004324A6" w:rsidRPr="004324A6" w:rsidRDefault="004324A6" w:rsidP="004324A6">
            <w:pPr>
              <w:spacing w:line="240" w:lineRule="auto"/>
              <w:rPr>
                <w:rFonts w:ascii="Times New Roman" w:hAnsi="Times New Roman" w:cs="Times New Roman"/>
                <w:sz w:val="24"/>
                <w:szCs w:val="24"/>
              </w:rPr>
            </w:pPr>
            <w:r w:rsidRPr="004324A6">
              <w:rPr>
                <w:rFonts w:ascii="Times New Roman" w:hAnsi="Times New Roman" w:cs="Times New Roman"/>
                <w:sz w:val="24"/>
                <w:szCs w:val="24"/>
              </w:rPr>
              <w:t>Глубина скважины</w:t>
            </w:r>
          </w:p>
        </w:tc>
        <w:tc>
          <w:tcPr>
            <w:tcW w:w="1461" w:type="dxa"/>
          </w:tcPr>
          <w:p w:rsidR="004324A6" w:rsidRPr="004324A6" w:rsidRDefault="004324A6" w:rsidP="004324A6">
            <w:pPr>
              <w:spacing w:line="240" w:lineRule="auto"/>
              <w:jc w:val="center"/>
              <w:rPr>
                <w:rFonts w:ascii="Times New Roman" w:hAnsi="Times New Roman" w:cs="Times New Roman"/>
                <w:sz w:val="24"/>
                <w:szCs w:val="24"/>
              </w:rPr>
            </w:pPr>
            <w:r w:rsidRPr="004324A6">
              <w:rPr>
                <w:rFonts w:ascii="Times New Roman" w:hAnsi="Times New Roman" w:cs="Times New Roman"/>
                <w:sz w:val="24"/>
                <w:szCs w:val="24"/>
              </w:rPr>
              <w:t>м</w:t>
            </w:r>
          </w:p>
        </w:tc>
        <w:tc>
          <w:tcPr>
            <w:tcW w:w="1443" w:type="dxa"/>
          </w:tcPr>
          <w:p w:rsidR="004324A6" w:rsidRPr="004324A6" w:rsidRDefault="004324A6" w:rsidP="004324A6">
            <w:pPr>
              <w:spacing w:line="240" w:lineRule="auto"/>
              <w:jc w:val="center"/>
              <w:rPr>
                <w:rFonts w:ascii="Times New Roman" w:hAnsi="Times New Roman" w:cs="Times New Roman"/>
                <w:sz w:val="24"/>
                <w:szCs w:val="24"/>
              </w:rPr>
            </w:pPr>
            <w:r w:rsidRPr="004324A6">
              <w:rPr>
                <w:rFonts w:ascii="Times New Roman" w:hAnsi="Times New Roman" w:cs="Times New Roman"/>
                <w:sz w:val="24"/>
                <w:szCs w:val="24"/>
              </w:rPr>
              <w:t>3550</w:t>
            </w:r>
          </w:p>
        </w:tc>
        <w:tc>
          <w:tcPr>
            <w:tcW w:w="1563" w:type="dxa"/>
          </w:tcPr>
          <w:p w:rsidR="004324A6" w:rsidRPr="004324A6" w:rsidRDefault="004324A6" w:rsidP="004324A6">
            <w:pPr>
              <w:spacing w:line="240" w:lineRule="auto"/>
              <w:jc w:val="center"/>
              <w:rPr>
                <w:rFonts w:ascii="Times New Roman" w:hAnsi="Times New Roman" w:cs="Times New Roman"/>
                <w:sz w:val="24"/>
                <w:szCs w:val="24"/>
              </w:rPr>
            </w:pPr>
            <w:r w:rsidRPr="004324A6">
              <w:rPr>
                <w:rFonts w:ascii="Times New Roman" w:hAnsi="Times New Roman" w:cs="Times New Roman"/>
                <w:sz w:val="24"/>
                <w:szCs w:val="24"/>
              </w:rPr>
              <w:t>3780</w:t>
            </w:r>
          </w:p>
        </w:tc>
      </w:tr>
      <w:tr w:rsidR="004324A6" w:rsidRPr="004324A6" w:rsidTr="00F00F82">
        <w:tc>
          <w:tcPr>
            <w:tcW w:w="951" w:type="dxa"/>
          </w:tcPr>
          <w:p w:rsidR="004324A6" w:rsidRPr="004324A6" w:rsidRDefault="004324A6" w:rsidP="004324A6">
            <w:pPr>
              <w:spacing w:line="240" w:lineRule="auto"/>
              <w:jc w:val="center"/>
              <w:rPr>
                <w:rFonts w:ascii="Times New Roman" w:hAnsi="Times New Roman" w:cs="Times New Roman"/>
                <w:sz w:val="24"/>
                <w:szCs w:val="24"/>
              </w:rPr>
            </w:pPr>
            <w:r w:rsidRPr="004324A6">
              <w:rPr>
                <w:rFonts w:ascii="Times New Roman" w:hAnsi="Times New Roman" w:cs="Times New Roman"/>
                <w:sz w:val="24"/>
                <w:szCs w:val="24"/>
              </w:rPr>
              <w:t>3</w:t>
            </w:r>
          </w:p>
        </w:tc>
        <w:tc>
          <w:tcPr>
            <w:tcW w:w="4436" w:type="dxa"/>
          </w:tcPr>
          <w:p w:rsidR="004324A6" w:rsidRPr="004324A6" w:rsidRDefault="004324A6" w:rsidP="004324A6">
            <w:pPr>
              <w:spacing w:line="240" w:lineRule="auto"/>
              <w:rPr>
                <w:rFonts w:ascii="Times New Roman" w:hAnsi="Times New Roman" w:cs="Times New Roman"/>
                <w:sz w:val="24"/>
                <w:szCs w:val="24"/>
              </w:rPr>
            </w:pPr>
            <w:r w:rsidRPr="004324A6">
              <w:rPr>
                <w:rFonts w:ascii="Times New Roman" w:hAnsi="Times New Roman" w:cs="Times New Roman"/>
                <w:sz w:val="24"/>
                <w:szCs w:val="24"/>
              </w:rPr>
              <w:t>Коммерческая скорость</w:t>
            </w:r>
          </w:p>
        </w:tc>
        <w:tc>
          <w:tcPr>
            <w:tcW w:w="1461" w:type="dxa"/>
          </w:tcPr>
          <w:p w:rsidR="004324A6" w:rsidRPr="004324A6" w:rsidRDefault="004324A6" w:rsidP="004324A6">
            <w:pPr>
              <w:spacing w:line="240" w:lineRule="auto"/>
              <w:jc w:val="center"/>
              <w:rPr>
                <w:rFonts w:ascii="Times New Roman" w:hAnsi="Times New Roman" w:cs="Times New Roman"/>
                <w:sz w:val="24"/>
                <w:szCs w:val="24"/>
              </w:rPr>
            </w:pPr>
            <w:r w:rsidRPr="004324A6">
              <w:rPr>
                <w:rFonts w:ascii="Times New Roman" w:hAnsi="Times New Roman" w:cs="Times New Roman"/>
                <w:sz w:val="24"/>
                <w:szCs w:val="24"/>
              </w:rPr>
              <w:t>м/</w:t>
            </w:r>
            <w:proofErr w:type="spellStart"/>
            <w:r w:rsidRPr="004324A6">
              <w:rPr>
                <w:rFonts w:ascii="Times New Roman" w:hAnsi="Times New Roman" w:cs="Times New Roman"/>
                <w:sz w:val="24"/>
                <w:szCs w:val="24"/>
              </w:rPr>
              <w:t>ст-мес</w:t>
            </w:r>
            <w:proofErr w:type="spellEnd"/>
          </w:p>
        </w:tc>
        <w:tc>
          <w:tcPr>
            <w:tcW w:w="1443" w:type="dxa"/>
          </w:tcPr>
          <w:p w:rsidR="004324A6" w:rsidRPr="004324A6" w:rsidRDefault="004324A6" w:rsidP="004324A6">
            <w:pPr>
              <w:spacing w:line="240" w:lineRule="auto"/>
              <w:jc w:val="center"/>
              <w:rPr>
                <w:rFonts w:ascii="Times New Roman" w:hAnsi="Times New Roman" w:cs="Times New Roman"/>
                <w:sz w:val="24"/>
                <w:szCs w:val="24"/>
              </w:rPr>
            </w:pPr>
            <w:r w:rsidRPr="004324A6">
              <w:rPr>
                <w:rFonts w:ascii="Times New Roman" w:hAnsi="Times New Roman" w:cs="Times New Roman"/>
                <w:sz w:val="24"/>
                <w:szCs w:val="24"/>
              </w:rPr>
              <w:t>750</w:t>
            </w:r>
          </w:p>
        </w:tc>
        <w:tc>
          <w:tcPr>
            <w:tcW w:w="1563" w:type="dxa"/>
          </w:tcPr>
          <w:p w:rsidR="004324A6" w:rsidRPr="004324A6" w:rsidRDefault="004324A6" w:rsidP="004324A6">
            <w:pPr>
              <w:spacing w:line="240" w:lineRule="auto"/>
              <w:jc w:val="center"/>
              <w:rPr>
                <w:rFonts w:ascii="Times New Roman" w:hAnsi="Times New Roman" w:cs="Times New Roman"/>
                <w:sz w:val="24"/>
                <w:szCs w:val="24"/>
              </w:rPr>
            </w:pPr>
            <w:r w:rsidRPr="004324A6">
              <w:rPr>
                <w:rFonts w:ascii="Times New Roman" w:hAnsi="Times New Roman" w:cs="Times New Roman"/>
                <w:sz w:val="24"/>
                <w:szCs w:val="24"/>
              </w:rPr>
              <w:t>790</w:t>
            </w:r>
          </w:p>
        </w:tc>
      </w:tr>
      <w:tr w:rsidR="004324A6" w:rsidRPr="004324A6" w:rsidTr="00F00F82">
        <w:tc>
          <w:tcPr>
            <w:tcW w:w="951" w:type="dxa"/>
          </w:tcPr>
          <w:p w:rsidR="004324A6" w:rsidRPr="004324A6" w:rsidRDefault="004324A6" w:rsidP="004324A6">
            <w:pPr>
              <w:spacing w:line="240" w:lineRule="auto"/>
              <w:jc w:val="center"/>
              <w:rPr>
                <w:rFonts w:ascii="Times New Roman" w:hAnsi="Times New Roman" w:cs="Times New Roman"/>
                <w:sz w:val="24"/>
                <w:szCs w:val="24"/>
              </w:rPr>
            </w:pPr>
            <w:r w:rsidRPr="004324A6">
              <w:rPr>
                <w:rFonts w:ascii="Times New Roman" w:hAnsi="Times New Roman" w:cs="Times New Roman"/>
                <w:sz w:val="24"/>
                <w:szCs w:val="24"/>
              </w:rPr>
              <w:t>4</w:t>
            </w:r>
          </w:p>
        </w:tc>
        <w:tc>
          <w:tcPr>
            <w:tcW w:w="4436" w:type="dxa"/>
          </w:tcPr>
          <w:p w:rsidR="004324A6" w:rsidRPr="004324A6" w:rsidRDefault="004324A6" w:rsidP="004324A6">
            <w:pPr>
              <w:spacing w:line="240" w:lineRule="auto"/>
              <w:rPr>
                <w:rFonts w:ascii="Times New Roman" w:hAnsi="Times New Roman" w:cs="Times New Roman"/>
                <w:sz w:val="24"/>
                <w:szCs w:val="24"/>
              </w:rPr>
            </w:pPr>
            <w:r w:rsidRPr="004324A6">
              <w:rPr>
                <w:rFonts w:ascii="Times New Roman" w:hAnsi="Times New Roman" w:cs="Times New Roman"/>
                <w:sz w:val="24"/>
                <w:szCs w:val="24"/>
              </w:rPr>
              <w:t>Накладные расходы</w:t>
            </w:r>
          </w:p>
        </w:tc>
        <w:tc>
          <w:tcPr>
            <w:tcW w:w="1461" w:type="dxa"/>
          </w:tcPr>
          <w:p w:rsidR="004324A6" w:rsidRPr="004324A6" w:rsidRDefault="004324A6" w:rsidP="004324A6">
            <w:pPr>
              <w:spacing w:line="240" w:lineRule="auto"/>
              <w:jc w:val="center"/>
              <w:rPr>
                <w:rFonts w:ascii="Times New Roman" w:hAnsi="Times New Roman" w:cs="Times New Roman"/>
                <w:sz w:val="24"/>
                <w:szCs w:val="24"/>
              </w:rPr>
            </w:pPr>
            <w:r w:rsidRPr="004324A6">
              <w:rPr>
                <w:rFonts w:ascii="Times New Roman" w:hAnsi="Times New Roman" w:cs="Times New Roman"/>
                <w:sz w:val="24"/>
                <w:szCs w:val="24"/>
              </w:rPr>
              <w:t>%</w:t>
            </w:r>
          </w:p>
        </w:tc>
        <w:tc>
          <w:tcPr>
            <w:tcW w:w="1443" w:type="dxa"/>
          </w:tcPr>
          <w:p w:rsidR="004324A6" w:rsidRPr="004324A6" w:rsidRDefault="004324A6" w:rsidP="004324A6">
            <w:pPr>
              <w:spacing w:line="240" w:lineRule="auto"/>
              <w:jc w:val="center"/>
              <w:rPr>
                <w:rFonts w:ascii="Times New Roman" w:hAnsi="Times New Roman" w:cs="Times New Roman"/>
                <w:sz w:val="24"/>
                <w:szCs w:val="24"/>
              </w:rPr>
            </w:pPr>
            <w:r w:rsidRPr="004324A6">
              <w:rPr>
                <w:rFonts w:ascii="Times New Roman" w:hAnsi="Times New Roman" w:cs="Times New Roman"/>
                <w:sz w:val="24"/>
                <w:szCs w:val="24"/>
              </w:rPr>
              <w:t>8</w:t>
            </w:r>
          </w:p>
        </w:tc>
        <w:tc>
          <w:tcPr>
            <w:tcW w:w="1563" w:type="dxa"/>
          </w:tcPr>
          <w:p w:rsidR="004324A6" w:rsidRPr="004324A6" w:rsidRDefault="004324A6" w:rsidP="004324A6">
            <w:pPr>
              <w:spacing w:line="240" w:lineRule="auto"/>
              <w:jc w:val="center"/>
              <w:rPr>
                <w:rFonts w:ascii="Times New Roman" w:hAnsi="Times New Roman" w:cs="Times New Roman"/>
                <w:sz w:val="24"/>
                <w:szCs w:val="24"/>
              </w:rPr>
            </w:pPr>
            <w:r w:rsidRPr="004324A6">
              <w:rPr>
                <w:rFonts w:ascii="Times New Roman" w:hAnsi="Times New Roman" w:cs="Times New Roman"/>
                <w:sz w:val="24"/>
                <w:szCs w:val="24"/>
              </w:rPr>
              <w:t>8</w:t>
            </w:r>
          </w:p>
        </w:tc>
      </w:tr>
    </w:tbl>
    <w:p w:rsidR="004324A6" w:rsidRPr="004324A6" w:rsidRDefault="004324A6" w:rsidP="004324A6">
      <w:pPr>
        <w:ind w:firstLine="425"/>
        <w:jc w:val="both"/>
        <w:rPr>
          <w:rFonts w:ascii="Times New Roman" w:hAnsi="Times New Roman" w:cs="Times New Roman"/>
          <w:sz w:val="28"/>
          <w:szCs w:val="28"/>
        </w:rPr>
      </w:pPr>
    </w:p>
    <w:p w:rsidR="004324A6" w:rsidRPr="004324A6" w:rsidRDefault="004324A6" w:rsidP="004324A6">
      <w:pPr>
        <w:spacing w:after="0" w:line="360" w:lineRule="auto"/>
        <w:ind w:firstLine="425"/>
        <w:jc w:val="both"/>
        <w:rPr>
          <w:rFonts w:ascii="Times New Roman" w:hAnsi="Times New Roman" w:cs="Times New Roman"/>
          <w:sz w:val="28"/>
          <w:szCs w:val="28"/>
        </w:rPr>
      </w:pPr>
      <w:r w:rsidRPr="004324A6">
        <w:rPr>
          <w:rFonts w:ascii="Times New Roman" w:hAnsi="Times New Roman" w:cs="Times New Roman"/>
          <w:sz w:val="28"/>
          <w:szCs w:val="28"/>
        </w:rPr>
        <w:t>Задача</w:t>
      </w:r>
      <w:r>
        <w:rPr>
          <w:rFonts w:ascii="Times New Roman" w:hAnsi="Times New Roman" w:cs="Times New Roman"/>
          <w:sz w:val="28"/>
          <w:szCs w:val="28"/>
        </w:rPr>
        <w:t xml:space="preserve"> 6</w:t>
      </w:r>
      <w:r w:rsidRPr="004324A6">
        <w:rPr>
          <w:rFonts w:ascii="Times New Roman" w:hAnsi="Times New Roman" w:cs="Times New Roman"/>
          <w:sz w:val="28"/>
          <w:szCs w:val="28"/>
        </w:rPr>
        <w:t xml:space="preserve">. Прямые затраты на строительство скважины составляет 155,0 </w:t>
      </w:r>
      <w:proofErr w:type="spellStart"/>
      <w:r w:rsidRPr="004324A6">
        <w:rPr>
          <w:rFonts w:ascii="Times New Roman" w:hAnsi="Times New Roman" w:cs="Times New Roman"/>
          <w:sz w:val="28"/>
          <w:szCs w:val="28"/>
        </w:rPr>
        <w:t>млн</w:t>
      </w:r>
      <w:proofErr w:type="gramStart"/>
      <w:r w:rsidRPr="004324A6">
        <w:rPr>
          <w:rFonts w:ascii="Times New Roman" w:hAnsi="Times New Roman" w:cs="Times New Roman"/>
          <w:sz w:val="28"/>
          <w:szCs w:val="28"/>
        </w:rPr>
        <w:t>.р</w:t>
      </w:r>
      <w:proofErr w:type="spellEnd"/>
      <w:proofErr w:type="gramEnd"/>
      <w:r w:rsidRPr="004324A6">
        <w:rPr>
          <w:rFonts w:ascii="Times New Roman" w:hAnsi="Times New Roman" w:cs="Times New Roman"/>
          <w:sz w:val="28"/>
          <w:szCs w:val="28"/>
        </w:rPr>
        <w:t xml:space="preserve">, в том числе затраты на материалы – 35 % от прямых затрат. Норматив накладных расходов – 14 %. Как изменится себестоимость строительства скважины, если предприятие планирует уменьшить величину материальных затрат на 3% за счет использования более дешевых </w:t>
      </w:r>
      <w:proofErr w:type="spellStart"/>
      <w:r w:rsidRPr="004324A6">
        <w:rPr>
          <w:rFonts w:ascii="Times New Roman" w:hAnsi="Times New Roman" w:cs="Times New Roman"/>
          <w:sz w:val="28"/>
          <w:szCs w:val="28"/>
        </w:rPr>
        <w:t>химреагентов</w:t>
      </w:r>
      <w:proofErr w:type="spellEnd"/>
      <w:r w:rsidRPr="004324A6">
        <w:rPr>
          <w:rFonts w:ascii="Times New Roman" w:hAnsi="Times New Roman" w:cs="Times New Roman"/>
          <w:sz w:val="28"/>
          <w:szCs w:val="28"/>
        </w:rPr>
        <w:t>?</w:t>
      </w:r>
    </w:p>
    <w:p w:rsidR="004324A6" w:rsidRDefault="004324A6" w:rsidP="004324A6">
      <w:pPr>
        <w:spacing w:after="0" w:line="360" w:lineRule="auto"/>
        <w:ind w:firstLine="425"/>
        <w:jc w:val="both"/>
        <w:rPr>
          <w:rFonts w:ascii="Times New Roman" w:hAnsi="Times New Roman" w:cs="Times New Roman"/>
          <w:sz w:val="28"/>
          <w:szCs w:val="28"/>
        </w:rPr>
      </w:pPr>
      <w:r w:rsidRPr="004324A6">
        <w:rPr>
          <w:rFonts w:ascii="Times New Roman" w:hAnsi="Times New Roman" w:cs="Times New Roman"/>
          <w:sz w:val="28"/>
          <w:szCs w:val="28"/>
        </w:rPr>
        <w:t>Задача</w:t>
      </w:r>
      <w:r>
        <w:rPr>
          <w:rFonts w:ascii="Times New Roman" w:hAnsi="Times New Roman" w:cs="Times New Roman"/>
          <w:sz w:val="28"/>
          <w:szCs w:val="28"/>
        </w:rPr>
        <w:t xml:space="preserve"> 7.</w:t>
      </w:r>
      <w:r w:rsidRPr="004324A6">
        <w:rPr>
          <w:rFonts w:ascii="Times New Roman" w:hAnsi="Times New Roman" w:cs="Times New Roman"/>
          <w:b/>
          <w:sz w:val="28"/>
          <w:szCs w:val="28"/>
        </w:rPr>
        <w:t xml:space="preserve"> </w:t>
      </w:r>
      <w:r w:rsidRPr="004324A6">
        <w:rPr>
          <w:rFonts w:ascii="Times New Roman" w:hAnsi="Times New Roman" w:cs="Times New Roman"/>
          <w:sz w:val="28"/>
          <w:szCs w:val="28"/>
        </w:rPr>
        <w:t>Проектная себестоимость строительства скважины составляет 250,0 млн.р., в том числе затраты на материалы – 28 % от прямых затрат. Норматив накладных расходов – 8 %. Как изменится себестоимость строительства скважины, если предприятие планирует уменьшить величину материальных затрат на 5% за счет использования более дешевых обсадных труб?</w:t>
      </w:r>
    </w:p>
    <w:p w:rsidR="00030101" w:rsidRDefault="00030101" w:rsidP="00EB0EA7">
      <w:pPr>
        <w:spacing w:after="0" w:line="360" w:lineRule="auto"/>
        <w:ind w:firstLine="709"/>
        <w:jc w:val="both"/>
        <w:rPr>
          <w:rFonts w:ascii="Times New Roman" w:hAnsi="Times New Roman" w:cs="Times New Roman"/>
          <w:color w:val="000000"/>
          <w:sz w:val="28"/>
          <w:szCs w:val="28"/>
        </w:rPr>
      </w:pPr>
    </w:p>
    <w:p w:rsidR="00030101" w:rsidRDefault="00030101" w:rsidP="00E93F28">
      <w:pPr>
        <w:pStyle w:val="Default"/>
        <w:spacing w:line="360" w:lineRule="auto"/>
        <w:ind w:firstLine="709"/>
        <w:jc w:val="both"/>
        <w:rPr>
          <w:sz w:val="28"/>
          <w:szCs w:val="28"/>
        </w:rPr>
        <w:sectPr w:rsidR="00030101" w:rsidSect="00B21B45">
          <w:pgSz w:w="11906" w:h="16838"/>
          <w:pgMar w:top="1134" w:right="1134" w:bottom="1134" w:left="1134" w:header="709" w:footer="709" w:gutter="0"/>
          <w:cols w:space="708"/>
          <w:docGrid w:linePitch="360"/>
        </w:sectPr>
      </w:pPr>
    </w:p>
    <w:p w:rsidR="00030101" w:rsidRDefault="00030101" w:rsidP="00030101">
      <w:pPr>
        <w:spacing w:after="0" w:line="240" w:lineRule="auto"/>
        <w:ind w:firstLine="709"/>
        <w:jc w:val="both"/>
        <w:rPr>
          <w:rFonts w:ascii="Times New Roman" w:hAnsi="Times New Roman" w:cs="Times New Roman"/>
          <w:sz w:val="28"/>
          <w:szCs w:val="28"/>
        </w:rPr>
      </w:pPr>
      <w:r w:rsidRPr="00030101">
        <w:rPr>
          <w:rFonts w:ascii="Times New Roman" w:hAnsi="Times New Roman" w:cs="Times New Roman"/>
          <w:sz w:val="28"/>
          <w:szCs w:val="28"/>
        </w:rPr>
        <w:lastRenderedPageBreak/>
        <w:t xml:space="preserve">Таблица </w:t>
      </w:r>
      <w:r>
        <w:rPr>
          <w:rFonts w:ascii="Times New Roman" w:hAnsi="Times New Roman" w:cs="Times New Roman"/>
          <w:sz w:val="28"/>
          <w:szCs w:val="28"/>
        </w:rPr>
        <w:t>5</w:t>
      </w:r>
      <w:r w:rsidRPr="00030101">
        <w:rPr>
          <w:rFonts w:ascii="Times New Roman" w:hAnsi="Times New Roman" w:cs="Times New Roman"/>
          <w:sz w:val="28"/>
          <w:szCs w:val="28"/>
        </w:rPr>
        <w:t xml:space="preserve"> – Варианты заданий </w:t>
      </w:r>
    </w:p>
    <w:tbl>
      <w:tblPr>
        <w:tblW w:w="14636" w:type="dxa"/>
        <w:tblInd w:w="2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5"/>
        <w:gridCol w:w="3119"/>
        <w:gridCol w:w="850"/>
        <w:gridCol w:w="1134"/>
        <w:gridCol w:w="992"/>
        <w:gridCol w:w="1134"/>
        <w:gridCol w:w="1134"/>
        <w:gridCol w:w="1276"/>
        <w:gridCol w:w="1134"/>
        <w:gridCol w:w="1134"/>
        <w:gridCol w:w="1134"/>
        <w:gridCol w:w="1010"/>
      </w:tblGrid>
      <w:tr w:rsidR="00B46F6D" w:rsidRPr="00B46F6D" w:rsidTr="00F00F82">
        <w:tc>
          <w:tcPr>
            <w:tcW w:w="585" w:type="dxa"/>
            <w:vMerge w:val="restart"/>
          </w:tcPr>
          <w:p w:rsidR="00B46F6D" w:rsidRPr="00B46F6D" w:rsidRDefault="00B46F6D" w:rsidP="00B46F6D">
            <w:pPr>
              <w:spacing w:after="0" w:line="240" w:lineRule="auto"/>
              <w:jc w:val="center"/>
              <w:rPr>
                <w:rFonts w:ascii="Times New Roman" w:hAnsi="Times New Roman" w:cs="Times New Roman"/>
                <w:sz w:val="24"/>
                <w:szCs w:val="24"/>
              </w:rPr>
            </w:pPr>
            <w:r w:rsidRPr="00B46F6D">
              <w:rPr>
                <w:rFonts w:ascii="Times New Roman" w:hAnsi="Times New Roman" w:cs="Times New Roman"/>
                <w:sz w:val="24"/>
                <w:szCs w:val="24"/>
              </w:rPr>
              <w:t xml:space="preserve">№ </w:t>
            </w:r>
            <w:proofErr w:type="gramStart"/>
            <w:r w:rsidRPr="00B46F6D">
              <w:rPr>
                <w:rFonts w:ascii="Times New Roman" w:hAnsi="Times New Roman" w:cs="Times New Roman"/>
                <w:sz w:val="24"/>
                <w:szCs w:val="24"/>
              </w:rPr>
              <w:t>п</w:t>
            </w:r>
            <w:proofErr w:type="gramEnd"/>
            <w:r w:rsidRPr="00B46F6D">
              <w:rPr>
                <w:rFonts w:ascii="Times New Roman" w:hAnsi="Times New Roman" w:cs="Times New Roman"/>
                <w:sz w:val="24"/>
                <w:szCs w:val="24"/>
              </w:rPr>
              <w:t>/п</w:t>
            </w:r>
          </w:p>
        </w:tc>
        <w:tc>
          <w:tcPr>
            <w:tcW w:w="3119" w:type="dxa"/>
            <w:vMerge w:val="restart"/>
          </w:tcPr>
          <w:p w:rsidR="00B46F6D" w:rsidRPr="00B46F6D" w:rsidRDefault="00B46F6D" w:rsidP="00B46F6D">
            <w:pPr>
              <w:spacing w:after="0" w:line="240" w:lineRule="auto"/>
              <w:jc w:val="center"/>
              <w:rPr>
                <w:rFonts w:ascii="Times New Roman" w:hAnsi="Times New Roman" w:cs="Times New Roman"/>
                <w:sz w:val="24"/>
                <w:szCs w:val="24"/>
              </w:rPr>
            </w:pPr>
            <w:r w:rsidRPr="00B46F6D">
              <w:rPr>
                <w:rFonts w:ascii="Times New Roman" w:hAnsi="Times New Roman" w:cs="Times New Roman"/>
                <w:sz w:val="24"/>
                <w:szCs w:val="24"/>
              </w:rPr>
              <w:t>Показатели</w:t>
            </w:r>
          </w:p>
        </w:tc>
        <w:tc>
          <w:tcPr>
            <w:tcW w:w="10932" w:type="dxa"/>
            <w:gridSpan w:val="10"/>
          </w:tcPr>
          <w:p w:rsidR="00B46F6D" w:rsidRPr="00B46F6D" w:rsidRDefault="00B46F6D" w:rsidP="00B46F6D">
            <w:pPr>
              <w:tabs>
                <w:tab w:val="left" w:pos="2535"/>
              </w:tabs>
              <w:spacing w:after="0" w:line="240" w:lineRule="auto"/>
              <w:jc w:val="center"/>
              <w:rPr>
                <w:rFonts w:ascii="Times New Roman" w:hAnsi="Times New Roman" w:cs="Times New Roman"/>
                <w:sz w:val="24"/>
                <w:szCs w:val="24"/>
              </w:rPr>
            </w:pPr>
            <w:r w:rsidRPr="00B46F6D">
              <w:rPr>
                <w:rFonts w:ascii="Times New Roman" w:hAnsi="Times New Roman" w:cs="Times New Roman"/>
                <w:sz w:val="24"/>
                <w:szCs w:val="24"/>
              </w:rPr>
              <w:t>Варианты заданий</w:t>
            </w:r>
          </w:p>
        </w:tc>
      </w:tr>
      <w:tr w:rsidR="00B46F6D" w:rsidRPr="00B46F6D" w:rsidTr="00F00F82">
        <w:tc>
          <w:tcPr>
            <w:tcW w:w="585" w:type="dxa"/>
            <w:vMerge/>
          </w:tcPr>
          <w:p w:rsidR="00B46F6D" w:rsidRPr="00B46F6D" w:rsidRDefault="00B46F6D" w:rsidP="00B46F6D">
            <w:pPr>
              <w:spacing w:after="0" w:line="240" w:lineRule="auto"/>
              <w:jc w:val="center"/>
              <w:rPr>
                <w:rFonts w:ascii="Times New Roman" w:hAnsi="Times New Roman" w:cs="Times New Roman"/>
                <w:sz w:val="24"/>
                <w:szCs w:val="24"/>
              </w:rPr>
            </w:pPr>
          </w:p>
        </w:tc>
        <w:tc>
          <w:tcPr>
            <w:tcW w:w="3119" w:type="dxa"/>
            <w:vMerge/>
          </w:tcPr>
          <w:p w:rsidR="00B46F6D" w:rsidRPr="00B46F6D" w:rsidRDefault="00B46F6D" w:rsidP="00B46F6D">
            <w:pPr>
              <w:spacing w:after="0" w:line="240" w:lineRule="auto"/>
              <w:jc w:val="both"/>
              <w:rPr>
                <w:rFonts w:ascii="Times New Roman" w:hAnsi="Times New Roman" w:cs="Times New Roman"/>
                <w:sz w:val="24"/>
                <w:szCs w:val="24"/>
              </w:rPr>
            </w:pPr>
          </w:p>
        </w:tc>
        <w:tc>
          <w:tcPr>
            <w:tcW w:w="850" w:type="dxa"/>
          </w:tcPr>
          <w:p w:rsidR="00B46F6D" w:rsidRPr="00B46F6D" w:rsidRDefault="00B46F6D" w:rsidP="00B46F6D">
            <w:pPr>
              <w:spacing w:after="0" w:line="240" w:lineRule="auto"/>
              <w:jc w:val="center"/>
              <w:rPr>
                <w:rFonts w:ascii="Times New Roman" w:hAnsi="Times New Roman" w:cs="Times New Roman"/>
                <w:sz w:val="24"/>
                <w:szCs w:val="24"/>
              </w:rPr>
            </w:pPr>
            <w:r w:rsidRPr="00B46F6D">
              <w:rPr>
                <w:rFonts w:ascii="Times New Roman" w:hAnsi="Times New Roman" w:cs="Times New Roman"/>
                <w:sz w:val="24"/>
                <w:szCs w:val="24"/>
              </w:rPr>
              <w:t>1</w:t>
            </w:r>
          </w:p>
        </w:tc>
        <w:tc>
          <w:tcPr>
            <w:tcW w:w="1134" w:type="dxa"/>
          </w:tcPr>
          <w:p w:rsidR="00B46F6D" w:rsidRPr="00B46F6D" w:rsidRDefault="00B46F6D" w:rsidP="00B46F6D">
            <w:pPr>
              <w:spacing w:after="0" w:line="240" w:lineRule="auto"/>
              <w:jc w:val="center"/>
              <w:rPr>
                <w:rFonts w:ascii="Times New Roman" w:hAnsi="Times New Roman" w:cs="Times New Roman"/>
                <w:sz w:val="24"/>
                <w:szCs w:val="24"/>
              </w:rPr>
            </w:pPr>
            <w:r w:rsidRPr="00B46F6D">
              <w:rPr>
                <w:rFonts w:ascii="Times New Roman" w:hAnsi="Times New Roman" w:cs="Times New Roman"/>
                <w:sz w:val="24"/>
                <w:szCs w:val="24"/>
              </w:rPr>
              <w:t>2</w:t>
            </w:r>
          </w:p>
        </w:tc>
        <w:tc>
          <w:tcPr>
            <w:tcW w:w="992" w:type="dxa"/>
          </w:tcPr>
          <w:p w:rsidR="00B46F6D" w:rsidRPr="00B46F6D" w:rsidRDefault="00B46F6D" w:rsidP="00B46F6D">
            <w:pPr>
              <w:spacing w:after="0" w:line="240" w:lineRule="auto"/>
              <w:jc w:val="center"/>
              <w:rPr>
                <w:rFonts w:ascii="Times New Roman" w:hAnsi="Times New Roman" w:cs="Times New Roman"/>
                <w:sz w:val="24"/>
                <w:szCs w:val="24"/>
              </w:rPr>
            </w:pPr>
            <w:r w:rsidRPr="00B46F6D">
              <w:rPr>
                <w:rFonts w:ascii="Times New Roman" w:hAnsi="Times New Roman" w:cs="Times New Roman"/>
                <w:sz w:val="24"/>
                <w:szCs w:val="24"/>
              </w:rPr>
              <w:t>3</w:t>
            </w:r>
          </w:p>
        </w:tc>
        <w:tc>
          <w:tcPr>
            <w:tcW w:w="1134" w:type="dxa"/>
          </w:tcPr>
          <w:p w:rsidR="00B46F6D" w:rsidRPr="00B46F6D" w:rsidRDefault="00B46F6D" w:rsidP="00B46F6D">
            <w:pPr>
              <w:spacing w:after="0" w:line="240" w:lineRule="auto"/>
              <w:jc w:val="center"/>
              <w:rPr>
                <w:rFonts w:ascii="Times New Roman" w:hAnsi="Times New Roman" w:cs="Times New Roman"/>
                <w:sz w:val="24"/>
                <w:szCs w:val="24"/>
              </w:rPr>
            </w:pPr>
            <w:r w:rsidRPr="00B46F6D">
              <w:rPr>
                <w:rFonts w:ascii="Times New Roman" w:hAnsi="Times New Roman" w:cs="Times New Roman"/>
                <w:sz w:val="24"/>
                <w:szCs w:val="24"/>
              </w:rPr>
              <w:t>4</w:t>
            </w:r>
          </w:p>
        </w:tc>
        <w:tc>
          <w:tcPr>
            <w:tcW w:w="1134" w:type="dxa"/>
          </w:tcPr>
          <w:p w:rsidR="00B46F6D" w:rsidRPr="00B46F6D" w:rsidRDefault="00B46F6D" w:rsidP="00B46F6D">
            <w:pPr>
              <w:spacing w:after="0" w:line="240" w:lineRule="auto"/>
              <w:jc w:val="center"/>
              <w:rPr>
                <w:rFonts w:ascii="Times New Roman" w:hAnsi="Times New Roman" w:cs="Times New Roman"/>
                <w:sz w:val="24"/>
                <w:szCs w:val="24"/>
              </w:rPr>
            </w:pPr>
            <w:r w:rsidRPr="00B46F6D">
              <w:rPr>
                <w:rFonts w:ascii="Times New Roman" w:hAnsi="Times New Roman" w:cs="Times New Roman"/>
                <w:sz w:val="24"/>
                <w:szCs w:val="24"/>
              </w:rPr>
              <w:t>5</w:t>
            </w:r>
          </w:p>
        </w:tc>
        <w:tc>
          <w:tcPr>
            <w:tcW w:w="1276" w:type="dxa"/>
          </w:tcPr>
          <w:p w:rsidR="00B46F6D" w:rsidRPr="00B46F6D" w:rsidRDefault="00B46F6D" w:rsidP="00B46F6D">
            <w:pPr>
              <w:spacing w:after="0" w:line="240" w:lineRule="auto"/>
              <w:jc w:val="center"/>
              <w:rPr>
                <w:rFonts w:ascii="Times New Roman" w:hAnsi="Times New Roman" w:cs="Times New Roman"/>
                <w:sz w:val="24"/>
                <w:szCs w:val="24"/>
              </w:rPr>
            </w:pPr>
            <w:r w:rsidRPr="00B46F6D">
              <w:rPr>
                <w:rFonts w:ascii="Times New Roman" w:hAnsi="Times New Roman" w:cs="Times New Roman"/>
                <w:sz w:val="24"/>
                <w:szCs w:val="24"/>
              </w:rPr>
              <w:t>6</w:t>
            </w:r>
          </w:p>
        </w:tc>
        <w:tc>
          <w:tcPr>
            <w:tcW w:w="1134" w:type="dxa"/>
          </w:tcPr>
          <w:p w:rsidR="00B46F6D" w:rsidRPr="00B46F6D" w:rsidRDefault="00B46F6D" w:rsidP="00B46F6D">
            <w:pPr>
              <w:spacing w:after="0" w:line="240" w:lineRule="auto"/>
              <w:jc w:val="center"/>
              <w:rPr>
                <w:rFonts w:ascii="Times New Roman" w:hAnsi="Times New Roman" w:cs="Times New Roman"/>
                <w:sz w:val="24"/>
                <w:szCs w:val="24"/>
              </w:rPr>
            </w:pPr>
            <w:r w:rsidRPr="00B46F6D">
              <w:rPr>
                <w:rFonts w:ascii="Times New Roman" w:hAnsi="Times New Roman" w:cs="Times New Roman"/>
                <w:sz w:val="24"/>
                <w:szCs w:val="24"/>
              </w:rPr>
              <w:t>7</w:t>
            </w:r>
          </w:p>
        </w:tc>
        <w:tc>
          <w:tcPr>
            <w:tcW w:w="1134" w:type="dxa"/>
          </w:tcPr>
          <w:p w:rsidR="00B46F6D" w:rsidRPr="00B46F6D" w:rsidRDefault="00B46F6D" w:rsidP="00B46F6D">
            <w:pPr>
              <w:spacing w:after="0" w:line="240" w:lineRule="auto"/>
              <w:jc w:val="center"/>
              <w:rPr>
                <w:rFonts w:ascii="Times New Roman" w:hAnsi="Times New Roman" w:cs="Times New Roman"/>
                <w:sz w:val="24"/>
                <w:szCs w:val="24"/>
              </w:rPr>
            </w:pPr>
            <w:r w:rsidRPr="00B46F6D">
              <w:rPr>
                <w:rFonts w:ascii="Times New Roman" w:hAnsi="Times New Roman" w:cs="Times New Roman"/>
                <w:sz w:val="24"/>
                <w:szCs w:val="24"/>
              </w:rPr>
              <w:t>8</w:t>
            </w:r>
          </w:p>
        </w:tc>
        <w:tc>
          <w:tcPr>
            <w:tcW w:w="1134" w:type="dxa"/>
          </w:tcPr>
          <w:p w:rsidR="00B46F6D" w:rsidRPr="00B46F6D" w:rsidRDefault="00B46F6D" w:rsidP="00B46F6D">
            <w:pPr>
              <w:spacing w:after="0" w:line="240" w:lineRule="auto"/>
              <w:jc w:val="center"/>
              <w:rPr>
                <w:rFonts w:ascii="Times New Roman" w:hAnsi="Times New Roman" w:cs="Times New Roman"/>
                <w:sz w:val="24"/>
                <w:szCs w:val="24"/>
              </w:rPr>
            </w:pPr>
            <w:r w:rsidRPr="00B46F6D">
              <w:rPr>
                <w:rFonts w:ascii="Times New Roman" w:hAnsi="Times New Roman" w:cs="Times New Roman"/>
                <w:sz w:val="24"/>
                <w:szCs w:val="24"/>
              </w:rPr>
              <w:t>9</w:t>
            </w:r>
          </w:p>
        </w:tc>
        <w:tc>
          <w:tcPr>
            <w:tcW w:w="1010" w:type="dxa"/>
          </w:tcPr>
          <w:p w:rsidR="00B46F6D" w:rsidRPr="00B46F6D" w:rsidRDefault="00B46F6D" w:rsidP="00B46F6D">
            <w:pPr>
              <w:spacing w:after="0" w:line="240" w:lineRule="auto"/>
              <w:jc w:val="center"/>
              <w:rPr>
                <w:rFonts w:ascii="Times New Roman" w:hAnsi="Times New Roman" w:cs="Times New Roman"/>
                <w:sz w:val="24"/>
                <w:szCs w:val="24"/>
              </w:rPr>
            </w:pPr>
            <w:r w:rsidRPr="00B46F6D">
              <w:rPr>
                <w:rFonts w:ascii="Times New Roman" w:hAnsi="Times New Roman" w:cs="Times New Roman"/>
                <w:sz w:val="24"/>
                <w:szCs w:val="24"/>
              </w:rPr>
              <w:t>10</w:t>
            </w:r>
          </w:p>
        </w:tc>
      </w:tr>
      <w:tr w:rsidR="00B46F6D" w:rsidRPr="00B46F6D" w:rsidTr="00F00F82">
        <w:tc>
          <w:tcPr>
            <w:tcW w:w="585" w:type="dxa"/>
          </w:tcPr>
          <w:p w:rsidR="00B46F6D" w:rsidRPr="00B46F6D" w:rsidRDefault="00B46F6D" w:rsidP="00B46F6D">
            <w:pPr>
              <w:spacing w:after="0" w:line="240" w:lineRule="auto"/>
              <w:jc w:val="center"/>
              <w:rPr>
                <w:rFonts w:ascii="Times New Roman" w:hAnsi="Times New Roman" w:cs="Times New Roman"/>
                <w:sz w:val="24"/>
                <w:szCs w:val="24"/>
                <w:lang w:val="en-US"/>
              </w:rPr>
            </w:pPr>
            <w:r w:rsidRPr="00B46F6D">
              <w:rPr>
                <w:rFonts w:ascii="Times New Roman" w:hAnsi="Times New Roman" w:cs="Times New Roman"/>
                <w:sz w:val="24"/>
                <w:szCs w:val="24"/>
                <w:lang w:val="en-US"/>
              </w:rPr>
              <w:t>I</w:t>
            </w:r>
          </w:p>
        </w:tc>
        <w:tc>
          <w:tcPr>
            <w:tcW w:w="3119" w:type="dxa"/>
          </w:tcPr>
          <w:p w:rsidR="00B46F6D" w:rsidRPr="00B46F6D" w:rsidRDefault="00B46F6D" w:rsidP="00B46F6D">
            <w:pPr>
              <w:spacing w:after="0" w:line="240" w:lineRule="auto"/>
              <w:rPr>
                <w:rFonts w:ascii="Times New Roman" w:hAnsi="Times New Roman" w:cs="Times New Roman"/>
                <w:b/>
                <w:sz w:val="24"/>
                <w:szCs w:val="24"/>
              </w:rPr>
            </w:pPr>
            <w:r w:rsidRPr="00B46F6D">
              <w:rPr>
                <w:rFonts w:ascii="Times New Roman" w:hAnsi="Times New Roman" w:cs="Times New Roman"/>
                <w:b/>
                <w:sz w:val="24"/>
                <w:szCs w:val="24"/>
              </w:rPr>
              <w:t>Бурение скважин</w:t>
            </w:r>
          </w:p>
        </w:tc>
        <w:tc>
          <w:tcPr>
            <w:tcW w:w="850" w:type="dxa"/>
          </w:tcPr>
          <w:p w:rsidR="00B46F6D" w:rsidRPr="00B46F6D" w:rsidRDefault="00B46F6D" w:rsidP="00B46F6D">
            <w:pPr>
              <w:spacing w:after="0" w:line="240" w:lineRule="auto"/>
              <w:jc w:val="center"/>
              <w:rPr>
                <w:rFonts w:ascii="Times New Roman" w:hAnsi="Times New Roman" w:cs="Times New Roman"/>
                <w:sz w:val="24"/>
                <w:szCs w:val="24"/>
              </w:rPr>
            </w:pPr>
          </w:p>
        </w:tc>
        <w:tc>
          <w:tcPr>
            <w:tcW w:w="1134" w:type="dxa"/>
          </w:tcPr>
          <w:p w:rsidR="00B46F6D" w:rsidRPr="00B46F6D" w:rsidRDefault="00B46F6D" w:rsidP="00B46F6D">
            <w:pPr>
              <w:spacing w:after="0" w:line="240" w:lineRule="auto"/>
              <w:jc w:val="center"/>
              <w:rPr>
                <w:rFonts w:ascii="Times New Roman" w:hAnsi="Times New Roman" w:cs="Times New Roman"/>
                <w:sz w:val="24"/>
                <w:szCs w:val="24"/>
              </w:rPr>
            </w:pPr>
          </w:p>
        </w:tc>
        <w:tc>
          <w:tcPr>
            <w:tcW w:w="992" w:type="dxa"/>
          </w:tcPr>
          <w:p w:rsidR="00B46F6D" w:rsidRPr="00B46F6D" w:rsidRDefault="00B46F6D" w:rsidP="00B46F6D">
            <w:pPr>
              <w:spacing w:after="0" w:line="240" w:lineRule="auto"/>
              <w:jc w:val="center"/>
              <w:rPr>
                <w:rFonts w:ascii="Times New Roman" w:hAnsi="Times New Roman" w:cs="Times New Roman"/>
                <w:sz w:val="24"/>
                <w:szCs w:val="24"/>
              </w:rPr>
            </w:pPr>
          </w:p>
        </w:tc>
        <w:tc>
          <w:tcPr>
            <w:tcW w:w="1134" w:type="dxa"/>
          </w:tcPr>
          <w:p w:rsidR="00B46F6D" w:rsidRPr="00B46F6D" w:rsidRDefault="00B46F6D" w:rsidP="00B46F6D">
            <w:pPr>
              <w:spacing w:after="0" w:line="240" w:lineRule="auto"/>
              <w:jc w:val="center"/>
              <w:rPr>
                <w:rFonts w:ascii="Times New Roman" w:hAnsi="Times New Roman" w:cs="Times New Roman"/>
                <w:sz w:val="24"/>
                <w:szCs w:val="24"/>
              </w:rPr>
            </w:pPr>
          </w:p>
        </w:tc>
        <w:tc>
          <w:tcPr>
            <w:tcW w:w="1134" w:type="dxa"/>
          </w:tcPr>
          <w:p w:rsidR="00B46F6D" w:rsidRPr="00B46F6D" w:rsidRDefault="00B46F6D" w:rsidP="00B46F6D">
            <w:pPr>
              <w:spacing w:after="0" w:line="240" w:lineRule="auto"/>
              <w:jc w:val="center"/>
              <w:rPr>
                <w:rFonts w:ascii="Times New Roman" w:hAnsi="Times New Roman" w:cs="Times New Roman"/>
                <w:sz w:val="24"/>
                <w:szCs w:val="24"/>
              </w:rPr>
            </w:pPr>
          </w:p>
        </w:tc>
        <w:tc>
          <w:tcPr>
            <w:tcW w:w="1276" w:type="dxa"/>
          </w:tcPr>
          <w:p w:rsidR="00B46F6D" w:rsidRPr="00B46F6D" w:rsidRDefault="00B46F6D" w:rsidP="00B46F6D">
            <w:pPr>
              <w:spacing w:after="0" w:line="240" w:lineRule="auto"/>
              <w:jc w:val="center"/>
              <w:rPr>
                <w:rFonts w:ascii="Times New Roman" w:hAnsi="Times New Roman" w:cs="Times New Roman"/>
                <w:sz w:val="24"/>
                <w:szCs w:val="24"/>
              </w:rPr>
            </w:pPr>
          </w:p>
        </w:tc>
        <w:tc>
          <w:tcPr>
            <w:tcW w:w="1134" w:type="dxa"/>
          </w:tcPr>
          <w:p w:rsidR="00B46F6D" w:rsidRPr="00B46F6D" w:rsidRDefault="00B46F6D" w:rsidP="00B46F6D">
            <w:pPr>
              <w:spacing w:after="0" w:line="240" w:lineRule="auto"/>
              <w:jc w:val="center"/>
              <w:rPr>
                <w:rFonts w:ascii="Times New Roman" w:hAnsi="Times New Roman" w:cs="Times New Roman"/>
                <w:sz w:val="24"/>
                <w:szCs w:val="24"/>
              </w:rPr>
            </w:pPr>
          </w:p>
        </w:tc>
        <w:tc>
          <w:tcPr>
            <w:tcW w:w="1134" w:type="dxa"/>
          </w:tcPr>
          <w:p w:rsidR="00B46F6D" w:rsidRPr="00B46F6D" w:rsidRDefault="00B46F6D" w:rsidP="00B46F6D">
            <w:pPr>
              <w:spacing w:after="0" w:line="240" w:lineRule="auto"/>
              <w:jc w:val="center"/>
              <w:rPr>
                <w:rFonts w:ascii="Times New Roman" w:hAnsi="Times New Roman" w:cs="Times New Roman"/>
                <w:sz w:val="24"/>
                <w:szCs w:val="24"/>
              </w:rPr>
            </w:pPr>
          </w:p>
        </w:tc>
        <w:tc>
          <w:tcPr>
            <w:tcW w:w="1134" w:type="dxa"/>
          </w:tcPr>
          <w:p w:rsidR="00B46F6D" w:rsidRPr="00B46F6D" w:rsidRDefault="00B46F6D" w:rsidP="00B46F6D">
            <w:pPr>
              <w:spacing w:after="0" w:line="240" w:lineRule="auto"/>
              <w:jc w:val="center"/>
              <w:rPr>
                <w:rFonts w:ascii="Times New Roman" w:hAnsi="Times New Roman" w:cs="Times New Roman"/>
                <w:sz w:val="24"/>
                <w:szCs w:val="24"/>
              </w:rPr>
            </w:pPr>
          </w:p>
        </w:tc>
        <w:tc>
          <w:tcPr>
            <w:tcW w:w="1010" w:type="dxa"/>
          </w:tcPr>
          <w:p w:rsidR="00B46F6D" w:rsidRPr="00B46F6D" w:rsidRDefault="00B46F6D" w:rsidP="00B46F6D">
            <w:pPr>
              <w:spacing w:after="0" w:line="240" w:lineRule="auto"/>
              <w:jc w:val="center"/>
              <w:rPr>
                <w:rFonts w:ascii="Times New Roman" w:hAnsi="Times New Roman" w:cs="Times New Roman"/>
                <w:sz w:val="24"/>
                <w:szCs w:val="24"/>
              </w:rPr>
            </w:pPr>
          </w:p>
        </w:tc>
      </w:tr>
      <w:tr w:rsidR="00B46F6D" w:rsidRPr="00B46F6D" w:rsidTr="00F00F82">
        <w:tc>
          <w:tcPr>
            <w:tcW w:w="585" w:type="dxa"/>
          </w:tcPr>
          <w:p w:rsidR="00B46F6D" w:rsidRPr="00B46F6D" w:rsidRDefault="00B46F6D" w:rsidP="00B46F6D">
            <w:pPr>
              <w:spacing w:after="0" w:line="240" w:lineRule="auto"/>
              <w:jc w:val="center"/>
              <w:rPr>
                <w:rFonts w:ascii="Times New Roman" w:hAnsi="Times New Roman" w:cs="Times New Roman"/>
                <w:sz w:val="24"/>
                <w:szCs w:val="24"/>
              </w:rPr>
            </w:pPr>
            <w:r w:rsidRPr="00B46F6D">
              <w:rPr>
                <w:rFonts w:ascii="Times New Roman" w:hAnsi="Times New Roman" w:cs="Times New Roman"/>
                <w:sz w:val="24"/>
                <w:szCs w:val="24"/>
              </w:rPr>
              <w:t xml:space="preserve">1 </w:t>
            </w:r>
          </w:p>
        </w:tc>
        <w:tc>
          <w:tcPr>
            <w:tcW w:w="3119" w:type="dxa"/>
          </w:tcPr>
          <w:p w:rsidR="00B46F6D" w:rsidRPr="00B46F6D" w:rsidRDefault="00B46F6D" w:rsidP="00B46F6D">
            <w:pPr>
              <w:spacing w:after="0" w:line="240" w:lineRule="auto"/>
              <w:rPr>
                <w:rFonts w:ascii="Times New Roman" w:hAnsi="Times New Roman" w:cs="Times New Roman"/>
                <w:sz w:val="24"/>
                <w:szCs w:val="24"/>
              </w:rPr>
            </w:pPr>
            <w:r w:rsidRPr="00B46F6D">
              <w:rPr>
                <w:rFonts w:ascii="Times New Roman" w:hAnsi="Times New Roman" w:cs="Times New Roman"/>
                <w:sz w:val="24"/>
                <w:szCs w:val="24"/>
              </w:rPr>
              <w:t>Проектные показатели:</w:t>
            </w:r>
          </w:p>
        </w:tc>
        <w:tc>
          <w:tcPr>
            <w:tcW w:w="850" w:type="dxa"/>
          </w:tcPr>
          <w:p w:rsidR="00B46F6D" w:rsidRPr="00B46F6D" w:rsidRDefault="00B46F6D" w:rsidP="00B46F6D">
            <w:pPr>
              <w:spacing w:after="0" w:line="240" w:lineRule="auto"/>
              <w:jc w:val="center"/>
              <w:rPr>
                <w:rFonts w:ascii="Times New Roman" w:hAnsi="Times New Roman" w:cs="Times New Roman"/>
                <w:sz w:val="24"/>
                <w:szCs w:val="24"/>
              </w:rPr>
            </w:pPr>
          </w:p>
        </w:tc>
        <w:tc>
          <w:tcPr>
            <w:tcW w:w="1134" w:type="dxa"/>
          </w:tcPr>
          <w:p w:rsidR="00B46F6D" w:rsidRPr="00B46F6D" w:rsidRDefault="00B46F6D" w:rsidP="00B46F6D">
            <w:pPr>
              <w:spacing w:after="0" w:line="240" w:lineRule="auto"/>
              <w:jc w:val="center"/>
              <w:rPr>
                <w:rFonts w:ascii="Times New Roman" w:hAnsi="Times New Roman" w:cs="Times New Roman"/>
                <w:sz w:val="24"/>
                <w:szCs w:val="24"/>
              </w:rPr>
            </w:pPr>
          </w:p>
        </w:tc>
        <w:tc>
          <w:tcPr>
            <w:tcW w:w="992" w:type="dxa"/>
          </w:tcPr>
          <w:p w:rsidR="00B46F6D" w:rsidRPr="00B46F6D" w:rsidRDefault="00B46F6D" w:rsidP="00B46F6D">
            <w:pPr>
              <w:spacing w:after="0" w:line="240" w:lineRule="auto"/>
              <w:jc w:val="center"/>
              <w:rPr>
                <w:rFonts w:ascii="Times New Roman" w:hAnsi="Times New Roman" w:cs="Times New Roman"/>
                <w:sz w:val="24"/>
                <w:szCs w:val="24"/>
              </w:rPr>
            </w:pPr>
          </w:p>
        </w:tc>
        <w:tc>
          <w:tcPr>
            <w:tcW w:w="1134" w:type="dxa"/>
          </w:tcPr>
          <w:p w:rsidR="00B46F6D" w:rsidRPr="00B46F6D" w:rsidRDefault="00B46F6D" w:rsidP="00B46F6D">
            <w:pPr>
              <w:spacing w:after="0" w:line="240" w:lineRule="auto"/>
              <w:jc w:val="center"/>
              <w:rPr>
                <w:rFonts w:ascii="Times New Roman" w:hAnsi="Times New Roman" w:cs="Times New Roman"/>
                <w:sz w:val="24"/>
                <w:szCs w:val="24"/>
              </w:rPr>
            </w:pPr>
          </w:p>
        </w:tc>
        <w:tc>
          <w:tcPr>
            <w:tcW w:w="1134" w:type="dxa"/>
          </w:tcPr>
          <w:p w:rsidR="00B46F6D" w:rsidRPr="00B46F6D" w:rsidRDefault="00B46F6D" w:rsidP="00B46F6D">
            <w:pPr>
              <w:spacing w:after="0" w:line="240" w:lineRule="auto"/>
              <w:jc w:val="center"/>
              <w:rPr>
                <w:rFonts w:ascii="Times New Roman" w:hAnsi="Times New Roman" w:cs="Times New Roman"/>
                <w:sz w:val="24"/>
                <w:szCs w:val="24"/>
              </w:rPr>
            </w:pPr>
          </w:p>
        </w:tc>
        <w:tc>
          <w:tcPr>
            <w:tcW w:w="1276" w:type="dxa"/>
          </w:tcPr>
          <w:p w:rsidR="00B46F6D" w:rsidRPr="00B46F6D" w:rsidRDefault="00B46F6D" w:rsidP="00B46F6D">
            <w:pPr>
              <w:spacing w:after="0" w:line="240" w:lineRule="auto"/>
              <w:jc w:val="center"/>
              <w:rPr>
                <w:rFonts w:ascii="Times New Roman" w:hAnsi="Times New Roman" w:cs="Times New Roman"/>
                <w:sz w:val="24"/>
                <w:szCs w:val="24"/>
              </w:rPr>
            </w:pPr>
          </w:p>
        </w:tc>
        <w:tc>
          <w:tcPr>
            <w:tcW w:w="1134" w:type="dxa"/>
          </w:tcPr>
          <w:p w:rsidR="00B46F6D" w:rsidRPr="00B46F6D" w:rsidRDefault="00B46F6D" w:rsidP="00B46F6D">
            <w:pPr>
              <w:spacing w:after="0" w:line="240" w:lineRule="auto"/>
              <w:jc w:val="center"/>
              <w:rPr>
                <w:rFonts w:ascii="Times New Roman" w:hAnsi="Times New Roman" w:cs="Times New Roman"/>
                <w:sz w:val="24"/>
                <w:szCs w:val="24"/>
              </w:rPr>
            </w:pPr>
          </w:p>
        </w:tc>
        <w:tc>
          <w:tcPr>
            <w:tcW w:w="1134" w:type="dxa"/>
          </w:tcPr>
          <w:p w:rsidR="00B46F6D" w:rsidRPr="00B46F6D" w:rsidRDefault="00B46F6D" w:rsidP="00B46F6D">
            <w:pPr>
              <w:spacing w:after="0" w:line="240" w:lineRule="auto"/>
              <w:jc w:val="center"/>
              <w:rPr>
                <w:rFonts w:ascii="Times New Roman" w:hAnsi="Times New Roman" w:cs="Times New Roman"/>
                <w:sz w:val="24"/>
                <w:szCs w:val="24"/>
              </w:rPr>
            </w:pPr>
          </w:p>
        </w:tc>
        <w:tc>
          <w:tcPr>
            <w:tcW w:w="1134" w:type="dxa"/>
          </w:tcPr>
          <w:p w:rsidR="00B46F6D" w:rsidRPr="00B46F6D" w:rsidRDefault="00B46F6D" w:rsidP="00B46F6D">
            <w:pPr>
              <w:spacing w:after="0" w:line="240" w:lineRule="auto"/>
              <w:jc w:val="center"/>
              <w:rPr>
                <w:rFonts w:ascii="Times New Roman" w:hAnsi="Times New Roman" w:cs="Times New Roman"/>
                <w:sz w:val="24"/>
                <w:szCs w:val="24"/>
              </w:rPr>
            </w:pPr>
          </w:p>
        </w:tc>
        <w:tc>
          <w:tcPr>
            <w:tcW w:w="1010" w:type="dxa"/>
          </w:tcPr>
          <w:p w:rsidR="00B46F6D" w:rsidRPr="00B46F6D" w:rsidRDefault="00B46F6D" w:rsidP="00B46F6D">
            <w:pPr>
              <w:spacing w:after="0" w:line="240" w:lineRule="auto"/>
              <w:jc w:val="center"/>
              <w:rPr>
                <w:rFonts w:ascii="Times New Roman" w:hAnsi="Times New Roman" w:cs="Times New Roman"/>
                <w:sz w:val="24"/>
                <w:szCs w:val="24"/>
              </w:rPr>
            </w:pPr>
          </w:p>
        </w:tc>
      </w:tr>
      <w:tr w:rsidR="00B46F6D" w:rsidRPr="00B46F6D" w:rsidTr="00F00F82">
        <w:tc>
          <w:tcPr>
            <w:tcW w:w="585" w:type="dxa"/>
          </w:tcPr>
          <w:p w:rsidR="00B46F6D" w:rsidRPr="00B46F6D" w:rsidRDefault="00B46F6D" w:rsidP="00B46F6D">
            <w:pPr>
              <w:spacing w:after="0" w:line="240" w:lineRule="auto"/>
              <w:jc w:val="center"/>
              <w:rPr>
                <w:rFonts w:ascii="Times New Roman" w:hAnsi="Times New Roman" w:cs="Times New Roman"/>
                <w:sz w:val="24"/>
                <w:szCs w:val="24"/>
              </w:rPr>
            </w:pPr>
            <w:r w:rsidRPr="00B46F6D">
              <w:rPr>
                <w:rFonts w:ascii="Times New Roman" w:hAnsi="Times New Roman" w:cs="Times New Roman"/>
                <w:sz w:val="24"/>
                <w:szCs w:val="24"/>
              </w:rPr>
              <w:t xml:space="preserve">1.1 </w:t>
            </w:r>
          </w:p>
        </w:tc>
        <w:tc>
          <w:tcPr>
            <w:tcW w:w="3119" w:type="dxa"/>
          </w:tcPr>
          <w:p w:rsidR="00B46F6D" w:rsidRPr="00B46F6D" w:rsidRDefault="00B46F6D" w:rsidP="00B46F6D">
            <w:pPr>
              <w:spacing w:after="0" w:line="240" w:lineRule="auto"/>
              <w:rPr>
                <w:rFonts w:ascii="Times New Roman" w:hAnsi="Times New Roman" w:cs="Times New Roman"/>
                <w:sz w:val="24"/>
                <w:szCs w:val="24"/>
              </w:rPr>
            </w:pPr>
            <w:r w:rsidRPr="00B46F6D">
              <w:rPr>
                <w:rFonts w:ascii="Times New Roman" w:hAnsi="Times New Roman" w:cs="Times New Roman"/>
                <w:sz w:val="24"/>
                <w:szCs w:val="24"/>
              </w:rPr>
              <w:t>глубина скважины, м</w:t>
            </w:r>
          </w:p>
        </w:tc>
        <w:tc>
          <w:tcPr>
            <w:tcW w:w="850" w:type="dxa"/>
          </w:tcPr>
          <w:p w:rsidR="00B46F6D" w:rsidRPr="00B46F6D" w:rsidRDefault="00B46F6D" w:rsidP="00B46F6D">
            <w:pPr>
              <w:spacing w:after="0" w:line="240" w:lineRule="auto"/>
              <w:jc w:val="center"/>
              <w:rPr>
                <w:rFonts w:ascii="Times New Roman" w:hAnsi="Times New Roman" w:cs="Times New Roman"/>
                <w:sz w:val="24"/>
                <w:szCs w:val="24"/>
              </w:rPr>
            </w:pPr>
            <w:r w:rsidRPr="00B46F6D">
              <w:rPr>
                <w:rFonts w:ascii="Times New Roman" w:hAnsi="Times New Roman" w:cs="Times New Roman"/>
                <w:sz w:val="24"/>
                <w:szCs w:val="24"/>
              </w:rPr>
              <w:t>3250</w:t>
            </w:r>
          </w:p>
        </w:tc>
        <w:tc>
          <w:tcPr>
            <w:tcW w:w="1134" w:type="dxa"/>
          </w:tcPr>
          <w:p w:rsidR="00B46F6D" w:rsidRPr="00B46F6D" w:rsidRDefault="00B46F6D" w:rsidP="00B46F6D">
            <w:pPr>
              <w:spacing w:after="0" w:line="240" w:lineRule="auto"/>
              <w:jc w:val="center"/>
              <w:rPr>
                <w:rFonts w:ascii="Times New Roman" w:hAnsi="Times New Roman" w:cs="Times New Roman"/>
                <w:sz w:val="24"/>
                <w:szCs w:val="24"/>
              </w:rPr>
            </w:pPr>
            <w:r w:rsidRPr="00B46F6D">
              <w:rPr>
                <w:rFonts w:ascii="Times New Roman" w:hAnsi="Times New Roman" w:cs="Times New Roman"/>
                <w:sz w:val="24"/>
                <w:szCs w:val="24"/>
              </w:rPr>
              <w:t>3360</w:t>
            </w:r>
          </w:p>
        </w:tc>
        <w:tc>
          <w:tcPr>
            <w:tcW w:w="992" w:type="dxa"/>
          </w:tcPr>
          <w:p w:rsidR="00B46F6D" w:rsidRPr="00B46F6D" w:rsidRDefault="00B46F6D" w:rsidP="00B46F6D">
            <w:pPr>
              <w:spacing w:after="0" w:line="240" w:lineRule="auto"/>
              <w:jc w:val="center"/>
              <w:rPr>
                <w:rFonts w:ascii="Times New Roman" w:hAnsi="Times New Roman" w:cs="Times New Roman"/>
                <w:sz w:val="24"/>
                <w:szCs w:val="24"/>
              </w:rPr>
            </w:pPr>
            <w:r w:rsidRPr="00B46F6D">
              <w:rPr>
                <w:rFonts w:ascii="Times New Roman" w:hAnsi="Times New Roman" w:cs="Times New Roman"/>
                <w:sz w:val="24"/>
                <w:szCs w:val="24"/>
              </w:rPr>
              <w:t>3450</w:t>
            </w:r>
          </w:p>
        </w:tc>
        <w:tc>
          <w:tcPr>
            <w:tcW w:w="1134" w:type="dxa"/>
          </w:tcPr>
          <w:p w:rsidR="00B46F6D" w:rsidRPr="00B46F6D" w:rsidRDefault="00B46F6D" w:rsidP="00B46F6D">
            <w:pPr>
              <w:spacing w:after="0" w:line="240" w:lineRule="auto"/>
              <w:jc w:val="center"/>
              <w:rPr>
                <w:rFonts w:ascii="Times New Roman" w:hAnsi="Times New Roman" w:cs="Times New Roman"/>
                <w:sz w:val="24"/>
                <w:szCs w:val="24"/>
              </w:rPr>
            </w:pPr>
            <w:r w:rsidRPr="00B46F6D">
              <w:rPr>
                <w:rFonts w:ascii="Times New Roman" w:hAnsi="Times New Roman" w:cs="Times New Roman"/>
                <w:sz w:val="24"/>
                <w:szCs w:val="24"/>
              </w:rPr>
              <w:t>3560</w:t>
            </w:r>
          </w:p>
        </w:tc>
        <w:tc>
          <w:tcPr>
            <w:tcW w:w="1134" w:type="dxa"/>
          </w:tcPr>
          <w:p w:rsidR="00B46F6D" w:rsidRPr="00B46F6D" w:rsidRDefault="00B46F6D" w:rsidP="00B46F6D">
            <w:pPr>
              <w:spacing w:after="0" w:line="240" w:lineRule="auto"/>
              <w:jc w:val="center"/>
              <w:rPr>
                <w:rFonts w:ascii="Times New Roman" w:hAnsi="Times New Roman" w:cs="Times New Roman"/>
                <w:sz w:val="24"/>
                <w:szCs w:val="24"/>
              </w:rPr>
            </w:pPr>
            <w:r w:rsidRPr="00B46F6D">
              <w:rPr>
                <w:rFonts w:ascii="Times New Roman" w:hAnsi="Times New Roman" w:cs="Times New Roman"/>
                <w:sz w:val="24"/>
                <w:szCs w:val="24"/>
              </w:rPr>
              <w:t>3700</w:t>
            </w:r>
          </w:p>
        </w:tc>
        <w:tc>
          <w:tcPr>
            <w:tcW w:w="1276" w:type="dxa"/>
          </w:tcPr>
          <w:p w:rsidR="00B46F6D" w:rsidRPr="00B46F6D" w:rsidRDefault="00B46F6D" w:rsidP="00B46F6D">
            <w:pPr>
              <w:spacing w:after="0" w:line="240" w:lineRule="auto"/>
              <w:jc w:val="center"/>
              <w:rPr>
                <w:rFonts w:ascii="Times New Roman" w:hAnsi="Times New Roman" w:cs="Times New Roman"/>
                <w:sz w:val="24"/>
                <w:szCs w:val="24"/>
              </w:rPr>
            </w:pPr>
            <w:r w:rsidRPr="00B46F6D">
              <w:rPr>
                <w:rFonts w:ascii="Times New Roman" w:hAnsi="Times New Roman" w:cs="Times New Roman"/>
                <w:sz w:val="24"/>
                <w:szCs w:val="24"/>
              </w:rPr>
              <w:t>3850</w:t>
            </w:r>
          </w:p>
        </w:tc>
        <w:tc>
          <w:tcPr>
            <w:tcW w:w="1134" w:type="dxa"/>
          </w:tcPr>
          <w:p w:rsidR="00B46F6D" w:rsidRPr="00B46F6D" w:rsidRDefault="00B46F6D" w:rsidP="00B46F6D">
            <w:pPr>
              <w:spacing w:after="0" w:line="240" w:lineRule="auto"/>
              <w:jc w:val="center"/>
              <w:rPr>
                <w:rFonts w:ascii="Times New Roman" w:hAnsi="Times New Roman" w:cs="Times New Roman"/>
                <w:sz w:val="24"/>
                <w:szCs w:val="24"/>
              </w:rPr>
            </w:pPr>
            <w:r w:rsidRPr="00B46F6D">
              <w:rPr>
                <w:rFonts w:ascii="Times New Roman" w:hAnsi="Times New Roman" w:cs="Times New Roman"/>
                <w:sz w:val="24"/>
                <w:szCs w:val="24"/>
              </w:rPr>
              <w:t>3950</w:t>
            </w:r>
          </w:p>
        </w:tc>
        <w:tc>
          <w:tcPr>
            <w:tcW w:w="1134" w:type="dxa"/>
          </w:tcPr>
          <w:p w:rsidR="00B46F6D" w:rsidRPr="00B46F6D" w:rsidRDefault="00B46F6D" w:rsidP="00B46F6D">
            <w:pPr>
              <w:spacing w:after="0" w:line="240" w:lineRule="auto"/>
              <w:jc w:val="center"/>
              <w:rPr>
                <w:rFonts w:ascii="Times New Roman" w:hAnsi="Times New Roman" w:cs="Times New Roman"/>
                <w:sz w:val="24"/>
                <w:szCs w:val="24"/>
              </w:rPr>
            </w:pPr>
            <w:r w:rsidRPr="00B46F6D">
              <w:rPr>
                <w:rFonts w:ascii="Times New Roman" w:hAnsi="Times New Roman" w:cs="Times New Roman"/>
                <w:sz w:val="24"/>
                <w:szCs w:val="24"/>
              </w:rPr>
              <w:t>4100</w:t>
            </w:r>
          </w:p>
        </w:tc>
        <w:tc>
          <w:tcPr>
            <w:tcW w:w="1134" w:type="dxa"/>
          </w:tcPr>
          <w:p w:rsidR="00B46F6D" w:rsidRPr="00B46F6D" w:rsidRDefault="00B46F6D" w:rsidP="00B46F6D">
            <w:pPr>
              <w:spacing w:after="0" w:line="240" w:lineRule="auto"/>
              <w:jc w:val="center"/>
              <w:rPr>
                <w:rFonts w:ascii="Times New Roman" w:hAnsi="Times New Roman" w:cs="Times New Roman"/>
                <w:sz w:val="24"/>
                <w:szCs w:val="24"/>
              </w:rPr>
            </w:pPr>
            <w:r w:rsidRPr="00B46F6D">
              <w:rPr>
                <w:rFonts w:ascii="Times New Roman" w:hAnsi="Times New Roman" w:cs="Times New Roman"/>
                <w:sz w:val="24"/>
                <w:szCs w:val="24"/>
              </w:rPr>
              <w:t>4150</w:t>
            </w:r>
          </w:p>
        </w:tc>
        <w:tc>
          <w:tcPr>
            <w:tcW w:w="1010" w:type="dxa"/>
          </w:tcPr>
          <w:p w:rsidR="00B46F6D" w:rsidRPr="00B46F6D" w:rsidRDefault="00B46F6D" w:rsidP="00B46F6D">
            <w:pPr>
              <w:spacing w:after="0" w:line="240" w:lineRule="auto"/>
              <w:jc w:val="center"/>
              <w:rPr>
                <w:rFonts w:ascii="Times New Roman" w:hAnsi="Times New Roman" w:cs="Times New Roman"/>
                <w:sz w:val="24"/>
                <w:szCs w:val="24"/>
              </w:rPr>
            </w:pPr>
            <w:r w:rsidRPr="00B46F6D">
              <w:rPr>
                <w:rFonts w:ascii="Times New Roman" w:hAnsi="Times New Roman" w:cs="Times New Roman"/>
                <w:sz w:val="24"/>
                <w:szCs w:val="24"/>
              </w:rPr>
              <w:t>4200</w:t>
            </w:r>
          </w:p>
        </w:tc>
      </w:tr>
      <w:tr w:rsidR="00B46F6D" w:rsidRPr="00B46F6D" w:rsidTr="00F00F82">
        <w:tc>
          <w:tcPr>
            <w:tcW w:w="585" w:type="dxa"/>
          </w:tcPr>
          <w:p w:rsidR="00B46F6D" w:rsidRPr="00B46F6D" w:rsidRDefault="00B46F6D" w:rsidP="00B46F6D">
            <w:pPr>
              <w:spacing w:after="0" w:line="240" w:lineRule="auto"/>
              <w:jc w:val="center"/>
              <w:rPr>
                <w:rFonts w:ascii="Times New Roman" w:hAnsi="Times New Roman" w:cs="Times New Roman"/>
                <w:sz w:val="24"/>
                <w:szCs w:val="24"/>
              </w:rPr>
            </w:pPr>
            <w:r w:rsidRPr="00B46F6D">
              <w:rPr>
                <w:rFonts w:ascii="Times New Roman" w:hAnsi="Times New Roman" w:cs="Times New Roman"/>
                <w:sz w:val="24"/>
                <w:szCs w:val="24"/>
              </w:rPr>
              <w:t>1.2</w:t>
            </w:r>
          </w:p>
        </w:tc>
        <w:tc>
          <w:tcPr>
            <w:tcW w:w="3119" w:type="dxa"/>
          </w:tcPr>
          <w:p w:rsidR="00B46F6D" w:rsidRPr="00B46F6D" w:rsidRDefault="00B46F6D" w:rsidP="00B46F6D">
            <w:pPr>
              <w:spacing w:after="0" w:line="240" w:lineRule="auto"/>
              <w:rPr>
                <w:rFonts w:ascii="Times New Roman" w:hAnsi="Times New Roman" w:cs="Times New Roman"/>
                <w:sz w:val="24"/>
                <w:szCs w:val="24"/>
              </w:rPr>
            </w:pPr>
            <w:r w:rsidRPr="00B46F6D">
              <w:rPr>
                <w:rFonts w:ascii="Times New Roman" w:hAnsi="Times New Roman" w:cs="Times New Roman"/>
                <w:sz w:val="24"/>
                <w:szCs w:val="24"/>
              </w:rPr>
              <w:t>коммерческая скорость, м/</w:t>
            </w:r>
            <w:proofErr w:type="spellStart"/>
            <w:r w:rsidRPr="00B46F6D">
              <w:rPr>
                <w:rFonts w:ascii="Times New Roman" w:hAnsi="Times New Roman" w:cs="Times New Roman"/>
                <w:sz w:val="24"/>
                <w:szCs w:val="24"/>
              </w:rPr>
              <w:t>ст-мес</w:t>
            </w:r>
            <w:proofErr w:type="spellEnd"/>
          </w:p>
        </w:tc>
        <w:tc>
          <w:tcPr>
            <w:tcW w:w="850" w:type="dxa"/>
          </w:tcPr>
          <w:p w:rsidR="00B46F6D" w:rsidRPr="00B46F6D" w:rsidRDefault="00B46F6D" w:rsidP="00B46F6D">
            <w:pPr>
              <w:spacing w:after="0" w:line="240" w:lineRule="auto"/>
              <w:jc w:val="center"/>
              <w:rPr>
                <w:rFonts w:ascii="Times New Roman" w:hAnsi="Times New Roman" w:cs="Times New Roman"/>
                <w:sz w:val="24"/>
                <w:szCs w:val="24"/>
              </w:rPr>
            </w:pPr>
            <w:r w:rsidRPr="00B46F6D">
              <w:rPr>
                <w:rFonts w:ascii="Times New Roman" w:hAnsi="Times New Roman" w:cs="Times New Roman"/>
                <w:sz w:val="24"/>
                <w:szCs w:val="24"/>
              </w:rPr>
              <w:t>780</w:t>
            </w:r>
          </w:p>
        </w:tc>
        <w:tc>
          <w:tcPr>
            <w:tcW w:w="1134" w:type="dxa"/>
          </w:tcPr>
          <w:p w:rsidR="00B46F6D" w:rsidRPr="00B46F6D" w:rsidRDefault="00B46F6D" w:rsidP="00B46F6D">
            <w:pPr>
              <w:spacing w:after="0" w:line="240" w:lineRule="auto"/>
              <w:jc w:val="center"/>
              <w:rPr>
                <w:rFonts w:ascii="Times New Roman" w:hAnsi="Times New Roman" w:cs="Times New Roman"/>
                <w:sz w:val="24"/>
                <w:szCs w:val="24"/>
              </w:rPr>
            </w:pPr>
            <w:r w:rsidRPr="00B46F6D">
              <w:rPr>
                <w:rFonts w:ascii="Times New Roman" w:hAnsi="Times New Roman" w:cs="Times New Roman"/>
                <w:sz w:val="24"/>
                <w:szCs w:val="24"/>
              </w:rPr>
              <w:t>760</w:t>
            </w:r>
          </w:p>
        </w:tc>
        <w:tc>
          <w:tcPr>
            <w:tcW w:w="992" w:type="dxa"/>
          </w:tcPr>
          <w:p w:rsidR="00B46F6D" w:rsidRPr="00B46F6D" w:rsidRDefault="00B46F6D" w:rsidP="00B46F6D">
            <w:pPr>
              <w:spacing w:after="0" w:line="240" w:lineRule="auto"/>
              <w:jc w:val="center"/>
              <w:rPr>
                <w:rFonts w:ascii="Times New Roman" w:hAnsi="Times New Roman" w:cs="Times New Roman"/>
                <w:sz w:val="24"/>
                <w:szCs w:val="24"/>
              </w:rPr>
            </w:pPr>
            <w:r w:rsidRPr="00B46F6D">
              <w:rPr>
                <w:rFonts w:ascii="Times New Roman" w:hAnsi="Times New Roman" w:cs="Times New Roman"/>
                <w:sz w:val="24"/>
                <w:szCs w:val="24"/>
              </w:rPr>
              <w:t>750</w:t>
            </w:r>
          </w:p>
        </w:tc>
        <w:tc>
          <w:tcPr>
            <w:tcW w:w="1134" w:type="dxa"/>
          </w:tcPr>
          <w:p w:rsidR="00B46F6D" w:rsidRPr="00B46F6D" w:rsidRDefault="00B46F6D" w:rsidP="00B46F6D">
            <w:pPr>
              <w:spacing w:after="0" w:line="240" w:lineRule="auto"/>
              <w:jc w:val="center"/>
              <w:rPr>
                <w:rFonts w:ascii="Times New Roman" w:hAnsi="Times New Roman" w:cs="Times New Roman"/>
                <w:sz w:val="24"/>
                <w:szCs w:val="24"/>
              </w:rPr>
            </w:pPr>
            <w:r w:rsidRPr="00B46F6D">
              <w:rPr>
                <w:rFonts w:ascii="Times New Roman" w:hAnsi="Times New Roman" w:cs="Times New Roman"/>
                <w:sz w:val="24"/>
                <w:szCs w:val="24"/>
              </w:rPr>
              <w:t>720</w:t>
            </w:r>
          </w:p>
        </w:tc>
        <w:tc>
          <w:tcPr>
            <w:tcW w:w="1134" w:type="dxa"/>
          </w:tcPr>
          <w:p w:rsidR="00B46F6D" w:rsidRPr="00B46F6D" w:rsidRDefault="00B46F6D" w:rsidP="00B46F6D">
            <w:pPr>
              <w:spacing w:after="0" w:line="240" w:lineRule="auto"/>
              <w:jc w:val="center"/>
              <w:rPr>
                <w:rFonts w:ascii="Times New Roman" w:hAnsi="Times New Roman" w:cs="Times New Roman"/>
                <w:sz w:val="24"/>
                <w:szCs w:val="24"/>
              </w:rPr>
            </w:pPr>
            <w:r w:rsidRPr="00B46F6D">
              <w:rPr>
                <w:rFonts w:ascii="Times New Roman" w:hAnsi="Times New Roman" w:cs="Times New Roman"/>
                <w:sz w:val="24"/>
                <w:szCs w:val="24"/>
              </w:rPr>
              <w:t>700</w:t>
            </w:r>
          </w:p>
        </w:tc>
        <w:tc>
          <w:tcPr>
            <w:tcW w:w="1276" w:type="dxa"/>
          </w:tcPr>
          <w:p w:rsidR="00B46F6D" w:rsidRPr="00B46F6D" w:rsidRDefault="00B46F6D" w:rsidP="00B46F6D">
            <w:pPr>
              <w:spacing w:after="0" w:line="240" w:lineRule="auto"/>
              <w:jc w:val="center"/>
              <w:rPr>
                <w:rFonts w:ascii="Times New Roman" w:hAnsi="Times New Roman" w:cs="Times New Roman"/>
                <w:sz w:val="24"/>
                <w:szCs w:val="24"/>
              </w:rPr>
            </w:pPr>
            <w:r w:rsidRPr="00B46F6D">
              <w:rPr>
                <w:rFonts w:ascii="Times New Roman" w:hAnsi="Times New Roman" w:cs="Times New Roman"/>
                <w:sz w:val="24"/>
                <w:szCs w:val="24"/>
              </w:rPr>
              <w:t>700</w:t>
            </w:r>
          </w:p>
        </w:tc>
        <w:tc>
          <w:tcPr>
            <w:tcW w:w="1134" w:type="dxa"/>
          </w:tcPr>
          <w:p w:rsidR="00B46F6D" w:rsidRPr="00B46F6D" w:rsidRDefault="00B46F6D" w:rsidP="00B46F6D">
            <w:pPr>
              <w:spacing w:after="0" w:line="240" w:lineRule="auto"/>
              <w:jc w:val="center"/>
              <w:rPr>
                <w:rFonts w:ascii="Times New Roman" w:hAnsi="Times New Roman" w:cs="Times New Roman"/>
                <w:sz w:val="24"/>
                <w:szCs w:val="24"/>
              </w:rPr>
            </w:pPr>
            <w:r w:rsidRPr="00B46F6D">
              <w:rPr>
                <w:rFonts w:ascii="Times New Roman" w:hAnsi="Times New Roman" w:cs="Times New Roman"/>
                <w:sz w:val="24"/>
                <w:szCs w:val="24"/>
              </w:rPr>
              <w:t>680</w:t>
            </w:r>
          </w:p>
        </w:tc>
        <w:tc>
          <w:tcPr>
            <w:tcW w:w="1134" w:type="dxa"/>
          </w:tcPr>
          <w:p w:rsidR="00B46F6D" w:rsidRPr="00B46F6D" w:rsidRDefault="00B46F6D" w:rsidP="00B46F6D">
            <w:pPr>
              <w:spacing w:after="0" w:line="240" w:lineRule="auto"/>
              <w:jc w:val="center"/>
              <w:rPr>
                <w:rFonts w:ascii="Times New Roman" w:hAnsi="Times New Roman" w:cs="Times New Roman"/>
                <w:sz w:val="24"/>
                <w:szCs w:val="24"/>
              </w:rPr>
            </w:pPr>
            <w:r w:rsidRPr="00B46F6D">
              <w:rPr>
                <w:rFonts w:ascii="Times New Roman" w:hAnsi="Times New Roman" w:cs="Times New Roman"/>
                <w:sz w:val="24"/>
                <w:szCs w:val="24"/>
              </w:rPr>
              <w:t>650</w:t>
            </w:r>
          </w:p>
        </w:tc>
        <w:tc>
          <w:tcPr>
            <w:tcW w:w="1134" w:type="dxa"/>
          </w:tcPr>
          <w:p w:rsidR="00B46F6D" w:rsidRPr="00B46F6D" w:rsidRDefault="00B46F6D" w:rsidP="00B46F6D">
            <w:pPr>
              <w:spacing w:after="0" w:line="240" w:lineRule="auto"/>
              <w:jc w:val="center"/>
              <w:rPr>
                <w:rFonts w:ascii="Times New Roman" w:hAnsi="Times New Roman" w:cs="Times New Roman"/>
                <w:sz w:val="24"/>
                <w:szCs w:val="24"/>
              </w:rPr>
            </w:pPr>
            <w:r w:rsidRPr="00B46F6D">
              <w:rPr>
                <w:rFonts w:ascii="Times New Roman" w:hAnsi="Times New Roman" w:cs="Times New Roman"/>
                <w:sz w:val="24"/>
                <w:szCs w:val="24"/>
              </w:rPr>
              <w:t>600</w:t>
            </w:r>
          </w:p>
        </w:tc>
        <w:tc>
          <w:tcPr>
            <w:tcW w:w="1010" w:type="dxa"/>
          </w:tcPr>
          <w:p w:rsidR="00B46F6D" w:rsidRPr="00B46F6D" w:rsidRDefault="00B46F6D" w:rsidP="00B46F6D">
            <w:pPr>
              <w:spacing w:after="0" w:line="240" w:lineRule="auto"/>
              <w:jc w:val="center"/>
              <w:rPr>
                <w:rFonts w:ascii="Times New Roman" w:hAnsi="Times New Roman" w:cs="Times New Roman"/>
                <w:sz w:val="24"/>
                <w:szCs w:val="24"/>
              </w:rPr>
            </w:pPr>
            <w:r w:rsidRPr="00B46F6D">
              <w:rPr>
                <w:rFonts w:ascii="Times New Roman" w:hAnsi="Times New Roman" w:cs="Times New Roman"/>
                <w:sz w:val="24"/>
                <w:szCs w:val="24"/>
              </w:rPr>
              <w:t>580</w:t>
            </w:r>
          </w:p>
        </w:tc>
      </w:tr>
      <w:tr w:rsidR="00B46F6D" w:rsidRPr="00B46F6D" w:rsidTr="00F00F82">
        <w:tc>
          <w:tcPr>
            <w:tcW w:w="585" w:type="dxa"/>
          </w:tcPr>
          <w:p w:rsidR="00B46F6D" w:rsidRPr="00B46F6D" w:rsidRDefault="00B46F6D" w:rsidP="00B46F6D">
            <w:pPr>
              <w:spacing w:after="0" w:line="240" w:lineRule="auto"/>
              <w:jc w:val="center"/>
              <w:rPr>
                <w:rFonts w:ascii="Times New Roman" w:hAnsi="Times New Roman" w:cs="Times New Roman"/>
                <w:sz w:val="24"/>
                <w:szCs w:val="24"/>
              </w:rPr>
            </w:pPr>
            <w:r w:rsidRPr="00B46F6D">
              <w:rPr>
                <w:rFonts w:ascii="Times New Roman" w:hAnsi="Times New Roman" w:cs="Times New Roman"/>
                <w:sz w:val="24"/>
                <w:szCs w:val="24"/>
              </w:rPr>
              <w:t>1.3</w:t>
            </w:r>
          </w:p>
        </w:tc>
        <w:tc>
          <w:tcPr>
            <w:tcW w:w="3119" w:type="dxa"/>
          </w:tcPr>
          <w:p w:rsidR="00B46F6D" w:rsidRPr="00B46F6D" w:rsidRDefault="00B46F6D" w:rsidP="00B46F6D">
            <w:pPr>
              <w:spacing w:after="0" w:line="240" w:lineRule="auto"/>
              <w:rPr>
                <w:rFonts w:ascii="Times New Roman" w:hAnsi="Times New Roman" w:cs="Times New Roman"/>
                <w:sz w:val="24"/>
                <w:szCs w:val="24"/>
              </w:rPr>
            </w:pPr>
            <w:r w:rsidRPr="00B46F6D">
              <w:rPr>
                <w:rFonts w:ascii="Times New Roman" w:hAnsi="Times New Roman" w:cs="Times New Roman"/>
                <w:sz w:val="24"/>
                <w:szCs w:val="24"/>
              </w:rPr>
              <w:t>удельный вес затрат, зависящих от скорости, %</w:t>
            </w:r>
          </w:p>
        </w:tc>
        <w:tc>
          <w:tcPr>
            <w:tcW w:w="850" w:type="dxa"/>
          </w:tcPr>
          <w:p w:rsidR="00B46F6D" w:rsidRPr="00B46F6D" w:rsidRDefault="00B46F6D" w:rsidP="00B46F6D">
            <w:pPr>
              <w:spacing w:after="0" w:line="240" w:lineRule="auto"/>
              <w:jc w:val="center"/>
              <w:rPr>
                <w:rFonts w:ascii="Times New Roman" w:hAnsi="Times New Roman" w:cs="Times New Roman"/>
                <w:sz w:val="24"/>
                <w:szCs w:val="24"/>
              </w:rPr>
            </w:pPr>
            <w:r w:rsidRPr="00B46F6D">
              <w:rPr>
                <w:rFonts w:ascii="Times New Roman" w:hAnsi="Times New Roman" w:cs="Times New Roman"/>
                <w:sz w:val="24"/>
                <w:szCs w:val="24"/>
              </w:rPr>
              <w:t>40</w:t>
            </w:r>
          </w:p>
        </w:tc>
        <w:tc>
          <w:tcPr>
            <w:tcW w:w="1134" w:type="dxa"/>
          </w:tcPr>
          <w:p w:rsidR="00B46F6D" w:rsidRPr="00B46F6D" w:rsidRDefault="00B46F6D" w:rsidP="00B46F6D">
            <w:pPr>
              <w:spacing w:after="0" w:line="240" w:lineRule="auto"/>
              <w:jc w:val="center"/>
              <w:rPr>
                <w:rFonts w:ascii="Times New Roman" w:hAnsi="Times New Roman" w:cs="Times New Roman"/>
                <w:sz w:val="24"/>
                <w:szCs w:val="24"/>
              </w:rPr>
            </w:pPr>
            <w:r w:rsidRPr="00B46F6D">
              <w:rPr>
                <w:rFonts w:ascii="Times New Roman" w:hAnsi="Times New Roman" w:cs="Times New Roman"/>
                <w:sz w:val="24"/>
                <w:szCs w:val="24"/>
              </w:rPr>
              <w:t>38</w:t>
            </w:r>
          </w:p>
        </w:tc>
        <w:tc>
          <w:tcPr>
            <w:tcW w:w="992" w:type="dxa"/>
          </w:tcPr>
          <w:p w:rsidR="00B46F6D" w:rsidRPr="00B46F6D" w:rsidRDefault="00B46F6D" w:rsidP="00B46F6D">
            <w:pPr>
              <w:spacing w:after="0" w:line="240" w:lineRule="auto"/>
              <w:jc w:val="center"/>
              <w:rPr>
                <w:rFonts w:ascii="Times New Roman" w:hAnsi="Times New Roman" w:cs="Times New Roman"/>
                <w:sz w:val="24"/>
                <w:szCs w:val="24"/>
              </w:rPr>
            </w:pPr>
            <w:r w:rsidRPr="00B46F6D">
              <w:rPr>
                <w:rFonts w:ascii="Times New Roman" w:hAnsi="Times New Roman" w:cs="Times New Roman"/>
                <w:sz w:val="24"/>
                <w:szCs w:val="24"/>
              </w:rPr>
              <w:t>37</w:t>
            </w:r>
          </w:p>
        </w:tc>
        <w:tc>
          <w:tcPr>
            <w:tcW w:w="1134" w:type="dxa"/>
          </w:tcPr>
          <w:p w:rsidR="00B46F6D" w:rsidRPr="00B46F6D" w:rsidRDefault="00B46F6D" w:rsidP="00B46F6D">
            <w:pPr>
              <w:spacing w:after="0" w:line="240" w:lineRule="auto"/>
              <w:jc w:val="center"/>
              <w:rPr>
                <w:rFonts w:ascii="Times New Roman" w:hAnsi="Times New Roman" w:cs="Times New Roman"/>
                <w:sz w:val="24"/>
                <w:szCs w:val="24"/>
              </w:rPr>
            </w:pPr>
            <w:r w:rsidRPr="00B46F6D">
              <w:rPr>
                <w:rFonts w:ascii="Times New Roman" w:hAnsi="Times New Roman" w:cs="Times New Roman"/>
                <w:sz w:val="24"/>
                <w:szCs w:val="24"/>
              </w:rPr>
              <w:t>36</w:t>
            </w:r>
          </w:p>
        </w:tc>
        <w:tc>
          <w:tcPr>
            <w:tcW w:w="1134" w:type="dxa"/>
          </w:tcPr>
          <w:p w:rsidR="00B46F6D" w:rsidRPr="00B46F6D" w:rsidRDefault="00B46F6D" w:rsidP="00B46F6D">
            <w:pPr>
              <w:spacing w:after="0" w:line="240" w:lineRule="auto"/>
              <w:jc w:val="center"/>
              <w:rPr>
                <w:rFonts w:ascii="Times New Roman" w:hAnsi="Times New Roman" w:cs="Times New Roman"/>
                <w:sz w:val="24"/>
                <w:szCs w:val="24"/>
              </w:rPr>
            </w:pPr>
            <w:r w:rsidRPr="00B46F6D">
              <w:rPr>
                <w:rFonts w:ascii="Times New Roman" w:hAnsi="Times New Roman" w:cs="Times New Roman"/>
                <w:sz w:val="24"/>
                <w:szCs w:val="24"/>
              </w:rPr>
              <w:t>35</w:t>
            </w:r>
          </w:p>
        </w:tc>
        <w:tc>
          <w:tcPr>
            <w:tcW w:w="1276" w:type="dxa"/>
          </w:tcPr>
          <w:p w:rsidR="00B46F6D" w:rsidRPr="00B46F6D" w:rsidRDefault="00B46F6D" w:rsidP="00B46F6D">
            <w:pPr>
              <w:spacing w:after="0" w:line="240" w:lineRule="auto"/>
              <w:jc w:val="center"/>
              <w:rPr>
                <w:rFonts w:ascii="Times New Roman" w:hAnsi="Times New Roman" w:cs="Times New Roman"/>
                <w:sz w:val="24"/>
                <w:szCs w:val="24"/>
              </w:rPr>
            </w:pPr>
            <w:r w:rsidRPr="00B46F6D">
              <w:rPr>
                <w:rFonts w:ascii="Times New Roman" w:hAnsi="Times New Roman" w:cs="Times New Roman"/>
                <w:sz w:val="24"/>
                <w:szCs w:val="24"/>
              </w:rPr>
              <w:t>35</w:t>
            </w:r>
          </w:p>
        </w:tc>
        <w:tc>
          <w:tcPr>
            <w:tcW w:w="1134" w:type="dxa"/>
          </w:tcPr>
          <w:p w:rsidR="00B46F6D" w:rsidRPr="00B46F6D" w:rsidRDefault="00B46F6D" w:rsidP="00B46F6D">
            <w:pPr>
              <w:spacing w:after="0" w:line="240" w:lineRule="auto"/>
              <w:jc w:val="center"/>
              <w:rPr>
                <w:rFonts w:ascii="Times New Roman" w:hAnsi="Times New Roman" w:cs="Times New Roman"/>
                <w:sz w:val="24"/>
                <w:szCs w:val="24"/>
              </w:rPr>
            </w:pPr>
            <w:r w:rsidRPr="00B46F6D">
              <w:rPr>
                <w:rFonts w:ascii="Times New Roman" w:hAnsi="Times New Roman" w:cs="Times New Roman"/>
                <w:sz w:val="24"/>
                <w:szCs w:val="24"/>
              </w:rPr>
              <w:t>33</w:t>
            </w:r>
          </w:p>
        </w:tc>
        <w:tc>
          <w:tcPr>
            <w:tcW w:w="1134" w:type="dxa"/>
          </w:tcPr>
          <w:p w:rsidR="00B46F6D" w:rsidRPr="00B46F6D" w:rsidRDefault="00B46F6D" w:rsidP="00B46F6D">
            <w:pPr>
              <w:spacing w:after="0" w:line="240" w:lineRule="auto"/>
              <w:jc w:val="center"/>
              <w:rPr>
                <w:rFonts w:ascii="Times New Roman" w:hAnsi="Times New Roman" w:cs="Times New Roman"/>
                <w:sz w:val="24"/>
                <w:szCs w:val="24"/>
              </w:rPr>
            </w:pPr>
            <w:r w:rsidRPr="00B46F6D">
              <w:rPr>
                <w:rFonts w:ascii="Times New Roman" w:hAnsi="Times New Roman" w:cs="Times New Roman"/>
                <w:sz w:val="24"/>
                <w:szCs w:val="24"/>
              </w:rPr>
              <w:t>33</w:t>
            </w:r>
          </w:p>
        </w:tc>
        <w:tc>
          <w:tcPr>
            <w:tcW w:w="1134" w:type="dxa"/>
          </w:tcPr>
          <w:p w:rsidR="00B46F6D" w:rsidRPr="00B46F6D" w:rsidRDefault="00B46F6D" w:rsidP="00B46F6D">
            <w:pPr>
              <w:spacing w:after="0" w:line="240" w:lineRule="auto"/>
              <w:jc w:val="center"/>
              <w:rPr>
                <w:rFonts w:ascii="Times New Roman" w:hAnsi="Times New Roman" w:cs="Times New Roman"/>
                <w:sz w:val="24"/>
                <w:szCs w:val="24"/>
              </w:rPr>
            </w:pPr>
            <w:r w:rsidRPr="00B46F6D">
              <w:rPr>
                <w:rFonts w:ascii="Times New Roman" w:hAnsi="Times New Roman" w:cs="Times New Roman"/>
                <w:sz w:val="24"/>
                <w:szCs w:val="24"/>
              </w:rPr>
              <w:t>32</w:t>
            </w:r>
          </w:p>
        </w:tc>
        <w:tc>
          <w:tcPr>
            <w:tcW w:w="1010" w:type="dxa"/>
          </w:tcPr>
          <w:p w:rsidR="00B46F6D" w:rsidRPr="00B46F6D" w:rsidRDefault="00B46F6D" w:rsidP="00B46F6D">
            <w:pPr>
              <w:spacing w:after="0" w:line="240" w:lineRule="auto"/>
              <w:jc w:val="center"/>
              <w:rPr>
                <w:rFonts w:ascii="Times New Roman" w:hAnsi="Times New Roman" w:cs="Times New Roman"/>
                <w:sz w:val="24"/>
                <w:szCs w:val="24"/>
              </w:rPr>
            </w:pPr>
            <w:r w:rsidRPr="00B46F6D">
              <w:rPr>
                <w:rFonts w:ascii="Times New Roman" w:hAnsi="Times New Roman" w:cs="Times New Roman"/>
                <w:sz w:val="24"/>
                <w:szCs w:val="24"/>
              </w:rPr>
              <w:t>30</w:t>
            </w:r>
          </w:p>
        </w:tc>
      </w:tr>
      <w:tr w:rsidR="00B46F6D" w:rsidRPr="00B46F6D" w:rsidTr="00F00F82">
        <w:tc>
          <w:tcPr>
            <w:tcW w:w="585" w:type="dxa"/>
          </w:tcPr>
          <w:p w:rsidR="00B46F6D" w:rsidRPr="00B46F6D" w:rsidRDefault="00B46F6D" w:rsidP="00B46F6D">
            <w:pPr>
              <w:spacing w:after="0" w:line="240" w:lineRule="auto"/>
              <w:jc w:val="center"/>
              <w:rPr>
                <w:rFonts w:ascii="Times New Roman" w:hAnsi="Times New Roman" w:cs="Times New Roman"/>
                <w:sz w:val="24"/>
                <w:szCs w:val="24"/>
              </w:rPr>
            </w:pPr>
            <w:r w:rsidRPr="00B46F6D">
              <w:rPr>
                <w:rFonts w:ascii="Times New Roman" w:hAnsi="Times New Roman" w:cs="Times New Roman"/>
                <w:sz w:val="24"/>
                <w:szCs w:val="24"/>
              </w:rPr>
              <w:t>1.4</w:t>
            </w:r>
          </w:p>
        </w:tc>
        <w:tc>
          <w:tcPr>
            <w:tcW w:w="3119" w:type="dxa"/>
          </w:tcPr>
          <w:p w:rsidR="00B46F6D" w:rsidRPr="00B46F6D" w:rsidRDefault="00B46F6D" w:rsidP="00B46F6D">
            <w:pPr>
              <w:spacing w:after="0" w:line="240" w:lineRule="auto"/>
              <w:rPr>
                <w:rFonts w:ascii="Times New Roman" w:hAnsi="Times New Roman" w:cs="Times New Roman"/>
                <w:sz w:val="24"/>
                <w:szCs w:val="24"/>
              </w:rPr>
            </w:pPr>
            <w:r w:rsidRPr="00B46F6D">
              <w:rPr>
                <w:rFonts w:ascii="Times New Roman" w:hAnsi="Times New Roman" w:cs="Times New Roman"/>
                <w:sz w:val="24"/>
                <w:szCs w:val="24"/>
              </w:rPr>
              <w:t>прямые затраты по смете на строительство скважины, млн.р.</w:t>
            </w:r>
          </w:p>
        </w:tc>
        <w:tc>
          <w:tcPr>
            <w:tcW w:w="850" w:type="dxa"/>
          </w:tcPr>
          <w:p w:rsidR="00B46F6D" w:rsidRPr="00B46F6D" w:rsidRDefault="00B46F6D" w:rsidP="00B46F6D">
            <w:pPr>
              <w:spacing w:after="0" w:line="240" w:lineRule="auto"/>
              <w:jc w:val="center"/>
              <w:rPr>
                <w:rFonts w:ascii="Times New Roman" w:hAnsi="Times New Roman" w:cs="Times New Roman"/>
                <w:sz w:val="24"/>
                <w:szCs w:val="24"/>
              </w:rPr>
            </w:pPr>
            <w:r w:rsidRPr="00B46F6D">
              <w:rPr>
                <w:rFonts w:ascii="Times New Roman" w:hAnsi="Times New Roman" w:cs="Times New Roman"/>
                <w:sz w:val="24"/>
                <w:szCs w:val="24"/>
              </w:rPr>
              <w:t>145</w:t>
            </w:r>
          </w:p>
        </w:tc>
        <w:tc>
          <w:tcPr>
            <w:tcW w:w="1134" w:type="dxa"/>
          </w:tcPr>
          <w:p w:rsidR="00B46F6D" w:rsidRPr="00B46F6D" w:rsidRDefault="00B46F6D" w:rsidP="00B46F6D">
            <w:pPr>
              <w:spacing w:after="0" w:line="240" w:lineRule="auto"/>
              <w:jc w:val="center"/>
              <w:rPr>
                <w:rFonts w:ascii="Times New Roman" w:hAnsi="Times New Roman" w:cs="Times New Roman"/>
                <w:sz w:val="24"/>
                <w:szCs w:val="24"/>
              </w:rPr>
            </w:pPr>
            <w:r w:rsidRPr="00B46F6D">
              <w:rPr>
                <w:rFonts w:ascii="Times New Roman" w:hAnsi="Times New Roman" w:cs="Times New Roman"/>
                <w:sz w:val="24"/>
                <w:szCs w:val="24"/>
              </w:rPr>
              <w:t>150</w:t>
            </w:r>
          </w:p>
        </w:tc>
        <w:tc>
          <w:tcPr>
            <w:tcW w:w="992" w:type="dxa"/>
          </w:tcPr>
          <w:p w:rsidR="00B46F6D" w:rsidRPr="00B46F6D" w:rsidRDefault="00B46F6D" w:rsidP="00B46F6D">
            <w:pPr>
              <w:spacing w:after="0" w:line="240" w:lineRule="auto"/>
              <w:jc w:val="center"/>
              <w:rPr>
                <w:rFonts w:ascii="Times New Roman" w:hAnsi="Times New Roman" w:cs="Times New Roman"/>
                <w:sz w:val="24"/>
                <w:szCs w:val="24"/>
              </w:rPr>
            </w:pPr>
            <w:r w:rsidRPr="00B46F6D">
              <w:rPr>
                <w:rFonts w:ascii="Times New Roman" w:hAnsi="Times New Roman" w:cs="Times New Roman"/>
                <w:sz w:val="24"/>
                <w:szCs w:val="24"/>
              </w:rPr>
              <w:t>155</w:t>
            </w:r>
          </w:p>
        </w:tc>
        <w:tc>
          <w:tcPr>
            <w:tcW w:w="1134" w:type="dxa"/>
          </w:tcPr>
          <w:p w:rsidR="00B46F6D" w:rsidRPr="00B46F6D" w:rsidRDefault="00B46F6D" w:rsidP="00B46F6D">
            <w:pPr>
              <w:spacing w:after="0" w:line="240" w:lineRule="auto"/>
              <w:jc w:val="center"/>
              <w:rPr>
                <w:rFonts w:ascii="Times New Roman" w:hAnsi="Times New Roman" w:cs="Times New Roman"/>
                <w:sz w:val="24"/>
                <w:szCs w:val="24"/>
              </w:rPr>
            </w:pPr>
            <w:r w:rsidRPr="00B46F6D">
              <w:rPr>
                <w:rFonts w:ascii="Times New Roman" w:hAnsi="Times New Roman" w:cs="Times New Roman"/>
                <w:sz w:val="24"/>
                <w:szCs w:val="24"/>
              </w:rPr>
              <w:t>165</w:t>
            </w:r>
          </w:p>
        </w:tc>
        <w:tc>
          <w:tcPr>
            <w:tcW w:w="1134" w:type="dxa"/>
          </w:tcPr>
          <w:p w:rsidR="00B46F6D" w:rsidRPr="00B46F6D" w:rsidRDefault="00B46F6D" w:rsidP="00B46F6D">
            <w:pPr>
              <w:spacing w:after="0" w:line="240" w:lineRule="auto"/>
              <w:jc w:val="center"/>
              <w:rPr>
                <w:rFonts w:ascii="Times New Roman" w:hAnsi="Times New Roman" w:cs="Times New Roman"/>
                <w:sz w:val="24"/>
                <w:szCs w:val="24"/>
              </w:rPr>
            </w:pPr>
            <w:r w:rsidRPr="00B46F6D">
              <w:rPr>
                <w:rFonts w:ascii="Times New Roman" w:hAnsi="Times New Roman" w:cs="Times New Roman"/>
                <w:sz w:val="24"/>
                <w:szCs w:val="24"/>
              </w:rPr>
              <w:t>175</w:t>
            </w:r>
          </w:p>
        </w:tc>
        <w:tc>
          <w:tcPr>
            <w:tcW w:w="1276" w:type="dxa"/>
          </w:tcPr>
          <w:p w:rsidR="00B46F6D" w:rsidRPr="00B46F6D" w:rsidRDefault="00B46F6D" w:rsidP="00B46F6D">
            <w:pPr>
              <w:spacing w:after="0" w:line="240" w:lineRule="auto"/>
              <w:jc w:val="center"/>
              <w:rPr>
                <w:rFonts w:ascii="Times New Roman" w:hAnsi="Times New Roman" w:cs="Times New Roman"/>
                <w:sz w:val="24"/>
                <w:szCs w:val="24"/>
              </w:rPr>
            </w:pPr>
            <w:r w:rsidRPr="00B46F6D">
              <w:rPr>
                <w:rFonts w:ascii="Times New Roman" w:hAnsi="Times New Roman" w:cs="Times New Roman"/>
                <w:sz w:val="24"/>
                <w:szCs w:val="24"/>
              </w:rPr>
              <w:t>180</w:t>
            </w:r>
          </w:p>
        </w:tc>
        <w:tc>
          <w:tcPr>
            <w:tcW w:w="1134" w:type="dxa"/>
          </w:tcPr>
          <w:p w:rsidR="00B46F6D" w:rsidRPr="00B46F6D" w:rsidRDefault="00B46F6D" w:rsidP="00B46F6D">
            <w:pPr>
              <w:spacing w:after="0" w:line="240" w:lineRule="auto"/>
              <w:jc w:val="center"/>
              <w:rPr>
                <w:rFonts w:ascii="Times New Roman" w:hAnsi="Times New Roman" w:cs="Times New Roman"/>
                <w:sz w:val="24"/>
                <w:szCs w:val="24"/>
              </w:rPr>
            </w:pPr>
            <w:r w:rsidRPr="00B46F6D">
              <w:rPr>
                <w:rFonts w:ascii="Times New Roman" w:hAnsi="Times New Roman" w:cs="Times New Roman"/>
                <w:sz w:val="24"/>
                <w:szCs w:val="24"/>
              </w:rPr>
              <w:t>195</w:t>
            </w:r>
          </w:p>
        </w:tc>
        <w:tc>
          <w:tcPr>
            <w:tcW w:w="1134" w:type="dxa"/>
          </w:tcPr>
          <w:p w:rsidR="00B46F6D" w:rsidRPr="00B46F6D" w:rsidRDefault="00B46F6D" w:rsidP="00B46F6D">
            <w:pPr>
              <w:spacing w:after="0" w:line="240" w:lineRule="auto"/>
              <w:jc w:val="center"/>
              <w:rPr>
                <w:rFonts w:ascii="Times New Roman" w:hAnsi="Times New Roman" w:cs="Times New Roman"/>
                <w:sz w:val="24"/>
                <w:szCs w:val="24"/>
              </w:rPr>
            </w:pPr>
            <w:r w:rsidRPr="00B46F6D">
              <w:rPr>
                <w:rFonts w:ascii="Times New Roman" w:hAnsi="Times New Roman" w:cs="Times New Roman"/>
                <w:sz w:val="24"/>
                <w:szCs w:val="24"/>
              </w:rPr>
              <w:t>200</w:t>
            </w:r>
          </w:p>
        </w:tc>
        <w:tc>
          <w:tcPr>
            <w:tcW w:w="1134" w:type="dxa"/>
          </w:tcPr>
          <w:p w:rsidR="00B46F6D" w:rsidRPr="00B46F6D" w:rsidRDefault="00B46F6D" w:rsidP="00B46F6D">
            <w:pPr>
              <w:spacing w:after="0" w:line="240" w:lineRule="auto"/>
              <w:jc w:val="center"/>
              <w:rPr>
                <w:rFonts w:ascii="Times New Roman" w:hAnsi="Times New Roman" w:cs="Times New Roman"/>
                <w:sz w:val="24"/>
                <w:szCs w:val="24"/>
              </w:rPr>
            </w:pPr>
            <w:r w:rsidRPr="00B46F6D">
              <w:rPr>
                <w:rFonts w:ascii="Times New Roman" w:hAnsi="Times New Roman" w:cs="Times New Roman"/>
                <w:sz w:val="24"/>
                <w:szCs w:val="24"/>
              </w:rPr>
              <w:t>215</w:t>
            </w:r>
          </w:p>
        </w:tc>
        <w:tc>
          <w:tcPr>
            <w:tcW w:w="1010" w:type="dxa"/>
          </w:tcPr>
          <w:p w:rsidR="00B46F6D" w:rsidRPr="00B46F6D" w:rsidRDefault="00B46F6D" w:rsidP="00B46F6D">
            <w:pPr>
              <w:spacing w:after="0" w:line="240" w:lineRule="auto"/>
              <w:jc w:val="center"/>
              <w:rPr>
                <w:rFonts w:ascii="Times New Roman" w:hAnsi="Times New Roman" w:cs="Times New Roman"/>
                <w:sz w:val="24"/>
                <w:szCs w:val="24"/>
              </w:rPr>
            </w:pPr>
            <w:r w:rsidRPr="00B46F6D">
              <w:rPr>
                <w:rFonts w:ascii="Times New Roman" w:hAnsi="Times New Roman" w:cs="Times New Roman"/>
                <w:sz w:val="24"/>
                <w:szCs w:val="24"/>
              </w:rPr>
              <w:t>220</w:t>
            </w:r>
          </w:p>
        </w:tc>
      </w:tr>
      <w:tr w:rsidR="00B46F6D" w:rsidRPr="00B46F6D" w:rsidTr="00F00F82">
        <w:tc>
          <w:tcPr>
            <w:tcW w:w="585" w:type="dxa"/>
          </w:tcPr>
          <w:p w:rsidR="00B46F6D" w:rsidRPr="00B46F6D" w:rsidRDefault="00B46F6D" w:rsidP="00B46F6D">
            <w:pPr>
              <w:spacing w:after="0" w:line="240" w:lineRule="auto"/>
              <w:jc w:val="center"/>
              <w:rPr>
                <w:rFonts w:ascii="Times New Roman" w:hAnsi="Times New Roman" w:cs="Times New Roman"/>
                <w:sz w:val="24"/>
                <w:szCs w:val="24"/>
              </w:rPr>
            </w:pPr>
            <w:r w:rsidRPr="00B46F6D">
              <w:rPr>
                <w:rFonts w:ascii="Times New Roman" w:hAnsi="Times New Roman" w:cs="Times New Roman"/>
                <w:sz w:val="24"/>
                <w:szCs w:val="24"/>
              </w:rPr>
              <w:t>1.5</w:t>
            </w:r>
          </w:p>
        </w:tc>
        <w:tc>
          <w:tcPr>
            <w:tcW w:w="3119" w:type="dxa"/>
          </w:tcPr>
          <w:p w:rsidR="00B46F6D" w:rsidRPr="00B46F6D" w:rsidRDefault="00B46F6D" w:rsidP="00B46F6D">
            <w:pPr>
              <w:spacing w:after="0" w:line="240" w:lineRule="auto"/>
              <w:rPr>
                <w:rFonts w:ascii="Times New Roman" w:hAnsi="Times New Roman" w:cs="Times New Roman"/>
                <w:sz w:val="24"/>
                <w:szCs w:val="24"/>
              </w:rPr>
            </w:pPr>
            <w:r w:rsidRPr="00B46F6D">
              <w:rPr>
                <w:rFonts w:ascii="Times New Roman" w:hAnsi="Times New Roman" w:cs="Times New Roman"/>
                <w:sz w:val="24"/>
                <w:szCs w:val="24"/>
              </w:rPr>
              <w:t xml:space="preserve">норматив накладных расходов, % </w:t>
            </w:r>
          </w:p>
        </w:tc>
        <w:tc>
          <w:tcPr>
            <w:tcW w:w="850" w:type="dxa"/>
          </w:tcPr>
          <w:p w:rsidR="00B46F6D" w:rsidRPr="00B46F6D" w:rsidRDefault="00B46F6D" w:rsidP="00B46F6D">
            <w:pPr>
              <w:spacing w:after="0" w:line="240" w:lineRule="auto"/>
              <w:jc w:val="center"/>
              <w:rPr>
                <w:rFonts w:ascii="Times New Roman" w:hAnsi="Times New Roman" w:cs="Times New Roman"/>
                <w:sz w:val="24"/>
                <w:szCs w:val="24"/>
              </w:rPr>
            </w:pPr>
            <w:r w:rsidRPr="00B46F6D">
              <w:rPr>
                <w:rFonts w:ascii="Times New Roman" w:hAnsi="Times New Roman" w:cs="Times New Roman"/>
                <w:sz w:val="24"/>
                <w:szCs w:val="24"/>
              </w:rPr>
              <w:t>14</w:t>
            </w:r>
          </w:p>
        </w:tc>
        <w:tc>
          <w:tcPr>
            <w:tcW w:w="1134" w:type="dxa"/>
          </w:tcPr>
          <w:p w:rsidR="00B46F6D" w:rsidRPr="00B46F6D" w:rsidRDefault="00B46F6D" w:rsidP="00B46F6D">
            <w:pPr>
              <w:spacing w:after="0" w:line="240" w:lineRule="auto"/>
              <w:jc w:val="center"/>
              <w:rPr>
                <w:rFonts w:ascii="Times New Roman" w:hAnsi="Times New Roman" w:cs="Times New Roman"/>
                <w:sz w:val="24"/>
                <w:szCs w:val="24"/>
              </w:rPr>
            </w:pPr>
            <w:r w:rsidRPr="00B46F6D">
              <w:rPr>
                <w:rFonts w:ascii="Times New Roman" w:hAnsi="Times New Roman" w:cs="Times New Roman"/>
                <w:sz w:val="24"/>
                <w:szCs w:val="24"/>
              </w:rPr>
              <w:t>14</w:t>
            </w:r>
          </w:p>
        </w:tc>
        <w:tc>
          <w:tcPr>
            <w:tcW w:w="992" w:type="dxa"/>
          </w:tcPr>
          <w:p w:rsidR="00B46F6D" w:rsidRPr="00B46F6D" w:rsidRDefault="00B46F6D" w:rsidP="00B46F6D">
            <w:pPr>
              <w:spacing w:after="0" w:line="240" w:lineRule="auto"/>
              <w:jc w:val="center"/>
              <w:rPr>
                <w:rFonts w:ascii="Times New Roman" w:hAnsi="Times New Roman" w:cs="Times New Roman"/>
                <w:sz w:val="24"/>
                <w:szCs w:val="24"/>
              </w:rPr>
            </w:pPr>
            <w:r w:rsidRPr="00B46F6D">
              <w:rPr>
                <w:rFonts w:ascii="Times New Roman" w:hAnsi="Times New Roman" w:cs="Times New Roman"/>
                <w:sz w:val="24"/>
                <w:szCs w:val="24"/>
              </w:rPr>
              <w:t>14</w:t>
            </w:r>
          </w:p>
        </w:tc>
        <w:tc>
          <w:tcPr>
            <w:tcW w:w="1134" w:type="dxa"/>
          </w:tcPr>
          <w:p w:rsidR="00B46F6D" w:rsidRPr="00B46F6D" w:rsidRDefault="00B46F6D" w:rsidP="00B46F6D">
            <w:pPr>
              <w:spacing w:after="0" w:line="240" w:lineRule="auto"/>
              <w:jc w:val="center"/>
              <w:rPr>
                <w:rFonts w:ascii="Times New Roman" w:hAnsi="Times New Roman" w:cs="Times New Roman"/>
                <w:sz w:val="24"/>
                <w:szCs w:val="24"/>
              </w:rPr>
            </w:pPr>
            <w:r w:rsidRPr="00B46F6D">
              <w:rPr>
                <w:rFonts w:ascii="Times New Roman" w:hAnsi="Times New Roman" w:cs="Times New Roman"/>
                <w:sz w:val="24"/>
                <w:szCs w:val="24"/>
              </w:rPr>
              <w:t>14</w:t>
            </w:r>
          </w:p>
        </w:tc>
        <w:tc>
          <w:tcPr>
            <w:tcW w:w="1134" w:type="dxa"/>
          </w:tcPr>
          <w:p w:rsidR="00B46F6D" w:rsidRPr="00B46F6D" w:rsidRDefault="00B46F6D" w:rsidP="00B46F6D">
            <w:pPr>
              <w:spacing w:after="0" w:line="240" w:lineRule="auto"/>
              <w:jc w:val="center"/>
              <w:rPr>
                <w:rFonts w:ascii="Times New Roman" w:hAnsi="Times New Roman" w:cs="Times New Roman"/>
                <w:sz w:val="24"/>
                <w:szCs w:val="24"/>
              </w:rPr>
            </w:pPr>
            <w:r w:rsidRPr="00B46F6D">
              <w:rPr>
                <w:rFonts w:ascii="Times New Roman" w:hAnsi="Times New Roman" w:cs="Times New Roman"/>
                <w:sz w:val="24"/>
                <w:szCs w:val="24"/>
              </w:rPr>
              <w:t>14</w:t>
            </w:r>
          </w:p>
        </w:tc>
        <w:tc>
          <w:tcPr>
            <w:tcW w:w="1276" w:type="dxa"/>
          </w:tcPr>
          <w:p w:rsidR="00B46F6D" w:rsidRPr="00B46F6D" w:rsidRDefault="00B46F6D" w:rsidP="00B46F6D">
            <w:pPr>
              <w:spacing w:after="0" w:line="240" w:lineRule="auto"/>
              <w:jc w:val="center"/>
              <w:rPr>
                <w:rFonts w:ascii="Times New Roman" w:hAnsi="Times New Roman" w:cs="Times New Roman"/>
                <w:sz w:val="24"/>
                <w:szCs w:val="24"/>
              </w:rPr>
            </w:pPr>
            <w:r w:rsidRPr="00B46F6D">
              <w:rPr>
                <w:rFonts w:ascii="Times New Roman" w:hAnsi="Times New Roman" w:cs="Times New Roman"/>
                <w:sz w:val="24"/>
                <w:szCs w:val="24"/>
              </w:rPr>
              <w:t>8</w:t>
            </w:r>
          </w:p>
        </w:tc>
        <w:tc>
          <w:tcPr>
            <w:tcW w:w="1134" w:type="dxa"/>
          </w:tcPr>
          <w:p w:rsidR="00B46F6D" w:rsidRPr="00B46F6D" w:rsidRDefault="00B46F6D" w:rsidP="00B46F6D">
            <w:pPr>
              <w:spacing w:after="0" w:line="240" w:lineRule="auto"/>
              <w:jc w:val="center"/>
              <w:rPr>
                <w:rFonts w:ascii="Times New Roman" w:hAnsi="Times New Roman" w:cs="Times New Roman"/>
                <w:sz w:val="24"/>
                <w:szCs w:val="24"/>
              </w:rPr>
            </w:pPr>
            <w:r w:rsidRPr="00B46F6D">
              <w:rPr>
                <w:rFonts w:ascii="Times New Roman" w:hAnsi="Times New Roman" w:cs="Times New Roman"/>
                <w:sz w:val="24"/>
                <w:szCs w:val="24"/>
              </w:rPr>
              <w:t>8</w:t>
            </w:r>
          </w:p>
        </w:tc>
        <w:tc>
          <w:tcPr>
            <w:tcW w:w="1134" w:type="dxa"/>
          </w:tcPr>
          <w:p w:rsidR="00B46F6D" w:rsidRPr="00B46F6D" w:rsidRDefault="00B46F6D" w:rsidP="00B46F6D">
            <w:pPr>
              <w:spacing w:after="0" w:line="240" w:lineRule="auto"/>
              <w:jc w:val="center"/>
              <w:rPr>
                <w:rFonts w:ascii="Times New Roman" w:hAnsi="Times New Roman" w:cs="Times New Roman"/>
                <w:sz w:val="24"/>
                <w:szCs w:val="24"/>
              </w:rPr>
            </w:pPr>
            <w:r w:rsidRPr="00B46F6D">
              <w:rPr>
                <w:rFonts w:ascii="Times New Roman" w:hAnsi="Times New Roman" w:cs="Times New Roman"/>
                <w:sz w:val="24"/>
                <w:szCs w:val="24"/>
              </w:rPr>
              <w:t>8</w:t>
            </w:r>
          </w:p>
        </w:tc>
        <w:tc>
          <w:tcPr>
            <w:tcW w:w="1134" w:type="dxa"/>
          </w:tcPr>
          <w:p w:rsidR="00B46F6D" w:rsidRPr="00B46F6D" w:rsidRDefault="00B46F6D" w:rsidP="00B46F6D">
            <w:pPr>
              <w:spacing w:after="0" w:line="240" w:lineRule="auto"/>
              <w:jc w:val="center"/>
              <w:rPr>
                <w:rFonts w:ascii="Times New Roman" w:hAnsi="Times New Roman" w:cs="Times New Roman"/>
                <w:sz w:val="24"/>
                <w:szCs w:val="24"/>
              </w:rPr>
            </w:pPr>
            <w:r w:rsidRPr="00B46F6D">
              <w:rPr>
                <w:rFonts w:ascii="Times New Roman" w:hAnsi="Times New Roman" w:cs="Times New Roman"/>
                <w:sz w:val="24"/>
                <w:szCs w:val="24"/>
              </w:rPr>
              <w:t>8</w:t>
            </w:r>
          </w:p>
        </w:tc>
        <w:tc>
          <w:tcPr>
            <w:tcW w:w="1010" w:type="dxa"/>
          </w:tcPr>
          <w:p w:rsidR="00B46F6D" w:rsidRPr="00B46F6D" w:rsidRDefault="00B46F6D" w:rsidP="00B46F6D">
            <w:pPr>
              <w:spacing w:after="0" w:line="240" w:lineRule="auto"/>
              <w:jc w:val="center"/>
              <w:rPr>
                <w:rFonts w:ascii="Times New Roman" w:hAnsi="Times New Roman" w:cs="Times New Roman"/>
                <w:sz w:val="24"/>
                <w:szCs w:val="24"/>
              </w:rPr>
            </w:pPr>
            <w:r w:rsidRPr="00B46F6D">
              <w:rPr>
                <w:rFonts w:ascii="Times New Roman" w:hAnsi="Times New Roman" w:cs="Times New Roman"/>
                <w:sz w:val="24"/>
                <w:szCs w:val="24"/>
              </w:rPr>
              <w:t>8</w:t>
            </w:r>
          </w:p>
        </w:tc>
      </w:tr>
      <w:tr w:rsidR="00B46F6D" w:rsidRPr="00B46F6D" w:rsidTr="00F00F82">
        <w:tc>
          <w:tcPr>
            <w:tcW w:w="585" w:type="dxa"/>
          </w:tcPr>
          <w:p w:rsidR="00B46F6D" w:rsidRPr="00B46F6D" w:rsidRDefault="00B46F6D" w:rsidP="00B46F6D">
            <w:pPr>
              <w:spacing w:after="0" w:line="240" w:lineRule="auto"/>
              <w:jc w:val="center"/>
              <w:rPr>
                <w:rFonts w:ascii="Times New Roman" w:hAnsi="Times New Roman" w:cs="Times New Roman"/>
                <w:sz w:val="24"/>
                <w:szCs w:val="24"/>
              </w:rPr>
            </w:pPr>
            <w:r w:rsidRPr="00B46F6D">
              <w:rPr>
                <w:rFonts w:ascii="Times New Roman" w:hAnsi="Times New Roman" w:cs="Times New Roman"/>
                <w:sz w:val="24"/>
                <w:szCs w:val="24"/>
              </w:rPr>
              <w:t>2</w:t>
            </w:r>
          </w:p>
        </w:tc>
        <w:tc>
          <w:tcPr>
            <w:tcW w:w="3119" w:type="dxa"/>
          </w:tcPr>
          <w:p w:rsidR="00B46F6D" w:rsidRPr="00B46F6D" w:rsidRDefault="00B46F6D" w:rsidP="00B46F6D">
            <w:pPr>
              <w:spacing w:after="0" w:line="240" w:lineRule="auto"/>
              <w:rPr>
                <w:rFonts w:ascii="Times New Roman" w:hAnsi="Times New Roman" w:cs="Times New Roman"/>
                <w:sz w:val="24"/>
                <w:szCs w:val="24"/>
              </w:rPr>
            </w:pPr>
            <w:r w:rsidRPr="00B46F6D">
              <w:rPr>
                <w:rFonts w:ascii="Times New Roman" w:hAnsi="Times New Roman" w:cs="Times New Roman"/>
                <w:sz w:val="24"/>
                <w:szCs w:val="24"/>
              </w:rPr>
              <w:t>Фактические показатели:</w:t>
            </w:r>
          </w:p>
        </w:tc>
        <w:tc>
          <w:tcPr>
            <w:tcW w:w="850" w:type="dxa"/>
          </w:tcPr>
          <w:p w:rsidR="00B46F6D" w:rsidRPr="00B46F6D" w:rsidRDefault="00B46F6D" w:rsidP="00B46F6D">
            <w:pPr>
              <w:spacing w:after="0" w:line="240" w:lineRule="auto"/>
              <w:jc w:val="center"/>
              <w:rPr>
                <w:rFonts w:ascii="Times New Roman" w:hAnsi="Times New Roman" w:cs="Times New Roman"/>
                <w:sz w:val="24"/>
                <w:szCs w:val="24"/>
              </w:rPr>
            </w:pPr>
          </w:p>
        </w:tc>
        <w:tc>
          <w:tcPr>
            <w:tcW w:w="1134" w:type="dxa"/>
          </w:tcPr>
          <w:p w:rsidR="00B46F6D" w:rsidRPr="00B46F6D" w:rsidRDefault="00B46F6D" w:rsidP="00B46F6D">
            <w:pPr>
              <w:spacing w:after="0" w:line="240" w:lineRule="auto"/>
              <w:jc w:val="center"/>
              <w:rPr>
                <w:rFonts w:ascii="Times New Roman" w:hAnsi="Times New Roman" w:cs="Times New Roman"/>
                <w:sz w:val="24"/>
                <w:szCs w:val="24"/>
              </w:rPr>
            </w:pPr>
          </w:p>
        </w:tc>
        <w:tc>
          <w:tcPr>
            <w:tcW w:w="992" w:type="dxa"/>
          </w:tcPr>
          <w:p w:rsidR="00B46F6D" w:rsidRPr="00B46F6D" w:rsidRDefault="00B46F6D" w:rsidP="00B46F6D">
            <w:pPr>
              <w:spacing w:after="0" w:line="240" w:lineRule="auto"/>
              <w:jc w:val="center"/>
              <w:rPr>
                <w:rFonts w:ascii="Times New Roman" w:hAnsi="Times New Roman" w:cs="Times New Roman"/>
                <w:sz w:val="24"/>
                <w:szCs w:val="24"/>
              </w:rPr>
            </w:pPr>
          </w:p>
        </w:tc>
        <w:tc>
          <w:tcPr>
            <w:tcW w:w="1134" w:type="dxa"/>
          </w:tcPr>
          <w:p w:rsidR="00B46F6D" w:rsidRPr="00B46F6D" w:rsidRDefault="00B46F6D" w:rsidP="00B46F6D">
            <w:pPr>
              <w:spacing w:after="0" w:line="240" w:lineRule="auto"/>
              <w:jc w:val="center"/>
              <w:rPr>
                <w:rFonts w:ascii="Times New Roman" w:hAnsi="Times New Roman" w:cs="Times New Roman"/>
                <w:sz w:val="24"/>
                <w:szCs w:val="24"/>
              </w:rPr>
            </w:pPr>
          </w:p>
        </w:tc>
        <w:tc>
          <w:tcPr>
            <w:tcW w:w="1134" w:type="dxa"/>
          </w:tcPr>
          <w:p w:rsidR="00B46F6D" w:rsidRPr="00B46F6D" w:rsidRDefault="00B46F6D" w:rsidP="00B46F6D">
            <w:pPr>
              <w:spacing w:after="0" w:line="240" w:lineRule="auto"/>
              <w:jc w:val="center"/>
              <w:rPr>
                <w:rFonts w:ascii="Times New Roman" w:hAnsi="Times New Roman" w:cs="Times New Roman"/>
                <w:sz w:val="24"/>
                <w:szCs w:val="24"/>
              </w:rPr>
            </w:pPr>
          </w:p>
        </w:tc>
        <w:tc>
          <w:tcPr>
            <w:tcW w:w="1276" w:type="dxa"/>
          </w:tcPr>
          <w:p w:rsidR="00B46F6D" w:rsidRPr="00B46F6D" w:rsidRDefault="00B46F6D" w:rsidP="00B46F6D">
            <w:pPr>
              <w:spacing w:after="0" w:line="240" w:lineRule="auto"/>
              <w:jc w:val="center"/>
              <w:rPr>
                <w:rFonts w:ascii="Times New Roman" w:hAnsi="Times New Roman" w:cs="Times New Roman"/>
                <w:sz w:val="24"/>
                <w:szCs w:val="24"/>
              </w:rPr>
            </w:pPr>
          </w:p>
        </w:tc>
        <w:tc>
          <w:tcPr>
            <w:tcW w:w="1134" w:type="dxa"/>
          </w:tcPr>
          <w:p w:rsidR="00B46F6D" w:rsidRPr="00B46F6D" w:rsidRDefault="00B46F6D" w:rsidP="00B46F6D">
            <w:pPr>
              <w:spacing w:after="0" w:line="240" w:lineRule="auto"/>
              <w:jc w:val="center"/>
              <w:rPr>
                <w:rFonts w:ascii="Times New Roman" w:hAnsi="Times New Roman" w:cs="Times New Roman"/>
                <w:sz w:val="24"/>
                <w:szCs w:val="24"/>
              </w:rPr>
            </w:pPr>
          </w:p>
        </w:tc>
        <w:tc>
          <w:tcPr>
            <w:tcW w:w="1134" w:type="dxa"/>
          </w:tcPr>
          <w:p w:rsidR="00B46F6D" w:rsidRPr="00B46F6D" w:rsidRDefault="00B46F6D" w:rsidP="00B46F6D">
            <w:pPr>
              <w:spacing w:after="0" w:line="240" w:lineRule="auto"/>
              <w:jc w:val="center"/>
              <w:rPr>
                <w:rFonts w:ascii="Times New Roman" w:hAnsi="Times New Roman" w:cs="Times New Roman"/>
                <w:sz w:val="24"/>
                <w:szCs w:val="24"/>
              </w:rPr>
            </w:pPr>
          </w:p>
        </w:tc>
        <w:tc>
          <w:tcPr>
            <w:tcW w:w="1134" w:type="dxa"/>
          </w:tcPr>
          <w:p w:rsidR="00B46F6D" w:rsidRPr="00B46F6D" w:rsidRDefault="00B46F6D" w:rsidP="00B46F6D">
            <w:pPr>
              <w:spacing w:after="0" w:line="240" w:lineRule="auto"/>
              <w:jc w:val="center"/>
              <w:rPr>
                <w:rFonts w:ascii="Times New Roman" w:hAnsi="Times New Roman" w:cs="Times New Roman"/>
                <w:sz w:val="24"/>
                <w:szCs w:val="24"/>
              </w:rPr>
            </w:pPr>
          </w:p>
        </w:tc>
        <w:tc>
          <w:tcPr>
            <w:tcW w:w="1010" w:type="dxa"/>
          </w:tcPr>
          <w:p w:rsidR="00B46F6D" w:rsidRPr="00B46F6D" w:rsidRDefault="00B46F6D" w:rsidP="00B46F6D">
            <w:pPr>
              <w:spacing w:after="0" w:line="240" w:lineRule="auto"/>
              <w:jc w:val="center"/>
              <w:rPr>
                <w:rFonts w:ascii="Times New Roman" w:hAnsi="Times New Roman" w:cs="Times New Roman"/>
                <w:sz w:val="24"/>
                <w:szCs w:val="24"/>
              </w:rPr>
            </w:pPr>
          </w:p>
        </w:tc>
      </w:tr>
      <w:tr w:rsidR="00B46F6D" w:rsidRPr="00B46F6D" w:rsidTr="00F00F82">
        <w:tc>
          <w:tcPr>
            <w:tcW w:w="585" w:type="dxa"/>
          </w:tcPr>
          <w:p w:rsidR="00B46F6D" w:rsidRPr="00B46F6D" w:rsidRDefault="00B46F6D" w:rsidP="00B46F6D">
            <w:pPr>
              <w:spacing w:after="0" w:line="240" w:lineRule="auto"/>
              <w:jc w:val="center"/>
              <w:rPr>
                <w:rFonts w:ascii="Times New Roman" w:hAnsi="Times New Roman" w:cs="Times New Roman"/>
                <w:sz w:val="24"/>
                <w:szCs w:val="24"/>
              </w:rPr>
            </w:pPr>
            <w:r w:rsidRPr="00B46F6D">
              <w:rPr>
                <w:rFonts w:ascii="Times New Roman" w:hAnsi="Times New Roman" w:cs="Times New Roman"/>
                <w:sz w:val="24"/>
                <w:szCs w:val="24"/>
              </w:rPr>
              <w:t>2.1</w:t>
            </w:r>
          </w:p>
        </w:tc>
        <w:tc>
          <w:tcPr>
            <w:tcW w:w="3119" w:type="dxa"/>
          </w:tcPr>
          <w:p w:rsidR="00B46F6D" w:rsidRPr="00B46F6D" w:rsidRDefault="00B46F6D" w:rsidP="00B46F6D">
            <w:pPr>
              <w:spacing w:after="0" w:line="240" w:lineRule="auto"/>
              <w:rPr>
                <w:rFonts w:ascii="Times New Roman" w:hAnsi="Times New Roman" w:cs="Times New Roman"/>
                <w:sz w:val="24"/>
                <w:szCs w:val="24"/>
              </w:rPr>
            </w:pPr>
            <w:r w:rsidRPr="00B46F6D">
              <w:rPr>
                <w:rFonts w:ascii="Times New Roman" w:hAnsi="Times New Roman" w:cs="Times New Roman"/>
                <w:sz w:val="24"/>
                <w:szCs w:val="24"/>
              </w:rPr>
              <w:t>глубина скважины, м</w:t>
            </w:r>
          </w:p>
        </w:tc>
        <w:tc>
          <w:tcPr>
            <w:tcW w:w="850" w:type="dxa"/>
          </w:tcPr>
          <w:p w:rsidR="00B46F6D" w:rsidRPr="00B46F6D" w:rsidRDefault="00B46F6D" w:rsidP="00B46F6D">
            <w:pPr>
              <w:spacing w:after="0" w:line="240" w:lineRule="auto"/>
              <w:jc w:val="center"/>
              <w:rPr>
                <w:rFonts w:ascii="Times New Roman" w:hAnsi="Times New Roman" w:cs="Times New Roman"/>
                <w:sz w:val="24"/>
                <w:szCs w:val="24"/>
              </w:rPr>
            </w:pPr>
            <w:r w:rsidRPr="00B46F6D">
              <w:rPr>
                <w:rFonts w:ascii="Times New Roman" w:hAnsi="Times New Roman" w:cs="Times New Roman"/>
                <w:sz w:val="24"/>
                <w:szCs w:val="24"/>
              </w:rPr>
              <w:t>3350</w:t>
            </w:r>
          </w:p>
        </w:tc>
        <w:tc>
          <w:tcPr>
            <w:tcW w:w="1134" w:type="dxa"/>
          </w:tcPr>
          <w:p w:rsidR="00B46F6D" w:rsidRPr="00B46F6D" w:rsidRDefault="00B46F6D" w:rsidP="00B46F6D">
            <w:pPr>
              <w:spacing w:after="0" w:line="240" w:lineRule="auto"/>
              <w:jc w:val="center"/>
              <w:rPr>
                <w:rFonts w:ascii="Times New Roman" w:hAnsi="Times New Roman" w:cs="Times New Roman"/>
                <w:sz w:val="24"/>
                <w:szCs w:val="24"/>
              </w:rPr>
            </w:pPr>
            <w:r w:rsidRPr="00B46F6D">
              <w:rPr>
                <w:rFonts w:ascii="Times New Roman" w:hAnsi="Times New Roman" w:cs="Times New Roman"/>
                <w:sz w:val="24"/>
                <w:szCs w:val="24"/>
              </w:rPr>
              <w:t>3460</w:t>
            </w:r>
          </w:p>
        </w:tc>
        <w:tc>
          <w:tcPr>
            <w:tcW w:w="992" w:type="dxa"/>
          </w:tcPr>
          <w:p w:rsidR="00B46F6D" w:rsidRPr="00B46F6D" w:rsidRDefault="00B46F6D" w:rsidP="00B46F6D">
            <w:pPr>
              <w:spacing w:after="0" w:line="240" w:lineRule="auto"/>
              <w:jc w:val="center"/>
              <w:rPr>
                <w:rFonts w:ascii="Times New Roman" w:hAnsi="Times New Roman" w:cs="Times New Roman"/>
                <w:sz w:val="24"/>
                <w:szCs w:val="24"/>
              </w:rPr>
            </w:pPr>
            <w:r w:rsidRPr="00B46F6D">
              <w:rPr>
                <w:rFonts w:ascii="Times New Roman" w:hAnsi="Times New Roman" w:cs="Times New Roman"/>
                <w:sz w:val="24"/>
                <w:szCs w:val="24"/>
              </w:rPr>
              <w:t>3550</w:t>
            </w:r>
          </w:p>
        </w:tc>
        <w:tc>
          <w:tcPr>
            <w:tcW w:w="1134" w:type="dxa"/>
          </w:tcPr>
          <w:p w:rsidR="00B46F6D" w:rsidRPr="00B46F6D" w:rsidRDefault="00B46F6D" w:rsidP="00B46F6D">
            <w:pPr>
              <w:spacing w:after="0" w:line="240" w:lineRule="auto"/>
              <w:jc w:val="center"/>
              <w:rPr>
                <w:rFonts w:ascii="Times New Roman" w:hAnsi="Times New Roman" w:cs="Times New Roman"/>
                <w:sz w:val="24"/>
                <w:szCs w:val="24"/>
              </w:rPr>
            </w:pPr>
            <w:r w:rsidRPr="00B46F6D">
              <w:rPr>
                <w:rFonts w:ascii="Times New Roman" w:hAnsi="Times New Roman" w:cs="Times New Roman"/>
                <w:sz w:val="24"/>
                <w:szCs w:val="24"/>
              </w:rPr>
              <w:t>3450</w:t>
            </w:r>
          </w:p>
        </w:tc>
        <w:tc>
          <w:tcPr>
            <w:tcW w:w="1134" w:type="dxa"/>
          </w:tcPr>
          <w:p w:rsidR="00B46F6D" w:rsidRPr="00B46F6D" w:rsidRDefault="00B46F6D" w:rsidP="00B46F6D">
            <w:pPr>
              <w:spacing w:after="0" w:line="240" w:lineRule="auto"/>
              <w:jc w:val="center"/>
              <w:rPr>
                <w:rFonts w:ascii="Times New Roman" w:hAnsi="Times New Roman" w:cs="Times New Roman"/>
                <w:sz w:val="24"/>
                <w:szCs w:val="24"/>
              </w:rPr>
            </w:pPr>
            <w:r w:rsidRPr="00B46F6D">
              <w:rPr>
                <w:rFonts w:ascii="Times New Roman" w:hAnsi="Times New Roman" w:cs="Times New Roman"/>
                <w:sz w:val="24"/>
                <w:szCs w:val="24"/>
              </w:rPr>
              <w:t>3760</w:t>
            </w:r>
          </w:p>
        </w:tc>
        <w:tc>
          <w:tcPr>
            <w:tcW w:w="1276" w:type="dxa"/>
          </w:tcPr>
          <w:p w:rsidR="00B46F6D" w:rsidRPr="00B46F6D" w:rsidRDefault="00B46F6D" w:rsidP="00B46F6D">
            <w:pPr>
              <w:spacing w:after="0" w:line="240" w:lineRule="auto"/>
              <w:jc w:val="center"/>
              <w:rPr>
                <w:rFonts w:ascii="Times New Roman" w:hAnsi="Times New Roman" w:cs="Times New Roman"/>
                <w:sz w:val="24"/>
                <w:szCs w:val="24"/>
              </w:rPr>
            </w:pPr>
            <w:r w:rsidRPr="00B46F6D">
              <w:rPr>
                <w:rFonts w:ascii="Times New Roman" w:hAnsi="Times New Roman" w:cs="Times New Roman"/>
                <w:sz w:val="24"/>
                <w:szCs w:val="24"/>
              </w:rPr>
              <w:t>3920</w:t>
            </w:r>
          </w:p>
        </w:tc>
        <w:tc>
          <w:tcPr>
            <w:tcW w:w="1134" w:type="dxa"/>
          </w:tcPr>
          <w:p w:rsidR="00B46F6D" w:rsidRPr="00B46F6D" w:rsidRDefault="00B46F6D" w:rsidP="00B46F6D">
            <w:pPr>
              <w:spacing w:after="0" w:line="240" w:lineRule="auto"/>
              <w:jc w:val="center"/>
              <w:rPr>
                <w:rFonts w:ascii="Times New Roman" w:hAnsi="Times New Roman" w:cs="Times New Roman"/>
                <w:sz w:val="24"/>
                <w:szCs w:val="24"/>
              </w:rPr>
            </w:pPr>
            <w:r w:rsidRPr="00B46F6D">
              <w:rPr>
                <w:rFonts w:ascii="Times New Roman" w:hAnsi="Times New Roman" w:cs="Times New Roman"/>
                <w:sz w:val="24"/>
                <w:szCs w:val="24"/>
              </w:rPr>
              <w:t>4080</w:t>
            </w:r>
          </w:p>
        </w:tc>
        <w:tc>
          <w:tcPr>
            <w:tcW w:w="1134" w:type="dxa"/>
          </w:tcPr>
          <w:p w:rsidR="00B46F6D" w:rsidRPr="00B46F6D" w:rsidRDefault="00B46F6D" w:rsidP="00B46F6D">
            <w:pPr>
              <w:spacing w:after="0" w:line="240" w:lineRule="auto"/>
              <w:jc w:val="center"/>
              <w:rPr>
                <w:rFonts w:ascii="Times New Roman" w:hAnsi="Times New Roman" w:cs="Times New Roman"/>
                <w:sz w:val="24"/>
                <w:szCs w:val="24"/>
              </w:rPr>
            </w:pPr>
            <w:r w:rsidRPr="00B46F6D">
              <w:rPr>
                <w:rFonts w:ascii="Times New Roman" w:hAnsi="Times New Roman" w:cs="Times New Roman"/>
                <w:sz w:val="24"/>
                <w:szCs w:val="24"/>
              </w:rPr>
              <w:t>4170</w:t>
            </w:r>
          </w:p>
        </w:tc>
        <w:tc>
          <w:tcPr>
            <w:tcW w:w="1134" w:type="dxa"/>
          </w:tcPr>
          <w:p w:rsidR="00B46F6D" w:rsidRPr="00B46F6D" w:rsidRDefault="00B46F6D" w:rsidP="00B46F6D">
            <w:pPr>
              <w:spacing w:after="0" w:line="240" w:lineRule="auto"/>
              <w:jc w:val="center"/>
              <w:rPr>
                <w:rFonts w:ascii="Times New Roman" w:hAnsi="Times New Roman" w:cs="Times New Roman"/>
                <w:sz w:val="24"/>
                <w:szCs w:val="24"/>
              </w:rPr>
            </w:pPr>
            <w:r w:rsidRPr="00B46F6D">
              <w:rPr>
                <w:rFonts w:ascii="Times New Roman" w:hAnsi="Times New Roman" w:cs="Times New Roman"/>
                <w:sz w:val="24"/>
                <w:szCs w:val="24"/>
              </w:rPr>
              <w:t>4260</w:t>
            </w:r>
          </w:p>
        </w:tc>
        <w:tc>
          <w:tcPr>
            <w:tcW w:w="1010" w:type="dxa"/>
          </w:tcPr>
          <w:p w:rsidR="00B46F6D" w:rsidRPr="00B46F6D" w:rsidRDefault="00B46F6D" w:rsidP="00B46F6D">
            <w:pPr>
              <w:spacing w:after="0" w:line="240" w:lineRule="auto"/>
              <w:jc w:val="center"/>
              <w:rPr>
                <w:rFonts w:ascii="Times New Roman" w:hAnsi="Times New Roman" w:cs="Times New Roman"/>
                <w:sz w:val="24"/>
                <w:szCs w:val="24"/>
              </w:rPr>
            </w:pPr>
            <w:r w:rsidRPr="00B46F6D">
              <w:rPr>
                <w:rFonts w:ascii="Times New Roman" w:hAnsi="Times New Roman" w:cs="Times New Roman"/>
                <w:sz w:val="24"/>
                <w:szCs w:val="24"/>
              </w:rPr>
              <w:t>4350</w:t>
            </w:r>
          </w:p>
        </w:tc>
      </w:tr>
      <w:tr w:rsidR="00B46F6D" w:rsidRPr="00B46F6D" w:rsidTr="00F00F82">
        <w:tc>
          <w:tcPr>
            <w:tcW w:w="585" w:type="dxa"/>
          </w:tcPr>
          <w:p w:rsidR="00B46F6D" w:rsidRPr="00B46F6D" w:rsidRDefault="00B46F6D" w:rsidP="00B46F6D">
            <w:pPr>
              <w:spacing w:after="0" w:line="240" w:lineRule="auto"/>
              <w:jc w:val="center"/>
              <w:rPr>
                <w:rFonts w:ascii="Times New Roman" w:hAnsi="Times New Roman" w:cs="Times New Roman"/>
                <w:sz w:val="24"/>
                <w:szCs w:val="24"/>
              </w:rPr>
            </w:pPr>
            <w:r w:rsidRPr="00B46F6D">
              <w:rPr>
                <w:rFonts w:ascii="Times New Roman" w:hAnsi="Times New Roman" w:cs="Times New Roman"/>
                <w:sz w:val="24"/>
                <w:szCs w:val="24"/>
              </w:rPr>
              <w:t xml:space="preserve">2.2 </w:t>
            </w:r>
          </w:p>
        </w:tc>
        <w:tc>
          <w:tcPr>
            <w:tcW w:w="3119" w:type="dxa"/>
          </w:tcPr>
          <w:p w:rsidR="00B46F6D" w:rsidRPr="00B46F6D" w:rsidRDefault="00B46F6D" w:rsidP="00B46F6D">
            <w:pPr>
              <w:spacing w:after="0" w:line="240" w:lineRule="auto"/>
              <w:rPr>
                <w:rFonts w:ascii="Times New Roman" w:hAnsi="Times New Roman" w:cs="Times New Roman"/>
                <w:sz w:val="24"/>
                <w:szCs w:val="24"/>
              </w:rPr>
            </w:pPr>
            <w:r w:rsidRPr="00B46F6D">
              <w:rPr>
                <w:rFonts w:ascii="Times New Roman" w:hAnsi="Times New Roman" w:cs="Times New Roman"/>
                <w:sz w:val="24"/>
                <w:szCs w:val="24"/>
              </w:rPr>
              <w:t>фактическая коммерческая скорость, м/</w:t>
            </w:r>
            <w:proofErr w:type="spellStart"/>
            <w:r w:rsidRPr="00B46F6D">
              <w:rPr>
                <w:rFonts w:ascii="Times New Roman" w:hAnsi="Times New Roman" w:cs="Times New Roman"/>
                <w:sz w:val="24"/>
                <w:szCs w:val="24"/>
              </w:rPr>
              <w:t>ст-мес</w:t>
            </w:r>
            <w:proofErr w:type="spellEnd"/>
          </w:p>
        </w:tc>
        <w:tc>
          <w:tcPr>
            <w:tcW w:w="850" w:type="dxa"/>
          </w:tcPr>
          <w:p w:rsidR="00B46F6D" w:rsidRPr="00B46F6D" w:rsidRDefault="00B46F6D" w:rsidP="00B46F6D">
            <w:pPr>
              <w:spacing w:after="0" w:line="240" w:lineRule="auto"/>
              <w:jc w:val="center"/>
              <w:rPr>
                <w:rFonts w:ascii="Times New Roman" w:hAnsi="Times New Roman" w:cs="Times New Roman"/>
                <w:sz w:val="24"/>
                <w:szCs w:val="24"/>
              </w:rPr>
            </w:pPr>
            <w:r w:rsidRPr="00B46F6D">
              <w:rPr>
                <w:rFonts w:ascii="Times New Roman" w:hAnsi="Times New Roman" w:cs="Times New Roman"/>
                <w:sz w:val="24"/>
                <w:szCs w:val="24"/>
              </w:rPr>
              <w:t>800</w:t>
            </w:r>
          </w:p>
        </w:tc>
        <w:tc>
          <w:tcPr>
            <w:tcW w:w="1134" w:type="dxa"/>
          </w:tcPr>
          <w:p w:rsidR="00B46F6D" w:rsidRPr="00B46F6D" w:rsidRDefault="00B46F6D" w:rsidP="00B46F6D">
            <w:pPr>
              <w:spacing w:after="0" w:line="240" w:lineRule="auto"/>
              <w:jc w:val="center"/>
              <w:rPr>
                <w:rFonts w:ascii="Times New Roman" w:hAnsi="Times New Roman" w:cs="Times New Roman"/>
                <w:sz w:val="24"/>
                <w:szCs w:val="24"/>
              </w:rPr>
            </w:pPr>
            <w:r w:rsidRPr="00B46F6D">
              <w:rPr>
                <w:rFonts w:ascii="Times New Roman" w:hAnsi="Times New Roman" w:cs="Times New Roman"/>
                <w:sz w:val="24"/>
                <w:szCs w:val="24"/>
              </w:rPr>
              <w:t>800</w:t>
            </w:r>
          </w:p>
        </w:tc>
        <w:tc>
          <w:tcPr>
            <w:tcW w:w="992" w:type="dxa"/>
          </w:tcPr>
          <w:p w:rsidR="00B46F6D" w:rsidRPr="00B46F6D" w:rsidRDefault="00B46F6D" w:rsidP="00B46F6D">
            <w:pPr>
              <w:spacing w:after="0" w:line="240" w:lineRule="auto"/>
              <w:jc w:val="center"/>
              <w:rPr>
                <w:rFonts w:ascii="Times New Roman" w:hAnsi="Times New Roman" w:cs="Times New Roman"/>
                <w:sz w:val="24"/>
                <w:szCs w:val="24"/>
              </w:rPr>
            </w:pPr>
            <w:r w:rsidRPr="00B46F6D">
              <w:rPr>
                <w:rFonts w:ascii="Times New Roman" w:hAnsi="Times New Roman" w:cs="Times New Roman"/>
                <w:sz w:val="24"/>
                <w:szCs w:val="24"/>
              </w:rPr>
              <w:t>780</w:t>
            </w:r>
          </w:p>
        </w:tc>
        <w:tc>
          <w:tcPr>
            <w:tcW w:w="1134" w:type="dxa"/>
          </w:tcPr>
          <w:p w:rsidR="00B46F6D" w:rsidRPr="00B46F6D" w:rsidRDefault="00B46F6D" w:rsidP="00B46F6D">
            <w:pPr>
              <w:spacing w:after="0" w:line="240" w:lineRule="auto"/>
              <w:jc w:val="center"/>
              <w:rPr>
                <w:rFonts w:ascii="Times New Roman" w:hAnsi="Times New Roman" w:cs="Times New Roman"/>
                <w:sz w:val="24"/>
                <w:szCs w:val="24"/>
              </w:rPr>
            </w:pPr>
            <w:r w:rsidRPr="00B46F6D">
              <w:rPr>
                <w:rFonts w:ascii="Times New Roman" w:hAnsi="Times New Roman" w:cs="Times New Roman"/>
                <w:sz w:val="24"/>
                <w:szCs w:val="24"/>
              </w:rPr>
              <w:t>750</w:t>
            </w:r>
          </w:p>
        </w:tc>
        <w:tc>
          <w:tcPr>
            <w:tcW w:w="1134" w:type="dxa"/>
          </w:tcPr>
          <w:p w:rsidR="00B46F6D" w:rsidRPr="00B46F6D" w:rsidRDefault="00B46F6D" w:rsidP="00B46F6D">
            <w:pPr>
              <w:spacing w:after="0" w:line="240" w:lineRule="auto"/>
              <w:jc w:val="center"/>
              <w:rPr>
                <w:rFonts w:ascii="Times New Roman" w:hAnsi="Times New Roman" w:cs="Times New Roman"/>
                <w:sz w:val="24"/>
                <w:szCs w:val="24"/>
              </w:rPr>
            </w:pPr>
            <w:r w:rsidRPr="00B46F6D">
              <w:rPr>
                <w:rFonts w:ascii="Times New Roman" w:hAnsi="Times New Roman" w:cs="Times New Roman"/>
                <w:sz w:val="24"/>
                <w:szCs w:val="24"/>
              </w:rPr>
              <w:t>750</w:t>
            </w:r>
          </w:p>
        </w:tc>
        <w:tc>
          <w:tcPr>
            <w:tcW w:w="1276" w:type="dxa"/>
          </w:tcPr>
          <w:p w:rsidR="00B46F6D" w:rsidRPr="00B46F6D" w:rsidRDefault="00B46F6D" w:rsidP="00B46F6D">
            <w:pPr>
              <w:spacing w:after="0" w:line="240" w:lineRule="auto"/>
              <w:jc w:val="center"/>
              <w:rPr>
                <w:rFonts w:ascii="Times New Roman" w:hAnsi="Times New Roman" w:cs="Times New Roman"/>
                <w:sz w:val="24"/>
                <w:szCs w:val="24"/>
              </w:rPr>
            </w:pPr>
            <w:r w:rsidRPr="00B46F6D">
              <w:rPr>
                <w:rFonts w:ascii="Times New Roman" w:hAnsi="Times New Roman" w:cs="Times New Roman"/>
                <w:sz w:val="24"/>
                <w:szCs w:val="24"/>
              </w:rPr>
              <w:t>760</w:t>
            </w:r>
          </w:p>
        </w:tc>
        <w:tc>
          <w:tcPr>
            <w:tcW w:w="1134" w:type="dxa"/>
          </w:tcPr>
          <w:p w:rsidR="00B46F6D" w:rsidRPr="00B46F6D" w:rsidRDefault="00B46F6D" w:rsidP="00B46F6D">
            <w:pPr>
              <w:spacing w:after="0" w:line="240" w:lineRule="auto"/>
              <w:jc w:val="center"/>
              <w:rPr>
                <w:rFonts w:ascii="Times New Roman" w:hAnsi="Times New Roman" w:cs="Times New Roman"/>
                <w:sz w:val="24"/>
                <w:szCs w:val="24"/>
              </w:rPr>
            </w:pPr>
            <w:r w:rsidRPr="00B46F6D">
              <w:rPr>
                <w:rFonts w:ascii="Times New Roman" w:hAnsi="Times New Roman" w:cs="Times New Roman"/>
                <w:sz w:val="24"/>
                <w:szCs w:val="24"/>
              </w:rPr>
              <w:t>720</w:t>
            </w:r>
          </w:p>
        </w:tc>
        <w:tc>
          <w:tcPr>
            <w:tcW w:w="1134" w:type="dxa"/>
          </w:tcPr>
          <w:p w:rsidR="00B46F6D" w:rsidRPr="00B46F6D" w:rsidRDefault="00B46F6D" w:rsidP="00B46F6D">
            <w:pPr>
              <w:spacing w:after="0" w:line="240" w:lineRule="auto"/>
              <w:jc w:val="center"/>
              <w:rPr>
                <w:rFonts w:ascii="Times New Roman" w:hAnsi="Times New Roman" w:cs="Times New Roman"/>
                <w:sz w:val="24"/>
                <w:szCs w:val="24"/>
              </w:rPr>
            </w:pPr>
            <w:r w:rsidRPr="00B46F6D">
              <w:rPr>
                <w:rFonts w:ascii="Times New Roman" w:hAnsi="Times New Roman" w:cs="Times New Roman"/>
                <w:sz w:val="24"/>
                <w:szCs w:val="24"/>
              </w:rPr>
              <w:t>700</w:t>
            </w:r>
          </w:p>
        </w:tc>
        <w:tc>
          <w:tcPr>
            <w:tcW w:w="1134" w:type="dxa"/>
          </w:tcPr>
          <w:p w:rsidR="00B46F6D" w:rsidRPr="00B46F6D" w:rsidRDefault="00B46F6D" w:rsidP="00B46F6D">
            <w:pPr>
              <w:spacing w:after="0" w:line="240" w:lineRule="auto"/>
              <w:jc w:val="center"/>
              <w:rPr>
                <w:rFonts w:ascii="Times New Roman" w:hAnsi="Times New Roman" w:cs="Times New Roman"/>
                <w:sz w:val="24"/>
                <w:szCs w:val="24"/>
              </w:rPr>
            </w:pPr>
            <w:r w:rsidRPr="00B46F6D">
              <w:rPr>
                <w:rFonts w:ascii="Times New Roman" w:hAnsi="Times New Roman" w:cs="Times New Roman"/>
                <w:sz w:val="24"/>
                <w:szCs w:val="24"/>
              </w:rPr>
              <w:t>670</w:t>
            </w:r>
          </w:p>
        </w:tc>
        <w:tc>
          <w:tcPr>
            <w:tcW w:w="1010" w:type="dxa"/>
          </w:tcPr>
          <w:p w:rsidR="00B46F6D" w:rsidRPr="00B46F6D" w:rsidRDefault="00B46F6D" w:rsidP="00B46F6D">
            <w:pPr>
              <w:spacing w:after="0" w:line="240" w:lineRule="auto"/>
              <w:jc w:val="center"/>
              <w:rPr>
                <w:rFonts w:ascii="Times New Roman" w:hAnsi="Times New Roman" w:cs="Times New Roman"/>
                <w:sz w:val="24"/>
                <w:szCs w:val="24"/>
              </w:rPr>
            </w:pPr>
            <w:r w:rsidRPr="00B46F6D">
              <w:rPr>
                <w:rFonts w:ascii="Times New Roman" w:hAnsi="Times New Roman" w:cs="Times New Roman"/>
                <w:sz w:val="24"/>
                <w:szCs w:val="24"/>
              </w:rPr>
              <w:t>650</w:t>
            </w:r>
          </w:p>
        </w:tc>
      </w:tr>
      <w:tr w:rsidR="00B46F6D" w:rsidRPr="00B46F6D" w:rsidTr="00F00F82">
        <w:tc>
          <w:tcPr>
            <w:tcW w:w="585" w:type="dxa"/>
          </w:tcPr>
          <w:p w:rsidR="00B46F6D" w:rsidRPr="00B46F6D" w:rsidRDefault="00B46F6D" w:rsidP="00B46F6D">
            <w:pPr>
              <w:spacing w:after="0" w:line="240" w:lineRule="auto"/>
              <w:jc w:val="center"/>
              <w:rPr>
                <w:rFonts w:ascii="Times New Roman" w:hAnsi="Times New Roman" w:cs="Times New Roman"/>
                <w:sz w:val="24"/>
                <w:szCs w:val="24"/>
                <w:lang w:val="en-US"/>
              </w:rPr>
            </w:pPr>
            <w:r w:rsidRPr="00B46F6D">
              <w:rPr>
                <w:rFonts w:ascii="Times New Roman" w:hAnsi="Times New Roman" w:cs="Times New Roman"/>
                <w:sz w:val="24"/>
                <w:szCs w:val="24"/>
                <w:lang w:val="en-US"/>
              </w:rPr>
              <w:t>II</w:t>
            </w:r>
          </w:p>
        </w:tc>
        <w:tc>
          <w:tcPr>
            <w:tcW w:w="3119" w:type="dxa"/>
          </w:tcPr>
          <w:p w:rsidR="00B46F6D" w:rsidRPr="00B46F6D" w:rsidRDefault="00B46F6D" w:rsidP="00B46F6D">
            <w:pPr>
              <w:spacing w:after="0" w:line="240" w:lineRule="auto"/>
              <w:rPr>
                <w:rFonts w:ascii="Times New Roman" w:hAnsi="Times New Roman" w:cs="Times New Roman"/>
                <w:b/>
                <w:sz w:val="24"/>
                <w:szCs w:val="24"/>
              </w:rPr>
            </w:pPr>
            <w:r w:rsidRPr="00B46F6D">
              <w:rPr>
                <w:rFonts w:ascii="Times New Roman" w:hAnsi="Times New Roman" w:cs="Times New Roman"/>
                <w:b/>
                <w:sz w:val="24"/>
                <w:szCs w:val="24"/>
              </w:rPr>
              <w:t>Добыча нефти и газа</w:t>
            </w:r>
          </w:p>
        </w:tc>
        <w:tc>
          <w:tcPr>
            <w:tcW w:w="850" w:type="dxa"/>
          </w:tcPr>
          <w:p w:rsidR="00B46F6D" w:rsidRPr="00B46F6D" w:rsidRDefault="00B46F6D" w:rsidP="00B46F6D">
            <w:pPr>
              <w:spacing w:after="0" w:line="240" w:lineRule="auto"/>
              <w:jc w:val="center"/>
              <w:rPr>
                <w:rFonts w:ascii="Times New Roman" w:hAnsi="Times New Roman" w:cs="Times New Roman"/>
                <w:sz w:val="24"/>
                <w:szCs w:val="24"/>
              </w:rPr>
            </w:pPr>
          </w:p>
        </w:tc>
        <w:tc>
          <w:tcPr>
            <w:tcW w:w="1134" w:type="dxa"/>
          </w:tcPr>
          <w:p w:rsidR="00B46F6D" w:rsidRPr="00B46F6D" w:rsidRDefault="00B46F6D" w:rsidP="00B46F6D">
            <w:pPr>
              <w:spacing w:after="0" w:line="240" w:lineRule="auto"/>
              <w:jc w:val="center"/>
              <w:rPr>
                <w:rFonts w:ascii="Times New Roman" w:hAnsi="Times New Roman" w:cs="Times New Roman"/>
                <w:sz w:val="24"/>
                <w:szCs w:val="24"/>
              </w:rPr>
            </w:pPr>
          </w:p>
        </w:tc>
        <w:tc>
          <w:tcPr>
            <w:tcW w:w="992" w:type="dxa"/>
          </w:tcPr>
          <w:p w:rsidR="00B46F6D" w:rsidRPr="00B46F6D" w:rsidRDefault="00B46F6D" w:rsidP="00B46F6D">
            <w:pPr>
              <w:spacing w:after="0" w:line="240" w:lineRule="auto"/>
              <w:jc w:val="center"/>
              <w:rPr>
                <w:rFonts w:ascii="Times New Roman" w:hAnsi="Times New Roman" w:cs="Times New Roman"/>
                <w:sz w:val="24"/>
                <w:szCs w:val="24"/>
              </w:rPr>
            </w:pPr>
          </w:p>
        </w:tc>
        <w:tc>
          <w:tcPr>
            <w:tcW w:w="1134" w:type="dxa"/>
          </w:tcPr>
          <w:p w:rsidR="00B46F6D" w:rsidRPr="00B46F6D" w:rsidRDefault="00B46F6D" w:rsidP="00B46F6D">
            <w:pPr>
              <w:spacing w:after="0" w:line="240" w:lineRule="auto"/>
              <w:jc w:val="center"/>
              <w:rPr>
                <w:rFonts w:ascii="Times New Roman" w:hAnsi="Times New Roman" w:cs="Times New Roman"/>
                <w:sz w:val="24"/>
                <w:szCs w:val="24"/>
              </w:rPr>
            </w:pPr>
          </w:p>
        </w:tc>
        <w:tc>
          <w:tcPr>
            <w:tcW w:w="1134" w:type="dxa"/>
          </w:tcPr>
          <w:p w:rsidR="00B46F6D" w:rsidRPr="00B46F6D" w:rsidRDefault="00B46F6D" w:rsidP="00B46F6D">
            <w:pPr>
              <w:spacing w:after="0" w:line="240" w:lineRule="auto"/>
              <w:jc w:val="center"/>
              <w:rPr>
                <w:rFonts w:ascii="Times New Roman" w:hAnsi="Times New Roman" w:cs="Times New Roman"/>
                <w:sz w:val="24"/>
                <w:szCs w:val="24"/>
              </w:rPr>
            </w:pPr>
          </w:p>
        </w:tc>
        <w:tc>
          <w:tcPr>
            <w:tcW w:w="1276" w:type="dxa"/>
          </w:tcPr>
          <w:p w:rsidR="00B46F6D" w:rsidRPr="00B46F6D" w:rsidRDefault="00B46F6D" w:rsidP="00B46F6D">
            <w:pPr>
              <w:spacing w:after="0" w:line="240" w:lineRule="auto"/>
              <w:jc w:val="center"/>
              <w:rPr>
                <w:rFonts w:ascii="Times New Roman" w:hAnsi="Times New Roman" w:cs="Times New Roman"/>
                <w:sz w:val="24"/>
                <w:szCs w:val="24"/>
              </w:rPr>
            </w:pPr>
          </w:p>
        </w:tc>
        <w:tc>
          <w:tcPr>
            <w:tcW w:w="1134" w:type="dxa"/>
          </w:tcPr>
          <w:p w:rsidR="00B46F6D" w:rsidRPr="00B46F6D" w:rsidRDefault="00B46F6D" w:rsidP="00B46F6D">
            <w:pPr>
              <w:spacing w:after="0" w:line="240" w:lineRule="auto"/>
              <w:jc w:val="center"/>
              <w:rPr>
                <w:rFonts w:ascii="Times New Roman" w:hAnsi="Times New Roman" w:cs="Times New Roman"/>
                <w:sz w:val="24"/>
                <w:szCs w:val="24"/>
              </w:rPr>
            </w:pPr>
          </w:p>
        </w:tc>
        <w:tc>
          <w:tcPr>
            <w:tcW w:w="1134" w:type="dxa"/>
          </w:tcPr>
          <w:p w:rsidR="00B46F6D" w:rsidRPr="00B46F6D" w:rsidRDefault="00B46F6D" w:rsidP="00B46F6D">
            <w:pPr>
              <w:spacing w:after="0" w:line="240" w:lineRule="auto"/>
              <w:jc w:val="center"/>
              <w:rPr>
                <w:rFonts w:ascii="Times New Roman" w:hAnsi="Times New Roman" w:cs="Times New Roman"/>
                <w:sz w:val="24"/>
                <w:szCs w:val="24"/>
              </w:rPr>
            </w:pPr>
          </w:p>
        </w:tc>
        <w:tc>
          <w:tcPr>
            <w:tcW w:w="1134" w:type="dxa"/>
          </w:tcPr>
          <w:p w:rsidR="00B46F6D" w:rsidRPr="00B46F6D" w:rsidRDefault="00B46F6D" w:rsidP="00B46F6D">
            <w:pPr>
              <w:spacing w:after="0" w:line="240" w:lineRule="auto"/>
              <w:jc w:val="center"/>
              <w:rPr>
                <w:rFonts w:ascii="Times New Roman" w:hAnsi="Times New Roman" w:cs="Times New Roman"/>
                <w:sz w:val="24"/>
                <w:szCs w:val="24"/>
              </w:rPr>
            </w:pPr>
          </w:p>
        </w:tc>
        <w:tc>
          <w:tcPr>
            <w:tcW w:w="1010" w:type="dxa"/>
          </w:tcPr>
          <w:p w:rsidR="00B46F6D" w:rsidRPr="00B46F6D" w:rsidRDefault="00B46F6D" w:rsidP="00B46F6D">
            <w:pPr>
              <w:spacing w:after="0" w:line="240" w:lineRule="auto"/>
              <w:jc w:val="center"/>
              <w:rPr>
                <w:rFonts w:ascii="Times New Roman" w:hAnsi="Times New Roman" w:cs="Times New Roman"/>
                <w:sz w:val="24"/>
                <w:szCs w:val="24"/>
              </w:rPr>
            </w:pPr>
          </w:p>
        </w:tc>
      </w:tr>
      <w:tr w:rsidR="00B46F6D" w:rsidRPr="00B46F6D" w:rsidTr="00F00F82">
        <w:tc>
          <w:tcPr>
            <w:tcW w:w="585" w:type="dxa"/>
          </w:tcPr>
          <w:p w:rsidR="00B46F6D" w:rsidRPr="00B46F6D" w:rsidRDefault="00B46F6D" w:rsidP="00B46F6D">
            <w:pPr>
              <w:spacing w:after="0" w:line="240" w:lineRule="auto"/>
              <w:jc w:val="center"/>
              <w:rPr>
                <w:rFonts w:ascii="Times New Roman" w:hAnsi="Times New Roman" w:cs="Times New Roman"/>
                <w:sz w:val="24"/>
                <w:szCs w:val="24"/>
              </w:rPr>
            </w:pPr>
            <w:r w:rsidRPr="00B46F6D">
              <w:rPr>
                <w:rFonts w:ascii="Times New Roman" w:hAnsi="Times New Roman" w:cs="Times New Roman"/>
                <w:sz w:val="24"/>
                <w:szCs w:val="24"/>
              </w:rPr>
              <w:t>1</w:t>
            </w:r>
          </w:p>
        </w:tc>
        <w:tc>
          <w:tcPr>
            <w:tcW w:w="3119" w:type="dxa"/>
          </w:tcPr>
          <w:p w:rsidR="00B46F6D" w:rsidRPr="00B46F6D" w:rsidRDefault="00B46F6D" w:rsidP="00B46F6D">
            <w:pPr>
              <w:spacing w:after="0" w:line="240" w:lineRule="auto"/>
              <w:rPr>
                <w:rFonts w:ascii="Times New Roman" w:hAnsi="Times New Roman" w:cs="Times New Roman"/>
                <w:sz w:val="24"/>
                <w:szCs w:val="24"/>
              </w:rPr>
            </w:pPr>
            <w:r w:rsidRPr="00B46F6D">
              <w:rPr>
                <w:rFonts w:ascii="Times New Roman" w:hAnsi="Times New Roman" w:cs="Times New Roman"/>
                <w:sz w:val="24"/>
                <w:szCs w:val="24"/>
              </w:rPr>
              <w:t xml:space="preserve">расходы на энергию по извлечению нефти, </w:t>
            </w:r>
            <w:proofErr w:type="gramStart"/>
            <w:r w:rsidRPr="00B46F6D">
              <w:rPr>
                <w:rFonts w:ascii="Times New Roman" w:hAnsi="Times New Roman" w:cs="Times New Roman"/>
                <w:sz w:val="24"/>
                <w:szCs w:val="24"/>
              </w:rPr>
              <w:t>р</w:t>
            </w:r>
            <w:proofErr w:type="gramEnd"/>
            <w:r w:rsidRPr="00B46F6D">
              <w:rPr>
                <w:rFonts w:ascii="Times New Roman" w:hAnsi="Times New Roman" w:cs="Times New Roman"/>
                <w:sz w:val="24"/>
                <w:szCs w:val="24"/>
              </w:rPr>
              <w:t>/т</w:t>
            </w:r>
          </w:p>
        </w:tc>
        <w:tc>
          <w:tcPr>
            <w:tcW w:w="850" w:type="dxa"/>
          </w:tcPr>
          <w:p w:rsidR="00B46F6D" w:rsidRPr="00B46F6D" w:rsidRDefault="00B46F6D" w:rsidP="00B46F6D">
            <w:pPr>
              <w:spacing w:after="0" w:line="240" w:lineRule="auto"/>
              <w:jc w:val="center"/>
              <w:rPr>
                <w:rFonts w:ascii="Times New Roman" w:hAnsi="Times New Roman" w:cs="Times New Roman"/>
                <w:sz w:val="24"/>
                <w:szCs w:val="24"/>
              </w:rPr>
            </w:pPr>
            <w:r w:rsidRPr="00B46F6D">
              <w:rPr>
                <w:rFonts w:ascii="Times New Roman" w:hAnsi="Times New Roman" w:cs="Times New Roman"/>
                <w:sz w:val="24"/>
                <w:szCs w:val="24"/>
              </w:rPr>
              <w:t>235</w:t>
            </w:r>
          </w:p>
        </w:tc>
        <w:tc>
          <w:tcPr>
            <w:tcW w:w="1134" w:type="dxa"/>
          </w:tcPr>
          <w:p w:rsidR="00B46F6D" w:rsidRPr="00B46F6D" w:rsidRDefault="00B46F6D" w:rsidP="00B46F6D">
            <w:pPr>
              <w:spacing w:after="0" w:line="240" w:lineRule="auto"/>
              <w:jc w:val="center"/>
              <w:rPr>
                <w:rFonts w:ascii="Times New Roman" w:hAnsi="Times New Roman" w:cs="Times New Roman"/>
                <w:sz w:val="24"/>
                <w:szCs w:val="24"/>
              </w:rPr>
            </w:pPr>
            <w:r w:rsidRPr="00B46F6D">
              <w:rPr>
                <w:rFonts w:ascii="Times New Roman" w:hAnsi="Times New Roman" w:cs="Times New Roman"/>
                <w:sz w:val="24"/>
                <w:szCs w:val="24"/>
              </w:rPr>
              <w:t>245</w:t>
            </w:r>
          </w:p>
        </w:tc>
        <w:tc>
          <w:tcPr>
            <w:tcW w:w="992" w:type="dxa"/>
          </w:tcPr>
          <w:p w:rsidR="00B46F6D" w:rsidRPr="00B46F6D" w:rsidRDefault="00B46F6D" w:rsidP="00B46F6D">
            <w:pPr>
              <w:spacing w:after="0" w:line="240" w:lineRule="auto"/>
              <w:jc w:val="center"/>
              <w:rPr>
                <w:rFonts w:ascii="Times New Roman" w:hAnsi="Times New Roman" w:cs="Times New Roman"/>
                <w:sz w:val="24"/>
                <w:szCs w:val="24"/>
              </w:rPr>
            </w:pPr>
            <w:r w:rsidRPr="00B46F6D">
              <w:rPr>
                <w:rFonts w:ascii="Times New Roman" w:hAnsi="Times New Roman" w:cs="Times New Roman"/>
                <w:sz w:val="24"/>
                <w:szCs w:val="24"/>
              </w:rPr>
              <w:t>248</w:t>
            </w:r>
          </w:p>
        </w:tc>
        <w:tc>
          <w:tcPr>
            <w:tcW w:w="1134" w:type="dxa"/>
          </w:tcPr>
          <w:p w:rsidR="00B46F6D" w:rsidRPr="00B46F6D" w:rsidRDefault="00B46F6D" w:rsidP="00B46F6D">
            <w:pPr>
              <w:spacing w:after="0" w:line="240" w:lineRule="auto"/>
              <w:jc w:val="center"/>
              <w:rPr>
                <w:rFonts w:ascii="Times New Roman" w:hAnsi="Times New Roman" w:cs="Times New Roman"/>
                <w:sz w:val="24"/>
                <w:szCs w:val="24"/>
              </w:rPr>
            </w:pPr>
            <w:r w:rsidRPr="00B46F6D">
              <w:rPr>
                <w:rFonts w:ascii="Times New Roman" w:hAnsi="Times New Roman" w:cs="Times New Roman"/>
                <w:sz w:val="24"/>
                <w:szCs w:val="24"/>
              </w:rPr>
              <w:t>252</w:t>
            </w:r>
          </w:p>
        </w:tc>
        <w:tc>
          <w:tcPr>
            <w:tcW w:w="1134" w:type="dxa"/>
          </w:tcPr>
          <w:p w:rsidR="00B46F6D" w:rsidRPr="00B46F6D" w:rsidRDefault="00B46F6D" w:rsidP="00B46F6D">
            <w:pPr>
              <w:spacing w:after="0" w:line="240" w:lineRule="auto"/>
              <w:jc w:val="center"/>
              <w:rPr>
                <w:rFonts w:ascii="Times New Roman" w:hAnsi="Times New Roman" w:cs="Times New Roman"/>
                <w:sz w:val="24"/>
                <w:szCs w:val="24"/>
              </w:rPr>
            </w:pPr>
            <w:r w:rsidRPr="00B46F6D">
              <w:rPr>
                <w:rFonts w:ascii="Times New Roman" w:hAnsi="Times New Roman" w:cs="Times New Roman"/>
                <w:sz w:val="24"/>
                <w:szCs w:val="24"/>
              </w:rPr>
              <w:t>247</w:t>
            </w:r>
          </w:p>
        </w:tc>
        <w:tc>
          <w:tcPr>
            <w:tcW w:w="1276" w:type="dxa"/>
          </w:tcPr>
          <w:p w:rsidR="00B46F6D" w:rsidRPr="00B46F6D" w:rsidRDefault="00B46F6D" w:rsidP="00B46F6D">
            <w:pPr>
              <w:spacing w:after="0" w:line="240" w:lineRule="auto"/>
              <w:jc w:val="center"/>
              <w:rPr>
                <w:rFonts w:ascii="Times New Roman" w:hAnsi="Times New Roman" w:cs="Times New Roman"/>
                <w:sz w:val="24"/>
                <w:szCs w:val="24"/>
              </w:rPr>
            </w:pPr>
            <w:r w:rsidRPr="00B46F6D">
              <w:rPr>
                <w:rFonts w:ascii="Times New Roman" w:hAnsi="Times New Roman" w:cs="Times New Roman"/>
                <w:sz w:val="24"/>
                <w:szCs w:val="24"/>
              </w:rPr>
              <w:t>251</w:t>
            </w:r>
          </w:p>
        </w:tc>
        <w:tc>
          <w:tcPr>
            <w:tcW w:w="1134" w:type="dxa"/>
          </w:tcPr>
          <w:p w:rsidR="00B46F6D" w:rsidRPr="00B46F6D" w:rsidRDefault="00B46F6D" w:rsidP="00B46F6D">
            <w:pPr>
              <w:spacing w:after="0" w:line="240" w:lineRule="auto"/>
              <w:jc w:val="center"/>
              <w:rPr>
                <w:rFonts w:ascii="Times New Roman" w:hAnsi="Times New Roman" w:cs="Times New Roman"/>
                <w:sz w:val="24"/>
                <w:szCs w:val="24"/>
              </w:rPr>
            </w:pPr>
            <w:r w:rsidRPr="00B46F6D">
              <w:rPr>
                <w:rFonts w:ascii="Times New Roman" w:hAnsi="Times New Roman" w:cs="Times New Roman"/>
                <w:sz w:val="24"/>
                <w:szCs w:val="24"/>
              </w:rPr>
              <w:t>253</w:t>
            </w:r>
          </w:p>
        </w:tc>
        <w:tc>
          <w:tcPr>
            <w:tcW w:w="1134" w:type="dxa"/>
          </w:tcPr>
          <w:p w:rsidR="00B46F6D" w:rsidRPr="00B46F6D" w:rsidRDefault="00B46F6D" w:rsidP="00B46F6D">
            <w:pPr>
              <w:spacing w:after="0" w:line="240" w:lineRule="auto"/>
              <w:jc w:val="center"/>
              <w:rPr>
                <w:rFonts w:ascii="Times New Roman" w:hAnsi="Times New Roman" w:cs="Times New Roman"/>
                <w:sz w:val="24"/>
                <w:szCs w:val="24"/>
              </w:rPr>
            </w:pPr>
            <w:r w:rsidRPr="00B46F6D">
              <w:rPr>
                <w:rFonts w:ascii="Times New Roman" w:hAnsi="Times New Roman" w:cs="Times New Roman"/>
                <w:sz w:val="24"/>
                <w:szCs w:val="24"/>
              </w:rPr>
              <w:t>247</w:t>
            </w:r>
          </w:p>
        </w:tc>
        <w:tc>
          <w:tcPr>
            <w:tcW w:w="1134" w:type="dxa"/>
          </w:tcPr>
          <w:p w:rsidR="00B46F6D" w:rsidRPr="00B46F6D" w:rsidRDefault="00B46F6D" w:rsidP="00B46F6D">
            <w:pPr>
              <w:spacing w:after="0" w:line="240" w:lineRule="auto"/>
              <w:jc w:val="center"/>
              <w:rPr>
                <w:rFonts w:ascii="Times New Roman" w:hAnsi="Times New Roman" w:cs="Times New Roman"/>
                <w:sz w:val="24"/>
                <w:szCs w:val="24"/>
              </w:rPr>
            </w:pPr>
            <w:r w:rsidRPr="00B46F6D">
              <w:rPr>
                <w:rFonts w:ascii="Times New Roman" w:hAnsi="Times New Roman" w:cs="Times New Roman"/>
                <w:sz w:val="24"/>
                <w:szCs w:val="24"/>
              </w:rPr>
              <w:t>254</w:t>
            </w:r>
          </w:p>
        </w:tc>
        <w:tc>
          <w:tcPr>
            <w:tcW w:w="1010" w:type="dxa"/>
          </w:tcPr>
          <w:p w:rsidR="00B46F6D" w:rsidRPr="00B46F6D" w:rsidRDefault="00B46F6D" w:rsidP="00B46F6D">
            <w:pPr>
              <w:spacing w:after="0" w:line="240" w:lineRule="auto"/>
              <w:jc w:val="center"/>
              <w:rPr>
                <w:rFonts w:ascii="Times New Roman" w:hAnsi="Times New Roman" w:cs="Times New Roman"/>
                <w:sz w:val="24"/>
                <w:szCs w:val="24"/>
              </w:rPr>
            </w:pPr>
            <w:r w:rsidRPr="00B46F6D">
              <w:rPr>
                <w:rFonts w:ascii="Times New Roman" w:hAnsi="Times New Roman" w:cs="Times New Roman"/>
                <w:sz w:val="24"/>
                <w:szCs w:val="24"/>
              </w:rPr>
              <w:t>255</w:t>
            </w:r>
          </w:p>
        </w:tc>
      </w:tr>
      <w:tr w:rsidR="00B46F6D" w:rsidRPr="00B46F6D" w:rsidTr="00F00F82">
        <w:tc>
          <w:tcPr>
            <w:tcW w:w="585" w:type="dxa"/>
          </w:tcPr>
          <w:p w:rsidR="00B46F6D" w:rsidRPr="00B46F6D" w:rsidRDefault="00B46F6D" w:rsidP="00B46F6D">
            <w:pPr>
              <w:spacing w:after="0" w:line="240" w:lineRule="auto"/>
              <w:jc w:val="center"/>
              <w:rPr>
                <w:rFonts w:ascii="Times New Roman" w:hAnsi="Times New Roman" w:cs="Times New Roman"/>
                <w:sz w:val="24"/>
                <w:szCs w:val="24"/>
              </w:rPr>
            </w:pPr>
            <w:r w:rsidRPr="00B46F6D">
              <w:rPr>
                <w:rFonts w:ascii="Times New Roman" w:hAnsi="Times New Roman" w:cs="Times New Roman"/>
                <w:sz w:val="24"/>
                <w:szCs w:val="24"/>
              </w:rPr>
              <w:t>2</w:t>
            </w:r>
          </w:p>
        </w:tc>
        <w:tc>
          <w:tcPr>
            <w:tcW w:w="3119" w:type="dxa"/>
          </w:tcPr>
          <w:p w:rsidR="00B46F6D" w:rsidRPr="00B46F6D" w:rsidRDefault="00B46F6D" w:rsidP="00B46F6D">
            <w:pPr>
              <w:spacing w:after="0" w:line="240" w:lineRule="auto"/>
              <w:rPr>
                <w:rFonts w:ascii="Times New Roman" w:hAnsi="Times New Roman" w:cs="Times New Roman"/>
                <w:sz w:val="24"/>
                <w:szCs w:val="24"/>
              </w:rPr>
            </w:pPr>
            <w:r w:rsidRPr="00B46F6D">
              <w:rPr>
                <w:rFonts w:ascii="Times New Roman" w:hAnsi="Times New Roman" w:cs="Times New Roman"/>
                <w:sz w:val="24"/>
                <w:szCs w:val="24"/>
              </w:rPr>
              <w:t xml:space="preserve">расходы по искусственному воздействию на пласт, </w:t>
            </w:r>
            <w:proofErr w:type="gramStart"/>
            <w:r w:rsidRPr="00B46F6D">
              <w:rPr>
                <w:rFonts w:ascii="Times New Roman" w:hAnsi="Times New Roman" w:cs="Times New Roman"/>
                <w:sz w:val="24"/>
                <w:szCs w:val="24"/>
              </w:rPr>
              <w:t>р</w:t>
            </w:r>
            <w:proofErr w:type="gramEnd"/>
            <w:r w:rsidRPr="00B46F6D">
              <w:rPr>
                <w:rFonts w:ascii="Times New Roman" w:hAnsi="Times New Roman" w:cs="Times New Roman"/>
                <w:sz w:val="24"/>
                <w:szCs w:val="24"/>
              </w:rPr>
              <w:t>/т</w:t>
            </w:r>
          </w:p>
        </w:tc>
        <w:tc>
          <w:tcPr>
            <w:tcW w:w="850" w:type="dxa"/>
          </w:tcPr>
          <w:p w:rsidR="00B46F6D" w:rsidRPr="00B46F6D" w:rsidRDefault="00B46F6D" w:rsidP="00B46F6D">
            <w:pPr>
              <w:spacing w:after="0" w:line="240" w:lineRule="auto"/>
              <w:jc w:val="center"/>
              <w:rPr>
                <w:rFonts w:ascii="Times New Roman" w:hAnsi="Times New Roman" w:cs="Times New Roman"/>
                <w:sz w:val="24"/>
                <w:szCs w:val="24"/>
              </w:rPr>
            </w:pPr>
            <w:r w:rsidRPr="00B46F6D">
              <w:rPr>
                <w:rFonts w:ascii="Times New Roman" w:hAnsi="Times New Roman" w:cs="Times New Roman"/>
                <w:sz w:val="24"/>
                <w:szCs w:val="24"/>
              </w:rPr>
              <w:t>258</w:t>
            </w:r>
          </w:p>
        </w:tc>
        <w:tc>
          <w:tcPr>
            <w:tcW w:w="1134" w:type="dxa"/>
          </w:tcPr>
          <w:p w:rsidR="00B46F6D" w:rsidRPr="00B46F6D" w:rsidRDefault="00B46F6D" w:rsidP="00B46F6D">
            <w:pPr>
              <w:spacing w:after="0" w:line="240" w:lineRule="auto"/>
              <w:jc w:val="center"/>
              <w:rPr>
                <w:rFonts w:ascii="Times New Roman" w:hAnsi="Times New Roman" w:cs="Times New Roman"/>
                <w:sz w:val="24"/>
                <w:szCs w:val="24"/>
              </w:rPr>
            </w:pPr>
            <w:r w:rsidRPr="00B46F6D">
              <w:rPr>
                <w:rFonts w:ascii="Times New Roman" w:hAnsi="Times New Roman" w:cs="Times New Roman"/>
                <w:sz w:val="24"/>
                <w:szCs w:val="24"/>
              </w:rPr>
              <w:t>236</w:t>
            </w:r>
          </w:p>
        </w:tc>
        <w:tc>
          <w:tcPr>
            <w:tcW w:w="992" w:type="dxa"/>
          </w:tcPr>
          <w:p w:rsidR="00B46F6D" w:rsidRPr="00B46F6D" w:rsidRDefault="00B46F6D" w:rsidP="00B46F6D">
            <w:pPr>
              <w:spacing w:after="0" w:line="240" w:lineRule="auto"/>
              <w:jc w:val="center"/>
              <w:rPr>
                <w:rFonts w:ascii="Times New Roman" w:hAnsi="Times New Roman" w:cs="Times New Roman"/>
                <w:sz w:val="24"/>
                <w:szCs w:val="24"/>
              </w:rPr>
            </w:pPr>
            <w:r w:rsidRPr="00B46F6D">
              <w:rPr>
                <w:rFonts w:ascii="Times New Roman" w:hAnsi="Times New Roman" w:cs="Times New Roman"/>
                <w:sz w:val="24"/>
                <w:szCs w:val="24"/>
              </w:rPr>
              <w:t>262</w:t>
            </w:r>
          </w:p>
        </w:tc>
        <w:tc>
          <w:tcPr>
            <w:tcW w:w="1134" w:type="dxa"/>
          </w:tcPr>
          <w:p w:rsidR="00B46F6D" w:rsidRPr="00B46F6D" w:rsidRDefault="00B46F6D" w:rsidP="00B46F6D">
            <w:pPr>
              <w:spacing w:after="0" w:line="240" w:lineRule="auto"/>
              <w:jc w:val="center"/>
              <w:rPr>
                <w:rFonts w:ascii="Times New Roman" w:hAnsi="Times New Roman" w:cs="Times New Roman"/>
                <w:sz w:val="24"/>
                <w:szCs w:val="24"/>
              </w:rPr>
            </w:pPr>
            <w:r w:rsidRPr="00B46F6D">
              <w:rPr>
                <w:rFonts w:ascii="Times New Roman" w:hAnsi="Times New Roman" w:cs="Times New Roman"/>
                <w:sz w:val="24"/>
                <w:szCs w:val="24"/>
              </w:rPr>
              <w:t>256</w:t>
            </w:r>
          </w:p>
        </w:tc>
        <w:tc>
          <w:tcPr>
            <w:tcW w:w="1134" w:type="dxa"/>
          </w:tcPr>
          <w:p w:rsidR="00B46F6D" w:rsidRPr="00B46F6D" w:rsidRDefault="00B46F6D" w:rsidP="00B46F6D">
            <w:pPr>
              <w:spacing w:after="0" w:line="240" w:lineRule="auto"/>
              <w:jc w:val="center"/>
              <w:rPr>
                <w:rFonts w:ascii="Times New Roman" w:hAnsi="Times New Roman" w:cs="Times New Roman"/>
                <w:sz w:val="24"/>
                <w:szCs w:val="24"/>
              </w:rPr>
            </w:pPr>
            <w:r w:rsidRPr="00B46F6D">
              <w:rPr>
                <w:rFonts w:ascii="Times New Roman" w:hAnsi="Times New Roman" w:cs="Times New Roman"/>
                <w:sz w:val="24"/>
                <w:szCs w:val="24"/>
              </w:rPr>
              <w:t>262</w:t>
            </w:r>
          </w:p>
        </w:tc>
        <w:tc>
          <w:tcPr>
            <w:tcW w:w="1276" w:type="dxa"/>
          </w:tcPr>
          <w:p w:rsidR="00B46F6D" w:rsidRPr="00B46F6D" w:rsidRDefault="00B46F6D" w:rsidP="00B46F6D">
            <w:pPr>
              <w:spacing w:after="0" w:line="240" w:lineRule="auto"/>
              <w:jc w:val="center"/>
              <w:rPr>
                <w:rFonts w:ascii="Times New Roman" w:hAnsi="Times New Roman" w:cs="Times New Roman"/>
                <w:sz w:val="24"/>
                <w:szCs w:val="24"/>
              </w:rPr>
            </w:pPr>
            <w:r w:rsidRPr="00B46F6D">
              <w:rPr>
                <w:rFonts w:ascii="Times New Roman" w:hAnsi="Times New Roman" w:cs="Times New Roman"/>
                <w:sz w:val="24"/>
                <w:szCs w:val="24"/>
              </w:rPr>
              <w:t>245</w:t>
            </w:r>
          </w:p>
        </w:tc>
        <w:tc>
          <w:tcPr>
            <w:tcW w:w="1134" w:type="dxa"/>
          </w:tcPr>
          <w:p w:rsidR="00B46F6D" w:rsidRPr="00B46F6D" w:rsidRDefault="00B46F6D" w:rsidP="00B46F6D">
            <w:pPr>
              <w:spacing w:after="0" w:line="240" w:lineRule="auto"/>
              <w:jc w:val="center"/>
              <w:rPr>
                <w:rFonts w:ascii="Times New Roman" w:hAnsi="Times New Roman" w:cs="Times New Roman"/>
                <w:sz w:val="24"/>
                <w:szCs w:val="24"/>
              </w:rPr>
            </w:pPr>
            <w:r w:rsidRPr="00B46F6D">
              <w:rPr>
                <w:rFonts w:ascii="Times New Roman" w:hAnsi="Times New Roman" w:cs="Times New Roman"/>
                <w:sz w:val="24"/>
                <w:szCs w:val="24"/>
              </w:rPr>
              <w:t>249</w:t>
            </w:r>
          </w:p>
        </w:tc>
        <w:tc>
          <w:tcPr>
            <w:tcW w:w="1134" w:type="dxa"/>
          </w:tcPr>
          <w:p w:rsidR="00B46F6D" w:rsidRPr="00B46F6D" w:rsidRDefault="00B46F6D" w:rsidP="00B46F6D">
            <w:pPr>
              <w:spacing w:after="0" w:line="240" w:lineRule="auto"/>
              <w:jc w:val="center"/>
              <w:rPr>
                <w:rFonts w:ascii="Times New Roman" w:hAnsi="Times New Roman" w:cs="Times New Roman"/>
                <w:sz w:val="24"/>
                <w:szCs w:val="24"/>
              </w:rPr>
            </w:pPr>
            <w:r w:rsidRPr="00B46F6D">
              <w:rPr>
                <w:rFonts w:ascii="Times New Roman" w:hAnsi="Times New Roman" w:cs="Times New Roman"/>
                <w:sz w:val="24"/>
                <w:szCs w:val="24"/>
              </w:rPr>
              <w:t>253</w:t>
            </w:r>
          </w:p>
        </w:tc>
        <w:tc>
          <w:tcPr>
            <w:tcW w:w="1134" w:type="dxa"/>
          </w:tcPr>
          <w:p w:rsidR="00B46F6D" w:rsidRPr="00B46F6D" w:rsidRDefault="00B46F6D" w:rsidP="00B46F6D">
            <w:pPr>
              <w:spacing w:after="0" w:line="240" w:lineRule="auto"/>
              <w:jc w:val="center"/>
              <w:rPr>
                <w:rFonts w:ascii="Times New Roman" w:hAnsi="Times New Roman" w:cs="Times New Roman"/>
                <w:sz w:val="24"/>
                <w:szCs w:val="24"/>
              </w:rPr>
            </w:pPr>
            <w:r w:rsidRPr="00B46F6D">
              <w:rPr>
                <w:rFonts w:ascii="Times New Roman" w:hAnsi="Times New Roman" w:cs="Times New Roman"/>
                <w:sz w:val="24"/>
                <w:szCs w:val="24"/>
              </w:rPr>
              <w:t>262</w:t>
            </w:r>
          </w:p>
        </w:tc>
        <w:tc>
          <w:tcPr>
            <w:tcW w:w="1010" w:type="dxa"/>
          </w:tcPr>
          <w:p w:rsidR="00B46F6D" w:rsidRPr="00B46F6D" w:rsidRDefault="00B46F6D" w:rsidP="00B46F6D">
            <w:pPr>
              <w:spacing w:after="0" w:line="240" w:lineRule="auto"/>
              <w:jc w:val="center"/>
              <w:rPr>
                <w:rFonts w:ascii="Times New Roman" w:hAnsi="Times New Roman" w:cs="Times New Roman"/>
                <w:sz w:val="24"/>
                <w:szCs w:val="24"/>
              </w:rPr>
            </w:pPr>
            <w:r w:rsidRPr="00B46F6D">
              <w:rPr>
                <w:rFonts w:ascii="Times New Roman" w:hAnsi="Times New Roman" w:cs="Times New Roman"/>
                <w:sz w:val="24"/>
                <w:szCs w:val="24"/>
              </w:rPr>
              <w:t>248</w:t>
            </w:r>
          </w:p>
        </w:tc>
      </w:tr>
      <w:tr w:rsidR="00B46F6D" w:rsidRPr="00B46F6D" w:rsidTr="00F00F82">
        <w:tc>
          <w:tcPr>
            <w:tcW w:w="585" w:type="dxa"/>
          </w:tcPr>
          <w:p w:rsidR="00B46F6D" w:rsidRPr="00B46F6D" w:rsidRDefault="00B46F6D" w:rsidP="00B46F6D">
            <w:pPr>
              <w:spacing w:after="0" w:line="240" w:lineRule="auto"/>
              <w:jc w:val="center"/>
              <w:rPr>
                <w:rFonts w:ascii="Times New Roman" w:hAnsi="Times New Roman" w:cs="Times New Roman"/>
                <w:sz w:val="24"/>
                <w:szCs w:val="24"/>
              </w:rPr>
            </w:pPr>
            <w:r w:rsidRPr="00B46F6D">
              <w:rPr>
                <w:rFonts w:ascii="Times New Roman" w:hAnsi="Times New Roman" w:cs="Times New Roman"/>
                <w:sz w:val="24"/>
                <w:szCs w:val="24"/>
              </w:rPr>
              <w:t>3</w:t>
            </w:r>
          </w:p>
        </w:tc>
        <w:tc>
          <w:tcPr>
            <w:tcW w:w="3119" w:type="dxa"/>
          </w:tcPr>
          <w:p w:rsidR="00B46F6D" w:rsidRPr="00B46F6D" w:rsidRDefault="00B46F6D" w:rsidP="00B46F6D">
            <w:pPr>
              <w:spacing w:after="0" w:line="240" w:lineRule="auto"/>
              <w:rPr>
                <w:rFonts w:ascii="Times New Roman" w:hAnsi="Times New Roman" w:cs="Times New Roman"/>
                <w:sz w:val="24"/>
                <w:szCs w:val="24"/>
              </w:rPr>
            </w:pPr>
            <w:r w:rsidRPr="00B46F6D">
              <w:rPr>
                <w:rFonts w:ascii="Times New Roman" w:hAnsi="Times New Roman" w:cs="Times New Roman"/>
                <w:sz w:val="24"/>
                <w:szCs w:val="24"/>
              </w:rPr>
              <w:t xml:space="preserve">основная и дополнительная заработная плата </w:t>
            </w:r>
            <w:proofErr w:type="spellStart"/>
            <w:r w:rsidRPr="00B46F6D">
              <w:rPr>
                <w:rFonts w:ascii="Times New Roman" w:hAnsi="Times New Roman" w:cs="Times New Roman"/>
                <w:sz w:val="24"/>
                <w:szCs w:val="24"/>
              </w:rPr>
              <w:t>производ</w:t>
            </w:r>
            <w:proofErr w:type="spellEnd"/>
            <w:r w:rsidRPr="00B46F6D">
              <w:rPr>
                <w:rFonts w:ascii="Times New Roman" w:hAnsi="Times New Roman" w:cs="Times New Roman"/>
                <w:sz w:val="24"/>
                <w:szCs w:val="24"/>
              </w:rPr>
              <w:t xml:space="preserve">. рабочих, </w:t>
            </w:r>
            <w:proofErr w:type="gramStart"/>
            <w:r w:rsidRPr="00B46F6D">
              <w:rPr>
                <w:rFonts w:ascii="Times New Roman" w:hAnsi="Times New Roman" w:cs="Times New Roman"/>
                <w:sz w:val="24"/>
                <w:szCs w:val="24"/>
              </w:rPr>
              <w:t>р</w:t>
            </w:r>
            <w:proofErr w:type="gramEnd"/>
            <w:r w:rsidRPr="00B46F6D">
              <w:rPr>
                <w:rFonts w:ascii="Times New Roman" w:hAnsi="Times New Roman" w:cs="Times New Roman"/>
                <w:sz w:val="24"/>
                <w:szCs w:val="24"/>
              </w:rPr>
              <w:t>/т</w:t>
            </w:r>
          </w:p>
        </w:tc>
        <w:tc>
          <w:tcPr>
            <w:tcW w:w="850" w:type="dxa"/>
          </w:tcPr>
          <w:p w:rsidR="00B46F6D" w:rsidRPr="00B46F6D" w:rsidRDefault="00B46F6D" w:rsidP="00B46F6D">
            <w:pPr>
              <w:spacing w:after="0" w:line="240" w:lineRule="auto"/>
              <w:jc w:val="center"/>
              <w:rPr>
                <w:rFonts w:ascii="Times New Roman" w:hAnsi="Times New Roman" w:cs="Times New Roman"/>
                <w:sz w:val="24"/>
                <w:szCs w:val="24"/>
              </w:rPr>
            </w:pPr>
            <w:r w:rsidRPr="00B46F6D">
              <w:rPr>
                <w:rFonts w:ascii="Times New Roman" w:hAnsi="Times New Roman" w:cs="Times New Roman"/>
                <w:sz w:val="24"/>
                <w:szCs w:val="24"/>
              </w:rPr>
              <w:t>118</w:t>
            </w:r>
          </w:p>
        </w:tc>
        <w:tc>
          <w:tcPr>
            <w:tcW w:w="1134" w:type="dxa"/>
          </w:tcPr>
          <w:p w:rsidR="00B46F6D" w:rsidRPr="00B46F6D" w:rsidRDefault="00B46F6D" w:rsidP="00B46F6D">
            <w:pPr>
              <w:spacing w:after="0" w:line="240" w:lineRule="auto"/>
              <w:jc w:val="center"/>
              <w:rPr>
                <w:rFonts w:ascii="Times New Roman" w:hAnsi="Times New Roman" w:cs="Times New Roman"/>
                <w:sz w:val="24"/>
                <w:szCs w:val="24"/>
              </w:rPr>
            </w:pPr>
            <w:r w:rsidRPr="00B46F6D">
              <w:rPr>
                <w:rFonts w:ascii="Times New Roman" w:hAnsi="Times New Roman" w:cs="Times New Roman"/>
                <w:sz w:val="24"/>
                <w:szCs w:val="24"/>
              </w:rPr>
              <w:t>120</w:t>
            </w:r>
          </w:p>
        </w:tc>
        <w:tc>
          <w:tcPr>
            <w:tcW w:w="992" w:type="dxa"/>
          </w:tcPr>
          <w:p w:rsidR="00B46F6D" w:rsidRPr="00B46F6D" w:rsidRDefault="00B46F6D" w:rsidP="00B46F6D">
            <w:pPr>
              <w:spacing w:after="0" w:line="240" w:lineRule="auto"/>
              <w:jc w:val="center"/>
              <w:rPr>
                <w:rFonts w:ascii="Times New Roman" w:hAnsi="Times New Roman" w:cs="Times New Roman"/>
                <w:sz w:val="24"/>
                <w:szCs w:val="24"/>
              </w:rPr>
            </w:pPr>
            <w:r w:rsidRPr="00B46F6D">
              <w:rPr>
                <w:rFonts w:ascii="Times New Roman" w:hAnsi="Times New Roman" w:cs="Times New Roman"/>
                <w:sz w:val="24"/>
                <w:szCs w:val="24"/>
              </w:rPr>
              <w:t>95</w:t>
            </w:r>
          </w:p>
        </w:tc>
        <w:tc>
          <w:tcPr>
            <w:tcW w:w="1134" w:type="dxa"/>
          </w:tcPr>
          <w:p w:rsidR="00B46F6D" w:rsidRPr="00B46F6D" w:rsidRDefault="00B46F6D" w:rsidP="00B46F6D">
            <w:pPr>
              <w:spacing w:after="0" w:line="240" w:lineRule="auto"/>
              <w:jc w:val="center"/>
              <w:rPr>
                <w:rFonts w:ascii="Times New Roman" w:hAnsi="Times New Roman" w:cs="Times New Roman"/>
                <w:sz w:val="24"/>
                <w:szCs w:val="24"/>
              </w:rPr>
            </w:pPr>
            <w:r w:rsidRPr="00B46F6D">
              <w:rPr>
                <w:rFonts w:ascii="Times New Roman" w:hAnsi="Times New Roman" w:cs="Times New Roman"/>
                <w:sz w:val="24"/>
                <w:szCs w:val="24"/>
              </w:rPr>
              <w:t>118</w:t>
            </w:r>
          </w:p>
        </w:tc>
        <w:tc>
          <w:tcPr>
            <w:tcW w:w="1134" w:type="dxa"/>
          </w:tcPr>
          <w:p w:rsidR="00B46F6D" w:rsidRPr="00B46F6D" w:rsidRDefault="00B46F6D" w:rsidP="00B46F6D">
            <w:pPr>
              <w:spacing w:after="0" w:line="240" w:lineRule="auto"/>
              <w:jc w:val="center"/>
              <w:rPr>
                <w:rFonts w:ascii="Times New Roman" w:hAnsi="Times New Roman" w:cs="Times New Roman"/>
                <w:sz w:val="24"/>
                <w:szCs w:val="24"/>
              </w:rPr>
            </w:pPr>
            <w:r w:rsidRPr="00B46F6D">
              <w:rPr>
                <w:rFonts w:ascii="Times New Roman" w:hAnsi="Times New Roman" w:cs="Times New Roman"/>
                <w:sz w:val="24"/>
                <w:szCs w:val="24"/>
              </w:rPr>
              <w:t>115</w:t>
            </w:r>
          </w:p>
        </w:tc>
        <w:tc>
          <w:tcPr>
            <w:tcW w:w="1276" w:type="dxa"/>
          </w:tcPr>
          <w:p w:rsidR="00B46F6D" w:rsidRPr="00B46F6D" w:rsidRDefault="00B46F6D" w:rsidP="00B46F6D">
            <w:pPr>
              <w:spacing w:after="0" w:line="240" w:lineRule="auto"/>
              <w:jc w:val="center"/>
              <w:rPr>
                <w:rFonts w:ascii="Times New Roman" w:hAnsi="Times New Roman" w:cs="Times New Roman"/>
                <w:sz w:val="24"/>
                <w:szCs w:val="24"/>
              </w:rPr>
            </w:pPr>
            <w:r w:rsidRPr="00B46F6D">
              <w:rPr>
                <w:rFonts w:ascii="Times New Roman" w:hAnsi="Times New Roman" w:cs="Times New Roman"/>
                <w:sz w:val="24"/>
                <w:szCs w:val="24"/>
              </w:rPr>
              <w:t>109</w:t>
            </w:r>
          </w:p>
        </w:tc>
        <w:tc>
          <w:tcPr>
            <w:tcW w:w="1134" w:type="dxa"/>
          </w:tcPr>
          <w:p w:rsidR="00B46F6D" w:rsidRPr="00B46F6D" w:rsidRDefault="00B46F6D" w:rsidP="00B46F6D">
            <w:pPr>
              <w:spacing w:after="0" w:line="240" w:lineRule="auto"/>
              <w:jc w:val="center"/>
              <w:rPr>
                <w:rFonts w:ascii="Times New Roman" w:hAnsi="Times New Roman" w:cs="Times New Roman"/>
                <w:sz w:val="24"/>
                <w:szCs w:val="24"/>
              </w:rPr>
            </w:pPr>
            <w:r w:rsidRPr="00B46F6D">
              <w:rPr>
                <w:rFonts w:ascii="Times New Roman" w:hAnsi="Times New Roman" w:cs="Times New Roman"/>
                <w:sz w:val="24"/>
                <w:szCs w:val="24"/>
              </w:rPr>
              <w:t>112</w:t>
            </w:r>
          </w:p>
        </w:tc>
        <w:tc>
          <w:tcPr>
            <w:tcW w:w="1134" w:type="dxa"/>
          </w:tcPr>
          <w:p w:rsidR="00B46F6D" w:rsidRPr="00B46F6D" w:rsidRDefault="00B46F6D" w:rsidP="00B46F6D">
            <w:pPr>
              <w:spacing w:after="0" w:line="240" w:lineRule="auto"/>
              <w:jc w:val="center"/>
              <w:rPr>
                <w:rFonts w:ascii="Times New Roman" w:hAnsi="Times New Roman" w:cs="Times New Roman"/>
                <w:sz w:val="24"/>
                <w:szCs w:val="24"/>
              </w:rPr>
            </w:pPr>
            <w:r w:rsidRPr="00B46F6D">
              <w:rPr>
                <w:rFonts w:ascii="Times New Roman" w:hAnsi="Times New Roman" w:cs="Times New Roman"/>
                <w:sz w:val="24"/>
                <w:szCs w:val="24"/>
              </w:rPr>
              <w:t>119</w:t>
            </w:r>
          </w:p>
        </w:tc>
        <w:tc>
          <w:tcPr>
            <w:tcW w:w="1134" w:type="dxa"/>
          </w:tcPr>
          <w:p w:rsidR="00B46F6D" w:rsidRPr="00B46F6D" w:rsidRDefault="00B46F6D" w:rsidP="00B46F6D">
            <w:pPr>
              <w:spacing w:after="0" w:line="240" w:lineRule="auto"/>
              <w:jc w:val="center"/>
              <w:rPr>
                <w:rFonts w:ascii="Times New Roman" w:hAnsi="Times New Roman" w:cs="Times New Roman"/>
                <w:sz w:val="24"/>
                <w:szCs w:val="24"/>
              </w:rPr>
            </w:pPr>
            <w:r w:rsidRPr="00B46F6D">
              <w:rPr>
                <w:rFonts w:ascii="Times New Roman" w:hAnsi="Times New Roman" w:cs="Times New Roman"/>
                <w:sz w:val="24"/>
                <w:szCs w:val="24"/>
              </w:rPr>
              <w:t>123</w:t>
            </w:r>
          </w:p>
        </w:tc>
        <w:tc>
          <w:tcPr>
            <w:tcW w:w="1010" w:type="dxa"/>
          </w:tcPr>
          <w:p w:rsidR="00B46F6D" w:rsidRPr="00B46F6D" w:rsidRDefault="00B46F6D" w:rsidP="00B46F6D">
            <w:pPr>
              <w:spacing w:after="0" w:line="240" w:lineRule="auto"/>
              <w:jc w:val="center"/>
              <w:rPr>
                <w:rFonts w:ascii="Times New Roman" w:hAnsi="Times New Roman" w:cs="Times New Roman"/>
                <w:sz w:val="24"/>
                <w:szCs w:val="24"/>
              </w:rPr>
            </w:pPr>
            <w:r w:rsidRPr="00B46F6D">
              <w:rPr>
                <w:rFonts w:ascii="Times New Roman" w:hAnsi="Times New Roman" w:cs="Times New Roman"/>
                <w:sz w:val="24"/>
                <w:szCs w:val="24"/>
              </w:rPr>
              <w:t>117</w:t>
            </w:r>
          </w:p>
        </w:tc>
      </w:tr>
      <w:tr w:rsidR="00B46F6D" w:rsidRPr="00B46F6D" w:rsidTr="00F00F82">
        <w:tc>
          <w:tcPr>
            <w:tcW w:w="585" w:type="dxa"/>
          </w:tcPr>
          <w:p w:rsidR="00B46F6D" w:rsidRPr="00B46F6D" w:rsidRDefault="00B46F6D" w:rsidP="00B46F6D">
            <w:pPr>
              <w:spacing w:after="0" w:line="240" w:lineRule="auto"/>
              <w:jc w:val="center"/>
              <w:rPr>
                <w:rFonts w:ascii="Times New Roman" w:hAnsi="Times New Roman" w:cs="Times New Roman"/>
                <w:sz w:val="24"/>
                <w:szCs w:val="24"/>
              </w:rPr>
            </w:pPr>
            <w:r w:rsidRPr="00B46F6D">
              <w:rPr>
                <w:rFonts w:ascii="Times New Roman" w:hAnsi="Times New Roman" w:cs="Times New Roman"/>
                <w:sz w:val="24"/>
                <w:szCs w:val="24"/>
              </w:rPr>
              <w:t>4</w:t>
            </w:r>
          </w:p>
        </w:tc>
        <w:tc>
          <w:tcPr>
            <w:tcW w:w="3119" w:type="dxa"/>
          </w:tcPr>
          <w:p w:rsidR="00B46F6D" w:rsidRPr="00B46F6D" w:rsidRDefault="00B46F6D" w:rsidP="00B46F6D">
            <w:pPr>
              <w:spacing w:after="0" w:line="240" w:lineRule="auto"/>
              <w:rPr>
                <w:rFonts w:ascii="Times New Roman" w:hAnsi="Times New Roman" w:cs="Times New Roman"/>
                <w:sz w:val="24"/>
                <w:szCs w:val="24"/>
              </w:rPr>
            </w:pPr>
            <w:r w:rsidRPr="00B46F6D">
              <w:rPr>
                <w:rFonts w:ascii="Times New Roman" w:hAnsi="Times New Roman" w:cs="Times New Roman"/>
                <w:sz w:val="24"/>
                <w:szCs w:val="24"/>
              </w:rPr>
              <w:t xml:space="preserve">отчисления на социальные нужды, </w:t>
            </w:r>
            <w:proofErr w:type="gramStart"/>
            <w:r w:rsidRPr="00B46F6D">
              <w:rPr>
                <w:rFonts w:ascii="Times New Roman" w:hAnsi="Times New Roman" w:cs="Times New Roman"/>
                <w:sz w:val="24"/>
                <w:szCs w:val="24"/>
              </w:rPr>
              <w:t>р</w:t>
            </w:r>
            <w:proofErr w:type="gramEnd"/>
            <w:r w:rsidRPr="00B46F6D">
              <w:rPr>
                <w:rFonts w:ascii="Times New Roman" w:hAnsi="Times New Roman" w:cs="Times New Roman"/>
                <w:sz w:val="24"/>
                <w:szCs w:val="24"/>
              </w:rPr>
              <w:t>/т</w:t>
            </w:r>
          </w:p>
        </w:tc>
        <w:tc>
          <w:tcPr>
            <w:tcW w:w="850" w:type="dxa"/>
          </w:tcPr>
          <w:p w:rsidR="00B46F6D" w:rsidRPr="00B46F6D" w:rsidRDefault="00B46F6D" w:rsidP="00B46F6D">
            <w:pPr>
              <w:spacing w:after="0" w:line="240" w:lineRule="auto"/>
              <w:jc w:val="center"/>
              <w:rPr>
                <w:rFonts w:ascii="Times New Roman" w:hAnsi="Times New Roman" w:cs="Times New Roman"/>
                <w:sz w:val="24"/>
                <w:szCs w:val="24"/>
              </w:rPr>
            </w:pPr>
            <w:r w:rsidRPr="00B46F6D">
              <w:rPr>
                <w:rFonts w:ascii="Times New Roman" w:hAnsi="Times New Roman" w:cs="Times New Roman"/>
                <w:sz w:val="24"/>
                <w:szCs w:val="24"/>
              </w:rPr>
              <w:t>38</w:t>
            </w:r>
          </w:p>
        </w:tc>
        <w:tc>
          <w:tcPr>
            <w:tcW w:w="1134" w:type="dxa"/>
          </w:tcPr>
          <w:p w:rsidR="00B46F6D" w:rsidRPr="00B46F6D" w:rsidRDefault="00B46F6D" w:rsidP="00B46F6D">
            <w:pPr>
              <w:spacing w:after="0" w:line="240" w:lineRule="auto"/>
              <w:jc w:val="center"/>
              <w:rPr>
                <w:rFonts w:ascii="Times New Roman" w:hAnsi="Times New Roman" w:cs="Times New Roman"/>
                <w:sz w:val="24"/>
                <w:szCs w:val="24"/>
              </w:rPr>
            </w:pPr>
            <w:r w:rsidRPr="00B46F6D">
              <w:rPr>
                <w:rFonts w:ascii="Times New Roman" w:hAnsi="Times New Roman" w:cs="Times New Roman"/>
                <w:sz w:val="24"/>
                <w:szCs w:val="24"/>
              </w:rPr>
              <w:t>38</w:t>
            </w:r>
          </w:p>
        </w:tc>
        <w:tc>
          <w:tcPr>
            <w:tcW w:w="992" w:type="dxa"/>
          </w:tcPr>
          <w:p w:rsidR="00B46F6D" w:rsidRPr="00B46F6D" w:rsidRDefault="00B46F6D" w:rsidP="00B46F6D">
            <w:pPr>
              <w:spacing w:after="0" w:line="240" w:lineRule="auto"/>
              <w:jc w:val="center"/>
              <w:rPr>
                <w:rFonts w:ascii="Times New Roman" w:hAnsi="Times New Roman" w:cs="Times New Roman"/>
                <w:sz w:val="24"/>
                <w:szCs w:val="24"/>
              </w:rPr>
            </w:pPr>
            <w:r w:rsidRPr="00B46F6D">
              <w:rPr>
                <w:rFonts w:ascii="Times New Roman" w:hAnsi="Times New Roman" w:cs="Times New Roman"/>
                <w:sz w:val="24"/>
                <w:szCs w:val="24"/>
              </w:rPr>
              <w:t>31</w:t>
            </w:r>
          </w:p>
        </w:tc>
        <w:tc>
          <w:tcPr>
            <w:tcW w:w="1134" w:type="dxa"/>
          </w:tcPr>
          <w:p w:rsidR="00B46F6D" w:rsidRPr="00B46F6D" w:rsidRDefault="00B46F6D" w:rsidP="00B46F6D">
            <w:pPr>
              <w:spacing w:after="0" w:line="240" w:lineRule="auto"/>
              <w:jc w:val="center"/>
              <w:rPr>
                <w:rFonts w:ascii="Times New Roman" w:hAnsi="Times New Roman" w:cs="Times New Roman"/>
                <w:sz w:val="24"/>
                <w:szCs w:val="24"/>
              </w:rPr>
            </w:pPr>
            <w:r w:rsidRPr="00B46F6D">
              <w:rPr>
                <w:rFonts w:ascii="Times New Roman" w:hAnsi="Times New Roman" w:cs="Times New Roman"/>
                <w:sz w:val="24"/>
                <w:szCs w:val="24"/>
              </w:rPr>
              <w:t>38</w:t>
            </w:r>
          </w:p>
        </w:tc>
        <w:tc>
          <w:tcPr>
            <w:tcW w:w="1134" w:type="dxa"/>
          </w:tcPr>
          <w:p w:rsidR="00B46F6D" w:rsidRPr="00B46F6D" w:rsidRDefault="00B46F6D" w:rsidP="00B46F6D">
            <w:pPr>
              <w:spacing w:after="0" w:line="240" w:lineRule="auto"/>
              <w:jc w:val="center"/>
              <w:rPr>
                <w:rFonts w:ascii="Times New Roman" w:hAnsi="Times New Roman" w:cs="Times New Roman"/>
                <w:sz w:val="24"/>
                <w:szCs w:val="24"/>
              </w:rPr>
            </w:pPr>
            <w:r w:rsidRPr="00B46F6D">
              <w:rPr>
                <w:rFonts w:ascii="Times New Roman" w:hAnsi="Times New Roman" w:cs="Times New Roman"/>
                <w:sz w:val="24"/>
                <w:szCs w:val="24"/>
              </w:rPr>
              <w:t>37</w:t>
            </w:r>
          </w:p>
        </w:tc>
        <w:tc>
          <w:tcPr>
            <w:tcW w:w="1276" w:type="dxa"/>
          </w:tcPr>
          <w:p w:rsidR="00B46F6D" w:rsidRPr="00B46F6D" w:rsidRDefault="00B46F6D" w:rsidP="00B46F6D">
            <w:pPr>
              <w:spacing w:after="0" w:line="240" w:lineRule="auto"/>
              <w:jc w:val="center"/>
              <w:rPr>
                <w:rFonts w:ascii="Times New Roman" w:hAnsi="Times New Roman" w:cs="Times New Roman"/>
                <w:sz w:val="24"/>
                <w:szCs w:val="24"/>
              </w:rPr>
            </w:pPr>
            <w:r w:rsidRPr="00B46F6D">
              <w:rPr>
                <w:rFonts w:ascii="Times New Roman" w:hAnsi="Times New Roman" w:cs="Times New Roman"/>
                <w:sz w:val="24"/>
                <w:szCs w:val="24"/>
              </w:rPr>
              <w:t>32</w:t>
            </w:r>
          </w:p>
        </w:tc>
        <w:tc>
          <w:tcPr>
            <w:tcW w:w="1134" w:type="dxa"/>
          </w:tcPr>
          <w:p w:rsidR="00B46F6D" w:rsidRPr="00B46F6D" w:rsidRDefault="00B46F6D" w:rsidP="00B46F6D">
            <w:pPr>
              <w:spacing w:after="0" w:line="240" w:lineRule="auto"/>
              <w:jc w:val="center"/>
              <w:rPr>
                <w:rFonts w:ascii="Times New Roman" w:hAnsi="Times New Roman" w:cs="Times New Roman"/>
                <w:sz w:val="24"/>
                <w:szCs w:val="24"/>
              </w:rPr>
            </w:pPr>
            <w:r w:rsidRPr="00B46F6D">
              <w:rPr>
                <w:rFonts w:ascii="Times New Roman" w:hAnsi="Times New Roman" w:cs="Times New Roman"/>
                <w:sz w:val="24"/>
                <w:szCs w:val="24"/>
              </w:rPr>
              <w:t>34</w:t>
            </w:r>
          </w:p>
        </w:tc>
        <w:tc>
          <w:tcPr>
            <w:tcW w:w="1134" w:type="dxa"/>
          </w:tcPr>
          <w:p w:rsidR="00B46F6D" w:rsidRPr="00B46F6D" w:rsidRDefault="00B46F6D" w:rsidP="00B46F6D">
            <w:pPr>
              <w:spacing w:after="0" w:line="240" w:lineRule="auto"/>
              <w:jc w:val="center"/>
              <w:rPr>
                <w:rFonts w:ascii="Times New Roman" w:hAnsi="Times New Roman" w:cs="Times New Roman"/>
                <w:sz w:val="24"/>
                <w:szCs w:val="24"/>
              </w:rPr>
            </w:pPr>
            <w:r w:rsidRPr="00B46F6D">
              <w:rPr>
                <w:rFonts w:ascii="Times New Roman" w:hAnsi="Times New Roman" w:cs="Times New Roman"/>
                <w:sz w:val="24"/>
                <w:szCs w:val="24"/>
              </w:rPr>
              <w:t>38</w:t>
            </w:r>
          </w:p>
        </w:tc>
        <w:tc>
          <w:tcPr>
            <w:tcW w:w="1134" w:type="dxa"/>
          </w:tcPr>
          <w:p w:rsidR="00B46F6D" w:rsidRPr="00B46F6D" w:rsidRDefault="00B46F6D" w:rsidP="00B46F6D">
            <w:pPr>
              <w:spacing w:after="0" w:line="240" w:lineRule="auto"/>
              <w:jc w:val="center"/>
              <w:rPr>
                <w:rFonts w:ascii="Times New Roman" w:hAnsi="Times New Roman" w:cs="Times New Roman"/>
                <w:sz w:val="24"/>
                <w:szCs w:val="24"/>
              </w:rPr>
            </w:pPr>
            <w:r w:rsidRPr="00B46F6D">
              <w:rPr>
                <w:rFonts w:ascii="Times New Roman" w:hAnsi="Times New Roman" w:cs="Times New Roman"/>
                <w:sz w:val="24"/>
                <w:szCs w:val="24"/>
              </w:rPr>
              <w:t>39</w:t>
            </w:r>
          </w:p>
        </w:tc>
        <w:tc>
          <w:tcPr>
            <w:tcW w:w="1010" w:type="dxa"/>
          </w:tcPr>
          <w:p w:rsidR="00B46F6D" w:rsidRPr="00B46F6D" w:rsidRDefault="00B46F6D" w:rsidP="00B46F6D">
            <w:pPr>
              <w:spacing w:after="0" w:line="240" w:lineRule="auto"/>
              <w:jc w:val="center"/>
              <w:rPr>
                <w:rFonts w:ascii="Times New Roman" w:hAnsi="Times New Roman" w:cs="Times New Roman"/>
                <w:sz w:val="24"/>
                <w:szCs w:val="24"/>
              </w:rPr>
            </w:pPr>
            <w:r w:rsidRPr="00B46F6D">
              <w:rPr>
                <w:rFonts w:ascii="Times New Roman" w:hAnsi="Times New Roman" w:cs="Times New Roman"/>
                <w:sz w:val="24"/>
                <w:szCs w:val="24"/>
              </w:rPr>
              <w:t>38</w:t>
            </w:r>
          </w:p>
        </w:tc>
      </w:tr>
      <w:tr w:rsidR="00B46F6D" w:rsidRPr="00B46F6D" w:rsidTr="00F00F82">
        <w:tc>
          <w:tcPr>
            <w:tcW w:w="585" w:type="dxa"/>
          </w:tcPr>
          <w:p w:rsidR="00B46F6D" w:rsidRPr="00B46F6D" w:rsidRDefault="00B46F6D" w:rsidP="00B46F6D">
            <w:pPr>
              <w:spacing w:after="0" w:line="240" w:lineRule="auto"/>
              <w:jc w:val="center"/>
              <w:rPr>
                <w:rFonts w:ascii="Times New Roman" w:hAnsi="Times New Roman" w:cs="Times New Roman"/>
                <w:sz w:val="24"/>
                <w:szCs w:val="24"/>
              </w:rPr>
            </w:pPr>
            <w:r w:rsidRPr="00B46F6D">
              <w:rPr>
                <w:rFonts w:ascii="Times New Roman" w:hAnsi="Times New Roman" w:cs="Times New Roman"/>
                <w:sz w:val="24"/>
                <w:szCs w:val="24"/>
              </w:rPr>
              <w:t>5</w:t>
            </w:r>
          </w:p>
        </w:tc>
        <w:tc>
          <w:tcPr>
            <w:tcW w:w="3119" w:type="dxa"/>
          </w:tcPr>
          <w:p w:rsidR="00B46F6D" w:rsidRPr="00B46F6D" w:rsidRDefault="00B46F6D" w:rsidP="00B46F6D">
            <w:pPr>
              <w:spacing w:after="0" w:line="240" w:lineRule="auto"/>
              <w:rPr>
                <w:rFonts w:ascii="Times New Roman" w:hAnsi="Times New Roman" w:cs="Times New Roman"/>
                <w:sz w:val="24"/>
                <w:szCs w:val="24"/>
              </w:rPr>
            </w:pPr>
            <w:r w:rsidRPr="00B46F6D">
              <w:rPr>
                <w:rFonts w:ascii="Times New Roman" w:hAnsi="Times New Roman" w:cs="Times New Roman"/>
                <w:sz w:val="24"/>
                <w:szCs w:val="24"/>
              </w:rPr>
              <w:t xml:space="preserve">амортизация скважин, </w:t>
            </w:r>
            <w:proofErr w:type="gramStart"/>
            <w:r w:rsidRPr="00B46F6D">
              <w:rPr>
                <w:rFonts w:ascii="Times New Roman" w:hAnsi="Times New Roman" w:cs="Times New Roman"/>
                <w:sz w:val="24"/>
                <w:szCs w:val="24"/>
              </w:rPr>
              <w:t>р</w:t>
            </w:r>
            <w:proofErr w:type="gramEnd"/>
            <w:r w:rsidRPr="00B46F6D">
              <w:rPr>
                <w:rFonts w:ascii="Times New Roman" w:hAnsi="Times New Roman" w:cs="Times New Roman"/>
                <w:sz w:val="24"/>
                <w:szCs w:val="24"/>
              </w:rPr>
              <w:t>/т</w:t>
            </w:r>
          </w:p>
        </w:tc>
        <w:tc>
          <w:tcPr>
            <w:tcW w:w="850" w:type="dxa"/>
          </w:tcPr>
          <w:p w:rsidR="00B46F6D" w:rsidRPr="00B46F6D" w:rsidRDefault="00B46F6D" w:rsidP="00B46F6D">
            <w:pPr>
              <w:spacing w:after="0" w:line="240" w:lineRule="auto"/>
              <w:jc w:val="center"/>
              <w:rPr>
                <w:rFonts w:ascii="Times New Roman" w:hAnsi="Times New Roman" w:cs="Times New Roman"/>
                <w:sz w:val="24"/>
                <w:szCs w:val="24"/>
              </w:rPr>
            </w:pPr>
            <w:r w:rsidRPr="00B46F6D">
              <w:rPr>
                <w:rFonts w:ascii="Times New Roman" w:hAnsi="Times New Roman" w:cs="Times New Roman"/>
                <w:sz w:val="24"/>
                <w:szCs w:val="24"/>
              </w:rPr>
              <w:t>580</w:t>
            </w:r>
          </w:p>
        </w:tc>
        <w:tc>
          <w:tcPr>
            <w:tcW w:w="1134" w:type="dxa"/>
          </w:tcPr>
          <w:p w:rsidR="00B46F6D" w:rsidRPr="00B46F6D" w:rsidRDefault="00B46F6D" w:rsidP="00B46F6D">
            <w:pPr>
              <w:spacing w:after="0" w:line="240" w:lineRule="auto"/>
              <w:jc w:val="center"/>
              <w:rPr>
                <w:rFonts w:ascii="Times New Roman" w:hAnsi="Times New Roman" w:cs="Times New Roman"/>
                <w:sz w:val="24"/>
                <w:szCs w:val="24"/>
              </w:rPr>
            </w:pPr>
            <w:r w:rsidRPr="00B46F6D">
              <w:rPr>
                <w:rFonts w:ascii="Times New Roman" w:hAnsi="Times New Roman" w:cs="Times New Roman"/>
                <w:sz w:val="24"/>
                <w:szCs w:val="24"/>
              </w:rPr>
              <w:t>592</w:t>
            </w:r>
          </w:p>
        </w:tc>
        <w:tc>
          <w:tcPr>
            <w:tcW w:w="992" w:type="dxa"/>
          </w:tcPr>
          <w:p w:rsidR="00B46F6D" w:rsidRPr="00B46F6D" w:rsidRDefault="00B46F6D" w:rsidP="00B46F6D">
            <w:pPr>
              <w:spacing w:after="0" w:line="240" w:lineRule="auto"/>
              <w:jc w:val="center"/>
              <w:rPr>
                <w:rFonts w:ascii="Times New Roman" w:hAnsi="Times New Roman" w:cs="Times New Roman"/>
                <w:sz w:val="24"/>
                <w:szCs w:val="24"/>
              </w:rPr>
            </w:pPr>
            <w:r w:rsidRPr="00B46F6D">
              <w:rPr>
                <w:rFonts w:ascii="Times New Roman" w:hAnsi="Times New Roman" w:cs="Times New Roman"/>
                <w:sz w:val="24"/>
                <w:szCs w:val="24"/>
              </w:rPr>
              <w:t>586</w:t>
            </w:r>
          </w:p>
        </w:tc>
        <w:tc>
          <w:tcPr>
            <w:tcW w:w="1134" w:type="dxa"/>
          </w:tcPr>
          <w:p w:rsidR="00B46F6D" w:rsidRPr="00B46F6D" w:rsidRDefault="00B46F6D" w:rsidP="00B46F6D">
            <w:pPr>
              <w:spacing w:after="0" w:line="240" w:lineRule="auto"/>
              <w:jc w:val="center"/>
              <w:rPr>
                <w:rFonts w:ascii="Times New Roman" w:hAnsi="Times New Roman" w:cs="Times New Roman"/>
                <w:sz w:val="24"/>
                <w:szCs w:val="24"/>
              </w:rPr>
            </w:pPr>
            <w:r w:rsidRPr="00B46F6D">
              <w:rPr>
                <w:rFonts w:ascii="Times New Roman" w:hAnsi="Times New Roman" w:cs="Times New Roman"/>
                <w:sz w:val="24"/>
                <w:szCs w:val="24"/>
              </w:rPr>
              <w:t>592</w:t>
            </w:r>
          </w:p>
        </w:tc>
        <w:tc>
          <w:tcPr>
            <w:tcW w:w="1134" w:type="dxa"/>
          </w:tcPr>
          <w:p w:rsidR="00B46F6D" w:rsidRPr="00B46F6D" w:rsidRDefault="00B46F6D" w:rsidP="00B46F6D">
            <w:pPr>
              <w:spacing w:after="0" w:line="240" w:lineRule="auto"/>
              <w:jc w:val="center"/>
              <w:rPr>
                <w:rFonts w:ascii="Times New Roman" w:hAnsi="Times New Roman" w:cs="Times New Roman"/>
                <w:sz w:val="24"/>
                <w:szCs w:val="24"/>
              </w:rPr>
            </w:pPr>
            <w:r w:rsidRPr="00B46F6D">
              <w:rPr>
                <w:rFonts w:ascii="Times New Roman" w:hAnsi="Times New Roman" w:cs="Times New Roman"/>
                <w:sz w:val="24"/>
                <w:szCs w:val="24"/>
              </w:rPr>
              <w:t>595</w:t>
            </w:r>
          </w:p>
        </w:tc>
        <w:tc>
          <w:tcPr>
            <w:tcW w:w="1276" w:type="dxa"/>
          </w:tcPr>
          <w:p w:rsidR="00B46F6D" w:rsidRPr="00B46F6D" w:rsidRDefault="00B46F6D" w:rsidP="00B46F6D">
            <w:pPr>
              <w:spacing w:after="0" w:line="240" w:lineRule="auto"/>
              <w:jc w:val="center"/>
              <w:rPr>
                <w:rFonts w:ascii="Times New Roman" w:hAnsi="Times New Roman" w:cs="Times New Roman"/>
                <w:sz w:val="24"/>
                <w:szCs w:val="24"/>
              </w:rPr>
            </w:pPr>
            <w:r w:rsidRPr="00B46F6D">
              <w:rPr>
                <w:rFonts w:ascii="Times New Roman" w:hAnsi="Times New Roman" w:cs="Times New Roman"/>
                <w:sz w:val="24"/>
                <w:szCs w:val="24"/>
              </w:rPr>
              <w:t>590</w:t>
            </w:r>
          </w:p>
        </w:tc>
        <w:tc>
          <w:tcPr>
            <w:tcW w:w="1134" w:type="dxa"/>
          </w:tcPr>
          <w:p w:rsidR="00B46F6D" w:rsidRPr="00B46F6D" w:rsidRDefault="00B46F6D" w:rsidP="00B46F6D">
            <w:pPr>
              <w:spacing w:after="0" w:line="240" w:lineRule="auto"/>
              <w:jc w:val="center"/>
              <w:rPr>
                <w:rFonts w:ascii="Times New Roman" w:hAnsi="Times New Roman" w:cs="Times New Roman"/>
                <w:sz w:val="24"/>
                <w:szCs w:val="24"/>
              </w:rPr>
            </w:pPr>
            <w:r w:rsidRPr="00B46F6D">
              <w:rPr>
                <w:rFonts w:ascii="Times New Roman" w:hAnsi="Times New Roman" w:cs="Times New Roman"/>
                <w:sz w:val="24"/>
                <w:szCs w:val="24"/>
              </w:rPr>
              <w:t>582</w:t>
            </w:r>
          </w:p>
        </w:tc>
        <w:tc>
          <w:tcPr>
            <w:tcW w:w="1134" w:type="dxa"/>
          </w:tcPr>
          <w:p w:rsidR="00B46F6D" w:rsidRPr="00B46F6D" w:rsidRDefault="00B46F6D" w:rsidP="00B46F6D">
            <w:pPr>
              <w:spacing w:after="0" w:line="240" w:lineRule="auto"/>
              <w:jc w:val="center"/>
              <w:rPr>
                <w:rFonts w:ascii="Times New Roman" w:hAnsi="Times New Roman" w:cs="Times New Roman"/>
                <w:sz w:val="24"/>
                <w:szCs w:val="24"/>
              </w:rPr>
            </w:pPr>
            <w:r w:rsidRPr="00B46F6D">
              <w:rPr>
                <w:rFonts w:ascii="Times New Roman" w:hAnsi="Times New Roman" w:cs="Times New Roman"/>
                <w:sz w:val="24"/>
                <w:szCs w:val="24"/>
              </w:rPr>
              <w:t>584</w:t>
            </w:r>
          </w:p>
        </w:tc>
        <w:tc>
          <w:tcPr>
            <w:tcW w:w="1134" w:type="dxa"/>
          </w:tcPr>
          <w:p w:rsidR="00B46F6D" w:rsidRPr="00B46F6D" w:rsidRDefault="00B46F6D" w:rsidP="00B46F6D">
            <w:pPr>
              <w:spacing w:after="0" w:line="240" w:lineRule="auto"/>
              <w:jc w:val="center"/>
              <w:rPr>
                <w:rFonts w:ascii="Times New Roman" w:hAnsi="Times New Roman" w:cs="Times New Roman"/>
                <w:sz w:val="24"/>
                <w:szCs w:val="24"/>
              </w:rPr>
            </w:pPr>
            <w:r w:rsidRPr="00B46F6D">
              <w:rPr>
                <w:rFonts w:ascii="Times New Roman" w:hAnsi="Times New Roman" w:cs="Times New Roman"/>
                <w:sz w:val="24"/>
                <w:szCs w:val="24"/>
              </w:rPr>
              <w:t>586</w:t>
            </w:r>
          </w:p>
        </w:tc>
        <w:tc>
          <w:tcPr>
            <w:tcW w:w="1010" w:type="dxa"/>
          </w:tcPr>
          <w:p w:rsidR="00B46F6D" w:rsidRPr="00B46F6D" w:rsidRDefault="00B46F6D" w:rsidP="00B46F6D">
            <w:pPr>
              <w:spacing w:after="0" w:line="240" w:lineRule="auto"/>
              <w:jc w:val="center"/>
              <w:rPr>
                <w:rFonts w:ascii="Times New Roman" w:hAnsi="Times New Roman" w:cs="Times New Roman"/>
                <w:sz w:val="24"/>
                <w:szCs w:val="24"/>
              </w:rPr>
            </w:pPr>
            <w:r w:rsidRPr="00B46F6D">
              <w:rPr>
                <w:rFonts w:ascii="Times New Roman" w:hAnsi="Times New Roman" w:cs="Times New Roman"/>
                <w:sz w:val="24"/>
                <w:szCs w:val="24"/>
              </w:rPr>
              <w:t>592</w:t>
            </w:r>
          </w:p>
        </w:tc>
      </w:tr>
      <w:tr w:rsidR="00B46F6D" w:rsidRPr="00B46F6D" w:rsidTr="00F00F82">
        <w:tc>
          <w:tcPr>
            <w:tcW w:w="585" w:type="dxa"/>
          </w:tcPr>
          <w:p w:rsidR="00B46F6D" w:rsidRPr="00B46F6D" w:rsidRDefault="00B46F6D" w:rsidP="00B46F6D">
            <w:pPr>
              <w:spacing w:after="0" w:line="240" w:lineRule="auto"/>
              <w:jc w:val="center"/>
              <w:rPr>
                <w:rFonts w:ascii="Times New Roman" w:hAnsi="Times New Roman" w:cs="Times New Roman"/>
                <w:sz w:val="24"/>
                <w:szCs w:val="24"/>
              </w:rPr>
            </w:pPr>
            <w:r w:rsidRPr="00B46F6D">
              <w:rPr>
                <w:rFonts w:ascii="Times New Roman" w:hAnsi="Times New Roman" w:cs="Times New Roman"/>
                <w:sz w:val="24"/>
                <w:szCs w:val="24"/>
              </w:rPr>
              <w:t>6</w:t>
            </w:r>
          </w:p>
        </w:tc>
        <w:tc>
          <w:tcPr>
            <w:tcW w:w="3119" w:type="dxa"/>
          </w:tcPr>
          <w:p w:rsidR="00B46F6D" w:rsidRPr="00B46F6D" w:rsidRDefault="00B46F6D" w:rsidP="00B46F6D">
            <w:pPr>
              <w:spacing w:after="0" w:line="240" w:lineRule="auto"/>
              <w:rPr>
                <w:rFonts w:ascii="Times New Roman" w:hAnsi="Times New Roman" w:cs="Times New Roman"/>
                <w:sz w:val="24"/>
                <w:szCs w:val="24"/>
              </w:rPr>
            </w:pPr>
            <w:r w:rsidRPr="00B46F6D">
              <w:rPr>
                <w:rFonts w:ascii="Times New Roman" w:hAnsi="Times New Roman" w:cs="Times New Roman"/>
                <w:sz w:val="24"/>
                <w:szCs w:val="24"/>
              </w:rPr>
              <w:t xml:space="preserve">расходы по сбору и транспортировке нефти и газа, </w:t>
            </w:r>
            <w:proofErr w:type="gramStart"/>
            <w:r w:rsidRPr="00B46F6D">
              <w:rPr>
                <w:rFonts w:ascii="Times New Roman" w:hAnsi="Times New Roman" w:cs="Times New Roman"/>
                <w:sz w:val="24"/>
                <w:szCs w:val="24"/>
              </w:rPr>
              <w:t>р</w:t>
            </w:r>
            <w:proofErr w:type="gramEnd"/>
            <w:r w:rsidRPr="00B46F6D">
              <w:rPr>
                <w:rFonts w:ascii="Times New Roman" w:hAnsi="Times New Roman" w:cs="Times New Roman"/>
                <w:sz w:val="24"/>
                <w:szCs w:val="24"/>
              </w:rPr>
              <w:t>/т</w:t>
            </w:r>
          </w:p>
        </w:tc>
        <w:tc>
          <w:tcPr>
            <w:tcW w:w="850" w:type="dxa"/>
          </w:tcPr>
          <w:p w:rsidR="00B46F6D" w:rsidRPr="00B46F6D" w:rsidRDefault="00B46F6D" w:rsidP="00B46F6D">
            <w:pPr>
              <w:spacing w:after="0" w:line="240" w:lineRule="auto"/>
              <w:jc w:val="center"/>
              <w:rPr>
                <w:rFonts w:ascii="Times New Roman" w:hAnsi="Times New Roman" w:cs="Times New Roman"/>
                <w:sz w:val="24"/>
                <w:szCs w:val="24"/>
              </w:rPr>
            </w:pPr>
            <w:r w:rsidRPr="00B46F6D">
              <w:rPr>
                <w:rFonts w:ascii="Times New Roman" w:hAnsi="Times New Roman" w:cs="Times New Roman"/>
                <w:sz w:val="24"/>
                <w:szCs w:val="24"/>
              </w:rPr>
              <w:t>102</w:t>
            </w:r>
          </w:p>
        </w:tc>
        <w:tc>
          <w:tcPr>
            <w:tcW w:w="1134" w:type="dxa"/>
          </w:tcPr>
          <w:p w:rsidR="00B46F6D" w:rsidRPr="00B46F6D" w:rsidRDefault="00B46F6D" w:rsidP="00B46F6D">
            <w:pPr>
              <w:spacing w:after="0" w:line="240" w:lineRule="auto"/>
              <w:jc w:val="center"/>
              <w:rPr>
                <w:rFonts w:ascii="Times New Roman" w:hAnsi="Times New Roman" w:cs="Times New Roman"/>
                <w:sz w:val="24"/>
                <w:szCs w:val="24"/>
              </w:rPr>
            </w:pPr>
            <w:r w:rsidRPr="00B46F6D">
              <w:rPr>
                <w:rFonts w:ascii="Times New Roman" w:hAnsi="Times New Roman" w:cs="Times New Roman"/>
                <w:sz w:val="24"/>
                <w:szCs w:val="24"/>
              </w:rPr>
              <w:t>105</w:t>
            </w:r>
          </w:p>
        </w:tc>
        <w:tc>
          <w:tcPr>
            <w:tcW w:w="992" w:type="dxa"/>
          </w:tcPr>
          <w:p w:rsidR="00B46F6D" w:rsidRPr="00B46F6D" w:rsidRDefault="00B46F6D" w:rsidP="00B46F6D">
            <w:pPr>
              <w:spacing w:after="0" w:line="240" w:lineRule="auto"/>
              <w:jc w:val="center"/>
              <w:rPr>
                <w:rFonts w:ascii="Times New Roman" w:hAnsi="Times New Roman" w:cs="Times New Roman"/>
                <w:sz w:val="24"/>
                <w:szCs w:val="24"/>
              </w:rPr>
            </w:pPr>
            <w:r w:rsidRPr="00B46F6D">
              <w:rPr>
                <w:rFonts w:ascii="Times New Roman" w:hAnsi="Times New Roman" w:cs="Times New Roman"/>
                <w:sz w:val="24"/>
                <w:szCs w:val="24"/>
              </w:rPr>
              <w:t>105</w:t>
            </w:r>
          </w:p>
        </w:tc>
        <w:tc>
          <w:tcPr>
            <w:tcW w:w="1134" w:type="dxa"/>
          </w:tcPr>
          <w:p w:rsidR="00B46F6D" w:rsidRPr="00B46F6D" w:rsidRDefault="00B46F6D" w:rsidP="00B46F6D">
            <w:pPr>
              <w:spacing w:after="0" w:line="240" w:lineRule="auto"/>
              <w:jc w:val="center"/>
              <w:rPr>
                <w:rFonts w:ascii="Times New Roman" w:hAnsi="Times New Roman" w:cs="Times New Roman"/>
                <w:sz w:val="24"/>
                <w:szCs w:val="24"/>
              </w:rPr>
            </w:pPr>
            <w:r w:rsidRPr="00B46F6D">
              <w:rPr>
                <w:rFonts w:ascii="Times New Roman" w:hAnsi="Times New Roman" w:cs="Times New Roman"/>
                <w:sz w:val="24"/>
                <w:szCs w:val="24"/>
              </w:rPr>
              <w:t>110</w:t>
            </w:r>
          </w:p>
        </w:tc>
        <w:tc>
          <w:tcPr>
            <w:tcW w:w="1134" w:type="dxa"/>
          </w:tcPr>
          <w:p w:rsidR="00B46F6D" w:rsidRPr="00B46F6D" w:rsidRDefault="00B46F6D" w:rsidP="00B46F6D">
            <w:pPr>
              <w:spacing w:after="0" w:line="240" w:lineRule="auto"/>
              <w:jc w:val="center"/>
              <w:rPr>
                <w:rFonts w:ascii="Times New Roman" w:hAnsi="Times New Roman" w:cs="Times New Roman"/>
                <w:sz w:val="24"/>
                <w:szCs w:val="24"/>
              </w:rPr>
            </w:pPr>
            <w:r w:rsidRPr="00B46F6D">
              <w:rPr>
                <w:rFonts w:ascii="Times New Roman" w:hAnsi="Times New Roman" w:cs="Times New Roman"/>
                <w:sz w:val="24"/>
                <w:szCs w:val="24"/>
              </w:rPr>
              <w:t>112</w:t>
            </w:r>
          </w:p>
        </w:tc>
        <w:tc>
          <w:tcPr>
            <w:tcW w:w="1276" w:type="dxa"/>
          </w:tcPr>
          <w:p w:rsidR="00B46F6D" w:rsidRPr="00B46F6D" w:rsidRDefault="00B46F6D" w:rsidP="00B46F6D">
            <w:pPr>
              <w:spacing w:after="0" w:line="240" w:lineRule="auto"/>
              <w:jc w:val="center"/>
              <w:rPr>
                <w:rFonts w:ascii="Times New Roman" w:hAnsi="Times New Roman" w:cs="Times New Roman"/>
                <w:sz w:val="24"/>
                <w:szCs w:val="24"/>
              </w:rPr>
            </w:pPr>
            <w:r w:rsidRPr="00B46F6D">
              <w:rPr>
                <w:rFonts w:ascii="Times New Roman" w:hAnsi="Times New Roman" w:cs="Times New Roman"/>
                <w:sz w:val="24"/>
                <w:szCs w:val="24"/>
              </w:rPr>
              <w:t>108</w:t>
            </w:r>
          </w:p>
        </w:tc>
        <w:tc>
          <w:tcPr>
            <w:tcW w:w="1134" w:type="dxa"/>
          </w:tcPr>
          <w:p w:rsidR="00B46F6D" w:rsidRPr="00B46F6D" w:rsidRDefault="00B46F6D" w:rsidP="00B46F6D">
            <w:pPr>
              <w:spacing w:after="0" w:line="240" w:lineRule="auto"/>
              <w:jc w:val="center"/>
              <w:rPr>
                <w:rFonts w:ascii="Times New Roman" w:hAnsi="Times New Roman" w:cs="Times New Roman"/>
                <w:sz w:val="24"/>
                <w:szCs w:val="24"/>
              </w:rPr>
            </w:pPr>
            <w:r w:rsidRPr="00B46F6D">
              <w:rPr>
                <w:rFonts w:ascii="Times New Roman" w:hAnsi="Times New Roman" w:cs="Times New Roman"/>
                <w:sz w:val="24"/>
                <w:szCs w:val="24"/>
              </w:rPr>
              <w:t>103</w:t>
            </w:r>
          </w:p>
        </w:tc>
        <w:tc>
          <w:tcPr>
            <w:tcW w:w="1134" w:type="dxa"/>
          </w:tcPr>
          <w:p w:rsidR="00B46F6D" w:rsidRPr="00B46F6D" w:rsidRDefault="00B46F6D" w:rsidP="00B46F6D">
            <w:pPr>
              <w:spacing w:after="0" w:line="240" w:lineRule="auto"/>
              <w:jc w:val="center"/>
              <w:rPr>
                <w:rFonts w:ascii="Times New Roman" w:hAnsi="Times New Roman" w:cs="Times New Roman"/>
                <w:sz w:val="24"/>
                <w:szCs w:val="24"/>
              </w:rPr>
            </w:pPr>
            <w:r w:rsidRPr="00B46F6D">
              <w:rPr>
                <w:rFonts w:ascii="Times New Roman" w:hAnsi="Times New Roman" w:cs="Times New Roman"/>
                <w:sz w:val="24"/>
                <w:szCs w:val="24"/>
              </w:rPr>
              <w:t>104</w:t>
            </w:r>
          </w:p>
        </w:tc>
        <w:tc>
          <w:tcPr>
            <w:tcW w:w="1134" w:type="dxa"/>
          </w:tcPr>
          <w:p w:rsidR="00B46F6D" w:rsidRPr="00B46F6D" w:rsidRDefault="00B46F6D" w:rsidP="00B46F6D">
            <w:pPr>
              <w:spacing w:after="0" w:line="240" w:lineRule="auto"/>
              <w:jc w:val="center"/>
              <w:rPr>
                <w:rFonts w:ascii="Times New Roman" w:hAnsi="Times New Roman" w:cs="Times New Roman"/>
                <w:sz w:val="24"/>
                <w:szCs w:val="24"/>
              </w:rPr>
            </w:pPr>
            <w:r w:rsidRPr="00B46F6D">
              <w:rPr>
                <w:rFonts w:ascii="Times New Roman" w:hAnsi="Times New Roman" w:cs="Times New Roman"/>
                <w:sz w:val="24"/>
                <w:szCs w:val="24"/>
              </w:rPr>
              <w:t>103</w:t>
            </w:r>
          </w:p>
        </w:tc>
        <w:tc>
          <w:tcPr>
            <w:tcW w:w="1010" w:type="dxa"/>
          </w:tcPr>
          <w:p w:rsidR="00B46F6D" w:rsidRPr="00B46F6D" w:rsidRDefault="00B46F6D" w:rsidP="00B46F6D">
            <w:pPr>
              <w:spacing w:after="0" w:line="240" w:lineRule="auto"/>
              <w:jc w:val="center"/>
              <w:rPr>
                <w:rFonts w:ascii="Times New Roman" w:hAnsi="Times New Roman" w:cs="Times New Roman"/>
                <w:sz w:val="24"/>
                <w:szCs w:val="24"/>
              </w:rPr>
            </w:pPr>
            <w:r w:rsidRPr="00B46F6D">
              <w:rPr>
                <w:rFonts w:ascii="Times New Roman" w:hAnsi="Times New Roman" w:cs="Times New Roman"/>
                <w:sz w:val="24"/>
                <w:szCs w:val="24"/>
              </w:rPr>
              <w:t>102</w:t>
            </w:r>
          </w:p>
        </w:tc>
      </w:tr>
      <w:tr w:rsidR="00B46F6D" w:rsidRPr="00B46F6D" w:rsidTr="00F00F82">
        <w:tc>
          <w:tcPr>
            <w:tcW w:w="585" w:type="dxa"/>
          </w:tcPr>
          <w:p w:rsidR="00B46F6D" w:rsidRPr="00B46F6D" w:rsidRDefault="00B46F6D" w:rsidP="00B46F6D">
            <w:pPr>
              <w:spacing w:after="0" w:line="240" w:lineRule="auto"/>
              <w:jc w:val="center"/>
              <w:rPr>
                <w:rFonts w:ascii="Times New Roman" w:hAnsi="Times New Roman" w:cs="Times New Roman"/>
                <w:sz w:val="24"/>
                <w:szCs w:val="24"/>
              </w:rPr>
            </w:pPr>
            <w:r w:rsidRPr="00B46F6D">
              <w:rPr>
                <w:rFonts w:ascii="Times New Roman" w:hAnsi="Times New Roman" w:cs="Times New Roman"/>
                <w:sz w:val="24"/>
                <w:szCs w:val="24"/>
              </w:rPr>
              <w:lastRenderedPageBreak/>
              <w:t>7</w:t>
            </w:r>
          </w:p>
        </w:tc>
        <w:tc>
          <w:tcPr>
            <w:tcW w:w="3119" w:type="dxa"/>
          </w:tcPr>
          <w:p w:rsidR="00B46F6D" w:rsidRPr="00B46F6D" w:rsidRDefault="00B46F6D" w:rsidP="00B46F6D">
            <w:pPr>
              <w:spacing w:after="0" w:line="240" w:lineRule="auto"/>
              <w:rPr>
                <w:rFonts w:ascii="Times New Roman" w:hAnsi="Times New Roman" w:cs="Times New Roman"/>
                <w:sz w:val="24"/>
                <w:szCs w:val="24"/>
              </w:rPr>
            </w:pPr>
            <w:r w:rsidRPr="00B46F6D">
              <w:rPr>
                <w:rFonts w:ascii="Times New Roman" w:hAnsi="Times New Roman" w:cs="Times New Roman"/>
                <w:sz w:val="24"/>
                <w:szCs w:val="24"/>
              </w:rPr>
              <w:t xml:space="preserve">расходы по технологической подготовке нефти, </w:t>
            </w:r>
            <w:proofErr w:type="gramStart"/>
            <w:r w:rsidRPr="00B46F6D">
              <w:rPr>
                <w:rFonts w:ascii="Times New Roman" w:hAnsi="Times New Roman" w:cs="Times New Roman"/>
                <w:sz w:val="24"/>
                <w:szCs w:val="24"/>
              </w:rPr>
              <w:t>р</w:t>
            </w:r>
            <w:proofErr w:type="gramEnd"/>
            <w:r w:rsidRPr="00B46F6D">
              <w:rPr>
                <w:rFonts w:ascii="Times New Roman" w:hAnsi="Times New Roman" w:cs="Times New Roman"/>
                <w:sz w:val="24"/>
                <w:szCs w:val="24"/>
              </w:rPr>
              <w:t>/т</w:t>
            </w:r>
          </w:p>
        </w:tc>
        <w:tc>
          <w:tcPr>
            <w:tcW w:w="850" w:type="dxa"/>
          </w:tcPr>
          <w:p w:rsidR="00B46F6D" w:rsidRPr="00B46F6D" w:rsidRDefault="00B46F6D" w:rsidP="00B46F6D">
            <w:pPr>
              <w:spacing w:after="0" w:line="240" w:lineRule="auto"/>
              <w:jc w:val="center"/>
              <w:rPr>
                <w:rFonts w:ascii="Times New Roman" w:hAnsi="Times New Roman" w:cs="Times New Roman"/>
                <w:sz w:val="24"/>
                <w:szCs w:val="24"/>
              </w:rPr>
            </w:pPr>
            <w:r w:rsidRPr="00B46F6D">
              <w:rPr>
                <w:rFonts w:ascii="Times New Roman" w:hAnsi="Times New Roman" w:cs="Times New Roman"/>
                <w:sz w:val="24"/>
                <w:szCs w:val="24"/>
              </w:rPr>
              <w:t>196</w:t>
            </w:r>
          </w:p>
        </w:tc>
        <w:tc>
          <w:tcPr>
            <w:tcW w:w="1134" w:type="dxa"/>
          </w:tcPr>
          <w:p w:rsidR="00B46F6D" w:rsidRPr="00B46F6D" w:rsidRDefault="00B46F6D" w:rsidP="00B46F6D">
            <w:pPr>
              <w:spacing w:after="0" w:line="240" w:lineRule="auto"/>
              <w:jc w:val="center"/>
              <w:rPr>
                <w:rFonts w:ascii="Times New Roman" w:hAnsi="Times New Roman" w:cs="Times New Roman"/>
                <w:sz w:val="24"/>
                <w:szCs w:val="24"/>
              </w:rPr>
            </w:pPr>
            <w:r w:rsidRPr="00B46F6D">
              <w:rPr>
                <w:rFonts w:ascii="Times New Roman" w:hAnsi="Times New Roman" w:cs="Times New Roman"/>
                <w:sz w:val="24"/>
                <w:szCs w:val="24"/>
              </w:rPr>
              <w:t>176</w:t>
            </w:r>
          </w:p>
        </w:tc>
        <w:tc>
          <w:tcPr>
            <w:tcW w:w="992" w:type="dxa"/>
          </w:tcPr>
          <w:p w:rsidR="00B46F6D" w:rsidRPr="00B46F6D" w:rsidRDefault="00B46F6D" w:rsidP="00B46F6D">
            <w:pPr>
              <w:spacing w:after="0" w:line="240" w:lineRule="auto"/>
              <w:jc w:val="center"/>
              <w:rPr>
                <w:rFonts w:ascii="Times New Roman" w:hAnsi="Times New Roman" w:cs="Times New Roman"/>
                <w:sz w:val="24"/>
                <w:szCs w:val="24"/>
              </w:rPr>
            </w:pPr>
            <w:r w:rsidRPr="00B46F6D">
              <w:rPr>
                <w:rFonts w:ascii="Times New Roman" w:hAnsi="Times New Roman" w:cs="Times New Roman"/>
                <w:sz w:val="24"/>
                <w:szCs w:val="24"/>
              </w:rPr>
              <w:t>166</w:t>
            </w:r>
          </w:p>
        </w:tc>
        <w:tc>
          <w:tcPr>
            <w:tcW w:w="1134" w:type="dxa"/>
          </w:tcPr>
          <w:p w:rsidR="00B46F6D" w:rsidRPr="00B46F6D" w:rsidRDefault="00B46F6D" w:rsidP="00B46F6D">
            <w:pPr>
              <w:spacing w:after="0" w:line="240" w:lineRule="auto"/>
              <w:jc w:val="center"/>
              <w:rPr>
                <w:rFonts w:ascii="Times New Roman" w:hAnsi="Times New Roman" w:cs="Times New Roman"/>
                <w:sz w:val="24"/>
                <w:szCs w:val="24"/>
              </w:rPr>
            </w:pPr>
            <w:r w:rsidRPr="00B46F6D">
              <w:rPr>
                <w:rFonts w:ascii="Times New Roman" w:hAnsi="Times New Roman" w:cs="Times New Roman"/>
                <w:sz w:val="24"/>
                <w:szCs w:val="24"/>
              </w:rPr>
              <w:t>180</w:t>
            </w:r>
          </w:p>
        </w:tc>
        <w:tc>
          <w:tcPr>
            <w:tcW w:w="1134" w:type="dxa"/>
          </w:tcPr>
          <w:p w:rsidR="00B46F6D" w:rsidRPr="00B46F6D" w:rsidRDefault="00B46F6D" w:rsidP="00B46F6D">
            <w:pPr>
              <w:spacing w:after="0" w:line="240" w:lineRule="auto"/>
              <w:jc w:val="center"/>
              <w:rPr>
                <w:rFonts w:ascii="Times New Roman" w:hAnsi="Times New Roman" w:cs="Times New Roman"/>
                <w:sz w:val="24"/>
                <w:szCs w:val="24"/>
              </w:rPr>
            </w:pPr>
            <w:r w:rsidRPr="00B46F6D">
              <w:rPr>
                <w:rFonts w:ascii="Times New Roman" w:hAnsi="Times New Roman" w:cs="Times New Roman"/>
                <w:sz w:val="24"/>
                <w:szCs w:val="24"/>
              </w:rPr>
              <w:t>174</w:t>
            </w:r>
          </w:p>
        </w:tc>
        <w:tc>
          <w:tcPr>
            <w:tcW w:w="1276" w:type="dxa"/>
          </w:tcPr>
          <w:p w:rsidR="00B46F6D" w:rsidRPr="00B46F6D" w:rsidRDefault="00B46F6D" w:rsidP="00B46F6D">
            <w:pPr>
              <w:spacing w:after="0" w:line="240" w:lineRule="auto"/>
              <w:jc w:val="center"/>
              <w:rPr>
                <w:rFonts w:ascii="Times New Roman" w:hAnsi="Times New Roman" w:cs="Times New Roman"/>
                <w:sz w:val="24"/>
                <w:szCs w:val="24"/>
              </w:rPr>
            </w:pPr>
            <w:r w:rsidRPr="00B46F6D">
              <w:rPr>
                <w:rFonts w:ascii="Times New Roman" w:hAnsi="Times New Roman" w:cs="Times New Roman"/>
                <w:sz w:val="24"/>
                <w:szCs w:val="24"/>
              </w:rPr>
              <w:t>196</w:t>
            </w:r>
          </w:p>
        </w:tc>
        <w:tc>
          <w:tcPr>
            <w:tcW w:w="1134" w:type="dxa"/>
          </w:tcPr>
          <w:p w:rsidR="00B46F6D" w:rsidRPr="00B46F6D" w:rsidRDefault="00B46F6D" w:rsidP="00B46F6D">
            <w:pPr>
              <w:spacing w:after="0" w:line="240" w:lineRule="auto"/>
              <w:jc w:val="center"/>
              <w:rPr>
                <w:rFonts w:ascii="Times New Roman" w:hAnsi="Times New Roman" w:cs="Times New Roman"/>
                <w:sz w:val="24"/>
                <w:szCs w:val="24"/>
              </w:rPr>
            </w:pPr>
            <w:r w:rsidRPr="00B46F6D">
              <w:rPr>
                <w:rFonts w:ascii="Times New Roman" w:hAnsi="Times New Roman" w:cs="Times New Roman"/>
                <w:sz w:val="24"/>
                <w:szCs w:val="24"/>
              </w:rPr>
              <w:t>198</w:t>
            </w:r>
          </w:p>
        </w:tc>
        <w:tc>
          <w:tcPr>
            <w:tcW w:w="1134" w:type="dxa"/>
          </w:tcPr>
          <w:p w:rsidR="00B46F6D" w:rsidRPr="00B46F6D" w:rsidRDefault="00B46F6D" w:rsidP="00B46F6D">
            <w:pPr>
              <w:spacing w:after="0" w:line="240" w:lineRule="auto"/>
              <w:jc w:val="center"/>
              <w:rPr>
                <w:rFonts w:ascii="Times New Roman" w:hAnsi="Times New Roman" w:cs="Times New Roman"/>
                <w:sz w:val="24"/>
                <w:szCs w:val="24"/>
              </w:rPr>
            </w:pPr>
            <w:r w:rsidRPr="00B46F6D">
              <w:rPr>
                <w:rFonts w:ascii="Times New Roman" w:hAnsi="Times New Roman" w:cs="Times New Roman"/>
                <w:sz w:val="24"/>
                <w:szCs w:val="24"/>
              </w:rPr>
              <w:t>180</w:t>
            </w:r>
          </w:p>
        </w:tc>
        <w:tc>
          <w:tcPr>
            <w:tcW w:w="1134" w:type="dxa"/>
          </w:tcPr>
          <w:p w:rsidR="00B46F6D" w:rsidRPr="00B46F6D" w:rsidRDefault="00B46F6D" w:rsidP="00B46F6D">
            <w:pPr>
              <w:spacing w:after="0" w:line="240" w:lineRule="auto"/>
              <w:jc w:val="center"/>
              <w:rPr>
                <w:rFonts w:ascii="Times New Roman" w:hAnsi="Times New Roman" w:cs="Times New Roman"/>
                <w:sz w:val="24"/>
                <w:szCs w:val="24"/>
              </w:rPr>
            </w:pPr>
            <w:r w:rsidRPr="00B46F6D">
              <w:rPr>
                <w:rFonts w:ascii="Times New Roman" w:hAnsi="Times New Roman" w:cs="Times New Roman"/>
                <w:sz w:val="24"/>
                <w:szCs w:val="24"/>
              </w:rPr>
              <w:t>182</w:t>
            </w:r>
          </w:p>
        </w:tc>
        <w:tc>
          <w:tcPr>
            <w:tcW w:w="1010" w:type="dxa"/>
          </w:tcPr>
          <w:p w:rsidR="00B46F6D" w:rsidRPr="00B46F6D" w:rsidRDefault="00B46F6D" w:rsidP="00B46F6D">
            <w:pPr>
              <w:spacing w:after="0" w:line="240" w:lineRule="auto"/>
              <w:jc w:val="center"/>
              <w:rPr>
                <w:rFonts w:ascii="Times New Roman" w:hAnsi="Times New Roman" w:cs="Times New Roman"/>
                <w:sz w:val="24"/>
                <w:szCs w:val="24"/>
              </w:rPr>
            </w:pPr>
            <w:r w:rsidRPr="00B46F6D">
              <w:rPr>
                <w:rFonts w:ascii="Times New Roman" w:hAnsi="Times New Roman" w:cs="Times New Roman"/>
                <w:sz w:val="24"/>
                <w:szCs w:val="24"/>
              </w:rPr>
              <w:t>194</w:t>
            </w:r>
          </w:p>
        </w:tc>
      </w:tr>
      <w:tr w:rsidR="00B46F6D" w:rsidRPr="00B46F6D" w:rsidTr="00F00F82">
        <w:tc>
          <w:tcPr>
            <w:tcW w:w="585" w:type="dxa"/>
          </w:tcPr>
          <w:p w:rsidR="00B46F6D" w:rsidRPr="00B46F6D" w:rsidRDefault="00B46F6D" w:rsidP="00B46F6D">
            <w:pPr>
              <w:spacing w:after="0" w:line="240" w:lineRule="auto"/>
              <w:jc w:val="center"/>
              <w:rPr>
                <w:rFonts w:ascii="Times New Roman" w:hAnsi="Times New Roman" w:cs="Times New Roman"/>
                <w:sz w:val="24"/>
                <w:szCs w:val="24"/>
              </w:rPr>
            </w:pPr>
            <w:r w:rsidRPr="00B46F6D">
              <w:rPr>
                <w:rFonts w:ascii="Times New Roman" w:hAnsi="Times New Roman" w:cs="Times New Roman"/>
                <w:sz w:val="24"/>
                <w:szCs w:val="24"/>
              </w:rPr>
              <w:t>8</w:t>
            </w:r>
          </w:p>
        </w:tc>
        <w:tc>
          <w:tcPr>
            <w:tcW w:w="3119" w:type="dxa"/>
          </w:tcPr>
          <w:p w:rsidR="00B46F6D" w:rsidRPr="00B46F6D" w:rsidRDefault="00B46F6D" w:rsidP="00B46F6D">
            <w:pPr>
              <w:spacing w:after="0" w:line="240" w:lineRule="auto"/>
              <w:rPr>
                <w:rFonts w:ascii="Times New Roman" w:hAnsi="Times New Roman" w:cs="Times New Roman"/>
                <w:sz w:val="24"/>
                <w:szCs w:val="24"/>
              </w:rPr>
            </w:pPr>
            <w:r w:rsidRPr="00B46F6D">
              <w:rPr>
                <w:rFonts w:ascii="Times New Roman" w:hAnsi="Times New Roman" w:cs="Times New Roman"/>
                <w:sz w:val="24"/>
                <w:szCs w:val="24"/>
              </w:rPr>
              <w:t xml:space="preserve">расходы на подготовку и освоение производства, </w:t>
            </w:r>
            <w:proofErr w:type="gramStart"/>
            <w:r w:rsidRPr="00B46F6D">
              <w:rPr>
                <w:rFonts w:ascii="Times New Roman" w:hAnsi="Times New Roman" w:cs="Times New Roman"/>
                <w:sz w:val="24"/>
                <w:szCs w:val="24"/>
              </w:rPr>
              <w:t>р</w:t>
            </w:r>
            <w:proofErr w:type="gramEnd"/>
            <w:r w:rsidRPr="00B46F6D">
              <w:rPr>
                <w:rFonts w:ascii="Times New Roman" w:hAnsi="Times New Roman" w:cs="Times New Roman"/>
                <w:sz w:val="24"/>
                <w:szCs w:val="24"/>
              </w:rPr>
              <w:t>/т</w:t>
            </w:r>
          </w:p>
        </w:tc>
        <w:tc>
          <w:tcPr>
            <w:tcW w:w="850" w:type="dxa"/>
          </w:tcPr>
          <w:p w:rsidR="00B46F6D" w:rsidRPr="00B46F6D" w:rsidRDefault="00B46F6D" w:rsidP="00B46F6D">
            <w:pPr>
              <w:spacing w:after="0" w:line="240" w:lineRule="auto"/>
              <w:jc w:val="center"/>
              <w:rPr>
                <w:rFonts w:ascii="Times New Roman" w:hAnsi="Times New Roman" w:cs="Times New Roman"/>
                <w:sz w:val="24"/>
                <w:szCs w:val="24"/>
              </w:rPr>
            </w:pPr>
            <w:r w:rsidRPr="00B46F6D">
              <w:rPr>
                <w:rFonts w:ascii="Times New Roman" w:hAnsi="Times New Roman" w:cs="Times New Roman"/>
                <w:sz w:val="24"/>
                <w:szCs w:val="24"/>
              </w:rPr>
              <w:t>96</w:t>
            </w:r>
          </w:p>
        </w:tc>
        <w:tc>
          <w:tcPr>
            <w:tcW w:w="1134" w:type="dxa"/>
          </w:tcPr>
          <w:p w:rsidR="00B46F6D" w:rsidRPr="00B46F6D" w:rsidRDefault="00B46F6D" w:rsidP="00B46F6D">
            <w:pPr>
              <w:spacing w:after="0" w:line="240" w:lineRule="auto"/>
              <w:jc w:val="center"/>
              <w:rPr>
                <w:rFonts w:ascii="Times New Roman" w:hAnsi="Times New Roman" w:cs="Times New Roman"/>
                <w:sz w:val="24"/>
                <w:szCs w:val="24"/>
              </w:rPr>
            </w:pPr>
            <w:r w:rsidRPr="00B46F6D">
              <w:rPr>
                <w:rFonts w:ascii="Times New Roman" w:hAnsi="Times New Roman" w:cs="Times New Roman"/>
                <w:sz w:val="24"/>
                <w:szCs w:val="24"/>
              </w:rPr>
              <w:t>92</w:t>
            </w:r>
          </w:p>
        </w:tc>
        <w:tc>
          <w:tcPr>
            <w:tcW w:w="992" w:type="dxa"/>
          </w:tcPr>
          <w:p w:rsidR="00B46F6D" w:rsidRPr="00B46F6D" w:rsidRDefault="00B46F6D" w:rsidP="00B46F6D">
            <w:pPr>
              <w:spacing w:after="0" w:line="240" w:lineRule="auto"/>
              <w:jc w:val="center"/>
              <w:rPr>
                <w:rFonts w:ascii="Times New Roman" w:hAnsi="Times New Roman" w:cs="Times New Roman"/>
                <w:sz w:val="24"/>
                <w:szCs w:val="24"/>
              </w:rPr>
            </w:pPr>
            <w:r w:rsidRPr="00B46F6D">
              <w:rPr>
                <w:rFonts w:ascii="Times New Roman" w:hAnsi="Times New Roman" w:cs="Times New Roman"/>
                <w:sz w:val="24"/>
                <w:szCs w:val="24"/>
              </w:rPr>
              <w:t>95</w:t>
            </w:r>
          </w:p>
        </w:tc>
        <w:tc>
          <w:tcPr>
            <w:tcW w:w="1134" w:type="dxa"/>
          </w:tcPr>
          <w:p w:rsidR="00B46F6D" w:rsidRPr="00B46F6D" w:rsidRDefault="00B46F6D" w:rsidP="00B46F6D">
            <w:pPr>
              <w:spacing w:after="0" w:line="240" w:lineRule="auto"/>
              <w:jc w:val="center"/>
              <w:rPr>
                <w:rFonts w:ascii="Times New Roman" w:hAnsi="Times New Roman" w:cs="Times New Roman"/>
                <w:sz w:val="24"/>
                <w:szCs w:val="24"/>
              </w:rPr>
            </w:pPr>
            <w:r w:rsidRPr="00B46F6D">
              <w:rPr>
                <w:rFonts w:ascii="Times New Roman" w:hAnsi="Times New Roman" w:cs="Times New Roman"/>
                <w:sz w:val="24"/>
                <w:szCs w:val="24"/>
              </w:rPr>
              <w:t>105</w:t>
            </w:r>
          </w:p>
        </w:tc>
        <w:tc>
          <w:tcPr>
            <w:tcW w:w="1134" w:type="dxa"/>
          </w:tcPr>
          <w:p w:rsidR="00B46F6D" w:rsidRPr="00B46F6D" w:rsidRDefault="00B46F6D" w:rsidP="00B46F6D">
            <w:pPr>
              <w:spacing w:after="0" w:line="240" w:lineRule="auto"/>
              <w:jc w:val="center"/>
              <w:rPr>
                <w:rFonts w:ascii="Times New Roman" w:hAnsi="Times New Roman" w:cs="Times New Roman"/>
                <w:sz w:val="24"/>
                <w:szCs w:val="24"/>
              </w:rPr>
            </w:pPr>
            <w:r w:rsidRPr="00B46F6D">
              <w:rPr>
                <w:rFonts w:ascii="Times New Roman" w:hAnsi="Times New Roman" w:cs="Times New Roman"/>
                <w:sz w:val="24"/>
                <w:szCs w:val="24"/>
              </w:rPr>
              <w:t>108</w:t>
            </w:r>
          </w:p>
        </w:tc>
        <w:tc>
          <w:tcPr>
            <w:tcW w:w="1276" w:type="dxa"/>
          </w:tcPr>
          <w:p w:rsidR="00B46F6D" w:rsidRPr="00B46F6D" w:rsidRDefault="00B46F6D" w:rsidP="00B46F6D">
            <w:pPr>
              <w:spacing w:after="0" w:line="240" w:lineRule="auto"/>
              <w:jc w:val="center"/>
              <w:rPr>
                <w:rFonts w:ascii="Times New Roman" w:hAnsi="Times New Roman" w:cs="Times New Roman"/>
                <w:sz w:val="24"/>
                <w:szCs w:val="24"/>
              </w:rPr>
            </w:pPr>
            <w:r w:rsidRPr="00B46F6D">
              <w:rPr>
                <w:rFonts w:ascii="Times New Roman" w:hAnsi="Times New Roman" w:cs="Times New Roman"/>
                <w:sz w:val="24"/>
                <w:szCs w:val="24"/>
              </w:rPr>
              <w:t>109</w:t>
            </w:r>
          </w:p>
        </w:tc>
        <w:tc>
          <w:tcPr>
            <w:tcW w:w="1134" w:type="dxa"/>
          </w:tcPr>
          <w:p w:rsidR="00B46F6D" w:rsidRPr="00B46F6D" w:rsidRDefault="00B46F6D" w:rsidP="00B46F6D">
            <w:pPr>
              <w:spacing w:after="0" w:line="240" w:lineRule="auto"/>
              <w:jc w:val="center"/>
              <w:rPr>
                <w:rFonts w:ascii="Times New Roman" w:hAnsi="Times New Roman" w:cs="Times New Roman"/>
                <w:sz w:val="24"/>
                <w:szCs w:val="24"/>
              </w:rPr>
            </w:pPr>
            <w:r w:rsidRPr="00B46F6D">
              <w:rPr>
                <w:rFonts w:ascii="Times New Roman" w:hAnsi="Times New Roman" w:cs="Times New Roman"/>
                <w:sz w:val="24"/>
                <w:szCs w:val="24"/>
              </w:rPr>
              <w:t>108</w:t>
            </w:r>
          </w:p>
        </w:tc>
        <w:tc>
          <w:tcPr>
            <w:tcW w:w="1134" w:type="dxa"/>
          </w:tcPr>
          <w:p w:rsidR="00B46F6D" w:rsidRPr="00B46F6D" w:rsidRDefault="00B46F6D" w:rsidP="00B46F6D">
            <w:pPr>
              <w:spacing w:after="0" w:line="240" w:lineRule="auto"/>
              <w:jc w:val="center"/>
              <w:rPr>
                <w:rFonts w:ascii="Times New Roman" w:hAnsi="Times New Roman" w:cs="Times New Roman"/>
                <w:sz w:val="24"/>
                <w:szCs w:val="24"/>
              </w:rPr>
            </w:pPr>
            <w:r w:rsidRPr="00B46F6D">
              <w:rPr>
                <w:rFonts w:ascii="Times New Roman" w:hAnsi="Times New Roman" w:cs="Times New Roman"/>
                <w:sz w:val="24"/>
                <w:szCs w:val="24"/>
              </w:rPr>
              <w:t>106</w:t>
            </w:r>
          </w:p>
        </w:tc>
        <w:tc>
          <w:tcPr>
            <w:tcW w:w="1134" w:type="dxa"/>
          </w:tcPr>
          <w:p w:rsidR="00B46F6D" w:rsidRPr="00B46F6D" w:rsidRDefault="00B46F6D" w:rsidP="00B46F6D">
            <w:pPr>
              <w:spacing w:after="0" w:line="240" w:lineRule="auto"/>
              <w:jc w:val="center"/>
              <w:rPr>
                <w:rFonts w:ascii="Times New Roman" w:hAnsi="Times New Roman" w:cs="Times New Roman"/>
                <w:sz w:val="24"/>
                <w:szCs w:val="24"/>
              </w:rPr>
            </w:pPr>
            <w:r w:rsidRPr="00B46F6D">
              <w:rPr>
                <w:rFonts w:ascii="Times New Roman" w:hAnsi="Times New Roman" w:cs="Times New Roman"/>
                <w:sz w:val="24"/>
                <w:szCs w:val="24"/>
              </w:rPr>
              <w:t>104</w:t>
            </w:r>
          </w:p>
        </w:tc>
        <w:tc>
          <w:tcPr>
            <w:tcW w:w="1010" w:type="dxa"/>
          </w:tcPr>
          <w:p w:rsidR="00B46F6D" w:rsidRPr="00B46F6D" w:rsidRDefault="00B46F6D" w:rsidP="00B46F6D">
            <w:pPr>
              <w:spacing w:after="0" w:line="240" w:lineRule="auto"/>
              <w:jc w:val="center"/>
              <w:rPr>
                <w:rFonts w:ascii="Times New Roman" w:hAnsi="Times New Roman" w:cs="Times New Roman"/>
                <w:sz w:val="24"/>
                <w:szCs w:val="24"/>
              </w:rPr>
            </w:pPr>
            <w:r w:rsidRPr="00B46F6D">
              <w:rPr>
                <w:rFonts w:ascii="Times New Roman" w:hAnsi="Times New Roman" w:cs="Times New Roman"/>
                <w:sz w:val="24"/>
                <w:szCs w:val="24"/>
              </w:rPr>
              <w:t>109</w:t>
            </w:r>
          </w:p>
        </w:tc>
      </w:tr>
      <w:tr w:rsidR="00B46F6D" w:rsidRPr="00B46F6D" w:rsidTr="00F00F82">
        <w:tc>
          <w:tcPr>
            <w:tcW w:w="585" w:type="dxa"/>
          </w:tcPr>
          <w:p w:rsidR="00B46F6D" w:rsidRPr="00B46F6D" w:rsidRDefault="00B46F6D" w:rsidP="00B46F6D">
            <w:pPr>
              <w:spacing w:after="0" w:line="240" w:lineRule="auto"/>
              <w:jc w:val="center"/>
              <w:rPr>
                <w:rFonts w:ascii="Times New Roman" w:hAnsi="Times New Roman" w:cs="Times New Roman"/>
                <w:sz w:val="24"/>
                <w:szCs w:val="24"/>
              </w:rPr>
            </w:pPr>
            <w:r w:rsidRPr="00B46F6D">
              <w:rPr>
                <w:rFonts w:ascii="Times New Roman" w:hAnsi="Times New Roman" w:cs="Times New Roman"/>
                <w:sz w:val="24"/>
                <w:szCs w:val="24"/>
              </w:rPr>
              <w:t>9</w:t>
            </w:r>
          </w:p>
        </w:tc>
        <w:tc>
          <w:tcPr>
            <w:tcW w:w="3119" w:type="dxa"/>
          </w:tcPr>
          <w:p w:rsidR="00B46F6D" w:rsidRPr="00B46F6D" w:rsidRDefault="00B46F6D" w:rsidP="00B46F6D">
            <w:pPr>
              <w:spacing w:after="0" w:line="240" w:lineRule="auto"/>
              <w:rPr>
                <w:rFonts w:ascii="Times New Roman" w:hAnsi="Times New Roman" w:cs="Times New Roman"/>
                <w:sz w:val="24"/>
                <w:szCs w:val="24"/>
              </w:rPr>
            </w:pPr>
            <w:r w:rsidRPr="00B46F6D">
              <w:rPr>
                <w:rFonts w:ascii="Times New Roman" w:hAnsi="Times New Roman" w:cs="Times New Roman"/>
                <w:sz w:val="24"/>
                <w:szCs w:val="24"/>
              </w:rPr>
              <w:t xml:space="preserve">расходы на содержание и эксплуатацию оборудования, </w:t>
            </w:r>
            <w:proofErr w:type="gramStart"/>
            <w:r w:rsidRPr="00B46F6D">
              <w:rPr>
                <w:rFonts w:ascii="Times New Roman" w:hAnsi="Times New Roman" w:cs="Times New Roman"/>
                <w:sz w:val="24"/>
                <w:szCs w:val="24"/>
              </w:rPr>
              <w:t>р</w:t>
            </w:r>
            <w:proofErr w:type="gramEnd"/>
            <w:r w:rsidRPr="00B46F6D">
              <w:rPr>
                <w:rFonts w:ascii="Times New Roman" w:hAnsi="Times New Roman" w:cs="Times New Roman"/>
                <w:sz w:val="24"/>
                <w:szCs w:val="24"/>
              </w:rPr>
              <w:t>/т</w:t>
            </w:r>
          </w:p>
        </w:tc>
        <w:tc>
          <w:tcPr>
            <w:tcW w:w="850" w:type="dxa"/>
          </w:tcPr>
          <w:p w:rsidR="00B46F6D" w:rsidRPr="00B46F6D" w:rsidRDefault="00B46F6D" w:rsidP="00B46F6D">
            <w:pPr>
              <w:spacing w:after="0" w:line="240" w:lineRule="auto"/>
              <w:jc w:val="center"/>
              <w:rPr>
                <w:rFonts w:ascii="Times New Roman" w:hAnsi="Times New Roman" w:cs="Times New Roman"/>
                <w:sz w:val="24"/>
                <w:szCs w:val="24"/>
              </w:rPr>
            </w:pPr>
            <w:r w:rsidRPr="00B46F6D">
              <w:rPr>
                <w:rFonts w:ascii="Times New Roman" w:hAnsi="Times New Roman" w:cs="Times New Roman"/>
                <w:sz w:val="24"/>
                <w:szCs w:val="24"/>
              </w:rPr>
              <w:t>395</w:t>
            </w:r>
          </w:p>
        </w:tc>
        <w:tc>
          <w:tcPr>
            <w:tcW w:w="1134" w:type="dxa"/>
          </w:tcPr>
          <w:p w:rsidR="00B46F6D" w:rsidRPr="00B46F6D" w:rsidRDefault="00B46F6D" w:rsidP="00B46F6D">
            <w:pPr>
              <w:spacing w:after="0" w:line="240" w:lineRule="auto"/>
              <w:jc w:val="center"/>
              <w:rPr>
                <w:rFonts w:ascii="Times New Roman" w:hAnsi="Times New Roman" w:cs="Times New Roman"/>
                <w:sz w:val="24"/>
                <w:szCs w:val="24"/>
              </w:rPr>
            </w:pPr>
            <w:r w:rsidRPr="00B46F6D">
              <w:rPr>
                <w:rFonts w:ascii="Times New Roman" w:hAnsi="Times New Roman" w:cs="Times New Roman"/>
                <w:sz w:val="24"/>
                <w:szCs w:val="24"/>
              </w:rPr>
              <w:t>385</w:t>
            </w:r>
          </w:p>
        </w:tc>
        <w:tc>
          <w:tcPr>
            <w:tcW w:w="992" w:type="dxa"/>
          </w:tcPr>
          <w:p w:rsidR="00B46F6D" w:rsidRPr="00B46F6D" w:rsidRDefault="00B46F6D" w:rsidP="00B46F6D">
            <w:pPr>
              <w:spacing w:after="0" w:line="240" w:lineRule="auto"/>
              <w:jc w:val="center"/>
              <w:rPr>
                <w:rFonts w:ascii="Times New Roman" w:hAnsi="Times New Roman" w:cs="Times New Roman"/>
                <w:sz w:val="24"/>
                <w:szCs w:val="24"/>
              </w:rPr>
            </w:pPr>
            <w:r w:rsidRPr="00B46F6D">
              <w:rPr>
                <w:rFonts w:ascii="Times New Roman" w:hAnsi="Times New Roman" w:cs="Times New Roman"/>
                <w:sz w:val="24"/>
                <w:szCs w:val="24"/>
              </w:rPr>
              <w:t>392</w:t>
            </w:r>
          </w:p>
        </w:tc>
        <w:tc>
          <w:tcPr>
            <w:tcW w:w="1134" w:type="dxa"/>
          </w:tcPr>
          <w:p w:rsidR="00B46F6D" w:rsidRPr="00B46F6D" w:rsidRDefault="00B46F6D" w:rsidP="00B46F6D">
            <w:pPr>
              <w:spacing w:after="0" w:line="240" w:lineRule="auto"/>
              <w:jc w:val="center"/>
              <w:rPr>
                <w:rFonts w:ascii="Times New Roman" w:hAnsi="Times New Roman" w:cs="Times New Roman"/>
                <w:sz w:val="24"/>
                <w:szCs w:val="24"/>
              </w:rPr>
            </w:pPr>
            <w:r w:rsidRPr="00B46F6D">
              <w:rPr>
                <w:rFonts w:ascii="Times New Roman" w:hAnsi="Times New Roman" w:cs="Times New Roman"/>
                <w:sz w:val="24"/>
                <w:szCs w:val="24"/>
              </w:rPr>
              <w:t>395</w:t>
            </w:r>
          </w:p>
        </w:tc>
        <w:tc>
          <w:tcPr>
            <w:tcW w:w="1134" w:type="dxa"/>
          </w:tcPr>
          <w:p w:rsidR="00B46F6D" w:rsidRPr="00B46F6D" w:rsidRDefault="00B46F6D" w:rsidP="00B46F6D">
            <w:pPr>
              <w:spacing w:after="0" w:line="240" w:lineRule="auto"/>
              <w:jc w:val="center"/>
              <w:rPr>
                <w:rFonts w:ascii="Times New Roman" w:hAnsi="Times New Roman" w:cs="Times New Roman"/>
                <w:sz w:val="24"/>
                <w:szCs w:val="24"/>
              </w:rPr>
            </w:pPr>
            <w:r w:rsidRPr="00B46F6D">
              <w:rPr>
                <w:rFonts w:ascii="Times New Roman" w:hAnsi="Times New Roman" w:cs="Times New Roman"/>
                <w:sz w:val="24"/>
                <w:szCs w:val="24"/>
              </w:rPr>
              <w:t>388</w:t>
            </w:r>
          </w:p>
        </w:tc>
        <w:tc>
          <w:tcPr>
            <w:tcW w:w="1276" w:type="dxa"/>
          </w:tcPr>
          <w:p w:rsidR="00B46F6D" w:rsidRPr="00B46F6D" w:rsidRDefault="00B46F6D" w:rsidP="00B46F6D">
            <w:pPr>
              <w:spacing w:after="0" w:line="240" w:lineRule="auto"/>
              <w:jc w:val="center"/>
              <w:rPr>
                <w:rFonts w:ascii="Times New Roman" w:hAnsi="Times New Roman" w:cs="Times New Roman"/>
                <w:sz w:val="24"/>
                <w:szCs w:val="24"/>
              </w:rPr>
            </w:pPr>
            <w:r w:rsidRPr="00B46F6D">
              <w:rPr>
                <w:rFonts w:ascii="Times New Roman" w:hAnsi="Times New Roman" w:cs="Times New Roman"/>
                <w:sz w:val="24"/>
                <w:szCs w:val="24"/>
              </w:rPr>
              <w:t>404</w:t>
            </w:r>
          </w:p>
        </w:tc>
        <w:tc>
          <w:tcPr>
            <w:tcW w:w="1134" w:type="dxa"/>
          </w:tcPr>
          <w:p w:rsidR="00B46F6D" w:rsidRPr="00B46F6D" w:rsidRDefault="00B46F6D" w:rsidP="00B46F6D">
            <w:pPr>
              <w:spacing w:after="0" w:line="240" w:lineRule="auto"/>
              <w:jc w:val="center"/>
              <w:rPr>
                <w:rFonts w:ascii="Times New Roman" w:hAnsi="Times New Roman" w:cs="Times New Roman"/>
                <w:sz w:val="24"/>
                <w:szCs w:val="24"/>
              </w:rPr>
            </w:pPr>
            <w:r w:rsidRPr="00B46F6D">
              <w:rPr>
                <w:rFonts w:ascii="Times New Roman" w:hAnsi="Times New Roman" w:cs="Times New Roman"/>
                <w:sz w:val="24"/>
                <w:szCs w:val="24"/>
              </w:rPr>
              <w:t>392</w:t>
            </w:r>
          </w:p>
        </w:tc>
        <w:tc>
          <w:tcPr>
            <w:tcW w:w="1134" w:type="dxa"/>
          </w:tcPr>
          <w:p w:rsidR="00B46F6D" w:rsidRPr="00B46F6D" w:rsidRDefault="00B46F6D" w:rsidP="00B46F6D">
            <w:pPr>
              <w:spacing w:after="0" w:line="240" w:lineRule="auto"/>
              <w:jc w:val="center"/>
              <w:rPr>
                <w:rFonts w:ascii="Times New Roman" w:hAnsi="Times New Roman" w:cs="Times New Roman"/>
                <w:sz w:val="24"/>
                <w:szCs w:val="24"/>
              </w:rPr>
            </w:pPr>
            <w:r w:rsidRPr="00B46F6D">
              <w:rPr>
                <w:rFonts w:ascii="Times New Roman" w:hAnsi="Times New Roman" w:cs="Times New Roman"/>
                <w:sz w:val="24"/>
                <w:szCs w:val="24"/>
              </w:rPr>
              <w:t>396</w:t>
            </w:r>
          </w:p>
        </w:tc>
        <w:tc>
          <w:tcPr>
            <w:tcW w:w="1134" w:type="dxa"/>
          </w:tcPr>
          <w:p w:rsidR="00B46F6D" w:rsidRPr="00B46F6D" w:rsidRDefault="00B46F6D" w:rsidP="00B46F6D">
            <w:pPr>
              <w:spacing w:after="0" w:line="240" w:lineRule="auto"/>
              <w:jc w:val="center"/>
              <w:rPr>
                <w:rFonts w:ascii="Times New Roman" w:hAnsi="Times New Roman" w:cs="Times New Roman"/>
                <w:sz w:val="24"/>
                <w:szCs w:val="24"/>
              </w:rPr>
            </w:pPr>
            <w:r w:rsidRPr="00B46F6D">
              <w:rPr>
                <w:rFonts w:ascii="Times New Roman" w:hAnsi="Times New Roman" w:cs="Times New Roman"/>
                <w:sz w:val="24"/>
                <w:szCs w:val="24"/>
              </w:rPr>
              <w:t>398</w:t>
            </w:r>
          </w:p>
        </w:tc>
        <w:tc>
          <w:tcPr>
            <w:tcW w:w="1010" w:type="dxa"/>
          </w:tcPr>
          <w:p w:rsidR="00B46F6D" w:rsidRPr="00B46F6D" w:rsidRDefault="00B46F6D" w:rsidP="00B46F6D">
            <w:pPr>
              <w:spacing w:after="0" w:line="240" w:lineRule="auto"/>
              <w:jc w:val="center"/>
              <w:rPr>
                <w:rFonts w:ascii="Times New Roman" w:hAnsi="Times New Roman" w:cs="Times New Roman"/>
                <w:sz w:val="24"/>
                <w:szCs w:val="24"/>
              </w:rPr>
            </w:pPr>
            <w:r w:rsidRPr="00B46F6D">
              <w:rPr>
                <w:rFonts w:ascii="Times New Roman" w:hAnsi="Times New Roman" w:cs="Times New Roman"/>
                <w:sz w:val="24"/>
                <w:szCs w:val="24"/>
              </w:rPr>
              <w:t>406</w:t>
            </w:r>
          </w:p>
        </w:tc>
      </w:tr>
      <w:tr w:rsidR="00B46F6D" w:rsidRPr="00B46F6D" w:rsidTr="00F00F82">
        <w:tc>
          <w:tcPr>
            <w:tcW w:w="585" w:type="dxa"/>
          </w:tcPr>
          <w:p w:rsidR="00B46F6D" w:rsidRPr="00B46F6D" w:rsidRDefault="00B46F6D" w:rsidP="00B46F6D">
            <w:pPr>
              <w:spacing w:after="0" w:line="240" w:lineRule="auto"/>
              <w:jc w:val="center"/>
              <w:rPr>
                <w:rFonts w:ascii="Times New Roman" w:hAnsi="Times New Roman" w:cs="Times New Roman"/>
                <w:sz w:val="24"/>
                <w:szCs w:val="24"/>
              </w:rPr>
            </w:pPr>
            <w:r w:rsidRPr="00B46F6D">
              <w:rPr>
                <w:rFonts w:ascii="Times New Roman" w:hAnsi="Times New Roman" w:cs="Times New Roman"/>
                <w:sz w:val="24"/>
                <w:szCs w:val="24"/>
              </w:rPr>
              <w:t>10</w:t>
            </w:r>
          </w:p>
        </w:tc>
        <w:tc>
          <w:tcPr>
            <w:tcW w:w="3119" w:type="dxa"/>
          </w:tcPr>
          <w:p w:rsidR="00B46F6D" w:rsidRPr="00B46F6D" w:rsidRDefault="00B46F6D" w:rsidP="00B46F6D">
            <w:pPr>
              <w:spacing w:after="0" w:line="240" w:lineRule="auto"/>
              <w:rPr>
                <w:rFonts w:ascii="Times New Roman" w:hAnsi="Times New Roman" w:cs="Times New Roman"/>
                <w:sz w:val="24"/>
                <w:szCs w:val="24"/>
              </w:rPr>
            </w:pPr>
            <w:r w:rsidRPr="00B46F6D">
              <w:rPr>
                <w:rFonts w:ascii="Times New Roman" w:hAnsi="Times New Roman" w:cs="Times New Roman"/>
                <w:sz w:val="24"/>
                <w:szCs w:val="24"/>
              </w:rPr>
              <w:t xml:space="preserve">общепроизводственные расходы, </w:t>
            </w:r>
            <w:proofErr w:type="gramStart"/>
            <w:r w:rsidRPr="00B46F6D">
              <w:rPr>
                <w:rFonts w:ascii="Times New Roman" w:hAnsi="Times New Roman" w:cs="Times New Roman"/>
                <w:sz w:val="24"/>
                <w:szCs w:val="24"/>
              </w:rPr>
              <w:t>р</w:t>
            </w:r>
            <w:proofErr w:type="gramEnd"/>
            <w:r w:rsidRPr="00B46F6D">
              <w:rPr>
                <w:rFonts w:ascii="Times New Roman" w:hAnsi="Times New Roman" w:cs="Times New Roman"/>
                <w:sz w:val="24"/>
                <w:szCs w:val="24"/>
              </w:rPr>
              <w:t>/т</w:t>
            </w:r>
          </w:p>
        </w:tc>
        <w:tc>
          <w:tcPr>
            <w:tcW w:w="850" w:type="dxa"/>
          </w:tcPr>
          <w:p w:rsidR="00B46F6D" w:rsidRPr="00B46F6D" w:rsidRDefault="00B46F6D" w:rsidP="00B46F6D">
            <w:pPr>
              <w:spacing w:after="0" w:line="240" w:lineRule="auto"/>
              <w:jc w:val="center"/>
              <w:rPr>
                <w:rFonts w:ascii="Times New Roman" w:hAnsi="Times New Roman" w:cs="Times New Roman"/>
                <w:sz w:val="24"/>
                <w:szCs w:val="24"/>
              </w:rPr>
            </w:pPr>
            <w:r w:rsidRPr="00B46F6D">
              <w:rPr>
                <w:rFonts w:ascii="Times New Roman" w:hAnsi="Times New Roman" w:cs="Times New Roman"/>
                <w:sz w:val="24"/>
                <w:szCs w:val="24"/>
              </w:rPr>
              <w:t>203</w:t>
            </w:r>
          </w:p>
        </w:tc>
        <w:tc>
          <w:tcPr>
            <w:tcW w:w="1134" w:type="dxa"/>
          </w:tcPr>
          <w:p w:rsidR="00B46F6D" w:rsidRPr="00B46F6D" w:rsidRDefault="00B46F6D" w:rsidP="00B46F6D">
            <w:pPr>
              <w:spacing w:after="0" w:line="240" w:lineRule="auto"/>
              <w:jc w:val="center"/>
              <w:rPr>
                <w:rFonts w:ascii="Times New Roman" w:hAnsi="Times New Roman" w:cs="Times New Roman"/>
                <w:sz w:val="24"/>
                <w:szCs w:val="24"/>
              </w:rPr>
            </w:pPr>
            <w:r w:rsidRPr="00B46F6D">
              <w:rPr>
                <w:rFonts w:ascii="Times New Roman" w:hAnsi="Times New Roman" w:cs="Times New Roman"/>
                <w:sz w:val="24"/>
                <w:szCs w:val="24"/>
              </w:rPr>
              <w:t>230</w:t>
            </w:r>
          </w:p>
        </w:tc>
        <w:tc>
          <w:tcPr>
            <w:tcW w:w="992" w:type="dxa"/>
          </w:tcPr>
          <w:p w:rsidR="00B46F6D" w:rsidRPr="00B46F6D" w:rsidRDefault="00B46F6D" w:rsidP="00B46F6D">
            <w:pPr>
              <w:spacing w:after="0" w:line="240" w:lineRule="auto"/>
              <w:jc w:val="center"/>
              <w:rPr>
                <w:rFonts w:ascii="Times New Roman" w:hAnsi="Times New Roman" w:cs="Times New Roman"/>
                <w:sz w:val="24"/>
                <w:szCs w:val="24"/>
              </w:rPr>
            </w:pPr>
            <w:r w:rsidRPr="00B46F6D">
              <w:rPr>
                <w:rFonts w:ascii="Times New Roman" w:hAnsi="Times New Roman" w:cs="Times New Roman"/>
                <w:sz w:val="24"/>
                <w:szCs w:val="24"/>
              </w:rPr>
              <w:t>220</w:t>
            </w:r>
          </w:p>
        </w:tc>
        <w:tc>
          <w:tcPr>
            <w:tcW w:w="1134" w:type="dxa"/>
          </w:tcPr>
          <w:p w:rsidR="00B46F6D" w:rsidRPr="00B46F6D" w:rsidRDefault="00B46F6D" w:rsidP="00B46F6D">
            <w:pPr>
              <w:spacing w:after="0" w:line="240" w:lineRule="auto"/>
              <w:jc w:val="center"/>
              <w:rPr>
                <w:rFonts w:ascii="Times New Roman" w:hAnsi="Times New Roman" w:cs="Times New Roman"/>
                <w:sz w:val="24"/>
                <w:szCs w:val="24"/>
              </w:rPr>
            </w:pPr>
            <w:r w:rsidRPr="00B46F6D">
              <w:rPr>
                <w:rFonts w:ascii="Times New Roman" w:hAnsi="Times New Roman" w:cs="Times New Roman"/>
                <w:sz w:val="24"/>
                <w:szCs w:val="24"/>
              </w:rPr>
              <w:t>215</w:t>
            </w:r>
          </w:p>
        </w:tc>
        <w:tc>
          <w:tcPr>
            <w:tcW w:w="1134" w:type="dxa"/>
          </w:tcPr>
          <w:p w:rsidR="00B46F6D" w:rsidRPr="00B46F6D" w:rsidRDefault="00B46F6D" w:rsidP="00B46F6D">
            <w:pPr>
              <w:spacing w:after="0" w:line="240" w:lineRule="auto"/>
              <w:jc w:val="center"/>
              <w:rPr>
                <w:rFonts w:ascii="Times New Roman" w:hAnsi="Times New Roman" w:cs="Times New Roman"/>
                <w:sz w:val="24"/>
                <w:szCs w:val="24"/>
              </w:rPr>
            </w:pPr>
            <w:r w:rsidRPr="00B46F6D">
              <w:rPr>
                <w:rFonts w:ascii="Times New Roman" w:hAnsi="Times New Roman" w:cs="Times New Roman"/>
                <w:sz w:val="24"/>
                <w:szCs w:val="24"/>
              </w:rPr>
              <w:t>220</w:t>
            </w:r>
          </w:p>
        </w:tc>
        <w:tc>
          <w:tcPr>
            <w:tcW w:w="1276" w:type="dxa"/>
          </w:tcPr>
          <w:p w:rsidR="00B46F6D" w:rsidRPr="00B46F6D" w:rsidRDefault="00B46F6D" w:rsidP="00B46F6D">
            <w:pPr>
              <w:spacing w:after="0" w:line="240" w:lineRule="auto"/>
              <w:jc w:val="center"/>
              <w:rPr>
                <w:rFonts w:ascii="Times New Roman" w:hAnsi="Times New Roman" w:cs="Times New Roman"/>
                <w:sz w:val="24"/>
                <w:szCs w:val="24"/>
              </w:rPr>
            </w:pPr>
            <w:r w:rsidRPr="00B46F6D">
              <w:rPr>
                <w:rFonts w:ascii="Times New Roman" w:hAnsi="Times New Roman" w:cs="Times New Roman"/>
                <w:sz w:val="24"/>
                <w:szCs w:val="24"/>
              </w:rPr>
              <w:t>230</w:t>
            </w:r>
          </w:p>
        </w:tc>
        <w:tc>
          <w:tcPr>
            <w:tcW w:w="1134" w:type="dxa"/>
          </w:tcPr>
          <w:p w:rsidR="00B46F6D" w:rsidRPr="00B46F6D" w:rsidRDefault="00B46F6D" w:rsidP="00B46F6D">
            <w:pPr>
              <w:spacing w:after="0" w:line="240" w:lineRule="auto"/>
              <w:jc w:val="center"/>
              <w:rPr>
                <w:rFonts w:ascii="Times New Roman" w:hAnsi="Times New Roman" w:cs="Times New Roman"/>
                <w:sz w:val="24"/>
                <w:szCs w:val="24"/>
              </w:rPr>
            </w:pPr>
            <w:r w:rsidRPr="00B46F6D">
              <w:rPr>
                <w:rFonts w:ascii="Times New Roman" w:hAnsi="Times New Roman" w:cs="Times New Roman"/>
                <w:sz w:val="24"/>
                <w:szCs w:val="24"/>
              </w:rPr>
              <w:t>240</w:t>
            </w:r>
          </w:p>
        </w:tc>
        <w:tc>
          <w:tcPr>
            <w:tcW w:w="1134" w:type="dxa"/>
          </w:tcPr>
          <w:p w:rsidR="00B46F6D" w:rsidRPr="00B46F6D" w:rsidRDefault="00B46F6D" w:rsidP="00B46F6D">
            <w:pPr>
              <w:spacing w:after="0" w:line="240" w:lineRule="auto"/>
              <w:jc w:val="center"/>
              <w:rPr>
                <w:rFonts w:ascii="Times New Roman" w:hAnsi="Times New Roman" w:cs="Times New Roman"/>
                <w:sz w:val="24"/>
                <w:szCs w:val="24"/>
              </w:rPr>
            </w:pPr>
            <w:r w:rsidRPr="00B46F6D">
              <w:rPr>
                <w:rFonts w:ascii="Times New Roman" w:hAnsi="Times New Roman" w:cs="Times New Roman"/>
                <w:sz w:val="24"/>
                <w:szCs w:val="24"/>
              </w:rPr>
              <w:t>245</w:t>
            </w:r>
          </w:p>
        </w:tc>
        <w:tc>
          <w:tcPr>
            <w:tcW w:w="1134" w:type="dxa"/>
          </w:tcPr>
          <w:p w:rsidR="00B46F6D" w:rsidRPr="00B46F6D" w:rsidRDefault="00B46F6D" w:rsidP="00B46F6D">
            <w:pPr>
              <w:spacing w:after="0" w:line="240" w:lineRule="auto"/>
              <w:jc w:val="center"/>
              <w:rPr>
                <w:rFonts w:ascii="Times New Roman" w:hAnsi="Times New Roman" w:cs="Times New Roman"/>
                <w:sz w:val="24"/>
                <w:szCs w:val="24"/>
              </w:rPr>
            </w:pPr>
            <w:r w:rsidRPr="00B46F6D">
              <w:rPr>
                <w:rFonts w:ascii="Times New Roman" w:hAnsi="Times New Roman" w:cs="Times New Roman"/>
                <w:sz w:val="24"/>
                <w:szCs w:val="24"/>
              </w:rPr>
              <w:t>252</w:t>
            </w:r>
          </w:p>
        </w:tc>
        <w:tc>
          <w:tcPr>
            <w:tcW w:w="1010" w:type="dxa"/>
          </w:tcPr>
          <w:p w:rsidR="00B46F6D" w:rsidRPr="00B46F6D" w:rsidRDefault="00B46F6D" w:rsidP="00B46F6D">
            <w:pPr>
              <w:spacing w:after="0" w:line="240" w:lineRule="auto"/>
              <w:jc w:val="center"/>
              <w:rPr>
                <w:rFonts w:ascii="Times New Roman" w:hAnsi="Times New Roman" w:cs="Times New Roman"/>
                <w:sz w:val="24"/>
                <w:szCs w:val="24"/>
              </w:rPr>
            </w:pPr>
            <w:r w:rsidRPr="00B46F6D">
              <w:rPr>
                <w:rFonts w:ascii="Times New Roman" w:hAnsi="Times New Roman" w:cs="Times New Roman"/>
                <w:sz w:val="24"/>
                <w:szCs w:val="24"/>
              </w:rPr>
              <w:t>260</w:t>
            </w:r>
          </w:p>
        </w:tc>
      </w:tr>
      <w:tr w:rsidR="00B46F6D" w:rsidRPr="00B46F6D" w:rsidTr="00F00F82">
        <w:tc>
          <w:tcPr>
            <w:tcW w:w="585" w:type="dxa"/>
          </w:tcPr>
          <w:p w:rsidR="00B46F6D" w:rsidRPr="00B46F6D" w:rsidRDefault="00B46F6D" w:rsidP="00B46F6D">
            <w:pPr>
              <w:spacing w:after="0" w:line="240" w:lineRule="auto"/>
              <w:jc w:val="center"/>
              <w:rPr>
                <w:rFonts w:ascii="Times New Roman" w:hAnsi="Times New Roman" w:cs="Times New Roman"/>
                <w:sz w:val="24"/>
                <w:szCs w:val="24"/>
              </w:rPr>
            </w:pPr>
            <w:r w:rsidRPr="00B46F6D">
              <w:rPr>
                <w:rFonts w:ascii="Times New Roman" w:hAnsi="Times New Roman" w:cs="Times New Roman"/>
                <w:sz w:val="24"/>
                <w:szCs w:val="24"/>
              </w:rPr>
              <w:t>11</w:t>
            </w:r>
          </w:p>
        </w:tc>
        <w:tc>
          <w:tcPr>
            <w:tcW w:w="3119" w:type="dxa"/>
          </w:tcPr>
          <w:p w:rsidR="00B46F6D" w:rsidRPr="00B46F6D" w:rsidRDefault="00B46F6D" w:rsidP="00B46F6D">
            <w:pPr>
              <w:spacing w:after="0" w:line="240" w:lineRule="auto"/>
              <w:rPr>
                <w:rFonts w:ascii="Times New Roman" w:hAnsi="Times New Roman" w:cs="Times New Roman"/>
                <w:sz w:val="24"/>
                <w:szCs w:val="24"/>
              </w:rPr>
            </w:pPr>
            <w:r w:rsidRPr="00B46F6D">
              <w:rPr>
                <w:rFonts w:ascii="Times New Roman" w:hAnsi="Times New Roman" w:cs="Times New Roman"/>
                <w:sz w:val="24"/>
                <w:szCs w:val="24"/>
              </w:rPr>
              <w:t xml:space="preserve">прочие производственные расходы, </w:t>
            </w:r>
            <w:proofErr w:type="gramStart"/>
            <w:r w:rsidRPr="00B46F6D">
              <w:rPr>
                <w:rFonts w:ascii="Times New Roman" w:hAnsi="Times New Roman" w:cs="Times New Roman"/>
                <w:sz w:val="24"/>
                <w:szCs w:val="24"/>
              </w:rPr>
              <w:t>р</w:t>
            </w:r>
            <w:proofErr w:type="gramEnd"/>
            <w:r w:rsidRPr="00B46F6D">
              <w:rPr>
                <w:rFonts w:ascii="Times New Roman" w:hAnsi="Times New Roman" w:cs="Times New Roman"/>
                <w:sz w:val="24"/>
                <w:szCs w:val="24"/>
              </w:rPr>
              <w:t>/т</w:t>
            </w:r>
          </w:p>
        </w:tc>
        <w:tc>
          <w:tcPr>
            <w:tcW w:w="850" w:type="dxa"/>
          </w:tcPr>
          <w:p w:rsidR="00B46F6D" w:rsidRPr="00B46F6D" w:rsidRDefault="00B46F6D" w:rsidP="00B46F6D">
            <w:pPr>
              <w:spacing w:after="0" w:line="240" w:lineRule="auto"/>
              <w:jc w:val="center"/>
              <w:rPr>
                <w:rFonts w:ascii="Times New Roman" w:hAnsi="Times New Roman" w:cs="Times New Roman"/>
                <w:sz w:val="24"/>
                <w:szCs w:val="24"/>
              </w:rPr>
            </w:pPr>
            <w:r w:rsidRPr="00B46F6D">
              <w:rPr>
                <w:rFonts w:ascii="Times New Roman" w:hAnsi="Times New Roman" w:cs="Times New Roman"/>
                <w:sz w:val="24"/>
                <w:szCs w:val="24"/>
              </w:rPr>
              <w:t>57</w:t>
            </w:r>
          </w:p>
        </w:tc>
        <w:tc>
          <w:tcPr>
            <w:tcW w:w="1134" w:type="dxa"/>
          </w:tcPr>
          <w:p w:rsidR="00B46F6D" w:rsidRPr="00B46F6D" w:rsidRDefault="00B46F6D" w:rsidP="00B46F6D">
            <w:pPr>
              <w:spacing w:after="0" w:line="240" w:lineRule="auto"/>
              <w:jc w:val="center"/>
              <w:rPr>
                <w:rFonts w:ascii="Times New Roman" w:hAnsi="Times New Roman" w:cs="Times New Roman"/>
                <w:sz w:val="24"/>
                <w:szCs w:val="24"/>
              </w:rPr>
            </w:pPr>
            <w:r w:rsidRPr="00B46F6D">
              <w:rPr>
                <w:rFonts w:ascii="Times New Roman" w:hAnsi="Times New Roman" w:cs="Times New Roman"/>
                <w:sz w:val="24"/>
                <w:szCs w:val="24"/>
              </w:rPr>
              <w:t>65</w:t>
            </w:r>
          </w:p>
        </w:tc>
        <w:tc>
          <w:tcPr>
            <w:tcW w:w="992" w:type="dxa"/>
          </w:tcPr>
          <w:p w:rsidR="00B46F6D" w:rsidRPr="00B46F6D" w:rsidRDefault="00B46F6D" w:rsidP="00B46F6D">
            <w:pPr>
              <w:spacing w:after="0" w:line="240" w:lineRule="auto"/>
              <w:jc w:val="center"/>
              <w:rPr>
                <w:rFonts w:ascii="Times New Roman" w:hAnsi="Times New Roman" w:cs="Times New Roman"/>
                <w:sz w:val="24"/>
                <w:szCs w:val="24"/>
              </w:rPr>
            </w:pPr>
            <w:r w:rsidRPr="00B46F6D">
              <w:rPr>
                <w:rFonts w:ascii="Times New Roman" w:hAnsi="Times New Roman" w:cs="Times New Roman"/>
                <w:sz w:val="24"/>
                <w:szCs w:val="24"/>
              </w:rPr>
              <w:t>75</w:t>
            </w:r>
          </w:p>
        </w:tc>
        <w:tc>
          <w:tcPr>
            <w:tcW w:w="1134" w:type="dxa"/>
          </w:tcPr>
          <w:p w:rsidR="00B46F6D" w:rsidRPr="00B46F6D" w:rsidRDefault="00B46F6D" w:rsidP="00B46F6D">
            <w:pPr>
              <w:spacing w:after="0" w:line="240" w:lineRule="auto"/>
              <w:jc w:val="center"/>
              <w:rPr>
                <w:rFonts w:ascii="Times New Roman" w:hAnsi="Times New Roman" w:cs="Times New Roman"/>
                <w:sz w:val="24"/>
                <w:szCs w:val="24"/>
              </w:rPr>
            </w:pPr>
            <w:r w:rsidRPr="00B46F6D">
              <w:rPr>
                <w:rFonts w:ascii="Times New Roman" w:hAnsi="Times New Roman" w:cs="Times New Roman"/>
                <w:sz w:val="24"/>
                <w:szCs w:val="24"/>
              </w:rPr>
              <w:t>70</w:t>
            </w:r>
          </w:p>
        </w:tc>
        <w:tc>
          <w:tcPr>
            <w:tcW w:w="1134" w:type="dxa"/>
          </w:tcPr>
          <w:p w:rsidR="00B46F6D" w:rsidRPr="00B46F6D" w:rsidRDefault="00B46F6D" w:rsidP="00B46F6D">
            <w:pPr>
              <w:spacing w:after="0" w:line="240" w:lineRule="auto"/>
              <w:jc w:val="center"/>
              <w:rPr>
                <w:rFonts w:ascii="Times New Roman" w:hAnsi="Times New Roman" w:cs="Times New Roman"/>
                <w:sz w:val="24"/>
                <w:szCs w:val="24"/>
              </w:rPr>
            </w:pPr>
            <w:r w:rsidRPr="00B46F6D">
              <w:rPr>
                <w:rFonts w:ascii="Times New Roman" w:hAnsi="Times New Roman" w:cs="Times New Roman"/>
                <w:sz w:val="24"/>
                <w:szCs w:val="24"/>
              </w:rPr>
              <w:t>80</w:t>
            </w:r>
          </w:p>
        </w:tc>
        <w:tc>
          <w:tcPr>
            <w:tcW w:w="1276" w:type="dxa"/>
          </w:tcPr>
          <w:p w:rsidR="00B46F6D" w:rsidRPr="00B46F6D" w:rsidRDefault="00B46F6D" w:rsidP="00B46F6D">
            <w:pPr>
              <w:spacing w:after="0" w:line="240" w:lineRule="auto"/>
              <w:jc w:val="center"/>
              <w:rPr>
                <w:rFonts w:ascii="Times New Roman" w:hAnsi="Times New Roman" w:cs="Times New Roman"/>
                <w:sz w:val="24"/>
                <w:szCs w:val="24"/>
              </w:rPr>
            </w:pPr>
            <w:r w:rsidRPr="00B46F6D">
              <w:rPr>
                <w:rFonts w:ascii="Times New Roman" w:hAnsi="Times New Roman" w:cs="Times New Roman"/>
                <w:sz w:val="24"/>
                <w:szCs w:val="24"/>
              </w:rPr>
              <w:t>84</w:t>
            </w:r>
          </w:p>
        </w:tc>
        <w:tc>
          <w:tcPr>
            <w:tcW w:w="1134" w:type="dxa"/>
          </w:tcPr>
          <w:p w:rsidR="00B46F6D" w:rsidRPr="00B46F6D" w:rsidRDefault="00B46F6D" w:rsidP="00B46F6D">
            <w:pPr>
              <w:spacing w:after="0" w:line="240" w:lineRule="auto"/>
              <w:jc w:val="center"/>
              <w:rPr>
                <w:rFonts w:ascii="Times New Roman" w:hAnsi="Times New Roman" w:cs="Times New Roman"/>
                <w:sz w:val="24"/>
                <w:szCs w:val="24"/>
              </w:rPr>
            </w:pPr>
            <w:r w:rsidRPr="00B46F6D">
              <w:rPr>
                <w:rFonts w:ascii="Times New Roman" w:hAnsi="Times New Roman" w:cs="Times New Roman"/>
                <w:sz w:val="24"/>
                <w:szCs w:val="24"/>
              </w:rPr>
              <w:t>78</w:t>
            </w:r>
          </w:p>
        </w:tc>
        <w:tc>
          <w:tcPr>
            <w:tcW w:w="1134" w:type="dxa"/>
          </w:tcPr>
          <w:p w:rsidR="00B46F6D" w:rsidRPr="00B46F6D" w:rsidRDefault="00B46F6D" w:rsidP="00B46F6D">
            <w:pPr>
              <w:spacing w:after="0" w:line="240" w:lineRule="auto"/>
              <w:jc w:val="center"/>
              <w:rPr>
                <w:rFonts w:ascii="Times New Roman" w:hAnsi="Times New Roman" w:cs="Times New Roman"/>
                <w:sz w:val="24"/>
                <w:szCs w:val="24"/>
              </w:rPr>
            </w:pPr>
            <w:r w:rsidRPr="00B46F6D">
              <w:rPr>
                <w:rFonts w:ascii="Times New Roman" w:hAnsi="Times New Roman" w:cs="Times New Roman"/>
                <w:sz w:val="24"/>
                <w:szCs w:val="24"/>
              </w:rPr>
              <w:t>85</w:t>
            </w:r>
          </w:p>
        </w:tc>
        <w:tc>
          <w:tcPr>
            <w:tcW w:w="1134" w:type="dxa"/>
          </w:tcPr>
          <w:p w:rsidR="00B46F6D" w:rsidRPr="00B46F6D" w:rsidRDefault="00B46F6D" w:rsidP="00B46F6D">
            <w:pPr>
              <w:spacing w:after="0" w:line="240" w:lineRule="auto"/>
              <w:jc w:val="center"/>
              <w:rPr>
                <w:rFonts w:ascii="Times New Roman" w:hAnsi="Times New Roman" w:cs="Times New Roman"/>
                <w:sz w:val="24"/>
                <w:szCs w:val="24"/>
              </w:rPr>
            </w:pPr>
            <w:r w:rsidRPr="00B46F6D">
              <w:rPr>
                <w:rFonts w:ascii="Times New Roman" w:hAnsi="Times New Roman" w:cs="Times New Roman"/>
                <w:sz w:val="24"/>
                <w:szCs w:val="24"/>
              </w:rPr>
              <w:t>90</w:t>
            </w:r>
          </w:p>
        </w:tc>
        <w:tc>
          <w:tcPr>
            <w:tcW w:w="1010" w:type="dxa"/>
          </w:tcPr>
          <w:p w:rsidR="00B46F6D" w:rsidRPr="00B46F6D" w:rsidRDefault="00B46F6D" w:rsidP="00B46F6D">
            <w:pPr>
              <w:spacing w:after="0" w:line="240" w:lineRule="auto"/>
              <w:jc w:val="center"/>
              <w:rPr>
                <w:rFonts w:ascii="Times New Roman" w:hAnsi="Times New Roman" w:cs="Times New Roman"/>
                <w:sz w:val="24"/>
                <w:szCs w:val="24"/>
              </w:rPr>
            </w:pPr>
            <w:r w:rsidRPr="00B46F6D">
              <w:rPr>
                <w:rFonts w:ascii="Times New Roman" w:hAnsi="Times New Roman" w:cs="Times New Roman"/>
                <w:sz w:val="24"/>
                <w:szCs w:val="24"/>
              </w:rPr>
              <w:t>95</w:t>
            </w:r>
          </w:p>
        </w:tc>
      </w:tr>
      <w:tr w:rsidR="00B46F6D" w:rsidRPr="00B46F6D" w:rsidTr="00F00F82">
        <w:tc>
          <w:tcPr>
            <w:tcW w:w="585" w:type="dxa"/>
          </w:tcPr>
          <w:p w:rsidR="00B46F6D" w:rsidRPr="00B46F6D" w:rsidRDefault="00B46F6D" w:rsidP="00B46F6D">
            <w:pPr>
              <w:spacing w:after="0" w:line="240" w:lineRule="auto"/>
              <w:jc w:val="center"/>
              <w:rPr>
                <w:rFonts w:ascii="Times New Roman" w:hAnsi="Times New Roman" w:cs="Times New Roman"/>
                <w:sz w:val="24"/>
                <w:szCs w:val="24"/>
              </w:rPr>
            </w:pPr>
            <w:r w:rsidRPr="00B46F6D">
              <w:rPr>
                <w:rFonts w:ascii="Times New Roman" w:hAnsi="Times New Roman" w:cs="Times New Roman"/>
                <w:sz w:val="24"/>
                <w:szCs w:val="24"/>
              </w:rPr>
              <w:t>12</w:t>
            </w:r>
          </w:p>
        </w:tc>
        <w:tc>
          <w:tcPr>
            <w:tcW w:w="3119" w:type="dxa"/>
          </w:tcPr>
          <w:p w:rsidR="00B46F6D" w:rsidRPr="00B46F6D" w:rsidRDefault="00B46F6D" w:rsidP="00B46F6D">
            <w:pPr>
              <w:spacing w:after="0" w:line="240" w:lineRule="auto"/>
              <w:rPr>
                <w:rFonts w:ascii="Times New Roman" w:hAnsi="Times New Roman" w:cs="Times New Roman"/>
                <w:sz w:val="24"/>
                <w:szCs w:val="24"/>
              </w:rPr>
            </w:pPr>
            <w:r w:rsidRPr="00B46F6D">
              <w:rPr>
                <w:rFonts w:ascii="Times New Roman" w:hAnsi="Times New Roman" w:cs="Times New Roman"/>
                <w:sz w:val="24"/>
                <w:szCs w:val="24"/>
              </w:rPr>
              <w:t>Объем добычи, т.т.</w:t>
            </w:r>
          </w:p>
        </w:tc>
        <w:tc>
          <w:tcPr>
            <w:tcW w:w="850" w:type="dxa"/>
          </w:tcPr>
          <w:p w:rsidR="00B46F6D" w:rsidRPr="00B46F6D" w:rsidRDefault="00B46F6D" w:rsidP="00B46F6D">
            <w:pPr>
              <w:spacing w:after="0" w:line="240" w:lineRule="auto"/>
              <w:jc w:val="center"/>
              <w:rPr>
                <w:rFonts w:ascii="Times New Roman" w:hAnsi="Times New Roman" w:cs="Times New Roman"/>
                <w:sz w:val="24"/>
                <w:szCs w:val="24"/>
              </w:rPr>
            </w:pPr>
            <w:r w:rsidRPr="00B46F6D">
              <w:rPr>
                <w:rFonts w:ascii="Times New Roman" w:hAnsi="Times New Roman" w:cs="Times New Roman"/>
                <w:sz w:val="24"/>
                <w:szCs w:val="24"/>
              </w:rPr>
              <w:t>120</w:t>
            </w:r>
          </w:p>
        </w:tc>
        <w:tc>
          <w:tcPr>
            <w:tcW w:w="1134" w:type="dxa"/>
          </w:tcPr>
          <w:p w:rsidR="00B46F6D" w:rsidRPr="00B46F6D" w:rsidRDefault="00B46F6D" w:rsidP="00B46F6D">
            <w:pPr>
              <w:spacing w:after="0" w:line="240" w:lineRule="auto"/>
              <w:jc w:val="center"/>
              <w:rPr>
                <w:rFonts w:ascii="Times New Roman" w:hAnsi="Times New Roman" w:cs="Times New Roman"/>
                <w:sz w:val="24"/>
                <w:szCs w:val="24"/>
              </w:rPr>
            </w:pPr>
            <w:r w:rsidRPr="00B46F6D">
              <w:rPr>
                <w:rFonts w:ascii="Times New Roman" w:hAnsi="Times New Roman" w:cs="Times New Roman"/>
                <w:sz w:val="24"/>
                <w:szCs w:val="24"/>
              </w:rPr>
              <w:t>130</w:t>
            </w:r>
          </w:p>
        </w:tc>
        <w:tc>
          <w:tcPr>
            <w:tcW w:w="992" w:type="dxa"/>
          </w:tcPr>
          <w:p w:rsidR="00B46F6D" w:rsidRPr="00B46F6D" w:rsidRDefault="00B46F6D" w:rsidP="00B46F6D">
            <w:pPr>
              <w:spacing w:after="0" w:line="240" w:lineRule="auto"/>
              <w:jc w:val="center"/>
              <w:rPr>
                <w:rFonts w:ascii="Times New Roman" w:hAnsi="Times New Roman" w:cs="Times New Roman"/>
                <w:sz w:val="24"/>
                <w:szCs w:val="24"/>
              </w:rPr>
            </w:pPr>
            <w:r w:rsidRPr="00B46F6D">
              <w:rPr>
                <w:rFonts w:ascii="Times New Roman" w:hAnsi="Times New Roman" w:cs="Times New Roman"/>
                <w:sz w:val="24"/>
                <w:szCs w:val="24"/>
              </w:rPr>
              <w:t>140</w:t>
            </w:r>
          </w:p>
        </w:tc>
        <w:tc>
          <w:tcPr>
            <w:tcW w:w="1134" w:type="dxa"/>
          </w:tcPr>
          <w:p w:rsidR="00B46F6D" w:rsidRPr="00B46F6D" w:rsidRDefault="00B46F6D" w:rsidP="00B46F6D">
            <w:pPr>
              <w:spacing w:after="0" w:line="240" w:lineRule="auto"/>
              <w:jc w:val="center"/>
              <w:rPr>
                <w:rFonts w:ascii="Times New Roman" w:hAnsi="Times New Roman" w:cs="Times New Roman"/>
                <w:sz w:val="24"/>
                <w:szCs w:val="24"/>
              </w:rPr>
            </w:pPr>
            <w:r w:rsidRPr="00B46F6D">
              <w:rPr>
                <w:rFonts w:ascii="Times New Roman" w:hAnsi="Times New Roman" w:cs="Times New Roman"/>
                <w:sz w:val="24"/>
                <w:szCs w:val="24"/>
              </w:rPr>
              <w:t>150</w:t>
            </w:r>
          </w:p>
        </w:tc>
        <w:tc>
          <w:tcPr>
            <w:tcW w:w="1134" w:type="dxa"/>
          </w:tcPr>
          <w:p w:rsidR="00B46F6D" w:rsidRPr="00B46F6D" w:rsidRDefault="00B46F6D" w:rsidP="00B46F6D">
            <w:pPr>
              <w:spacing w:after="0" w:line="240" w:lineRule="auto"/>
              <w:jc w:val="center"/>
              <w:rPr>
                <w:rFonts w:ascii="Times New Roman" w:hAnsi="Times New Roman" w:cs="Times New Roman"/>
                <w:sz w:val="24"/>
                <w:szCs w:val="24"/>
              </w:rPr>
            </w:pPr>
            <w:r w:rsidRPr="00B46F6D">
              <w:rPr>
                <w:rFonts w:ascii="Times New Roman" w:hAnsi="Times New Roman" w:cs="Times New Roman"/>
                <w:sz w:val="24"/>
                <w:szCs w:val="24"/>
              </w:rPr>
              <w:t>160</w:t>
            </w:r>
          </w:p>
        </w:tc>
        <w:tc>
          <w:tcPr>
            <w:tcW w:w="1276" w:type="dxa"/>
          </w:tcPr>
          <w:p w:rsidR="00B46F6D" w:rsidRPr="00B46F6D" w:rsidRDefault="00B46F6D" w:rsidP="00B46F6D">
            <w:pPr>
              <w:spacing w:after="0" w:line="240" w:lineRule="auto"/>
              <w:jc w:val="center"/>
              <w:rPr>
                <w:rFonts w:ascii="Times New Roman" w:hAnsi="Times New Roman" w:cs="Times New Roman"/>
                <w:sz w:val="24"/>
                <w:szCs w:val="24"/>
              </w:rPr>
            </w:pPr>
            <w:r w:rsidRPr="00B46F6D">
              <w:rPr>
                <w:rFonts w:ascii="Times New Roman" w:hAnsi="Times New Roman" w:cs="Times New Roman"/>
                <w:sz w:val="24"/>
                <w:szCs w:val="24"/>
              </w:rPr>
              <w:t>170</w:t>
            </w:r>
          </w:p>
        </w:tc>
        <w:tc>
          <w:tcPr>
            <w:tcW w:w="1134" w:type="dxa"/>
          </w:tcPr>
          <w:p w:rsidR="00B46F6D" w:rsidRPr="00B46F6D" w:rsidRDefault="00B46F6D" w:rsidP="00B46F6D">
            <w:pPr>
              <w:spacing w:after="0" w:line="240" w:lineRule="auto"/>
              <w:jc w:val="center"/>
              <w:rPr>
                <w:rFonts w:ascii="Times New Roman" w:hAnsi="Times New Roman" w:cs="Times New Roman"/>
                <w:sz w:val="24"/>
                <w:szCs w:val="24"/>
              </w:rPr>
            </w:pPr>
            <w:r w:rsidRPr="00B46F6D">
              <w:rPr>
                <w:rFonts w:ascii="Times New Roman" w:hAnsi="Times New Roman" w:cs="Times New Roman"/>
                <w:sz w:val="24"/>
                <w:szCs w:val="24"/>
              </w:rPr>
              <w:t>180</w:t>
            </w:r>
          </w:p>
        </w:tc>
        <w:tc>
          <w:tcPr>
            <w:tcW w:w="1134" w:type="dxa"/>
          </w:tcPr>
          <w:p w:rsidR="00B46F6D" w:rsidRPr="00B46F6D" w:rsidRDefault="00B46F6D" w:rsidP="00B46F6D">
            <w:pPr>
              <w:spacing w:after="0" w:line="240" w:lineRule="auto"/>
              <w:jc w:val="center"/>
              <w:rPr>
                <w:rFonts w:ascii="Times New Roman" w:hAnsi="Times New Roman" w:cs="Times New Roman"/>
                <w:sz w:val="24"/>
                <w:szCs w:val="24"/>
              </w:rPr>
            </w:pPr>
            <w:r w:rsidRPr="00B46F6D">
              <w:rPr>
                <w:rFonts w:ascii="Times New Roman" w:hAnsi="Times New Roman" w:cs="Times New Roman"/>
                <w:sz w:val="24"/>
                <w:szCs w:val="24"/>
              </w:rPr>
              <w:t>190</w:t>
            </w:r>
          </w:p>
        </w:tc>
        <w:tc>
          <w:tcPr>
            <w:tcW w:w="1134" w:type="dxa"/>
          </w:tcPr>
          <w:p w:rsidR="00B46F6D" w:rsidRPr="00B46F6D" w:rsidRDefault="00B46F6D" w:rsidP="00B46F6D">
            <w:pPr>
              <w:spacing w:after="0" w:line="240" w:lineRule="auto"/>
              <w:jc w:val="center"/>
              <w:rPr>
                <w:rFonts w:ascii="Times New Roman" w:hAnsi="Times New Roman" w:cs="Times New Roman"/>
                <w:sz w:val="24"/>
                <w:szCs w:val="24"/>
              </w:rPr>
            </w:pPr>
            <w:r w:rsidRPr="00B46F6D">
              <w:rPr>
                <w:rFonts w:ascii="Times New Roman" w:hAnsi="Times New Roman" w:cs="Times New Roman"/>
                <w:sz w:val="24"/>
                <w:szCs w:val="24"/>
              </w:rPr>
              <w:t>210</w:t>
            </w:r>
          </w:p>
        </w:tc>
        <w:tc>
          <w:tcPr>
            <w:tcW w:w="1010" w:type="dxa"/>
          </w:tcPr>
          <w:p w:rsidR="00B46F6D" w:rsidRPr="00B46F6D" w:rsidRDefault="00B46F6D" w:rsidP="00B46F6D">
            <w:pPr>
              <w:spacing w:after="0" w:line="240" w:lineRule="auto"/>
              <w:jc w:val="center"/>
              <w:rPr>
                <w:rFonts w:ascii="Times New Roman" w:hAnsi="Times New Roman" w:cs="Times New Roman"/>
                <w:sz w:val="24"/>
                <w:szCs w:val="24"/>
              </w:rPr>
            </w:pPr>
            <w:r w:rsidRPr="00B46F6D">
              <w:rPr>
                <w:rFonts w:ascii="Times New Roman" w:hAnsi="Times New Roman" w:cs="Times New Roman"/>
                <w:sz w:val="24"/>
                <w:szCs w:val="24"/>
              </w:rPr>
              <w:t>200</w:t>
            </w:r>
          </w:p>
        </w:tc>
      </w:tr>
      <w:tr w:rsidR="00B46F6D" w:rsidRPr="00B46F6D" w:rsidTr="00F00F82">
        <w:tc>
          <w:tcPr>
            <w:tcW w:w="585" w:type="dxa"/>
          </w:tcPr>
          <w:p w:rsidR="00B46F6D" w:rsidRPr="00B46F6D" w:rsidRDefault="00B46F6D" w:rsidP="00B46F6D">
            <w:pPr>
              <w:spacing w:after="0" w:line="240" w:lineRule="auto"/>
              <w:jc w:val="center"/>
              <w:rPr>
                <w:rFonts w:ascii="Times New Roman" w:hAnsi="Times New Roman" w:cs="Times New Roman"/>
                <w:sz w:val="24"/>
                <w:szCs w:val="24"/>
              </w:rPr>
            </w:pPr>
            <w:r w:rsidRPr="00B46F6D">
              <w:rPr>
                <w:rFonts w:ascii="Times New Roman" w:hAnsi="Times New Roman" w:cs="Times New Roman"/>
                <w:sz w:val="24"/>
                <w:szCs w:val="24"/>
              </w:rPr>
              <w:t>13</w:t>
            </w:r>
          </w:p>
        </w:tc>
        <w:tc>
          <w:tcPr>
            <w:tcW w:w="3119" w:type="dxa"/>
          </w:tcPr>
          <w:p w:rsidR="00B46F6D" w:rsidRPr="00B46F6D" w:rsidRDefault="00B46F6D" w:rsidP="00B46F6D">
            <w:pPr>
              <w:spacing w:after="0" w:line="240" w:lineRule="auto"/>
              <w:rPr>
                <w:rFonts w:ascii="Times New Roman" w:hAnsi="Times New Roman" w:cs="Times New Roman"/>
                <w:sz w:val="24"/>
                <w:szCs w:val="24"/>
              </w:rPr>
            </w:pPr>
            <w:r w:rsidRPr="00B46F6D">
              <w:rPr>
                <w:rFonts w:ascii="Times New Roman" w:hAnsi="Times New Roman" w:cs="Times New Roman"/>
                <w:sz w:val="24"/>
                <w:szCs w:val="24"/>
              </w:rPr>
              <w:t>Рост добычи, %</w:t>
            </w:r>
          </w:p>
        </w:tc>
        <w:tc>
          <w:tcPr>
            <w:tcW w:w="850" w:type="dxa"/>
          </w:tcPr>
          <w:p w:rsidR="00B46F6D" w:rsidRPr="00B46F6D" w:rsidRDefault="00B46F6D" w:rsidP="00B46F6D">
            <w:pPr>
              <w:spacing w:after="0" w:line="240" w:lineRule="auto"/>
              <w:jc w:val="center"/>
              <w:rPr>
                <w:rFonts w:ascii="Times New Roman" w:hAnsi="Times New Roman" w:cs="Times New Roman"/>
                <w:sz w:val="24"/>
                <w:szCs w:val="24"/>
              </w:rPr>
            </w:pPr>
            <w:r w:rsidRPr="00B46F6D">
              <w:rPr>
                <w:rFonts w:ascii="Times New Roman" w:hAnsi="Times New Roman" w:cs="Times New Roman"/>
                <w:sz w:val="24"/>
                <w:szCs w:val="24"/>
              </w:rPr>
              <w:t>3</w:t>
            </w:r>
          </w:p>
        </w:tc>
        <w:tc>
          <w:tcPr>
            <w:tcW w:w="1134" w:type="dxa"/>
          </w:tcPr>
          <w:p w:rsidR="00B46F6D" w:rsidRPr="00B46F6D" w:rsidRDefault="00B46F6D" w:rsidP="00B46F6D">
            <w:pPr>
              <w:spacing w:after="0" w:line="240" w:lineRule="auto"/>
              <w:jc w:val="center"/>
              <w:rPr>
                <w:rFonts w:ascii="Times New Roman" w:hAnsi="Times New Roman" w:cs="Times New Roman"/>
                <w:sz w:val="24"/>
                <w:szCs w:val="24"/>
              </w:rPr>
            </w:pPr>
          </w:p>
        </w:tc>
        <w:tc>
          <w:tcPr>
            <w:tcW w:w="992" w:type="dxa"/>
          </w:tcPr>
          <w:p w:rsidR="00B46F6D" w:rsidRPr="00B46F6D" w:rsidRDefault="00B46F6D" w:rsidP="00B46F6D">
            <w:pPr>
              <w:spacing w:after="0" w:line="240" w:lineRule="auto"/>
              <w:jc w:val="center"/>
              <w:rPr>
                <w:rFonts w:ascii="Times New Roman" w:hAnsi="Times New Roman" w:cs="Times New Roman"/>
                <w:sz w:val="24"/>
                <w:szCs w:val="24"/>
              </w:rPr>
            </w:pPr>
            <w:r w:rsidRPr="00B46F6D">
              <w:rPr>
                <w:rFonts w:ascii="Times New Roman" w:hAnsi="Times New Roman" w:cs="Times New Roman"/>
                <w:sz w:val="24"/>
                <w:szCs w:val="24"/>
              </w:rPr>
              <w:t>5</w:t>
            </w:r>
          </w:p>
        </w:tc>
        <w:tc>
          <w:tcPr>
            <w:tcW w:w="1134" w:type="dxa"/>
          </w:tcPr>
          <w:p w:rsidR="00B46F6D" w:rsidRPr="00B46F6D" w:rsidRDefault="00B46F6D" w:rsidP="00B46F6D">
            <w:pPr>
              <w:spacing w:after="0" w:line="240" w:lineRule="auto"/>
              <w:jc w:val="center"/>
              <w:rPr>
                <w:rFonts w:ascii="Times New Roman" w:hAnsi="Times New Roman" w:cs="Times New Roman"/>
                <w:sz w:val="24"/>
                <w:szCs w:val="24"/>
              </w:rPr>
            </w:pPr>
          </w:p>
        </w:tc>
        <w:tc>
          <w:tcPr>
            <w:tcW w:w="1134" w:type="dxa"/>
          </w:tcPr>
          <w:p w:rsidR="00B46F6D" w:rsidRPr="00B46F6D" w:rsidRDefault="00B46F6D" w:rsidP="00B46F6D">
            <w:pPr>
              <w:spacing w:after="0" w:line="240" w:lineRule="auto"/>
              <w:jc w:val="center"/>
              <w:rPr>
                <w:rFonts w:ascii="Times New Roman" w:hAnsi="Times New Roman" w:cs="Times New Roman"/>
                <w:sz w:val="24"/>
                <w:szCs w:val="24"/>
              </w:rPr>
            </w:pPr>
            <w:r w:rsidRPr="00B46F6D">
              <w:rPr>
                <w:rFonts w:ascii="Times New Roman" w:hAnsi="Times New Roman" w:cs="Times New Roman"/>
                <w:sz w:val="24"/>
                <w:szCs w:val="24"/>
              </w:rPr>
              <w:t>4</w:t>
            </w:r>
          </w:p>
        </w:tc>
        <w:tc>
          <w:tcPr>
            <w:tcW w:w="1276" w:type="dxa"/>
          </w:tcPr>
          <w:p w:rsidR="00B46F6D" w:rsidRPr="00B46F6D" w:rsidRDefault="00B46F6D" w:rsidP="00B46F6D">
            <w:pPr>
              <w:spacing w:after="0" w:line="240" w:lineRule="auto"/>
              <w:jc w:val="center"/>
              <w:rPr>
                <w:rFonts w:ascii="Times New Roman" w:hAnsi="Times New Roman" w:cs="Times New Roman"/>
                <w:sz w:val="24"/>
                <w:szCs w:val="24"/>
              </w:rPr>
            </w:pPr>
          </w:p>
        </w:tc>
        <w:tc>
          <w:tcPr>
            <w:tcW w:w="1134" w:type="dxa"/>
          </w:tcPr>
          <w:p w:rsidR="00B46F6D" w:rsidRPr="00B46F6D" w:rsidRDefault="00B46F6D" w:rsidP="00B46F6D">
            <w:pPr>
              <w:spacing w:after="0" w:line="240" w:lineRule="auto"/>
              <w:jc w:val="center"/>
              <w:rPr>
                <w:rFonts w:ascii="Times New Roman" w:hAnsi="Times New Roman" w:cs="Times New Roman"/>
                <w:sz w:val="24"/>
                <w:szCs w:val="24"/>
              </w:rPr>
            </w:pPr>
            <w:r w:rsidRPr="00B46F6D">
              <w:rPr>
                <w:rFonts w:ascii="Times New Roman" w:hAnsi="Times New Roman" w:cs="Times New Roman"/>
                <w:sz w:val="24"/>
                <w:szCs w:val="24"/>
              </w:rPr>
              <w:t>6</w:t>
            </w:r>
          </w:p>
        </w:tc>
        <w:tc>
          <w:tcPr>
            <w:tcW w:w="1134" w:type="dxa"/>
          </w:tcPr>
          <w:p w:rsidR="00B46F6D" w:rsidRPr="00B46F6D" w:rsidRDefault="00B46F6D" w:rsidP="00B46F6D">
            <w:pPr>
              <w:spacing w:after="0" w:line="240" w:lineRule="auto"/>
              <w:jc w:val="center"/>
              <w:rPr>
                <w:rFonts w:ascii="Times New Roman" w:hAnsi="Times New Roman" w:cs="Times New Roman"/>
                <w:sz w:val="24"/>
                <w:szCs w:val="24"/>
              </w:rPr>
            </w:pPr>
          </w:p>
        </w:tc>
        <w:tc>
          <w:tcPr>
            <w:tcW w:w="1134" w:type="dxa"/>
          </w:tcPr>
          <w:p w:rsidR="00B46F6D" w:rsidRPr="00B46F6D" w:rsidRDefault="00B46F6D" w:rsidP="00B46F6D">
            <w:pPr>
              <w:spacing w:after="0" w:line="240" w:lineRule="auto"/>
              <w:jc w:val="center"/>
              <w:rPr>
                <w:rFonts w:ascii="Times New Roman" w:hAnsi="Times New Roman" w:cs="Times New Roman"/>
                <w:sz w:val="24"/>
                <w:szCs w:val="24"/>
              </w:rPr>
            </w:pPr>
            <w:r w:rsidRPr="00B46F6D">
              <w:rPr>
                <w:rFonts w:ascii="Times New Roman" w:hAnsi="Times New Roman" w:cs="Times New Roman"/>
                <w:sz w:val="24"/>
                <w:szCs w:val="24"/>
              </w:rPr>
              <w:t>3,5</w:t>
            </w:r>
          </w:p>
        </w:tc>
        <w:tc>
          <w:tcPr>
            <w:tcW w:w="1010" w:type="dxa"/>
          </w:tcPr>
          <w:p w:rsidR="00B46F6D" w:rsidRPr="00B46F6D" w:rsidRDefault="00B46F6D" w:rsidP="00B46F6D">
            <w:pPr>
              <w:spacing w:after="0" w:line="240" w:lineRule="auto"/>
              <w:jc w:val="center"/>
              <w:rPr>
                <w:rFonts w:ascii="Times New Roman" w:hAnsi="Times New Roman" w:cs="Times New Roman"/>
                <w:sz w:val="24"/>
                <w:szCs w:val="24"/>
              </w:rPr>
            </w:pPr>
          </w:p>
        </w:tc>
      </w:tr>
      <w:tr w:rsidR="00B46F6D" w:rsidRPr="00B46F6D" w:rsidTr="00F00F82">
        <w:tc>
          <w:tcPr>
            <w:tcW w:w="585" w:type="dxa"/>
          </w:tcPr>
          <w:p w:rsidR="00B46F6D" w:rsidRPr="00B46F6D" w:rsidRDefault="00B46F6D" w:rsidP="00B46F6D">
            <w:pPr>
              <w:spacing w:after="0" w:line="240" w:lineRule="auto"/>
              <w:jc w:val="center"/>
              <w:rPr>
                <w:rFonts w:ascii="Times New Roman" w:hAnsi="Times New Roman" w:cs="Times New Roman"/>
                <w:sz w:val="24"/>
                <w:szCs w:val="24"/>
              </w:rPr>
            </w:pPr>
            <w:r w:rsidRPr="00B46F6D">
              <w:rPr>
                <w:rFonts w:ascii="Times New Roman" w:hAnsi="Times New Roman" w:cs="Times New Roman"/>
                <w:sz w:val="24"/>
                <w:szCs w:val="24"/>
              </w:rPr>
              <w:t>14</w:t>
            </w:r>
          </w:p>
        </w:tc>
        <w:tc>
          <w:tcPr>
            <w:tcW w:w="3119" w:type="dxa"/>
          </w:tcPr>
          <w:p w:rsidR="00B46F6D" w:rsidRPr="00B46F6D" w:rsidRDefault="00B46F6D" w:rsidP="00B46F6D">
            <w:pPr>
              <w:spacing w:after="0" w:line="240" w:lineRule="auto"/>
              <w:rPr>
                <w:rFonts w:ascii="Times New Roman" w:hAnsi="Times New Roman" w:cs="Times New Roman"/>
                <w:sz w:val="24"/>
                <w:szCs w:val="24"/>
              </w:rPr>
            </w:pPr>
            <w:r w:rsidRPr="00B46F6D">
              <w:rPr>
                <w:rFonts w:ascii="Times New Roman" w:hAnsi="Times New Roman" w:cs="Times New Roman"/>
                <w:sz w:val="24"/>
                <w:szCs w:val="24"/>
              </w:rPr>
              <w:t>Падение добычи, %</w:t>
            </w:r>
          </w:p>
        </w:tc>
        <w:tc>
          <w:tcPr>
            <w:tcW w:w="850" w:type="dxa"/>
          </w:tcPr>
          <w:p w:rsidR="00B46F6D" w:rsidRPr="00B46F6D" w:rsidRDefault="00B46F6D" w:rsidP="00B46F6D">
            <w:pPr>
              <w:spacing w:after="0" w:line="240" w:lineRule="auto"/>
              <w:jc w:val="center"/>
              <w:rPr>
                <w:rFonts w:ascii="Times New Roman" w:hAnsi="Times New Roman" w:cs="Times New Roman"/>
                <w:sz w:val="24"/>
                <w:szCs w:val="24"/>
              </w:rPr>
            </w:pPr>
          </w:p>
        </w:tc>
        <w:tc>
          <w:tcPr>
            <w:tcW w:w="1134" w:type="dxa"/>
          </w:tcPr>
          <w:p w:rsidR="00B46F6D" w:rsidRPr="00B46F6D" w:rsidRDefault="00B46F6D" w:rsidP="00B46F6D">
            <w:pPr>
              <w:spacing w:after="0" w:line="240" w:lineRule="auto"/>
              <w:jc w:val="center"/>
              <w:rPr>
                <w:rFonts w:ascii="Times New Roman" w:hAnsi="Times New Roman" w:cs="Times New Roman"/>
                <w:sz w:val="24"/>
                <w:szCs w:val="24"/>
              </w:rPr>
            </w:pPr>
            <w:r w:rsidRPr="00B46F6D">
              <w:rPr>
                <w:rFonts w:ascii="Times New Roman" w:hAnsi="Times New Roman" w:cs="Times New Roman"/>
                <w:sz w:val="24"/>
                <w:szCs w:val="24"/>
              </w:rPr>
              <w:t>3</w:t>
            </w:r>
          </w:p>
        </w:tc>
        <w:tc>
          <w:tcPr>
            <w:tcW w:w="992" w:type="dxa"/>
          </w:tcPr>
          <w:p w:rsidR="00B46F6D" w:rsidRPr="00B46F6D" w:rsidRDefault="00B46F6D" w:rsidP="00B46F6D">
            <w:pPr>
              <w:spacing w:after="0" w:line="240" w:lineRule="auto"/>
              <w:jc w:val="center"/>
              <w:rPr>
                <w:rFonts w:ascii="Times New Roman" w:hAnsi="Times New Roman" w:cs="Times New Roman"/>
                <w:sz w:val="24"/>
                <w:szCs w:val="24"/>
              </w:rPr>
            </w:pPr>
          </w:p>
        </w:tc>
        <w:tc>
          <w:tcPr>
            <w:tcW w:w="1134" w:type="dxa"/>
          </w:tcPr>
          <w:p w:rsidR="00B46F6D" w:rsidRPr="00B46F6D" w:rsidRDefault="00B46F6D" w:rsidP="00B46F6D">
            <w:pPr>
              <w:spacing w:after="0" w:line="240" w:lineRule="auto"/>
              <w:jc w:val="center"/>
              <w:rPr>
                <w:rFonts w:ascii="Times New Roman" w:hAnsi="Times New Roman" w:cs="Times New Roman"/>
                <w:sz w:val="24"/>
                <w:szCs w:val="24"/>
              </w:rPr>
            </w:pPr>
            <w:r w:rsidRPr="00B46F6D">
              <w:rPr>
                <w:rFonts w:ascii="Times New Roman" w:hAnsi="Times New Roman" w:cs="Times New Roman"/>
                <w:sz w:val="24"/>
                <w:szCs w:val="24"/>
              </w:rPr>
              <w:t>5</w:t>
            </w:r>
          </w:p>
        </w:tc>
        <w:tc>
          <w:tcPr>
            <w:tcW w:w="1134" w:type="dxa"/>
          </w:tcPr>
          <w:p w:rsidR="00B46F6D" w:rsidRPr="00B46F6D" w:rsidRDefault="00B46F6D" w:rsidP="00B46F6D">
            <w:pPr>
              <w:spacing w:after="0" w:line="240" w:lineRule="auto"/>
              <w:jc w:val="center"/>
              <w:rPr>
                <w:rFonts w:ascii="Times New Roman" w:hAnsi="Times New Roman" w:cs="Times New Roman"/>
                <w:sz w:val="24"/>
                <w:szCs w:val="24"/>
              </w:rPr>
            </w:pPr>
          </w:p>
        </w:tc>
        <w:tc>
          <w:tcPr>
            <w:tcW w:w="1276" w:type="dxa"/>
          </w:tcPr>
          <w:p w:rsidR="00B46F6D" w:rsidRPr="00B46F6D" w:rsidRDefault="00B46F6D" w:rsidP="00B46F6D">
            <w:pPr>
              <w:spacing w:after="0" w:line="240" w:lineRule="auto"/>
              <w:jc w:val="center"/>
              <w:rPr>
                <w:rFonts w:ascii="Times New Roman" w:hAnsi="Times New Roman" w:cs="Times New Roman"/>
                <w:sz w:val="24"/>
                <w:szCs w:val="24"/>
              </w:rPr>
            </w:pPr>
            <w:r w:rsidRPr="00B46F6D">
              <w:rPr>
                <w:rFonts w:ascii="Times New Roman" w:hAnsi="Times New Roman" w:cs="Times New Roman"/>
                <w:sz w:val="24"/>
                <w:szCs w:val="24"/>
              </w:rPr>
              <w:t>4</w:t>
            </w:r>
          </w:p>
        </w:tc>
        <w:tc>
          <w:tcPr>
            <w:tcW w:w="1134" w:type="dxa"/>
          </w:tcPr>
          <w:p w:rsidR="00B46F6D" w:rsidRPr="00B46F6D" w:rsidRDefault="00B46F6D" w:rsidP="00B46F6D">
            <w:pPr>
              <w:spacing w:after="0" w:line="240" w:lineRule="auto"/>
              <w:jc w:val="center"/>
              <w:rPr>
                <w:rFonts w:ascii="Times New Roman" w:hAnsi="Times New Roman" w:cs="Times New Roman"/>
                <w:sz w:val="24"/>
                <w:szCs w:val="24"/>
              </w:rPr>
            </w:pPr>
          </w:p>
        </w:tc>
        <w:tc>
          <w:tcPr>
            <w:tcW w:w="1134" w:type="dxa"/>
          </w:tcPr>
          <w:p w:rsidR="00B46F6D" w:rsidRPr="00B46F6D" w:rsidRDefault="00B46F6D" w:rsidP="00B46F6D">
            <w:pPr>
              <w:spacing w:after="0" w:line="240" w:lineRule="auto"/>
              <w:jc w:val="center"/>
              <w:rPr>
                <w:rFonts w:ascii="Times New Roman" w:hAnsi="Times New Roman" w:cs="Times New Roman"/>
                <w:sz w:val="24"/>
                <w:szCs w:val="24"/>
              </w:rPr>
            </w:pPr>
            <w:r w:rsidRPr="00B46F6D">
              <w:rPr>
                <w:rFonts w:ascii="Times New Roman" w:hAnsi="Times New Roman" w:cs="Times New Roman"/>
                <w:sz w:val="24"/>
                <w:szCs w:val="24"/>
              </w:rPr>
              <w:t>6</w:t>
            </w:r>
          </w:p>
        </w:tc>
        <w:tc>
          <w:tcPr>
            <w:tcW w:w="1134" w:type="dxa"/>
          </w:tcPr>
          <w:p w:rsidR="00B46F6D" w:rsidRPr="00B46F6D" w:rsidRDefault="00B46F6D" w:rsidP="00B46F6D">
            <w:pPr>
              <w:spacing w:after="0" w:line="240" w:lineRule="auto"/>
              <w:jc w:val="center"/>
              <w:rPr>
                <w:rFonts w:ascii="Times New Roman" w:hAnsi="Times New Roman" w:cs="Times New Roman"/>
                <w:sz w:val="24"/>
                <w:szCs w:val="24"/>
              </w:rPr>
            </w:pPr>
          </w:p>
        </w:tc>
        <w:tc>
          <w:tcPr>
            <w:tcW w:w="1010" w:type="dxa"/>
          </w:tcPr>
          <w:p w:rsidR="00B46F6D" w:rsidRPr="00B46F6D" w:rsidRDefault="00B46F6D" w:rsidP="00B46F6D">
            <w:pPr>
              <w:spacing w:after="0" w:line="240" w:lineRule="auto"/>
              <w:jc w:val="center"/>
              <w:rPr>
                <w:rFonts w:ascii="Times New Roman" w:hAnsi="Times New Roman" w:cs="Times New Roman"/>
                <w:sz w:val="24"/>
                <w:szCs w:val="24"/>
              </w:rPr>
            </w:pPr>
            <w:r w:rsidRPr="00B46F6D">
              <w:rPr>
                <w:rFonts w:ascii="Times New Roman" w:hAnsi="Times New Roman" w:cs="Times New Roman"/>
                <w:sz w:val="24"/>
                <w:szCs w:val="24"/>
              </w:rPr>
              <w:t>3,5</w:t>
            </w:r>
          </w:p>
        </w:tc>
      </w:tr>
    </w:tbl>
    <w:p w:rsidR="00B46F6D" w:rsidRDefault="00B46F6D" w:rsidP="00B46F6D">
      <w:pPr>
        <w:spacing w:line="360" w:lineRule="auto"/>
        <w:ind w:firstLine="709"/>
        <w:jc w:val="both"/>
        <w:rPr>
          <w:b/>
          <w:sz w:val="32"/>
          <w:szCs w:val="32"/>
        </w:rPr>
      </w:pPr>
    </w:p>
    <w:p w:rsidR="00B46F6D" w:rsidRPr="00030101" w:rsidRDefault="00B46F6D" w:rsidP="00030101">
      <w:pPr>
        <w:spacing w:after="0" w:line="240" w:lineRule="auto"/>
        <w:ind w:firstLine="709"/>
        <w:jc w:val="both"/>
        <w:rPr>
          <w:rFonts w:ascii="Times New Roman" w:hAnsi="Times New Roman" w:cs="Times New Roman"/>
          <w:sz w:val="28"/>
          <w:szCs w:val="28"/>
        </w:rPr>
      </w:pPr>
    </w:p>
    <w:p w:rsidR="00030101" w:rsidRDefault="00CA528A" w:rsidP="00B46F6D">
      <w:pPr>
        <w:spacing w:after="0" w:line="240" w:lineRule="auto"/>
        <w:rPr>
          <w:sz w:val="28"/>
          <w:szCs w:val="28"/>
        </w:rPr>
      </w:pPr>
      <w:r>
        <w:rPr>
          <w:rFonts w:ascii="Times New Roman" w:hAnsi="Times New Roman" w:cs="Times New Roman"/>
          <w:noProof/>
          <w:sz w:val="24"/>
          <w:szCs w:val="24"/>
        </w:rPr>
        <w:pict>
          <v:rect id="_x0000_s1029" style="position:absolute;margin-left:-18pt;margin-top:7.85pt;width:27pt;height:27pt;z-index:251664384" stroked="f">
            <v:textbox style="layout-flow:vertical;mso-next-textbox:#_x0000_s1029">
              <w:txbxContent>
                <w:p w:rsidR="00ED3FC2" w:rsidRDefault="00ED3FC2" w:rsidP="00030101">
                  <w:r>
                    <w:t>61</w:t>
                  </w:r>
                </w:p>
              </w:txbxContent>
            </v:textbox>
          </v:rect>
        </w:pict>
      </w:r>
    </w:p>
    <w:p w:rsidR="00030101" w:rsidRDefault="00030101" w:rsidP="00E93F28">
      <w:pPr>
        <w:pStyle w:val="Default"/>
        <w:spacing w:line="360" w:lineRule="auto"/>
        <w:ind w:firstLine="709"/>
        <w:jc w:val="both"/>
        <w:rPr>
          <w:sz w:val="28"/>
          <w:szCs w:val="28"/>
        </w:rPr>
      </w:pPr>
    </w:p>
    <w:p w:rsidR="00E93F28" w:rsidRDefault="00E93F28" w:rsidP="00E93F28">
      <w:pPr>
        <w:pStyle w:val="Default"/>
        <w:ind w:firstLine="709"/>
        <w:jc w:val="both"/>
        <w:rPr>
          <w:sz w:val="28"/>
          <w:szCs w:val="28"/>
        </w:rPr>
      </w:pPr>
    </w:p>
    <w:p w:rsidR="00E93F28" w:rsidRDefault="00E93F28" w:rsidP="002F2F49">
      <w:pPr>
        <w:tabs>
          <w:tab w:val="left" w:pos="4170"/>
        </w:tabs>
        <w:spacing w:after="0" w:line="240" w:lineRule="auto"/>
        <w:ind w:firstLine="709"/>
        <w:rPr>
          <w:rFonts w:ascii="Times New Roman" w:hAnsi="Times New Roman" w:cs="Times New Roman"/>
          <w:sz w:val="28"/>
          <w:szCs w:val="28"/>
        </w:rPr>
      </w:pPr>
    </w:p>
    <w:p w:rsidR="00E93F28" w:rsidRDefault="00E93F28" w:rsidP="002F2F49">
      <w:pPr>
        <w:tabs>
          <w:tab w:val="left" w:pos="4170"/>
        </w:tabs>
        <w:spacing w:after="0" w:line="240" w:lineRule="auto"/>
        <w:ind w:firstLine="709"/>
        <w:rPr>
          <w:rFonts w:ascii="Times New Roman" w:hAnsi="Times New Roman" w:cs="Times New Roman"/>
          <w:sz w:val="28"/>
          <w:szCs w:val="28"/>
        </w:rPr>
      </w:pPr>
    </w:p>
    <w:p w:rsidR="00407B83" w:rsidRDefault="00407B83" w:rsidP="002F2F49">
      <w:pPr>
        <w:tabs>
          <w:tab w:val="left" w:pos="4170"/>
        </w:tabs>
        <w:spacing w:after="0" w:line="240" w:lineRule="auto"/>
        <w:ind w:firstLine="709"/>
        <w:rPr>
          <w:sz w:val="28"/>
          <w:szCs w:val="28"/>
        </w:rPr>
        <w:sectPr w:rsidR="00407B83" w:rsidSect="00030101">
          <w:pgSz w:w="16838" w:h="11906" w:orient="landscape"/>
          <w:pgMar w:top="1134" w:right="1134" w:bottom="1134" w:left="1134" w:header="709" w:footer="709" w:gutter="0"/>
          <w:cols w:space="708"/>
          <w:docGrid w:linePitch="360"/>
        </w:sectPr>
      </w:pPr>
    </w:p>
    <w:p w:rsidR="004324A6" w:rsidRPr="00B46F6D" w:rsidRDefault="004324A6" w:rsidP="004324A6">
      <w:pPr>
        <w:spacing w:line="360" w:lineRule="auto"/>
        <w:ind w:firstLine="709"/>
        <w:jc w:val="both"/>
        <w:rPr>
          <w:rFonts w:ascii="Times New Roman" w:hAnsi="Times New Roman" w:cs="Times New Roman"/>
          <w:b/>
          <w:bCs/>
          <w:color w:val="000000"/>
          <w:sz w:val="28"/>
          <w:szCs w:val="28"/>
        </w:rPr>
      </w:pPr>
      <w:r w:rsidRPr="00B46F6D">
        <w:rPr>
          <w:rFonts w:ascii="Times New Roman" w:hAnsi="Times New Roman" w:cs="Times New Roman"/>
          <w:b/>
          <w:sz w:val="28"/>
          <w:szCs w:val="28"/>
        </w:rPr>
        <w:lastRenderedPageBreak/>
        <w:t>Практическое занятие №6.  Прибыль и рентабельность предприятий нефтегазовой отрасли</w:t>
      </w:r>
      <w:r w:rsidR="00F00F82">
        <w:rPr>
          <w:rFonts w:ascii="Times New Roman" w:hAnsi="Times New Roman" w:cs="Times New Roman"/>
          <w:b/>
          <w:sz w:val="28"/>
          <w:szCs w:val="28"/>
        </w:rPr>
        <w:t xml:space="preserve"> (2 часа)</w:t>
      </w:r>
    </w:p>
    <w:p w:rsidR="004324A6" w:rsidRDefault="004324A6" w:rsidP="004324A6">
      <w:pPr>
        <w:spacing w:line="360" w:lineRule="auto"/>
        <w:ind w:firstLine="709"/>
        <w:jc w:val="both"/>
        <w:rPr>
          <w:b/>
          <w:sz w:val="28"/>
          <w:szCs w:val="28"/>
        </w:rPr>
      </w:pPr>
    </w:p>
    <w:p w:rsidR="004324A6" w:rsidRPr="00B46F6D" w:rsidRDefault="004324A6" w:rsidP="004324A6">
      <w:pPr>
        <w:spacing w:after="0" w:line="360" w:lineRule="auto"/>
        <w:ind w:firstLine="709"/>
        <w:jc w:val="both"/>
        <w:rPr>
          <w:rFonts w:ascii="Times New Roman" w:hAnsi="Times New Roman" w:cs="Times New Roman"/>
          <w:sz w:val="28"/>
          <w:szCs w:val="28"/>
        </w:rPr>
      </w:pPr>
      <w:r w:rsidRPr="00B46F6D">
        <w:rPr>
          <w:rFonts w:ascii="Times New Roman" w:hAnsi="Times New Roman" w:cs="Times New Roman"/>
          <w:sz w:val="28"/>
          <w:szCs w:val="28"/>
        </w:rPr>
        <w:t>Цель работы: закрепление теоретических знаний о сущности, видах и функциях прибыли предприятия, особенностях формирования финансовых результатов деятельности предприятий нефтегазодобывающего комплекса, а также приобретение практических навыков расчета и анализа показателей рентабельности.</w:t>
      </w:r>
    </w:p>
    <w:p w:rsidR="004324A6" w:rsidRPr="00B46F6D" w:rsidRDefault="004324A6" w:rsidP="004324A6">
      <w:pPr>
        <w:spacing w:after="0" w:line="360" w:lineRule="auto"/>
        <w:ind w:firstLine="709"/>
        <w:jc w:val="both"/>
        <w:rPr>
          <w:rFonts w:ascii="Times New Roman" w:hAnsi="Times New Roman" w:cs="Times New Roman"/>
          <w:sz w:val="28"/>
          <w:szCs w:val="28"/>
        </w:rPr>
      </w:pPr>
      <w:r w:rsidRPr="00B46F6D">
        <w:rPr>
          <w:rFonts w:ascii="Times New Roman" w:hAnsi="Times New Roman" w:cs="Times New Roman"/>
          <w:sz w:val="28"/>
          <w:szCs w:val="28"/>
        </w:rPr>
        <w:t>Задание:</w:t>
      </w:r>
    </w:p>
    <w:p w:rsidR="004324A6" w:rsidRPr="00B46F6D" w:rsidRDefault="004324A6" w:rsidP="004324A6">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Pr="00B46F6D">
        <w:rPr>
          <w:rFonts w:ascii="Times New Roman" w:hAnsi="Times New Roman" w:cs="Times New Roman"/>
          <w:sz w:val="28"/>
          <w:szCs w:val="28"/>
        </w:rPr>
        <w:t>. Рассчитать показатели эффективности использования основных фондов предприятии.</w:t>
      </w:r>
    </w:p>
    <w:p w:rsidR="004324A6" w:rsidRPr="00B46F6D" w:rsidRDefault="004324A6" w:rsidP="004324A6">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Pr="00B46F6D">
        <w:rPr>
          <w:rFonts w:ascii="Times New Roman" w:hAnsi="Times New Roman" w:cs="Times New Roman"/>
          <w:sz w:val="28"/>
          <w:szCs w:val="28"/>
        </w:rPr>
        <w:t>. Рассчитать показатели эффективности использования оборотных сре</w:t>
      </w:r>
      <w:proofErr w:type="gramStart"/>
      <w:r w:rsidRPr="00B46F6D">
        <w:rPr>
          <w:rFonts w:ascii="Times New Roman" w:hAnsi="Times New Roman" w:cs="Times New Roman"/>
          <w:sz w:val="28"/>
          <w:szCs w:val="28"/>
        </w:rPr>
        <w:t>дств пр</w:t>
      </w:r>
      <w:proofErr w:type="gramEnd"/>
      <w:r w:rsidRPr="00B46F6D">
        <w:rPr>
          <w:rFonts w:ascii="Times New Roman" w:hAnsi="Times New Roman" w:cs="Times New Roman"/>
          <w:sz w:val="28"/>
          <w:szCs w:val="28"/>
        </w:rPr>
        <w:t>едприятии.</w:t>
      </w:r>
    </w:p>
    <w:p w:rsidR="004324A6" w:rsidRPr="00B46F6D" w:rsidRDefault="004324A6" w:rsidP="004324A6">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Pr="00B46F6D">
        <w:rPr>
          <w:rFonts w:ascii="Times New Roman" w:hAnsi="Times New Roman" w:cs="Times New Roman"/>
          <w:sz w:val="28"/>
          <w:szCs w:val="28"/>
        </w:rPr>
        <w:t>. Определить показатели производительности труда и трудоемкости.</w:t>
      </w:r>
    </w:p>
    <w:p w:rsidR="004324A6" w:rsidRPr="00B46F6D" w:rsidRDefault="004324A6" w:rsidP="004324A6">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4</w:t>
      </w:r>
      <w:r w:rsidRPr="00B46F6D">
        <w:rPr>
          <w:rFonts w:ascii="Times New Roman" w:hAnsi="Times New Roman" w:cs="Times New Roman"/>
          <w:sz w:val="28"/>
          <w:szCs w:val="28"/>
        </w:rPr>
        <w:t>. Рассчитать прибыль от продаж, прибыль до налогообложения, чистую прибыль предприятия.</w:t>
      </w:r>
    </w:p>
    <w:p w:rsidR="004324A6" w:rsidRPr="00B46F6D" w:rsidRDefault="004324A6" w:rsidP="004324A6">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5</w:t>
      </w:r>
      <w:r w:rsidRPr="00B46F6D">
        <w:rPr>
          <w:rFonts w:ascii="Times New Roman" w:hAnsi="Times New Roman" w:cs="Times New Roman"/>
          <w:sz w:val="28"/>
          <w:szCs w:val="28"/>
        </w:rPr>
        <w:t>. Определить показатели рентабельности.</w:t>
      </w:r>
    </w:p>
    <w:p w:rsidR="004324A6" w:rsidRPr="00B46F6D" w:rsidRDefault="004324A6" w:rsidP="004324A6">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6</w:t>
      </w:r>
      <w:r w:rsidRPr="00B46F6D">
        <w:rPr>
          <w:rFonts w:ascii="Times New Roman" w:hAnsi="Times New Roman" w:cs="Times New Roman"/>
          <w:sz w:val="28"/>
          <w:szCs w:val="28"/>
        </w:rPr>
        <w:t>. Определить размер отчислений  от чистой прибыли в фонды предприятия.</w:t>
      </w:r>
    </w:p>
    <w:p w:rsidR="004324A6" w:rsidRPr="00B46F6D" w:rsidRDefault="004324A6" w:rsidP="004324A6">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7</w:t>
      </w:r>
      <w:r w:rsidRPr="00B46F6D">
        <w:rPr>
          <w:rFonts w:ascii="Times New Roman" w:hAnsi="Times New Roman" w:cs="Times New Roman"/>
          <w:sz w:val="28"/>
          <w:szCs w:val="28"/>
        </w:rPr>
        <w:t xml:space="preserve">. Определить точку безубыточности. </w:t>
      </w:r>
    </w:p>
    <w:p w:rsidR="004324A6" w:rsidRDefault="004324A6" w:rsidP="004324A6">
      <w:pPr>
        <w:ind w:firstLine="709"/>
        <w:jc w:val="both"/>
        <w:rPr>
          <w:rFonts w:ascii="Times New Roman" w:hAnsi="Times New Roman" w:cs="Times New Roman"/>
          <w:sz w:val="28"/>
          <w:szCs w:val="28"/>
        </w:rPr>
      </w:pPr>
      <w:r w:rsidRPr="00F56A1C">
        <w:rPr>
          <w:rFonts w:ascii="Times New Roman" w:hAnsi="Times New Roman" w:cs="Times New Roman"/>
          <w:sz w:val="28"/>
          <w:szCs w:val="28"/>
        </w:rPr>
        <w:t>Порядок выполнения работы</w:t>
      </w:r>
      <w:r>
        <w:rPr>
          <w:rFonts w:ascii="Times New Roman" w:hAnsi="Times New Roman" w:cs="Times New Roman"/>
          <w:sz w:val="28"/>
          <w:szCs w:val="28"/>
        </w:rPr>
        <w:t>:</w:t>
      </w:r>
    </w:p>
    <w:p w:rsidR="004324A6" w:rsidRPr="00F56A1C" w:rsidRDefault="004324A6" w:rsidP="004324A6">
      <w:pPr>
        <w:spacing w:after="0" w:line="360" w:lineRule="auto"/>
        <w:ind w:firstLine="709"/>
        <w:jc w:val="both"/>
        <w:rPr>
          <w:rFonts w:ascii="Times New Roman" w:hAnsi="Times New Roman" w:cs="Times New Roman"/>
          <w:sz w:val="28"/>
          <w:szCs w:val="28"/>
        </w:rPr>
      </w:pPr>
      <w:r w:rsidRPr="00F56A1C">
        <w:rPr>
          <w:rFonts w:ascii="Times New Roman" w:hAnsi="Times New Roman" w:cs="Times New Roman"/>
          <w:sz w:val="28"/>
          <w:szCs w:val="28"/>
        </w:rPr>
        <w:t>1. Ознакомиться с содержанием теоретической части</w:t>
      </w:r>
      <w:r>
        <w:rPr>
          <w:rFonts w:ascii="Times New Roman" w:hAnsi="Times New Roman" w:cs="Times New Roman"/>
          <w:sz w:val="28"/>
          <w:szCs w:val="28"/>
        </w:rPr>
        <w:t xml:space="preserve"> в соответствующе</w:t>
      </w:r>
      <w:r w:rsidRPr="00F56A1C">
        <w:rPr>
          <w:rFonts w:ascii="Times New Roman" w:hAnsi="Times New Roman" w:cs="Times New Roman"/>
          <w:sz w:val="28"/>
          <w:szCs w:val="28"/>
        </w:rPr>
        <w:t>м раздел</w:t>
      </w:r>
      <w:r>
        <w:rPr>
          <w:rFonts w:ascii="Times New Roman" w:hAnsi="Times New Roman" w:cs="Times New Roman"/>
          <w:sz w:val="28"/>
          <w:szCs w:val="28"/>
        </w:rPr>
        <w:t>е</w:t>
      </w:r>
      <w:r w:rsidRPr="00F56A1C">
        <w:rPr>
          <w:rFonts w:ascii="Times New Roman" w:hAnsi="Times New Roman" w:cs="Times New Roman"/>
          <w:sz w:val="28"/>
          <w:szCs w:val="28"/>
        </w:rPr>
        <w:t xml:space="preserve"> лекций и рекомендованной литературы.</w:t>
      </w:r>
    </w:p>
    <w:p w:rsidR="004324A6" w:rsidRDefault="004324A6" w:rsidP="004324A6">
      <w:pPr>
        <w:spacing w:after="0" w:line="360" w:lineRule="auto"/>
        <w:ind w:firstLine="709"/>
        <w:jc w:val="both"/>
        <w:rPr>
          <w:rFonts w:ascii="Times New Roman" w:hAnsi="Times New Roman" w:cs="Times New Roman"/>
          <w:sz w:val="28"/>
          <w:szCs w:val="28"/>
        </w:rPr>
      </w:pPr>
      <w:r w:rsidRPr="00F56A1C">
        <w:rPr>
          <w:rFonts w:ascii="Times New Roman" w:hAnsi="Times New Roman" w:cs="Times New Roman"/>
          <w:sz w:val="28"/>
          <w:szCs w:val="28"/>
        </w:rPr>
        <w:t>2. Произвести необходимые расчеты в соответствии с номером задания.</w:t>
      </w:r>
    </w:p>
    <w:p w:rsidR="0015111D" w:rsidRPr="00F56A1C" w:rsidRDefault="0015111D" w:rsidP="0015111D">
      <w:pPr>
        <w:spacing w:after="0" w:line="360" w:lineRule="auto"/>
        <w:ind w:firstLine="709"/>
        <w:jc w:val="both"/>
        <w:rPr>
          <w:rFonts w:ascii="Times New Roman" w:hAnsi="Times New Roman" w:cs="Times New Roman"/>
          <w:sz w:val="28"/>
          <w:szCs w:val="28"/>
        </w:rPr>
      </w:pPr>
      <w:r w:rsidRPr="00F56A1C">
        <w:rPr>
          <w:rFonts w:ascii="Times New Roman" w:hAnsi="Times New Roman" w:cs="Times New Roman"/>
          <w:sz w:val="28"/>
          <w:szCs w:val="28"/>
        </w:rPr>
        <w:t>3. Сделать выводы по результатам работы.</w:t>
      </w:r>
    </w:p>
    <w:p w:rsidR="0015111D" w:rsidRPr="00F56A1C" w:rsidRDefault="0015111D" w:rsidP="0015111D">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4</w:t>
      </w:r>
      <w:r w:rsidRPr="00F56A1C">
        <w:rPr>
          <w:rFonts w:ascii="Times New Roman" w:hAnsi="Times New Roman" w:cs="Times New Roman"/>
          <w:sz w:val="28"/>
          <w:szCs w:val="28"/>
        </w:rPr>
        <w:t xml:space="preserve">. Для закрепления материала </w:t>
      </w:r>
      <w:r>
        <w:rPr>
          <w:rFonts w:ascii="Times New Roman" w:hAnsi="Times New Roman" w:cs="Times New Roman"/>
          <w:sz w:val="28"/>
          <w:szCs w:val="28"/>
        </w:rPr>
        <w:t xml:space="preserve">выполнить тестовые задания и </w:t>
      </w:r>
      <w:r w:rsidRPr="00F56A1C">
        <w:rPr>
          <w:rFonts w:ascii="Times New Roman" w:hAnsi="Times New Roman" w:cs="Times New Roman"/>
          <w:sz w:val="28"/>
          <w:szCs w:val="28"/>
        </w:rPr>
        <w:t>ответить на контрольные вопросы по теме работы.</w:t>
      </w:r>
    </w:p>
    <w:p w:rsidR="0015111D" w:rsidRDefault="0015111D" w:rsidP="0015111D">
      <w:pPr>
        <w:tabs>
          <w:tab w:val="left" w:pos="4170"/>
        </w:tabs>
        <w:spacing w:after="0" w:line="360" w:lineRule="auto"/>
        <w:ind w:firstLine="709"/>
        <w:rPr>
          <w:rFonts w:ascii="Times New Roman" w:hAnsi="Times New Roman" w:cs="Times New Roman"/>
          <w:sz w:val="28"/>
          <w:szCs w:val="28"/>
        </w:rPr>
      </w:pPr>
      <w:r w:rsidRPr="00F56A1C">
        <w:rPr>
          <w:rFonts w:ascii="Times New Roman" w:hAnsi="Times New Roman" w:cs="Times New Roman"/>
          <w:sz w:val="28"/>
          <w:szCs w:val="28"/>
        </w:rPr>
        <w:t>Варианты заданий приведены в таблице №</w:t>
      </w:r>
      <w:r>
        <w:rPr>
          <w:rFonts w:ascii="Times New Roman" w:hAnsi="Times New Roman" w:cs="Times New Roman"/>
          <w:sz w:val="28"/>
          <w:szCs w:val="28"/>
        </w:rPr>
        <w:t xml:space="preserve"> 6.</w:t>
      </w:r>
    </w:p>
    <w:p w:rsidR="0015111D" w:rsidRDefault="0015111D" w:rsidP="0015111D">
      <w:pPr>
        <w:tabs>
          <w:tab w:val="left" w:pos="4170"/>
        </w:tabs>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Типовые задачи:</w:t>
      </w:r>
    </w:p>
    <w:p w:rsidR="0015111D" w:rsidRPr="0015111D" w:rsidRDefault="0015111D" w:rsidP="0015111D">
      <w:pPr>
        <w:spacing w:after="0" w:line="360" w:lineRule="auto"/>
        <w:ind w:firstLine="709"/>
        <w:jc w:val="both"/>
        <w:rPr>
          <w:rFonts w:ascii="Times New Roman" w:hAnsi="Times New Roman" w:cs="Times New Roman"/>
          <w:sz w:val="28"/>
          <w:szCs w:val="28"/>
        </w:rPr>
      </w:pPr>
      <w:r w:rsidRPr="0015111D">
        <w:rPr>
          <w:rFonts w:ascii="Times New Roman" w:hAnsi="Times New Roman" w:cs="Times New Roman"/>
          <w:sz w:val="28"/>
          <w:szCs w:val="28"/>
        </w:rPr>
        <w:lastRenderedPageBreak/>
        <w:t>Задача</w:t>
      </w:r>
      <w:r>
        <w:rPr>
          <w:rFonts w:ascii="Times New Roman" w:hAnsi="Times New Roman" w:cs="Times New Roman"/>
          <w:sz w:val="28"/>
          <w:szCs w:val="28"/>
        </w:rPr>
        <w:t xml:space="preserve"> 1</w:t>
      </w:r>
      <w:r w:rsidRPr="0015111D">
        <w:rPr>
          <w:rFonts w:ascii="Times New Roman" w:hAnsi="Times New Roman" w:cs="Times New Roman"/>
          <w:sz w:val="28"/>
          <w:szCs w:val="28"/>
        </w:rPr>
        <w:t xml:space="preserve">. </w:t>
      </w:r>
      <w:proofErr w:type="gramStart"/>
      <w:r w:rsidRPr="0015111D">
        <w:rPr>
          <w:rFonts w:ascii="Times New Roman" w:hAnsi="Times New Roman" w:cs="Times New Roman"/>
          <w:sz w:val="28"/>
          <w:szCs w:val="28"/>
        </w:rPr>
        <w:t>Определить сметную стоимость строительства скважины на новой площади глубиной 4780 м и проектируемой скорости бурения 550 м/</w:t>
      </w:r>
      <w:proofErr w:type="spellStart"/>
      <w:r w:rsidRPr="0015111D">
        <w:rPr>
          <w:rFonts w:ascii="Times New Roman" w:hAnsi="Times New Roman" w:cs="Times New Roman"/>
          <w:sz w:val="28"/>
          <w:szCs w:val="28"/>
        </w:rPr>
        <w:t>ст-мес</w:t>
      </w:r>
      <w:proofErr w:type="spellEnd"/>
      <w:r w:rsidRPr="0015111D">
        <w:rPr>
          <w:rFonts w:ascii="Times New Roman" w:hAnsi="Times New Roman" w:cs="Times New Roman"/>
          <w:sz w:val="28"/>
          <w:szCs w:val="28"/>
        </w:rPr>
        <w:t>, если сметная стоимость строительства скважины, расположенной в сходных геологических условиях в данном районе, составила 424,0 млн. р. при скорости бурения 520 м/</w:t>
      </w:r>
      <w:proofErr w:type="spellStart"/>
      <w:r w:rsidRPr="0015111D">
        <w:rPr>
          <w:rFonts w:ascii="Times New Roman" w:hAnsi="Times New Roman" w:cs="Times New Roman"/>
          <w:sz w:val="28"/>
          <w:szCs w:val="28"/>
        </w:rPr>
        <w:t>ст-мес</w:t>
      </w:r>
      <w:proofErr w:type="spellEnd"/>
      <w:r w:rsidRPr="0015111D">
        <w:rPr>
          <w:rFonts w:ascii="Times New Roman" w:hAnsi="Times New Roman" w:cs="Times New Roman"/>
          <w:sz w:val="28"/>
          <w:szCs w:val="28"/>
        </w:rPr>
        <w:t>, удельный вес затрат, зависящих от скорости бурения, равен 35 %, глубина скважины 4650 м.</w:t>
      </w:r>
      <w:proofErr w:type="gramEnd"/>
    </w:p>
    <w:p w:rsidR="0015111D" w:rsidRPr="0015111D" w:rsidRDefault="0015111D" w:rsidP="0015111D">
      <w:pPr>
        <w:spacing w:after="0" w:line="360" w:lineRule="auto"/>
        <w:ind w:firstLine="709"/>
        <w:jc w:val="both"/>
        <w:rPr>
          <w:rFonts w:ascii="Times New Roman" w:hAnsi="Times New Roman" w:cs="Times New Roman"/>
          <w:sz w:val="28"/>
          <w:szCs w:val="28"/>
        </w:rPr>
      </w:pPr>
      <w:r w:rsidRPr="0015111D">
        <w:rPr>
          <w:rFonts w:ascii="Times New Roman" w:hAnsi="Times New Roman" w:cs="Times New Roman"/>
          <w:sz w:val="28"/>
          <w:szCs w:val="28"/>
        </w:rPr>
        <w:t>Задача</w:t>
      </w:r>
      <w:r>
        <w:rPr>
          <w:rFonts w:ascii="Times New Roman" w:hAnsi="Times New Roman" w:cs="Times New Roman"/>
          <w:sz w:val="28"/>
          <w:szCs w:val="28"/>
        </w:rPr>
        <w:t xml:space="preserve"> 2</w:t>
      </w:r>
      <w:r w:rsidRPr="0015111D">
        <w:rPr>
          <w:rFonts w:ascii="Times New Roman" w:hAnsi="Times New Roman" w:cs="Times New Roman"/>
          <w:sz w:val="28"/>
          <w:szCs w:val="28"/>
        </w:rPr>
        <w:t>.</w:t>
      </w:r>
      <w:r w:rsidRPr="0015111D">
        <w:rPr>
          <w:rFonts w:ascii="Times New Roman" w:hAnsi="Times New Roman" w:cs="Times New Roman"/>
          <w:b/>
          <w:sz w:val="28"/>
          <w:szCs w:val="28"/>
        </w:rPr>
        <w:t xml:space="preserve"> </w:t>
      </w:r>
      <w:r w:rsidRPr="0015111D">
        <w:rPr>
          <w:rFonts w:ascii="Times New Roman" w:hAnsi="Times New Roman" w:cs="Times New Roman"/>
          <w:sz w:val="28"/>
          <w:szCs w:val="28"/>
        </w:rPr>
        <w:t>Сметная стоимость строительства</w:t>
      </w:r>
      <w:r w:rsidRPr="0015111D">
        <w:rPr>
          <w:rFonts w:ascii="Times New Roman" w:hAnsi="Times New Roman" w:cs="Times New Roman"/>
          <w:b/>
          <w:sz w:val="28"/>
          <w:szCs w:val="28"/>
        </w:rPr>
        <w:t xml:space="preserve"> </w:t>
      </w:r>
      <w:r w:rsidRPr="0015111D">
        <w:rPr>
          <w:rFonts w:ascii="Times New Roman" w:hAnsi="Times New Roman" w:cs="Times New Roman"/>
          <w:sz w:val="28"/>
          <w:szCs w:val="28"/>
        </w:rPr>
        <w:t>скважины составляет 430,0 млн</w:t>
      </w:r>
      <w:proofErr w:type="gramStart"/>
      <w:r w:rsidRPr="0015111D">
        <w:rPr>
          <w:rFonts w:ascii="Times New Roman" w:hAnsi="Times New Roman" w:cs="Times New Roman"/>
          <w:sz w:val="28"/>
          <w:szCs w:val="28"/>
        </w:rPr>
        <w:t>.р</w:t>
      </w:r>
      <w:proofErr w:type="gramEnd"/>
      <w:r w:rsidRPr="0015111D">
        <w:rPr>
          <w:rFonts w:ascii="Times New Roman" w:hAnsi="Times New Roman" w:cs="Times New Roman"/>
          <w:sz w:val="28"/>
          <w:szCs w:val="28"/>
        </w:rPr>
        <w:t>уб. Определить сумму прямых расходов, накладных расходов и плановых накоплений, если норматив накладных расходов – 8%, плановых накоплений – 14%.</w:t>
      </w:r>
    </w:p>
    <w:p w:rsidR="0015111D" w:rsidRPr="0015111D" w:rsidRDefault="0015111D" w:rsidP="0015111D">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Задача 3</w:t>
      </w:r>
      <w:r w:rsidRPr="0015111D">
        <w:rPr>
          <w:rFonts w:ascii="Times New Roman" w:hAnsi="Times New Roman" w:cs="Times New Roman"/>
          <w:sz w:val="28"/>
          <w:szCs w:val="28"/>
        </w:rPr>
        <w:t>.</w:t>
      </w:r>
      <w:r w:rsidRPr="0015111D">
        <w:rPr>
          <w:rFonts w:ascii="Times New Roman" w:hAnsi="Times New Roman" w:cs="Times New Roman"/>
          <w:b/>
          <w:sz w:val="28"/>
          <w:szCs w:val="28"/>
        </w:rPr>
        <w:t xml:space="preserve"> </w:t>
      </w:r>
      <w:r w:rsidRPr="0015111D">
        <w:rPr>
          <w:rFonts w:ascii="Times New Roman" w:hAnsi="Times New Roman" w:cs="Times New Roman"/>
          <w:sz w:val="28"/>
          <w:szCs w:val="28"/>
        </w:rPr>
        <w:t>Определить размер валовой и чистой прибыли предприятия, показатели рентабельности, используя данные таблицы: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
        <w:gridCol w:w="5372"/>
        <w:gridCol w:w="3191"/>
      </w:tblGrid>
      <w:tr w:rsidR="0015111D" w:rsidRPr="0015111D" w:rsidTr="00F00F82">
        <w:tc>
          <w:tcPr>
            <w:tcW w:w="1008" w:type="dxa"/>
          </w:tcPr>
          <w:p w:rsidR="0015111D" w:rsidRPr="0015111D" w:rsidRDefault="0015111D" w:rsidP="0015111D">
            <w:pPr>
              <w:spacing w:after="0" w:line="240" w:lineRule="auto"/>
              <w:jc w:val="center"/>
              <w:rPr>
                <w:rFonts w:ascii="Times New Roman" w:hAnsi="Times New Roman" w:cs="Times New Roman"/>
                <w:sz w:val="24"/>
                <w:szCs w:val="24"/>
              </w:rPr>
            </w:pPr>
            <w:r w:rsidRPr="0015111D">
              <w:rPr>
                <w:rFonts w:ascii="Times New Roman" w:hAnsi="Times New Roman" w:cs="Times New Roman"/>
                <w:sz w:val="24"/>
                <w:szCs w:val="24"/>
              </w:rPr>
              <w:t xml:space="preserve">№ </w:t>
            </w:r>
            <w:proofErr w:type="gramStart"/>
            <w:r w:rsidRPr="0015111D">
              <w:rPr>
                <w:rFonts w:ascii="Times New Roman" w:hAnsi="Times New Roman" w:cs="Times New Roman"/>
                <w:sz w:val="24"/>
                <w:szCs w:val="24"/>
              </w:rPr>
              <w:t>п</w:t>
            </w:r>
            <w:proofErr w:type="gramEnd"/>
            <w:r w:rsidRPr="0015111D">
              <w:rPr>
                <w:rFonts w:ascii="Times New Roman" w:hAnsi="Times New Roman" w:cs="Times New Roman"/>
                <w:sz w:val="24"/>
                <w:szCs w:val="24"/>
              </w:rPr>
              <w:t>/п</w:t>
            </w:r>
          </w:p>
        </w:tc>
        <w:tc>
          <w:tcPr>
            <w:tcW w:w="5372" w:type="dxa"/>
          </w:tcPr>
          <w:p w:rsidR="0015111D" w:rsidRPr="0015111D" w:rsidRDefault="0015111D" w:rsidP="0015111D">
            <w:pPr>
              <w:spacing w:after="0" w:line="240" w:lineRule="auto"/>
              <w:jc w:val="center"/>
              <w:rPr>
                <w:rFonts w:ascii="Times New Roman" w:hAnsi="Times New Roman" w:cs="Times New Roman"/>
                <w:sz w:val="24"/>
                <w:szCs w:val="24"/>
              </w:rPr>
            </w:pPr>
            <w:r w:rsidRPr="0015111D">
              <w:rPr>
                <w:rFonts w:ascii="Times New Roman" w:hAnsi="Times New Roman" w:cs="Times New Roman"/>
                <w:sz w:val="24"/>
                <w:szCs w:val="24"/>
              </w:rPr>
              <w:t>Показатели</w:t>
            </w:r>
          </w:p>
          <w:p w:rsidR="0015111D" w:rsidRPr="0015111D" w:rsidRDefault="0015111D" w:rsidP="0015111D">
            <w:pPr>
              <w:spacing w:after="0" w:line="240" w:lineRule="auto"/>
              <w:jc w:val="center"/>
              <w:rPr>
                <w:rFonts w:ascii="Times New Roman" w:hAnsi="Times New Roman" w:cs="Times New Roman"/>
                <w:sz w:val="24"/>
                <w:szCs w:val="24"/>
              </w:rPr>
            </w:pPr>
          </w:p>
        </w:tc>
        <w:tc>
          <w:tcPr>
            <w:tcW w:w="3191" w:type="dxa"/>
          </w:tcPr>
          <w:p w:rsidR="0015111D" w:rsidRPr="0015111D" w:rsidRDefault="0015111D" w:rsidP="0015111D">
            <w:pPr>
              <w:spacing w:after="0" w:line="240" w:lineRule="auto"/>
              <w:jc w:val="center"/>
              <w:rPr>
                <w:rFonts w:ascii="Times New Roman" w:hAnsi="Times New Roman" w:cs="Times New Roman"/>
                <w:sz w:val="24"/>
                <w:szCs w:val="24"/>
              </w:rPr>
            </w:pPr>
            <w:r w:rsidRPr="0015111D">
              <w:rPr>
                <w:rFonts w:ascii="Times New Roman" w:hAnsi="Times New Roman" w:cs="Times New Roman"/>
                <w:sz w:val="24"/>
                <w:szCs w:val="24"/>
              </w:rPr>
              <w:t>Сумма, млн.р.</w:t>
            </w:r>
          </w:p>
        </w:tc>
      </w:tr>
      <w:tr w:rsidR="0015111D" w:rsidRPr="0015111D" w:rsidTr="00F00F82">
        <w:tc>
          <w:tcPr>
            <w:tcW w:w="1008" w:type="dxa"/>
          </w:tcPr>
          <w:p w:rsidR="0015111D" w:rsidRPr="0015111D" w:rsidRDefault="0015111D" w:rsidP="0015111D">
            <w:pPr>
              <w:spacing w:after="0" w:line="240" w:lineRule="auto"/>
              <w:jc w:val="center"/>
              <w:rPr>
                <w:rFonts w:ascii="Times New Roman" w:hAnsi="Times New Roman" w:cs="Times New Roman"/>
                <w:sz w:val="24"/>
                <w:szCs w:val="24"/>
              </w:rPr>
            </w:pPr>
            <w:r w:rsidRPr="0015111D">
              <w:rPr>
                <w:rFonts w:ascii="Times New Roman" w:hAnsi="Times New Roman" w:cs="Times New Roman"/>
                <w:sz w:val="24"/>
                <w:szCs w:val="24"/>
              </w:rPr>
              <w:t>1</w:t>
            </w:r>
          </w:p>
        </w:tc>
        <w:tc>
          <w:tcPr>
            <w:tcW w:w="5372" w:type="dxa"/>
          </w:tcPr>
          <w:p w:rsidR="0015111D" w:rsidRPr="0015111D" w:rsidRDefault="0015111D" w:rsidP="0015111D">
            <w:pPr>
              <w:spacing w:after="0" w:line="240" w:lineRule="auto"/>
              <w:rPr>
                <w:rFonts w:ascii="Times New Roman" w:hAnsi="Times New Roman" w:cs="Times New Roman"/>
                <w:sz w:val="24"/>
                <w:szCs w:val="24"/>
              </w:rPr>
            </w:pPr>
            <w:r w:rsidRPr="0015111D">
              <w:rPr>
                <w:rFonts w:ascii="Times New Roman" w:hAnsi="Times New Roman" w:cs="Times New Roman"/>
                <w:sz w:val="24"/>
                <w:szCs w:val="24"/>
              </w:rPr>
              <w:t>Сметная стоимость выполненного объема буровых работ</w:t>
            </w:r>
          </w:p>
        </w:tc>
        <w:tc>
          <w:tcPr>
            <w:tcW w:w="3191" w:type="dxa"/>
          </w:tcPr>
          <w:p w:rsidR="0015111D" w:rsidRPr="0015111D" w:rsidRDefault="0015111D" w:rsidP="0015111D">
            <w:pPr>
              <w:spacing w:after="0" w:line="240" w:lineRule="auto"/>
              <w:jc w:val="center"/>
              <w:rPr>
                <w:rFonts w:ascii="Times New Roman" w:hAnsi="Times New Roman" w:cs="Times New Roman"/>
                <w:sz w:val="24"/>
                <w:szCs w:val="24"/>
              </w:rPr>
            </w:pPr>
            <w:r w:rsidRPr="0015111D">
              <w:rPr>
                <w:rFonts w:ascii="Times New Roman" w:hAnsi="Times New Roman" w:cs="Times New Roman"/>
                <w:sz w:val="24"/>
                <w:szCs w:val="24"/>
              </w:rPr>
              <w:t xml:space="preserve">1250 </w:t>
            </w:r>
          </w:p>
        </w:tc>
      </w:tr>
      <w:tr w:rsidR="0015111D" w:rsidRPr="0015111D" w:rsidTr="00F00F82">
        <w:tc>
          <w:tcPr>
            <w:tcW w:w="1008" w:type="dxa"/>
          </w:tcPr>
          <w:p w:rsidR="0015111D" w:rsidRPr="0015111D" w:rsidRDefault="0015111D" w:rsidP="0015111D">
            <w:pPr>
              <w:spacing w:after="0" w:line="240" w:lineRule="auto"/>
              <w:jc w:val="center"/>
              <w:rPr>
                <w:rFonts w:ascii="Times New Roman" w:hAnsi="Times New Roman" w:cs="Times New Roman"/>
                <w:sz w:val="24"/>
                <w:szCs w:val="24"/>
              </w:rPr>
            </w:pPr>
            <w:r w:rsidRPr="0015111D">
              <w:rPr>
                <w:rFonts w:ascii="Times New Roman" w:hAnsi="Times New Roman" w:cs="Times New Roman"/>
                <w:sz w:val="24"/>
                <w:szCs w:val="24"/>
              </w:rPr>
              <w:t>2</w:t>
            </w:r>
          </w:p>
        </w:tc>
        <w:tc>
          <w:tcPr>
            <w:tcW w:w="5372" w:type="dxa"/>
          </w:tcPr>
          <w:p w:rsidR="0015111D" w:rsidRPr="0015111D" w:rsidRDefault="0015111D" w:rsidP="0015111D">
            <w:pPr>
              <w:spacing w:after="0" w:line="240" w:lineRule="auto"/>
              <w:rPr>
                <w:rFonts w:ascii="Times New Roman" w:hAnsi="Times New Roman" w:cs="Times New Roman"/>
                <w:sz w:val="24"/>
                <w:szCs w:val="24"/>
              </w:rPr>
            </w:pPr>
            <w:r w:rsidRPr="0015111D">
              <w:rPr>
                <w:rFonts w:ascii="Times New Roman" w:hAnsi="Times New Roman" w:cs="Times New Roman"/>
                <w:sz w:val="24"/>
                <w:szCs w:val="24"/>
              </w:rPr>
              <w:t>Себестоимость буровых работ</w:t>
            </w:r>
          </w:p>
        </w:tc>
        <w:tc>
          <w:tcPr>
            <w:tcW w:w="3191" w:type="dxa"/>
          </w:tcPr>
          <w:p w:rsidR="0015111D" w:rsidRPr="0015111D" w:rsidRDefault="0015111D" w:rsidP="0015111D">
            <w:pPr>
              <w:spacing w:after="0" w:line="240" w:lineRule="auto"/>
              <w:jc w:val="center"/>
              <w:rPr>
                <w:rFonts w:ascii="Times New Roman" w:hAnsi="Times New Roman" w:cs="Times New Roman"/>
                <w:sz w:val="24"/>
                <w:szCs w:val="24"/>
              </w:rPr>
            </w:pPr>
            <w:r w:rsidRPr="0015111D">
              <w:rPr>
                <w:rFonts w:ascii="Times New Roman" w:hAnsi="Times New Roman" w:cs="Times New Roman"/>
                <w:sz w:val="24"/>
                <w:szCs w:val="24"/>
              </w:rPr>
              <w:t>928,5</w:t>
            </w:r>
          </w:p>
        </w:tc>
      </w:tr>
      <w:tr w:rsidR="0015111D" w:rsidRPr="0015111D" w:rsidTr="00F00F82">
        <w:tc>
          <w:tcPr>
            <w:tcW w:w="1008" w:type="dxa"/>
          </w:tcPr>
          <w:p w:rsidR="0015111D" w:rsidRPr="0015111D" w:rsidRDefault="0015111D" w:rsidP="0015111D">
            <w:pPr>
              <w:spacing w:after="0" w:line="240" w:lineRule="auto"/>
              <w:jc w:val="center"/>
              <w:rPr>
                <w:rFonts w:ascii="Times New Roman" w:hAnsi="Times New Roman" w:cs="Times New Roman"/>
                <w:sz w:val="24"/>
                <w:szCs w:val="24"/>
              </w:rPr>
            </w:pPr>
            <w:r w:rsidRPr="0015111D">
              <w:rPr>
                <w:rFonts w:ascii="Times New Roman" w:hAnsi="Times New Roman" w:cs="Times New Roman"/>
                <w:sz w:val="24"/>
                <w:szCs w:val="24"/>
              </w:rPr>
              <w:t>3</w:t>
            </w:r>
          </w:p>
        </w:tc>
        <w:tc>
          <w:tcPr>
            <w:tcW w:w="5372" w:type="dxa"/>
          </w:tcPr>
          <w:p w:rsidR="0015111D" w:rsidRPr="0015111D" w:rsidRDefault="0015111D" w:rsidP="0015111D">
            <w:pPr>
              <w:spacing w:after="0" w:line="240" w:lineRule="auto"/>
              <w:rPr>
                <w:rFonts w:ascii="Times New Roman" w:hAnsi="Times New Roman" w:cs="Times New Roman"/>
                <w:sz w:val="24"/>
                <w:szCs w:val="24"/>
              </w:rPr>
            </w:pPr>
            <w:r w:rsidRPr="0015111D">
              <w:rPr>
                <w:rFonts w:ascii="Times New Roman" w:hAnsi="Times New Roman" w:cs="Times New Roman"/>
                <w:sz w:val="24"/>
                <w:szCs w:val="24"/>
              </w:rPr>
              <w:t>Доходы от совместной деятельности</w:t>
            </w:r>
          </w:p>
        </w:tc>
        <w:tc>
          <w:tcPr>
            <w:tcW w:w="3191" w:type="dxa"/>
          </w:tcPr>
          <w:p w:rsidR="0015111D" w:rsidRPr="0015111D" w:rsidRDefault="0015111D" w:rsidP="0015111D">
            <w:pPr>
              <w:spacing w:after="0" w:line="240" w:lineRule="auto"/>
              <w:jc w:val="center"/>
              <w:rPr>
                <w:rFonts w:ascii="Times New Roman" w:hAnsi="Times New Roman" w:cs="Times New Roman"/>
                <w:sz w:val="24"/>
                <w:szCs w:val="24"/>
              </w:rPr>
            </w:pPr>
            <w:r w:rsidRPr="0015111D">
              <w:rPr>
                <w:rFonts w:ascii="Times New Roman" w:hAnsi="Times New Roman" w:cs="Times New Roman"/>
                <w:sz w:val="24"/>
                <w:szCs w:val="24"/>
              </w:rPr>
              <w:t xml:space="preserve">40 </w:t>
            </w:r>
          </w:p>
        </w:tc>
      </w:tr>
      <w:tr w:rsidR="0015111D" w:rsidRPr="0015111D" w:rsidTr="00F00F82">
        <w:tc>
          <w:tcPr>
            <w:tcW w:w="1008" w:type="dxa"/>
          </w:tcPr>
          <w:p w:rsidR="0015111D" w:rsidRPr="0015111D" w:rsidRDefault="0015111D" w:rsidP="0015111D">
            <w:pPr>
              <w:spacing w:after="0" w:line="240" w:lineRule="auto"/>
              <w:jc w:val="center"/>
              <w:rPr>
                <w:rFonts w:ascii="Times New Roman" w:hAnsi="Times New Roman" w:cs="Times New Roman"/>
                <w:sz w:val="24"/>
                <w:szCs w:val="24"/>
              </w:rPr>
            </w:pPr>
            <w:r w:rsidRPr="0015111D">
              <w:rPr>
                <w:rFonts w:ascii="Times New Roman" w:hAnsi="Times New Roman" w:cs="Times New Roman"/>
                <w:sz w:val="24"/>
                <w:szCs w:val="24"/>
              </w:rPr>
              <w:t>4</w:t>
            </w:r>
          </w:p>
        </w:tc>
        <w:tc>
          <w:tcPr>
            <w:tcW w:w="5372" w:type="dxa"/>
          </w:tcPr>
          <w:p w:rsidR="0015111D" w:rsidRPr="0015111D" w:rsidRDefault="0015111D" w:rsidP="0015111D">
            <w:pPr>
              <w:spacing w:after="0" w:line="240" w:lineRule="auto"/>
              <w:rPr>
                <w:rFonts w:ascii="Times New Roman" w:hAnsi="Times New Roman" w:cs="Times New Roman"/>
                <w:sz w:val="24"/>
                <w:szCs w:val="24"/>
              </w:rPr>
            </w:pPr>
            <w:r w:rsidRPr="0015111D">
              <w:rPr>
                <w:rFonts w:ascii="Times New Roman" w:hAnsi="Times New Roman" w:cs="Times New Roman"/>
                <w:sz w:val="24"/>
                <w:szCs w:val="24"/>
              </w:rPr>
              <w:t>Доходы от сдачи имущества в аренду</w:t>
            </w:r>
          </w:p>
        </w:tc>
        <w:tc>
          <w:tcPr>
            <w:tcW w:w="3191" w:type="dxa"/>
          </w:tcPr>
          <w:p w:rsidR="0015111D" w:rsidRPr="0015111D" w:rsidRDefault="0015111D" w:rsidP="0015111D">
            <w:pPr>
              <w:spacing w:after="0" w:line="240" w:lineRule="auto"/>
              <w:jc w:val="center"/>
              <w:rPr>
                <w:rFonts w:ascii="Times New Roman" w:hAnsi="Times New Roman" w:cs="Times New Roman"/>
                <w:sz w:val="24"/>
                <w:szCs w:val="24"/>
              </w:rPr>
            </w:pPr>
            <w:r w:rsidRPr="0015111D">
              <w:rPr>
                <w:rFonts w:ascii="Times New Roman" w:hAnsi="Times New Roman" w:cs="Times New Roman"/>
                <w:sz w:val="24"/>
                <w:szCs w:val="24"/>
              </w:rPr>
              <w:t xml:space="preserve">25 </w:t>
            </w:r>
          </w:p>
        </w:tc>
      </w:tr>
      <w:tr w:rsidR="0015111D" w:rsidRPr="0015111D" w:rsidTr="00F00F82">
        <w:tc>
          <w:tcPr>
            <w:tcW w:w="1008" w:type="dxa"/>
          </w:tcPr>
          <w:p w:rsidR="0015111D" w:rsidRPr="0015111D" w:rsidRDefault="0015111D" w:rsidP="0015111D">
            <w:pPr>
              <w:spacing w:after="0" w:line="240" w:lineRule="auto"/>
              <w:jc w:val="center"/>
              <w:rPr>
                <w:rFonts w:ascii="Times New Roman" w:hAnsi="Times New Roman" w:cs="Times New Roman"/>
                <w:sz w:val="24"/>
                <w:szCs w:val="24"/>
              </w:rPr>
            </w:pPr>
            <w:r w:rsidRPr="0015111D">
              <w:rPr>
                <w:rFonts w:ascii="Times New Roman" w:hAnsi="Times New Roman" w:cs="Times New Roman"/>
                <w:sz w:val="24"/>
                <w:szCs w:val="24"/>
              </w:rPr>
              <w:t>5</w:t>
            </w:r>
          </w:p>
        </w:tc>
        <w:tc>
          <w:tcPr>
            <w:tcW w:w="5372" w:type="dxa"/>
          </w:tcPr>
          <w:p w:rsidR="0015111D" w:rsidRPr="0015111D" w:rsidRDefault="0015111D" w:rsidP="0015111D">
            <w:pPr>
              <w:spacing w:after="0" w:line="240" w:lineRule="auto"/>
              <w:rPr>
                <w:rFonts w:ascii="Times New Roman" w:hAnsi="Times New Roman" w:cs="Times New Roman"/>
                <w:sz w:val="24"/>
                <w:szCs w:val="24"/>
              </w:rPr>
            </w:pPr>
            <w:r w:rsidRPr="0015111D">
              <w:rPr>
                <w:rFonts w:ascii="Times New Roman" w:hAnsi="Times New Roman" w:cs="Times New Roman"/>
                <w:sz w:val="24"/>
                <w:szCs w:val="24"/>
              </w:rPr>
              <w:t>Убытки от ЖКХ</w:t>
            </w:r>
          </w:p>
        </w:tc>
        <w:tc>
          <w:tcPr>
            <w:tcW w:w="3191" w:type="dxa"/>
          </w:tcPr>
          <w:p w:rsidR="0015111D" w:rsidRPr="0015111D" w:rsidRDefault="0015111D" w:rsidP="0015111D">
            <w:pPr>
              <w:spacing w:after="0" w:line="240" w:lineRule="auto"/>
              <w:jc w:val="center"/>
              <w:rPr>
                <w:rFonts w:ascii="Times New Roman" w:hAnsi="Times New Roman" w:cs="Times New Roman"/>
                <w:sz w:val="24"/>
                <w:szCs w:val="24"/>
              </w:rPr>
            </w:pPr>
            <w:r w:rsidRPr="0015111D">
              <w:rPr>
                <w:rFonts w:ascii="Times New Roman" w:hAnsi="Times New Roman" w:cs="Times New Roman"/>
                <w:sz w:val="24"/>
                <w:szCs w:val="24"/>
              </w:rPr>
              <w:t xml:space="preserve">13 </w:t>
            </w:r>
          </w:p>
        </w:tc>
      </w:tr>
      <w:tr w:rsidR="0015111D" w:rsidRPr="0015111D" w:rsidTr="00F00F82">
        <w:tc>
          <w:tcPr>
            <w:tcW w:w="1008" w:type="dxa"/>
          </w:tcPr>
          <w:p w:rsidR="0015111D" w:rsidRPr="0015111D" w:rsidRDefault="0015111D" w:rsidP="0015111D">
            <w:pPr>
              <w:spacing w:after="0" w:line="240" w:lineRule="auto"/>
              <w:jc w:val="center"/>
              <w:rPr>
                <w:rFonts w:ascii="Times New Roman" w:hAnsi="Times New Roman" w:cs="Times New Roman"/>
                <w:sz w:val="24"/>
                <w:szCs w:val="24"/>
              </w:rPr>
            </w:pPr>
            <w:r w:rsidRPr="0015111D">
              <w:rPr>
                <w:rFonts w:ascii="Times New Roman" w:hAnsi="Times New Roman" w:cs="Times New Roman"/>
                <w:sz w:val="24"/>
                <w:szCs w:val="24"/>
              </w:rPr>
              <w:t>6</w:t>
            </w:r>
          </w:p>
        </w:tc>
        <w:tc>
          <w:tcPr>
            <w:tcW w:w="5372" w:type="dxa"/>
          </w:tcPr>
          <w:p w:rsidR="0015111D" w:rsidRPr="0015111D" w:rsidRDefault="0015111D" w:rsidP="0015111D">
            <w:pPr>
              <w:spacing w:after="0" w:line="240" w:lineRule="auto"/>
              <w:rPr>
                <w:rFonts w:ascii="Times New Roman" w:hAnsi="Times New Roman" w:cs="Times New Roman"/>
                <w:sz w:val="24"/>
                <w:szCs w:val="24"/>
              </w:rPr>
            </w:pPr>
            <w:r w:rsidRPr="0015111D">
              <w:rPr>
                <w:rFonts w:ascii="Times New Roman" w:hAnsi="Times New Roman" w:cs="Times New Roman"/>
                <w:sz w:val="24"/>
                <w:szCs w:val="24"/>
              </w:rPr>
              <w:t>Убытки по сомнительным долгам</w:t>
            </w:r>
          </w:p>
        </w:tc>
        <w:tc>
          <w:tcPr>
            <w:tcW w:w="3191" w:type="dxa"/>
          </w:tcPr>
          <w:p w:rsidR="0015111D" w:rsidRPr="0015111D" w:rsidRDefault="0015111D" w:rsidP="0015111D">
            <w:pPr>
              <w:spacing w:after="0" w:line="240" w:lineRule="auto"/>
              <w:jc w:val="center"/>
              <w:rPr>
                <w:rFonts w:ascii="Times New Roman" w:hAnsi="Times New Roman" w:cs="Times New Roman"/>
                <w:sz w:val="24"/>
                <w:szCs w:val="24"/>
              </w:rPr>
            </w:pPr>
            <w:r w:rsidRPr="0015111D">
              <w:rPr>
                <w:rFonts w:ascii="Times New Roman" w:hAnsi="Times New Roman" w:cs="Times New Roman"/>
                <w:sz w:val="24"/>
                <w:szCs w:val="24"/>
              </w:rPr>
              <w:t>8,5</w:t>
            </w:r>
          </w:p>
        </w:tc>
      </w:tr>
      <w:tr w:rsidR="0015111D" w:rsidRPr="0015111D" w:rsidTr="00F00F82">
        <w:tc>
          <w:tcPr>
            <w:tcW w:w="1008" w:type="dxa"/>
          </w:tcPr>
          <w:p w:rsidR="0015111D" w:rsidRPr="0015111D" w:rsidRDefault="0015111D" w:rsidP="0015111D">
            <w:pPr>
              <w:spacing w:after="0" w:line="240" w:lineRule="auto"/>
              <w:jc w:val="center"/>
              <w:rPr>
                <w:rFonts w:ascii="Times New Roman" w:hAnsi="Times New Roman" w:cs="Times New Roman"/>
                <w:sz w:val="24"/>
                <w:szCs w:val="24"/>
              </w:rPr>
            </w:pPr>
            <w:r w:rsidRPr="0015111D">
              <w:rPr>
                <w:rFonts w:ascii="Times New Roman" w:hAnsi="Times New Roman" w:cs="Times New Roman"/>
                <w:sz w:val="24"/>
                <w:szCs w:val="24"/>
              </w:rPr>
              <w:t>7</w:t>
            </w:r>
          </w:p>
        </w:tc>
        <w:tc>
          <w:tcPr>
            <w:tcW w:w="5372" w:type="dxa"/>
          </w:tcPr>
          <w:p w:rsidR="0015111D" w:rsidRPr="0015111D" w:rsidRDefault="0015111D" w:rsidP="0015111D">
            <w:pPr>
              <w:spacing w:after="0" w:line="240" w:lineRule="auto"/>
              <w:rPr>
                <w:rFonts w:ascii="Times New Roman" w:hAnsi="Times New Roman" w:cs="Times New Roman"/>
                <w:sz w:val="24"/>
                <w:szCs w:val="24"/>
              </w:rPr>
            </w:pPr>
            <w:r w:rsidRPr="0015111D">
              <w:rPr>
                <w:rFonts w:ascii="Times New Roman" w:hAnsi="Times New Roman" w:cs="Times New Roman"/>
                <w:sz w:val="24"/>
                <w:szCs w:val="24"/>
              </w:rPr>
              <w:t xml:space="preserve">Среднегодовая стоимость основных фондов </w:t>
            </w:r>
          </w:p>
        </w:tc>
        <w:tc>
          <w:tcPr>
            <w:tcW w:w="3191" w:type="dxa"/>
          </w:tcPr>
          <w:p w:rsidR="0015111D" w:rsidRPr="0015111D" w:rsidRDefault="0015111D" w:rsidP="0015111D">
            <w:pPr>
              <w:spacing w:after="0" w:line="240" w:lineRule="auto"/>
              <w:jc w:val="center"/>
              <w:rPr>
                <w:rFonts w:ascii="Times New Roman" w:hAnsi="Times New Roman" w:cs="Times New Roman"/>
                <w:sz w:val="24"/>
                <w:szCs w:val="24"/>
              </w:rPr>
            </w:pPr>
            <w:r w:rsidRPr="0015111D">
              <w:rPr>
                <w:rFonts w:ascii="Times New Roman" w:hAnsi="Times New Roman" w:cs="Times New Roman"/>
                <w:sz w:val="24"/>
                <w:szCs w:val="24"/>
              </w:rPr>
              <w:t>950,5</w:t>
            </w:r>
          </w:p>
        </w:tc>
      </w:tr>
      <w:tr w:rsidR="0015111D" w:rsidRPr="0015111D" w:rsidTr="00F00F82">
        <w:tc>
          <w:tcPr>
            <w:tcW w:w="1008" w:type="dxa"/>
          </w:tcPr>
          <w:p w:rsidR="0015111D" w:rsidRPr="0015111D" w:rsidRDefault="0015111D" w:rsidP="0015111D">
            <w:pPr>
              <w:spacing w:after="0" w:line="240" w:lineRule="auto"/>
              <w:jc w:val="center"/>
              <w:rPr>
                <w:rFonts w:ascii="Times New Roman" w:hAnsi="Times New Roman" w:cs="Times New Roman"/>
                <w:sz w:val="24"/>
                <w:szCs w:val="24"/>
              </w:rPr>
            </w:pPr>
            <w:r w:rsidRPr="0015111D">
              <w:rPr>
                <w:rFonts w:ascii="Times New Roman" w:hAnsi="Times New Roman" w:cs="Times New Roman"/>
                <w:sz w:val="24"/>
                <w:szCs w:val="24"/>
              </w:rPr>
              <w:t>8</w:t>
            </w:r>
          </w:p>
        </w:tc>
        <w:tc>
          <w:tcPr>
            <w:tcW w:w="5372" w:type="dxa"/>
          </w:tcPr>
          <w:p w:rsidR="0015111D" w:rsidRPr="0015111D" w:rsidRDefault="0015111D" w:rsidP="0015111D">
            <w:pPr>
              <w:spacing w:after="0" w:line="240" w:lineRule="auto"/>
              <w:rPr>
                <w:rFonts w:ascii="Times New Roman" w:hAnsi="Times New Roman" w:cs="Times New Roman"/>
                <w:sz w:val="24"/>
                <w:szCs w:val="24"/>
              </w:rPr>
            </w:pPr>
            <w:r w:rsidRPr="0015111D">
              <w:rPr>
                <w:rFonts w:ascii="Times New Roman" w:hAnsi="Times New Roman" w:cs="Times New Roman"/>
                <w:sz w:val="24"/>
                <w:szCs w:val="24"/>
              </w:rPr>
              <w:t>Средние остатки оборотных средств</w:t>
            </w:r>
          </w:p>
        </w:tc>
        <w:tc>
          <w:tcPr>
            <w:tcW w:w="3191" w:type="dxa"/>
          </w:tcPr>
          <w:p w:rsidR="0015111D" w:rsidRPr="0015111D" w:rsidRDefault="0015111D" w:rsidP="0015111D">
            <w:pPr>
              <w:spacing w:after="0" w:line="240" w:lineRule="auto"/>
              <w:jc w:val="center"/>
              <w:rPr>
                <w:rFonts w:ascii="Times New Roman" w:hAnsi="Times New Roman" w:cs="Times New Roman"/>
                <w:sz w:val="24"/>
                <w:szCs w:val="24"/>
              </w:rPr>
            </w:pPr>
            <w:r w:rsidRPr="0015111D">
              <w:rPr>
                <w:rFonts w:ascii="Times New Roman" w:hAnsi="Times New Roman" w:cs="Times New Roman"/>
                <w:sz w:val="24"/>
                <w:szCs w:val="24"/>
              </w:rPr>
              <w:t>180</w:t>
            </w:r>
          </w:p>
        </w:tc>
      </w:tr>
    </w:tbl>
    <w:p w:rsidR="0015111D" w:rsidRDefault="0015111D" w:rsidP="0015111D">
      <w:pPr>
        <w:jc w:val="both"/>
      </w:pPr>
    </w:p>
    <w:p w:rsidR="0015111D" w:rsidRPr="0015111D" w:rsidRDefault="0015111D" w:rsidP="0015111D">
      <w:pPr>
        <w:spacing w:after="0" w:line="360" w:lineRule="auto"/>
        <w:ind w:firstLine="709"/>
        <w:jc w:val="both"/>
        <w:rPr>
          <w:rFonts w:ascii="Times New Roman" w:hAnsi="Times New Roman" w:cs="Times New Roman"/>
          <w:sz w:val="28"/>
          <w:szCs w:val="28"/>
        </w:rPr>
      </w:pPr>
      <w:r w:rsidRPr="0015111D">
        <w:rPr>
          <w:rFonts w:ascii="Times New Roman" w:hAnsi="Times New Roman" w:cs="Times New Roman"/>
          <w:sz w:val="28"/>
          <w:szCs w:val="28"/>
        </w:rPr>
        <w:t>Задача</w:t>
      </w:r>
      <w:r>
        <w:rPr>
          <w:rFonts w:ascii="Times New Roman" w:hAnsi="Times New Roman" w:cs="Times New Roman"/>
          <w:sz w:val="28"/>
          <w:szCs w:val="28"/>
        </w:rPr>
        <w:t xml:space="preserve"> 4</w:t>
      </w:r>
      <w:r w:rsidRPr="0015111D">
        <w:rPr>
          <w:rFonts w:ascii="Times New Roman" w:hAnsi="Times New Roman" w:cs="Times New Roman"/>
          <w:sz w:val="28"/>
          <w:szCs w:val="28"/>
        </w:rPr>
        <w:t>. Определить размер прибыли, полученной при бурении скважины глубиной 3850 м сметной стоимостью 345,0 млн</w:t>
      </w:r>
      <w:proofErr w:type="gramStart"/>
      <w:r w:rsidRPr="0015111D">
        <w:rPr>
          <w:rFonts w:ascii="Times New Roman" w:hAnsi="Times New Roman" w:cs="Times New Roman"/>
          <w:sz w:val="28"/>
          <w:szCs w:val="28"/>
        </w:rPr>
        <w:t>.р</w:t>
      </w:r>
      <w:proofErr w:type="gramEnd"/>
      <w:r w:rsidRPr="0015111D">
        <w:rPr>
          <w:rFonts w:ascii="Times New Roman" w:hAnsi="Times New Roman" w:cs="Times New Roman"/>
          <w:sz w:val="28"/>
          <w:szCs w:val="28"/>
        </w:rPr>
        <w:t>уб., если фактическая скорость бурения превысила проектную на 10%. Норматив плановых накоплений – 20%, удельный вес затрат, зависящих от скорости – 40%.</w:t>
      </w:r>
    </w:p>
    <w:p w:rsidR="0015111D" w:rsidRPr="00892BAF" w:rsidRDefault="0015111D" w:rsidP="0015111D">
      <w:pPr>
        <w:spacing w:after="0" w:line="360" w:lineRule="auto"/>
        <w:ind w:firstLine="709"/>
        <w:jc w:val="both"/>
        <w:rPr>
          <w:sz w:val="28"/>
          <w:szCs w:val="28"/>
        </w:rPr>
      </w:pPr>
      <w:r w:rsidRPr="0015111D">
        <w:rPr>
          <w:rFonts w:ascii="Times New Roman" w:hAnsi="Times New Roman" w:cs="Times New Roman"/>
          <w:sz w:val="28"/>
          <w:szCs w:val="28"/>
        </w:rPr>
        <w:t>Задача</w:t>
      </w:r>
      <w:r>
        <w:rPr>
          <w:rFonts w:ascii="Times New Roman" w:hAnsi="Times New Roman" w:cs="Times New Roman"/>
          <w:sz w:val="28"/>
          <w:szCs w:val="28"/>
        </w:rPr>
        <w:t xml:space="preserve"> 5</w:t>
      </w:r>
      <w:r w:rsidRPr="0015111D">
        <w:rPr>
          <w:rFonts w:ascii="Times New Roman" w:hAnsi="Times New Roman" w:cs="Times New Roman"/>
          <w:b/>
          <w:sz w:val="28"/>
          <w:szCs w:val="28"/>
        </w:rPr>
        <w:t xml:space="preserve">. </w:t>
      </w:r>
      <w:r w:rsidRPr="0015111D">
        <w:rPr>
          <w:rFonts w:ascii="Times New Roman" w:hAnsi="Times New Roman" w:cs="Times New Roman"/>
          <w:sz w:val="28"/>
          <w:szCs w:val="28"/>
        </w:rPr>
        <w:t>Определить размер валовой и чистой прибыли предприятия, показатели рентабельности, размер отчислений в фонды предприятия, используя данные таблицы: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
        <w:gridCol w:w="6200"/>
        <w:gridCol w:w="2363"/>
      </w:tblGrid>
      <w:tr w:rsidR="0015111D" w:rsidRPr="0015111D" w:rsidTr="00F00F82">
        <w:tc>
          <w:tcPr>
            <w:tcW w:w="1008" w:type="dxa"/>
          </w:tcPr>
          <w:p w:rsidR="0015111D" w:rsidRPr="0015111D" w:rsidRDefault="0015111D" w:rsidP="0015111D">
            <w:pPr>
              <w:spacing w:after="0" w:line="240" w:lineRule="auto"/>
              <w:jc w:val="center"/>
              <w:rPr>
                <w:rFonts w:ascii="Times New Roman" w:hAnsi="Times New Roman" w:cs="Times New Roman"/>
                <w:sz w:val="24"/>
                <w:szCs w:val="24"/>
              </w:rPr>
            </w:pPr>
            <w:r w:rsidRPr="0015111D">
              <w:rPr>
                <w:rFonts w:ascii="Times New Roman" w:hAnsi="Times New Roman" w:cs="Times New Roman"/>
                <w:sz w:val="24"/>
                <w:szCs w:val="24"/>
              </w:rPr>
              <w:t xml:space="preserve">№ </w:t>
            </w:r>
            <w:proofErr w:type="gramStart"/>
            <w:r w:rsidRPr="0015111D">
              <w:rPr>
                <w:rFonts w:ascii="Times New Roman" w:hAnsi="Times New Roman" w:cs="Times New Roman"/>
                <w:sz w:val="24"/>
                <w:szCs w:val="24"/>
              </w:rPr>
              <w:t>п</w:t>
            </w:r>
            <w:proofErr w:type="gramEnd"/>
            <w:r w:rsidRPr="0015111D">
              <w:rPr>
                <w:rFonts w:ascii="Times New Roman" w:hAnsi="Times New Roman" w:cs="Times New Roman"/>
                <w:sz w:val="24"/>
                <w:szCs w:val="24"/>
              </w:rPr>
              <w:t>/п</w:t>
            </w:r>
          </w:p>
        </w:tc>
        <w:tc>
          <w:tcPr>
            <w:tcW w:w="6200" w:type="dxa"/>
          </w:tcPr>
          <w:p w:rsidR="0015111D" w:rsidRPr="0015111D" w:rsidRDefault="0015111D" w:rsidP="0015111D">
            <w:pPr>
              <w:spacing w:after="0" w:line="240" w:lineRule="auto"/>
              <w:jc w:val="center"/>
              <w:rPr>
                <w:rFonts w:ascii="Times New Roman" w:hAnsi="Times New Roman" w:cs="Times New Roman"/>
                <w:sz w:val="24"/>
                <w:szCs w:val="24"/>
              </w:rPr>
            </w:pPr>
            <w:r w:rsidRPr="0015111D">
              <w:rPr>
                <w:rFonts w:ascii="Times New Roman" w:hAnsi="Times New Roman" w:cs="Times New Roman"/>
                <w:sz w:val="24"/>
                <w:szCs w:val="24"/>
              </w:rPr>
              <w:t>Показатели</w:t>
            </w:r>
          </w:p>
          <w:p w:rsidR="0015111D" w:rsidRPr="0015111D" w:rsidRDefault="0015111D" w:rsidP="0015111D">
            <w:pPr>
              <w:spacing w:after="0" w:line="240" w:lineRule="auto"/>
              <w:jc w:val="center"/>
              <w:rPr>
                <w:rFonts w:ascii="Times New Roman" w:hAnsi="Times New Roman" w:cs="Times New Roman"/>
                <w:sz w:val="24"/>
                <w:szCs w:val="24"/>
              </w:rPr>
            </w:pPr>
          </w:p>
        </w:tc>
        <w:tc>
          <w:tcPr>
            <w:tcW w:w="2363" w:type="dxa"/>
          </w:tcPr>
          <w:p w:rsidR="0015111D" w:rsidRPr="0015111D" w:rsidRDefault="0015111D" w:rsidP="0015111D">
            <w:pPr>
              <w:spacing w:after="0" w:line="240" w:lineRule="auto"/>
              <w:jc w:val="center"/>
              <w:rPr>
                <w:rFonts w:ascii="Times New Roman" w:hAnsi="Times New Roman" w:cs="Times New Roman"/>
                <w:sz w:val="24"/>
                <w:szCs w:val="24"/>
              </w:rPr>
            </w:pPr>
            <w:r w:rsidRPr="0015111D">
              <w:rPr>
                <w:rFonts w:ascii="Times New Roman" w:hAnsi="Times New Roman" w:cs="Times New Roman"/>
                <w:sz w:val="24"/>
                <w:szCs w:val="24"/>
              </w:rPr>
              <w:t>Сумма, млн.р.</w:t>
            </w:r>
          </w:p>
        </w:tc>
      </w:tr>
      <w:tr w:rsidR="0015111D" w:rsidRPr="0015111D" w:rsidTr="00F00F82">
        <w:tc>
          <w:tcPr>
            <w:tcW w:w="1008" w:type="dxa"/>
          </w:tcPr>
          <w:p w:rsidR="0015111D" w:rsidRPr="0015111D" w:rsidRDefault="0015111D" w:rsidP="0015111D">
            <w:pPr>
              <w:spacing w:after="0" w:line="240" w:lineRule="auto"/>
              <w:jc w:val="center"/>
              <w:rPr>
                <w:rFonts w:ascii="Times New Roman" w:hAnsi="Times New Roman" w:cs="Times New Roman"/>
                <w:sz w:val="24"/>
                <w:szCs w:val="24"/>
              </w:rPr>
            </w:pPr>
            <w:r w:rsidRPr="0015111D">
              <w:rPr>
                <w:rFonts w:ascii="Times New Roman" w:hAnsi="Times New Roman" w:cs="Times New Roman"/>
                <w:sz w:val="24"/>
                <w:szCs w:val="24"/>
              </w:rPr>
              <w:t>1</w:t>
            </w:r>
          </w:p>
        </w:tc>
        <w:tc>
          <w:tcPr>
            <w:tcW w:w="6200" w:type="dxa"/>
          </w:tcPr>
          <w:p w:rsidR="0015111D" w:rsidRPr="0015111D" w:rsidRDefault="0015111D" w:rsidP="0015111D">
            <w:pPr>
              <w:spacing w:after="0" w:line="240" w:lineRule="auto"/>
              <w:rPr>
                <w:rFonts w:ascii="Times New Roman" w:hAnsi="Times New Roman" w:cs="Times New Roman"/>
                <w:sz w:val="24"/>
                <w:szCs w:val="24"/>
              </w:rPr>
            </w:pPr>
            <w:r w:rsidRPr="0015111D">
              <w:rPr>
                <w:rFonts w:ascii="Times New Roman" w:hAnsi="Times New Roman" w:cs="Times New Roman"/>
                <w:sz w:val="24"/>
                <w:szCs w:val="24"/>
              </w:rPr>
              <w:t>Сметная стоимость выполненного объема буровых работ</w:t>
            </w:r>
          </w:p>
        </w:tc>
        <w:tc>
          <w:tcPr>
            <w:tcW w:w="2363" w:type="dxa"/>
          </w:tcPr>
          <w:p w:rsidR="0015111D" w:rsidRPr="0015111D" w:rsidRDefault="0015111D" w:rsidP="0015111D">
            <w:pPr>
              <w:spacing w:after="0" w:line="240" w:lineRule="auto"/>
              <w:jc w:val="center"/>
              <w:rPr>
                <w:rFonts w:ascii="Times New Roman" w:hAnsi="Times New Roman" w:cs="Times New Roman"/>
                <w:sz w:val="24"/>
                <w:szCs w:val="24"/>
              </w:rPr>
            </w:pPr>
            <w:r w:rsidRPr="0015111D">
              <w:rPr>
                <w:rFonts w:ascii="Times New Roman" w:hAnsi="Times New Roman" w:cs="Times New Roman"/>
                <w:sz w:val="24"/>
                <w:szCs w:val="24"/>
              </w:rPr>
              <w:t xml:space="preserve">750 </w:t>
            </w:r>
          </w:p>
        </w:tc>
      </w:tr>
      <w:tr w:rsidR="0015111D" w:rsidRPr="0015111D" w:rsidTr="00F00F82">
        <w:tc>
          <w:tcPr>
            <w:tcW w:w="1008" w:type="dxa"/>
          </w:tcPr>
          <w:p w:rsidR="0015111D" w:rsidRPr="0015111D" w:rsidRDefault="0015111D" w:rsidP="0015111D">
            <w:pPr>
              <w:spacing w:after="0" w:line="240" w:lineRule="auto"/>
              <w:jc w:val="center"/>
              <w:rPr>
                <w:rFonts w:ascii="Times New Roman" w:hAnsi="Times New Roman" w:cs="Times New Roman"/>
                <w:sz w:val="24"/>
                <w:szCs w:val="24"/>
              </w:rPr>
            </w:pPr>
            <w:r w:rsidRPr="0015111D">
              <w:rPr>
                <w:rFonts w:ascii="Times New Roman" w:hAnsi="Times New Roman" w:cs="Times New Roman"/>
                <w:sz w:val="24"/>
                <w:szCs w:val="24"/>
              </w:rPr>
              <w:t>2</w:t>
            </w:r>
          </w:p>
        </w:tc>
        <w:tc>
          <w:tcPr>
            <w:tcW w:w="6200" w:type="dxa"/>
          </w:tcPr>
          <w:p w:rsidR="0015111D" w:rsidRPr="0015111D" w:rsidRDefault="0015111D" w:rsidP="0015111D">
            <w:pPr>
              <w:spacing w:after="0" w:line="240" w:lineRule="auto"/>
              <w:rPr>
                <w:rFonts w:ascii="Times New Roman" w:hAnsi="Times New Roman" w:cs="Times New Roman"/>
                <w:sz w:val="24"/>
                <w:szCs w:val="24"/>
              </w:rPr>
            </w:pPr>
            <w:r w:rsidRPr="0015111D">
              <w:rPr>
                <w:rFonts w:ascii="Times New Roman" w:hAnsi="Times New Roman" w:cs="Times New Roman"/>
                <w:sz w:val="24"/>
                <w:szCs w:val="24"/>
              </w:rPr>
              <w:t>Себестоимость буровых работ</w:t>
            </w:r>
          </w:p>
        </w:tc>
        <w:tc>
          <w:tcPr>
            <w:tcW w:w="2363" w:type="dxa"/>
          </w:tcPr>
          <w:p w:rsidR="0015111D" w:rsidRPr="0015111D" w:rsidRDefault="0015111D" w:rsidP="0015111D">
            <w:pPr>
              <w:spacing w:after="0" w:line="240" w:lineRule="auto"/>
              <w:jc w:val="center"/>
              <w:rPr>
                <w:rFonts w:ascii="Times New Roman" w:hAnsi="Times New Roman" w:cs="Times New Roman"/>
                <w:sz w:val="24"/>
                <w:szCs w:val="24"/>
              </w:rPr>
            </w:pPr>
            <w:r w:rsidRPr="0015111D">
              <w:rPr>
                <w:rFonts w:ascii="Times New Roman" w:hAnsi="Times New Roman" w:cs="Times New Roman"/>
                <w:sz w:val="24"/>
                <w:szCs w:val="24"/>
              </w:rPr>
              <w:t>595</w:t>
            </w:r>
          </w:p>
        </w:tc>
      </w:tr>
      <w:tr w:rsidR="0015111D" w:rsidRPr="0015111D" w:rsidTr="00F00F82">
        <w:tc>
          <w:tcPr>
            <w:tcW w:w="1008" w:type="dxa"/>
          </w:tcPr>
          <w:p w:rsidR="0015111D" w:rsidRPr="0015111D" w:rsidRDefault="0015111D" w:rsidP="0015111D">
            <w:pPr>
              <w:spacing w:after="0" w:line="240" w:lineRule="auto"/>
              <w:jc w:val="center"/>
              <w:rPr>
                <w:rFonts w:ascii="Times New Roman" w:hAnsi="Times New Roman" w:cs="Times New Roman"/>
                <w:sz w:val="24"/>
                <w:szCs w:val="24"/>
              </w:rPr>
            </w:pPr>
            <w:r w:rsidRPr="0015111D">
              <w:rPr>
                <w:rFonts w:ascii="Times New Roman" w:hAnsi="Times New Roman" w:cs="Times New Roman"/>
                <w:sz w:val="24"/>
                <w:szCs w:val="24"/>
              </w:rPr>
              <w:lastRenderedPageBreak/>
              <w:t>3</w:t>
            </w:r>
          </w:p>
        </w:tc>
        <w:tc>
          <w:tcPr>
            <w:tcW w:w="6200" w:type="dxa"/>
          </w:tcPr>
          <w:p w:rsidR="0015111D" w:rsidRPr="0015111D" w:rsidRDefault="0015111D" w:rsidP="0015111D">
            <w:pPr>
              <w:spacing w:after="0" w:line="240" w:lineRule="auto"/>
              <w:rPr>
                <w:rFonts w:ascii="Times New Roman" w:hAnsi="Times New Roman" w:cs="Times New Roman"/>
                <w:sz w:val="24"/>
                <w:szCs w:val="24"/>
              </w:rPr>
            </w:pPr>
            <w:r w:rsidRPr="0015111D">
              <w:rPr>
                <w:rFonts w:ascii="Times New Roman" w:hAnsi="Times New Roman" w:cs="Times New Roman"/>
                <w:sz w:val="24"/>
                <w:szCs w:val="24"/>
              </w:rPr>
              <w:t>Доходы от совместной деятельности</w:t>
            </w:r>
          </w:p>
        </w:tc>
        <w:tc>
          <w:tcPr>
            <w:tcW w:w="2363" w:type="dxa"/>
          </w:tcPr>
          <w:p w:rsidR="0015111D" w:rsidRPr="0015111D" w:rsidRDefault="0015111D" w:rsidP="0015111D">
            <w:pPr>
              <w:spacing w:after="0" w:line="240" w:lineRule="auto"/>
              <w:jc w:val="center"/>
              <w:rPr>
                <w:rFonts w:ascii="Times New Roman" w:hAnsi="Times New Roman" w:cs="Times New Roman"/>
                <w:sz w:val="24"/>
                <w:szCs w:val="24"/>
              </w:rPr>
            </w:pPr>
            <w:r w:rsidRPr="0015111D">
              <w:rPr>
                <w:rFonts w:ascii="Times New Roman" w:hAnsi="Times New Roman" w:cs="Times New Roman"/>
                <w:sz w:val="24"/>
                <w:szCs w:val="24"/>
              </w:rPr>
              <w:t>35</w:t>
            </w:r>
          </w:p>
        </w:tc>
      </w:tr>
      <w:tr w:rsidR="0015111D" w:rsidRPr="0015111D" w:rsidTr="00F00F82">
        <w:tc>
          <w:tcPr>
            <w:tcW w:w="1008" w:type="dxa"/>
          </w:tcPr>
          <w:p w:rsidR="0015111D" w:rsidRPr="0015111D" w:rsidRDefault="0015111D" w:rsidP="0015111D">
            <w:pPr>
              <w:spacing w:after="0" w:line="240" w:lineRule="auto"/>
              <w:jc w:val="center"/>
              <w:rPr>
                <w:rFonts w:ascii="Times New Roman" w:hAnsi="Times New Roman" w:cs="Times New Roman"/>
                <w:sz w:val="24"/>
                <w:szCs w:val="24"/>
              </w:rPr>
            </w:pPr>
            <w:r w:rsidRPr="0015111D">
              <w:rPr>
                <w:rFonts w:ascii="Times New Roman" w:hAnsi="Times New Roman" w:cs="Times New Roman"/>
                <w:sz w:val="24"/>
                <w:szCs w:val="24"/>
              </w:rPr>
              <w:t>4</w:t>
            </w:r>
          </w:p>
        </w:tc>
        <w:tc>
          <w:tcPr>
            <w:tcW w:w="6200" w:type="dxa"/>
          </w:tcPr>
          <w:p w:rsidR="0015111D" w:rsidRPr="0015111D" w:rsidRDefault="0015111D" w:rsidP="0015111D">
            <w:pPr>
              <w:spacing w:after="0" w:line="240" w:lineRule="auto"/>
              <w:rPr>
                <w:rFonts w:ascii="Times New Roman" w:hAnsi="Times New Roman" w:cs="Times New Roman"/>
                <w:sz w:val="24"/>
                <w:szCs w:val="24"/>
              </w:rPr>
            </w:pPr>
            <w:r w:rsidRPr="0015111D">
              <w:rPr>
                <w:rFonts w:ascii="Times New Roman" w:hAnsi="Times New Roman" w:cs="Times New Roman"/>
                <w:sz w:val="24"/>
                <w:szCs w:val="24"/>
              </w:rPr>
              <w:t>Доходы от сдачи имущества в аренду</w:t>
            </w:r>
          </w:p>
        </w:tc>
        <w:tc>
          <w:tcPr>
            <w:tcW w:w="2363" w:type="dxa"/>
          </w:tcPr>
          <w:p w:rsidR="0015111D" w:rsidRPr="0015111D" w:rsidRDefault="0015111D" w:rsidP="0015111D">
            <w:pPr>
              <w:spacing w:after="0" w:line="240" w:lineRule="auto"/>
              <w:jc w:val="center"/>
              <w:rPr>
                <w:rFonts w:ascii="Times New Roman" w:hAnsi="Times New Roman" w:cs="Times New Roman"/>
                <w:sz w:val="24"/>
                <w:szCs w:val="24"/>
              </w:rPr>
            </w:pPr>
            <w:r w:rsidRPr="0015111D">
              <w:rPr>
                <w:rFonts w:ascii="Times New Roman" w:hAnsi="Times New Roman" w:cs="Times New Roman"/>
                <w:sz w:val="24"/>
                <w:szCs w:val="24"/>
              </w:rPr>
              <w:t xml:space="preserve">8 </w:t>
            </w:r>
          </w:p>
        </w:tc>
      </w:tr>
      <w:tr w:rsidR="0015111D" w:rsidRPr="0015111D" w:rsidTr="00F00F82">
        <w:tc>
          <w:tcPr>
            <w:tcW w:w="1008" w:type="dxa"/>
          </w:tcPr>
          <w:p w:rsidR="0015111D" w:rsidRPr="0015111D" w:rsidRDefault="0015111D" w:rsidP="0015111D">
            <w:pPr>
              <w:spacing w:after="0" w:line="240" w:lineRule="auto"/>
              <w:jc w:val="center"/>
              <w:rPr>
                <w:rFonts w:ascii="Times New Roman" w:hAnsi="Times New Roman" w:cs="Times New Roman"/>
                <w:sz w:val="24"/>
                <w:szCs w:val="24"/>
              </w:rPr>
            </w:pPr>
            <w:r w:rsidRPr="0015111D">
              <w:rPr>
                <w:rFonts w:ascii="Times New Roman" w:hAnsi="Times New Roman" w:cs="Times New Roman"/>
                <w:sz w:val="24"/>
                <w:szCs w:val="24"/>
              </w:rPr>
              <w:t>5</w:t>
            </w:r>
          </w:p>
        </w:tc>
        <w:tc>
          <w:tcPr>
            <w:tcW w:w="6200" w:type="dxa"/>
          </w:tcPr>
          <w:p w:rsidR="0015111D" w:rsidRPr="0015111D" w:rsidRDefault="0015111D" w:rsidP="0015111D">
            <w:pPr>
              <w:spacing w:after="0" w:line="240" w:lineRule="auto"/>
              <w:rPr>
                <w:rFonts w:ascii="Times New Roman" w:hAnsi="Times New Roman" w:cs="Times New Roman"/>
                <w:sz w:val="24"/>
                <w:szCs w:val="24"/>
              </w:rPr>
            </w:pPr>
            <w:r w:rsidRPr="0015111D">
              <w:rPr>
                <w:rFonts w:ascii="Times New Roman" w:hAnsi="Times New Roman" w:cs="Times New Roman"/>
                <w:sz w:val="24"/>
                <w:szCs w:val="24"/>
              </w:rPr>
              <w:t>Доходы от ценных бумаг</w:t>
            </w:r>
          </w:p>
        </w:tc>
        <w:tc>
          <w:tcPr>
            <w:tcW w:w="2363" w:type="dxa"/>
          </w:tcPr>
          <w:p w:rsidR="0015111D" w:rsidRPr="0015111D" w:rsidRDefault="0015111D" w:rsidP="0015111D">
            <w:pPr>
              <w:spacing w:after="0" w:line="240" w:lineRule="auto"/>
              <w:jc w:val="center"/>
              <w:rPr>
                <w:rFonts w:ascii="Times New Roman" w:hAnsi="Times New Roman" w:cs="Times New Roman"/>
                <w:sz w:val="24"/>
                <w:szCs w:val="24"/>
              </w:rPr>
            </w:pPr>
            <w:r w:rsidRPr="0015111D">
              <w:rPr>
                <w:rFonts w:ascii="Times New Roman" w:hAnsi="Times New Roman" w:cs="Times New Roman"/>
                <w:sz w:val="24"/>
                <w:szCs w:val="24"/>
              </w:rPr>
              <w:t>12</w:t>
            </w:r>
          </w:p>
        </w:tc>
      </w:tr>
      <w:tr w:rsidR="0015111D" w:rsidRPr="0015111D" w:rsidTr="00F00F82">
        <w:tc>
          <w:tcPr>
            <w:tcW w:w="1008" w:type="dxa"/>
          </w:tcPr>
          <w:p w:rsidR="0015111D" w:rsidRPr="0015111D" w:rsidRDefault="0015111D" w:rsidP="0015111D">
            <w:pPr>
              <w:spacing w:after="0" w:line="240" w:lineRule="auto"/>
              <w:jc w:val="center"/>
              <w:rPr>
                <w:rFonts w:ascii="Times New Roman" w:hAnsi="Times New Roman" w:cs="Times New Roman"/>
                <w:sz w:val="24"/>
                <w:szCs w:val="24"/>
              </w:rPr>
            </w:pPr>
            <w:r w:rsidRPr="0015111D">
              <w:rPr>
                <w:rFonts w:ascii="Times New Roman" w:hAnsi="Times New Roman" w:cs="Times New Roman"/>
                <w:sz w:val="24"/>
                <w:szCs w:val="24"/>
              </w:rPr>
              <w:t>6</w:t>
            </w:r>
          </w:p>
        </w:tc>
        <w:tc>
          <w:tcPr>
            <w:tcW w:w="6200" w:type="dxa"/>
          </w:tcPr>
          <w:p w:rsidR="0015111D" w:rsidRPr="0015111D" w:rsidRDefault="0015111D" w:rsidP="0015111D">
            <w:pPr>
              <w:spacing w:after="0" w:line="240" w:lineRule="auto"/>
              <w:rPr>
                <w:rFonts w:ascii="Times New Roman" w:hAnsi="Times New Roman" w:cs="Times New Roman"/>
                <w:sz w:val="24"/>
                <w:szCs w:val="24"/>
              </w:rPr>
            </w:pPr>
            <w:r w:rsidRPr="0015111D">
              <w:rPr>
                <w:rFonts w:ascii="Times New Roman" w:hAnsi="Times New Roman" w:cs="Times New Roman"/>
                <w:sz w:val="24"/>
                <w:szCs w:val="24"/>
              </w:rPr>
              <w:t>Убытки от ЖКХ</w:t>
            </w:r>
          </w:p>
        </w:tc>
        <w:tc>
          <w:tcPr>
            <w:tcW w:w="2363" w:type="dxa"/>
          </w:tcPr>
          <w:p w:rsidR="0015111D" w:rsidRPr="0015111D" w:rsidRDefault="0015111D" w:rsidP="0015111D">
            <w:pPr>
              <w:spacing w:after="0" w:line="240" w:lineRule="auto"/>
              <w:jc w:val="center"/>
              <w:rPr>
                <w:rFonts w:ascii="Times New Roman" w:hAnsi="Times New Roman" w:cs="Times New Roman"/>
                <w:sz w:val="24"/>
                <w:szCs w:val="24"/>
              </w:rPr>
            </w:pPr>
            <w:r w:rsidRPr="0015111D">
              <w:rPr>
                <w:rFonts w:ascii="Times New Roman" w:hAnsi="Times New Roman" w:cs="Times New Roman"/>
                <w:sz w:val="24"/>
                <w:szCs w:val="24"/>
              </w:rPr>
              <w:t xml:space="preserve">9 </w:t>
            </w:r>
          </w:p>
        </w:tc>
      </w:tr>
      <w:tr w:rsidR="0015111D" w:rsidRPr="0015111D" w:rsidTr="00F00F82">
        <w:tc>
          <w:tcPr>
            <w:tcW w:w="1008" w:type="dxa"/>
          </w:tcPr>
          <w:p w:rsidR="0015111D" w:rsidRPr="0015111D" w:rsidRDefault="0015111D" w:rsidP="0015111D">
            <w:pPr>
              <w:spacing w:after="0" w:line="240" w:lineRule="auto"/>
              <w:jc w:val="center"/>
              <w:rPr>
                <w:rFonts w:ascii="Times New Roman" w:hAnsi="Times New Roman" w:cs="Times New Roman"/>
                <w:sz w:val="24"/>
                <w:szCs w:val="24"/>
              </w:rPr>
            </w:pPr>
            <w:r w:rsidRPr="0015111D">
              <w:rPr>
                <w:rFonts w:ascii="Times New Roman" w:hAnsi="Times New Roman" w:cs="Times New Roman"/>
                <w:sz w:val="24"/>
                <w:szCs w:val="24"/>
              </w:rPr>
              <w:t>7</w:t>
            </w:r>
          </w:p>
        </w:tc>
        <w:tc>
          <w:tcPr>
            <w:tcW w:w="6200" w:type="dxa"/>
          </w:tcPr>
          <w:p w:rsidR="0015111D" w:rsidRPr="0015111D" w:rsidRDefault="0015111D" w:rsidP="0015111D">
            <w:pPr>
              <w:spacing w:after="0" w:line="240" w:lineRule="auto"/>
              <w:rPr>
                <w:rFonts w:ascii="Times New Roman" w:hAnsi="Times New Roman" w:cs="Times New Roman"/>
                <w:sz w:val="24"/>
                <w:szCs w:val="24"/>
              </w:rPr>
            </w:pPr>
            <w:r w:rsidRPr="0015111D">
              <w:rPr>
                <w:rFonts w:ascii="Times New Roman" w:hAnsi="Times New Roman" w:cs="Times New Roman"/>
                <w:sz w:val="24"/>
                <w:szCs w:val="24"/>
              </w:rPr>
              <w:t>Убытки по аннулированным договорам</w:t>
            </w:r>
          </w:p>
        </w:tc>
        <w:tc>
          <w:tcPr>
            <w:tcW w:w="2363" w:type="dxa"/>
          </w:tcPr>
          <w:p w:rsidR="0015111D" w:rsidRPr="0015111D" w:rsidRDefault="0015111D" w:rsidP="0015111D">
            <w:pPr>
              <w:spacing w:after="0" w:line="240" w:lineRule="auto"/>
              <w:jc w:val="center"/>
              <w:rPr>
                <w:rFonts w:ascii="Times New Roman" w:hAnsi="Times New Roman" w:cs="Times New Roman"/>
                <w:sz w:val="24"/>
                <w:szCs w:val="24"/>
              </w:rPr>
            </w:pPr>
            <w:r w:rsidRPr="0015111D">
              <w:rPr>
                <w:rFonts w:ascii="Times New Roman" w:hAnsi="Times New Roman" w:cs="Times New Roman"/>
                <w:sz w:val="24"/>
                <w:szCs w:val="24"/>
              </w:rPr>
              <w:t>6</w:t>
            </w:r>
          </w:p>
        </w:tc>
      </w:tr>
      <w:tr w:rsidR="0015111D" w:rsidRPr="0015111D" w:rsidTr="00F00F82">
        <w:tc>
          <w:tcPr>
            <w:tcW w:w="1008" w:type="dxa"/>
          </w:tcPr>
          <w:p w:rsidR="0015111D" w:rsidRPr="0015111D" w:rsidRDefault="0015111D" w:rsidP="0015111D">
            <w:pPr>
              <w:spacing w:after="0" w:line="240" w:lineRule="auto"/>
              <w:jc w:val="center"/>
              <w:rPr>
                <w:rFonts w:ascii="Times New Roman" w:hAnsi="Times New Roman" w:cs="Times New Roman"/>
                <w:sz w:val="24"/>
                <w:szCs w:val="24"/>
              </w:rPr>
            </w:pPr>
            <w:r w:rsidRPr="0015111D">
              <w:rPr>
                <w:rFonts w:ascii="Times New Roman" w:hAnsi="Times New Roman" w:cs="Times New Roman"/>
                <w:sz w:val="24"/>
                <w:szCs w:val="24"/>
              </w:rPr>
              <w:t>8</w:t>
            </w:r>
          </w:p>
        </w:tc>
        <w:tc>
          <w:tcPr>
            <w:tcW w:w="6200" w:type="dxa"/>
          </w:tcPr>
          <w:p w:rsidR="0015111D" w:rsidRPr="0015111D" w:rsidRDefault="0015111D" w:rsidP="0015111D">
            <w:pPr>
              <w:spacing w:after="0" w:line="240" w:lineRule="auto"/>
              <w:rPr>
                <w:rFonts w:ascii="Times New Roman" w:hAnsi="Times New Roman" w:cs="Times New Roman"/>
                <w:sz w:val="24"/>
                <w:szCs w:val="24"/>
              </w:rPr>
            </w:pPr>
            <w:r w:rsidRPr="0015111D">
              <w:rPr>
                <w:rFonts w:ascii="Times New Roman" w:hAnsi="Times New Roman" w:cs="Times New Roman"/>
                <w:sz w:val="24"/>
                <w:szCs w:val="24"/>
              </w:rPr>
              <w:t xml:space="preserve">Среднегодовая стоимость основных фондов </w:t>
            </w:r>
          </w:p>
        </w:tc>
        <w:tc>
          <w:tcPr>
            <w:tcW w:w="2363" w:type="dxa"/>
          </w:tcPr>
          <w:p w:rsidR="0015111D" w:rsidRPr="0015111D" w:rsidRDefault="0015111D" w:rsidP="0015111D">
            <w:pPr>
              <w:spacing w:after="0" w:line="240" w:lineRule="auto"/>
              <w:jc w:val="center"/>
              <w:rPr>
                <w:rFonts w:ascii="Times New Roman" w:hAnsi="Times New Roman" w:cs="Times New Roman"/>
                <w:sz w:val="24"/>
                <w:szCs w:val="24"/>
              </w:rPr>
            </w:pPr>
            <w:r w:rsidRPr="0015111D">
              <w:rPr>
                <w:rFonts w:ascii="Times New Roman" w:hAnsi="Times New Roman" w:cs="Times New Roman"/>
                <w:sz w:val="24"/>
                <w:szCs w:val="24"/>
              </w:rPr>
              <w:t xml:space="preserve">680 </w:t>
            </w:r>
          </w:p>
        </w:tc>
      </w:tr>
      <w:tr w:rsidR="0015111D" w:rsidRPr="0015111D" w:rsidTr="00F00F82">
        <w:tc>
          <w:tcPr>
            <w:tcW w:w="1008" w:type="dxa"/>
          </w:tcPr>
          <w:p w:rsidR="0015111D" w:rsidRPr="0015111D" w:rsidRDefault="0015111D" w:rsidP="0015111D">
            <w:pPr>
              <w:spacing w:after="0" w:line="240" w:lineRule="auto"/>
              <w:jc w:val="center"/>
              <w:rPr>
                <w:rFonts w:ascii="Times New Roman" w:hAnsi="Times New Roman" w:cs="Times New Roman"/>
                <w:sz w:val="24"/>
                <w:szCs w:val="24"/>
              </w:rPr>
            </w:pPr>
            <w:r w:rsidRPr="0015111D">
              <w:rPr>
                <w:rFonts w:ascii="Times New Roman" w:hAnsi="Times New Roman" w:cs="Times New Roman"/>
                <w:sz w:val="24"/>
                <w:szCs w:val="24"/>
              </w:rPr>
              <w:t>9</w:t>
            </w:r>
          </w:p>
        </w:tc>
        <w:tc>
          <w:tcPr>
            <w:tcW w:w="6200" w:type="dxa"/>
          </w:tcPr>
          <w:p w:rsidR="0015111D" w:rsidRPr="0015111D" w:rsidRDefault="0015111D" w:rsidP="0015111D">
            <w:pPr>
              <w:spacing w:after="0" w:line="240" w:lineRule="auto"/>
              <w:rPr>
                <w:rFonts w:ascii="Times New Roman" w:hAnsi="Times New Roman" w:cs="Times New Roman"/>
                <w:sz w:val="24"/>
                <w:szCs w:val="24"/>
              </w:rPr>
            </w:pPr>
            <w:r w:rsidRPr="0015111D">
              <w:rPr>
                <w:rFonts w:ascii="Times New Roman" w:hAnsi="Times New Roman" w:cs="Times New Roman"/>
                <w:sz w:val="24"/>
                <w:szCs w:val="24"/>
              </w:rPr>
              <w:t>Средние остатки оборотных средств</w:t>
            </w:r>
          </w:p>
        </w:tc>
        <w:tc>
          <w:tcPr>
            <w:tcW w:w="2363" w:type="dxa"/>
          </w:tcPr>
          <w:p w:rsidR="0015111D" w:rsidRPr="0015111D" w:rsidRDefault="0015111D" w:rsidP="0015111D">
            <w:pPr>
              <w:spacing w:after="0" w:line="240" w:lineRule="auto"/>
              <w:jc w:val="center"/>
              <w:rPr>
                <w:rFonts w:ascii="Times New Roman" w:hAnsi="Times New Roman" w:cs="Times New Roman"/>
                <w:sz w:val="24"/>
                <w:szCs w:val="24"/>
              </w:rPr>
            </w:pPr>
            <w:r w:rsidRPr="0015111D">
              <w:rPr>
                <w:rFonts w:ascii="Times New Roman" w:hAnsi="Times New Roman" w:cs="Times New Roman"/>
                <w:sz w:val="24"/>
                <w:szCs w:val="24"/>
              </w:rPr>
              <w:t>140</w:t>
            </w:r>
          </w:p>
        </w:tc>
      </w:tr>
      <w:tr w:rsidR="0015111D" w:rsidRPr="0015111D" w:rsidTr="00F00F82">
        <w:tc>
          <w:tcPr>
            <w:tcW w:w="1008" w:type="dxa"/>
          </w:tcPr>
          <w:p w:rsidR="0015111D" w:rsidRPr="0015111D" w:rsidRDefault="0015111D" w:rsidP="0015111D">
            <w:pPr>
              <w:spacing w:after="0" w:line="240" w:lineRule="auto"/>
              <w:jc w:val="center"/>
              <w:rPr>
                <w:rFonts w:ascii="Times New Roman" w:hAnsi="Times New Roman" w:cs="Times New Roman"/>
                <w:sz w:val="24"/>
                <w:szCs w:val="24"/>
              </w:rPr>
            </w:pPr>
            <w:r w:rsidRPr="0015111D">
              <w:rPr>
                <w:rFonts w:ascii="Times New Roman" w:hAnsi="Times New Roman" w:cs="Times New Roman"/>
                <w:sz w:val="24"/>
                <w:szCs w:val="24"/>
              </w:rPr>
              <w:t>10</w:t>
            </w:r>
          </w:p>
        </w:tc>
        <w:tc>
          <w:tcPr>
            <w:tcW w:w="6200" w:type="dxa"/>
          </w:tcPr>
          <w:p w:rsidR="0015111D" w:rsidRPr="0015111D" w:rsidRDefault="0015111D" w:rsidP="0015111D">
            <w:pPr>
              <w:spacing w:after="0" w:line="240" w:lineRule="auto"/>
              <w:rPr>
                <w:rFonts w:ascii="Times New Roman" w:hAnsi="Times New Roman" w:cs="Times New Roman"/>
                <w:sz w:val="24"/>
                <w:szCs w:val="24"/>
              </w:rPr>
            </w:pPr>
            <w:r w:rsidRPr="0015111D">
              <w:rPr>
                <w:rFonts w:ascii="Times New Roman" w:hAnsi="Times New Roman" w:cs="Times New Roman"/>
                <w:sz w:val="24"/>
                <w:szCs w:val="24"/>
              </w:rPr>
              <w:t>Норматив отчисления в фонд потребления, %</w:t>
            </w:r>
          </w:p>
        </w:tc>
        <w:tc>
          <w:tcPr>
            <w:tcW w:w="2363" w:type="dxa"/>
          </w:tcPr>
          <w:p w:rsidR="0015111D" w:rsidRPr="0015111D" w:rsidRDefault="0015111D" w:rsidP="0015111D">
            <w:pPr>
              <w:spacing w:after="0" w:line="240" w:lineRule="auto"/>
              <w:jc w:val="center"/>
              <w:rPr>
                <w:rFonts w:ascii="Times New Roman" w:hAnsi="Times New Roman" w:cs="Times New Roman"/>
                <w:sz w:val="24"/>
                <w:szCs w:val="24"/>
              </w:rPr>
            </w:pPr>
            <w:r w:rsidRPr="0015111D">
              <w:rPr>
                <w:rFonts w:ascii="Times New Roman" w:hAnsi="Times New Roman" w:cs="Times New Roman"/>
                <w:sz w:val="24"/>
                <w:szCs w:val="24"/>
              </w:rPr>
              <w:t>55</w:t>
            </w:r>
          </w:p>
        </w:tc>
      </w:tr>
      <w:tr w:rsidR="0015111D" w:rsidRPr="0015111D" w:rsidTr="00F00F82">
        <w:tc>
          <w:tcPr>
            <w:tcW w:w="1008" w:type="dxa"/>
          </w:tcPr>
          <w:p w:rsidR="0015111D" w:rsidRPr="0015111D" w:rsidRDefault="0015111D" w:rsidP="0015111D">
            <w:pPr>
              <w:spacing w:after="0" w:line="240" w:lineRule="auto"/>
              <w:jc w:val="center"/>
              <w:rPr>
                <w:rFonts w:ascii="Times New Roman" w:hAnsi="Times New Roman" w:cs="Times New Roman"/>
                <w:sz w:val="24"/>
                <w:szCs w:val="24"/>
              </w:rPr>
            </w:pPr>
            <w:r w:rsidRPr="0015111D">
              <w:rPr>
                <w:rFonts w:ascii="Times New Roman" w:hAnsi="Times New Roman" w:cs="Times New Roman"/>
                <w:sz w:val="24"/>
                <w:szCs w:val="24"/>
              </w:rPr>
              <w:t>11</w:t>
            </w:r>
          </w:p>
        </w:tc>
        <w:tc>
          <w:tcPr>
            <w:tcW w:w="6200" w:type="dxa"/>
          </w:tcPr>
          <w:p w:rsidR="0015111D" w:rsidRPr="0015111D" w:rsidRDefault="0015111D" w:rsidP="0015111D">
            <w:pPr>
              <w:spacing w:after="0" w:line="240" w:lineRule="auto"/>
              <w:rPr>
                <w:rFonts w:ascii="Times New Roman" w:hAnsi="Times New Roman" w:cs="Times New Roman"/>
                <w:sz w:val="24"/>
                <w:szCs w:val="24"/>
              </w:rPr>
            </w:pPr>
            <w:r w:rsidRPr="0015111D">
              <w:rPr>
                <w:rFonts w:ascii="Times New Roman" w:hAnsi="Times New Roman" w:cs="Times New Roman"/>
                <w:sz w:val="24"/>
                <w:szCs w:val="24"/>
              </w:rPr>
              <w:t>Норматив отчисления в фонд накопления, %</w:t>
            </w:r>
          </w:p>
        </w:tc>
        <w:tc>
          <w:tcPr>
            <w:tcW w:w="2363" w:type="dxa"/>
          </w:tcPr>
          <w:p w:rsidR="0015111D" w:rsidRPr="0015111D" w:rsidRDefault="0015111D" w:rsidP="0015111D">
            <w:pPr>
              <w:spacing w:after="0" w:line="240" w:lineRule="auto"/>
              <w:jc w:val="center"/>
              <w:rPr>
                <w:rFonts w:ascii="Times New Roman" w:hAnsi="Times New Roman" w:cs="Times New Roman"/>
                <w:sz w:val="24"/>
                <w:szCs w:val="24"/>
              </w:rPr>
            </w:pPr>
            <w:r w:rsidRPr="0015111D">
              <w:rPr>
                <w:rFonts w:ascii="Times New Roman" w:hAnsi="Times New Roman" w:cs="Times New Roman"/>
                <w:sz w:val="24"/>
                <w:szCs w:val="24"/>
              </w:rPr>
              <w:t>45</w:t>
            </w:r>
          </w:p>
        </w:tc>
      </w:tr>
      <w:tr w:rsidR="0015111D" w:rsidRPr="0015111D" w:rsidTr="00F00F82">
        <w:tc>
          <w:tcPr>
            <w:tcW w:w="1008" w:type="dxa"/>
          </w:tcPr>
          <w:p w:rsidR="0015111D" w:rsidRPr="0015111D" w:rsidRDefault="0015111D" w:rsidP="0015111D">
            <w:pPr>
              <w:spacing w:after="0" w:line="240" w:lineRule="auto"/>
              <w:jc w:val="center"/>
              <w:rPr>
                <w:rFonts w:ascii="Times New Roman" w:hAnsi="Times New Roman" w:cs="Times New Roman"/>
                <w:sz w:val="24"/>
                <w:szCs w:val="24"/>
              </w:rPr>
            </w:pPr>
            <w:r w:rsidRPr="0015111D">
              <w:rPr>
                <w:rFonts w:ascii="Times New Roman" w:hAnsi="Times New Roman" w:cs="Times New Roman"/>
                <w:sz w:val="24"/>
                <w:szCs w:val="24"/>
              </w:rPr>
              <w:t>12</w:t>
            </w:r>
          </w:p>
        </w:tc>
        <w:tc>
          <w:tcPr>
            <w:tcW w:w="6200" w:type="dxa"/>
          </w:tcPr>
          <w:p w:rsidR="0015111D" w:rsidRPr="0015111D" w:rsidRDefault="0015111D" w:rsidP="0015111D">
            <w:pPr>
              <w:spacing w:after="0" w:line="240" w:lineRule="auto"/>
              <w:rPr>
                <w:rFonts w:ascii="Times New Roman" w:hAnsi="Times New Roman" w:cs="Times New Roman"/>
                <w:sz w:val="24"/>
                <w:szCs w:val="24"/>
              </w:rPr>
            </w:pPr>
            <w:r w:rsidRPr="0015111D">
              <w:rPr>
                <w:rFonts w:ascii="Times New Roman" w:hAnsi="Times New Roman" w:cs="Times New Roman"/>
                <w:sz w:val="24"/>
                <w:szCs w:val="24"/>
              </w:rPr>
              <w:t>Норматив отчисления в резервный фонд, %</w:t>
            </w:r>
          </w:p>
        </w:tc>
        <w:tc>
          <w:tcPr>
            <w:tcW w:w="2363" w:type="dxa"/>
          </w:tcPr>
          <w:p w:rsidR="0015111D" w:rsidRPr="0015111D" w:rsidRDefault="0015111D" w:rsidP="0015111D">
            <w:pPr>
              <w:spacing w:after="0" w:line="240" w:lineRule="auto"/>
              <w:jc w:val="center"/>
              <w:rPr>
                <w:rFonts w:ascii="Times New Roman" w:hAnsi="Times New Roman" w:cs="Times New Roman"/>
                <w:sz w:val="24"/>
                <w:szCs w:val="24"/>
              </w:rPr>
            </w:pPr>
            <w:r w:rsidRPr="0015111D">
              <w:rPr>
                <w:rFonts w:ascii="Times New Roman" w:hAnsi="Times New Roman" w:cs="Times New Roman"/>
                <w:sz w:val="24"/>
                <w:szCs w:val="24"/>
              </w:rPr>
              <w:t>3</w:t>
            </w:r>
          </w:p>
        </w:tc>
      </w:tr>
      <w:tr w:rsidR="0015111D" w:rsidRPr="0015111D" w:rsidTr="00F00F82">
        <w:tc>
          <w:tcPr>
            <w:tcW w:w="1008" w:type="dxa"/>
          </w:tcPr>
          <w:p w:rsidR="0015111D" w:rsidRPr="0015111D" w:rsidRDefault="0015111D" w:rsidP="0015111D">
            <w:pPr>
              <w:spacing w:after="0" w:line="240" w:lineRule="auto"/>
              <w:jc w:val="center"/>
              <w:rPr>
                <w:rFonts w:ascii="Times New Roman" w:hAnsi="Times New Roman" w:cs="Times New Roman"/>
                <w:sz w:val="24"/>
                <w:szCs w:val="24"/>
              </w:rPr>
            </w:pPr>
            <w:r w:rsidRPr="0015111D">
              <w:rPr>
                <w:rFonts w:ascii="Times New Roman" w:hAnsi="Times New Roman" w:cs="Times New Roman"/>
                <w:sz w:val="24"/>
                <w:szCs w:val="24"/>
              </w:rPr>
              <w:t>13</w:t>
            </w:r>
          </w:p>
        </w:tc>
        <w:tc>
          <w:tcPr>
            <w:tcW w:w="6200" w:type="dxa"/>
          </w:tcPr>
          <w:p w:rsidR="0015111D" w:rsidRPr="0015111D" w:rsidRDefault="0015111D" w:rsidP="0015111D">
            <w:pPr>
              <w:spacing w:after="0" w:line="240" w:lineRule="auto"/>
              <w:rPr>
                <w:rFonts w:ascii="Times New Roman" w:hAnsi="Times New Roman" w:cs="Times New Roman"/>
                <w:sz w:val="24"/>
                <w:szCs w:val="24"/>
              </w:rPr>
            </w:pPr>
            <w:r w:rsidRPr="0015111D">
              <w:rPr>
                <w:rFonts w:ascii="Times New Roman" w:hAnsi="Times New Roman" w:cs="Times New Roman"/>
                <w:sz w:val="24"/>
                <w:szCs w:val="24"/>
              </w:rPr>
              <w:t>Дивиденды, %</w:t>
            </w:r>
          </w:p>
        </w:tc>
        <w:tc>
          <w:tcPr>
            <w:tcW w:w="2363" w:type="dxa"/>
          </w:tcPr>
          <w:p w:rsidR="0015111D" w:rsidRPr="0015111D" w:rsidRDefault="0015111D" w:rsidP="0015111D">
            <w:pPr>
              <w:spacing w:after="0" w:line="240" w:lineRule="auto"/>
              <w:jc w:val="center"/>
              <w:rPr>
                <w:rFonts w:ascii="Times New Roman" w:hAnsi="Times New Roman" w:cs="Times New Roman"/>
                <w:sz w:val="24"/>
                <w:szCs w:val="24"/>
              </w:rPr>
            </w:pPr>
            <w:r w:rsidRPr="0015111D">
              <w:rPr>
                <w:rFonts w:ascii="Times New Roman" w:hAnsi="Times New Roman" w:cs="Times New Roman"/>
                <w:sz w:val="24"/>
                <w:szCs w:val="24"/>
              </w:rPr>
              <w:t>10</w:t>
            </w:r>
          </w:p>
        </w:tc>
      </w:tr>
    </w:tbl>
    <w:p w:rsidR="0015111D" w:rsidRPr="0015111D" w:rsidRDefault="0015111D" w:rsidP="0015111D">
      <w:pPr>
        <w:spacing w:after="0" w:line="240" w:lineRule="auto"/>
        <w:jc w:val="both"/>
        <w:rPr>
          <w:rFonts w:ascii="Times New Roman" w:hAnsi="Times New Roman" w:cs="Times New Roman"/>
          <w:sz w:val="24"/>
          <w:szCs w:val="24"/>
        </w:rPr>
      </w:pPr>
    </w:p>
    <w:p w:rsidR="000A09EE" w:rsidRDefault="000A09EE" w:rsidP="000A09EE">
      <w:pPr>
        <w:pStyle w:val="ReportMain"/>
        <w:suppressAutoHyphens/>
        <w:spacing w:line="360" w:lineRule="auto"/>
        <w:ind w:firstLine="709"/>
        <w:jc w:val="both"/>
        <w:rPr>
          <w:sz w:val="28"/>
          <w:szCs w:val="28"/>
        </w:rPr>
      </w:pPr>
      <w:r>
        <w:rPr>
          <w:sz w:val="28"/>
          <w:szCs w:val="28"/>
        </w:rPr>
        <w:t>Задача 6. Определить величину налога на добавленную стоимость, если общая сумма затрат по смете на строительство скважины составили 230,0 млн.р., плановые накопления 20%., подрядные работы 25,0 млн.р., резерв на производство работ в зимний период 6%.</w:t>
      </w:r>
    </w:p>
    <w:p w:rsidR="000A09EE" w:rsidRDefault="000A09EE" w:rsidP="000A09EE">
      <w:pPr>
        <w:pStyle w:val="ReportMain"/>
        <w:suppressAutoHyphens/>
        <w:spacing w:line="360" w:lineRule="auto"/>
        <w:ind w:firstLine="709"/>
        <w:jc w:val="both"/>
        <w:rPr>
          <w:sz w:val="28"/>
          <w:szCs w:val="28"/>
        </w:rPr>
      </w:pPr>
      <w:r>
        <w:rPr>
          <w:sz w:val="28"/>
          <w:szCs w:val="28"/>
        </w:rPr>
        <w:t>Задача 7. Определить величину налога на прибыль, если выручка от реализации продукции составила за отчетный год 2364,0 млн.р., себестоимость реализованной продукции 1965,0 млн.р., доходы от сдачи имущества в аренду 32 млн.р., убытки от подсобного хозяйства 24 млн.р.</w:t>
      </w:r>
    </w:p>
    <w:p w:rsidR="000A09EE" w:rsidRPr="000A09EE" w:rsidRDefault="000A09EE" w:rsidP="000A09EE">
      <w:pPr>
        <w:pStyle w:val="ReportMain"/>
        <w:suppressAutoHyphens/>
        <w:spacing w:line="360" w:lineRule="auto"/>
        <w:ind w:firstLine="709"/>
        <w:jc w:val="both"/>
        <w:rPr>
          <w:sz w:val="28"/>
          <w:szCs w:val="28"/>
        </w:rPr>
      </w:pPr>
      <w:r w:rsidRPr="000A09EE">
        <w:rPr>
          <w:sz w:val="28"/>
          <w:szCs w:val="28"/>
        </w:rPr>
        <w:t>Задача</w:t>
      </w:r>
      <w:r>
        <w:rPr>
          <w:sz w:val="28"/>
          <w:szCs w:val="28"/>
        </w:rPr>
        <w:t xml:space="preserve"> 8</w:t>
      </w:r>
      <w:r w:rsidRPr="000A09EE">
        <w:rPr>
          <w:sz w:val="28"/>
          <w:szCs w:val="28"/>
        </w:rPr>
        <w:t xml:space="preserve">. Определить величину налога на имущество предприятия, если </w:t>
      </w:r>
    </w:p>
    <w:p w:rsidR="000A09EE" w:rsidRPr="000A09EE" w:rsidRDefault="000A09EE" w:rsidP="000A09EE">
      <w:pPr>
        <w:spacing w:after="0" w:line="360" w:lineRule="auto"/>
        <w:ind w:firstLine="709"/>
        <w:jc w:val="both"/>
        <w:rPr>
          <w:rFonts w:ascii="Times New Roman" w:hAnsi="Times New Roman" w:cs="Times New Roman"/>
          <w:sz w:val="28"/>
          <w:szCs w:val="28"/>
        </w:rPr>
      </w:pPr>
      <w:r w:rsidRPr="000A09EE">
        <w:rPr>
          <w:rFonts w:ascii="Times New Roman" w:hAnsi="Times New Roman" w:cs="Times New Roman"/>
          <w:sz w:val="28"/>
          <w:szCs w:val="28"/>
        </w:rPr>
        <w:t>балансовая стоимость основных фондов на начало года составила 856,0 млн.р. Введено основных фондов в течени</w:t>
      </w:r>
      <w:proofErr w:type="gramStart"/>
      <w:r w:rsidRPr="000A09EE">
        <w:rPr>
          <w:rFonts w:ascii="Times New Roman" w:hAnsi="Times New Roman" w:cs="Times New Roman"/>
          <w:sz w:val="28"/>
          <w:szCs w:val="28"/>
        </w:rPr>
        <w:t>и</w:t>
      </w:r>
      <w:proofErr w:type="gramEnd"/>
      <w:r w:rsidRPr="000A09EE">
        <w:rPr>
          <w:rFonts w:ascii="Times New Roman" w:hAnsi="Times New Roman" w:cs="Times New Roman"/>
          <w:sz w:val="28"/>
          <w:szCs w:val="28"/>
        </w:rPr>
        <w:t xml:space="preserve"> года на сумму 67,3 млн.р. Выбыло основных фондов на сумму 32,4 млн.р. Балансовая стоимость нематериальных активов на начало года 56,4 млн. Начисленный износ за период эксплуатации основных фондов составляет 280,0 млн.р., материальных активов -48,1 млн.р.</w:t>
      </w:r>
    </w:p>
    <w:p w:rsidR="0015111D" w:rsidRDefault="0015111D" w:rsidP="0015111D">
      <w:pPr>
        <w:tabs>
          <w:tab w:val="left" w:pos="4170"/>
        </w:tabs>
        <w:spacing w:after="0" w:line="360" w:lineRule="auto"/>
        <w:ind w:firstLine="709"/>
        <w:rPr>
          <w:rFonts w:ascii="Times New Roman" w:hAnsi="Times New Roman" w:cs="Times New Roman"/>
          <w:sz w:val="28"/>
          <w:szCs w:val="28"/>
        </w:rPr>
      </w:pPr>
    </w:p>
    <w:p w:rsidR="004324A6" w:rsidRDefault="004324A6" w:rsidP="004324A6">
      <w:pPr>
        <w:spacing w:after="0" w:line="360" w:lineRule="auto"/>
        <w:ind w:firstLine="709"/>
        <w:jc w:val="both"/>
        <w:rPr>
          <w:rFonts w:ascii="Times New Roman" w:hAnsi="Times New Roman" w:cs="Times New Roman"/>
          <w:sz w:val="28"/>
          <w:szCs w:val="28"/>
        </w:rPr>
      </w:pPr>
    </w:p>
    <w:p w:rsidR="003A6F0B" w:rsidRPr="00F56A1C" w:rsidRDefault="003A6F0B" w:rsidP="00EB0EA7">
      <w:pPr>
        <w:spacing w:after="0" w:line="360" w:lineRule="auto"/>
        <w:ind w:firstLine="709"/>
        <w:jc w:val="both"/>
        <w:rPr>
          <w:rFonts w:ascii="Times New Roman" w:hAnsi="Times New Roman" w:cs="Times New Roman"/>
          <w:b/>
          <w:sz w:val="28"/>
          <w:szCs w:val="28"/>
        </w:rPr>
      </w:pPr>
    </w:p>
    <w:p w:rsidR="00EB0EA7" w:rsidRDefault="00EB0EA7" w:rsidP="00EB0EA7">
      <w:pPr>
        <w:spacing w:after="0" w:line="360" w:lineRule="auto"/>
        <w:ind w:firstLine="709"/>
        <w:jc w:val="both"/>
        <w:rPr>
          <w:rFonts w:ascii="Times New Roman" w:hAnsi="Times New Roman" w:cs="Times New Roman"/>
          <w:sz w:val="28"/>
          <w:szCs w:val="28"/>
        </w:rPr>
        <w:sectPr w:rsidR="00EB0EA7" w:rsidSect="00030101">
          <w:pgSz w:w="11906" w:h="16838"/>
          <w:pgMar w:top="1134" w:right="1134" w:bottom="1134" w:left="1134" w:header="709" w:footer="709" w:gutter="0"/>
          <w:cols w:space="708"/>
          <w:docGrid w:linePitch="360"/>
        </w:sectPr>
      </w:pPr>
    </w:p>
    <w:p w:rsidR="00EB0EA7" w:rsidRPr="00EB0EA7" w:rsidRDefault="00EB0EA7" w:rsidP="00EB0EA7">
      <w:pPr>
        <w:spacing w:after="0" w:line="240" w:lineRule="auto"/>
        <w:ind w:firstLine="709"/>
        <w:jc w:val="both"/>
        <w:rPr>
          <w:rFonts w:ascii="Times New Roman" w:hAnsi="Times New Roman" w:cs="Times New Roman"/>
          <w:sz w:val="28"/>
          <w:szCs w:val="28"/>
        </w:rPr>
      </w:pPr>
      <w:r w:rsidRPr="00EB0EA7">
        <w:rPr>
          <w:rFonts w:ascii="Times New Roman" w:hAnsi="Times New Roman" w:cs="Times New Roman"/>
          <w:sz w:val="28"/>
          <w:szCs w:val="28"/>
        </w:rPr>
        <w:lastRenderedPageBreak/>
        <w:t xml:space="preserve">Таблица </w:t>
      </w:r>
      <w:r>
        <w:rPr>
          <w:rFonts w:ascii="Times New Roman" w:hAnsi="Times New Roman" w:cs="Times New Roman"/>
          <w:sz w:val="28"/>
          <w:szCs w:val="28"/>
        </w:rPr>
        <w:t>6</w:t>
      </w:r>
      <w:r w:rsidRPr="00EB0EA7">
        <w:rPr>
          <w:rFonts w:ascii="Times New Roman" w:hAnsi="Times New Roman" w:cs="Times New Roman"/>
          <w:sz w:val="28"/>
          <w:szCs w:val="28"/>
        </w:rPr>
        <w:t xml:space="preserve"> – Варианты заданий </w:t>
      </w:r>
    </w:p>
    <w:tbl>
      <w:tblPr>
        <w:tblW w:w="14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8"/>
        <w:gridCol w:w="2880"/>
        <w:gridCol w:w="1080"/>
        <w:gridCol w:w="1080"/>
        <w:gridCol w:w="1080"/>
        <w:gridCol w:w="1080"/>
        <w:gridCol w:w="1080"/>
        <w:gridCol w:w="1080"/>
        <w:gridCol w:w="1080"/>
        <w:gridCol w:w="1260"/>
        <w:gridCol w:w="1260"/>
        <w:gridCol w:w="1440"/>
      </w:tblGrid>
      <w:tr w:rsidR="003A739F" w:rsidRPr="003A739F" w:rsidTr="00F00F82">
        <w:tc>
          <w:tcPr>
            <w:tcW w:w="468" w:type="dxa"/>
            <w:vMerge w:val="restart"/>
          </w:tcPr>
          <w:p w:rsidR="003A739F" w:rsidRPr="003A739F" w:rsidRDefault="003A739F" w:rsidP="003A739F">
            <w:pPr>
              <w:spacing w:after="0" w:line="240" w:lineRule="auto"/>
              <w:jc w:val="center"/>
              <w:rPr>
                <w:rFonts w:ascii="Times New Roman" w:hAnsi="Times New Roman" w:cs="Times New Roman"/>
                <w:sz w:val="24"/>
                <w:szCs w:val="24"/>
              </w:rPr>
            </w:pPr>
          </w:p>
        </w:tc>
        <w:tc>
          <w:tcPr>
            <w:tcW w:w="2880" w:type="dxa"/>
            <w:vMerge w:val="restart"/>
          </w:tcPr>
          <w:p w:rsidR="003A739F" w:rsidRPr="003A739F" w:rsidRDefault="003A739F" w:rsidP="003A739F">
            <w:pPr>
              <w:spacing w:after="0" w:line="240" w:lineRule="auto"/>
              <w:jc w:val="center"/>
              <w:rPr>
                <w:rFonts w:ascii="Times New Roman" w:hAnsi="Times New Roman" w:cs="Times New Roman"/>
                <w:sz w:val="24"/>
                <w:szCs w:val="24"/>
              </w:rPr>
            </w:pPr>
            <w:r w:rsidRPr="003A739F">
              <w:rPr>
                <w:rFonts w:ascii="Times New Roman" w:hAnsi="Times New Roman" w:cs="Times New Roman"/>
                <w:sz w:val="24"/>
                <w:szCs w:val="24"/>
              </w:rPr>
              <w:t>Показатели</w:t>
            </w:r>
          </w:p>
        </w:tc>
        <w:tc>
          <w:tcPr>
            <w:tcW w:w="11520" w:type="dxa"/>
            <w:gridSpan w:val="10"/>
          </w:tcPr>
          <w:p w:rsidR="003A739F" w:rsidRPr="003A739F" w:rsidRDefault="003A739F" w:rsidP="003A739F">
            <w:pPr>
              <w:tabs>
                <w:tab w:val="left" w:pos="2535"/>
              </w:tabs>
              <w:spacing w:after="0" w:line="240" w:lineRule="auto"/>
              <w:rPr>
                <w:rFonts w:ascii="Times New Roman" w:hAnsi="Times New Roman" w:cs="Times New Roman"/>
                <w:sz w:val="24"/>
                <w:szCs w:val="24"/>
              </w:rPr>
            </w:pPr>
            <w:r w:rsidRPr="003A739F">
              <w:rPr>
                <w:rFonts w:ascii="Times New Roman" w:hAnsi="Times New Roman" w:cs="Times New Roman"/>
                <w:sz w:val="24"/>
                <w:szCs w:val="24"/>
              </w:rPr>
              <w:tab/>
              <w:t>Варианты заданий</w:t>
            </w:r>
          </w:p>
        </w:tc>
      </w:tr>
      <w:tr w:rsidR="003A739F" w:rsidRPr="003A739F" w:rsidTr="00F00F82">
        <w:tc>
          <w:tcPr>
            <w:tcW w:w="468" w:type="dxa"/>
            <w:vMerge/>
          </w:tcPr>
          <w:p w:rsidR="003A739F" w:rsidRPr="003A739F" w:rsidRDefault="003A739F" w:rsidP="003A739F">
            <w:pPr>
              <w:spacing w:after="0" w:line="240" w:lineRule="auto"/>
              <w:jc w:val="center"/>
              <w:rPr>
                <w:rFonts w:ascii="Times New Roman" w:hAnsi="Times New Roman" w:cs="Times New Roman"/>
                <w:sz w:val="24"/>
                <w:szCs w:val="24"/>
              </w:rPr>
            </w:pPr>
          </w:p>
        </w:tc>
        <w:tc>
          <w:tcPr>
            <w:tcW w:w="2880" w:type="dxa"/>
            <w:vMerge/>
          </w:tcPr>
          <w:p w:rsidR="003A739F" w:rsidRPr="003A739F" w:rsidRDefault="003A739F" w:rsidP="003A739F">
            <w:pPr>
              <w:spacing w:after="0" w:line="240" w:lineRule="auto"/>
              <w:jc w:val="both"/>
              <w:rPr>
                <w:rFonts w:ascii="Times New Roman" w:hAnsi="Times New Roman" w:cs="Times New Roman"/>
                <w:sz w:val="24"/>
                <w:szCs w:val="24"/>
              </w:rPr>
            </w:pPr>
          </w:p>
        </w:tc>
        <w:tc>
          <w:tcPr>
            <w:tcW w:w="1080" w:type="dxa"/>
          </w:tcPr>
          <w:p w:rsidR="003A739F" w:rsidRPr="003A739F" w:rsidRDefault="003A739F" w:rsidP="003A739F">
            <w:pPr>
              <w:spacing w:after="0" w:line="240" w:lineRule="auto"/>
              <w:jc w:val="center"/>
              <w:rPr>
                <w:rFonts w:ascii="Times New Roman" w:hAnsi="Times New Roman" w:cs="Times New Roman"/>
                <w:sz w:val="24"/>
                <w:szCs w:val="24"/>
              </w:rPr>
            </w:pPr>
            <w:r w:rsidRPr="003A739F">
              <w:rPr>
                <w:rFonts w:ascii="Times New Roman" w:hAnsi="Times New Roman" w:cs="Times New Roman"/>
                <w:sz w:val="24"/>
                <w:szCs w:val="24"/>
              </w:rPr>
              <w:t>1</w:t>
            </w:r>
          </w:p>
        </w:tc>
        <w:tc>
          <w:tcPr>
            <w:tcW w:w="1080" w:type="dxa"/>
          </w:tcPr>
          <w:p w:rsidR="003A739F" w:rsidRPr="003A739F" w:rsidRDefault="003A739F" w:rsidP="003A739F">
            <w:pPr>
              <w:spacing w:after="0" w:line="240" w:lineRule="auto"/>
              <w:jc w:val="center"/>
              <w:rPr>
                <w:rFonts w:ascii="Times New Roman" w:hAnsi="Times New Roman" w:cs="Times New Roman"/>
                <w:sz w:val="24"/>
                <w:szCs w:val="24"/>
              </w:rPr>
            </w:pPr>
            <w:r w:rsidRPr="003A739F">
              <w:rPr>
                <w:rFonts w:ascii="Times New Roman" w:hAnsi="Times New Roman" w:cs="Times New Roman"/>
                <w:sz w:val="24"/>
                <w:szCs w:val="24"/>
              </w:rPr>
              <w:t>2</w:t>
            </w:r>
          </w:p>
        </w:tc>
        <w:tc>
          <w:tcPr>
            <w:tcW w:w="1080" w:type="dxa"/>
          </w:tcPr>
          <w:p w:rsidR="003A739F" w:rsidRPr="003A739F" w:rsidRDefault="003A739F" w:rsidP="003A739F">
            <w:pPr>
              <w:spacing w:after="0" w:line="240" w:lineRule="auto"/>
              <w:jc w:val="center"/>
              <w:rPr>
                <w:rFonts w:ascii="Times New Roman" w:hAnsi="Times New Roman" w:cs="Times New Roman"/>
                <w:sz w:val="24"/>
                <w:szCs w:val="24"/>
              </w:rPr>
            </w:pPr>
            <w:r w:rsidRPr="003A739F">
              <w:rPr>
                <w:rFonts w:ascii="Times New Roman" w:hAnsi="Times New Roman" w:cs="Times New Roman"/>
                <w:sz w:val="24"/>
                <w:szCs w:val="24"/>
              </w:rPr>
              <w:t>3</w:t>
            </w:r>
          </w:p>
        </w:tc>
        <w:tc>
          <w:tcPr>
            <w:tcW w:w="1080" w:type="dxa"/>
          </w:tcPr>
          <w:p w:rsidR="003A739F" w:rsidRPr="003A739F" w:rsidRDefault="003A739F" w:rsidP="003A739F">
            <w:pPr>
              <w:spacing w:after="0" w:line="240" w:lineRule="auto"/>
              <w:jc w:val="center"/>
              <w:rPr>
                <w:rFonts w:ascii="Times New Roman" w:hAnsi="Times New Roman" w:cs="Times New Roman"/>
                <w:sz w:val="24"/>
                <w:szCs w:val="24"/>
              </w:rPr>
            </w:pPr>
            <w:r w:rsidRPr="003A739F">
              <w:rPr>
                <w:rFonts w:ascii="Times New Roman" w:hAnsi="Times New Roman" w:cs="Times New Roman"/>
                <w:sz w:val="24"/>
                <w:szCs w:val="24"/>
              </w:rPr>
              <w:t>4</w:t>
            </w:r>
          </w:p>
        </w:tc>
        <w:tc>
          <w:tcPr>
            <w:tcW w:w="1080" w:type="dxa"/>
          </w:tcPr>
          <w:p w:rsidR="003A739F" w:rsidRPr="003A739F" w:rsidRDefault="003A739F" w:rsidP="003A739F">
            <w:pPr>
              <w:spacing w:after="0" w:line="240" w:lineRule="auto"/>
              <w:jc w:val="center"/>
              <w:rPr>
                <w:rFonts w:ascii="Times New Roman" w:hAnsi="Times New Roman" w:cs="Times New Roman"/>
                <w:sz w:val="24"/>
                <w:szCs w:val="24"/>
              </w:rPr>
            </w:pPr>
            <w:r w:rsidRPr="003A739F">
              <w:rPr>
                <w:rFonts w:ascii="Times New Roman" w:hAnsi="Times New Roman" w:cs="Times New Roman"/>
                <w:sz w:val="24"/>
                <w:szCs w:val="24"/>
              </w:rPr>
              <w:t>5</w:t>
            </w:r>
          </w:p>
        </w:tc>
        <w:tc>
          <w:tcPr>
            <w:tcW w:w="1080" w:type="dxa"/>
          </w:tcPr>
          <w:p w:rsidR="003A739F" w:rsidRPr="003A739F" w:rsidRDefault="003A739F" w:rsidP="003A739F">
            <w:pPr>
              <w:spacing w:after="0" w:line="240" w:lineRule="auto"/>
              <w:jc w:val="center"/>
              <w:rPr>
                <w:rFonts w:ascii="Times New Roman" w:hAnsi="Times New Roman" w:cs="Times New Roman"/>
                <w:sz w:val="24"/>
                <w:szCs w:val="24"/>
              </w:rPr>
            </w:pPr>
            <w:r w:rsidRPr="003A739F">
              <w:rPr>
                <w:rFonts w:ascii="Times New Roman" w:hAnsi="Times New Roman" w:cs="Times New Roman"/>
                <w:sz w:val="24"/>
                <w:szCs w:val="24"/>
              </w:rPr>
              <w:t>6</w:t>
            </w:r>
          </w:p>
        </w:tc>
        <w:tc>
          <w:tcPr>
            <w:tcW w:w="1080" w:type="dxa"/>
          </w:tcPr>
          <w:p w:rsidR="003A739F" w:rsidRPr="003A739F" w:rsidRDefault="003A739F" w:rsidP="003A739F">
            <w:pPr>
              <w:spacing w:after="0" w:line="240" w:lineRule="auto"/>
              <w:jc w:val="center"/>
              <w:rPr>
                <w:rFonts w:ascii="Times New Roman" w:hAnsi="Times New Roman" w:cs="Times New Roman"/>
                <w:sz w:val="24"/>
                <w:szCs w:val="24"/>
              </w:rPr>
            </w:pPr>
            <w:r w:rsidRPr="003A739F">
              <w:rPr>
                <w:rFonts w:ascii="Times New Roman" w:hAnsi="Times New Roman" w:cs="Times New Roman"/>
                <w:sz w:val="24"/>
                <w:szCs w:val="24"/>
              </w:rPr>
              <w:t>7</w:t>
            </w:r>
          </w:p>
        </w:tc>
        <w:tc>
          <w:tcPr>
            <w:tcW w:w="1260" w:type="dxa"/>
          </w:tcPr>
          <w:p w:rsidR="003A739F" w:rsidRPr="003A739F" w:rsidRDefault="003A739F" w:rsidP="003A739F">
            <w:pPr>
              <w:spacing w:after="0" w:line="240" w:lineRule="auto"/>
              <w:jc w:val="center"/>
              <w:rPr>
                <w:rFonts w:ascii="Times New Roman" w:hAnsi="Times New Roman" w:cs="Times New Roman"/>
                <w:sz w:val="24"/>
                <w:szCs w:val="24"/>
              </w:rPr>
            </w:pPr>
            <w:r w:rsidRPr="003A739F">
              <w:rPr>
                <w:rFonts w:ascii="Times New Roman" w:hAnsi="Times New Roman" w:cs="Times New Roman"/>
                <w:sz w:val="24"/>
                <w:szCs w:val="24"/>
              </w:rPr>
              <w:t>8</w:t>
            </w:r>
          </w:p>
        </w:tc>
        <w:tc>
          <w:tcPr>
            <w:tcW w:w="1260" w:type="dxa"/>
          </w:tcPr>
          <w:p w:rsidR="003A739F" w:rsidRPr="003A739F" w:rsidRDefault="003A739F" w:rsidP="003A739F">
            <w:pPr>
              <w:spacing w:after="0" w:line="240" w:lineRule="auto"/>
              <w:jc w:val="center"/>
              <w:rPr>
                <w:rFonts w:ascii="Times New Roman" w:hAnsi="Times New Roman" w:cs="Times New Roman"/>
                <w:sz w:val="24"/>
                <w:szCs w:val="24"/>
              </w:rPr>
            </w:pPr>
            <w:r w:rsidRPr="003A739F">
              <w:rPr>
                <w:rFonts w:ascii="Times New Roman" w:hAnsi="Times New Roman" w:cs="Times New Roman"/>
                <w:sz w:val="24"/>
                <w:szCs w:val="24"/>
              </w:rPr>
              <w:t>9</w:t>
            </w:r>
          </w:p>
        </w:tc>
        <w:tc>
          <w:tcPr>
            <w:tcW w:w="1440" w:type="dxa"/>
          </w:tcPr>
          <w:p w:rsidR="003A739F" w:rsidRPr="003A739F" w:rsidRDefault="003A739F" w:rsidP="003A739F">
            <w:pPr>
              <w:spacing w:after="0" w:line="240" w:lineRule="auto"/>
              <w:jc w:val="center"/>
              <w:rPr>
                <w:rFonts w:ascii="Times New Roman" w:hAnsi="Times New Roman" w:cs="Times New Roman"/>
                <w:sz w:val="24"/>
                <w:szCs w:val="24"/>
              </w:rPr>
            </w:pPr>
            <w:r w:rsidRPr="003A739F">
              <w:rPr>
                <w:rFonts w:ascii="Times New Roman" w:hAnsi="Times New Roman" w:cs="Times New Roman"/>
                <w:sz w:val="24"/>
                <w:szCs w:val="24"/>
              </w:rPr>
              <w:t>10</w:t>
            </w:r>
          </w:p>
        </w:tc>
      </w:tr>
      <w:tr w:rsidR="003A739F" w:rsidRPr="003A739F" w:rsidTr="00F00F82">
        <w:tc>
          <w:tcPr>
            <w:tcW w:w="468" w:type="dxa"/>
          </w:tcPr>
          <w:p w:rsidR="003A739F" w:rsidRPr="003A739F" w:rsidRDefault="003A739F" w:rsidP="003A739F">
            <w:pPr>
              <w:spacing w:after="0" w:line="240" w:lineRule="auto"/>
              <w:jc w:val="center"/>
              <w:rPr>
                <w:rFonts w:ascii="Times New Roman" w:hAnsi="Times New Roman" w:cs="Times New Roman"/>
              </w:rPr>
            </w:pPr>
            <w:r w:rsidRPr="003A739F">
              <w:rPr>
                <w:rFonts w:ascii="Times New Roman" w:hAnsi="Times New Roman" w:cs="Times New Roman"/>
              </w:rPr>
              <w:t>1</w:t>
            </w:r>
          </w:p>
        </w:tc>
        <w:tc>
          <w:tcPr>
            <w:tcW w:w="2880" w:type="dxa"/>
          </w:tcPr>
          <w:p w:rsidR="003A739F" w:rsidRPr="003A739F" w:rsidRDefault="003A739F" w:rsidP="003A739F">
            <w:pPr>
              <w:spacing w:after="0" w:line="240" w:lineRule="auto"/>
              <w:jc w:val="both"/>
              <w:rPr>
                <w:rFonts w:ascii="Times New Roman" w:hAnsi="Times New Roman" w:cs="Times New Roman"/>
              </w:rPr>
            </w:pPr>
            <w:r w:rsidRPr="003A739F">
              <w:rPr>
                <w:rFonts w:ascii="Times New Roman" w:hAnsi="Times New Roman" w:cs="Times New Roman"/>
              </w:rPr>
              <w:t>Сметная стоимость выполненного объема буровых работ, млн.р.</w:t>
            </w:r>
          </w:p>
        </w:tc>
        <w:tc>
          <w:tcPr>
            <w:tcW w:w="1080" w:type="dxa"/>
          </w:tcPr>
          <w:p w:rsidR="003A739F" w:rsidRPr="003A739F" w:rsidRDefault="003A739F" w:rsidP="003A739F">
            <w:pPr>
              <w:spacing w:after="0" w:line="240" w:lineRule="auto"/>
              <w:jc w:val="center"/>
              <w:rPr>
                <w:rFonts w:ascii="Times New Roman" w:hAnsi="Times New Roman" w:cs="Times New Roman"/>
              </w:rPr>
            </w:pPr>
            <w:r w:rsidRPr="003A739F">
              <w:rPr>
                <w:rFonts w:ascii="Times New Roman" w:hAnsi="Times New Roman" w:cs="Times New Roman"/>
              </w:rPr>
              <w:t>2100</w:t>
            </w:r>
          </w:p>
        </w:tc>
        <w:tc>
          <w:tcPr>
            <w:tcW w:w="1080" w:type="dxa"/>
          </w:tcPr>
          <w:p w:rsidR="003A739F" w:rsidRPr="003A739F" w:rsidRDefault="003A739F" w:rsidP="003A739F">
            <w:pPr>
              <w:spacing w:after="0" w:line="240" w:lineRule="auto"/>
              <w:jc w:val="center"/>
              <w:rPr>
                <w:rFonts w:ascii="Times New Roman" w:hAnsi="Times New Roman" w:cs="Times New Roman"/>
              </w:rPr>
            </w:pPr>
            <w:r w:rsidRPr="003A739F">
              <w:rPr>
                <w:rFonts w:ascii="Times New Roman" w:hAnsi="Times New Roman" w:cs="Times New Roman"/>
              </w:rPr>
              <w:t>2210</w:t>
            </w:r>
          </w:p>
        </w:tc>
        <w:tc>
          <w:tcPr>
            <w:tcW w:w="1080" w:type="dxa"/>
          </w:tcPr>
          <w:p w:rsidR="003A739F" w:rsidRPr="003A739F" w:rsidRDefault="003A739F" w:rsidP="003A739F">
            <w:pPr>
              <w:spacing w:after="0" w:line="240" w:lineRule="auto"/>
              <w:jc w:val="center"/>
              <w:rPr>
                <w:rFonts w:ascii="Times New Roman" w:hAnsi="Times New Roman" w:cs="Times New Roman"/>
              </w:rPr>
            </w:pPr>
            <w:r w:rsidRPr="003A739F">
              <w:rPr>
                <w:rFonts w:ascii="Times New Roman" w:hAnsi="Times New Roman" w:cs="Times New Roman"/>
              </w:rPr>
              <w:t>2150</w:t>
            </w:r>
          </w:p>
        </w:tc>
        <w:tc>
          <w:tcPr>
            <w:tcW w:w="1080" w:type="dxa"/>
          </w:tcPr>
          <w:p w:rsidR="003A739F" w:rsidRPr="003A739F" w:rsidRDefault="003A739F" w:rsidP="003A739F">
            <w:pPr>
              <w:spacing w:after="0" w:line="240" w:lineRule="auto"/>
              <w:jc w:val="center"/>
              <w:rPr>
                <w:rFonts w:ascii="Times New Roman" w:hAnsi="Times New Roman" w:cs="Times New Roman"/>
              </w:rPr>
            </w:pPr>
            <w:r w:rsidRPr="003A739F">
              <w:rPr>
                <w:rFonts w:ascii="Times New Roman" w:hAnsi="Times New Roman" w:cs="Times New Roman"/>
              </w:rPr>
              <w:t>2200</w:t>
            </w:r>
          </w:p>
        </w:tc>
        <w:tc>
          <w:tcPr>
            <w:tcW w:w="1080" w:type="dxa"/>
          </w:tcPr>
          <w:p w:rsidR="003A739F" w:rsidRPr="003A739F" w:rsidRDefault="003A739F" w:rsidP="003A739F">
            <w:pPr>
              <w:spacing w:after="0" w:line="240" w:lineRule="auto"/>
              <w:jc w:val="center"/>
              <w:rPr>
                <w:rFonts w:ascii="Times New Roman" w:hAnsi="Times New Roman" w:cs="Times New Roman"/>
              </w:rPr>
            </w:pPr>
            <w:r w:rsidRPr="003A739F">
              <w:rPr>
                <w:rFonts w:ascii="Times New Roman" w:hAnsi="Times New Roman" w:cs="Times New Roman"/>
              </w:rPr>
              <w:t>2160</w:t>
            </w:r>
          </w:p>
        </w:tc>
        <w:tc>
          <w:tcPr>
            <w:tcW w:w="1080" w:type="dxa"/>
          </w:tcPr>
          <w:p w:rsidR="003A739F" w:rsidRPr="003A739F" w:rsidRDefault="003A739F" w:rsidP="003A739F">
            <w:pPr>
              <w:spacing w:after="0" w:line="240" w:lineRule="auto"/>
              <w:jc w:val="center"/>
              <w:rPr>
                <w:rFonts w:ascii="Times New Roman" w:hAnsi="Times New Roman" w:cs="Times New Roman"/>
              </w:rPr>
            </w:pPr>
            <w:r w:rsidRPr="003A739F">
              <w:rPr>
                <w:rFonts w:ascii="Times New Roman" w:hAnsi="Times New Roman" w:cs="Times New Roman"/>
              </w:rPr>
              <w:t>2180</w:t>
            </w:r>
          </w:p>
        </w:tc>
        <w:tc>
          <w:tcPr>
            <w:tcW w:w="1080" w:type="dxa"/>
          </w:tcPr>
          <w:p w:rsidR="003A739F" w:rsidRPr="003A739F" w:rsidRDefault="003A739F" w:rsidP="003A739F">
            <w:pPr>
              <w:spacing w:after="0" w:line="240" w:lineRule="auto"/>
              <w:jc w:val="center"/>
              <w:rPr>
                <w:rFonts w:ascii="Times New Roman" w:hAnsi="Times New Roman" w:cs="Times New Roman"/>
              </w:rPr>
            </w:pPr>
            <w:r w:rsidRPr="003A739F">
              <w:rPr>
                <w:rFonts w:ascii="Times New Roman" w:hAnsi="Times New Roman" w:cs="Times New Roman"/>
              </w:rPr>
              <w:t>2130</w:t>
            </w:r>
          </w:p>
        </w:tc>
        <w:tc>
          <w:tcPr>
            <w:tcW w:w="1260" w:type="dxa"/>
          </w:tcPr>
          <w:p w:rsidR="003A739F" w:rsidRPr="003A739F" w:rsidRDefault="003A739F" w:rsidP="003A739F">
            <w:pPr>
              <w:spacing w:after="0" w:line="240" w:lineRule="auto"/>
              <w:jc w:val="center"/>
              <w:rPr>
                <w:rFonts w:ascii="Times New Roman" w:hAnsi="Times New Roman" w:cs="Times New Roman"/>
              </w:rPr>
            </w:pPr>
            <w:r w:rsidRPr="003A739F">
              <w:rPr>
                <w:rFonts w:ascii="Times New Roman" w:hAnsi="Times New Roman" w:cs="Times New Roman"/>
              </w:rPr>
              <w:t>2170</w:t>
            </w:r>
          </w:p>
        </w:tc>
        <w:tc>
          <w:tcPr>
            <w:tcW w:w="1260" w:type="dxa"/>
          </w:tcPr>
          <w:p w:rsidR="003A739F" w:rsidRPr="003A739F" w:rsidRDefault="003A739F" w:rsidP="003A739F">
            <w:pPr>
              <w:spacing w:after="0" w:line="240" w:lineRule="auto"/>
              <w:jc w:val="center"/>
              <w:rPr>
                <w:rFonts w:ascii="Times New Roman" w:hAnsi="Times New Roman" w:cs="Times New Roman"/>
              </w:rPr>
            </w:pPr>
            <w:r w:rsidRPr="003A739F">
              <w:rPr>
                <w:rFonts w:ascii="Times New Roman" w:hAnsi="Times New Roman" w:cs="Times New Roman"/>
              </w:rPr>
              <w:t>2140</w:t>
            </w:r>
          </w:p>
        </w:tc>
        <w:tc>
          <w:tcPr>
            <w:tcW w:w="1440" w:type="dxa"/>
          </w:tcPr>
          <w:p w:rsidR="003A739F" w:rsidRPr="003A739F" w:rsidRDefault="003A739F" w:rsidP="003A739F">
            <w:pPr>
              <w:spacing w:after="0" w:line="240" w:lineRule="auto"/>
              <w:jc w:val="center"/>
              <w:rPr>
                <w:rFonts w:ascii="Times New Roman" w:hAnsi="Times New Roman" w:cs="Times New Roman"/>
              </w:rPr>
            </w:pPr>
            <w:r w:rsidRPr="003A739F">
              <w:rPr>
                <w:rFonts w:ascii="Times New Roman" w:hAnsi="Times New Roman" w:cs="Times New Roman"/>
              </w:rPr>
              <w:t>2120</w:t>
            </w:r>
          </w:p>
        </w:tc>
      </w:tr>
      <w:tr w:rsidR="003A739F" w:rsidRPr="003A739F" w:rsidTr="00F00F82">
        <w:tc>
          <w:tcPr>
            <w:tcW w:w="468" w:type="dxa"/>
          </w:tcPr>
          <w:p w:rsidR="003A739F" w:rsidRPr="003A739F" w:rsidRDefault="003A739F" w:rsidP="003A739F">
            <w:pPr>
              <w:spacing w:after="0" w:line="240" w:lineRule="auto"/>
              <w:jc w:val="center"/>
              <w:rPr>
                <w:rFonts w:ascii="Times New Roman" w:hAnsi="Times New Roman" w:cs="Times New Roman"/>
              </w:rPr>
            </w:pPr>
            <w:r w:rsidRPr="003A739F">
              <w:rPr>
                <w:rFonts w:ascii="Times New Roman" w:hAnsi="Times New Roman" w:cs="Times New Roman"/>
              </w:rPr>
              <w:t>2</w:t>
            </w:r>
          </w:p>
        </w:tc>
        <w:tc>
          <w:tcPr>
            <w:tcW w:w="2880" w:type="dxa"/>
          </w:tcPr>
          <w:p w:rsidR="003A739F" w:rsidRPr="003A739F" w:rsidRDefault="003A739F" w:rsidP="003A739F">
            <w:pPr>
              <w:spacing w:after="0" w:line="240" w:lineRule="auto"/>
              <w:jc w:val="both"/>
              <w:rPr>
                <w:rFonts w:ascii="Times New Roman" w:hAnsi="Times New Roman" w:cs="Times New Roman"/>
              </w:rPr>
            </w:pPr>
            <w:r w:rsidRPr="003A739F">
              <w:rPr>
                <w:rFonts w:ascii="Times New Roman" w:hAnsi="Times New Roman" w:cs="Times New Roman"/>
              </w:rPr>
              <w:t>Себестоимость буровых работ, млн</w:t>
            </w:r>
            <w:proofErr w:type="gramStart"/>
            <w:r w:rsidRPr="003A739F">
              <w:rPr>
                <w:rFonts w:ascii="Times New Roman" w:hAnsi="Times New Roman" w:cs="Times New Roman"/>
              </w:rPr>
              <w:t>.р</w:t>
            </w:r>
            <w:proofErr w:type="gramEnd"/>
            <w:r w:rsidRPr="003A739F">
              <w:rPr>
                <w:rFonts w:ascii="Times New Roman" w:hAnsi="Times New Roman" w:cs="Times New Roman"/>
              </w:rPr>
              <w:t>уб.</w:t>
            </w:r>
          </w:p>
        </w:tc>
        <w:tc>
          <w:tcPr>
            <w:tcW w:w="1080" w:type="dxa"/>
          </w:tcPr>
          <w:p w:rsidR="003A739F" w:rsidRPr="003A739F" w:rsidRDefault="003A739F" w:rsidP="003A739F">
            <w:pPr>
              <w:spacing w:after="0" w:line="240" w:lineRule="auto"/>
              <w:jc w:val="center"/>
              <w:rPr>
                <w:rFonts w:ascii="Times New Roman" w:hAnsi="Times New Roman" w:cs="Times New Roman"/>
              </w:rPr>
            </w:pPr>
            <w:r w:rsidRPr="003A739F">
              <w:rPr>
                <w:rFonts w:ascii="Times New Roman" w:hAnsi="Times New Roman" w:cs="Times New Roman"/>
              </w:rPr>
              <w:t>1710</w:t>
            </w:r>
          </w:p>
        </w:tc>
        <w:tc>
          <w:tcPr>
            <w:tcW w:w="1080" w:type="dxa"/>
          </w:tcPr>
          <w:p w:rsidR="003A739F" w:rsidRPr="003A739F" w:rsidRDefault="003A739F" w:rsidP="003A739F">
            <w:pPr>
              <w:spacing w:after="0" w:line="240" w:lineRule="auto"/>
              <w:jc w:val="center"/>
              <w:rPr>
                <w:rFonts w:ascii="Times New Roman" w:hAnsi="Times New Roman" w:cs="Times New Roman"/>
              </w:rPr>
            </w:pPr>
            <w:r w:rsidRPr="003A739F">
              <w:rPr>
                <w:rFonts w:ascii="Times New Roman" w:hAnsi="Times New Roman" w:cs="Times New Roman"/>
              </w:rPr>
              <w:t>1820</w:t>
            </w:r>
          </w:p>
        </w:tc>
        <w:tc>
          <w:tcPr>
            <w:tcW w:w="1080" w:type="dxa"/>
          </w:tcPr>
          <w:p w:rsidR="003A739F" w:rsidRPr="003A739F" w:rsidRDefault="003A739F" w:rsidP="003A739F">
            <w:pPr>
              <w:spacing w:after="0" w:line="240" w:lineRule="auto"/>
              <w:jc w:val="center"/>
              <w:rPr>
                <w:rFonts w:ascii="Times New Roman" w:hAnsi="Times New Roman" w:cs="Times New Roman"/>
              </w:rPr>
            </w:pPr>
            <w:r w:rsidRPr="003A739F">
              <w:rPr>
                <w:rFonts w:ascii="Times New Roman" w:hAnsi="Times New Roman" w:cs="Times New Roman"/>
              </w:rPr>
              <w:t>1830</w:t>
            </w:r>
          </w:p>
        </w:tc>
        <w:tc>
          <w:tcPr>
            <w:tcW w:w="1080" w:type="dxa"/>
          </w:tcPr>
          <w:p w:rsidR="003A739F" w:rsidRPr="003A739F" w:rsidRDefault="003A739F" w:rsidP="003A739F">
            <w:pPr>
              <w:spacing w:after="0" w:line="240" w:lineRule="auto"/>
              <w:jc w:val="center"/>
              <w:rPr>
                <w:rFonts w:ascii="Times New Roman" w:hAnsi="Times New Roman" w:cs="Times New Roman"/>
              </w:rPr>
            </w:pPr>
            <w:r w:rsidRPr="003A739F">
              <w:rPr>
                <w:rFonts w:ascii="Times New Roman" w:hAnsi="Times New Roman" w:cs="Times New Roman"/>
              </w:rPr>
              <w:t>1875</w:t>
            </w:r>
          </w:p>
        </w:tc>
        <w:tc>
          <w:tcPr>
            <w:tcW w:w="1080" w:type="dxa"/>
          </w:tcPr>
          <w:p w:rsidR="003A739F" w:rsidRPr="003A739F" w:rsidRDefault="003A739F" w:rsidP="003A739F">
            <w:pPr>
              <w:spacing w:after="0" w:line="240" w:lineRule="auto"/>
              <w:jc w:val="center"/>
              <w:rPr>
                <w:rFonts w:ascii="Times New Roman" w:hAnsi="Times New Roman" w:cs="Times New Roman"/>
              </w:rPr>
            </w:pPr>
            <w:r w:rsidRPr="003A739F">
              <w:rPr>
                <w:rFonts w:ascii="Times New Roman" w:hAnsi="Times New Roman" w:cs="Times New Roman"/>
              </w:rPr>
              <w:t>1840</w:t>
            </w:r>
          </w:p>
        </w:tc>
        <w:tc>
          <w:tcPr>
            <w:tcW w:w="1080" w:type="dxa"/>
          </w:tcPr>
          <w:p w:rsidR="003A739F" w:rsidRPr="003A739F" w:rsidRDefault="003A739F" w:rsidP="003A739F">
            <w:pPr>
              <w:spacing w:after="0" w:line="240" w:lineRule="auto"/>
              <w:jc w:val="center"/>
              <w:rPr>
                <w:rFonts w:ascii="Times New Roman" w:hAnsi="Times New Roman" w:cs="Times New Roman"/>
              </w:rPr>
            </w:pPr>
            <w:r w:rsidRPr="003A739F">
              <w:rPr>
                <w:rFonts w:ascii="Times New Roman" w:hAnsi="Times New Roman" w:cs="Times New Roman"/>
              </w:rPr>
              <w:t>1855</w:t>
            </w:r>
          </w:p>
        </w:tc>
        <w:tc>
          <w:tcPr>
            <w:tcW w:w="1080" w:type="dxa"/>
          </w:tcPr>
          <w:p w:rsidR="003A739F" w:rsidRPr="003A739F" w:rsidRDefault="003A739F" w:rsidP="003A739F">
            <w:pPr>
              <w:spacing w:after="0" w:line="240" w:lineRule="auto"/>
              <w:jc w:val="center"/>
              <w:rPr>
                <w:rFonts w:ascii="Times New Roman" w:hAnsi="Times New Roman" w:cs="Times New Roman"/>
              </w:rPr>
            </w:pPr>
            <w:r w:rsidRPr="003A739F">
              <w:rPr>
                <w:rFonts w:ascii="Times New Roman" w:hAnsi="Times New Roman" w:cs="Times New Roman"/>
              </w:rPr>
              <w:t>1750</w:t>
            </w:r>
          </w:p>
        </w:tc>
        <w:tc>
          <w:tcPr>
            <w:tcW w:w="1260" w:type="dxa"/>
          </w:tcPr>
          <w:p w:rsidR="003A739F" w:rsidRPr="003A739F" w:rsidRDefault="003A739F" w:rsidP="003A739F">
            <w:pPr>
              <w:spacing w:after="0" w:line="240" w:lineRule="auto"/>
              <w:jc w:val="center"/>
              <w:rPr>
                <w:rFonts w:ascii="Times New Roman" w:hAnsi="Times New Roman" w:cs="Times New Roman"/>
              </w:rPr>
            </w:pPr>
            <w:r w:rsidRPr="003A739F">
              <w:rPr>
                <w:rFonts w:ascii="Times New Roman" w:hAnsi="Times New Roman" w:cs="Times New Roman"/>
              </w:rPr>
              <w:t>1740</w:t>
            </w:r>
          </w:p>
        </w:tc>
        <w:tc>
          <w:tcPr>
            <w:tcW w:w="1260" w:type="dxa"/>
          </w:tcPr>
          <w:p w:rsidR="003A739F" w:rsidRPr="003A739F" w:rsidRDefault="003A739F" w:rsidP="003A739F">
            <w:pPr>
              <w:spacing w:after="0" w:line="240" w:lineRule="auto"/>
              <w:jc w:val="center"/>
              <w:rPr>
                <w:rFonts w:ascii="Times New Roman" w:hAnsi="Times New Roman" w:cs="Times New Roman"/>
              </w:rPr>
            </w:pPr>
            <w:r w:rsidRPr="003A739F">
              <w:rPr>
                <w:rFonts w:ascii="Times New Roman" w:hAnsi="Times New Roman" w:cs="Times New Roman"/>
              </w:rPr>
              <w:t>1730</w:t>
            </w:r>
          </w:p>
        </w:tc>
        <w:tc>
          <w:tcPr>
            <w:tcW w:w="1440" w:type="dxa"/>
          </w:tcPr>
          <w:p w:rsidR="003A739F" w:rsidRPr="003A739F" w:rsidRDefault="003A739F" w:rsidP="003A739F">
            <w:pPr>
              <w:spacing w:after="0" w:line="240" w:lineRule="auto"/>
              <w:jc w:val="center"/>
              <w:rPr>
                <w:rFonts w:ascii="Times New Roman" w:hAnsi="Times New Roman" w:cs="Times New Roman"/>
              </w:rPr>
            </w:pPr>
            <w:r w:rsidRPr="003A739F">
              <w:rPr>
                <w:rFonts w:ascii="Times New Roman" w:hAnsi="Times New Roman" w:cs="Times New Roman"/>
              </w:rPr>
              <w:t>1760</w:t>
            </w:r>
          </w:p>
        </w:tc>
      </w:tr>
      <w:tr w:rsidR="003A739F" w:rsidRPr="003A739F" w:rsidTr="00F00F82">
        <w:tc>
          <w:tcPr>
            <w:tcW w:w="468" w:type="dxa"/>
          </w:tcPr>
          <w:p w:rsidR="003A739F" w:rsidRPr="003A739F" w:rsidRDefault="003A739F" w:rsidP="003A739F">
            <w:pPr>
              <w:spacing w:after="0" w:line="240" w:lineRule="auto"/>
              <w:jc w:val="center"/>
              <w:rPr>
                <w:rFonts w:ascii="Times New Roman" w:hAnsi="Times New Roman" w:cs="Times New Roman"/>
              </w:rPr>
            </w:pPr>
          </w:p>
        </w:tc>
        <w:tc>
          <w:tcPr>
            <w:tcW w:w="2880" w:type="dxa"/>
          </w:tcPr>
          <w:p w:rsidR="003A739F" w:rsidRPr="003A739F" w:rsidRDefault="003A739F" w:rsidP="003A739F">
            <w:pPr>
              <w:spacing w:after="0" w:line="240" w:lineRule="auto"/>
              <w:jc w:val="both"/>
              <w:rPr>
                <w:rFonts w:ascii="Times New Roman" w:hAnsi="Times New Roman" w:cs="Times New Roman"/>
              </w:rPr>
            </w:pPr>
            <w:r w:rsidRPr="003A739F">
              <w:rPr>
                <w:rFonts w:ascii="Times New Roman" w:hAnsi="Times New Roman" w:cs="Times New Roman"/>
              </w:rPr>
              <w:t>в том числе постоянные расходы, %</w:t>
            </w:r>
          </w:p>
        </w:tc>
        <w:tc>
          <w:tcPr>
            <w:tcW w:w="1080" w:type="dxa"/>
          </w:tcPr>
          <w:p w:rsidR="003A739F" w:rsidRPr="003A739F" w:rsidRDefault="003A739F" w:rsidP="003A739F">
            <w:pPr>
              <w:spacing w:after="0" w:line="240" w:lineRule="auto"/>
              <w:jc w:val="center"/>
              <w:rPr>
                <w:rFonts w:ascii="Times New Roman" w:hAnsi="Times New Roman" w:cs="Times New Roman"/>
              </w:rPr>
            </w:pPr>
            <w:r w:rsidRPr="003A739F">
              <w:rPr>
                <w:rFonts w:ascii="Times New Roman" w:hAnsi="Times New Roman" w:cs="Times New Roman"/>
              </w:rPr>
              <w:t>16</w:t>
            </w:r>
          </w:p>
        </w:tc>
        <w:tc>
          <w:tcPr>
            <w:tcW w:w="1080" w:type="dxa"/>
          </w:tcPr>
          <w:p w:rsidR="003A739F" w:rsidRPr="003A739F" w:rsidRDefault="003A739F" w:rsidP="003A739F">
            <w:pPr>
              <w:spacing w:after="0" w:line="240" w:lineRule="auto"/>
              <w:jc w:val="center"/>
              <w:rPr>
                <w:rFonts w:ascii="Times New Roman" w:hAnsi="Times New Roman" w:cs="Times New Roman"/>
              </w:rPr>
            </w:pPr>
            <w:r w:rsidRPr="003A739F">
              <w:rPr>
                <w:rFonts w:ascii="Times New Roman" w:hAnsi="Times New Roman" w:cs="Times New Roman"/>
              </w:rPr>
              <w:t>18</w:t>
            </w:r>
          </w:p>
        </w:tc>
        <w:tc>
          <w:tcPr>
            <w:tcW w:w="1080" w:type="dxa"/>
          </w:tcPr>
          <w:p w:rsidR="003A739F" w:rsidRPr="003A739F" w:rsidRDefault="003A739F" w:rsidP="003A739F">
            <w:pPr>
              <w:spacing w:after="0" w:line="240" w:lineRule="auto"/>
              <w:jc w:val="center"/>
              <w:rPr>
                <w:rFonts w:ascii="Times New Roman" w:hAnsi="Times New Roman" w:cs="Times New Roman"/>
              </w:rPr>
            </w:pPr>
            <w:r w:rsidRPr="003A739F">
              <w:rPr>
                <w:rFonts w:ascii="Times New Roman" w:hAnsi="Times New Roman" w:cs="Times New Roman"/>
              </w:rPr>
              <w:t>17</w:t>
            </w:r>
          </w:p>
        </w:tc>
        <w:tc>
          <w:tcPr>
            <w:tcW w:w="1080" w:type="dxa"/>
          </w:tcPr>
          <w:p w:rsidR="003A739F" w:rsidRPr="003A739F" w:rsidRDefault="003A739F" w:rsidP="003A739F">
            <w:pPr>
              <w:spacing w:after="0" w:line="240" w:lineRule="auto"/>
              <w:jc w:val="center"/>
              <w:rPr>
                <w:rFonts w:ascii="Times New Roman" w:hAnsi="Times New Roman" w:cs="Times New Roman"/>
              </w:rPr>
            </w:pPr>
            <w:r w:rsidRPr="003A739F">
              <w:rPr>
                <w:rFonts w:ascii="Times New Roman" w:hAnsi="Times New Roman" w:cs="Times New Roman"/>
              </w:rPr>
              <w:t>15</w:t>
            </w:r>
          </w:p>
        </w:tc>
        <w:tc>
          <w:tcPr>
            <w:tcW w:w="1080" w:type="dxa"/>
          </w:tcPr>
          <w:p w:rsidR="003A739F" w:rsidRPr="003A739F" w:rsidRDefault="003A739F" w:rsidP="003A739F">
            <w:pPr>
              <w:spacing w:after="0" w:line="240" w:lineRule="auto"/>
              <w:jc w:val="center"/>
              <w:rPr>
                <w:rFonts w:ascii="Times New Roman" w:hAnsi="Times New Roman" w:cs="Times New Roman"/>
              </w:rPr>
            </w:pPr>
            <w:r w:rsidRPr="003A739F">
              <w:rPr>
                <w:rFonts w:ascii="Times New Roman" w:hAnsi="Times New Roman" w:cs="Times New Roman"/>
              </w:rPr>
              <w:t>17</w:t>
            </w:r>
          </w:p>
        </w:tc>
        <w:tc>
          <w:tcPr>
            <w:tcW w:w="1080" w:type="dxa"/>
          </w:tcPr>
          <w:p w:rsidR="003A739F" w:rsidRPr="003A739F" w:rsidRDefault="003A739F" w:rsidP="003A739F">
            <w:pPr>
              <w:spacing w:after="0" w:line="240" w:lineRule="auto"/>
              <w:jc w:val="center"/>
              <w:rPr>
                <w:rFonts w:ascii="Times New Roman" w:hAnsi="Times New Roman" w:cs="Times New Roman"/>
              </w:rPr>
            </w:pPr>
            <w:r w:rsidRPr="003A739F">
              <w:rPr>
                <w:rFonts w:ascii="Times New Roman" w:hAnsi="Times New Roman" w:cs="Times New Roman"/>
              </w:rPr>
              <w:t>15</w:t>
            </w:r>
          </w:p>
        </w:tc>
        <w:tc>
          <w:tcPr>
            <w:tcW w:w="1080" w:type="dxa"/>
          </w:tcPr>
          <w:p w:rsidR="003A739F" w:rsidRPr="003A739F" w:rsidRDefault="003A739F" w:rsidP="003A739F">
            <w:pPr>
              <w:spacing w:after="0" w:line="240" w:lineRule="auto"/>
              <w:jc w:val="center"/>
              <w:rPr>
                <w:rFonts w:ascii="Times New Roman" w:hAnsi="Times New Roman" w:cs="Times New Roman"/>
              </w:rPr>
            </w:pPr>
            <w:r w:rsidRPr="003A739F">
              <w:rPr>
                <w:rFonts w:ascii="Times New Roman" w:hAnsi="Times New Roman" w:cs="Times New Roman"/>
              </w:rPr>
              <w:t>16</w:t>
            </w:r>
          </w:p>
        </w:tc>
        <w:tc>
          <w:tcPr>
            <w:tcW w:w="1260" w:type="dxa"/>
          </w:tcPr>
          <w:p w:rsidR="003A739F" w:rsidRPr="003A739F" w:rsidRDefault="003A739F" w:rsidP="003A739F">
            <w:pPr>
              <w:spacing w:after="0" w:line="240" w:lineRule="auto"/>
              <w:jc w:val="center"/>
              <w:rPr>
                <w:rFonts w:ascii="Times New Roman" w:hAnsi="Times New Roman" w:cs="Times New Roman"/>
              </w:rPr>
            </w:pPr>
            <w:r w:rsidRPr="003A739F">
              <w:rPr>
                <w:rFonts w:ascii="Times New Roman" w:hAnsi="Times New Roman" w:cs="Times New Roman"/>
              </w:rPr>
              <w:t>18</w:t>
            </w:r>
          </w:p>
        </w:tc>
        <w:tc>
          <w:tcPr>
            <w:tcW w:w="1260" w:type="dxa"/>
          </w:tcPr>
          <w:p w:rsidR="003A739F" w:rsidRPr="003A739F" w:rsidRDefault="003A739F" w:rsidP="003A739F">
            <w:pPr>
              <w:spacing w:after="0" w:line="240" w:lineRule="auto"/>
              <w:jc w:val="center"/>
              <w:rPr>
                <w:rFonts w:ascii="Times New Roman" w:hAnsi="Times New Roman" w:cs="Times New Roman"/>
              </w:rPr>
            </w:pPr>
            <w:r w:rsidRPr="003A739F">
              <w:rPr>
                <w:rFonts w:ascii="Times New Roman" w:hAnsi="Times New Roman" w:cs="Times New Roman"/>
              </w:rPr>
              <w:t>16</w:t>
            </w:r>
          </w:p>
        </w:tc>
        <w:tc>
          <w:tcPr>
            <w:tcW w:w="1440" w:type="dxa"/>
          </w:tcPr>
          <w:p w:rsidR="003A739F" w:rsidRPr="003A739F" w:rsidRDefault="003A739F" w:rsidP="003A739F">
            <w:pPr>
              <w:spacing w:after="0" w:line="240" w:lineRule="auto"/>
              <w:jc w:val="center"/>
              <w:rPr>
                <w:rFonts w:ascii="Times New Roman" w:hAnsi="Times New Roman" w:cs="Times New Roman"/>
              </w:rPr>
            </w:pPr>
            <w:r w:rsidRPr="003A739F">
              <w:rPr>
                <w:rFonts w:ascii="Times New Roman" w:hAnsi="Times New Roman" w:cs="Times New Roman"/>
              </w:rPr>
              <w:t>15</w:t>
            </w:r>
          </w:p>
        </w:tc>
      </w:tr>
      <w:tr w:rsidR="003A739F" w:rsidRPr="003A739F" w:rsidTr="00F00F82">
        <w:tc>
          <w:tcPr>
            <w:tcW w:w="468" w:type="dxa"/>
          </w:tcPr>
          <w:p w:rsidR="003A739F" w:rsidRPr="003A739F" w:rsidRDefault="003A739F" w:rsidP="003A739F">
            <w:pPr>
              <w:spacing w:after="0" w:line="240" w:lineRule="auto"/>
              <w:jc w:val="center"/>
              <w:rPr>
                <w:rFonts w:ascii="Times New Roman" w:hAnsi="Times New Roman" w:cs="Times New Roman"/>
              </w:rPr>
            </w:pPr>
            <w:r w:rsidRPr="003A739F">
              <w:rPr>
                <w:rFonts w:ascii="Times New Roman" w:hAnsi="Times New Roman" w:cs="Times New Roman"/>
              </w:rPr>
              <w:t>3</w:t>
            </w:r>
          </w:p>
        </w:tc>
        <w:tc>
          <w:tcPr>
            <w:tcW w:w="2880" w:type="dxa"/>
          </w:tcPr>
          <w:p w:rsidR="003A739F" w:rsidRPr="003A739F" w:rsidRDefault="003A739F" w:rsidP="003A739F">
            <w:pPr>
              <w:spacing w:after="0" w:line="240" w:lineRule="auto"/>
              <w:jc w:val="both"/>
              <w:rPr>
                <w:rFonts w:ascii="Times New Roman" w:hAnsi="Times New Roman" w:cs="Times New Roman"/>
              </w:rPr>
            </w:pPr>
            <w:r w:rsidRPr="003A739F">
              <w:rPr>
                <w:rFonts w:ascii="Times New Roman" w:hAnsi="Times New Roman" w:cs="Times New Roman"/>
              </w:rPr>
              <w:t>Коммерческая скорость бурения, м/</w:t>
            </w:r>
            <w:proofErr w:type="spellStart"/>
            <w:r w:rsidRPr="003A739F">
              <w:rPr>
                <w:rFonts w:ascii="Times New Roman" w:hAnsi="Times New Roman" w:cs="Times New Roman"/>
              </w:rPr>
              <w:t>ст-мес</w:t>
            </w:r>
            <w:proofErr w:type="spellEnd"/>
          </w:p>
        </w:tc>
        <w:tc>
          <w:tcPr>
            <w:tcW w:w="1080" w:type="dxa"/>
          </w:tcPr>
          <w:p w:rsidR="003A739F" w:rsidRPr="003A739F" w:rsidRDefault="003A739F" w:rsidP="003A739F">
            <w:pPr>
              <w:spacing w:after="0" w:line="240" w:lineRule="auto"/>
              <w:jc w:val="center"/>
              <w:rPr>
                <w:rFonts w:ascii="Times New Roman" w:hAnsi="Times New Roman" w:cs="Times New Roman"/>
              </w:rPr>
            </w:pPr>
            <w:r w:rsidRPr="003A739F">
              <w:rPr>
                <w:rFonts w:ascii="Times New Roman" w:hAnsi="Times New Roman" w:cs="Times New Roman"/>
              </w:rPr>
              <w:t>680</w:t>
            </w:r>
          </w:p>
        </w:tc>
        <w:tc>
          <w:tcPr>
            <w:tcW w:w="1080" w:type="dxa"/>
          </w:tcPr>
          <w:p w:rsidR="003A739F" w:rsidRPr="003A739F" w:rsidRDefault="003A739F" w:rsidP="003A739F">
            <w:pPr>
              <w:spacing w:after="0" w:line="240" w:lineRule="auto"/>
              <w:jc w:val="center"/>
              <w:rPr>
                <w:rFonts w:ascii="Times New Roman" w:hAnsi="Times New Roman" w:cs="Times New Roman"/>
              </w:rPr>
            </w:pPr>
            <w:r w:rsidRPr="003A739F">
              <w:rPr>
                <w:rFonts w:ascii="Times New Roman" w:hAnsi="Times New Roman" w:cs="Times New Roman"/>
              </w:rPr>
              <w:t>620</w:t>
            </w:r>
          </w:p>
        </w:tc>
        <w:tc>
          <w:tcPr>
            <w:tcW w:w="1080" w:type="dxa"/>
          </w:tcPr>
          <w:p w:rsidR="003A739F" w:rsidRPr="003A739F" w:rsidRDefault="003A739F" w:rsidP="003A739F">
            <w:pPr>
              <w:spacing w:after="0" w:line="240" w:lineRule="auto"/>
              <w:jc w:val="center"/>
              <w:rPr>
                <w:rFonts w:ascii="Times New Roman" w:hAnsi="Times New Roman" w:cs="Times New Roman"/>
              </w:rPr>
            </w:pPr>
            <w:r w:rsidRPr="003A739F">
              <w:rPr>
                <w:rFonts w:ascii="Times New Roman" w:hAnsi="Times New Roman" w:cs="Times New Roman"/>
              </w:rPr>
              <w:t>580</w:t>
            </w:r>
          </w:p>
        </w:tc>
        <w:tc>
          <w:tcPr>
            <w:tcW w:w="1080" w:type="dxa"/>
          </w:tcPr>
          <w:p w:rsidR="003A739F" w:rsidRPr="003A739F" w:rsidRDefault="003A739F" w:rsidP="003A739F">
            <w:pPr>
              <w:tabs>
                <w:tab w:val="left" w:pos="218"/>
                <w:tab w:val="center" w:pos="432"/>
              </w:tabs>
              <w:spacing w:after="0" w:line="240" w:lineRule="auto"/>
              <w:jc w:val="center"/>
              <w:rPr>
                <w:rFonts w:ascii="Times New Roman" w:hAnsi="Times New Roman" w:cs="Times New Roman"/>
              </w:rPr>
            </w:pPr>
            <w:r w:rsidRPr="003A739F">
              <w:rPr>
                <w:rFonts w:ascii="Times New Roman" w:hAnsi="Times New Roman" w:cs="Times New Roman"/>
              </w:rPr>
              <w:t>530</w:t>
            </w:r>
          </w:p>
        </w:tc>
        <w:tc>
          <w:tcPr>
            <w:tcW w:w="1080" w:type="dxa"/>
          </w:tcPr>
          <w:p w:rsidR="003A739F" w:rsidRPr="003A739F" w:rsidRDefault="003A739F" w:rsidP="003A739F">
            <w:pPr>
              <w:spacing w:after="0" w:line="240" w:lineRule="auto"/>
              <w:jc w:val="center"/>
              <w:rPr>
                <w:rFonts w:ascii="Times New Roman" w:hAnsi="Times New Roman" w:cs="Times New Roman"/>
              </w:rPr>
            </w:pPr>
            <w:r w:rsidRPr="003A739F">
              <w:rPr>
                <w:rFonts w:ascii="Times New Roman" w:hAnsi="Times New Roman" w:cs="Times New Roman"/>
              </w:rPr>
              <w:t>570</w:t>
            </w:r>
          </w:p>
        </w:tc>
        <w:tc>
          <w:tcPr>
            <w:tcW w:w="1080" w:type="dxa"/>
          </w:tcPr>
          <w:p w:rsidR="003A739F" w:rsidRPr="003A739F" w:rsidRDefault="003A739F" w:rsidP="003A739F">
            <w:pPr>
              <w:spacing w:after="0" w:line="240" w:lineRule="auto"/>
              <w:jc w:val="center"/>
              <w:rPr>
                <w:rFonts w:ascii="Times New Roman" w:hAnsi="Times New Roman" w:cs="Times New Roman"/>
              </w:rPr>
            </w:pPr>
            <w:r w:rsidRPr="003A739F">
              <w:rPr>
                <w:rFonts w:ascii="Times New Roman" w:hAnsi="Times New Roman" w:cs="Times New Roman"/>
              </w:rPr>
              <w:t>530</w:t>
            </w:r>
          </w:p>
        </w:tc>
        <w:tc>
          <w:tcPr>
            <w:tcW w:w="1080" w:type="dxa"/>
          </w:tcPr>
          <w:p w:rsidR="003A739F" w:rsidRPr="003A739F" w:rsidRDefault="003A739F" w:rsidP="003A739F">
            <w:pPr>
              <w:spacing w:after="0" w:line="240" w:lineRule="auto"/>
              <w:jc w:val="center"/>
              <w:rPr>
                <w:rFonts w:ascii="Times New Roman" w:hAnsi="Times New Roman" w:cs="Times New Roman"/>
              </w:rPr>
            </w:pPr>
            <w:r w:rsidRPr="003A739F">
              <w:rPr>
                <w:rFonts w:ascii="Times New Roman" w:hAnsi="Times New Roman" w:cs="Times New Roman"/>
              </w:rPr>
              <w:t>480</w:t>
            </w:r>
          </w:p>
        </w:tc>
        <w:tc>
          <w:tcPr>
            <w:tcW w:w="1260" w:type="dxa"/>
          </w:tcPr>
          <w:p w:rsidR="003A739F" w:rsidRPr="003A739F" w:rsidRDefault="003A739F" w:rsidP="003A739F">
            <w:pPr>
              <w:spacing w:after="0" w:line="240" w:lineRule="auto"/>
              <w:jc w:val="center"/>
              <w:rPr>
                <w:rFonts w:ascii="Times New Roman" w:hAnsi="Times New Roman" w:cs="Times New Roman"/>
              </w:rPr>
            </w:pPr>
            <w:r w:rsidRPr="003A739F">
              <w:rPr>
                <w:rFonts w:ascii="Times New Roman" w:hAnsi="Times New Roman" w:cs="Times New Roman"/>
              </w:rPr>
              <w:t>620</w:t>
            </w:r>
          </w:p>
        </w:tc>
        <w:tc>
          <w:tcPr>
            <w:tcW w:w="1260" w:type="dxa"/>
          </w:tcPr>
          <w:p w:rsidR="003A739F" w:rsidRPr="003A739F" w:rsidRDefault="003A739F" w:rsidP="003A739F">
            <w:pPr>
              <w:spacing w:after="0" w:line="240" w:lineRule="auto"/>
              <w:jc w:val="center"/>
              <w:rPr>
                <w:rFonts w:ascii="Times New Roman" w:hAnsi="Times New Roman" w:cs="Times New Roman"/>
              </w:rPr>
            </w:pPr>
            <w:r w:rsidRPr="003A739F">
              <w:rPr>
                <w:rFonts w:ascii="Times New Roman" w:hAnsi="Times New Roman" w:cs="Times New Roman"/>
              </w:rPr>
              <w:t>590</w:t>
            </w:r>
          </w:p>
        </w:tc>
        <w:tc>
          <w:tcPr>
            <w:tcW w:w="1440" w:type="dxa"/>
          </w:tcPr>
          <w:p w:rsidR="003A739F" w:rsidRPr="003A739F" w:rsidRDefault="003A739F" w:rsidP="003A739F">
            <w:pPr>
              <w:spacing w:after="0" w:line="240" w:lineRule="auto"/>
              <w:jc w:val="center"/>
              <w:rPr>
                <w:rFonts w:ascii="Times New Roman" w:hAnsi="Times New Roman" w:cs="Times New Roman"/>
              </w:rPr>
            </w:pPr>
            <w:r w:rsidRPr="003A739F">
              <w:rPr>
                <w:rFonts w:ascii="Times New Roman" w:hAnsi="Times New Roman" w:cs="Times New Roman"/>
              </w:rPr>
              <w:t>560</w:t>
            </w:r>
          </w:p>
        </w:tc>
      </w:tr>
      <w:tr w:rsidR="003A739F" w:rsidRPr="003A739F" w:rsidTr="00F00F82">
        <w:tc>
          <w:tcPr>
            <w:tcW w:w="468" w:type="dxa"/>
          </w:tcPr>
          <w:p w:rsidR="003A739F" w:rsidRPr="003A739F" w:rsidRDefault="003A739F" w:rsidP="003A739F">
            <w:pPr>
              <w:spacing w:after="0" w:line="240" w:lineRule="auto"/>
              <w:jc w:val="center"/>
              <w:rPr>
                <w:rFonts w:ascii="Times New Roman" w:hAnsi="Times New Roman" w:cs="Times New Roman"/>
              </w:rPr>
            </w:pPr>
            <w:r w:rsidRPr="003A739F">
              <w:rPr>
                <w:rFonts w:ascii="Times New Roman" w:hAnsi="Times New Roman" w:cs="Times New Roman"/>
              </w:rPr>
              <w:t>4</w:t>
            </w:r>
          </w:p>
        </w:tc>
        <w:tc>
          <w:tcPr>
            <w:tcW w:w="2880" w:type="dxa"/>
          </w:tcPr>
          <w:p w:rsidR="003A739F" w:rsidRPr="003A739F" w:rsidRDefault="003A739F" w:rsidP="003A739F">
            <w:pPr>
              <w:spacing w:after="0" w:line="240" w:lineRule="auto"/>
              <w:rPr>
                <w:rFonts w:ascii="Times New Roman" w:hAnsi="Times New Roman" w:cs="Times New Roman"/>
              </w:rPr>
            </w:pPr>
            <w:r w:rsidRPr="003A739F">
              <w:rPr>
                <w:rFonts w:ascii="Times New Roman" w:hAnsi="Times New Roman" w:cs="Times New Roman"/>
              </w:rPr>
              <w:t>Производительное время бурения, %</w:t>
            </w:r>
          </w:p>
        </w:tc>
        <w:tc>
          <w:tcPr>
            <w:tcW w:w="1080" w:type="dxa"/>
          </w:tcPr>
          <w:p w:rsidR="003A739F" w:rsidRPr="003A739F" w:rsidRDefault="003A739F" w:rsidP="003A739F">
            <w:pPr>
              <w:spacing w:after="0" w:line="240" w:lineRule="auto"/>
              <w:jc w:val="center"/>
              <w:rPr>
                <w:rFonts w:ascii="Times New Roman" w:hAnsi="Times New Roman" w:cs="Times New Roman"/>
              </w:rPr>
            </w:pPr>
            <w:r w:rsidRPr="003A739F">
              <w:rPr>
                <w:rFonts w:ascii="Times New Roman" w:hAnsi="Times New Roman" w:cs="Times New Roman"/>
              </w:rPr>
              <w:t>82</w:t>
            </w:r>
          </w:p>
        </w:tc>
        <w:tc>
          <w:tcPr>
            <w:tcW w:w="1080" w:type="dxa"/>
          </w:tcPr>
          <w:p w:rsidR="003A739F" w:rsidRPr="003A739F" w:rsidRDefault="003A739F" w:rsidP="003A739F">
            <w:pPr>
              <w:spacing w:after="0" w:line="240" w:lineRule="auto"/>
              <w:jc w:val="center"/>
              <w:rPr>
                <w:rFonts w:ascii="Times New Roman" w:hAnsi="Times New Roman" w:cs="Times New Roman"/>
              </w:rPr>
            </w:pPr>
            <w:r w:rsidRPr="003A739F">
              <w:rPr>
                <w:rFonts w:ascii="Times New Roman" w:hAnsi="Times New Roman" w:cs="Times New Roman"/>
              </w:rPr>
              <w:t>77</w:t>
            </w:r>
          </w:p>
        </w:tc>
        <w:tc>
          <w:tcPr>
            <w:tcW w:w="1080" w:type="dxa"/>
          </w:tcPr>
          <w:p w:rsidR="003A739F" w:rsidRPr="003A739F" w:rsidRDefault="003A739F" w:rsidP="003A739F">
            <w:pPr>
              <w:spacing w:after="0" w:line="240" w:lineRule="auto"/>
              <w:jc w:val="center"/>
              <w:rPr>
                <w:rFonts w:ascii="Times New Roman" w:hAnsi="Times New Roman" w:cs="Times New Roman"/>
              </w:rPr>
            </w:pPr>
            <w:r w:rsidRPr="003A739F">
              <w:rPr>
                <w:rFonts w:ascii="Times New Roman" w:hAnsi="Times New Roman" w:cs="Times New Roman"/>
              </w:rPr>
              <w:t>88</w:t>
            </w:r>
          </w:p>
        </w:tc>
        <w:tc>
          <w:tcPr>
            <w:tcW w:w="1080" w:type="dxa"/>
          </w:tcPr>
          <w:p w:rsidR="003A739F" w:rsidRPr="003A739F" w:rsidRDefault="003A739F" w:rsidP="003A739F">
            <w:pPr>
              <w:spacing w:after="0" w:line="240" w:lineRule="auto"/>
              <w:jc w:val="center"/>
              <w:rPr>
                <w:rFonts w:ascii="Times New Roman" w:hAnsi="Times New Roman" w:cs="Times New Roman"/>
              </w:rPr>
            </w:pPr>
            <w:r w:rsidRPr="003A739F">
              <w:rPr>
                <w:rFonts w:ascii="Times New Roman" w:hAnsi="Times New Roman" w:cs="Times New Roman"/>
              </w:rPr>
              <w:t>84</w:t>
            </w:r>
          </w:p>
        </w:tc>
        <w:tc>
          <w:tcPr>
            <w:tcW w:w="1080" w:type="dxa"/>
          </w:tcPr>
          <w:p w:rsidR="003A739F" w:rsidRPr="003A739F" w:rsidRDefault="003A739F" w:rsidP="003A739F">
            <w:pPr>
              <w:spacing w:after="0" w:line="240" w:lineRule="auto"/>
              <w:jc w:val="center"/>
              <w:rPr>
                <w:rFonts w:ascii="Times New Roman" w:hAnsi="Times New Roman" w:cs="Times New Roman"/>
              </w:rPr>
            </w:pPr>
            <w:r w:rsidRPr="003A739F">
              <w:rPr>
                <w:rFonts w:ascii="Times New Roman" w:hAnsi="Times New Roman" w:cs="Times New Roman"/>
              </w:rPr>
              <w:t>82</w:t>
            </w:r>
          </w:p>
        </w:tc>
        <w:tc>
          <w:tcPr>
            <w:tcW w:w="1080" w:type="dxa"/>
          </w:tcPr>
          <w:p w:rsidR="003A739F" w:rsidRPr="003A739F" w:rsidRDefault="003A739F" w:rsidP="003A739F">
            <w:pPr>
              <w:spacing w:after="0" w:line="240" w:lineRule="auto"/>
              <w:jc w:val="center"/>
              <w:rPr>
                <w:rFonts w:ascii="Times New Roman" w:hAnsi="Times New Roman" w:cs="Times New Roman"/>
              </w:rPr>
            </w:pPr>
            <w:r w:rsidRPr="003A739F">
              <w:rPr>
                <w:rFonts w:ascii="Times New Roman" w:hAnsi="Times New Roman" w:cs="Times New Roman"/>
              </w:rPr>
              <w:t>85</w:t>
            </w:r>
          </w:p>
        </w:tc>
        <w:tc>
          <w:tcPr>
            <w:tcW w:w="1080" w:type="dxa"/>
          </w:tcPr>
          <w:p w:rsidR="003A739F" w:rsidRPr="003A739F" w:rsidRDefault="003A739F" w:rsidP="003A739F">
            <w:pPr>
              <w:spacing w:after="0" w:line="240" w:lineRule="auto"/>
              <w:jc w:val="center"/>
              <w:rPr>
                <w:rFonts w:ascii="Times New Roman" w:hAnsi="Times New Roman" w:cs="Times New Roman"/>
              </w:rPr>
            </w:pPr>
            <w:r w:rsidRPr="003A739F">
              <w:rPr>
                <w:rFonts w:ascii="Times New Roman" w:hAnsi="Times New Roman" w:cs="Times New Roman"/>
              </w:rPr>
              <w:t>78</w:t>
            </w:r>
          </w:p>
        </w:tc>
        <w:tc>
          <w:tcPr>
            <w:tcW w:w="1260" w:type="dxa"/>
          </w:tcPr>
          <w:p w:rsidR="003A739F" w:rsidRPr="003A739F" w:rsidRDefault="003A739F" w:rsidP="003A739F">
            <w:pPr>
              <w:spacing w:after="0" w:line="240" w:lineRule="auto"/>
              <w:jc w:val="center"/>
              <w:rPr>
                <w:rFonts w:ascii="Times New Roman" w:hAnsi="Times New Roman" w:cs="Times New Roman"/>
              </w:rPr>
            </w:pPr>
            <w:r w:rsidRPr="003A739F">
              <w:rPr>
                <w:rFonts w:ascii="Times New Roman" w:hAnsi="Times New Roman" w:cs="Times New Roman"/>
              </w:rPr>
              <w:t>87</w:t>
            </w:r>
          </w:p>
        </w:tc>
        <w:tc>
          <w:tcPr>
            <w:tcW w:w="1260" w:type="dxa"/>
          </w:tcPr>
          <w:p w:rsidR="003A739F" w:rsidRPr="003A739F" w:rsidRDefault="003A739F" w:rsidP="003A739F">
            <w:pPr>
              <w:spacing w:after="0" w:line="240" w:lineRule="auto"/>
              <w:jc w:val="center"/>
              <w:rPr>
                <w:rFonts w:ascii="Times New Roman" w:hAnsi="Times New Roman" w:cs="Times New Roman"/>
              </w:rPr>
            </w:pPr>
            <w:r w:rsidRPr="003A739F">
              <w:rPr>
                <w:rFonts w:ascii="Times New Roman" w:hAnsi="Times New Roman" w:cs="Times New Roman"/>
              </w:rPr>
              <w:t>85</w:t>
            </w:r>
          </w:p>
        </w:tc>
        <w:tc>
          <w:tcPr>
            <w:tcW w:w="1440" w:type="dxa"/>
          </w:tcPr>
          <w:p w:rsidR="003A739F" w:rsidRPr="003A739F" w:rsidRDefault="003A739F" w:rsidP="003A739F">
            <w:pPr>
              <w:spacing w:after="0" w:line="240" w:lineRule="auto"/>
              <w:jc w:val="center"/>
              <w:rPr>
                <w:rFonts w:ascii="Times New Roman" w:hAnsi="Times New Roman" w:cs="Times New Roman"/>
              </w:rPr>
            </w:pPr>
            <w:r w:rsidRPr="003A739F">
              <w:rPr>
                <w:rFonts w:ascii="Times New Roman" w:hAnsi="Times New Roman" w:cs="Times New Roman"/>
              </w:rPr>
              <w:t>84</w:t>
            </w:r>
          </w:p>
        </w:tc>
      </w:tr>
      <w:tr w:rsidR="003A739F" w:rsidRPr="003A739F" w:rsidTr="00F00F82">
        <w:tc>
          <w:tcPr>
            <w:tcW w:w="468" w:type="dxa"/>
          </w:tcPr>
          <w:p w:rsidR="003A739F" w:rsidRPr="003A739F" w:rsidRDefault="003A739F" w:rsidP="003A739F">
            <w:pPr>
              <w:spacing w:after="0" w:line="240" w:lineRule="auto"/>
              <w:jc w:val="center"/>
              <w:rPr>
                <w:rFonts w:ascii="Times New Roman" w:hAnsi="Times New Roman" w:cs="Times New Roman"/>
              </w:rPr>
            </w:pPr>
            <w:r w:rsidRPr="003A739F">
              <w:rPr>
                <w:rFonts w:ascii="Times New Roman" w:hAnsi="Times New Roman" w:cs="Times New Roman"/>
              </w:rPr>
              <w:t>5</w:t>
            </w:r>
          </w:p>
        </w:tc>
        <w:tc>
          <w:tcPr>
            <w:tcW w:w="2880" w:type="dxa"/>
          </w:tcPr>
          <w:p w:rsidR="003A739F" w:rsidRPr="003A739F" w:rsidRDefault="003A739F" w:rsidP="003A739F">
            <w:pPr>
              <w:spacing w:after="0" w:line="240" w:lineRule="auto"/>
              <w:rPr>
                <w:rFonts w:ascii="Times New Roman" w:hAnsi="Times New Roman" w:cs="Times New Roman"/>
              </w:rPr>
            </w:pPr>
            <w:r w:rsidRPr="003A739F">
              <w:rPr>
                <w:rFonts w:ascii="Times New Roman" w:hAnsi="Times New Roman" w:cs="Times New Roman"/>
              </w:rPr>
              <w:t>Среднегодовая стоимость основных фондов, млн.р.</w:t>
            </w:r>
          </w:p>
        </w:tc>
        <w:tc>
          <w:tcPr>
            <w:tcW w:w="1080" w:type="dxa"/>
          </w:tcPr>
          <w:p w:rsidR="003A739F" w:rsidRPr="003A739F" w:rsidRDefault="003A739F" w:rsidP="003A739F">
            <w:pPr>
              <w:spacing w:after="0" w:line="240" w:lineRule="auto"/>
              <w:jc w:val="center"/>
              <w:rPr>
                <w:rFonts w:ascii="Times New Roman" w:hAnsi="Times New Roman" w:cs="Times New Roman"/>
              </w:rPr>
            </w:pPr>
            <w:r w:rsidRPr="003A739F">
              <w:rPr>
                <w:rFonts w:ascii="Times New Roman" w:hAnsi="Times New Roman" w:cs="Times New Roman"/>
              </w:rPr>
              <w:t>1700</w:t>
            </w:r>
          </w:p>
        </w:tc>
        <w:tc>
          <w:tcPr>
            <w:tcW w:w="1080" w:type="dxa"/>
          </w:tcPr>
          <w:p w:rsidR="003A739F" w:rsidRPr="003A739F" w:rsidRDefault="003A739F" w:rsidP="003A739F">
            <w:pPr>
              <w:spacing w:after="0" w:line="240" w:lineRule="auto"/>
              <w:jc w:val="center"/>
              <w:rPr>
                <w:rFonts w:ascii="Times New Roman" w:hAnsi="Times New Roman" w:cs="Times New Roman"/>
              </w:rPr>
            </w:pPr>
            <w:r w:rsidRPr="003A739F">
              <w:rPr>
                <w:rFonts w:ascii="Times New Roman" w:hAnsi="Times New Roman" w:cs="Times New Roman"/>
              </w:rPr>
              <w:t>1800</w:t>
            </w:r>
          </w:p>
        </w:tc>
        <w:tc>
          <w:tcPr>
            <w:tcW w:w="1080" w:type="dxa"/>
          </w:tcPr>
          <w:p w:rsidR="003A739F" w:rsidRPr="003A739F" w:rsidRDefault="003A739F" w:rsidP="003A739F">
            <w:pPr>
              <w:spacing w:after="0" w:line="240" w:lineRule="auto"/>
              <w:jc w:val="center"/>
              <w:rPr>
                <w:rFonts w:ascii="Times New Roman" w:hAnsi="Times New Roman" w:cs="Times New Roman"/>
              </w:rPr>
            </w:pPr>
            <w:r w:rsidRPr="003A739F">
              <w:rPr>
                <w:rFonts w:ascii="Times New Roman" w:hAnsi="Times New Roman" w:cs="Times New Roman"/>
              </w:rPr>
              <w:t>1750</w:t>
            </w:r>
          </w:p>
        </w:tc>
        <w:tc>
          <w:tcPr>
            <w:tcW w:w="1080" w:type="dxa"/>
          </w:tcPr>
          <w:p w:rsidR="003A739F" w:rsidRPr="003A739F" w:rsidRDefault="003A739F" w:rsidP="003A739F">
            <w:pPr>
              <w:spacing w:after="0" w:line="240" w:lineRule="auto"/>
              <w:jc w:val="center"/>
              <w:rPr>
                <w:rFonts w:ascii="Times New Roman" w:hAnsi="Times New Roman" w:cs="Times New Roman"/>
              </w:rPr>
            </w:pPr>
            <w:r w:rsidRPr="003A739F">
              <w:rPr>
                <w:rFonts w:ascii="Times New Roman" w:hAnsi="Times New Roman" w:cs="Times New Roman"/>
              </w:rPr>
              <w:t>1420</w:t>
            </w:r>
          </w:p>
        </w:tc>
        <w:tc>
          <w:tcPr>
            <w:tcW w:w="1080" w:type="dxa"/>
          </w:tcPr>
          <w:p w:rsidR="003A739F" w:rsidRPr="003A739F" w:rsidRDefault="003A739F" w:rsidP="003A739F">
            <w:pPr>
              <w:spacing w:after="0" w:line="240" w:lineRule="auto"/>
              <w:jc w:val="center"/>
              <w:rPr>
                <w:rFonts w:ascii="Times New Roman" w:hAnsi="Times New Roman" w:cs="Times New Roman"/>
              </w:rPr>
            </w:pPr>
            <w:r w:rsidRPr="003A739F">
              <w:rPr>
                <w:rFonts w:ascii="Times New Roman" w:hAnsi="Times New Roman" w:cs="Times New Roman"/>
              </w:rPr>
              <w:t>1480</w:t>
            </w:r>
          </w:p>
        </w:tc>
        <w:tc>
          <w:tcPr>
            <w:tcW w:w="1080" w:type="dxa"/>
          </w:tcPr>
          <w:p w:rsidR="003A739F" w:rsidRPr="003A739F" w:rsidRDefault="003A739F" w:rsidP="003A739F">
            <w:pPr>
              <w:spacing w:after="0" w:line="240" w:lineRule="auto"/>
              <w:jc w:val="center"/>
              <w:rPr>
                <w:rFonts w:ascii="Times New Roman" w:hAnsi="Times New Roman" w:cs="Times New Roman"/>
              </w:rPr>
            </w:pPr>
            <w:r w:rsidRPr="003A739F">
              <w:rPr>
                <w:rFonts w:ascii="Times New Roman" w:hAnsi="Times New Roman" w:cs="Times New Roman"/>
              </w:rPr>
              <w:t>1320</w:t>
            </w:r>
          </w:p>
        </w:tc>
        <w:tc>
          <w:tcPr>
            <w:tcW w:w="1080" w:type="dxa"/>
          </w:tcPr>
          <w:p w:rsidR="003A739F" w:rsidRPr="003A739F" w:rsidRDefault="003A739F" w:rsidP="003A739F">
            <w:pPr>
              <w:spacing w:after="0" w:line="240" w:lineRule="auto"/>
              <w:jc w:val="center"/>
              <w:rPr>
                <w:rFonts w:ascii="Times New Roman" w:hAnsi="Times New Roman" w:cs="Times New Roman"/>
              </w:rPr>
            </w:pPr>
            <w:r w:rsidRPr="003A739F">
              <w:rPr>
                <w:rFonts w:ascii="Times New Roman" w:hAnsi="Times New Roman" w:cs="Times New Roman"/>
              </w:rPr>
              <w:t>1450</w:t>
            </w:r>
          </w:p>
        </w:tc>
        <w:tc>
          <w:tcPr>
            <w:tcW w:w="1260" w:type="dxa"/>
          </w:tcPr>
          <w:p w:rsidR="003A739F" w:rsidRPr="003A739F" w:rsidRDefault="003A739F" w:rsidP="003A739F">
            <w:pPr>
              <w:spacing w:after="0" w:line="240" w:lineRule="auto"/>
              <w:jc w:val="center"/>
              <w:rPr>
                <w:rFonts w:ascii="Times New Roman" w:hAnsi="Times New Roman" w:cs="Times New Roman"/>
              </w:rPr>
            </w:pPr>
            <w:r w:rsidRPr="003A739F">
              <w:rPr>
                <w:rFonts w:ascii="Times New Roman" w:hAnsi="Times New Roman" w:cs="Times New Roman"/>
              </w:rPr>
              <w:t>1350</w:t>
            </w:r>
          </w:p>
        </w:tc>
        <w:tc>
          <w:tcPr>
            <w:tcW w:w="1260" w:type="dxa"/>
          </w:tcPr>
          <w:p w:rsidR="003A739F" w:rsidRPr="003A739F" w:rsidRDefault="003A739F" w:rsidP="003A739F">
            <w:pPr>
              <w:spacing w:after="0" w:line="240" w:lineRule="auto"/>
              <w:jc w:val="center"/>
              <w:rPr>
                <w:rFonts w:ascii="Times New Roman" w:hAnsi="Times New Roman" w:cs="Times New Roman"/>
              </w:rPr>
            </w:pPr>
            <w:r w:rsidRPr="003A739F">
              <w:rPr>
                <w:rFonts w:ascii="Times New Roman" w:hAnsi="Times New Roman" w:cs="Times New Roman"/>
              </w:rPr>
              <w:t>1420</w:t>
            </w:r>
          </w:p>
        </w:tc>
        <w:tc>
          <w:tcPr>
            <w:tcW w:w="1440" w:type="dxa"/>
          </w:tcPr>
          <w:p w:rsidR="003A739F" w:rsidRPr="003A739F" w:rsidRDefault="003A739F" w:rsidP="003A739F">
            <w:pPr>
              <w:spacing w:after="0" w:line="240" w:lineRule="auto"/>
              <w:jc w:val="center"/>
              <w:rPr>
                <w:rFonts w:ascii="Times New Roman" w:hAnsi="Times New Roman" w:cs="Times New Roman"/>
              </w:rPr>
            </w:pPr>
            <w:r w:rsidRPr="003A739F">
              <w:rPr>
                <w:rFonts w:ascii="Times New Roman" w:hAnsi="Times New Roman" w:cs="Times New Roman"/>
              </w:rPr>
              <w:t>1530</w:t>
            </w:r>
          </w:p>
        </w:tc>
      </w:tr>
      <w:tr w:rsidR="003A739F" w:rsidRPr="003A739F" w:rsidTr="00F00F82">
        <w:tc>
          <w:tcPr>
            <w:tcW w:w="468" w:type="dxa"/>
          </w:tcPr>
          <w:p w:rsidR="003A739F" w:rsidRPr="003A739F" w:rsidRDefault="003A739F" w:rsidP="003A739F">
            <w:pPr>
              <w:spacing w:after="0" w:line="240" w:lineRule="auto"/>
              <w:jc w:val="center"/>
              <w:rPr>
                <w:rFonts w:ascii="Times New Roman" w:hAnsi="Times New Roman" w:cs="Times New Roman"/>
              </w:rPr>
            </w:pPr>
            <w:r w:rsidRPr="003A739F">
              <w:rPr>
                <w:rFonts w:ascii="Times New Roman" w:hAnsi="Times New Roman" w:cs="Times New Roman"/>
              </w:rPr>
              <w:t xml:space="preserve">6 </w:t>
            </w:r>
          </w:p>
        </w:tc>
        <w:tc>
          <w:tcPr>
            <w:tcW w:w="2880" w:type="dxa"/>
          </w:tcPr>
          <w:p w:rsidR="003A739F" w:rsidRPr="003A739F" w:rsidRDefault="003A739F" w:rsidP="003A739F">
            <w:pPr>
              <w:spacing w:after="0" w:line="240" w:lineRule="auto"/>
              <w:rPr>
                <w:rFonts w:ascii="Times New Roman" w:hAnsi="Times New Roman" w:cs="Times New Roman"/>
              </w:rPr>
            </w:pPr>
            <w:r w:rsidRPr="003A739F">
              <w:rPr>
                <w:rFonts w:ascii="Times New Roman" w:hAnsi="Times New Roman" w:cs="Times New Roman"/>
              </w:rPr>
              <w:t>Средние остатки оборотных средств, млн</w:t>
            </w:r>
            <w:proofErr w:type="gramStart"/>
            <w:r w:rsidRPr="003A739F">
              <w:rPr>
                <w:rFonts w:ascii="Times New Roman" w:hAnsi="Times New Roman" w:cs="Times New Roman"/>
              </w:rPr>
              <w:t>.р</w:t>
            </w:r>
            <w:proofErr w:type="gramEnd"/>
            <w:r w:rsidRPr="003A739F">
              <w:rPr>
                <w:rFonts w:ascii="Times New Roman" w:hAnsi="Times New Roman" w:cs="Times New Roman"/>
              </w:rPr>
              <w:t>уб.</w:t>
            </w:r>
          </w:p>
        </w:tc>
        <w:tc>
          <w:tcPr>
            <w:tcW w:w="1080" w:type="dxa"/>
          </w:tcPr>
          <w:p w:rsidR="003A739F" w:rsidRPr="003A739F" w:rsidRDefault="003A739F" w:rsidP="003A739F">
            <w:pPr>
              <w:spacing w:after="0" w:line="240" w:lineRule="auto"/>
              <w:jc w:val="center"/>
              <w:rPr>
                <w:rFonts w:ascii="Times New Roman" w:hAnsi="Times New Roman" w:cs="Times New Roman"/>
              </w:rPr>
            </w:pPr>
            <w:r w:rsidRPr="003A739F">
              <w:rPr>
                <w:rFonts w:ascii="Times New Roman" w:hAnsi="Times New Roman" w:cs="Times New Roman"/>
              </w:rPr>
              <w:t>320</w:t>
            </w:r>
          </w:p>
        </w:tc>
        <w:tc>
          <w:tcPr>
            <w:tcW w:w="1080" w:type="dxa"/>
          </w:tcPr>
          <w:p w:rsidR="003A739F" w:rsidRPr="003A739F" w:rsidRDefault="003A739F" w:rsidP="003A739F">
            <w:pPr>
              <w:spacing w:after="0" w:line="240" w:lineRule="auto"/>
              <w:jc w:val="center"/>
              <w:rPr>
                <w:rFonts w:ascii="Times New Roman" w:hAnsi="Times New Roman" w:cs="Times New Roman"/>
              </w:rPr>
            </w:pPr>
            <w:r w:rsidRPr="003A739F">
              <w:rPr>
                <w:rFonts w:ascii="Times New Roman" w:hAnsi="Times New Roman" w:cs="Times New Roman"/>
              </w:rPr>
              <w:t>330</w:t>
            </w:r>
          </w:p>
        </w:tc>
        <w:tc>
          <w:tcPr>
            <w:tcW w:w="1080" w:type="dxa"/>
          </w:tcPr>
          <w:p w:rsidR="003A739F" w:rsidRPr="003A739F" w:rsidRDefault="003A739F" w:rsidP="003A739F">
            <w:pPr>
              <w:spacing w:after="0" w:line="240" w:lineRule="auto"/>
              <w:jc w:val="center"/>
              <w:rPr>
                <w:rFonts w:ascii="Times New Roman" w:hAnsi="Times New Roman" w:cs="Times New Roman"/>
              </w:rPr>
            </w:pPr>
            <w:r w:rsidRPr="003A739F">
              <w:rPr>
                <w:rFonts w:ascii="Times New Roman" w:hAnsi="Times New Roman" w:cs="Times New Roman"/>
              </w:rPr>
              <w:t>290</w:t>
            </w:r>
          </w:p>
        </w:tc>
        <w:tc>
          <w:tcPr>
            <w:tcW w:w="1080" w:type="dxa"/>
          </w:tcPr>
          <w:p w:rsidR="003A739F" w:rsidRPr="003A739F" w:rsidRDefault="003A739F" w:rsidP="003A739F">
            <w:pPr>
              <w:spacing w:after="0" w:line="240" w:lineRule="auto"/>
              <w:jc w:val="center"/>
              <w:rPr>
                <w:rFonts w:ascii="Times New Roman" w:hAnsi="Times New Roman" w:cs="Times New Roman"/>
              </w:rPr>
            </w:pPr>
            <w:r w:rsidRPr="003A739F">
              <w:rPr>
                <w:rFonts w:ascii="Times New Roman" w:hAnsi="Times New Roman" w:cs="Times New Roman"/>
              </w:rPr>
              <w:t>280</w:t>
            </w:r>
          </w:p>
        </w:tc>
        <w:tc>
          <w:tcPr>
            <w:tcW w:w="1080" w:type="dxa"/>
          </w:tcPr>
          <w:p w:rsidR="003A739F" w:rsidRPr="003A739F" w:rsidRDefault="003A739F" w:rsidP="003A739F">
            <w:pPr>
              <w:spacing w:after="0" w:line="240" w:lineRule="auto"/>
              <w:jc w:val="center"/>
              <w:rPr>
                <w:rFonts w:ascii="Times New Roman" w:hAnsi="Times New Roman" w:cs="Times New Roman"/>
              </w:rPr>
            </w:pPr>
            <w:r w:rsidRPr="003A739F">
              <w:rPr>
                <w:rFonts w:ascii="Times New Roman" w:hAnsi="Times New Roman" w:cs="Times New Roman"/>
              </w:rPr>
              <w:t>290</w:t>
            </w:r>
          </w:p>
        </w:tc>
        <w:tc>
          <w:tcPr>
            <w:tcW w:w="1080" w:type="dxa"/>
          </w:tcPr>
          <w:p w:rsidR="003A739F" w:rsidRPr="003A739F" w:rsidRDefault="003A739F" w:rsidP="003A739F">
            <w:pPr>
              <w:spacing w:after="0" w:line="240" w:lineRule="auto"/>
              <w:jc w:val="center"/>
              <w:rPr>
                <w:rFonts w:ascii="Times New Roman" w:hAnsi="Times New Roman" w:cs="Times New Roman"/>
              </w:rPr>
            </w:pPr>
            <w:r w:rsidRPr="003A739F">
              <w:rPr>
                <w:rFonts w:ascii="Times New Roman" w:hAnsi="Times New Roman" w:cs="Times New Roman"/>
              </w:rPr>
              <w:t>270</w:t>
            </w:r>
          </w:p>
        </w:tc>
        <w:tc>
          <w:tcPr>
            <w:tcW w:w="1080" w:type="dxa"/>
          </w:tcPr>
          <w:p w:rsidR="003A739F" w:rsidRPr="003A739F" w:rsidRDefault="003A739F" w:rsidP="003A739F">
            <w:pPr>
              <w:spacing w:after="0" w:line="240" w:lineRule="auto"/>
              <w:jc w:val="center"/>
              <w:rPr>
                <w:rFonts w:ascii="Times New Roman" w:hAnsi="Times New Roman" w:cs="Times New Roman"/>
              </w:rPr>
            </w:pPr>
            <w:r w:rsidRPr="003A739F">
              <w:rPr>
                <w:rFonts w:ascii="Times New Roman" w:hAnsi="Times New Roman" w:cs="Times New Roman"/>
              </w:rPr>
              <w:t>310</w:t>
            </w:r>
          </w:p>
        </w:tc>
        <w:tc>
          <w:tcPr>
            <w:tcW w:w="1260" w:type="dxa"/>
          </w:tcPr>
          <w:p w:rsidR="003A739F" w:rsidRPr="003A739F" w:rsidRDefault="003A739F" w:rsidP="003A739F">
            <w:pPr>
              <w:spacing w:after="0" w:line="240" w:lineRule="auto"/>
              <w:jc w:val="center"/>
              <w:rPr>
                <w:rFonts w:ascii="Times New Roman" w:hAnsi="Times New Roman" w:cs="Times New Roman"/>
              </w:rPr>
            </w:pPr>
            <w:r w:rsidRPr="003A739F">
              <w:rPr>
                <w:rFonts w:ascii="Times New Roman" w:hAnsi="Times New Roman" w:cs="Times New Roman"/>
              </w:rPr>
              <w:t>280</w:t>
            </w:r>
          </w:p>
        </w:tc>
        <w:tc>
          <w:tcPr>
            <w:tcW w:w="1260" w:type="dxa"/>
          </w:tcPr>
          <w:p w:rsidR="003A739F" w:rsidRPr="003A739F" w:rsidRDefault="003A739F" w:rsidP="003A739F">
            <w:pPr>
              <w:spacing w:after="0" w:line="240" w:lineRule="auto"/>
              <w:jc w:val="center"/>
              <w:rPr>
                <w:rFonts w:ascii="Times New Roman" w:hAnsi="Times New Roman" w:cs="Times New Roman"/>
              </w:rPr>
            </w:pPr>
            <w:r w:rsidRPr="003A739F">
              <w:rPr>
                <w:rFonts w:ascii="Times New Roman" w:hAnsi="Times New Roman" w:cs="Times New Roman"/>
              </w:rPr>
              <w:t>290</w:t>
            </w:r>
          </w:p>
        </w:tc>
        <w:tc>
          <w:tcPr>
            <w:tcW w:w="1440" w:type="dxa"/>
          </w:tcPr>
          <w:p w:rsidR="003A739F" w:rsidRPr="003A739F" w:rsidRDefault="003A739F" w:rsidP="003A739F">
            <w:pPr>
              <w:spacing w:after="0" w:line="240" w:lineRule="auto"/>
              <w:jc w:val="center"/>
              <w:rPr>
                <w:rFonts w:ascii="Times New Roman" w:hAnsi="Times New Roman" w:cs="Times New Roman"/>
              </w:rPr>
            </w:pPr>
            <w:r w:rsidRPr="003A739F">
              <w:rPr>
                <w:rFonts w:ascii="Times New Roman" w:hAnsi="Times New Roman" w:cs="Times New Roman"/>
              </w:rPr>
              <w:t>330</w:t>
            </w:r>
          </w:p>
        </w:tc>
      </w:tr>
      <w:tr w:rsidR="003A739F" w:rsidRPr="003A739F" w:rsidTr="00F00F82">
        <w:tc>
          <w:tcPr>
            <w:tcW w:w="468" w:type="dxa"/>
          </w:tcPr>
          <w:p w:rsidR="003A739F" w:rsidRPr="003A739F" w:rsidRDefault="003A739F" w:rsidP="003A739F">
            <w:pPr>
              <w:spacing w:after="0" w:line="240" w:lineRule="auto"/>
              <w:jc w:val="center"/>
              <w:rPr>
                <w:rFonts w:ascii="Times New Roman" w:hAnsi="Times New Roman" w:cs="Times New Roman"/>
              </w:rPr>
            </w:pPr>
            <w:r w:rsidRPr="003A739F">
              <w:rPr>
                <w:rFonts w:ascii="Times New Roman" w:hAnsi="Times New Roman" w:cs="Times New Roman"/>
              </w:rPr>
              <w:t>7</w:t>
            </w:r>
          </w:p>
        </w:tc>
        <w:tc>
          <w:tcPr>
            <w:tcW w:w="2880" w:type="dxa"/>
          </w:tcPr>
          <w:p w:rsidR="003A739F" w:rsidRPr="003A739F" w:rsidRDefault="003A739F" w:rsidP="003A739F">
            <w:pPr>
              <w:spacing w:after="0" w:line="240" w:lineRule="auto"/>
              <w:rPr>
                <w:rFonts w:ascii="Times New Roman" w:hAnsi="Times New Roman" w:cs="Times New Roman"/>
              </w:rPr>
            </w:pPr>
            <w:r w:rsidRPr="003A739F">
              <w:rPr>
                <w:rFonts w:ascii="Times New Roman" w:hAnsi="Times New Roman" w:cs="Times New Roman"/>
              </w:rPr>
              <w:t>Численность работающих, чел</w:t>
            </w:r>
          </w:p>
        </w:tc>
        <w:tc>
          <w:tcPr>
            <w:tcW w:w="1080" w:type="dxa"/>
          </w:tcPr>
          <w:p w:rsidR="003A739F" w:rsidRPr="003A739F" w:rsidRDefault="003A739F" w:rsidP="003A739F">
            <w:pPr>
              <w:spacing w:after="0" w:line="240" w:lineRule="auto"/>
              <w:jc w:val="center"/>
              <w:rPr>
                <w:rFonts w:ascii="Times New Roman" w:hAnsi="Times New Roman" w:cs="Times New Roman"/>
              </w:rPr>
            </w:pPr>
            <w:r w:rsidRPr="003A739F">
              <w:rPr>
                <w:rFonts w:ascii="Times New Roman" w:hAnsi="Times New Roman" w:cs="Times New Roman"/>
              </w:rPr>
              <w:t>750</w:t>
            </w:r>
          </w:p>
        </w:tc>
        <w:tc>
          <w:tcPr>
            <w:tcW w:w="1080" w:type="dxa"/>
          </w:tcPr>
          <w:p w:rsidR="003A739F" w:rsidRPr="003A739F" w:rsidRDefault="003A739F" w:rsidP="003A739F">
            <w:pPr>
              <w:spacing w:after="0" w:line="240" w:lineRule="auto"/>
              <w:jc w:val="center"/>
              <w:rPr>
                <w:rFonts w:ascii="Times New Roman" w:hAnsi="Times New Roman" w:cs="Times New Roman"/>
              </w:rPr>
            </w:pPr>
            <w:r w:rsidRPr="003A739F">
              <w:rPr>
                <w:rFonts w:ascii="Times New Roman" w:hAnsi="Times New Roman" w:cs="Times New Roman"/>
              </w:rPr>
              <w:t>780</w:t>
            </w:r>
          </w:p>
        </w:tc>
        <w:tc>
          <w:tcPr>
            <w:tcW w:w="1080" w:type="dxa"/>
          </w:tcPr>
          <w:p w:rsidR="003A739F" w:rsidRPr="003A739F" w:rsidRDefault="003A739F" w:rsidP="003A739F">
            <w:pPr>
              <w:spacing w:after="0" w:line="240" w:lineRule="auto"/>
              <w:jc w:val="center"/>
              <w:rPr>
                <w:rFonts w:ascii="Times New Roman" w:hAnsi="Times New Roman" w:cs="Times New Roman"/>
              </w:rPr>
            </w:pPr>
            <w:r w:rsidRPr="003A739F">
              <w:rPr>
                <w:rFonts w:ascii="Times New Roman" w:hAnsi="Times New Roman" w:cs="Times New Roman"/>
              </w:rPr>
              <w:t>740</w:t>
            </w:r>
          </w:p>
        </w:tc>
        <w:tc>
          <w:tcPr>
            <w:tcW w:w="1080" w:type="dxa"/>
          </w:tcPr>
          <w:p w:rsidR="003A739F" w:rsidRPr="003A739F" w:rsidRDefault="003A739F" w:rsidP="003A739F">
            <w:pPr>
              <w:spacing w:after="0" w:line="240" w:lineRule="auto"/>
              <w:jc w:val="center"/>
              <w:rPr>
                <w:rFonts w:ascii="Times New Roman" w:hAnsi="Times New Roman" w:cs="Times New Roman"/>
              </w:rPr>
            </w:pPr>
            <w:r w:rsidRPr="003A739F">
              <w:rPr>
                <w:rFonts w:ascii="Times New Roman" w:hAnsi="Times New Roman" w:cs="Times New Roman"/>
              </w:rPr>
              <w:t>820</w:t>
            </w:r>
          </w:p>
        </w:tc>
        <w:tc>
          <w:tcPr>
            <w:tcW w:w="1080" w:type="dxa"/>
          </w:tcPr>
          <w:p w:rsidR="003A739F" w:rsidRPr="003A739F" w:rsidRDefault="003A739F" w:rsidP="003A739F">
            <w:pPr>
              <w:spacing w:after="0" w:line="240" w:lineRule="auto"/>
              <w:jc w:val="center"/>
              <w:rPr>
                <w:rFonts w:ascii="Times New Roman" w:hAnsi="Times New Roman" w:cs="Times New Roman"/>
              </w:rPr>
            </w:pPr>
            <w:r w:rsidRPr="003A739F">
              <w:rPr>
                <w:rFonts w:ascii="Times New Roman" w:hAnsi="Times New Roman" w:cs="Times New Roman"/>
              </w:rPr>
              <w:t>850</w:t>
            </w:r>
          </w:p>
        </w:tc>
        <w:tc>
          <w:tcPr>
            <w:tcW w:w="1080" w:type="dxa"/>
          </w:tcPr>
          <w:p w:rsidR="003A739F" w:rsidRPr="003A739F" w:rsidRDefault="003A739F" w:rsidP="003A739F">
            <w:pPr>
              <w:spacing w:after="0" w:line="240" w:lineRule="auto"/>
              <w:jc w:val="center"/>
              <w:rPr>
                <w:rFonts w:ascii="Times New Roman" w:hAnsi="Times New Roman" w:cs="Times New Roman"/>
              </w:rPr>
            </w:pPr>
            <w:r w:rsidRPr="003A739F">
              <w:rPr>
                <w:rFonts w:ascii="Times New Roman" w:hAnsi="Times New Roman" w:cs="Times New Roman"/>
              </w:rPr>
              <w:t>880</w:t>
            </w:r>
          </w:p>
        </w:tc>
        <w:tc>
          <w:tcPr>
            <w:tcW w:w="1080" w:type="dxa"/>
          </w:tcPr>
          <w:p w:rsidR="003A739F" w:rsidRPr="003A739F" w:rsidRDefault="003A739F" w:rsidP="003A739F">
            <w:pPr>
              <w:spacing w:after="0" w:line="240" w:lineRule="auto"/>
              <w:jc w:val="center"/>
              <w:rPr>
                <w:rFonts w:ascii="Times New Roman" w:hAnsi="Times New Roman" w:cs="Times New Roman"/>
              </w:rPr>
            </w:pPr>
            <w:r w:rsidRPr="003A739F">
              <w:rPr>
                <w:rFonts w:ascii="Times New Roman" w:hAnsi="Times New Roman" w:cs="Times New Roman"/>
              </w:rPr>
              <w:t>760</w:t>
            </w:r>
          </w:p>
        </w:tc>
        <w:tc>
          <w:tcPr>
            <w:tcW w:w="1260" w:type="dxa"/>
          </w:tcPr>
          <w:p w:rsidR="003A739F" w:rsidRPr="003A739F" w:rsidRDefault="003A739F" w:rsidP="003A739F">
            <w:pPr>
              <w:spacing w:after="0" w:line="240" w:lineRule="auto"/>
              <w:jc w:val="center"/>
              <w:rPr>
                <w:rFonts w:ascii="Times New Roman" w:hAnsi="Times New Roman" w:cs="Times New Roman"/>
              </w:rPr>
            </w:pPr>
            <w:r w:rsidRPr="003A739F">
              <w:rPr>
                <w:rFonts w:ascii="Times New Roman" w:hAnsi="Times New Roman" w:cs="Times New Roman"/>
              </w:rPr>
              <w:t>790</w:t>
            </w:r>
          </w:p>
        </w:tc>
        <w:tc>
          <w:tcPr>
            <w:tcW w:w="1260" w:type="dxa"/>
          </w:tcPr>
          <w:p w:rsidR="003A739F" w:rsidRPr="003A739F" w:rsidRDefault="003A739F" w:rsidP="003A739F">
            <w:pPr>
              <w:spacing w:after="0" w:line="240" w:lineRule="auto"/>
              <w:jc w:val="center"/>
              <w:rPr>
                <w:rFonts w:ascii="Times New Roman" w:hAnsi="Times New Roman" w:cs="Times New Roman"/>
              </w:rPr>
            </w:pPr>
            <w:r w:rsidRPr="003A739F">
              <w:rPr>
                <w:rFonts w:ascii="Times New Roman" w:hAnsi="Times New Roman" w:cs="Times New Roman"/>
              </w:rPr>
              <w:t>780</w:t>
            </w:r>
          </w:p>
        </w:tc>
        <w:tc>
          <w:tcPr>
            <w:tcW w:w="1440" w:type="dxa"/>
          </w:tcPr>
          <w:p w:rsidR="003A739F" w:rsidRPr="003A739F" w:rsidRDefault="003A739F" w:rsidP="003A739F">
            <w:pPr>
              <w:spacing w:after="0" w:line="240" w:lineRule="auto"/>
              <w:jc w:val="center"/>
              <w:rPr>
                <w:rFonts w:ascii="Times New Roman" w:hAnsi="Times New Roman" w:cs="Times New Roman"/>
              </w:rPr>
            </w:pPr>
            <w:r w:rsidRPr="003A739F">
              <w:rPr>
                <w:rFonts w:ascii="Times New Roman" w:hAnsi="Times New Roman" w:cs="Times New Roman"/>
              </w:rPr>
              <w:t>710</w:t>
            </w:r>
          </w:p>
        </w:tc>
      </w:tr>
      <w:tr w:rsidR="003A739F" w:rsidRPr="003A739F" w:rsidTr="00F00F82">
        <w:tc>
          <w:tcPr>
            <w:tcW w:w="468" w:type="dxa"/>
          </w:tcPr>
          <w:p w:rsidR="003A739F" w:rsidRPr="003A739F" w:rsidRDefault="003A739F" w:rsidP="003A739F">
            <w:pPr>
              <w:spacing w:after="0" w:line="240" w:lineRule="auto"/>
              <w:jc w:val="center"/>
              <w:rPr>
                <w:rFonts w:ascii="Times New Roman" w:hAnsi="Times New Roman" w:cs="Times New Roman"/>
              </w:rPr>
            </w:pPr>
            <w:r w:rsidRPr="003A739F">
              <w:rPr>
                <w:rFonts w:ascii="Times New Roman" w:hAnsi="Times New Roman" w:cs="Times New Roman"/>
              </w:rPr>
              <w:t>8</w:t>
            </w:r>
          </w:p>
        </w:tc>
        <w:tc>
          <w:tcPr>
            <w:tcW w:w="2880" w:type="dxa"/>
          </w:tcPr>
          <w:p w:rsidR="003A739F" w:rsidRPr="003A739F" w:rsidRDefault="003A739F" w:rsidP="003A739F">
            <w:pPr>
              <w:spacing w:after="0" w:line="240" w:lineRule="auto"/>
              <w:rPr>
                <w:rFonts w:ascii="Times New Roman" w:hAnsi="Times New Roman" w:cs="Times New Roman"/>
              </w:rPr>
            </w:pPr>
            <w:r w:rsidRPr="003A739F">
              <w:rPr>
                <w:rFonts w:ascii="Times New Roman" w:hAnsi="Times New Roman" w:cs="Times New Roman"/>
              </w:rPr>
              <w:t xml:space="preserve">Доходы от совместной деятельности, млн. </w:t>
            </w:r>
            <w:proofErr w:type="gramStart"/>
            <w:r w:rsidRPr="003A739F">
              <w:rPr>
                <w:rFonts w:ascii="Times New Roman" w:hAnsi="Times New Roman" w:cs="Times New Roman"/>
              </w:rPr>
              <w:t>р</w:t>
            </w:r>
            <w:proofErr w:type="gramEnd"/>
          </w:p>
        </w:tc>
        <w:tc>
          <w:tcPr>
            <w:tcW w:w="1080" w:type="dxa"/>
          </w:tcPr>
          <w:p w:rsidR="003A739F" w:rsidRPr="003A739F" w:rsidRDefault="003A739F" w:rsidP="003A739F">
            <w:pPr>
              <w:spacing w:after="0" w:line="240" w:lineRule="auto"/>
              <w:jc w:val="center"/>
              <w:rPr>
                <w:rFonts w:ascii="Times New Roman" w:hAnsi="Times New Roman" w:cs="Times New Roman"/>
              </w:rPr>
            </w:pPr>
            <w:r w:rsidRPr="003A739F">
              <w:rPr>
                <w:rFonts w:ascii="Times New Roman" w:hAnsi="Times New Roman" w:cs="Times New Roman"/>
              </w:rPr>
              <w:t>15</w:t>
            </w:r>
          </w:p>
        </w:tc>
        <w:tc>
          <w:tcPr>
            <w:tcW w:w="1080" w:type="dxa"/>
          </w:tcPr>
          <w:p w:rsidR="003A739F" w:rsidRPr="003A739F" w:rsidRDefault="003A739F" w:rsidP="003A739F">
            <w:pPr>
              <w:spacing w:after="0" w:line="240" w:lineRule="auto"/>
              <w:jc w:val="center"/>
              <w:rPr>
                <w:rFonts w:ascii="Times New Roman" w:hAnsi="Times New Roman" w:cs="Times New Roman"/>
              </w:rPr>
            </w:pPr>
            <w:r w:rsidRPr="003A739F">
              <w:rPr>
                <w:rFonts w:ascii="Times New Roman" w:hAnsi="Times New Roman" w:cs="Times New Roman"/>
              </w:rPr>
              <w:t>14</w:t>
            </w:r>
          </w:p>
        </w:tc>
        <w:tc>
          <w:tcPr>
            <w:tcW w:w="1080" w:type="dxa"/>
          </w:tcPr>
          <w:p w:rsidR="003A739F" w:rsidRPr="003A739F" w:rsidRDefault="003A739F" w:rsidP="003A739F">
            <w:pPr>
              <w:spacing w:after="0" w:line="240" w:lineRule="auto"/>
              <w:jc w:val="center"/>
              <w:rPr>
                <w:rFonts w:ascii="Times New Roman" w:hAnsi="Times New Roman" w:cs="Times New Roman"/>
              </w:rPr>
            </w:pPr>
            <w:r w:rsidRPr="003A739F">
              <w:rPr>
                <w:rFonts w:ascii="Times New Roman" w:hAnsi="Times New Roman" w:cs="Times New Roman"/>
              </w:rPr>
              <w:t>18</w:t>
            </w:r>
          </w:p>
        </w:tc>
        <w:tc>
          <w:tcPr>
            <w:tcW w:w="1080" w:type="dxa"/>
          </w:tcPr>
          <w:p w:rsidR="003A739F" w:rsidRPr="003A739F" w:rsidRDefault="003A739F" w:rsidP="003A739F">
            <w:pPr>
              <w:spacing w:after="0" w:line="240" w:lineRule="auto"/>
              <w:jc w:val="center"/>
              <w:rPr>
                <w:rFonts w:ascii="Times New Roman" w:hAnsi="Times New Roman" w:cs="Times New Roman"/>
              </w:rPr>
            </w:pPr>
            <w:r w:rsidRPr="003A739F">
              <w:rPr>
                <w:rFonts w:ascii="Times New Roman" w:hAnsi="Times New Roman" w:cs="Times New Roman"/>
              </w:rPr>
              <w:t>22</w:t>
            </w:r>
          </w:p>
        </w:tc>
        <w:tc>
          <w:tcPr>
            <w:tcW w:w="1080" w:type="dxa"/>
          </w:tcPr>
          <w:p w:rsidR="003A739F" w:rsidRPr="003A739F" w:rsidRDefault="003A739F" w:rsidP="003A739F">
            <w:pPr>
              <w:spacing w:after="0" w:line="240" w:lineRule="auto"/>
              <w:jc w:val="center"/>
              <w:rPr>
                <w:rFonts w:ascii="Times New Roman" w:hAnsi="Times New Roman" w:cs="Times New Roman"/>
              </w:rPr>
            </w:pPr>
            <w:r w:rsidRPr="003A739F">
              <w:rPr>
                <w:rFonts w:ascii="Times New Roman" w:hAnsi="Times New Roman" w:cs="Times New Roman"/>
              </w:rPr>
              <w:t>16</w:t>
            </w:r>
          </w:p>
        </w:tc>
        <w:tc>
          <w:tcPr>
            <w:tcW w:w="1080" w:type="dxa"/>
          </w:tcPr>
          <w:p w:rsidR="003A739F" w:rsidRPr="003A739F" w:rsidRDefault="003A739F" w:rsidP="003A739F">
            <w:pPr>
              <w:spacing w:after="0" w:line="240" w:lineRule="auto"/>
              <w:jc w:val="center"/>
              <w:rPr>
                <w:rFonts w:ascii="Times New Roman" w:hAnsi="Times New Roman" w:cs="Times New Roman"/>
              </w:rPr>
            </w:pPr>
            <w:r w:rsidRPr="003A739F">
              <w:rPr>
                <w:rFonts w:ascii="Times New Roman" w:hAnsi="Times New Roman" w:cs="Times New Roman"/>
              </w:rPr>
              <w:t>17</w:t>
            </w:r>
          </w:p>
        </w:tc>
        <w:tc>
          <w:tcPr>
            <w:tcW w:w="1080" w:type="dxa"/>
          </w:tcPr>
          <w:p w:rsidR="003A739F" w:rsidRPr="003A739F" w:rsidRDefault="003A739F" w:rsidP="003A739F">
            <w:pPr>
              <w:spacing w:after="0" w:line="240" w:lineRule="auto"/>
              <w:jc w:val="center"/>
              <w:rPr>
                <w:rFonts w:ascii="Times New Roman" w:hAnsi="Times New Roman" w:cs="Times New Roman"/>
              </w:rPr>
            </w:pPr>
            <w:r w:rsidRPr="003A739F">
              <w:rPr>
                <w:rFonts w:ascii="Times New Roman" w:hAnsi="Times New Roman" w:cs="Times New Roman"/>
              </w:rPr>
              <w:t>25</w:t>
            </w:r>
          </w:p>
        </w:tc>
        <w:tc>
          <w:tcPr>
            <w:tcW w:w="1260" w:type="dxa"/>
          </w:tcPr>
          <w:p w:rsidR="003A739F" w:rsidRPr="003A739F" w:rsidRDefault="003A739F" w:rsidP="003A739F">
            <w:pPr>
              <w:spacing w:after="0" w:line="240" w:lineRule="auto"/>
              <w:jc w:val="center"/>
              <w:rPr>
                <w:rFonts w:ascii="Times New Roman" w:hAnsi="Times New Roman" w:cs="Times New Roman"/>
              </w:rPr>
            </w:pPr>
            <w:r w:rsidRPr="003A739F">
              <w:rPr>
                <w:rFonts w:ascii="Times New Roman" w:hAnsi="Times New Roman" w:cs="Times New Roman"/>
              </w:rPr>
              <w:t>26</w:t>
            </w:r>
          </w:p>
        </w:tc>
        <w:tc>
          <w:tcPr>
            <w:tcW w:w="1260" w:type="dxa"/>
          </w:tcPr>
          <w:p w:rsidR="003A739F" w:rsidRPr="003A739F" w:rsidRDefault="003A739F" w:rsidP="003A739F">
            <w:pPr>
              <w:spacing w:after="0" w:line="240" w:lineRule="auto"/>
              <w:jc w:val="center"/>
              <w:rPr>
                <w:rFonts w:ascii="Times New Roman" w:hAnsi="Times New Roman" w:cs="Times New Roman"/>
              </w:rPr>
            </w:pPr>
            <w:r w:rsidRPr="003A739F">
              <w:rPr>
                <w:rFonts w:ascii="Times New Roman" w:hAnsi="Times New Roman" w:cs="Times New Roman"/>
              </w:rPr>
              <w:t>23</w:t>
            </w:r>
          </w:p>
        </w:tc>
        <w:tc>
          <w:tcPr>
            <w:tcW w:w="1440" w:type="dxa"/>
          </w:tcPr>
          <w:p w:rsidR="003A739F" w:rsidRPr="003A739F" w:rsidRDefault="003A739F" w:rsidP="003A739F">
            <w:pPr>
              <w:spacing w:after="0" w:line="240" w:lineRule="auto"/>
              <w:jc w:val="center"/>
              <w:rPr>
                <w:rFonts w:ascii="Times New Roman" w:hAnsi="Times New Roman" w:cs="Times New Roman"/>
              </w:rPr>
            </w:pPr>
            <w:r w:rsidRPr="003A739F">
              <w:rPr>
                <w:rFonts w:ascii="Times New Roman" w:hAnsi="Times New Roman" w:cs="Times New Roman"/>
              </w:rPr>
              <w:t>24</w:t>
            </w:r>
          </w:p>
        </w:tc>
      </w:tr>
      <w:tr w:rsidR="003A739F" w:rsidRPr="003A739F" w:rsidTr="00F00F82">
        <w:tc>
          <w:tcPr>
            <w:tcW w:w="468" w:type="dxa"/>
          </w:tcPr>
          <w:p w:rsidR="003A739F" w:rsidRPr="003A739F" w:rsidRDefault="003A739F" w:rsidP="003A739F">
            <w:pPr>
              <w:spacing w:after="0" w:line="240" w:lineRule="auto"/>
              <w:jc w:val="center"/>
              <w:rPr>
                <w:rFonts w:ascii="Times New Roman" w:hAnsi="Times New Roman" w:cs="Times New Roman"/>
              </w:rPr>
            </w:pPr>
            <w:r w:rsidRPr="003A739F">
              <w:rPr>
                <w:rFonts w:ascii="Times New Roman" w:hAnsi="Times New Roman" w:cs="Times New Roman"/>
              </w:rPr>
              <w:t>9</w:t>
            </w:r>
          </w:p>
        </w:tc>
        <w:tc>
          <w:tcPr>
            <w:tcW w:w="2880" w:type="dxa"/>
          </w:tcPr>
          <w:p w:rsidR="003A739F" w:rsidRPr="003A739F" w:rsidRDefault="003A739F" w:rsidP="003A739F">
            <w:pPr>
              <w:spacing w:after="0" w:line="240" w:lineRule="auto"/>
              <w:rPr>
                <w:rFonts w:ascii="Times New Roman" w:hAnsi="Times New Roman" w:cs="Times New Roman"/>
              </w:rPr>
            </w:pPr>
            <w:r w:rsidRPr="003A739F">
              <w:rPr>
                <w:rFonts w:ascii="Times New Roman" w:hAnsi="Times New Roman" w:cs="Times New Roman"/>
              </w:rPr>
              <w:t>Доходы от аренды, млн. руб.</w:t>
            </w:r>
          </w:p>
        </w:tc>
        <w:tc>
          <w:tcPr>
            <w:tcW w:w="1080" w:type="dxa"/>
          </w:tcPr>
          <w:p w:rsidR="003A739F" w:rsidRPr="003A739F" w:rsidRDefault="003A739F" w:rsidP="003A739F">
            <w:pPr>
              <w:spacing w:after="0" w:line="240" w:lineRule="auto"/>
              <w:jc w:val="center"/>
              <w:rPr>
                <w:rFonts w:ascii="Times New Roman" w:hAnsi="Times New Roman" w:cs="Times New Roman"/>
              </w:rPr>
            </w:pPr>
            <w:r w:rsidRPr="003A739F">
              <w:rPr>
                <w:rFonts w:ascii="Times New Roman" w:hAnsi="Times New Roman" w:cs="Times New Roman"/>
              </w:rPr>
              <w:t>14</w:t>
            </w:r>
          </w:p>
        </w:tc>
        <w:tc>
          <w:tcPr>
            <w:tcW w:w="1080" w:type="dxa"/>
          </w:tcPr>
          <w:p w:rsidR="003A739F" w:rsidRPr="003A739F" w:rsidRDefault="003A739F" w:rsidP="003A739F">
            <w:pPr>
              <w:spacing w:after="0" w:line="240" w:lineRule="auto"/>
              <w:jc w:val="center"/>
              <w:rPr>
                <w:rFonts w:ascii="Times New Roman" w:hAnsi="Times New Roman" w:cs="Times New Roman"/>
              </w:rPr>
            </w:pPr>
            <w:r w:rsidRPr="003A739F">
              <w:rPr>
                <w:rFonts w:ascii="Times New Roman" w:hAnsi="Times New Roman" w:cs="Times New Roman"/>
              </w:rPr>
              <w:t>16</w:t>
            </w:r>
          </w:p>
        </w:tc>
        <w:tc>
          <w:tcPr>
            <w:tcW w:w="1080" w:type="dxa"/>
          </w:tcPr>
          <w:p w:rsidR="003A739F" w:rsidRPr="003A739F" w:rsidRDefault="003A739F" w:rsidP="003A739F">
            <w:pPr>
              <w:spacing w:after="0" w:line="240" w:lineRule="auto"/>
              <w:jc w:val="center"/>
              <w:rPr>
                <w:rFonts w:ascii="Times New Roman" w:hAnsi="Times New Roman" w:cs="Times New Roman"/>
              </w:rPr>
            </w:pPr>
            <w:r w:rsidRPr="003A739F">
              <w:rPr>
                <w:rFonts w:ascii="Times New Roman" w:hAnsi="Times New Roman" w:cs="Times New Roman"/>
              </w:rPr>
              <w:t>12</w:t>
            </w:r>
          </w:p>
        </w:tc>
        <w:tc>
          <w:tcPr>
            <w:tcW w:w="1080" w:type="dxa"/>
          </w:tcPr>
          <w:p w:rsidR="003A739F" w:rsidRPr="003A739F" w:rsidRDefault="003A739F" w:rsidP="003A739F">
            <w:pPr>
              <w:spacing w:after="0" w:line="240" w:lineRule="auto"/>
              <w:jc w:val="center"/>
              <w:rPr>
                <w:rFonts w:ascii="Times New Roman" w:hAnsi="Times New Roman" w:cs="Times New Roman"/>
              </w:rPr>
            </w:pPr>
            <w:r w:rsidRPr="003A739F">
              <w:rPr>
                <w:rFonts w:ascii="Times New Roman" w:hAnsi="Times New Roman" w:cs="Times New Roman"/>
              </w:rPr>
              <w:t>14</w:t>
            </w:r>
          </w:p>
        </w:tc>
        <w:tc>
          <w:tcPr>
            <w:tcW w:w="1080" w:type="dxa"/>
          </w:tcPr>
          <w:p w:rsidR="003A739F" w:rsidRPr="003A739F" w:rsidRDefault="003A739F" w:rsidP="003A739F">
            <w:pPr>
              <w:spacing w:after="0" w:line="240" w:lineRule="auto"/>
              <w:jc w:val="center"/>
              <w:rPr>
                <w:rFonts w:ascii="Times New Roman" w:hAnsi="Times New Roman" w:cs="Times New Roman"/>
              </w:rPr>
            </w:pPr>
            <w:r w:rsidRPr="003A739F">
              <w:rPr>
                <w:rFonts w:ascii="Times New Roman" w:hAnsi="Times New Roman" w:cs="Times New Roman"/>
              </w:rPr>
              <w:t>15</w:t>
            </w:r>
          </w:p>
        </w:tc>
        <w:tc>
          <w:tcPr>
            <w:tcW w:w="1080" w:type="dxa"/>
          </w:tcPr>
          <w:p w:rsidR="003A739F" w:rsidRPr="003A739F" w:rsidRDefault="003A739F" w:rsidP="003A739F">
            <w:pPr>
              <w:spacing w:after="0" w:line="240" w:lineRule="auto"/>
              <w:jc w:val="center"/>
              <w:rPr>
                <w:rFonts w:ascii="Times New Roman" w:hAnsi="Times New Roman" w:cs="Times New Roman"/>
              </w:rPr>
            </w:pPr>
            <w:r w:rsidRPr="003A739F">
              <w:rPr>
                <w:rFonts w:ascii="Times New Roman" w:hAnsi="Times New Roman" w:cs="Times New Roman"/>
              </w:rPr>
              <w:t>16</w:t>
            </w:r>
          </w:p>
        </w:tc>
        <w:tc>
          <w:tcPr>
            <w:tcW w:w="1080" w:type="dxa"/>
          </w:tcPr>
          <w:p w:rsidR="003A739F" w:rsidRPr="003A739F" w:rsidRDefault="003A739F" w:rsidP="003A739F">
            <w:pPr>
              <w:spacing w:after="0" w:line="240" w:lineRule="auto"/>
              <w:jc w:val="center"/>
              <w:rPr>
                <w:rFonts w:ascii="Times New Roman" w:hAnsi="Times New Roman" w:cs="Times New Roman"/>
              </w:rPr>
            </w:pPr>
            <w:r w:rsidRPr="003A739F">
              <w:rPr>
                <w:rFonts w:ascii="Times New Roman" w:hAnsi="Times New Roman" w:cs="Times New Roman"/>
              </w:rPr>
              <w:t>13</w:t>
            </w:r>
          </w:p>
        </w:tc>
        <w:tc>
          <w:tcPr>
            <w:tcW w:w="1260" w:type="dxa"/>
          </w:tcPr>
          <w:p w:rsidR="003A739F" w:rsidRPr="003A739F" w:rsidRDefault="003A739F" w:rsidP="003A739F">
            <w:pPr>
              <w:spacing w:after="0" w:line="240" w:lineRule="auto"/>
              <w:jc w:val="center"/>
              <w:rPr>
                <w:rFonts w:ascii="Times New Roman" w:hAnsi="Times New Roman" w:cs="Times New Roman"/>
              </w:rPr>
            </w:pPr>
            <w:r w:rsidRPr="003A739F">
              <w:rPr>
                <w:rFonts w:ascii="Times New Roman" w:hAnsi="Times New Roman" w:cs="Times New Roman"/>
              </w:rPr>
              <w:t>12</w:t>
            </w:r>
          </w:p>
        </w:tc>
        <w:tc>
          <w:tcPr>
            <w:tcW w:w="1260" w:type="dxa"/>
          </w:tcPr>
          <w:p w:rsidR="003A739F" w:rsidRPr="003A739F" w:rsidRDefault="003A739F" w:rsidP="003A739F">
            <w:pPr>
              <w:spacing w:after="0" w:line="240" w:lineRule="auto"/>
              <w:jc w:val="center"/>
              <w:rPr>
                <w:rFonts w:ascii="Times New Roman" w:hAnsi="Times New Roman" w:cs="Times New Roman"/>
              </w:rPr>
            </w:pPr>
            <w:r w:rsidRPr="003A739F">
              <w:rPr>
                <w:rFonts w:ascii="Times New Roman" w:hAnsi="Times New Roman" w:cs="Times New Roman"/>
              </w:rPr>
              <w:t>14</w:t>
            </w:r>
          </w:p>
        </w:tc>
        <w:tc>
          <w:tcPr>
            <w:tcW w:w="1440" w:type="dxa"/>
          </w:tcPr>
          <w:p w:rsidR="003A739F" w:rsidRPr="003A739F" w:rsidRDefault="003A739F" w:rsidP="003A739F">
            <w:pPr>
              <w:spacing w:after="0" w:line="240" w:lineRule="auto"/>
              <w:jc w:val="center"/>
              <w:rPr>
                <w:rFonts w:ascii="Times New Roman" w:hAnsi="Times New Roman" w:cs="Times New Roman"/>
              </w:rPr>
            </w:pPr>
            <w:r w:rsidRPr="003A739F">
              <w:rPr>
                <w:rFonts w:ascii="Times New Roman" w:hAnsi="Times New Roman" w:cs="Times New Roman"/>
              </w:rPr>
              <w:t>16</w:t>
            </w:r>
          </w:p>
        </w:tc>
      </w:tr>
      <w:tr w:rsidR="003A739F" w:rsidRPr="003A739F" w:rsidTr="00F00F82">
        <w:tc>
          <w:tcPr>
            <w:tcW w:w="468" w:type="dxa"/>
          </w:tcPr>
          <w:p w:rsidR="003A739F" w:rsidRPr="003A739F" w:rsidRDefault="003A739F" w:rsidP="003A739F">
            <w:pPr>
              <w:spacing w:after="0" w:line="240" w:lineRule="auto"/>
              <w:jc w:val="center"/>
              <w:rPr>
                <w:rFonts w:ascii="Times New Roman" w:hAnsi="Times New Roman" w:cs="Times New Roman"/>
              </w:rPr>
            </w:pPr>
            <w:r w:rsidRPr="003A739F">
              <w:rPr>
                <w:rFonts w:ascii="Times New Roman" w:hAnsi="Times New Roman" w:cs="Times New Roman"/>
              </w:rPr>
              <w:t>10</w:t>
            </w:r>
          </w:p>
        </w:tc>
        <w:tc>
          <w:tcPr>
            <w:tcW w:w="2880" w:type="dxa"/>
          </w:tcPr>
          <w:p w:rsidR="003A739F" w:rsidRPr="003A739F" w:rsidRDefault="003A739F" w:rsidP="003A739F">
            <w:pPr>
              <w:spacing w:after="0" w:line="240" w:lineRule="auto"/>
              <w:rPr>
                <w:rFonts w:ascii="Times New Roman" w:hAnsi="Times New Roman" w:cs="Times New Roman"/>
              </w:rPr>
            </w:pPr>
            <w:r w:rsidRPr="003A739F">
              <w:rPr>
                <w:rFonts w:ascii="Times New Roman" w:hAnsi="Times New Roman" w:cs="Times New Roman"/>
              </w:rPr>
              <w:t xml:space="preserve">Убытки от ЖКХ, млн. </w:t>
            </w:r>
            <w:proofErr w:type="gramStart"/>
            <w:r w:rsidRPr="003A739F">
              <w:rPr>
                <w:rFonts w:ascii="Times New Roman" w:hAnsi="Times New Roman" w:cs="Times New Roman"/>
              </w:rPr>
              <w:t>р</w:t>
            </w:r>
            <w:proofErr w:type="gramEnd"/>
          </w:p>
        </w:tc>
        <w:tc>
          <w:tcPr>
            <w:tcW w:w="1080" w:type="dxa"/>
          </w:tcPr>
          <w:p w:rsidR="003A739F" w:rsidRPr="003A739F" w:rsidRDefault="003A739F" w:rsidP="003A739F">
            <w:pPr>
              <w:spacing w:after="0" w:line="240" w:lineRule="auto"/>
              <w:jc w:val="center"/>
              <w:rPr>
                <w:rFonts w:ascii="Times New Roman" w:hAnsi="Times New Roman" w:cs="Times New Roman"/>
              </w:rPr>
            </w:pPr>
            <w:r w:rsidRPr="003A739F">
              <w:rPr>
                <w:rFonts w:ascii="Times New Roman" w:hAnsi="Times New Roman" w:cs="Times New Roman"/>
              </w:rPr>
              <w:t>7</w:t>
            </w:r>
          </w:p>
        </w:tc>
        <w:tc>
          <w:tcPr>
            <w:tcW w:w="1080" w:type="dxa"/>
          </w:tcPr>
          <w:p w:rsidR="003A739F" w:rsidRPr="003A739F" w:rsidRDefault="003A739F" w:rsidP="003A739F">
            <w:pPr>
              <w:spacing w:after="0" w:line="240" w:lineRule="auto"/>
              <w:jc w:val="center"/>
              <w:rPr>
                <w:rFonts w:ascii="Times New Roman" w:hAnsi="Times New Roman" w:cs="Times New Roman"/>
              </w:rPr>
            </w:pPr>
            <w:r w:rsidRPr="003A739F">
              <w:rPr>
                <w:rFonts w:ascii="Times New Roman" w:hAnsi="Times New Roman" w:cs="Times New Roman"/>
              </w:rPr>
              <w:t>8</w:t>
            </w:r>
          </w:p>
        </w:tc>
        <w:tc>
          <w:tcPr>
            <w:tcW w:w="1080" w:type="dxa"/>
          </w:tcPr>
          <w:p w:rsidR="003A739F" w:rsidRPr="003A739F" w:rsidRDefault="003A739F" w:rsidP="003A739F">
            <w:pPr>
              <w:spacing w:after="0" w:line="240" w:lineRule="auto"/>
              <w:jc w:val="center"/>
              <w:rPr>
                <w:rFonts w:ascii="Times New Roman" w:hAnsi="Times New Roman" w:cs="Times New Roman"/>
              </w:rPr>
            </w:pPr>
            <w:r w:rsidRPr="003A739F">
              <w:rPr>
                <w:rFonts w:ascii="Times New Roman" w:hAnsi="Times New Roman" w:cs="Times New Roman"/>
              </w:rPr>
              <w:t>7</w:t>
            </w:r>
          </w:p>
        </w:tc>
        <w:tc>
          <w:tcPr>
            <w:tcW w:w="1080" w:type="dxa"/>
          </w:tcPr>
          <w:p w:rsidR="003A739F" w:rsidRPr="003A739F" w:rsidRDefault="003A739F" w:rsidP="003A739F">
            <w:pPr>
              <w:spacing w:after="0" w:line="240" w:lineRule="auto"/>
              <w:jc w:val="center"/>
              <w:rPr>
                <w:rFonts w:ascii="Times New Roman" w:hAnsi="Times New Roman" w:cs="Times New Roman"/>
              </w:rPr>
            </w:pPr>
            <w:r w:rsidRPr="003A739F">
              <w:rPr>
                <w:rFonts w:ascii="Times New Roman" w:hAnsi="Times New Roman" w:cs="Times New Roman"/>
              </w:rPr>
              <w:t>4</w:t>
            </w:r>
          </w:p>
        </w:tc>
        <w:tc>
          <w:tcPr>
            <w:tcW w:w="1080" w:type="dxa"/>
          </w:tcPr>
          <w:p w:rsidR="003A739F" w:rsidRPr="003A739F" w:rsidRDefault="003A739F" w:rsidP="003A739F">
            <w:pPr>
              <w:spacing w:after="0" w:line="240" w:lineRule="auto"/>
              <w:jc w:val="center"/>
              <w:rPr>
                <w:rFonts w:ascii="Times New Roman" w:hAnsi="Times New Roman" w:cs="Times New Roman"/>
              </w:rPr>
            </w:pPr>
            <w:r w:rsidRPr="003A739F">
              <w:rPr>
                <w:rFonts w:ascii="Times New Roman" w:hAnsi="Times New Roman" w:cs="Times New Roman"/>
              </w:rPr>
              <w:t>5</w:t>
            </w:r>
          </w:p>
        </w:tc>
        <w:tc>
          <w:tcPr>
            <w:tcW w:w="1080" w:type="dxa"/>
          </w:tcPr>
          <w:p w:rsidR="003A739F" w:rsidRPr="003A739F" w:rsidRDefault="003A739F" w:rsidP="003A739F">
            <w:pPr>
              <w:spacing w:after="0" w:line="240" w:lineRule="auto"/>
              <w:jc w:val="center"/>
              <w:rPr>
                <w:rFonts w:ascii="Times New Roman" w:hAnsi="Times New Roman" w:cs="Times New Roman"/>
              </w:rPr>
            </w:pPr>
            <w:r w:rsidRPr="003A739F">
              <w:rPr>
                <w:rFonts w:ascii="Times New Roman" w:hAnsi="Times New Roman" w:cs="Times New Roman"/>
              </w:rPr>
              <w:t>8</w:t>
            </w:r>
          </w:p>
        </w:tc>
        <w:tc>
          <w:tcPr>
            <w:tcW w:w="1080" w:type="dxa"/>
          </w:tcPr>
          <w:p w:rsidR="003A739F" w:rsidRPr="003A739F" w:rsidRDefault="003A739F" w:rsidP="003A739F">
            <w:pPr>
              <w:spacing w:after="0" w:line="240" w:lineRule="auto"/>
              <w:jc w:val="center"/>
              <w:rPr>
                <w:rFonts w:ascii="Times New Roman" w:hAnsi="Times New Roman" w:cs="Times New Roman"/>
              </w:rPr>
            </w:pPr>
            <w:r w:rsidRPr="003A739F">
              <w:rPr>
                <w:rFonts w:ascii="Times New Roman" w:hAnsi="Times New Roman" w:cs="Times New Roman"/>
              </w:rPr>
              <w:t>9</w:t>
            </w:r>
          </w:p>
        </w:tc>
        <w:tc>
          <w:tcPr>
            <w:tcW w:w="1260" w:type="dxa"/>
          </w:tcPr>
          <w:p w:rsidR="003A739F" w:rsidRPr="003A739F" w:rsidRDefault="003A739F" w:rsidP="003A739F">
            <w:pPr>
              <w:spacing w:after="0" w:line="240" w:lineRule="auto"/>
              <w:jc w:val="center"/>
              <w:rPr>
                <w:rFonts w:ascii="Times New Roman" w:hAnsi="Times New Roman" w:cs="Times New Roman"/>
              </w:rPr>
            </w:pPr>
            <w:r w:rsidRPr="003A739F">
              <w:rPr>
                <w:rFonts w:ascii="Times New Roman" w:hAnsi="Times New Roman" w:cs="Times New Roman"/>
              </w:rPr>
              <w:t>6</w:t>
            </w:r>
          </w:p>
        </w:tc>
        <w:tc>
          <w:tcPr>
            <w:tcW w:w="1260" w:type="dxa"/>
          </w:tcPr>
          <w:p w:rsidR="003A739F" w:rsidRPr="003A739F" w:rsidRDefault="003A739F" w:rsidP="003A739F">
            <w:pPr>
              <w:spacing w:after="0" w:line="240" w:lineRule="auto"/>
              <w:jc w:val="center"/>
              <w:rPr>
                <w:rFonts w:ascii="Times New Roman" w:hAnsi="Times New Roman" w:cs="Times New Roman"/>
              </w:rPr>
            </w:pPr>
            <w:r w:rsidRPr="003A739F">
              <w:rPr>
                <w:rFonts w:ascii="Times New Roman" w:hAnsi="Times New Roman" w:cs="Times New Roman"/>
              </w:rPr>
              <w:t>5</w:t>
            </w:r>
          </w:p>
        </w:tc>
        <w:tc>
          <w:tcPr>
            <w:tcW w:w="1440" w:type="dxa"/>
          </w:tcPr>
          <w:p w:rsidR="003A739F" w:rsidRPr="003A739F" w:rsidRDefault="003A739F" w:rsidP="003A739F">
            <w:pPr>
              <w:spacing w:after="0" w:line="240" w:lineRule="auto"/>
              <w:jc w:val="center"/>
              <w:rPr>
                <w:rFonts w:ascii="Times New Roman" w:hAnsi="Times New Roman" w:cs="Times New Roman"/>
              </w:rPr>
            </w:pPr>
            <w:r w:rsidRPr="003A739F">
              <w:rPr>
                <w:rFonts w:ascii="Times New Roman" w:hAnsi="Times New Roman" w:cs="Times New Roman"/>
              </w:rPr>
              <w:t>8</w:t>
            </w:r>
          </w:p>
        </w:tc>
      </w:tr>
      <w:tr w:rsidR="003A739F" w:rsidRPr="003A739F" w:rsidTr="00F00F82">
        <w:tc>
          <w:tcPr>
            <w:tcW w:w="468" w:type="dxa"/>
          </w:tcPr>
          <w:p w:rsidR="003A739F" w:rsidRPr="003A739F" w:rsidRDefault="003A739F" w:rsidP="003A739F">
            <w:pPr>
              <w:spacing w:after="0" w:line="240" w:lineRule="auto"/>
              <w:jc w:val="center"/>
              <w:rPr>
                <w:rFonts w:ascii="Times New Roman" w:hAnsi="Times New Roman" w:cs="Times New Roman"/>
              </w:rPr>
            </w:pPr>
            <w:r w:rsidRPr="003A739F">
              <w:rPr>
                <w:rFonts w:ascii="Times New Roman" w:hAnsi="Times New Roman" w:cs="Times New Roman"/>
              </w:rPr>
              <w:t>11</w:t>
            </w:r>
          </w:p>
        </w:tc>
        <w:tc>
          <w:tcPr>
            <w:tcW w:w="2880" w:type="dxa"/>
          </w:tcPr>
          <w:p w:rsidR="003A739F" w:rsidRPr="003A739F" w:rsidRDefault="003A739F" w:rsidP="003A739F">
            <w:pPr>
              <w:spacing w:after="0" w:line="240" w:lineRule="auto"/>
              <w:rPr>
                <w:rFonts w:ascii="Times New Roman" w:hAnsi="Times New Roman" w:cs="Times New Roman"/>
              </w:rPr>
            </w:pPr>
            <w:r w:rsidRPr="003A739F">
              <w:rPr>
                <w:rFonts w:ascii="Times New Roman" w:hAnsi="Times New Roman" w:cs="Times New Roman"/>
              </w:rPr>
              <w:t xml:space="preserve">Убытки по аннулированным договорам, млн. </w:t>
            </w:r>
            <w:proofErr w:type="gramStart"/>
            <w:r w:rsidRPr="003A739F">
              <w:rPr>
                <w:rFonts w:ascii="Times New Roman" w:hAnsi="Times New Roman" w:cs="Times New Roman"/>
              </w:rPr>
              <w:t>р</w:t>
            </w:r>
            <w:proofErr w:type="gramEnd"/>
          </w:p>
        </w:tc>
        <w:tc>
          <w:tcPr>
            <w:tcW w:w="1080" w:type="dxa"/>
          </w:tcPr>
          <w:p w:rsidR="003A739F" w:rsidRPr="003A739F" w:rsidRDefault="003A739F" w:rsidP="003A739F">
            <w:pPr>
              <w:spacing w:after="0" w:line="240" w:lineRule="auto"/>
              <w:jc w:val="center"/>
              <w:rPr>
                <w:rFonts w:ascii="Times New Roman" w:hAnsi="Times New Roman" w:cs="Times New Roman"/>
              </w:rPr>
            </w:pPr>
            <w:r w:rsidRPr="003A739F">
              <w:rPr>
                <w:rFonts w:ascii="Times New Roman" w:hAnsi="Times New Roman" w:cs="Times New Roman"/>
              </w:rPr>
              <w:t>2</w:t>
            </w:r>
          </w:p>
        </w:tc>
        <w:tc>
          <w:tcPr>
            <w:tcW w:w="1080" w:type="dxa"/>
          </w:tcPr>
          <w:p w:rsidR="003A739F" w:rsidRPr="003A739F" w:rsidRDefault="003A739F" w:rsidP="003A739F">
            <w:pPr>
              <w:spacing w:after="0" w:line="240" w:lineRule="auto"/>
              <w:jc w:val="center"/>
              <w:rPr>
                <w:rFonts w:ascii="Times New Roman" w:hAnsi="Times New Roman" w:cs="Times New Roman"/>
              </w:rPr>
            </w:pPr>
            <w:r w:rsidRPr="003A739F">
              <w:rPr>
                <w:rFonts w:ascii="Times New Roman" w:hAnsi="Times New Roman" w:cs="Times New Roman"/>
              </w:rPr>
              <w:t>4</w:t>
            </w:r>
          </w:p>
        </w:tc>
        <w:tc>
          <w:tcPr>
            <w:tcW w:w="1080" w:type="dxa"/>
          </w:tcPr>
          <w:p w:rsidR="003A739F" w:rsidRPr="003A739F" w:rsidRDefault="003A739F" w:rsidP="003A739F">
            <w:pPr>
              <w:spacing w:after="0" w:line="240" w:lineRule="auto"/>
              <w:jc w:val="center"/>
              <w:rPr>
                <w:rFonts w:ascii="Times New Roman" w:hAnsi="Times New Roman" w:cs="Times New Roman"/>
              </w:rPr>
            </w:pPr>
            <w:r w:rsidRPr="003A739F">
              <w:rPr>
                <w:rFonts w:ascii="Times New Roman" w:hAnsi="Times New Roman" w:cs="Times New Roman"/>
              </w:rPr>
              <w:t>5</w:t>
            </w:r>
          </w:p>
        </w:tc>
        <w:tc>
          <w:tcPr>
            <w:tcW w:w="1080" w:type="dxa"/>
          </w:tcPr>
          <w:p w:rsidR="003A739F" w:rsidRPr="003A739F" w:rsidRDefault="003A739F" w:rsidP="003A739F">
            <w:pPr>
              <w:spacing w:after="0" w:line="240" w:lineRule="auto"/>
              <w:jc w:val="center"/>
              <w:rPr>
                <w:rFonts w:ascii="Times New Roman" w:hAnsi="Times New Roman" w:cs="Times New Roman"/>
              </w:rPr>
            </w:pPr>
            <w:r w:rsidRPr="003A739F">
              <w:rPr>
                <w:rFonts w:ascii="Times New Roman" w:hAnsi="Times New Roman" w:cs="Times New Roman"/>
              </w:rPr>
              <w:t>6</w:t>
            </w:r>
          </w:p>
        </w:tc>
        <w:tc>
          <w:tcPr>
            <w:tcW w:w="1080" w:type="dxa"/>
          </w:tcPr>
          <w:p w:rsidR="003A739F" w:rsidRPr="003A739F" w:rsidRDefault="003A739F" w:rsidP="003A739F">
            <w:pPr>
              <w:spacing w:after="0" w:line="240" w:lineRule="auto"/>
              <w:jc w:val="center"/>
              <w:rPr>
                <w:rFonts w:ascii="Times New Roman" w:hAnsi="Times New Roman" w:cs="Times New Roman"/>
              </w:rPr>
            </w:pPr>
            <w:r w:rsidRPr="003A739F">
              <w:rPr>
                <w:rFonts w:ascii="Times New Roman" w:hAnsi="Times New Roman" w:cs="Times New Roman"/>
              </w:rPr>
              <w:t>3</w:t>
            </w:r>
          </w:p>
        </w:tc>
        <w:tc>
          <w:tcPr>
            <w:tcW w:w="1080" w:type="dxa"/>
          </w:tcPr>
          <w:p w:rsidR="003A739F" w:rsidRPr="003A739F" w:rsidRDefault="003A739F" w:rsidP="003A739F">
            <w:pPr>
              <w:spacing w:after="0" w:line="240" w:lineRule="auto"/>
              <w:jc w:val="center"/>
              <w:rPr>
                <w:rFonts w:ascii="Times New Roman" w:hAnsi="Times New Roman" w:cs="Times New Roman"/>
              </w:rPr>
            </w:pPr>
            <w:r w:rsidRPr="003A739F">
              <w:rPr>
                <w:rFonts w:ascii="Times New Roman" w:hAnsi="Times New Roman" w:cs="Times New Roman"/>
              </w:rPr>
              <w:t>4</w:t>
            </w:r>
          </w:p>
        </w:tc>
        <w:tc>
          <w:tcPr>
            <w:tcW w:w="1080" w:type="dxa"/>
          </w:tcPr>
          <w:p w:rsidR="003A739F" w:rsidRPr="003A739F" w:rsidRDefault="003A739F" w:rsidP="003A739F">
            <w:pPr>
              <w:spacing w:after="0" w:line="240" w:lineRule="auto"/>
              <w:jc w:val="center"/>
              <w:rPr>
                <w:rFonts w:ascii="Times New Roman" w:hAnsi="Times New Roman" w:cs="Times New Roman"/>
              </w:rPr>
            </w:pPr>
            <w:r w:rsidRPr="003A739F">
              <w:rPr>
                <w:rFonts w:ascii="Times New Roman" w:hAnsi="Times New Roman" w:cs="Times New Roman"/>
              </w:rPr>
              <w:t>7</w:t>
            </w:r>
          </w:p>
        </w:tc>
        <w:tc>
          <w:tcPr>
            <w:tcW w:w="1260" w:type="dxa"/>
          </w:tcPr>
          <w:p w:rsidR="003A739F" w:rsidRPr="003A739F" w:rsidRDefault="003A739F" w:rsidP="003A739F">
            <w:pPr>
              <w:spacing w:after="0" w:line="240" w:lineRule="auto"/>
              <w:jc w:val="center"/>
              <w:rPr>
                <w:rFonts w:ascii="Times New Roman" w:hAnsi="Times New Roman" w:cs="Times New Roman"/>
              </w:rPr>
            </w:pPr>
            <w:r w:rsidRPr="003A739F">
              <w:rPr>
                <w:rFonts w:ascii="Times New Roman" w:hAnsi="Times New Roman" w:cs="Times New Roman"/>
              </w:rPr>
              <w:t>8</w:t>
            </w:r>
          </w:p>
        </w:tc>
        <w:tc>
          <w:tcPr>
            <w:tcW w:w="1260" w:type="dxa"/>
          </w:tcPr>
          <w:p w:rsidR="003A739F" w:rsidRPr="003A739F" w:rsidRDefault="003A739F" w:rsidP="003A739F">
            <w:pPr>
              <w:spacing w:after="0" w:line="240" w:lineRule="auto"/>
              <w:jc w:val="center"/>
              <w:rPr>
                <w:rFonts w:ascii="Times New Roman" w:hAnsi="Times New Roman" w:cs="Times New Roman"/>
              </w:rPr>
            </w:pPr>
            <w:r w:rsidRPr="003A739F">
              <w:rPr>
                <w:rFonts w:ascii="Times New Roman" w:hAnsi="Times New Roman" w:cs="Times New Roman"/>
              </w:rPr>
              <w:t>3</w:t>
            </w:r>
          </w:p>
        </w:tc>
        <w:tc>
          <w:tcPr>
            <w:tcW w:w="1440" w:type="dxa"/>
          </w:tcPr>
          <w:p w:rsidR="003A739F" w:rsidRPr="003A739F" w:rsidRDefault="003A739F" w:rsidP="003A739F">
            <w:pPr>
              <w:spacing w:after="0" w:line="240" w:lineRule="auto"/>
              <w:jc w:val="center"/>
              <w:rPr>
                <w:rFonts w:ascii="Times New Roman" w:hAnsi="Times New Roman" w:cs="Times New Roman"/>
              </w:rPr>
            </w:pPr>
            <w:r w:rsidRPr="003A739F">
              <w:rPr>
                <w:rFonts w:ascii="Times New Roman" w:hAnsi="Times New Roman" w:cs="Times New Roman"/>
              </w:rPr>
              <w:t>4</w:t>
            </w:r>
          </w:p>
        </w:tc>
      </w:tr>
      <w:tr w:rsidR="003A739F" w:rsidRPr="003A739F" w:rsidTr="00F00F82">
        <w:tc>
          <w:tcPr>
            <w:tcW w:w="468" w:type="dxa"/>
          </w:tcPr>
          <w:p w:rsidR="003A739F" w:rsidRPr="003A739F" w:rsidRDefault="003A739F" w:rsidP="003A739F">
            <w:pPr>
              <w:spacing w:after="0" w:line="240" w:lineRule="auto"/>
              <w:jc w:val="center"/>
              <w:rPr>
                <w:rFonts w:ascii="Times New Roman" w:hAnsi="Times New Roman" w:cs="Times New Roman"/>
              </w:rPr>
            </w:pPr>
            <w:r w:rsidRPr="003A739F">
              <w:rPr>
                <w:rFonts w:ascii="Times New Roman" w:hAnsi="Times New Roman" w:cs="Times New Roman"/>
              </w:rPr>
              <w:t>12</w:t>
            </w:r>
          </w:p>
        </w:tc>
        <w:tc>
          <w:tcPr>
            <w:tcW w:w="2880" w:type="dxa"/>
          </w:tcPr>
          <w:p w:rsidR="003A739F" w:rsidRPr="003A739F" w:rsidRDefault="003A739F" w:rsidP="003A739F">
            <w:pPr>
              <w:spacing w:after="0" w:line="240" w:lineRule="auto"/>
              <w:rPr>
                <w:rFonts w:ascii="Times New Roman" w:hAnsi="Times New Roman" w:cs="Times New Roman"/>
              </w:rPr>
            </w:pPr>
            <w:r w:rsidRPr="003A739F">
              <w:rPr>
                <w:rFonts w:ascii="Times New Roman" w:hAnsi="Times New Roman" w:cs="Times New Roman"/>
              </w:rPr>
              <w:t>Размер дивидендов, %</w:t>
            </w:r>
          </w:p>
        </w:tc>
        <w:tc>
          <w:tcPr>
            <w:tcW w:w="1080" w:type="dxa"/>
          </w:tcPr>
          <w:p w:rsidR="003A739F" w:rsidRPr="003A739F" w:rsidRDefault="003A739F" w:rsidP="003A739F">
            <w:pPr>
              <w:spacing w:after="0" w:line="240" w:lineRule="auto"/>
              <w:jc w:val="center"/>
              <w:rPr>
                <w:rFonts w:ascii="Times New Roman" w:hAnsi="Times New Roman" w:cs="Times New Roman"/>
              </w:rPr>
            </w:pPr>
            <w:r w:rsidRPr="003A739F">
              <w:rPr>
                <w:rFonts w:ascii="Times New Roman" w:hAnsi="Times New Roman" w:cs="Times New Roman"/>
              </w:rPr>
              <w:t>15</w:t>
            </w:r>
          </w:p>
        </w:tc>
        <w:tc>
          <w:tcPr>
            <w:tcW w:w="1080" w:type="dxa"/>
          </w:tcPr>
          <w:p w:rsidR="003A739F" w:rsidRPr="003A739F" w:rsidRDefault="003A739F" w:rsidP="003A739F">
            <w:pPr>
              <w:spacing w:after="0" w:line="240" w:lineRule="auto"/>
              <w:jc w:val="center"/>
              <w:rPr>
                <w:rFonts w:ascii="Times New Roman" w:hAnsi="Times New Roman" w:cs="Times New Roman"/>
              </w:rPr>
            </w:pPr>
            <w:r w:rsidRPr="003A739F">
              <w:rPr>
                <w:rFonts w:ascii="Times New Roman" w:hAnsi="Times New Roman" w:cs="Times New Roman"/>
              </w:rPr>
              <w:t>20</w:t>
            </w:r>
          </w:p>
        </w:tc>
        <w:tc>
          <w:tcPr>
            <w:tcW w:w="1080" w:type="dxa"/>
          </w:tcPr>
          <w:p w:rsidR="003A739F" w:rsidRPr="003A739F" w:rsidRDefault="003A739F" w:rsidP="003A739F">
            <w:pPr>
              <w:spacing w:after="0" w:line="240" w:lineRule="auto"/>
              <w:jc w:val="center"/>
              <w:rPr>
                <w:rFonts w:ascii="Times New Roman" w:hAnsi="Times New Roman" w:cs="Times New Roman"/>
              </w:rPr>
            </w:pPr>
            <w:r w:rsidRPr="003A739F">
              <w:rPr>
                <w:rFonts w:ascii="Times New Roman" w:hAnsi="Times New Roman" w:cs="Times New Roman"/>
              </w:rPr>
              <w:t>25</w:t>
            </w:r>
          </w:p>
        </w:tc>
        <w:tc>
          <w:tcPr>
            <w:tcW w:w="1080" w:type="dxa"/>
          </w:tcPr>
          <w:p w:rsidR="003A739F" w:rsidRPr="003A739F" w:rsidRDefault="003A739F" w:rsidP="003A739F">
            <w:pPr>
              <w:spacing w:after="0" w:line="240" w:lineRule="auto"/>
              <w:jc w:val="center"/>
              <w:rPr>
                <w:rFonts w:ascii="Times New Roman" w:hAnsi="Times New Roman" w:cs="Times New Roman"/>
              </w:rPr>
            </w:pPr>
            <w:r w:rsidRPr="003A739F">
              <w:rPr>
                <w:rFonts w:ascii="Times New Roman" w:hAnsi="Times New Roman" w:cs="Times New Roman"/>
              </w:rPr>
              <w:t>20</w:t>
            </w:r>
          </w:p>
        </w:tc>
        <w:tc>
          <w:tcPr>
            <w:tcW w:w="1080" w:type="dxa"/>
          </w:tcPr>
          <w:p w:rsidR="003A739F" w:rsidRPr="003A739F" w:rsidRDefault="003A739F" w:rsidP="003A739F">
            <w:pPr>
              <w:spacing w:after="0" w:line="240" w:lineRule="auto"/>
              <w:jc w:val="center"/>
              <w:rPr>
                <w:rFonts w:ascii="Times New Roman" w:hAnsi="Times New Roman" w:cs="Times New Roman"/>
              </w:rPr>
            </w:pPr>
            <w:r w:rsidRPr="003A739F">
              <w:rPr>
                <w:rFonts w:ascii="Times New Roman" w:hAnsi="Times New Roman" w:cs="Times New Roman"/>
              </w:rPr>
              <w:t>15</w:t>
            </w:r>
          </w:p>
        </w:tc>
        <w:tc>
          <w:tcPr>
            <w:tcW w:w="1080" w:type="dxa"/>
          </w:tcPr>
          <w:p w:rsidR="003A739F" w:rsidRPr="003A739F" w:rsidRDefault="003A739F" w:rsidP="003A739F">
            <w:pPr>
              <w:spacing w:after="0" w:line="240" w:lineRule="auto"/>
              <w:jc w:val="center"/>
              <w:rPr>
                <w:rFonts w:ascii="Times New Roman" w:hAnsi="Times New Roman" w:cs="Times New Roman"/>
              </w:rPr>
            </w:pPr>
            <w:r w:rsidRPr="003A739F">
              <w:rPr>
                <w:rFonts w:ascii="Times New Roman" w:hAnsi="Times New Roman" w:cs="Times New Roman"/>
              </w:rPr>
              <w:t>25</w:t>
            </w:r>
          </w:p>
        </w:tc>
        <w:tc>
          <w:tcPr>
            <w:tcW w:w="1080" w:type="dxa"/>
          </w:tcPr>
          <w:p w:rsidR="003A739F" w:rsidRPr="003A739F" w:rsidRDefault="003A739F" w:rsidP="003A739F">
            <w:pPr>
              <w:spacing w:after="0" w:line="240" w:lineRule="auto"/>
              <w:jc w:val="center"/>
              <w:rPr>
                <w:rFonts w:ascii="Times New Roman" w:hAnsi="Times New Roman" w:cs="Times New Roman"/>
              </w:rPr>
            </w:pPr>
            <w:r w:rsidRPr="003A739F">
              <w:rPr>
                <w:rFonts w:ascii="Times New Roman" w:hAnsi="Times New Roman" w:cs="Times New Roman"/>
              </w:rPr>
              <w:t>16</w:t>
            </w:r>
          </w:p>
        </w:tc>
        <w:tc>
          <w:tcPr>
            <w:tcW w:w="1260" w:type="dxa"/>
          </w:tcPr>
          <w:p w:rsidR="003A739F" w:rsidRPr="003A739F" w:rsidRDefault="003A739F" w:rsidP="003A739F">
            <w:pPr>
              <w:spacing w:after="0" w:line="240" w:lineRule="auto"/>
              <w:jc w:val="center"/>
              <w:rPr>
                <w:rFonts w:ascii="Times New Roman" w:hAnsi="Times New Roman" w:cs="Times New Roman"/>
              </w:rPr>
            </w:pPr>
            <w:r w:rsidRPr="003A739F">
              <w:rPr>
                <w:rFonts w:ascii="Times New Roman" w:hAnsi="Times New Roman" w:cs="Times New Roman"/>
              </w:rPr>
              <w:t>25</w:t>
            </w:r>
          </w:p>
        </w:tc>
        <w:tc>
          <w:tcPr>
            <w:tcW w:w="1260" w:type="dxa"/>
          </w:tcPr>
          <w:p w:rsidR="003A739F" w:rsidRPr="003A739F" w:rsidRDefault="003A739F" w:rsidP="003A739F">
            <w:pPr>
              <w:spacing w:after="0" w:line="240" w:lineRule="auto"/>
              <w:jc w:val="center"/>
              <w:rPr>
                <w:rFonts w:ascii="Times New Roman" w:hAnsi="Times New Roman" w:cs="Times New Roman"/>
              </w:rPr>
            </w:pPr>
            <w:r w:rsidRPr="003A739F">
              <w:rPr>
                <w:rFonts w:ascii="Times New Roman" w:hAnsi="Times New Roman" w:cs="Times New Roman"/>
              </w:rPr>
              <w:t>16</w:t>
            </w:r>
          </w:p>
        </w:tc>
        <w:tc>
          <w:tcPr>
            <w:tcW w:w="1440" w:type="dxa"/>
          </w:tcPr>
          <w:p w:rsidR="003A739F" w:rsidRPr="003A739F" w:rsidRDefault="003A739F" w:rsidP="003A739F">
            <w:pPr>
              <w:spacing w:after="0" w:line="240" w:lineRule="auto"/>
              <w:jc w:val="center"/>
              <w:rPr>
                <w:rFonts w:ascii="Times New Roman" w:hAnsi="Times New Roman" w:cs="Times New Roman"/>
              </w:rPr>
            </w:pPr>
            <w:r w:rsidRPr="003A739F">
              <w:rPr>
                <w:rFonts w:ascii="Times New Roman" w:hAnsi="Times New Roman" w:cs="Times New Roman"/>
              </w:rPr>
              <w:t>14</w:t>
            </w:r>
          </w:p>
        </w:tc>
      </w:tr>
      <w:tr w:rsidR="003A739F" w:rsidRPr="003A739F" w:rsidTr="00F00F82">
        <w:tc>
          <w:tcPr>
            <w:tcW w:w="468" w:type="dxa"/>
          </w:tcPr>
          <w:p w:rsidR="003A739F" w:rsidRPr="003A739F" w:rsidRDefault="003A739F" w:rsidP="003A739F">
            <w:pPr>
              <w:spacing w:after="0" w:line="240" w:lineRule="auto"/>
              <w:jc w:val="center"/>
              <w:rPr>
                <w:rFonts w:ascii="Times New Roman" w:hAnsi="Times New Roman" w:cs="Times New Roman"/>
              </w:rPr>
            </w:pPr>
            <w:r w:rsidRPr="003A739F">
              <w:rPr>
                <w:rFonts w:ascii="Times New Roman" w:hAnsi="Times New Roman" w:cs="Times New Roman"/>
              </w:rPr>
              <w:t>13</w:t>
            </w:r>
          </w:p>
        </w:tc>
        <w:tc>
          <w:tcPr>
            <w:tcW w:w="2880" w:type="dxa"/>
          </w:tcPr>
          <w:p w:rsidR="003A739F" w:rsidRPr="003A739F" w:rsidRDefault="003A739F" w:rsidP="003A739F">
            <w:pPr>
              <w:spacing w:after="0" w:line="240" w:lineRule="auto"/>
              <w:rPr>
                <w:rFonts w:ascii="Times New Roman" w:hAnsi="Times New Roman" w:cs="Times New Roman"/>
              </w:rPr>
            </w:pPr>
            <w:r w:rsidRPr="003A739F">
              <w:rPr>
                <w:rFonts w:ascii="Times New Roman" w:hAnsi="Times New Roman" w:cs="Times New Roman"/>
              </w:rPr>
              <w:t>Отчисления в резервный фонд, %</w:t>
            </w:r>
          </w:p>
        </w:tc>
        <w:tc>
          <w:tcPr>
            <w:tcW w:w="1080" w:type="dxa"/>
          </w:tcPr>
          <w:p w:rsidR="003A739F" w:rsidRPr="003A739F" w:rsidRDefault="003A739F" w:rsidP="003A739F">
            <w:pPr>
              <w:spacing w:after="0" w:line="240" w:lineRule="auto"/>
              <w:jc w:val="center"/>
              <w:rPr>
                <w:rFonts w:ascii="Times New Roman" w:hAnsi="Times New Roman" w:cs="Times New Roman"/>
              </w:rPr>
            </w:pPr>
          </w:p>
        </w:tc>
        <w:tc>
          <w:tcPr>
            <w:tcW w:w="1080" w:type="dxa"/>
          </w:tcPr>
          <w:p w:rsidR="003A739F" w:rsidRPr="003A739F" w:rsidRDefault="003A739F" w:rsidP="003A739F">
            <w:pPr>
              <w:spacing w:after="0" w:line="240" w:lineRule="auto"/>
              <w:jc w:val="center"/>
              <w:rPr>
                <w:rFonts w:ascii="Times New Roman" w:hAnsi="Times New Roman" w:cs="Times New Roman"/>
              </w:rPr>
            </w:pPr>
            <w:r w:rsidRPr="003A739F">
              <w:rPr>
                <w:rFonts w:ascii="Times New Roman" w:hAnsi="Times New Roman" w:cs="Times New Roman"/>
              </w:rPr>
              <w:t>3</w:t>
            </w:r>
          </w:p>
        </w:tc>
        <w:tc>
          <w:tcPr>
            <w:tcW w:w="1080" w:type="dxa"/>
          </w:tcPr>
          <w:p w:rsidR="003A739F" w:rsidRPr="003A739F" w:rsidRDefault="003A739F" w:rsidP="003A739F">
            <w:pPr>
              <w:spacing w:after="0" w:line="240" w:lineRule="auto"/>
              <w:jc w:val="center"/>
              <w:rPr>
                <w:rFonts w:ascii="Times New Roman" w:hAnsi="Times New Roman" w:cs="Times New Roman"/>
              </w:rPr>
            </w:pPr>
            <w:r w:rsidRPr="003A739F">
              <w:rPr>
                <w:rFonts w:ascii="Times New Roman" w:hAnsi="Times New Roman" w:cs="Times New Roman"/>
              </w:rPr>
              <w:t>5</w:t>
            </w:r>
          </w:p>
        </w:tc>
        <w:tc>
          <w:tcPr>
            <w:tcW w:w="1080" w:type="dxa"/>
          </w:tcPr>
          <w:p w:rsidR="003A739F" w:rsidRPr="003A739F" w:rsidRDefault="003A739F" w:rsidP="003A739F">
            <w:pPr>
              <w:spacing w:after="0" w:line="240" w:lineRule="auto"/>
              <w:jc w:val="center"/>
              <w:rPr>
                <w:rFonts w:ascii="Times New Roman" w:hAnsi="Times New Roman" w:cs="Times New Roman"/>
              </w:rPr>
            </w:pPr>
            <w:r w:rsidRPr="003A739F">
              <w:rPr>
                <w:rFonts w:ascii="Times New Roman" w:hAnsi="Times New Roman" w:cs="Times New Roman"/>
              </w:rPr>
              <w:t>3</w:t>
            </w:r>
          </w:p>
        </w:tc>
        <w:tc>
          <w:tcPr>
            <w:tcW w:w="1080" w:type="dxa"/>
          </w:tcPr>
          <w:p w:rsidR="003A739F" w:rsidRPr="003A739F" w:rsidRDefault="003A739F" w:rsidP="003A739F">
            <w:pPr>
              <w:spacing w:after="0" w:line="240" w:lineRule="auto"/>
              <w:jc w:val="center"/>
              <w:rPr>
                <w:rFonts w:ascii="Times New Roman" w:hAnsi="Times New Roman" w:cs="Times New Roman"/>
              </w:rPr>
            </w:pPr>
          </w:p>
        </w:tc>
        <w:tc>
          <w:tcPr>
            <w:tcW w:w="1080" w:type="dxa"/>
          </w:tcPr>
          <w:p w:rsidR="003A739F" w:rsidRPr="003A739F" w:rsidRDefault="003A739F" w:rsidP="003A739F">
            <w:pPr>
              <w:spacing w:after="0" w:line="240" w:lineRule="auto"/>
              <w:jc w:val="center"/>
              <w:rPr>
                <w:rFonts w:ascii="Times New Roman" w:hAnsi="Times New Roman" w:cs="Times New Roman"/>
              </w:rPr>
            </w:pPr>
            <w:r w:rsidRPr="003A739F">
              <w:rPr>
                <w:rFonts w:ascii="Times New Roman" w:hAnsi="Times New Roman" w:cs="Times New Roman"/>
              </w:rPr>
              <w:t>5</w:t>
            </w:r>
          </w:p>
        </w:tc>
        <w:tc>
          <w:tcPr>
            <w:tcW w:w="1080" w:type="dxa"/>
          </w:tcPr>
          <w:p w:rsidR="003A739F" w:rsidRPr="003A739F" w:rsidRDefault="003A739F" w:rsidP="003A739F">
            <w:pPr>
              <w:spacing w:after="0" w:line="240" w:lineRule="auto"/>
              <w:jc w:val="center"/>
              <w:rPr>
                <w:rFonts w:ascii="Times New Roman" w:hAnsi="Times New Roman" w:cs="Times New Roman"/>
              </w:rPr>
            </w:pPr>
          </w:p>
        </w:tc>
        <w:tc>
          <w:tcPr>
            <w:tcW w:w="1260" w:type="dxa"/>
          </w:tcPr>
          <w:p w:rsidR="003A739F" w:rsidRPr="003A739F" w:rsidRDefault="003A739F" w:rsidP="003A739F">
            <w:pPr>
              <w:spacing w:after="0" w:line="240" w:lineRule="auto"/>
              <w:jc w:val="center"/>
              <w:rPr>
                <w:rFonts w:ascii="Times New Roman" w:hAnsi="Times New Roman" w:cs="Times New Roman"/>
              </w:rPr>
            </w:pPr>
            <w:r w:rsidRPr="003A739F">
              <w:rPr>
                <w:rFonts w:ascii="Times New Roman" w:hAnsi="Times New Roman" w:cs="Times New Roman"/>
              </w:rPr>
              <w:t>3</w:t>
            </w:r>
          </w:p>
        </w:tc>
        <w:tc>
          <w:tcPr>
            <w:tcW w:w="1260" w:type="dxa"/>
          </w:tcPr>
          <w:p w:rsidR="003A739F" w:rsidRPr="003A739F" w:rsidRDefault="003A739F" w:rsidP="003A739F">
            <w:pPr>
              <w:spacing w:after="0" w:line="240" w:lineRule="auto"/>
              <w:jc w:val="center"/>
              <w:rPr>
                <w:rFonts w:ascii="Times New Roman" w:hAnsi="Times New Roman" w:cs="Times New Roman"/>
              </w:rPr>
            </w:pPr>
          </w:p>
        </w:tc>
        <w:tc>
          <w:tcPr>
            <w:tcW w:w="1440" w:type="dxa"/>
          </w:tcPr>
          <w:p w:rsidR="003A739F" w:rsidRPr="003A739F" w:rsidRDefault="003A739F" w:rsidP="003A739F">
            <w:pPr>
              <w:spacing w:after="0" w:line="240" w:lineRule="auto"/>
              <w:jc w:val="center"/>
              <w:rPr>
                <w:rFonts w:ascii="Times New Roman" w:hAnsi="Times New Roman" w:cs="Times New Roman"/>
              </w:rPr>
            </w:pPr>
            <w:r w:rsidRPr="003A739F">
              <w:rPr>
                <w:rFonts w:ascii="Times New Roman" w:hAnsi="Times New Roman" w:cs="Times New Roman"/>
              </w:rPr>
              <w:t>5</w:t>
            </w:r>
          </w:p>
        </w:tc>
      </w:tr>
      <w:tr w:rsidR="003A739F" w:rsidRPr="003A739F" w:rsidTr="00F00F82">
        <w:tc>
          <w:tcPr>
            <w:tcW w:w="468" w:type="dxa"/>
          </w:tcPr>
          <w:p w:rsidR="003A739F" w:rsidRPr="003A739F" w:rsidRDefault="003A739F" w:rsidP="003A739F">
            <w:pPr>
              <w:spacing w:after="0" w:line="240" w:lineRule="auto"/>
              <w:jc w:val="center"/>
              <w:rPr>
                <w:rFonts w:ascii="Times New Roman" w:hAnsi="Times New Roman" w:cs="Times New Roman"/>
              </w:rPr>
            </w:pPr>
            <w:r w:rsidRPr="003A739F">
              <w:rPr>
                <w:rFonts w:ascii="Times New Roman" w:hAnsi="Times New Roman" w:cs="Times New Roman"/>
              </w:rPr>
              <w:t>14</w:t>
            </w:r>
          </w:p>
        </w:tc>
        <w:tc>
          <w:tcPr>
            <w:tcW w:w="2880" w:type="dxa"/>
          </w:tcPr>
          <w:p w:rsidR="003A739F" w:rsidRPr="003A739F" w:rsidRDefault="003A739F" w:rsidP="003A739F">
            <w:pPr>
              <w:spacing w:after="0" w:line="240" w:lineRule="auto"/>
              <w:rPr>
                <w:rFonts w:ascii="Times New Roman" w:hAnsi="Times New Roman" w:cs="Times New Roman"/>
              </w:rPr>
            </w:pPr>
            <w:r w:rsidRPr="003A739F">
              <w:rPr>
                <w:rFonts w:ascii="Times New Roman" w:hAnsi="Times New Roman" w:cs="Times New Roman"/>
              </w:rPr>
              <w:t>Отчисления в фонд накопления, %</w:t>
            </w:r>
          </w:p>
        </w:tc>
        <w:tc>
          <w:tcPr>
            <w:tcW w:w="1080" w:type="dxa"/>
          </w:tcPr>
          <w:p w:rsidR="003A739F" w:rsidRPr="003A739F" w:rsidRDefault="003A739F" w:rsidP="003A739F">
            <w:pPr>
              <w:spacing w:after="0" w:line="240" w:lineRule="auto"/>
              <w:jc w:val="center"/>
              <w:rPr>
                <w:rFonts w:ascii="Times New Roman" w:hAnsi="Times New Roman" w:cs="Times New Roman"/>
              </w:rPr>
            </w:pPr>
            <w:r w:rsidRPr="003A739F">
              <w:rPr>
                <w:rFonts w:ascii="Times New Roman" w:hAnsi="Times New Roman" w:cs="Times New Roman"/>
              </w:rPr>
              <w:t>70</w:t>
            </w:r>
          </w:p>
        </w:tc>
        <w:tc>
          <w:tcPr>
            <w:tcW w:w="1080" w:type="dxa"/>
          </w:tcPr>
          <w:p w:rsidR="003A739F" w:rsidRPr="003A739F" w:rsidRDefault="003A739F" w:rsidP="003A739F">
            <w:pPr>
              <w:spacing w:after="0" w:line="240" w:lineRule="auto"/>
              <w:jc w:val="center"/>
              <w:rPr>
                <w:rFonts w:ascii="Times New Roman" w:hAnsi="Times New Roman" w:cs="Times New Roman"/>
              </w:rPr>
            </w:pPr>
            <w:r w:rsidRPr="003A739F">
              <w:rPr>
                <w:rFonts w:ascii="Times New Roman" w:hAnsi="Times New Roman" w:cs="Times New Roman"/>
              </w:rPr>
              <w:t>65</w:t>
            </w:r>
          </w:p>
        </w:tc>
        <w:tc>
          <w:tcPr>
            <w:tcW w:w="1080" w:type="dxa"/>
          </w:tcPr>
          <w:p w:rsidR="003A739F" w:rsidRPr="003A739F" w:rsidRDefault="003A739F" w:rsidP="003A739F">
            <w:pPr>
              <w:spacing w:after="0" w:line="240" w:lineRule="auto"/>
              <w:jc w:val="center"/>
              <w:rPr>
                <w:rFonts w:ascii="Times New Roman" w:hAnsi="Times New Roman" w:cs="Times New Roman"/>
              </w:rPr>
            </w:pPr>
            <w:r w:rsidRPr="003A739F">
              <w:rPr>
                <w:rFonts w:ascii="Times New Roman" w:hAnsi="Times New Roman" w:cs="Times New Roman"/>
              </w:rPr>
              <w:t>65</w:t>
            </w:r>
          </w:p>
        </w:tc>
        <w:tc>
          <w:tcPr>
            <w:tcW w:w="1080" w:type="dxa"/>
          </w:tcPr>
          <w:p w:rsidR="003A739F" w:rsidRPr="003A739F" w:rsidRDefault="003A739F" w:rsidP="003A739F">
            <w:pPr>
              <w:spacing w:after="0" w:line="240" w:lineRule="auto"/>
              <w:jc w:val="center"/>
              <w:rPr>
                <w:rFonts w:ascii="Times New Roman" w:hAnsi="Times New Roman" w:cs="Times New Roman"/>
              </w:rPr>
            </w:pPr>
            <w:r w:rsidRPr="003A739F">
              <w:rPr>
                <w:rFonts w:ascii="Times New Roman" w:hAnsi="Times New Roman" w:cs="Times New Roman"/>
              </w:rPr>
              <w:t>70</w:t>
            </w:r>
          </w:p>
        </w:tc>
        <w:tc>
          <w:tcPr>
            <w:tcW w:w="1080" w:type="dxa"/>
          </w:tcPr>
          <w:p w:rsidR="003A739F" w:rsidRPr="003A739F" w:rsidRDefault="003A739F" w:rsidP="003A739F">
            <w:pPr>
              <w:spacing w:after="0" w:line="240" w:lineRule="auto"/>
              <w:jc w:val="center"/>
              <w:rPr>
                <w:rFonts w:ascii="Times New Roman" w:hAnsi="Times New Roman" w:cs="Times New Roman"/>
              </w:rPr>
            </w:pPr>
            <w:r w:rsidRPr="003A739F">
              <w:rPr>
                <w:rFonts w:ascii="Times New Roman" w:hAnsi="Times New Roman" w:cs="Times New Roman"/>
              </w:rPr>
              <w:t>65</w:t>
            </w:r>
          </w:p>
        </w:tc>
        <w:tc>
          <w:tcPr>
            <w:tcW w:w="1080" w:type="dxa"/>
          </w:tcPr>
          <w:p w:rsidR="003A739F" w:rsidRPr="003A739F" w:rsidRDefault="003A739F" w:rsidP="003A739F">
            <w:pPr>
              <w:spacing w:after="0" w:line="240" w:lineRule="auto"/>
              <w:jc w:val="center"/>
              <w:rPr>
                <w:rFonts w:ascii="Times New Roman" w:hAnsi="Times New Roman" w:cs="Times New Roman"/>
              </w:rPr>
            </w:pPr>
            <w:r w:rsidRPr="003A739F">
              <w:rPr>
                <w:rFonts w:ascii="Times New Roman" w:hAnsi="Times New Roman" w:cs="Times New Roman"/>
              </w:rPr>
              <w:t>75</w:t>
            </w:r>
          </w:p>
        </w:tc>
        <w:tc>
          <w:tcPr>
            <w:tcW w:w="1080" w:type="dxa"/>
          </w:tcPr>
          <w:p w:rsidR="003A739F" w:rsidRPr="003A739F" w:rsidRDefault="003A739F" w:rsidP="003A739F">
            <w:pPr>
              <w:spacing w:after="0" w:line="240" w:lineRule="auto"/>
              <w:jc w:val="center"/>
              <w:rPr>
                <w:rFonts w:ascii="Times New Roman" w:hAnsi="Times New Roman" w:cs="Times New Roman"/>
              </w:rPr>
            </w:pPr>
            <w:r w:rsidRPr="003A739F">
              <w:rPr>
                <w:rFonts w:ascii="Times New Roman" w:hAnsi="Times New Roman" w:cs="Times New Roman"/>
              </w:rPr>
              <w:t>80</w:t>
            </w:r>
          </w:p>
        </w:tc>
        <w:tc>
          <w:tcPr>
            <w:tcW w:w="1260" w:type="dxa"/>
          </w:tcPr>
          <w:p w:rsidR="003A739F" w:rsidRPr="003A739F" w:rsidRDefault="003A739F" w:rsidP="003A739F">
            <w:pPr>
              <w:spacing w:after="0" w:line="240" w:lineRule="auto"/>
              <w:jc w:val="center"/>
              <w:rPr>
                <w:rFonts w:ascii="Times New Roman" w:hAnsi="Times New Roman" w:cs="Times New Roman"/>
              </w:rPr>
            </w:pPr>
            <w:r w:rsidRPr="003A739F">
              <w:rPr>
                <w:rFonts w:ascii="Times New Roman" w:hAnsi="Times New Roman" w:cs="Times New Roman"/>
              </w:rPr>
              <w:t>75</w:t>
            </w:r>
          </w:p>
        </w:tc>
        <w:tc>
          <w:tcPr>
            <w:tcW w:w="1260" w:type="dxa"/>
          </w:tcPr>
          <w:p w:rsidR="003A739F" w:rsidRPr="003A739F" w:rsidRDefault="003A739F" w:rsidP="003A739F">
            <w:pPr>
              <w:spacing w:after="0" w:line="240" w:lineRule="auto"/>
              <w:jc w:val="center"/>
              <w:rPr>
                <w:rFonts w:ascii="Times New Roman" w:hAnsi="Times New Roman" w:cs="Times New Roman"/>
              </w:rPr>
            </w:pPr>
            <w:r w:rsidRPr="003A739F">
              <w:rPr>
                <w:rFonts w:ascii="Times New Roman" w:hAnsi="Times New Roman" w:cs="Times New Roman"/>
              </w:rPr>
              <w:t>85</w:t>
            </w:r>
          </w:p>
        </w:tc>
        <w:tc>
          <w:tcPr>
            <w:tcW w:w="1440" w:type="dxa"/>
          </w:tcPr>
          <w:p w:rsidR="003A739F" w:rsidRPr="003A739F" w:rsidRDefault="003A739F" w:rsidP="003A739F">
            <w:pPr>
              <w:spacing w:after="0" w:line="240" w:lineRule="auto"/>
              <w:jc w:val="center"/>
              <w:rPr>
                <w:rFonts w:ascii="Times New Roman" w:hAnsi="Times New Roman" w:cs="Times New Roman"/>
              </w:rPr>
            </w:pPr>
            <w:r w:rsidRPr="003A739F">
              <w:rPr>
                <w:rFonts w:ascii="Times New Roman" w:hAnsi="Times New Roman" w:cs="Times New Roman"/>
              </w:rPr>
              <w:t>75</w:t>
            </w:r>
          </w:p>
        </w:tc>
      </w:tr>
      <w:tr w:rsidR="003A739F" w:rsidRPr="003A739F" w:rsidTr="00F00F82">
        <w:tc>
          <w:tcPr>
            <w:tcW w:w="468" w:type="dxa"/>
          </w:tcPr>
          <w:p w:rsidR="003A739F" w:rsidRPr="003A739F" w:rsidRDefault="003A739F" w:rsidP="003A739F">
            <w:pPr>
              <w:spacing w:after="0" w:line="240" w:lineRule="auto"/>
              <w:jc w:val="center"/>
              <w:rPr>
                <w:rFonts w:ascii="Times New Roman" w:hAnsi="Times New Roman" w:cs="Times New Roman"/>
              </w:rPr>
            </w:pPr>
            <w:r w:rsidRPr="003A739F">
              <w:rPr>
                <w:rFonts w:ascii="Times New Roman" w:hAnsi="Times New Roman" w:cs="Times New Roman"/>
              </w:rPr>
              <w:t>15</w:t>
            </w:r>
          </w:p>
        </w:tc>
        <w:tc>
          <w:tcPr>
            <w:tcW w:w="2880" w:type="dxa"/>
          </w:tcPr>
          <w:p w:rsidR="003A739F" w:rsidRPr="003A739F" w:rsidRDefault="003A739F" w:rsidP="003A739F">
            <w:pPr>
              <w:spacing w:after="0" w:line="240" w:lineRule="auto"/>
              <w:rPr>
                <w:rFonts w:ascii="Times New Roman" w:hAnsi="Times New Roman" w:cs="Times New Roman"/>
              </w:rPr>
            </w:pPr>
            <w:r w:rsidRPr="003A739F">
              <w:rPr>
                <w:rFonts w:ascii="Times New Roman" w:hAnsi="Times New Roman" w:cs="Times New Roman"/>
              </w:rPr>
              <w:t>Отчисления в фонд потребления, %</w:t>
            </w:r>
          </w:p>
        </w:tc>
        <w:tc>
          <w:tcPr>
            <w:tcW w:w="1080" w:type="dxa"/>
          </w:tcPr>
          <w:p w:rsidR="003A739F" w:rsidRPr="003A739F" w:rsidRDefault="003A739F" w:rsidP="003A739F">
            <w:pPr>
              <w:spacing w:after="0" w:line="240" w:lineRule="auto"/>
              <w:jc w:val="center"/>
              <w:rPr>
                <w:rFonts w:ascii="Times New Roman" w:hAnsi="Times New Roman" w:cs="Times New Roman"/>
              </w:rPr>
            </w:pPr>
            <w:r w:rsidRPr="003A739F">
              <w:rPr>
                <w:rFonts w:ascii="Times New Roman" w:hAnsi="Times New Roman" w:cs="Times New Roman"/>
              </w:rPr>
              <w:t>30</w:t>
            </w:r>
          </w:p>
        </w:tc>
        <w:tc>
          <w:tcPr>
            <w:tcW w:w="1080" w:type="dxa"/>
          </w:tcPr>
          <w:p w:rsidR="003A739F" w:rsidRPr="003A739F" w:rsidRDefault="003A739F" w:rsidP="003A739F">
            <w:pPr>
              <w:spacing w:after="0" w:line="240" w:lineRule="auto"/>
              <w:jc w:val="center"/>
              <w:rPr>
                <w:rFonts w:ascii="Times New Roman" w:hAnsi="Times New Roman" w:cs="Times New Roman"/>
              </w:rPr>
            </w:pPr>
            <w:r w:rsidRPr="003A739F">
              <w:rPr>
                <w:rFonts w:ascii="Times New Roman" w:hAnsi="Times New Roman" w:cs="Times New Roman"/>
              </w:rPr>
              <w:t>35</w:t>
            </w:r>
          </w:p>
        </w:tc>
        <w:tc>
          <w:tcPr>
            <w:tcW w:w="1080" w:type="dxa"/>
          </w:tcPr>
          <w:p w:rsidR="003A739F" w:rsidRPr="003A739F" w:rsidRDefault="003A739F" w:rsidP="003A739F">
            <w:pPr>
              <w:spacing w:after="0" w:line="240" w:lineRule="auto"/>
              <w:jc w:val="center"/>
              <w:rPr>
                <w:rFonts w:ascii="Times New Roman" w:hAnsi="Times New Roman" w:cs="Times New Roman"/>
              </w:rPr>
            </w:pPr>
            <w:r w:rsidRPr="003A739F">
              <w:rPr>
                <w:rFonts w:ascii="Times New Roman" w:hAnsi="Times New Roman" w:cs="Times New Roman"/>
              </w:rPr>
              <w:t>35</w:t>
            </w:r>
          </w:p>
        </w:tc>
        <w:tc>
          <w:tcPr>
            <w:tcW w:w="1080" w:type="dxa"/>
          </w:tcPr>
          <w:p w:rsidR="003A739F" w:rsidRPr="003A739F" w:rsidRDefault="003A739F" w:rsidP="003A739F">
            <w:pPr>
              <w:spacing w:after="0" w:line="240" w:lineRule="auto"/>
              <w:jc w:val="center"/>
              <w:rPr>
                <w:rFonts w:ascii="Times New Roman" w:hAnsi="Times New Roman" w:cs="Times New Roman"/>
              </w:rPr>
            </w:pPr>
            <w:r w:rsidRPr="003A739F">
              <w:rPr>
                <w:rFonts w:ascii="Times New Roman" w:hAnsi="Times New Roman" w:cs="Times New Roman"/>
              </w:rPr>
              <w:t>30</w:t>
            </w:r>
          </w:p>
        </w:tc>
        <w:tc>
          <w:tcPr>
            <w:tcW w:w="1080" w:type="dxa"/>
          </w:tcPr>
          <w:p w:rsidR="003A739F" w:rsidRPr="003A739F" w:rsidRDefault="003A739F" w:rsidP="003A739F">
            <w:pPr>
              <w:spacing w:after="0" w:line="240" w:lineRule="auto"/>
              <w:jc w:val="center"/>
              <w:rPr>
                <w:rFonts w:ascii="Times New Roman" w:hAnsi="Times New Roman" w:cs="Times New Roman"/>
              </w:rPr>
            </w:pPr>
            <w:r w:rsidRPr="003A739F">
              <w:rPr>
                <w:rFonts w:ascii="Times New Roman" w:hAnsi="Times New Roman" w:cs="Times New Roman"/>
              </w:rPr>
              <w:t>35</w:t>
            </w:r>
          </w:p>
        </w:tc>
        <w:tc>
          <w:tcPr>
            <w:tcW w:w="1080" w:type="dxa"/>
          </w:tcPr>
          <w:p w:rsidR="003A739F" w:rsidRPr="003A739F" w:rsidRDefault="003A739F" w:rsidP="003A739F">
            <w:pPr>
              <w:spacing w:after="0" w:line="240" w:lineRule="auto"/>
              <w:jc w:val="center"/>
              <w:rPr>
                <w:rFonts w:ascii="Times New Roman" w:hAnsi="Times New Roman" w:cs="Times New Roman"/>
              </w:rPr>
            </w:pPr>
            <w:r w:rsidRPr="003A739F">
              <w:rPr>
                <w:rFonts w:ascii="Times New Roman" w:hAnsi="Times New Roman" w:cs="Times New Roman"/>
              </w:rPr>
              <w:t>25</w:t>
            </w:r>
          </w:p>
        </w:tc>
        <w:tc>
          <w:tcPr>
            <w:tcW w:w="1080" w:type="dxa"/>
          </w:tcPr>
          <w:p w:rsidR="003A739F" w:rsidRPr="003A739F" w:rsidRDefault="003A739F" w:rsidP="003A739F">
            <w:pPr>
              <w:spacing w:after="0" w:line="240" w:lineRule="auto"/>
              <w:jc w:val="center"/>
              <w:rPr>
                <w:rFonts w:ascii="Times New Roman" w:hAnsi="Times New Roman" w:cs="Times New Roman"/>
              </w:rPr>
            </w:pPr>
            <w:r w:rsidRPr="003A739F">
              <w:rPr>
                <w:rFonts w:ascii="Times New Roman" w:hAnsi="Times New Roman" w:cs="Times New Roman"/>
              </w:rPr>
              <w:t>20</w:t>
            </w:r>
          </w:p>
        </w:tc>
        <w:tc>
          <w:tcPr>
            <w:tcW w:w="1260" w:type="dxa"/>
          </w:tcPr>
          <w:p w:rsidR="003A739F" w:rsidRPr="003A739F" w:rsidRDefault="003A739F" w:rsidP="003A739F">
            <w:pPr>
              <w:spacing w:after="0" w:line="240" w:lineRule="auto"/>
              <w:jc w:val="center"/>
              <w:rPr>
                <w:rFonts w:ascii="Times New Roman" w:hAnsi="Times New Roman" w:cs="Times New Roman"/>
              </w:rPr>
            </w:pPr>
            <w:r w:rsidRPr="003A739F">
              <w:rPr>
                <w:rFonts w:ascii="Times New Roman" w:hAnsi="Times New Roman" w:cs="Times New Roman"/>
              </w:rPr>
              <w:t>25</w:t>
            </w:r>
          </w:p>
        </w:tc>
        <w:tc>
          <w:tcPr>
            <w:tcW w:w="1260" w:type="dxa"/>
          </w:tcPr>
          <w:p w:rsidR="003A739F" w:rsidRPr="003A739F" w:rsidRDefault="003A739F" w:rsidP="003A739F">
            <w:pPr>
              <w:spacing w:after="0" w:line="240" w:lineRule="auto"/>
              <w:jc w:val="center"/>
              <w:rPr>
                <w:rFonts w:ascii="Times New Roman" w:hAnsi="Times New Roman" w:cs="Times New Roman"/>
              </w:rPr>
            </w:pPr>
            <w:r w:rsidRPr="003A739F">
              <w:rPr>
                <w:rFonts w:ascii="Times New Roman" w:hAnsi="Times New Roman" w:cs="Times New Roman"/>
              </w:rPr>
              <w:t>15</w:t>
            </w:r>
          </w:p>
        </w:tc>
        <w:tc>
          <w:tcPr>
            <w:tcW w:w="1440" w:type="dxa"/>
          </w:tcPr>
          <w:p w:rsidR="003A739F" w:rsidRPr="003A739F" w:rsidRDefault="003A739F" w:rsidP="003A739F">
            <w:pPr>
              <w:spacing w:after="0" w:line="240" w:lineRule="auto"/>
              <w:jc w:val="center"/>
              <w:rPr>
                <w:rFonts w:ascii="Times New Roman" w:hAnsi="Times New Roman" w:cs="Times New Roman"/>
              </w:rPr>
            </w:pPr>
            <w:r w:rsidRPr="003A739F">
              <w:rPr>
                <w:rFonts w:ascii="Times New Roman" w:hAnsi="Times New Roman" w:cs="Times New Roman"/>
              </w:rPr>
              <w:t>25</w:t>
            </w:r>
          </w:p>
        </w:tc>
      </w:tr>
    </w:tbl>
    <w:p w:rsidR="00EB0EA7" w:rsidRPr="00FC1FA2" w:rsidRDefault="00CA528A" w:rsidP="00EB0EA7">
      <w:pPr>
        <w:tabs>
          <w:tab w:val="left" w:pos="1425"/>
        </w:tabs>
        <w:rPr>
          <w:sz w:val="28"/>
          <w:szCs w:val="28"/>
        </w:rPr>
      </w:pPr>
      <w:r>
        <w:rPr>
          <w:noProof/>
          <w:sz w:val="28"/>
          <w:szCs w:val="28"/>
        </w:rPr>
        <w:pict>
          <v:rect id="_x0000_s1030" style="position:absolute;margin-left:-18pt;margin-top:130.35pt;width:27pt;height:27pt;z-index:251666432;mso-position-horizontal-relative:text;mso-position-vertical-relative:text" stroked="f">
            <v:textbox style="layout-flow:vertical;mso-next-textbox:#_x0000_s1030">
              <w:txbxContent>
                <w:p w:rsidR="00ED3FC2" w:rsidRDefault="00ED3FC2" w:rsidP="00EB0EA7"/>
              </w:txbxContent>
            </v:textbox>
          </v:rect>
        </w:pict>
      </w:r>
    </w:p>
    <w:p w:rsidR="00EB0EA7" w:rsidRPr="00FC1FA2" w:rsidRDefault="00EB0EA7" w:rsidP="00EB0EA7">
      <w:pPr>
        <w:tabs>
          <w:tab w:val="left" w:pos="1425"/>
        </w:tabs>
        <w:rPr>
          <w:sz w:val="28"/>
          <w:szCs w:val="28"/>
        </w:rPr>
        <w:sectPr w:rsidR="00EB0EA7" w:rsidRPr="00FC1FA2" w:rsidSect="007C3508">
          <w:pgSz w:w="16838" w:h="11906" w:orient="landscape"/>
          <w:pgMar w:top="1134" w:right="1134" w:bottom="1134" w:left="1134" w:header="709" w:footer="709" w:gutter="0"/>
          <w:cols w:space="708"/>
          <w:titlePg/>
          <w:docGrid w:linePitch="360"/>
        </w:sectPr>
      </w:pPr>
    </w:p>
    <w:p w:rsidR="0015111D" w:rsidRDefault="0015111D" w:rsidP="0015111D">
      <w:pPr>
        <w:spacing w:after="0" w:line="360" w:lineRule="auto"/>
        <w:ind w:firstLine="709"/>
        <w:jc w:val="both"/>
        <w:rPr>
          <w:rFonts w:ascii="Times New Roman" w:hAnsi="Times New Roman" w:cs="Times New Roman"/>
          <w:b/>
          <w:sz w:val="28"/>
          <w:szCs w:val="28"/>
        </w:rPr>
      </w:pPr>
      <w:r>
        <w:rPr>
          <w:rFonts w:ascii="Times New Roman" w:hAnsi="Times New Roman" w:cs="Times New Roman"/>
          <w:b/>
          <w:sz w:val="28"/>
          <w:szCs w:val="28"/>
        </w:rPr>
        <w:lastRenderedPageBreak/>
        <w:t>Практическое занятие</w:t>
      </w:r>
      <w:r w:rsidRPr="003A6F0B">
        <w:rPr>
          <w:rFonts w:ascii="Times New Roman" w:hAnsi="Times New Roman" w:cs="Times New Roman"/>
          <w:b/>
          <w:sz w:val="28"/>
          <w:szCs w:val="28"/>
        </w:rPr>
        <w:t xml:space="preserve"> № 7. Инновационная и инвестиционная деятельность предприятий</w:t>
      </w:r>
      <w:r w:rsidR="00F00F82">
        <w:rPr>
          <w:rFonts w:ascii="Times New Roman" w:hAnsi="Times New Roman" w:cs="Times New Roman"/>
          <w:b/>
          <w:sz w:val="28"/>
          <w:szCs w:val="28"/>
        </w:rPr>
        <w:t xml:space="preserve"> (</w:t>
      </w:r>
      <w:r w:rsidR="009C2827">
        <w:rPr>
          <w:rFonts w:ascii="Times New Roman" w:hAnsi="Times New Roman" w:cs="Times New Roman"/>
          <w:b/>
          <w:sz w:val="28"/>
          <w:szCs w:val="28"/>
        </w:rPr>
        <w:t>2 часа)</w:t>
      </w:r>
    </w:p>
    <w:p w:rsidR="0015111D" w:rsidRPr="003A6F0B" w:rsidRDefault="0015111D" w:rsidP="0015111D">
      <w:pPr>
        <w:spacing w:after="0" w:line="360" w:lineRule="auto"/>
        <w:ind w:firstLine="709"/>
        <w:jc w:val="both"/>
        <w:rPr>
          <w:rFonts w:ascii="Times New Roman" w:hAnsi="Times New Roman" w:cs="Times New Roman"/>
          <w:b/>
          <w:sz w:val="28"/>
          <w:szCs w:val="28"/>
        </w:rPr>
      </w:pPr>
    </w:p>
    <w:p w:rsidR="0015111D" w:rsidRDefault="0015111D" w:rsidP="0015111D">
      <w:pPr>
        <w:spacing w:after="0" w:line="360" w:lineRule="auto"/>
        <w:ind w:firstLine="709"/>
        <w:jc w:val="both"/>
        <w:rPr>
          <w:rFonts w:ascii="Times New Roman" w:hAnsi="Times New Roman" w:cs="Times New Roman"/>
          <w:sz w:val="28"/>
          <w:szCs w:val="28"/>
        </w:rPr>
      </w:pPr>
      <w:r w:rsidRPr="003A6F0B">
        <w:rPr>
          <w:rFonts w:ascii="Times New Roman" w:hAnsi="Times New Roman" w:cs="Times New Roman"/>
          <w:sz w:val="28"/>
          <w:szCs w:val="28"/>
        </w:rPr>
        <w:t>Цель работы: закрепление теоретических знаний о сущности, видах, значении и содержании инновационной и инвестиционной деятельности, методике оценки эффективности инвестиционных проектов для предприятий нефтегазодобывающего комплекса, а также приобретение практических навыков расчета и анализа показателей эффективности инвестиций.</w:t>
      </w:r>
    </w:p>
    <w:p w:rsidR="0015111D" w:rsidRDefault="0015111D" w:rsidP="0015111D">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Задание:</w:t>
      </w:r>
    </w:p>
    <w:p w:rsidR="0015111D" w:rsidRPr="003A6F0B" w:rsidRDefault="0015111D" w:rsidP="0015111D">
      <w:pPr>
        <w:spacing w:after="0" w:line="360" w:lineRule="auto"/>
        <w:ind w:firstLine="709"/>
        <w:jc w:val="both"/>
        <w:rPr>
          <w:rFonts w:ascii="Times New Roman" w:hAnsi="Times New Roman" w:cs="Times New Roman"/>
          <w:sz w:val="28"/>
          <w:szCs w:val="28"/>
        </w:rPr>
      </w:pPr>
      <w:r w:rsidRPr="003A6F0B">
        <w:rPr>
          <w:rFonts w:ascii="Times New Roman" w:hAnsi="Times New Roman" w:cs="Times New Roman"/>
          <w:sz w:val="28"/>
          <w:szCs w:val="28"/>
        </w:rPr>
        <w:t>В соответствии с номером задания рассчитать следующие показатели эффективности инвестиционного проекта:</w:t>
      </w:r>
    </w:p>
    <w:p w:rsidR="0015111D" w:rsidRPr="003A6F0B" w:rsidRDefault="0015111D" w:rsidP="0015111D">
      <w:pPr>
        <w:spacing w:after="0" w:line="360" w:lineRule="auto"/>
        <w:ind w:firstLine="709"/>
        <w:jc w:val="both"/>
        <w:rPr>
          <w:rFonts w:ascii="Times New Roman" w:hAnsi="Times New Roman" w:cs="Times New Roman"/>
          <w:sz w:val="28"/>
          <w:szCs w:val="28"/>
        </w:rPr>
      </w:pPr>
      <w:r w:rsidRPr="003A6F0B">
        <w:rPr>
          <w:rFonts w:ascii="Times New Roman" w:hAnsi="Times New Roman" w:cs="Times New Roman"/>
          <w:sz w:val="28"/>
          <w:szCs w:val="28"/>
        </w:rPr>
        <w:t>- чистый дисконтированный доход по каждому году расчетного периода;</w:t>
      </w:r>
    </w:p>
    <w:p w:rsidR="0015111D" w:rsidRPr="003A6F0B" w:rsidRDefault="0015111D" w:rsidP="0015111D">
      <w:pPr>
        <w:spacing w:after="0" w:line="360" w:lineRule="auto"/>
        <w:ind w:firstLine="709"/>
        <w:jc w:val="both"/>
        <w:rPr>
          <w:rFonts w:ascii="Times New Roman" w:hAnsi="Times New Roman" w:cs="Times New Roman"/>
          <w:sz w:val="28"/>
          <w:szCs w:val="28"/>
        </w:rPr>
      </w:pPr>
      <w:r w:rsidRPr="003A6F0B">
        <w:rPr>
          <w:rFonts w:ascii="Times New Roman" w:hAnsi="Times New Roman" w:cs="Times New Roman"/>
          <w:sz w:val="28"/>
          <w:szCs w:val="28"/>
        </w:rPr>
        <w:t>- накопленный чистый дисконтированный доход за расчетный период;</w:t>
      </w:r>
    </w:p>
    <w:p w:rsidR="0015111D" w:rsidRPr="003A6F0B" w:rsidRDefault="0015111D" w:rsidP="0015111D">
      <w:pPr>
        <w:spacing w:after="0" w:line="360" w:lineRule="auto"/>
        <w:ind w:firstLine="709"/>
        <w:jc w:val="both"/>
        <w:rPr>
          <w:rFonts w:ascii="Times New Roman" w:hAnsi="Times New Roman" w:cs="Times New Roman"/>
          <w:sz w:val="28"/>
          <w:szCs w:val="28"/>
        </w:rPr>
      </w:pPr>
      <w:r w:rsidRPr="003A6F0B">
        <w:rPr>
          <w:rFonts w:ascii="Times New Roman" w:hAnsi="Times New Roman" w:cs="Times New Roman"/>
          <w:sz w:val="28"/>
          <w:szCs w:val="28"/>
        </w:rPr>
        <w:t>- срок окупаемости инвестиционного проекта;</w:t>
      </w:r>
    </w:p>
    <w:p w:rsidR="0015111D" w:rsidRPr="003A6F0B" w:rsidRDefault="0015111D" w:rsidP="0015111D">
      <w:pPr>
        <w:spacing w:after="0" w:line="360" w:lineRule="auto"/>
        <w:ind w:firstLine="709"/>
        <w:jc w:val="both"/>
        <w:rPr>
          <w:rFonts w:ascii="Times New Roman" w:hAnsi="Times New Roman" w:cs="Times New Roman"/>
          <w:sz w:val="28"/>
          <w:szCs w:val="28"/>
        </w:rPr>
      </w:pPr>
      <w:r w:rsidRPr="003A6F0B">
        <w:rPr>
          <w:rFonts w:ascii="Times New Roman" w:hAnsi="Times New Roman" w:cs="Times New Roman"/>
          <w:sz w:val="28"/>
          <w:szCs w:val="28"/>
        </w:rPr>
        <w:t>- индекс доходности инвестиций;</w:t>
      </w:r>
    </w:p>
    <w:p w:rsidR="0015111D" w:rsidRPr="003A6F0B" w:rsidRDefault="0015111D" w:rsidP="0015111D">
      <w:pPr>
        <w:spacing w:after="0" w:line="360" w:lineRule="auto"/>
        <w:ind w:firstLine="709"/>
        <w:jc w:val="both"/>
        <w:rPr>
          <w:rFonts w:ascii="Times New Roman" w:hAnsi="Times New Roman" w:cs="Times New Roman"/>
          <w:sz w:val="28"/>
          <w:szCs w:val="28"/>
        </w:rPr>
      </w:pPr>
      <w:r w:rsidRPr="003A6F0B">
        <w:rPr>
          <w:rFonts w:ascii="Times New Roman" w:hAnsi="Times New Roman" w:cs="Times New Roman"/>
          <w:sz w:val="28"/>
          <w:szCs w:val="28"/>
        </w:rPr>
        <w:t>- капитал риска.</w:t>
      </w:r>
    </w:p>
    <w:p w:rsidR="0015111D" w:rsidRDefault="0015111D" w:rsidP="0015111D">
      <w:pPr>
        <w:spacing w:after="0" w:line="360" w:lineRule="auto"/>
        <w:ind w:firstLine="709"/>
        <w:jc w:val="both"/>
        <w:rPr>
          <w:rFonts w:ascii="Times New Roman" w:hAnsi="Times New Roman" w:cs="Times New Roman"/>
          <w:sz w:val="28"/>
          <w:szCs w:val="28"/>
        </w:rPr>
      </w:pPr>
      <w:r w:rsidRPr="00F56A1C">
        <w:rPr>
          <w:rFonts w:ascii="Times New Roman" w:hAnsi="Times New Roman" w:cs="Times New Roman"/>
          <w:sz w:val="28"/>
          <w:szCs w:val="28"/>
        </w:rPr>
        <w:t>Порядок выполнения работы</w:t>
      </w:r>
      <w:r>
        <w:rPr>
          <w:rFonts w:ascii="Times New Roman" w:hAnsi="Times New Roman" w:cs="Times New Roman"/>
          <w:sz w:val="28"/>
          <w:szCs w:val="28"/>
        </w:rPr>
        <w:t>:</w:t>
      </w:r>
    </w:p>
    <w:p w:rsidR="0015111D" w:rsidRPr="00F56A1C" w:rsidRDefault="0015111D" w:rsidP="0015111D">
      <w:pPr>
        <w:spacing w:after="0" w:line="360" w:lineRule="auto"/>
        <w:ind w:firstLine="709"/>
        <w:jc w:val="both"/>
        <w:rPr>
          <w:rFonts w:ascii="Times New Roman" w:hAnsi="Times New Roman" w:cs="Times New Roman"/>
          <w:sz w:val="28"/>
          <w:szCs w:val="28"/>
        </w:rPr>
      </w:pPr>
      <w:r w:rsidRPr="00F56A1C">
        <w:rPr>
          <w:rFonts w:ascii="Times New Roman" w:hAnsi="Times New Roman" w:cs="Times New Roman"/>
          <w:sz w:val="28"/>
          <w:szCs w:val="28"/>
        </w:rPr>
        <w:t>1. Ознакомиться с содержанием теоретической части</w:t>
      </w:r>
      <w:r>
        <w:rPr>
          <w:rFonts w:ascii="Times New Roman" w:hAnsi="Times New Roman" w:cs="Times New Roman"/>
          <w:sz w:val="28"/>
          <w:szCs w:val="28"/>
        </w:rPr>
        <w:t xml:space="preserve"> в соответствующе</w:t>
      </w:r>
      <w:r w:rsidRPr="00F56A1C">
        <w:rPr>
          <w:rFonts w:ascii="Times New Roman" w:hAnsi="Times New Roman" w:cs="Times New Roman"/>
          <w:sz w:val="28"/>
          <w:szCs w:val="28"/>
        </w:rPr>
        <w:t>м раздел</w:t>
      </w:r>
      <w:r>
        <w:rPr>
          <w:rFonts w:ascii="Times New Roman" w:hAnsi="Times New Roman" w:cs="Times New Roman"/>
          <w:sz w:val="28"/>
          <w:szCs w:val="28"/>
        </w:rPr>
        <w:t>е</w:t>
      </w:r>
      <w:r w:rsidRPr="00F56A1C">
        <w:rPr>
          <w:rFonts w:ascii="Times New Roman" w:hAnsi="Times New Roman" w:cs="Times New Roman"/>
          <w:sz w:val="28"/>
          <w:szCs w:val="28"/>
        </w:rPr>
        <w:t xml:space="preserve"> лекций и рекомендованной литературы.</w:t>
      </w:r>
    </w:p>
    <w:p w:rsidR="0015111D" w:rsidRDefault="0015111D" w:rsidP="0015111D">
      <w:pPr>
        <w:spacing w:after="0" w:line="360" w:lineRule="auto"/>
        <w:ind w:firstLine="709"/>
        <w:jc w:val="both"/>
        <w:rPr>
          <w:rFonts w:ascii="Times New Roman" w:hAnsi="Times New Roman" w:cs="Times New Roman"/>
          <w:sz w:val="28"/>
          <w:szCs w:val="28"/>
        </w:rPr>
      </w:pPr>
      <w:r w:rsidRPr="00F56A1C">
        <w:rPr>
          <w:rFonts w:ascii="Times New Roman" w:hAnsi="Times New Roman" w:cs="Times New Roman"/>
          <w:sz w:val="28"/>
          <w:szCs w:val="28"/>
        </w:rPr>
        <w:t>2. Произвести необходимые расчеты в соответствии с номером задания.</w:t>
      </w:r>
    </w:p>
    <w:p w:rsidR="0015111D" w:rsidRPr="00F56A1C" w:rsidRDefault="0015111D" w:rsidP="0015111D">
      <w:pPr>
        <w:spacing w:after="0" w:line="360" w:lineRule="auto"/>
        <w:ind w:firstLine="709"/>
        <w:jc w:val="both"/>
        <w:rPr>
          <w:rFonts w:ascii="Times New Roman" w:hAnsi="Times New Roman" w:cs="Times New Roman"/>
          <w:sz w:val="28"/>
          <w:szCs w:val="28"/>
        </w:rPr>
      </w:pPr>
      <w:r w:rsidRPr="00F56A1C">
        <w:rPr>
          <w:rFonts w:ascii="Times New Roman" w:hAnsi="Times New Roman" w:cs="Times New Roman"/>
          <w:sz w:val="28"/>
          <w:szCs w:val="28"/>
        </w:rPr>
        <w:t>3. Сделать выводы по результатам работы.</w:t>
      </w:r>
    </w:p>
    <w:p w:rsidR="0015111D" w:rsidRPr="00F56A1C" w:rsidRDefault="0015111D" w:rsidP="0015111D">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4</w:t>
      </w:r>
      <w:r w:rsidRPr="00F56A1C">
        <w:rPr>
          <w:rFonts w:ascii="Times New Roman" w:hAnsi="Times New Roman" w:cs="Times New Roman"/>
          <w:sz w:val="28"/>
          <w:szCs w:val="28"/>
        </w:rPr>
        <w:t xml:space="preserve">. Для закрепления материала </w:t>
      </w:r>
      <w:r>
        <w:rPr>
          <w:rFonts w:ascii="Times New Roman" w:hAnsi="Times New Roman" w:cs="Times New Roman"/>
          <w:sz w:val="28"/>
          <w:szCs w:val="28"/>
        </w:rPr>
        <w:t xml:space="preserve">выполнить тестовые задания и </w:t>
      </w:r>
      <w:r w:rsidRPr="00F56A1C">
        <w:rPr>
          <w:rFonts w:ascii="Times New Roman" w:hAnsi="Times New Roman" w:cs="Times New Roman"/>
          <w:sz w:val="28"/>
          <w:szCs w:val="28"/>
        </w:rPr>
        <w:t>ответить на контрольные вопросы по теме работы.</w:t>
      </w:r>
    </w:p>
    <w:p w:rsidR="0015111D" w:rsidRDefault="0015111D" w:rsidP="0015111D">
      <w:pPr>
        <w:tabs>
          <w:tab w:val="left" w:pos="4170"/>
        </w:tabs>
        <w:spacing w:after="0" w:line="360" w:lineRule="auto"/>
        <w:ind w:firstLine="709"/>
        <w:rPr>
          <w:rFonts w:ascii="Times New Roman" w:hAnsi="Times New Roman" w:cs="Times New Roman"/>
          <w:sz w:val="28"/>
          <w:szCs w:val="28"/>
        </w:rPr>
      </w:pPr>
      <w:r w:rsidRPr="00F56A1C">
        <w:rPr>
          <w:rFonts w:ascii="Times New Roman" w:hAnsi="Times New Roman" w:cs="Times New Roman"/>
          <w:sz w:val="28"/>
          <w:szCs w:val="28"/>
        </w:rPr>
        <w:t>Варианты заданий приведены в таблице №</w:t>
      </w:r>
      <w:r>
        <w:rPr>
          <w:rFonts w:ascii="Times New Roman" w:hAnsi="Times New Roman" w:cs="Times New Roman"/>
          <w:sz w:val="28"/>
          <w:szCs w:val="28"/>
        </w:rPr>
        <w:t xml:space="preserve"> 7.</w:t>
      </w:r>
    </w:p>
    <w:p w:rsidR="0015111D" w:rsidRDefault="0015111D" w:rsidP="0015111D">
      <w:pPr>
        <w:tabs>
          <w:tab w:val="left" w:pos="4170"/>
        </w:tabs>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Типовые задачи:</w:t>
      </w:r>
    </w:p>
    <w:p w:rsidR="00436C01" w:rsidRDefault="00436C01" w:rsidP="00436C01">
      <w:pPr>
        <w:spacing w:line="360" w:lineRule="auto"/>
        <w:ind w:firstLine="709"/>
        <w:jc w:val="both"/>
        <w:rPr>
          <w:rFonts w:ascii="Times New Roman" w:hAnsi="Times New Roman" w:cs="Times New Roman"/>
          <w:sz w:val="28"/>
          <w:szCs w:val="28"/>
        </w:rPr>
      </w:pPr>
      <w:r w:rsidRPr="00436C01">
        <w:rPr>
          <w:rFonts w:ascii="Times New Roman" w:hAnsi="Times New Roman" w:cs="Times New Roman"/>
          <w:sz w:val="28"/>
          <w:szCs w:val="28"/>
        </w:rPr>
        <w:t>Задача</w:t>
      </w:r>
      <w:r>
        <w:rPr>
          <w:rFonts w:ascii="Times New Roman" w:hAnsi="Times New Roman" w:cs="Times New Roman"/>
          <w:sz w:val="28"/>
          <w:szCs w:val="28"/>
        </w:rPr>
        <w:t xml:space="preserve"> 1</w:t>
      </w:r>
      <w:r w:rsidRPr="00436C01">
        <w:rPr>
          <w:rFonts w:ascii="Times New Roman" w:hAnsi="Times New Roman" w:cs="Times New Roman"/>
          <w:sz w:val="28"/>
          <w:szCs w:val="28"/>
        </w:rPr>
        <w:t>. Определить сумму чистого дисконтированного дохода в результате осуществления инвестиционного проекта: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08"/>
        <w:gridCol w:w="1420"/>
        <w:gridCol w:w="1701"/>
        <w:gridCol w:w="1559"/>
        <w:gridCol w:w="1620"/>
      </w:tblGrid>
      <w:tr w:rsidR="00436C01" w:rsidRPr="00436C01" w:rsidTr="00F00F82">
        <w:tc>
          <w:tcPr>
            <w:tcW w:w="3508" w:type="dxa"/>
            <w:vMerge w:val="restart"/>
          </w:tcPr>
          <w:p w:rsidR="00436C01" w:rsidRPr="00436C01" w:rsidRDefault="00436C01" w:rsidP="00436C01">
            <w:pPr>
              <w:spacing w:after="0" w:line="240" w:lineRule="auto"/>
              <w:jc w:val="center"/>
              <w:rPr>
                <w:rFonts w:ascii="Times New Roman" w:hAnsi="Times New Roman" w:cs="Times New Roman"/>
                <w:sz w:val="24"/>
                <w:szCs w:val="24"/>
              </w:rPr>
            </w:pPr>
            <w:r w:rsidRPr="00436C01">
              <w:rPr>
                <w:rFonts w:ascii="Times New Roman" w:hAnsi="Times New Roman" w:cs="Times New Roman"/>
                <w:sz w:val="24"/>
                <w:szCs w:val="24"/>
              </w:rPr>
              <w:t>Показатели</w:t>
            </w:r>
          </w:p>
        </w:tc>
        <w:tc>
          <w:tcPr>
            <w:tcW w:w="6300" w:type="dxa"/>
            <w:gridSpan w:val="4"/>
          </w:tcPr>
          <w:p w:rsidR="00436C01" w:rsidRPr="00436C01" w:rsidRDefault="00436C01" w:rsidP="00436C01">
            <w:pPr>
              <w:spacing w:after="0" w:line="240" w:lineRule="auto"/>
              <w:jc w:val="center"/>
              <w:rPr>
                <w:rFonts w:ascii="Times New Roman" w:hAnsi="Times New Roman" w:cs="Times New Roman"/>
                <w:sz w:val="24"/>
                <w:szCs w:val="24"/>
              </w:rPr>
            </w:pPr>
            <w:r w:rsidRPr="00436C01">
              <w:rPr>
                <w:rFonts w:ascii="Times New Roman" w:hAnsi="Times New Roman" w:cs="Times New Roman"/>
                <w:sz w:val="24"/>
                <w:szCs w:val="24"/>
              </w:rPr>
              <w:t>Годы реализации проекта</w:t>
            </w:r>
          </w:p>
        </w:tc>
      </w:tr>
      <w:tr w:rsidR="00436C01" w:rsidRPr="00436C01" w:rsidTr="00436C01">
        <w:tc>
          <w:tcPr>
            <w:tcW w:w="3508" w:type="dxa"/>
            <w:vMerge/>
          </w:tcPr>
          <w:p w:rsidR="00436C01" w:rsidRPr="00436C01" w:rsidRDefault="00436C01" w:rsidP="00436C01">
            <w:pPr>
              <w:spacing w:after="0" w:line="240" w:lineRule="auto"/>
              <w:jc w:val="center"/>
              <w:rPr>
                <w:rFonts w:ascii="Times New Roman" w:hAnsi="Times New Roman" w:cs="Times New Roman"/>
                <w:sz w:val="24"/>
                <w:szCs w:val="24"/>
              </w:rPr>
            </w:pPr>
          </w:p>
        </w:tc>
        <w:tc>
          <w:tcPr>
            <w:tcW w:w="1420" w:type="dxa"/>
          </w:tcPr>
          <w:p w:rsidR="00436C01" w:rsidRPr="00436C01" w:rsidRDefault="00436C01" w:rsidP="00436C01">
            <w:pPr>
              <w:spacing w:after="0" w:line="240" w:lineRule="auto"/>
              <w:jc w:val="center"/>
              <w:rPr>
                <w:rFonts w:ascii="Times New Roman" w:hAnsi="Times New Roman" w:cs="Times New Roman"/>
                <w:sz w:val="24"/>
                <w:szCs w:val="24"/>
              </w:rPr>
            </w:pPr>
            <w:r w:rsidRPr="00436C01">
              <w:rPr>
                <w:rFonts w:ascii="Times New Roman" w:hAnsi="Times New Roman" w:cs="Times New Roman"/>
                <w:sz w:val="24"/>
                <w:szCs w:val="24"/>
              </w:rPr>
              <w:t>0</w:t>
            </w:r>
          </w:p>
        </w:tc>
        <w:tc>
          <w:tcPr>
            <w:tcW w:w="1701" w:type="dxa"/>
          </w:tcPr>
          <w:p w:rsidR="00436C01" w:rsidRPr="00436C01" w:rsidRDefault="00436C01" w:rsidP="00436C01">
            <w:pPr>
              <w:spacing w:after="0" w:line="240" w:lineRule="auto"/>
              <w:jc w:val="center"/>
              <w:rPr>
                <w:rFonts w:ascii="Times New Roman" w:hAnsi="Times New Roman" w:cs="Times New Roman"/>
                <w:sz w:val="24"/>
                <w:szCs w:val="24"/>
              </w:rPr>
            </w:pPr>
            <w:r w:rsidRPr="00436C01">
              <w:rPr>
                <w:rFonts w:ascii="Times New Roman" w:hAnsi="Times New Roman" w:cs="Times New Roman"/>
                <w:sz w:val="24"/>
                <w:szCs w:val="24"/>
              </w:rPr>
              <w:t>1</w:t>
            </w:r>
          </w:p>
        </w:tc>
        <w:tc>
          <w:tcPr>
            <w:tcW w:w="1559" w:type="dxa"/>
          </w:tcPr>
          <w:p w:rsidR="00436C01" w:rsidRPr="00436C01" w:rsidRDefault="00436C01" w:rsidP="00436C01">
            <w:pPr>
              <w:spacing w:after="0" w:line="240" w:lineRule="auto"/>
              <w:jc w:val="center"/>
              <w:rPr>
                <w:rFonts w:ascii="Times New Roman" w:hAnsi="Times New Roman" w:cs="Times New Roman"/>
                <w:sz w:val="24"/>
                <w:szCs w:val="24"/>
              </w:rPr>
            </w:pPr>
            <w:r w:rsidRPr="00436C01">
              <w:rPr>
                <w:rFonts w:ascii="Times New Roman" w:hAnsi="Times New Roman" w:cs="Times New Roman"/>
                <w:sz w:val="24"/>
                <w:szCs w:val="24"/>
              </w:rPr>
              <w:t>2</w:t>
            </w:r>
          </w:p>
        </w:tc>
        <w:tc>
          <w:tcPr>
            <w:tcW w:w="1620" w:type="dxa"/>
          </w:tcPr>
          <w:p w:rsidR="00436C01" w:rsidRPr="00436C01" w:rsidRDefault="00436C01" w:rsidP="00436C01">
            <w:pPr>
              <w:spacing w:after="0" w:line="240" w:lineRule="auto"/>
              <w:jc w:val="center"/>
              <w:rPr>
                <w:rFonts w:ascii="Times New Roman" w:hAnsi="Times New Roman" w:cs="Times New Roman"/>
                <w:sz w:val="24"/>
                <w:szCs w:val="24"/>
              </w:rPr>
            </w:pPr>
            <w:r w:rsidRPr="00436C01">
              <w:rPr>
                <w:rFonts w:ascii="Times New Roman" w:hAnsi="Times New Roman" w:cs="Times New Roman"/>
                <w:sz w:val="24"/>
                <w:szCs w:val="24"/>
              </w:rPr>
              <w:t>3</w:t>
            </w:r>
          </w:p>
        </w:tc>
      </w:tr>
      <w:tr w:rsidR="00436C01" w:rsidRPr="00436C01" w:rsidTr="00436C01">
        <w:tc>
          <w:tcPr>
            <w:tcW w:w="3508" w:type="dxa"/>
          </w:tcPr>
          <w:p w:rsidR="00436C01" w:rsidRPr="00436C01" w:rsidRDefault="00436C01" w:rsidP="00436C01">
            <w:pPr>
              <w:spacing w:after="0" w:line="240" w:lineRule="auto"/>
              <w:rPr>
                <w:rFonts w:ascii="Times New Roman" w:hAnsi="Times New Roman" w:cs="Times New Roman"/>
                <w:sz w:val="24"/>
                <w:szCs w:val="24"/>
              </w:rPr>
            </w:pPr>
            <w:r w:rsidRPr="00436C01">
              <w:rPr>
                <w:rFonts w:ascii="Times New Roman" w:hAnsi="Times New Roman" w:cs="Times New Roman"/>
                <w:sz w:val="24"/>
                <w:szCs w:val="24"/>
              </w:rPr>
              <w:t>Выручка от реализации продукции, млн.р.</w:t>
            </w:r>
          </w:p>
        </w:tc>
        <w:tc>
          <w:tcPr>
            <w:tcW w:w="1420" w:type="dxa"/>
          </w:tcPr>
          <w:p w:rsidR="00436C01" w:rsidRPr="00436C01" w:rsidRDefault="00436C01" w:rsidP="00436C01">
            <w:pPr>
              <w:spacing w:after="0" w:line="240" w:lineRule="auto"/>
              <w:jc w:val="center"/>
              <w:rPr>
                <w:rFonts w:ascii="Times New Roman" w:hAnsi="Times New Roman" w:cs="Times New Roman"/>
                <w:sz w:val="24"/>
                <w:szCs w:val="24"/>
              </w:rPr>
            </w:pPr>
          </w:p>
        </w:tc>
        <w:tc>
          <w:tcPr>
            <w:tcW w:w="1701" w:type="dxa"/>
          </w:tcPr>
          <w:p w:rsidR="00436C01" w:rsidRPr="00436C01" w:rsidRDefault="00436C01" w:rsidP="00436C01">
            <w:pPr>
              <w:spacing w:after="0" w:line="240" w:lineRule="auto"/>
              <w:jc w:val="center"/>
              <w:rPr>
                <w:rFonts w:ascii="Times New Roman" w:hAnsi="Times New Roman" w:cs="Times New Roman"/>
                <w:sz w:val="24"/>
                <w:szCs w:val="24"/>
              </w:rPr>
            </w:pPr>
            <w:r w:rsidRPr="00436C01">
              <w:rPr>
                <w:rFonts w:ascii="Times New Roman" w:hAnsi="Times New Roman" w:cs="Times New Roman"/>
                <w:sz w:val="24"/>
                <w:szCs w:val="24"/>
              </w:rPr>
              <w:t>10</w:t>
            </w:r>
          </w:p>
        </w:tc>
        <w:tc>
          <w:tcPr>
            <w:tcW w:w="1559" w:type="dxa"/>
          </w:tcPr>
          <w:p w:rsidR="00436C01" w:rsidRPr="00436C01" w:rsidRDefault="00436C01" w:rsidP="00436C01">
            <w:pPr>
              <w:spacing w:after="0" w:line="240" w:lineRule="auto"/>
              <w:jc w:val="center"/>
              <w:rPr>
                <w:rFonts w:ascii="Times New Roman" w:hAnsi="Times New Roman" w:cs="Times New Roman"/>
                <w:sz w:val="24"/>
                <w:szCs w:val="24"/>
              </w:rPr>
            </w:pPr>
            <w:r w:rsidRPr="00436C01">
              <w:rPr>
                <w:rFonts w:ascii="Times New Roman" w:hAnsi="Times New Roman" w:cs="Times New Roman"/>
                <w:sz w:val="24"/>
                <w:szCs w:val="24"/>
              </w:rPr>
              <w:t>20</w:t>
            </w:r>
          </w:p>
        </w:tc>
        <w:tc>
          <w:tcPr>
            <w:tcW w:w="1620" w:type="dxa"/>
          </w:tcPr>
          <w:p w:rsidR="00436C01" w:rsidRPr="00436C01" w:rsidRDefault="00436C01" w:rsidP="00436C01">
            <w:pPr>
              <w:spacing w:after="0" w:line="240" w:lineRule="auto"/>
              <w:jc w:val="center"/>
              <w:rPr>
                <w:rFonts w:ascii="Times New Roman" w:hAnsi="Times New Roman" w:cs="Times New Roman"/>
                <w:sz w:val="24"/>
                <w:szCs w:val="24"/>
              </w:rPr>
            </w:pPr>
            <w:r w:rsidRPr="00436C01">
              <w:rPr>
                <w:rFonts w:ascii="Times New Roman" w:hAnsi="Times New Roman" w:cs="Times New Roman"/>
                <w:sz w:val="24"/>
                <w:szCs w:val="24"/>
              </w:rPr>
              <w:t>25</w:t>
            </w:r>
          </w:p>
        </w:tc>
      </w:tr>
      <w:tr w:rsidR="00436C01" w:rsidRPr="00436C01" w:rsidTr="00436C01">
        <w:tc>
          <w:tcPr>
            <w:tcW w:w="3508" w:type="dxa"/>
          </w:tcPr>
          <w:p w:rsidR="00436C01" w:rsidRPr="00436C01" w:rsidRDefault="00436C01" w:rsidP="00436C01">
            <w:pPr>
              <w:spacing w:after="0" w:line="240" w:lineRule="auto"/>
              <w:rPr>
                <w:rFonts w:ascii="Times New Roman" w:hAnsi="Times New Roman" w:cs="Times New Roman"/>
                <w:sz w:val="24"/>
                <w:szCs w:val="24"/>
              </w:rPr>
            </w:pPr>
            <w:r w:rsidRPr="00436C01">
              <w:rPr>
                <w:rFonts w:ascii="Times New Roman" w:hAnsi="Times New Roman" w:cs="Times New Roman"/>
                <w:sz w:val="24"/>
                <w:szCs w:val="24"/>
              </w:rPr>
              <w:lastRenderedPageBreak/>
              <w:t>Себестоимость, млн.р.</w:t>
            </w:r>
          </w:p>
        </w:tc>
        <w:tc>
          <w:tcPr>
            <w:tcW w:w="1420" w:type="dxa"/>
          </w:tcPr>
          <w:p w:rsidR="00436C01" w:rsidRPr="00436C01" w:rsidRDefault="00436C01" w:rsidP="00436C01">
            <w:pPr>
              <w:spacing w:after="0" w:line="240" w:lineRule="auto"/>
              <w:jc w:val="center"/>
              <w:rPr>
                <w:rFonts w:ascii="Times New Roman" w:hAnsi="Times New Roman" w:cs="Times New Roman"/>
                <w:sz w:val="24"/>
                <w:szCs w:val="24"/>
              </w:rPr>
            </w:pPr>
          </w:p>
        </w:tc>
        <w:tc>
          <w:tcPr>
            <w:tcW w:w="1701" w:type="dxa"/>
          </w:tcPr>
          <w:p w:rsidR="00436C01" w:rsidRPr="00436C01" w:rsidRDefault="00436C01" w:rsidP="00436C01">
            <w:pPr>
              <w:spacing w:after="0" w:line="240" w:lineRule="auto"/>
              <w:jc w:val="center"/>
              <w:rPr>
                <w:rFonts w:ascii="Times New Roman" w:hAnsi="Times New Roman" w:cs="Times New Roman"/>
                <w:sz w:val="24"/>
                <w:szCs w:val="24"/>
              </w:rPr>
            </w:pPr>
            <w:r w:rsidRPr="00436C01">
              <w:rPr>
                <w:rFonts w:ascii="Times New Roman" w:hAnsi="Times New Roman" w:cs="Times New Roman"/>
                <w:sz w:val="24"/>
                <w:szCs w:val="24"/>
              </w:rPr>
              <w:t>8</w:t>
            </w:r>
          </w:p>
        </w:tc>
        <w:tc>
          <w:tcPr>
            <w:tcW w:w="1559" w:type="dxa"/>
          </w:tcPr>
          <w:p w:rsidR="00436C01" w:rsidRPr="00436C01" w:rsidRDefault="00436C01" w:rsidP="00436C01">
            <w:pPr>
              <w:spacing w:after="0" w:line="240" w:lineRule="auto"/>
              <w:jc w:val="center"/>
              <w:rPr>
                <w:rFonts w:ascii="Times New Roman" w:hAnsi="Times New Roman" w:cs="Times New Roman"/>
                <w:sz w:val="24"/>
                <w:szCs w:val="24"/>
              </w:rPr>
            </w:pPr>
            <w:r w:rsidRPr="00436C01">
              <w:rPr>
                <w:rFonts w:ascii="Times New Roman" w:hAnsi="Times New Roman" w:cs="Times New Roman"/>
                <w:sz w:val="24"/>
                <w:szCs w:val="24"/>
              </w:rPr>
              <w:t>15</w:t>
            </w:r>
          </w:p>
        </w:tc>
        <w:tc>
          <w:tcPr>
            <w:tcW w:w="1620" w:type="dxa"/>
          </w:tcPr>
          <w:p w:rsidR="00436C01" w:rsidRPr="00436C01" w:rsidRDefault="00436C01" w:rsidP="00436C01">
            <w:pPr>
              <w:spacing w:after="0" w:line="240" w:lineRule="auto"/>
              <w:jc w:val="center"/>
              <w:rPr>
                <w:rFonts w:ascii="Times New Roman" w:hAnsi="Times New Roman" w:cs="Times New Roman"/>
                <w:sz w:val="24"/>
                <w:szCs w:val="24"/>
              </w:rPr>
            </w:pPr>
            <w:r w:rsidRPr="00436C01">
              <w:rPr>
                <w:rFonts w:ascii="Times New Roman" w:hAnsi="Times New Roman" w:cs="Times New Roman"/>
                <w:sz w:val="24"/>
                <w:szCs w:val="24"/>
              </w:rPr>
              <w:t>18</w:t>
            </w:r>
          </w:p>
        </w:tc>
      </w:tr>
      <w:tr w:rsidR="00436C01" w:rsidRPr="00436C01" w:rsidTr="00436C01">
        <w:tc>
          <w:tcPr>
            <w:tcW w:w="3508" w:type="dxa"/>
          </w:tcPr>
          <w:p w:rsidR="00436C01" w:rsidRPr="00436C01" w:rsidRDefault="00436C01" w:rsidP="00436C01">
            <w:pPr>
              <w:spacing w:after="0" w:line="240" w:lineRule="auto"/>
              <w:rPr>
                <w:rFonts w:ascii="Times New Roman" w:hAnsi="Times New Roman" w:cs="Times New Roman"/>
                <w:sz w:val="24"/>
                <w:szCs w:val="24"/>
              </w:rPr>
            </w:pPr>
            <w:r w:rsidRPr="00436C01">
              <w:rPr>
                <w:rFonts w:ascii="Times New Roman" w:hAnsi="Times New Roman" w:cs="Times New Roman"/>
                <w:sz w:val="24"/>
                <w:szCs w:val="24"/>
              </w:rPr>
              <w:t>в т.ч. амортизация</w:t>
            </w:r>
          </w:p>
        </w:tc>
        <w:tc>
          <w:tcPr>
            <w:tcW w:w="1420" w:type="dxa"/>
          </w:tcPr>
          <w:p w:rsidR="00436C01" w:rsidRPr="00436C01" w:rsidRDefault="00436C01" w:rsidP="00436C01">
            <w:pPr>
              <w:spacing w:after="0" w:line="240" w:lineRule="auto"/>
              <w:jc w:val="center"/>
              <w:rPr>
                <w:rFonts w:ascii="Times New Roman" w:hAnsi="Times New Roman" w:cs="Times New Roman"/>
                <w:sz w:val="24"/>
                <w:szCs w:val="24"/>
              </w:rPr>
            </w:pPr>
          </w:p>
        </w:tc>
        <w:tc>
          <w:tcPr>
            <w:tcW w:w="1701" w:type="dxa"/>
          </w:tcPr>
          <w:p w:rsidR="00436C01" w:rsidRPr="00436C01" w:rsidRDefault="00436C01" w:rsidP="00436C01">
            <w:pPr>
              <w:spacing w:after="0" w:line="240" w:lineRule="auto"/>
              <w:jc w:val="center"/>
              <w:rPr>
                <w:rFonts w:ascii="Times New Roman" w:hAnsi="Times New Roman" w:cs="Times New Roman"/>
                <w:sz w:val="24"/>
                <w:szCs w:val="24"/>
              </w:rPr>
            </w:pPr>
            <w:r w:rsidRPr="00436C01">
              <w:rPr>
                <w:rFonts w:ascii="Times New Roman" w:hAnsi="Times New Roman" w:cs="Times New Roman"/>
                <w:sz w:val="24"/>
                <w:szCs w:val="24"/>
              </w:rPr>
              <w:t>0,6</w:t>
            </w:r>
          </w:p>
        </w:tc>
        <w:tc>
          <w:tcPr>
            <w:tcW w:w="1559" w:type="dxa"/>
          </w:tcPr>
          <w:p w:rsidR="00436C01" w:rsidRPr="00436C01" w:rsidRDefault="00436C01" w:rsidP="00436C01">
            <w:pPr>
              <w:spacing w:after="0" w:line="240" w:lineRule="auto"/>
              <w:jc w:val="center"/>
              <w:rPr>
                <w:rFonts w:ascii="Times New Roman" w:hAnsi="Times New Roman" w:cs="Times New Roman"/>
                <w:sz w:val="24"/>
                <w:szCs w:val="24"/>
              </w:rPr>
            </w:pPr>
            <w:r w:rsidRPr="00436C01">
              <w:rPr>
                <w:rFonts w:ascii="Times New Roman" w:hAnsi="Times New Roman" w:cs="Times New Roman"/>
                <w:sz w:val="24"/>
                <w:szCs w:val="24"/>
              </w:rPr>
              <w:t>1,1</w:t>
            </w:r>
          </w:p>
        </w:tc>
        <w:tc>
          <w:tcPr>
            <w:tcW w:w="1620" w:type="dxa"/>
          </w:tcPr>
          <w:p w:rsidR="00436C01" w:rsidRPr="00436C01" w:rsidRDefault="00436C01" w:rsidP="00436C01">
            <w:pPr>
              <w:spacing w:after="0" w:line="240" w:lineRule="auto"/>
              <w:jc w:val="center"/>
              <w:rPr>
                <w:rFonts w:ascii="Times New Roman" w:hAnsi="Times New Roman" w:cs="Times New Roman"/>
                <w:sz w:val="24"/>
                <w:szCs w:val="24"/>
              </w:rPr>
            </w:pPr>
            <w:r w:rsidRPr="00436C01">
              <w:rPr>
                <w:rFonts w:ascii="Times New Roman" w:hAnsi="Times New Roman" w:cs="Times New Roman"/>
                <w:sz w:val="24"/>
                <w:szCs w:val="24"/>
              </w:rPr>
              <w:t>1,3</w:t>
            </w:r>
          </w:p>
        </w:tc>
      </w:tr>
      <w:tr w:rsidR="00436C01" w:rsidRPr="00436C01" w:rsidTr="00436C01">
        <w:tc>
          <w:tcPr>
            <w:tcW w:w="3508" w:type="dxa"/>
          </w:tcPr>
          <w:p w:rsidR="00436C01" w:rsidRPr="00436C01" w:rsidRDefault="00436C01" w:rsidP="00436C01">
            <w:pPr>
              <w:spacing w:after="0" w:line="240" w:lineRule="auto"/>
              <w:rPr>
                <w:rFonts w:ascii="Times New Roman" w:hAnsi="Times New Roman" w:cs="Times New Roman"/>
                <w:sz w:val="24"/>
                <w:szCs w:val="24"/>
              </w:rPr>
            </w:pPr>
            <w:r w:rsidRPr="00436C01">
              <w:rPr>
                <w:rFonts w:ascii="Times New Roman" w:hAnsi="Times New Roman" w:cs="Times New Roman"/>
                <w:sz w:val="24"/>
                <w:szCs w:val="24"/>
              </w:rPr>
              <w:t>Налоги и отчисления, млн.р.</w:t>
            </w:r>
          </w:p>
        </w:tc>
        <w:tc>
          <w:tcPr>
            <w:tcW w:w="1420" w:type="dxa"/>
          </w:tcPr>
          <w:p w:rsidR="00436C01" w:rsidRPr="00436C01" w:rsidRDefault="00436C01" w:rsidP="00436C01">
            <w:pPr>
              <w:spacing w:after="0" w:line="240" w:lineRule="auto"/>
              <w:jc w:val="center"/>
              <w:rPr>
                <w:rFonts w:ascii="Times New Roman" w:hAnsi="Times New Roman" w:cs="Times New Roman"/>
                <w:sz w:val="24"/>
                <w:szCs w:val="24"/>
              </w:rPr>
            </w:pPr>
          </w:p>
        </w:tc>
        <w:tc>
          <w:tcPr>
            <w:tcW w:w="1701" w:type="dxa"/>
          </w:tcPr>
          <w:p w:rsidR="00436C01" w:rsidRPr="00436C01" w:rsidRDefault="00436C01" w:rsidP="00436C01">
            <w:pPr>
              <w:spacing w:after="0" w:line="240" w:lineRule="auto"/>
              <w:jc w:val="center"/>
              <w:rPr>
                <w:rFonts w:ascii="Times New Roman" w:hAnsi="Times New Roman" w:cs="Times New Roman"/>
                <w:sz w:val="24"/>
                <w:szCs w:val="24"/>
              </w:rPr>
            </w:pPr>
            <w:r w:rsidRPr="00436C01">
              <w:rPr>
                <w:rFonts w:ascii="Times New Roman" w:hAnsi="Times New Roman" w:cs="Times New Roman"/>
                <w:sz w:val="24"/>
                <w:szCs w:val="24"/>
              </w:rPr>
              <w:t>0,9</w:t>
            </w:r>
          </w:p>
        </w:tc>
        <w:tc>
          <w:tcPr>
            <w:tcW w:w="1559" w:type="dxa"/>
          </w:tcPr>
          <w:p w:rsidR="00436C01" w:rsidRPr="00436C01" w:rsidRDefault="00436C01" w:rsidP="00436C01">
            <w:pPr>
              <w:spacing w:after="0" w:line="240" w:lineRule="auto"/>
              <w:jc w:val="center"/>
              <w:rPr>
                <w:rFonts w:ascii="Times New Roman" w:hAnsi="Times New Roman" w:cs="Times New Roman"/>
                <w:sz w:val="24"/>
                <w:szCs w:val="24"/>
              </w:rPr>
            </w:pPr>
            <w:r w:rsidRPr="00436C01">
              <w:rPr>
                <w:rFonts w:ascii="Times New Roman" w:hAnsi="Times New Roman" w:cs="Times New Roman"/>
                <w:sz w:val="24"/>
                <w:szCs w:val="24"/>
              </w:rPr>
              <w:t>1,4</w:t>
            </w:r>
          </w:p>
        </w:tc>
        <w:tc>
          <w:tcPr>
            <w:tcW w:w="1620" w:type="dxa"/>
          </w:tcPr>
          <w:p w:rsidR="00436C01" w:rsidRPr="00436C01" w:rsidRDefault="00436C01" w:rsidP="00436C01">
            <w:pPr>
              <w:spacing w:after="0" w:line="240" w:lineRule="auto"/>
              <w:jc w:val="center"/>
              <w:rPr>
                <w:rFonts w:ascii="Times New Roman" w:hAnsi="Times New Roman" w:cs="Times New Roman"/>
                <w:sz w:val="24"/>
                <w:szCs w:val="24"/>
              </w:rPr>
            </w:pPr>
            <w:r w:rsidRPr="00436C01">
              <w:rPr>
                <w:rFonts w:ascii="Times New Roman" w:hAnsi="Times New Roman" w:cs="Times New Roman"/>
                <w:sz w:val="24"/>
                <w:szCs w:val="24"/>
              </w:rPr>
              <w:t>2,7</w:t>
            </w:r>
          </w:p>
        </w:tc>
      </w:tr>
      <w:tr w:rsidR="00436C01" w:rsidRPr="00436C01" w:rsidTr="00436C01">
        <w:tc>
          <w:tcPr>
            <w:tcW w:w="3508" w:type="dxa"/>
          </w:tcPr>
          <w:p w:rsidR="00436C01" w:rsidRPr="00436C01" w:rsidRDefault="00436C01" w:rsidP="00436C01">
            <w:pPr>
              <w:spacing w:after="0" w:line="240" w:lineRule="auto"/>
              <w:rPr>
                <w:rFonts w:ascii="Times New Roman" w:hAnsi="Times New Roman" w:cs="Times New Roman"/>
                <w:sz w:val="24"/>
                <w:szCs w:val="24"/>
              </w:rPr>
            </w:pPr>
            <w:r w:rsidRPr="00436C01">
              <w:rPr>
                <w:rFonts w:ascii="Times New Roman" w:hAnsi="Times New Roman" w:cs="Times New Roman"/>
                <w:sz w:val="24"/>
                <w:szCs w:val="24"/>
              </w:rPr>
              <w:t>Капитальные вложения, млн.р.</w:t>
            </w:r>
          </w:p>
        </w:tc>
        <w:tc>
          <w:tcPr>
            <w:tcW w:w="1420" w:type="dxa"/>
          </w:tcPr>
          <w:p w:rsidR="00436C01" w:rsidRPr="00436C01" w:rsidRDefault="00436C01" w:rsidP="00436C01">
            <w:pPr>
              <w:spacing w:after="0" w:line="240" w:lineRule="auto"/>
              <w:jc w:val="center"/>
              <w:rPr>
                <w:rFonts w:ascii="Times New Roman" w:hAnsi="Times New Roman" w:cs="Times New Roman"/>
                <w:sz w:val="24"/>
                <w:szCs w:val="24"/>
              </w:rPr>
            </w:pPr>
            <w:r w:rsidRPr="00436C01">
              <w:rPr>
                <w:rFonts w:ascii="Times New Roman" w:hAnsi="Times New Roman" w:cs="Times New Roman"/>
                <w:sz w:val="24"/>
                <w:szCs w:val="24"/>
              </w:rPr>
              <w:t>5,2</w:t>
            </w:r>
          </w:p>
        </w:tc>
        <w:tc>
          <w:tcPr>
            <w:tcW w:w="1701" w:type="dxa"/>
          </w:tcPr>
          <w:p w:rsidR="00436C01" w:rsidRPr="00436C01" w:rsidRDefault="00436C01" w:rsidP="00436C01">
            <w:pPr>
              <w:spacing w:after="0" w:line="240" w:lineRule="auto"/>
              <w:jc w:val="center"/>
              <w:rPr>
                <w:rFonts w:ascii="Times New Roman" w:hAnsi="Times New Roman" w:cs="Times New Roman"/>
                <w:sz w:val="24"/>
                <w:szCs w:val="24"/>
              </w:rPr>
            </w:pPr>
            <w:r w:rsidRPr="00436C01">
              <w:rPr>
                <w:rFonts w:ascii="Times New Roman" w:hAnsi="Times New Roman" w:cs="Times New Roman"/>
                <w:sz w:val="24"/>
                <w:szCs w:val="24"/>
              </w:rPr>
              <w:t>1,4</w:t>
            </w:r>
          </w:p>
        </w:tc>
        <w:tc>
          <w:tcPr>
            <w:tcW w:w="1559" w:type="dxa"/>
          </w:tcPr>
          <w:p w:rsidR="00436C01" w:rsidRPr="00436C01" w:rsidRDefault="00436C01" w:rsidP="00436C01">
            <w:pPr>
              <w:spacing w:after="0" w:line="240" w:lineRule="auto"/>
              <w:jc w:val="center"/>
              <w:rPr>
                <w:rFonts w:ascii="Times New Roman" w:hAnsi="Times New Roman" w:cs="Times New Roman"/>
                <w:sz w:val="24"/>
                <w:szCs w:val="24"/>
              </w:rPr>
            </w:pPr>
          </w:p>
        </w:tc>
        <w:tc>
          <w:tcPr>
            <w:tcW w:w="1620" w:type="dxa"/>
          </w:tcPr>
          <w:p w:rsidR="00436C01" w:rsidRPr="00436C01" w:rsidRDefault="00436C01" w:rsidP="00436C01">
            <w:pPr>
              <w:spacing w:after="0" w:line="240" w:lineRule="auto"/>
              <w:jc w:val="center"/>
              <w:rPr>
                <w:rFonts w:ascii="Times New Roman" w:hAnsi="Times New Roman" w:cs="Times New Roman"/>
                <w:sz w:val="24"/>
                <w:szCs w:val="24"/>
              </w:rPr>
            </w:pPr>
          </w:p>
        </w:tc>
      </w:tr>
      <w:tr w:rsidR="00436C01" w:rsidRPr="00436C01" w:rsidTr="00436C01">
        <w:tc>
          <w:tcPr>
            <w:tcW w:w="3508" w:type="dxa"/>
          </w:tcPr>
          <w:p w:rsidR="00436C01" w:rsidRPr="00436C01" w:rsidRDefault="00436C01" w:rsidP="00436C01">
            <w:pPr>
              <w:spacing w:after="0" w:line="240" w:lineRule="auto"/>
              <w:rPr>
                <w:rFonts w:ascii="Times New Roman" w:hAnsi="Times New Roman" w:cs="Times New Roman"/>
                <w:sz w:val="24"/>
                <w:szCs w:val="24"/>
              </w:rPr>
            </w:pPr>
            <w:r w:rsidRPr="00436C01">
              <w:rPr>
                <w:rFonts w:ascii="Times New Roman" w:hAnsi="Times New Roman" w:cs="Times New Roman"/>
                <w:sz w:val="24"/>
                <w:szCs w:val="24"/>
              </w:rPr>
              <w:t>Норма дисконта</w:t>
            </w:r>
          </w:p>
        </w:tc>
        <w:tc>
          <w:tcPr>
            <w:tcW w:w="1420" w:type="dxa"/>
          </w:tcPr>
          <w:p w:rsidR="00436C01" w:rsidRPr="00436C01" w:rsidRDefault="00436C01" w:rsidP="00436C01">
            <w:pPr>
              <w:spacing w:after="0" w:line="240" w:lineRule="auto"/>
              <w:jc w:val="center"/>
              <w:rPr>
                <w:rFonts w:ascii="Times New Roman" w:hAnsi="Times New Roman" w:cs="Times New Roman"/>
                <w:sz w:val="24"/>
                <w:szCs w:val="24"/>
              </w:rPr>
            </w:pPr>
            <w:r w:rsidRPr="00436C01">
              <w:rPr>
                <w:rFonts w:ascii="Times New Roman" w:hAnsi="Times New Roman" w:cs="Times New Roman"/>
                <w:sz w:val="24"/>
                <w:szCs w:val="24"/>
              </w:rPr>
              <w:t>0,1</w:t>
            </w:r>
          </w:p>
        </w:tc>
        <w:tc>
          <w:tcPr>
            <w:tcW w:w="1701" w:type="dxa"/>
          </w:tcPr>
          <w:p w:rsidR="00436C01" w:rsidRPr="00436C01" w:rsidRDefault="00436C01" w:rsidP="00436C01">
            <w:pPr>
              <w:spacing w:after="0" w:line="240" w:lineRule="auto"/>
              <w:jc w:val="center"/>
              <w:rPr>
                <w:rFonts w:ascii="Times New Roman" w:hAnsi="Times New Roman" w:cs="Times New Roman"/>
                <w:sz w:val="24"/>
                <w:szCs w:val="24"/>
              </w:rPr>
            </w:pPr>
            <w:r w:rsidRPr="00436C01">
              <w:rPr>
                <w:rFonts w:ascii="Times New Roman" w:hAnsi="Times New Roman" w:cs="Times New Roman"/>
                <w:sz w:val="24"/>
                <w:szCs w:val="24"/>
              </w:rPr>
              <w:t>0,1</w:t>
            </w:r>
          </w:p>
        </w:tc>
        <w:tc>
          <w:tcPr>
            <w:tcW w:w="1559" w:type="dxa"/>
          </w:tcPr>
          <w:p w:rsidR="00436C01" w:rsidRPr="00436C01" w:rsidRDefault="00436C01" w:rsidP="00436C01">
            <w:pPr>
              <w:spacing w:after="0" w:line="240" w:lineRule="auto"/>
              <w:jc w:val="center"/>
              <w:rPr>
                <w:rFonts w:ascii="Times New Roman" w:hAnsi="Times New Roman" w:cs="Times New Roman"/>
                <w:sz w:val="24"/>
                <w:szCs w:val="24"/>
              </w:rPr>
            </w:pPr>
            <w:r w:rsidRPr="00436C01">
              <w:rPr>
                <w:rFonts w:ascii="Times New Roman" w:hAnsi="Times New Roman" w:cs="Times New Roman"/>
                <w:sz w:val="24"/>
                <w:szCs w:val="24"/>
              </w:rPr>
              <w:t>0,1</w:t>
            </w:r>
          </w:p>
        </w:tc>
        <w:tc>
          <w:tcPr>
            <w:tcW w:w="1620" w:type="dxa"/>
          </w:tcPr>
          <w:p w:rsidR="00436C01" w:rsidRPr="00436C01" w:rsidRDefault="00436C01" w:rsidP="00436C01">
            <w:pPr>
              <w:spacing w:after="0" w:line="240" w:lineRule="auto"/>
              <w:jc w:val="center"/>
              <w:rPr>
                <w:rFonts w:ascii="Times New Roman" w:hAnsi="Times New Roman" w:cs="Times New Roman"/>
                <w:sz w:val="24"/>
                <w:szCs w:val="24"/>
              </w:rPr>
            </w:pPr>
            <w:r w:rsidRPr="00436C01">
              <w:rPr>
                <w:rFonts w:ascii="Times New Roman" w:hAnsi="Times New Roman" w:cs="Times New Roman"/>
                <w:sz w:val="24"/>
                <w:szCs w:val="24"/>
              </w:rPr>
              <w:t>0,1</w:t>
            </w:r>
          </w:p>
        </w:tc>
      </w:tr>
    </w:tbl>
    <w:p w:rsidR="00436C01" w:rsidRDefault="00436C01" w:rsidP="00436C01">
      <w:pPr>
        <w:ind w:firstLine="539"/>
        <w:jc w:val="both"/>
        <w:rPr>
          <w:sz w:val="28"/>
          <w:szCs w:val="28"/>
        </w:rPr>
      </w:pPr>
    </w:p>
    <w:p w:rsidR="00436C01" w:rsidRDefault="00436C01" w:rsidP="00436C01">
      <w:pPr>
        <w:pStyle w:val="Default"/>
        <w:spacing w:line="360" w:lineRule="auto"/>
        <w:ind w:firstLine="709"/>
        <w:jc w:val="both"/>
        <w:rPr>
          <w:sz w:val="28"/>
          <w:szCs w:val="28"/>
        </w:rPr>
      </w:pPr>
      <w:r>
        <w:rPr>
          <w:sz w:val="28"/>
          <w:szCs w:val="28"/>
        </w:rPr>
        <w:t xml:space="preserve">Задача 2. Разработаны два варианта проектов организации строительства промышленного предприятия, отличающиеся распределением затрат на протяжении нормативной продолжительности строительства, составляющей 4 года. Используя данные таблицы, выбрать наилучший вариант при ставке дисконтирования 10%. </w:t>
      </w:r>
    </w:p>
    <w:tbl>
      <w:tblPr>
        <w:tblW w:w="0" w:type="auto"/>
        <w:tblBorders>
          <w:top w:val="nil"/>
          <w:left w:val="nil"/>
          <w:bottom w:val="nil"/>
          <w:right w:val="nil"/>
        </w:tblBorders>
        <w:tblLayout w:type="fixed"/>
        <w:tblLook w:val="0000" w:firstRow="0" w:lastRow="0" w:firstColumn="0" w:lastColumn="0" w:noHBand="0" w:noVBand="0"/>
      </w:tblPr>
      <w:tblGrid>
        <w:gridCol w:w="3271"/>
        <w:gridCol w:w="3271"/>
        <w:gridCol w:w="3271"/>
      </w:tblGrid>
      <w:tr w:rsidR="00436C01" w:rsidRPr="00436C01" w:rsidTr="00F00F82">
        <w:trPr>
          <w:trHeight w:val="127"/>
        </w:trPr>
        <w:tc>
          <w:tcPr>
            <w:tcW w:w="3271" w:type="dxa"/>
            <w:tcBorders>
              <w:top w:val="single" w:sz="4" w:space="0" w:color="auto"/>
              <w:left w:val="single" w:sz="4" w:space="0" w:color="auto"/>
              <w:bottom w:val="single" w:sz="4" w:space="0" w:color="auto"/>
              <w:right w:val="single" w:sz="4" w:space="0" w:color="auto"/>
            </w:tcBorders>
          </w:tcPr>
          <w:p w:rsidR="00436C01" w:rsidRPr="00436C01" w:rsidRDefault="00436C01" w:rsidP="00F00F82">
            <w:pPr>
              <w:pStyle w:val="Default"/>
              <w:jc w:val="center"/>
            </w:pPr>
            <w:r w:rsidRPr="00436C01">
              <w:t>Годы</w:t>
            </w:r>
          </w:p>
          <w:p w:rsidR="00436C01" w:rsidRPr="00436C01" w:rsidRDefault="00436C01" w:rsidP="00F00F82">
            <w:pPr>
              <w:pStyle w:val="Default"/>
              <w:jc w:val="center"/>
            </w:pPr>
            <w:r w:rsidRPr="00436C01">
              <w:t>реализации</w:t>
            </w:r>
          </w:p>
        </w:tc>
        <w:tc>
          <w:tcPr>
            <w:tcW w:w="3271" w:type="dxa"/>
            <w:tcBorders>
              <w:top w:val="single" w:sz="4" w:space="0" w:color="auto"/>
              <w:left w:val="single" w:sz="4" w:space="0" w:color="auto"/>
              <w:bottom w:val="single" w:sz="4" w:space="0" w:color="auto"/>
              <w:right w:val="single" w:sz="4" w:space="0" w:color="auto"/>
            </w:tcBorders>
          </w:tcPr>
          <w:p w:rsidR="00436C01" w:rsidRPr="00436C01" w:rsidRDefault="00436C01" w:rsidP="00F00F82">
            <w:pPr>
              <w:pStyle w:val="Default"/>
              <w:jc w:val="center"/>
            </w:pPr>
            <w:r w:rsidRPr="00436C01">
              <w:t>1 вариант (тыс. руб.)</w:t>
            </w:r>
          </w:p>
        </w:tc>
        <w:tc>
          <w:tcPr>
            <w:tcW w:w="3271" w:type="dxa"/>
            <w:tcBorders>
              <w:top w:val="single" w:sz="4" w:space="0" w:color="auto"/>
              <w:left w:val="single" w:sz="4" w:space="0" w:color="auto"/>
              <w:bottom w:val="single" w:sz="4" w:space="0" w:color="auto"/>
              <w:right w:val="single" w:sz="4" w:space="0" w:color="auto"/>
            </w:tcBorders>
          </w:tcPr>
          <w:p w:rsidR="00436C01" w:rsidRPr="00436C01" w:rsidRDefault="00436C01" w:rsidP="00F00F82">
            <w:pPr>
              <w:pStyle w:val="Default"/>
              <w:jc w:val="center"/>
            </w:pPr>
            <w:r w:rsidRPr="00436C01">
              <w:t>2 вариант (тыс. руб.)</w:t>
            </w:r>
          </w:p>
        </w:tc>
      </w:tr>
      <w:tr w:rsidR="00436C01" w:rsidRPr="00436C01" w:rsidTr="00F00F82">
        <w:trPr>
          <w:trHeight w:val="127"/>
        </w:trPr>
        <w:tc>
          <w:tcPr>
            <w:tcW w:w="3271" w:type="dxa"/>
            <w:tcBorders>
              <w:top w:val="single" w:sz="4" w:space="0" w:color="auto"/>
              <w:left w:val="single" w:sz="4" w:space="0" w:color="auto"/>
              <w:bottom w:val="single" w:sz="4" w:space="0" w:color="auto"/>
              <w:right w:val="single" w:sz="4" w:space="0" w:color="auto"/>
            </w:tcBorders>
          </w:tcPr>
          <w:p w:rsidR="00436C01" w:rsidRPr="00436C01" w:rsidRDefault="00436C01" w:rsidP="00F00F82">
            <w:pPr>
              <w:pStyle w:val="Default"/>
            </w:pPr>
            <w:r w:rsidRPr="00436C01">
              <w:t xml:space="preserve">1 год </w:t>
            </w:r>
          </w:p>
        </w:tc>
        <w:tc>
          <w:tcPr>
            <w:tcW w:w="3271" w:type="dxa"/>
            <w:tcBorders>
              <w:top w:val="single" w:sz="4" w:space="0" w:color="auto"/>
              <w:left w:val="single" w:sz="4" w:space="0" w:color="auto"/>
              <w:bottom w:val="single" w:sz="4" w:space="0" w:color="auto"/>
              <w:right w:val="single" w:sz="4" w:space="0" w:color="auto"/>
            </w:tcBorders>
          </w:tcPr>
          <w:p w:rsidR="00436C01" w:rsidRPr="00436C01" w:rsidRDefault="00436C01" w:rsidP="00F00F82">
            <w:pPr>
              <w:pStyle w:val="Default"/>
              <w:jc w:val="center"/>
            </w:pPr>
            <w:r w:rsidRPr="00436C01">
              <w:t>5500</w:t>
            </w:r>
          </w:p>
        </w:tc>
        <w:tc>
          <w:tcPr>
            <w:tcW w:w="3271" w:type="dxa"/>
            <w:tcBorders>
              <w:top w:val="single" w:sz="4" w:space="0" w:color="auto"/>
              <w:left w:val="single" w:sz="4" w:space="0" w:color="auto"/>
              <w:bottom w:val="single" w:sz="4" w:space="0" w:color="auto"/>
              <w:right w:val="single" w:sz="4" w:space="0" w:color="auto"/>
            </w:tcBorders>
          </w:tcPr>
          <w:p w:rsidR="00436C01" w:rsidRPr="00436C01" w:rsidRDefault="00436C01" w:rsidP="00F00F82">
            <w:pPr>
              <w:pStyle w:val="Default"/>
              <w:jc w:val="center"/>
            </w:pPr>
            <w:r w:rsidRPr="00436C01">
              <w:t>6000</w:t>
            </w:r>
          </w:p>
        </w:tc>
      </w:tr>
      <w:tr w:rsidR="00436C01" w:rsidRPr="00436C01" w:rsidTr="00F00F82">
        <w:trPr>
          <w:trHeight w:val="127"/>
        </w:trPr>
        <w:tc>
          <w:tcPr>
            <w:tcW w:w="3271" w:type="dxa"/>
            <w:tcBorders>
              <w:top w:val="single" w:sz="4" w:space="0" w:color="auto"/>
              <w:left w:val="single" w:sz="4" w:space="0" w:color="auto"/>
              <w:bottom w:val="single" w:sz="4" w:space="0" w:color="auto"/>
              <w:right w:val="single" w:sz="4" w:space="0" w:color="auto"/>
            </w:tcBorders>
          </w:tcPr>
          <w:p w:rsidR="00436C01" w:rsidRPr="00436C01" w:rsidRDefault="00436C01" w:rsidP="00F00F82">
            <w:pPr>
              <w:pStyle w:val="Default"/>
            </w:pPr>
            <w:r w:rsidRPr="00436C01">
              <w:t xml:space="preserve">2 год </w:t>
            </w:r>
          </w:p>
        </w:tc>
        <w:tc>
          <w:tcPr>
            <w:tcW w:w="3271" w:type="dxa"/>
            <w:tcBorders>
              <w:top w:val="single" w:sz="4" w:space="0" w:color="auto"/>
              <w:left w:val="single" w:sz="4" w:space="0" w:color="auto"/>
              <w:bottom w:val="single" w:sz="4" w:space="0" w:color="auto"/>
              <w:right w:val="single" w:sz="4" w:space="0" w:color="auto"/>
            </w:tcBorders>
          </w:tcPr>
          <w:p w:rsidR="00436C01" w:rsidRPr="00436C01" w:rsidRDefault="00436C01" w:rsidP="00F00F82">
            <w:pPr>
              <w:pStyle w:val="Default"/>
              <w:jc w:val="center"/>
            </w:pPr>
            <w:r w:rsidRPr="00436C01">
              <w:t>5500</w:t>
            </w:r>
          </w:p>
        </w:tc>
        <w:tc>
          <w:tcPr>
            <w:tcW w:w="3271" w:type="dxa"/>
            <w:tcBorders>
              <w:top w:val="single" w:sz="4" w:space="0" w:color="auto"/>
              <w:left w:val="single" w:sz="4" w:space="0" w:color="auto"/>
              <w:bottom w:val="single" w:sz="4" w:space="0" w:color="auto"/>
              <w:right w:val="single" w:sz="4" w:space="0" w:color="auto"/>
            </w:tcBorders>
          </w:tcPr>
          <w:p w:rsidR="00436C01" w:rsidRPr="00436C01" w:rsidRDefault="00436C01" w:rsidP="00F00F82">
            <w:pPr>
              <w:pStyle w:val="Default"/>
              <w:jc w:val="center"/>
            </w:pPr>
            <w:r w:rsidRPr="00436C01">
              <w:t>10500</w:t>
            </w:r>
          </w:p>
        </w:tc>
      </w:tr>
      <w:tr w:rsidR="00436C01" w:rsidRPr="00436C01" w:rsidTr="00F00F82">
        <w:trPr>
          <w:trHeight w:val="127"/>
        </w:trPr>
        <w:tc>
          <w:tcPr>
            <w:tcW w:w="3271" w:type="dxa"/>
            <w:tcBorders>
              <w:top w:val="single" w:sz="4" w:space="0" w:color="auto"/>
              <w:left w:val="single" w:sz="4" w:space="0" w:color="auto"/>
              <w:bottom w:val="single" w:sz="4" w:space="0" w:color="auto"/>
              <w:right w:val="single" w:sz="4" w:space="0" w:color="auto"/>
            </w:tcBorders>
          </w:tcPr>
          <w:p w:rsidR="00436C01" w:rsidRPr="00436C01" w:rsidRDefault="00436C01" w:rsidP="00F00F82">
            <w:pPr>
              <w:pStyle w:val="Default"/>
            </w:pPr>
            <w:r w:rsidRPr="00436C01">
              <w:t xml:space="preserve">3 год </w:t>
            </w:r>
          </w:p>
        </w:tc>
        <w:tc>
          <w:tcPr>
            <w:tcW w:w="3271" w:type="dxa"/>
            <w:tcBorders>
              <w:top w:val="single" w:sz="4" w:space="0" w:color="auto"/>
              <w:left w:val="single" w:sz="4" w:space="0" w:color="auto"/>
              <w:bottom w:val="single" w:sz="4" w:space="0" w:color="auto"/>
              <w:right w:val="single" w:sz="4" w:space="0" w:color="auto"/>
            </w:tcBorders>
          </w:tcPr>
          <w:p w:rsidR="00436C01" w:rsidRPr="00436C01" w:rsidRDefault="00436C01" w:rsidP="00F00F82">
            <w:pPr>
              <w:pStyle w:val="Default"/>
              <w:jc w:val="center"/>
            </w:pPr>
            <w:r w:rsidRPr="00436C01">
              <w:t>8500</w:t>
            </w:r>
          </w:p>
        </w:tc>
        <w:tc>
          <w:tcPr>
            <w:tcW w:w="3271" w:type="dxa"/>
            <w:tcBorders>
              <w:top w:val="single" w:sz="4" w:space="0" w:color="auto"/>
              <w:left w:val="single" w:sz="4" w:space="0" w:color="auto"/>
              <w:bottom w:val="single" w:sz="4" w:space="0" w:color="auto"/>
              <w:right w:val="single" w:sz="4" w:space="0" w:color="auto"/>
            </w:tcBorders>
          </w:tcPr>
          <w:p w:rsidR="00436C01" w:rsidRPr="00436C01" w:rsidRDefault="00436C01" w:rsidP="00F00F82">
            <w:pPr>
              <w:pStyle w:val="Default"/>
              <w:jc w:val="center"/>
            </w:pPr>
            <w:r w:rsidRPr="00436C01">
              <w:t>9000</w:t>
            </w:r>
          </w:p>
        </w:tc>
      </w:tr>
      <w:tr w:rsidR="00436C01" w:rsidRPr="00436C01" w:rsidTr="00F00F82">
        <w:trPr>
          <w:trHeight w:val="127"/>
        </w:trPr>
        <w:tc>
          <w:tcPr>
            <w:tcW w:w="3271" w:type="dxa"/>
            <w:tcBorders>
              <w:top w:val="single" w:sz="4" w:space="0" w:color="auto"/>
              <w:left w:val="single" w:sz="4" w:space="0" w:color="auto"/>
              <w:bottom w:val="single" w:sz="4" w:space="0" w:color="auto"/>
              <w:right w:val="single" w:sz="4" w:space="0" w:color="auto"/>
            </w:tcBorders>
          </w:tcPr>
          <w:p w:rsidR="00436C01" w:rsidRPr="00436C01" w:rsidRDefault="00436C01" w:rsidP="00F00F82">
            <w:pPr>
              <w:pStyle w:val="Default"/>
            </w:pPr>
            <w:r w:rsidRPr="00436C01">
              <w:t xml:space="preserve">4 год </w:t>
            </w:r>
          </w:p>
        </w:tc>
        <w:tc>
          <w:tcPr>
            <w:tcW w:w="3271" w:type="dxa"/>
            <w:tcBorders>
              <w:top w:val="single" w:sz="4" w:space="0" w:color="auto"/>
              <w:left w:val="single" w:sz="4" w:space="0" w:color="auto"/>
              <w:bottom w:val="single" w:sz="4" w:space="0" w:color="auto"/>
              <w:right w:val="single" w:sz="4" w:space="0" w:color="auto"/>
            </w:tcBorders>
          </w:tcPr>
          <w:p w:rsidR="00436C01" w:rsidRPr="00436C01" w:rsidRDefault="00436C01" w:rsidP="00F00F82">
            <w:pPr>
              <w:pStyle w:val="Default"/>
              <w:jc w:val="center"/>
            </w:pPr>
            <w:r w:rsidRPr="00436C01">
              <w:t>10500</w:t>
            </w:r>
          </w:p>
        </w:tc>
        <w:tc>
          <w:tcPr>
            <w:tcW w:w="3271" w:type="dxa"/>
            <w:tcBorders>
              <w:top w:val="single" w:sz="4" w:space="0" w:color="auto"/>
              <w:left w:val="single" w:sz="4" w:space="0" w:color="auto"/>
              <w:bottom w:val="single" w:sz="4" w:space="0" w:color="auto"/>
              <w:right w:val="single" w:sz="4" w:space="0" w:color="auto"/>
            </w:tcBorders>
          </w:tcPr>
          <w:p w:rsidR="00436C01" w:rsidRPr="00436C01" w:rsidRDefault="00436C01" w:rsidP="00F00F82">
            <w:pPr>
              <w:pStyle w:val="Default"/>
              <w:jc w:val="center"/>
            </w:pPr>
            <w:r w:rsidRPr="00436C01">
              <w:t>4500</w:t>
            </w:r>
          </w:p>
        </w:tc>
      </w:tr>
      <w:tr w:rsidR="00436C01" w:rsidRPr="00436C01" w:rsidTr="00F00F82">
        <w:trPr>
          <w:trHeight w:val="127"/>
        </w:trPr>
        <w:tc>
          <w:tcPr>
            <w:tcW w:w="3271" w:type="dxa"/>
            <w:tcBorders>
              <w:top w:val="single" w:sz="4" w:space="0" w:color="auto"/>
              <w:left w:val="single" w:sz="4" w:space="0" w:color="auto"/>
              <w:bottom w:val="single" w:sz="4" w:space="0" w:color="auto"/>
              <w:right w:val="single" w:sz="4" w:space="0" w:color="auto"/>
            </w:tcBorders>
          </w:tcPr>
          <w:p w:rsidR="00436C01" w:rsidRPr="00436C01" w:rsidRDefault="00436C01" w:rsidP="00F00F82">
            <w:pPr>
              <w:pStyle w:val="Default"/>
            </w:pPr>
            <w:r w:rsidRPr="00436C01">
              <w:t xml:space="preserve">Итого </w:t>
            </w:r>
          </w:p>
        </w:tc>
        <w:tc>
          <w:tcPr>
            <w:tcW w:w="3271" w:type="dxa"/>
            <w:tcBorders>
              <w:top w:val="single" w:sz="4" w:space="0" w:color="auto"/>
              <w:left w:val="single" w:sz="4" w:space="0" w:color="auto"/>
              <w:bottom w:val="single" w:sz="4" w:space="0" w:color="auto"/>
              <w:right w:val="single" w:sz="4" w:space="0" w:color="auto"/>
            </w:tcBorders>
          </w:tcPr>
          <w:p w:rsidR="00436C01" w:rsidRPr="00436C01" w:rsidRDefault="00436C01" w:rsidP="00F00F82">
            <w:pPr>
              <w:pStyle w:val="Default"/>
              <w:jc w:val="center"/>
            </w:pPr>
            <w:r w:rsidRPr="00436C01">
              <w:t>30000</w:t>
            </w:r>
          </w:p>
        </w:tc>
        <w:tc>
          <w:tcPr>
            <w:tcW w:w="3271" w:type="dxa"/>
            <w:tcBorders>
              <w:top w:val="single" w:sz="4" w:space="0" w:color="auto"/>
              <w:left w:val="single" w:sz="4" w:space="0" w:color="auto"/>
              <w:bottom w:val="single" w:sz="4" w:space="0" w:color="auto"/>
              <w:right w:val="single" w:sz="4" w:space="0" w:color="auto"/>
            </w:tcBorders>
          </w:tcPr>
          <w:p w:rsidR="00436C01" w:rsidRPr="00436C01" w:rsidRDefault="00436C01" w:rsidP="00F00F82">
            <w:pPr>
              <w:pStyle w:val="Default"/>
              <w:jc w:val="center"/>
            </w:pPr>
            <w:r w:rsidRPr="00436C01">
              <w:t>30000</w:t>
            </w:r>
          </w:p>
        </w:tc>
      </w:tr>
    </w:tbl>
    <w:p w:rsidR="00436C01" w:rsidRDefault="00436C01" w:rsidP="00436C01">
      <w:pPr>
        <w:ind w:firstLine="539"/>
        <w:jc w:val="both"/>
        <w:rPr>
          <w:sz w:val="28"/>
          <w:szCs w:val="28"/>
        </w:rPr>
      </w:pPr>
    </w:p>
    <w:p w:rsidR="00436C01" w:rsidRPr="00436C01" w:rsidRDefault="00436C01" w:rsidP="00436C01">
      <w:pPr>
        <w:pStyle w:val="Default"/>
        <w:spacing w:line="360" w:lineRule="auto"/>
        <w:ind w:firstLine="709"/>
        <w:jc w:val="both"/>
        <w:rPr>
          <w:sz w:val="28"/>
          <w:szCs w:val="28"/>
        </w:rPr>
      </w:pPr>
      <w:r>
        <w:rPr>
          <w:sz w:val="28"/>
          <w:szCs w:val="28"/>
        </w:rPr>
        <w:t>З</w:t>
      </w:r>
      <w:r w:rsidRPr="00436C01">
        <w:rPr>
          <w:sz w:val="28"/>
          <w:szCs w:val="28"/>
        </w:rPr>
        <w:t>адача</w:t>
      </w:r>
      <w:r>
        <w:rPr>
          <w:sz w:val="28"/>
          <w:szCs w:val="28"/>
        </w:rPr>
        <w:t xml:space="preserve"> 3</w:t>
      </w:r>
      <w:r w:rsidRPr="00436C01">
        <w:rPr>
          <w:sz w:val="28"/>
          <w:szCs w:val="28"/>
        </w:rPr>
        <w:t>. Проект, требующий инвестиций в размере 10 млн. руб., будет генерировать доходы в течение 5 лет в сумме 2,6 млн</w:t>
      </w:r>
      <w:proofErr w:type="gramStart"/>
      <w:r w:rsidRPr="00436C01">
        <w:rPr>
          <w:sz w:val="28"/>
          <w:szCs w:val="28"/>
        </w:rPr>
        <w:t>.р</w:t>
      </w:r>
      <w:proofErr w:type="gramEnd"/>
      <w:r w:rsidRPr="00436C01">
        <w:rPr>
          <w:sz w:val="28"/>
          <w:szCs w:val="28"/>
        </w:rPr>
        <w:t xml:space="preserve">уб. ежегодно. Стоит ли принять этот проект, если приемлемая ставка дисконтирования равна 9 %. </w:t>
      </w:r>
    </w:p>
    <w:p w:rsidR="00436C01" w:rsidRPr="00436C01" w:rsidRDefault="00436C01" w:rsidP="00436C01">
      <w:pPr>
        <w:pStyle w:val="Default"/>
        <w:spacing w:line="360" w:lineRule="auto"/>
        <w:ind w:firstLine="709"/>
        <w:jc w:val="both"/>
        <w:rPr>
          <w:sz w:val="28"/>
          <w:szCs w:val="28"/>
        </w:rPr>
      </w:pPr>
      <w:r w:rsidRPr="00436C01">
        <w:rPr>
          <w:sz w:val="28"/>
          <w:szCs w:val="28"/>
        </w:rPr>
        <w:t>Задача</w:t>
      </w:r>
      <w:r>
        <w:rPr>
          <w:sz w:val="28"/>
          <w:szCs w:val="28"/>
        </w:rPr>
        <w:t xml:space="preserve"> 4</w:t>
      </w:r>
      <w:r w:rsidRPr="00436C01">
        <w:rPr>
          <w:sz w:val="28"/>
          <w:szCs w:val="28"/>
        </w:rPr>
        <w:t>. Предприятие должно выбрать один из двух имеющихся инвестиционных проектов на основе данных, приведенных в таблице 3.1, при ставке дисконтирования – 8 %: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914"/>
        <w:gridCol w:w="1914"/>
        <w:gridCol w:w="1914"/>
        <w:gridCol w:w="1914"/>
        <w:gridCol w:w="1915"/>
      </w:tblGrid>
      <w:tr w:rsidR="00436C01" w:rsidRPr="002070D4" w:rsidTr="00F00F82">
        <w:tc>
          <w:tcPr>
            <w:tcW w:w="1914" w:type="dxa"/>
            <w:vMerge w:val="restart"/>
          </w:tcPr>
          <w:p w:rsidR="00436C01" w:rsidRPr="002070D4" w:rsidRDefault="00436C01" w:rsidP="00F00F82">
            <w:pPr>
              <w:pStyle w:val="Default"/>
              <w:jc w:val="center"/>
            </w:pPr>
            <w:r w:rsidRPr="002070D4">
              <w:t>Период</w:t>
            </w:r>
          </w:p>
        </w:tc>
        <w:tc>
          <w:tcPr>
            <w:tcW w:w="3828" w:type="dxa"/>
            <w:gridSpan w:val="2"/>
          </w:tcPr>
          <w:p w:rsidR="00436C01" w:rsidRPr="002070D4" w:rsidRDefault="00436C01" w:rsidP="00F00F82">
            <w:pPr>
              <w:pStyle w:val="Default"/>
              <w:jc w:val="center"/>
            </w:pPr>
            <w:r w:rsidRPr="002070D4">
              <w:t>Проект</w:t>
            </w:r>
            <w:proofErr w:type="gramStart"/>
            <w:r w:rsidRPr="002070D4">
              <w:t xml:space="preserve"> А</w:t>
            </w:r>
            <w:proofErr w:type="gramEnd"/>
          </w:p>
        </w:tc>
        <w:tc>
          <w:tcPr>
            <w:tcW w:w="3829" w:type="dxa"/>
            <w:gridSpan w:val="2"/>
          </w:tcPr>
          <w:p w:rsidR="00436C01" w:rsidRPr="002070D4" w:rsidRDefault="00436C01" w:rsidP="00F00F82">
            <w:pPr>
              <w:pStyle w:val="Default"/>
              <w:jc w:val="center"/>
            </w:pPr>
            <w:r w:rsidRPr="002070D4">
              <w:t>Проект</w:t>
            </w:r>
            <w:proofErr w:type="gramStart"/>
            <w:r w:rsidRPr="002070D4">
              <w:t xml:space="preserve"> Б</w:t>
            </w:r>
            <w:proofErr w:type="gramEnd"/>
          </w:p>
        </w:tc>
      </w:tr>
      <w:tr w:rsidR="00436C01" w:rsidRPr="002070D4" w:rsidTr="00F00F82">
        <w:tc>
          <w:tcPr>
            <w:tcW w:w="1914" w:type="dxa"/>
            <w:vMerge/>
          </w:tcPr>
          <w:p w:rsidR="00436C01" w:rsidRPr="002070D4" w:rsidRDefault="00436C01" w:rsidP="00F00F82">
            <w:pPr>
              <w:pStyle w:val="Default"/>
              <w:jc w:val="center"/>
            </w:pPr>
          </w:p>
        </w:tc>
        <w:tc>
          <w:tcPr>
            <w:tcW w:w="1914" w:type="dxa"/>
          </w:tcPr>
          <w:p w:rsidR="00436C01" w:rsidRPr="002070D4" w:rsidRDefault="00436C01" w:rsidP="00F00F82">
            <w:pPr>
              <w:pStyle w:val="Default"/>
              <w:jc w:val="center"/>
            </w:pPr>
            <w:r w:rsidRPr="002070D4">
              <w:t>Издержки, тыс. руб.</w:t>
            </w:r>
          </w:p>
        </w:tc>
        <w:tc>
          <w:tcPr>
            <w:tcW w:w="1914" w:type="dxa"/>
          </w:tcPr>
          <w:p w:rsidR="00436C01" w:rsidRPr="002070D4" w:rsidRDefault="00436C01" w:rsidP="00F00F82">
            <w:pPr>
              <w:pStyle w:val="Default"/>
              <w:jc w:val="center"/>
            </w:pPr>
            <w:r w:rsidRPr="002070D4">
              <w:t xml:space="preserve">Доходы, тыс. </w:t>
            </w:r>
            <w:proofErr w:type="spellStart"/>
            <w:r w:rsidRPr="002070D4">
              <w:t>руб</w:t>
            </w:r>
            <w:proofErr w:type="spellEnd"/>
          </w:p>
        </w:tc>
        <w:tc>
          <w:tcPr>
            <w:tcW w:w="1914" w:type="dxa"/>
          </w:tcPr>
          <w:p w:rsidR="00436C01" w:rsidRPr="002070D4" w:rsidRDefault="00436C01" w:rsidP="00F00F82">
            <w:pPr>
              <w:pStyle w:val="Default"/>
              <w:jc w:val="center"/>
            </w:pPr>
            <w:r w:rsidRPr="002070D4">
              <w:t>Издержки, тыс. руб.</w:t>
            </w:r>
          </w:p>
        </w:tc>
        <w:tc>
          <w:tcPr>
            <w:tcW w:w="1915" w:type="dxa"/>
          </w:tcPr>
          <w:p w:rsidR="00436C01" w:rsidRPr="002070D4" w:rsidRDefault="00436C01" w:rsidP="00F00F82">
            <w:pPr>
              <w:pStyle w:val="Default"/>
              <w:jc w:val="center"/>
            </w:pPr>
            <w:r w:rsidRPr="002070D4">
              <w:t xml:space="preserve">Доходы, тыс. </w:t>
            </w:r>
            <w:proofErr w:type="spellStart"/>
            <w:r w:rsidRPr="002070D4">
              <w:t>руб</w:t>
            </w:r>
            <w:proofErr w:type="spellEnd"/>
          </w:p>
        </w:tc>
      </w:tr>
      <w:tr w:rsidR="00436C01" w:rsidRPr="002070D4" w:rsidTr="00F00F82">
        <w:tc>
          <w:tcPr>
            <w:tcW w:w="1914" w:type="dxa"/>
          </w:tcPr>
          <w:p w:rsidR="00436C01" w:rsidRPr="002070D4" w:rsidRDefault="00436C01" w:rsidP="00F00F82">
            <w:pPr>
              <w:pStyle w:val="Default"/>
              <w:jc w:val="center"/>
            </w:pPr>
            <w:r w:rsidRPr="002070D4">
              <w:t>0</w:t>
            </w:r>
          </w:p>
        </w:tc>
        <w:tc>
          <w:tcPr>
            <w:tcW w:w="1914" w:type="dxa"/>
          </w:tcPr>
          <w:p w:rsidR="00436C01" w:rsidRPr="002070D4" w:rsidRDefault="00436C01" w:rsidP="00F00F82">
            <w:pPr>
              <w:pStyle w:val="Default"/>
              <w:jc w:val="center"/>
            </w:pPr>
            <w:r w:rsidRPr="002070D4">
              <w:t>7000</w:t>
            </w:r>
          </w:p>
        </w:tc>
        <w:tc>
          <w:tcPr>
            <w:tcW w:w="1914" w:type="dxa"/>
          </w:tcPr>
          <w:p w:rsidR="00436C01" w:rsidRPr="002070D4" w:rsidRDefault="00436C01" w:rsidP="00F00F82">
            <w:pPr>
              <w:pStyle w:val="Default"/>
              <w:jc w:val="center"/>
            </w:pPr>
            <w:r w:rsidRPr="002070D4">
              <w:t>0</w:t>
            </w:r>
          </w:p>
        </w:tc>
        <w:tc>
          <w:tcPr>
            <w:tcW w:w="1914" w:type="dxa"/>
          </w:tcPr>
          <w:p w:rsidR="00436C01" w:rsidRPr="002070D4" w:rsidRDefault="00436C01" w:rsidP="00F00F82">
            <w:pPr>
              <w:pStyle w:val="Default"/>
              <w:jc w:val="center"/>
            </w:pPr>
            <w:r w:rsidRPr="002070D4">
              <w:t>2000</w:t>
            </w:r>
          </w:p>
        </w:tc>
        <w:tc>
          <w:tcPr>
            <w:tcW w:w="1915" w:type="dxa"/>
          </w:tcPr>
          <w:p w:rsidR="00436C01" w:rsidRPr="002070D4" w:rsidRDefault="00436C01" w:rsidP="00F00F82">
            <w:pPr>
              <w:pStyle w:val="Default"/>
              <w:jc w:val="center"/>
            </w:pPr>
            <w:r w:rsidRPr="002070D4">
              <w:t>0</w:t>
            </w:r>
          </w:p>
        </w:tc>
      </w:tr>
      <w:tr w:rsidR="00436C01" w:rsidRPr="002070D4" w:rsidTr="00F00F82">
        <w:tc>
          <w:tcPr>
            <w:tcW w:w="1914" w:type="dxa"/>
          </w:tcPr>
          <w:p w:rsidR="00436C01" w:rsidRPr="002070D4" w:rsidRDefault="00436C01" w:rsidP="00F00F82">
            <w:pPr>
              <w:pStyle w:val="Default"/>
              <w:jc w:val="center"/>
            </w:pPr>
            <w:r w:rsidRPr="002070D4">
              <w:t>1</w:t>
            </w:r>
          </w:p>
        </w:tc>
        <w:tc>
          <w:tcPr>
            <w:tcW w:w="1914" w:type="dxa"/>
          </w:tcPr>
          <w:p w:rsidR="00436C01" w:rsidRPr="002070D4" w:rsidRDefault="00436C01" w:rsidP="00F00F82">
            <w:pPr>
              <w:pStyle w:val="Default"/>
              <w:jc w:val="center"/>
            </w:pPr>
          </w:p>
        </w:tc>
        <w:tc>
          <w:tcPr>
            <w:tcW w:w="1914" w:type="dxa"/>
          </w:tcPr>
          <w:p w:rsidR="00436C01" w:rsidRPr="002070D4" w:rsidRDefault="00436C01" w:rsidP="00F00F82">
            <w:pPr>
              <w:pStyle w:val="Default"/>
              <w:jc w:val="center"/>
            </w:pPr>
            <w:r w:rsidRPr="002070D4">
              <w:t>0</w:t>
            </w:r>
          </w:p>
        </w:tc>
        <w:tc>
          <w:tcPr>
            <w:tcW w:w="1914" w:type="dxa"/>
          </w:tcPr>
          <w:p w:rsidR="00436C01" w:rsidRPr="002070D4" w:rsidRDefault="00436C01" w:rsidP="00F00F82">
            <w:pPr>
              <w:pStyle w:val="Default"/>
              <w:jc w:val="center"/>
            </w:pPr>
            <w:r w:rsidRPr="002070D4">
              <w:t>5000</w:t>
            </w:r>
          </w:p>
        </w:tc>
        <w:tc>
          <w:tcPr>
            <w:tcW w:w="1915" w:type="dxa"/>
          </w:tcPr>
          <w:p w:rsidR="00436C01" w:rsidRPr="002070D4" w:rsidRDefault="00436C01" w:rsidP="00F00F82">
            <w:pPr>
              <w:pStyle w:val="Default"/>
              <w:jc w:val="center"/>
            </w:pPr>
            <w:r w:rsidRPr="002070D4">
              <w:t>1000</w:t>
            </w:r>
          </w:p>
        </w:tc>
      </w:tr>
      <w:tr w:rsidR="00436C01" w:rsidRPr="002070D4" w:rsidTr="00F00F82">
        <w:tc>
          <w:tcPr>
            <w:tcW w:w="1914" w:type="dxa"/>
          </w:tcPr>
          <w:p w:rsidR="00436C01" w:rsidRPr="002070D4" w:rsidRDefault="00436C01" w:rsidP="00F00F82">
            <w:pPr>
              <w:pStyle w:val="Default"/>
              <w:jc w:val="center"/>
            </w:pPr>
            <w:r w:rsidRPr="002070D4">
              <w:t>2</w:t>
            </w:r>
          </w:p>
        </w:tc>
        <w:tc>
          <w:tcPr>
            <w:tcW w:w="1914" w:type="dxa"/>
          </w:tcPr>
          <w:p w:rsidR="00436C01" w:rsidRPr="002070D4" w:rsidRDefault="00436C01" w:rsidP="00F00F82">
            <w:pPr>
              <w:pStyle w:val="Default"/>
              <w:jc w:val="center"/>
            </w:pPr>
          </w:p>
        </w:tc>
        <w:tc>
          <w:tcPr>
            <w:tcW w:w="1914" w:type="dxa"/>
          </w:tcPr>
          <w:p w:rsidR="00436C01" w:rsidRPr="002070D4" w:rsidRDefault="00436C01" w:rsidP="00F00F82">
            <w:pPr>
              <w:pStyle w:val="Default"/>
              <w:jc w:val="center"/>
            </w:pPr>
            <w:r w:rsidRPr="002070D4">
              <w:t>4000</w:t>
            </w:r>
          </w:p>
        </w:tc>
        <w:tc>
          <w:tcPr>
            <w:tcW w:w="1914" w:type="dxa"/>
          </w:tcPr>
          <w:p w:rsidR="00436C01" w:rsidRPr="002070D4" w:rsidRDefault="00436C01" w:rsidP="00F00F82">
            <w:pPr>
              <w:pStyle w:val="Default"/>
              <w:jc w:val="center"/>
            </w:pPr>
          </w:p>
        </w:tc>
        <w:tc>
          <w:tcPr>
            <w:tcW w:w="1915" w:type="dxa"/>
          </w:tcPr>
          <w:p w:rsidR="00436C01" w:rsidRPr="002070D4" w:rsidRDefault="00436C01" w:rsidP="00F00F82">
            <w:pPr>
              <w:pStyle w:val="Default"/>
              <w:jc w:val="center"/>
            </w:pPr>
            <w:r w:rsidRPr="002070D4">
              <w:t>4000</w:t>
            </w:r>
          </w:p>
        </w:tc>
      </w:tr>
      <w:tr w:rsidR="00436C01" w:rsidRPr="002070D4" w:rsidTr="00F00F82">
        <w:tc>
          <w:tcPr>
            <w:tcW w:w="1914" w:type="dxa"/>
          </w:tcPr>
          <w:p w:rsidR="00436C01" w:rsidRPr="002070D4" w:rsidRDefault="00436C01" w:rsidP="00F00F82">
            <w:pPr>
              <w:pStyle w:val="Default"/>
              <w:jc w:val="center"/>
            </w:pPr>
            <w:r w:rsidRPr="002070D4">
              <w:t>3</w:t>
            </w:r>
          </w:p>
        </w:tc>
        <w:tc>
          <w:tcPr>
            <w:tcW w:w="1914" w:type="dxa"/>
          </w:tcPr>
          <w:p w:rsidR="00436C01" w:rsidRPr="002070D4" w:rsidRDefault="00436C01" w:rsidP="00F00F82">
            <w:pPr>
              <w:pStyle w:val="Default"/>
              <w:jc w:val="center"/>
            </w:pPr>
          </w:p>
        </w:tc>
        <w:tc>
          <w:tcPr>
            <w:tcW w:w="1914" w:type="dxa"/>
          </w:tcPr>
          <w:p w:rsidR="00436C01" w:rsidRPr="002070D4" w:rsidRDefault="00436C01" w:rsidP="00F00F82">
            <w:pPr>
              <w:pStyle w:val="Default"/>
              <w:jc w:val="center"/>
            </w:pPr>
            <w:r w:rsidRPr="002070D4">
              <w:t>4000</w:t>
            </w:r>
          </w:p>
        </w:tc>
        <w:tc>
          <w:tcPr>
            <w:tcW w:w="1914" w:type="dxa"/>
          </w:tcPr>
          <w:p w:rsidR="00436C01" w:rsidRPr="002070D4" w:rsidRDefault="00436C01" w:rsidP="00F00F82">
            <w:pPr>
              <w:pStyle w:val="Default"/>
              <w:jc w:val="center"/>
            </w:pPr>
          </w:p>
        </w:tc>
        <w:tc>
          <w:tcPr>
            <w:tcW w:w="1915" w:type="dxa"/>
          </w:tcPr>
          <w:p w:rsidR="00436C01" w:rsidRPr="002070D4" w:rsidRDefault="00436C01" w:rsidP="00F00F82">
            <w:pPr>
              <w:pStyle w:val="Default"/>
              <w:jc w:val="center"/>
            </w:pPr>
            <w:r w:rsidRPr="002070D4">
              <w:t>3000</w:t>
            </w:r>
          </w:p>
        </w:tc>
      </w:tr>
      <w:tr w:rsidR="00436C01" w:rsidRPr="002070D4" w:rsidTr="00F00F82">
        <w:tc>
          <w:tcPr>
            <w:tcW w:w="1914" w:type="dxa"/>
          </w:tcPr>
          <w:p w:rsidR="00436C01" w:rsidRPr="002070D4" w:rsidRDefault="00436C01" w:rsidP="00F00F82">
            <w:pPr>
              <w:pStyle w:val="Default"/>
              <w:jc w:val="center"/>
            </w:pPr>
            <w:r w:rsidRPr="002070D4">
              <w:t>итого</w:t>
            </w:r>
          </w:p>
        </w:tc>
        <w:tc>
          <w:tcPr>
            <w:tcW w:w="1914" w:type="dxa"/>
          </w:tcPr>
          <w:p w:rsidR="00436C01" w:rsidRPr="002070D4" w:rsidRDefault="00436C01" w:rsidP="00F00F82">
            <w:pPr>
              <w:pStyle w:val="Default"/>
              <w:jc w:val="center"/>
            </w:pPr>
          </w:p>
        </w:tc>
        <w:tc>
          <w:tcPr>
            <w:tcW w:w="1914" w:type="dxa"/>
          </w:tcPr>
          <w:p w:rsidR="00436C01" w:rsidRPr="002070D4" w:rsidRDefault="00436C01" w:rsidP="00F00F82">
            <w:pPr>
              <w:pStyle w:val="Default"/>
              <w:jc w:val="center"/>
            </w:pPr>
            <w:r w:rsidRPr="002070D4">
              <w:t>8000</w:t>
            </w:r>
          </w:p>
        </w:tc>
        <w:tc>
          <w:tcPr>
            <w:tcW w:w="1914" w:type="dxa"/>
          </w:tcPr>
          <w:p w:rsidR="00436C01" w:rsidRPr="002070D4" w:rsidRDefault="00436C01" w:rsidP="00F00F82">
            <w:pPr>
              <w:pStyle w:val="Default"/>
              <w:jc w:val="center"/>
            </w:pPr>
            <w:r w:rsidRPr="002070D4">
              <w:t>7000</w:t>
            </w:r>
          </w:p>
        </w:tc>
        <w:tc>
          <w:tcPr>
            <w:tcW w:w="1915" w:type="dxa"/>
          </w:tcPr>
          <w:p w:rsidR="00436C01" w:rsidRPr="002070D4" w:rsidRDefault="00436C01" w:rsidP="00F00F82">
            <w:pPr>
              <w:pStyle w:val="Default"/>
              <w:jc w:val="center"/>
            </w:pPr>
            <w:r w:rsidRPr="002070D4">
              <w:t>8000</w:t>
            </w:r>
          </w:p>
        </w:tc>
      </w:tr>
    </w:tbl>
    <w:p w:rsidR="00436C01" w:rsidRDefault="00436C01" w:rsidP="00436C01">
      <w:pPr>
        <w:pStyle w:val="Default"/>
        <w:jc w:val="center"/>
        <w:rPr>
          <w:sz w:val="28"/>
          <w:szCs w:val="28"/>
        </w:rPr>
      </w:pPr>
    </w:p>
    <w:p w:rsidR="00436C01" w:rsidRPr="0055480C" w:rsidRDefault="00436C01" w:rsidP="0055480C">
      <w:pPr>
        <w:pStyle w:val="Default"/>
        <w:spacing w:line="360" w:lineRule="auto"/>
        <w:ind w:firstLine="709"/>
        <w:jc w:val="both"/>
        <w:rPr>
          <w:sz w:val="28"/>
          <w:szCs w:val="28"/>
        </w:rPr>
      </w:pPr>
      <w:r w:rsidRPr="0055480C">
        <w:rPr>
          <w:sz w:val="28"/>
          <w:szCs w:val="28"/>
        </w:rPr>
        <w:t>Задача</w:t>
      </w:r>
      <w:r w:rsidR="0055480C">
        <w:rPr>
          <w:sz w:val="28"/>
          <w:szCs w:val="28"/>
        </w:rPr>
        <w:t xml:space="preserve"> 5</w:t>
      </w:r>
      <w:r w:rsidRPr="0055480C">
        <w:rPr>
          <w:sz w:val="28"/>
          <w:szCs w:val="28"/>
        </w:rPr>
        <w:t xml:space="preserve">. Определите индекс рентабельности инвестиционного проекта на основе следующих данных. Величина инвестиций в проект 3 000 тыс. руб.; прогнозируемые доходы от проекта в 1-й год – 2 000 тыс. руб.; во 2-й год – 1 </w:t>
      </w:r>
      <w:r w:rsidRPr="0055480C">
        <w:rPr>
          <w:sz w:val="28"/>
          <w:szCs w:val="28"/>
        </w:rPr>
        <w:lastRenderedPageBreak/>
        <w:t xml:space="preserve">500 тыс. руб.; в 3-й год – 1 100 тыс. руб. При альтернативном вложении капитала ежегодный доход капитала составляет 10 %: </w:t>
      </w:r>
    </w:p>
    <w:p w:rsidR="00436C01" w:rsidRPr="0055480C" w:rsidRDefault="00436C01" w:rsidP="0055480C">
      <w:pPr>
        <w:shd w:val="clear" w:color="auto" w:fill="FFFFFF"/>
        <w:spacing w:after="0" w:line="360" w:lineRule="auto"/>
        <w:ind w:firstLine="709"/>
        <w:jc w:val="both"/>
        <w:rPr>
          <w:rFonts w:ascii="Times New Roman" w:hAnsi="Times New Roman" w:cs="Times New Roman"/>
          <w:spacing w:val="-3"/>
          <w:sz w:val="28"/>
          <w:szCs w:val="28"/>
        </w:rPr>
      </w:pPr>
      <w:r w:rsidRPr="0055480C">
        <w:rPr>
          <w:rFonts w:ascii="Times New Roman" w:hAnsi="Times New Roman" w:cs="Times New Roman"/>
          <w:spacing w:val="-3"/>
          <w:sz w:val="28"/>
          <w:szCs w:val="28"/>
        </w:rPr>
        <w:t>Задача</w:t>
      </w:r>
      <w:r w:rsidR="0055480C">
        <w:rPr>
          <w:rFonts w:ascii="Times New Roman" w:hAnsi="Times New Roman" w:cs="Times New Roman"/>
          <w:spacing w:val="-3"/>
          <w:sz w:val="28"/>
          <w:szCs w:val="28"/>
        </w:rPr>
        <w:t xml:space="preserve"> 6</w:t>
      </w:r>
      <w:r w:rsidRPr="0055480C">
        <w:rPr>
          <w:rFonts w:ascii="Times New Roman" w:hAnsi="Times New Roman" w:cs="Times New Roman"/>
          <w:spacing w:val="-3"/>
          <w:sz w:val="28"/>
          <w:szCs w:val="28"/>
        </w:rPr>
        <w:t>. На техническое перевооружение цеха потребуется 5700 тыс. руб. В течение 5 лет за счет сокращения ручных операций фирма планирует получать дополнительный доход в размере 1500 тыс. руб. Остаточная стоимость оборудования равна нулю. Определите внутреннюю норму доходности проекта.</w:t>
      </w:r>
    </w:p>
    <w:p w:rsidR="00436C01" w:rsidRPr="0055480C" w:rsidRDefault="00436C01" w:rsidP="0055480C">
      <w:pPr>
        <w:spacing w:after="0" w:line="360" w:lineRule="auto"/>
        <w:ind w:firstLine="709"/>
        <w:jc w:val="both"/>
        <w:rPr>
          <w:rFonts w:ascii="Times New Roman" w:hAnsi="Times New Roman" w:cs="Times New Roman"/>
          <w:sz w:val="28"/>
          <w:szCs w:val="28"/>
        </w:rPr>
      </w:pPr>
    </w:p>
    <w:p w:rsidR="0015111D" w:rsidRDefault="0015111D" w:rsidP="0015111D">
      <w:pPr>
        <w:tabs>
          <w:tab w:val="left" w:pos="4170"/>
        </w:tabs>
        <w:spacing w:after="0" w:line="360" w:lineRule="auto"/>
        <w:ind w:firstLine="709"/>
        <w:rPr>
          <w:rFonts w:ascii="Times New Roman" w:hAnsi="Times New Roman" w:cs="Times New Roman"/>
          <w:sz w:val="28"/>
          <w:szCs w:val="28"/>
        </w:rPr>
      </w:pPr>
    </w:p>
    <w:p w:rsidR="0015111D" w:rsidRPr="00F56A1C" w:rsidRDefault="0015111D" w:rsidP="0015111D">
      <w:pPr>
        <w:spacing w:after="0" w:line="360" w:lineRule="auto"/>
        <w:ind w:firstLine="709"/>
        <w:jc w:val="both"/>
        <w:rPr>
          <w:rFonts w:ascii="Times New Roman" w:hAnsi="Times New Roman" w:cs="Times New Roman"/>
          <w:b/>
          <w:sz w:val="28"/>
          <w:szCs w:val="28"/>
        </w:rPr>
      </w:pPr>
    </w:p>
    <w:p w:rsidR="0015111D" w:rsidRDefault="0015111D" w:rsidP="0015111D">
      <w:pPr>
        <w:spacing w:after="0" w:line="360" w:lineRule="auto"/>
        <w:ind w:firstLine="709"/>
        <w:jc w:val="both"/>
        <w:rPr>
          <w:rFonts w:ascii="Times New Roman" w:hAnsi="Times New Roman" w:cs="Times New Roman"/>
          <w:sz w:val="28"/>
          <w:szCs w:val="28"/>
        </w:rPr>
        <w:sectPr w:rsidR="0015111D" w:rsidSect="00030101">
          <w:pgSz w:w="11906" w:h="16838"/>
          <w:pgMar w:top="1134" w:right="1134" w:bottom="1134" w:left="1134" w:header="709" w:footer="709" w:gutter="0"/>
          <w:cols w:space="708"/>
          <w:docGrid w:linePitch="360"/>
        </w:sectPr>
      </w:pPr>
    </w:p>
    <w:p w:rsidR="00EB0EA7" w:rsidRDefault="00EB0EA7" w:rsidP="00EB0EA7">
      <w:pPr>
        <w:spacing w:after="0" w:line="240" w:lineRule="auto"/>
        <w:ind w:firstLine="709"/>
        <w:jc w:val="both"/>
        <w:rPr>
          <w:rFonts w:ascii="Times New Roman" w:hAnsi="Times New Roman" w:cs="Times New Roman"/>
          <w:sz w:val="28"/>
          <w:szCs w:val="28"/>
        </w:rPr>
      </w:pPr>
      <w:r w:rsidRPr="003A6F0B">
        <w:rPr>
          <w:rFonts w:ascii="Times New Roman" w:hAnsi="Times New Roman" w:cs="Times New Roman"/>
          <w:sz w:val="28"/>
          <w:szCs w:val="28"/>
        </w:rPr>
        <w:lastRenderedPageBreak/>
        <w:t xml:space="preserve">Таблица </w:t>
      </w:r>
      <w:r w:rsidR="00026450" w:rsidRPr="003A6F0B">
        <w:rPr>
          <w:rFonts w:ascii="Times New Roman" w:hAnsi="Times New Roman" w:cs="Times New Roman"/>
          <w:sz w:val="28"/>
          <w:szCs w:val="28"/>
        </w:rPr>
        <w:t>7</w:t>
      </w:r>
      <w:r w:rsidRPr="003A6F0B">
        <w:rPr>
          <w:rFonts w:ascii="Times New Roman" w:hAnsi="Times New Roman" w:cs="Times New Roman"/>
          <w:sz w:val="28"/>
          <w:szCs w:val="28"/>
        </w:rPr>
        <w:t xml:space="preserve"> – Варианты заданий</w:t>
      </w:r>
    </w:p>
    <w:tbl>
      <w:tblPr>
        <w:tblW w:w="14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4"/>
        <w:gridCol w:w="2695"/>
        <w:gridCol w:w="814"/>
        <w:gridCol w:w="177"/>
        <w:gridCol w:w="1148"/>
        <w:gridCol w:w="1325"/>
        <w:gridCol w:w="1325"/>
        <w:gridCol w:w="1325"/>
        <w:gridCol w:w="1325"/>
        <w:gridCol w:w="1325"/>
        <w:gridCol w:w="1326"/>
        <w:gridCol w:w="1326"/>
        <w:gridCol w:w="83"/>
      </w:tblGrid>
      <w:tr w:rsidR="003A6F0B" w:rsidRPr="003A6F0B" w:rsidTr="003A6F0B">
        <w:tc>
          <w:tcPr>
            <w:tcW w:w="675" w:type="dxa"/>
            <w:tcBorders>
              <w:top w:val="single" w:sz="4" w:space="0" w:color="auto"/>
              <w:left w:val="single" w:sz="4" w:space="0" w:color="auto"/>
              <w:bottom w:val="single" w:sz="4" w:space="0" w:color="auto"/>
              <w:right w:val="single" w:sz="4" w:space="0" w:color="auto"/>
            </w:tcBorders>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w:t>
            </w:r>
          </w:p>
          <w:p w:rsidR="003A6F0B" w:rsidRPr="003A6F0B" w:rsidRDefault="003A6F0B" w:rsidP="003A6F0B">
            <w:pPr>
              <w:spacing w:after="0" w:line="240" w:lineRule="auto"/>
              <w:jc w:val="center"/>
              <w:rPr>
                <w:rFonts w:ascii="Times New Roman" w:hAnsi="Times New Roman" w:cs="Times New Roman"/>
              </w:rPr>
            </w:pPr>
            <w:proofErr w:type="gramStart"/>
            <w:r w:rsidRPr="003A6F0B">
              <w:rPr>
                <w:rFonts w:ascii="Times New Roman" w:hAnsi="Times New Roman" w:cs="Times New Roman"/>
              </w:rPr>
              <w:t>п</w:t>
            </w:r>
            <w:proofErr w:type="gramEnd"/>
            <w:r w:rsidRPr="003A6F0B">
              <w:rPr>
                <w:rFonts w:ascii="Times New Roman" w:hAnsi="Times New Roman" w:cs="Times New Roman"/>
              </w:rPr>
              <w:t>/п</w:t>
            </w:r>
          </w:p>
        </w:tc>
        <w:tc>
          <w:tcPr>
            <w:tcW w:w="2693" w:type="dxa"/>
            <w:tcBorders>
              <w:top w:val="single" w:sz="4" w:space="0" w:color="auto"/>
              <w:left w:val="single" w:sz="4" w:space="0" w:color="auto"/>
              <w:bottom w:val="single" w:sz="4" w:space="0" w:color="auto"/>
              <w:right w:val="single" w:sz="4" w:space="0" w:color="auto"/>
            </w:tcBorders>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Показатели</w:t>
            </w:r>
          </w:p>
        </w:tc>
        <w:tc>
          <w:tcPr>
            <w:tcW w:w="11500" w:type="dxa"/>
            <w:gridSpan w:val="11"/>
            <w:tcBorders>
              <w:top w:val="single" w:sz="4" w:space="0" w:color="auto"/>
              <w:left w:val="single" w:sz="4" w:space="0" w:color="auto"/>
              <w:bottom w:val="single" w:sz="4" w:space="0" w:color="auto"/>
              <w:right w:val="single" w:sz="4" w:space="0" w:color="auto"/>
            </w:tcBorders>
          </w:tcPr>
          <w:p w:rsidR="003A6F0B" w:rsidRPr="003A6F0B" w:rsidRDefault="003A6F0B" w:rsidP="003A6F0B">
            <w:pPr>
              <w:tabs>
                <w:tab w:val="left" w:pos="2535"/>
              </w:tabs>
              <w:spacing w:after="0" w:line="240" w:lineRule="auto"/>
              <w:jc w:val="center"/>
              <w:rPr>
                <w:rFonts w:ascii="Times New Roman" w:hAnsi="Times New Roman" w:cs="Times New Roman"/>
              </w:rPr>
            </w:pPr>
            <w:r w:rsidRPr="003A6F0B">
              <w:rPr>
                <w:rFonts w:ascii="Times New Roman" w:hAnsi="Times New Roman" w:cs="Times New Roman"/>
              </w:rPr>
              <w:t>Годы реализации проекта</w:t>
            </w:r>
          </w:p>
        </w:tc>
      </w:tr>
      <w:tr w:rsidR="003A6F0B" w:rsidRPr="003A6F0B" w:rsidTr="003A6F0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gridAfter w:val="1"/>
          <w:wAfter w:w="83" w:type="dxa"/>
        </w:trPr>
        <w:tc>
          <w:tcPr>
            <w:tcW w:w="671" w:type="dxa"/>
          </w:tcPr>
          <w:p w:rsidR="003A6F0B" w:rsidRPr="003A6F0B" w:rsidRDefault="003A6F0B" w:rsidP="003A6F0B">
            <w:pPr>
              <w:spacing w:after="0" w:line="240" w:lineRule="auto"/>
              <w:jc w:val="center"/>
              <w:rPr>
                <w:rFonts w:ascii="Times New Roman" w:hAnsi="Times New Roman" w:cs="Times New Roman"/>
              </w:rPr>
            </w:pPr>
          </w:p>
        </w:tc>
        <w:tc>
          <w:tcPr>
            <w:tcW w:w="2697" w:type="dxa"/>
          </w:tcPr>
          <w:p w:rsidR="003A6F0B" w:rsidRPr="003A6F0B" w:rsidRDefault="003A6F0B" w:rsidP="003A6F0B">
            <w:pPr>
              <w:spacing w:after="0" w:line="240" w:lineRule="auto"/>
              <w:jc w:val="center"/>
              <w:rPr>
                <w:rFonts w:ascii="Times New Roman" w:hAnsi="Times New Roman" w:cs="Times New Roman"/>
              </w:rPr>
            </w:pPr>
          </w:p>
        </w:tc>
        <w:tc>
          <w:tcPr>
            <w:tcW w:w="815"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0</w:t>
            </w:r>
          </w:p>
        </w:tc>
        <w:tc>
          <w:tcPr>
            <w:tcW w:w="1325" w:type="dxa"/>
            <w:gridSpan w:val="2"/>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1</w:t>
            </w:r>
          </w:p>
        </w:tc>
        <w:tc>
          <w:tcPr>
            <w:tcW w:w="1325"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2</w:t>
            </w:r>
          </w:p>
        </w:tc>
        <w:tc>
          <w:tcPr>
            <w:tcW w:w="1325"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3</w:t>
            </w:r>
          </w:p>
        </w:tc>
        <w:tc>
          <w:tcPr>
            <w:tcW w:w="1325"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4</w:t>
            </w:r>
          </w:p>
        </w:tc>
        <w:tc>
          <w:tcPr>
            <w:tcW w:w="1325"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5</w:t>
            </w:r>
          </w:p>
        </w:tc>
        <w:tc>
          <w:tcPr>
            <w:tcW w:w="1325"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6</w:t>
            </w:r>
          </w:p>
        </w:tc>
        <w:tc>
          <w:tcPr>
            <w:tcW w:w="1326"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7</w:t>
            </w:r>
          </w:p>
        </w:tc>
        <w:tc>
          <w:tcPr>
            <w:tcW w:w="1326"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8</w:t>
            </w:r>
          </w:p>
        </w:tc>
      </w:tr>
      <w:tr w:rsidR="003A6F0B" w:rsidRPr="003A6F0B" w:rsidTr="003A6F0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gridAfter w:val="1"/>
          <w:wAfter w:w="83" w:type="dxa"/>
        </w:trPr>
        <w:tc>
          <w:tcPr>
            <w:tcW w:w="14785" w:type="dxa"/>
            <w:gridSpan w:val="12"/>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Вариант № 1</w:t>
            </w:r>
          </w:p>
        </w:tc>
      </w:tr>
      <w:tr w:rsidR="003A6F0B" w:rsidRPr="003A6F0B" w:rsidTr="003A6F0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gridAfter w:val="1"/>
          <w:wAfter w:w="83" w:type="dxa"/>
        </w:trPr>
        <w:tc>
          <w:tcPr>
            <w:tcW w:w="671"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1</w:t>
            </w:r>
          </w:p>
        </w:tc>
        <w:tc>
          <w:tcPr>
            <w:tcW w:w="2697" w:type="dxa"/>
          </w:tcPr>
          <w:p w:rsidR="003A6F0B" w:rsidRPr="003A6F0B" w:rsidRDefault="003A6F0B" w:rsidP="003A6F0B">
            <w:pPr>
              <w:spacing w:after="0" w:line="240" w:lineRule="auto"/>
              <w:rPr>
                <w:rFonts w:ascii="Times New Roman" w:hAnsi="Times New Roman" w:cs="Times New Roman"/>
              </w:rPr>
            </w:pPr>
            <w:r w:rsidRPr="003A6F0B">
              <w:rPr>
                <w:rFonts w:ascii="Times New Roman" w:hAnsi="Times New Roman" w:cs="Times New Roman"/>
              </w:rPr>
              <w:t>Капитальные вложения</w:t>
            </w:r>
          </w:p>
        </w:tc>
        <w:tc>
          <w:tcPr>
            <w:tcW w:w="992" w:type="dxa"/>
            <w:gridSpan w:val="2"/>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110</w:t>
            </w:r>
          </w:p>
        </w:tc>
        <w:tc>
          <w:tcPr>
            <w:tcW w:w="1148"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140</w:t>
            </w:r>
          </w:p>
        </w:tc>
        <w:tc>
          <w:tcPr>
            <w:tcW w:w="1325"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80</w:t>
            </w:r>
          </w:p>
        </w:tc>
        <w:tc>
          <w:tcPr>
            <w:tcW w:w="1325"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5</w:t>
            </w:r>
          </w:p>
        </w:tc>
        <w:tc>
          <w:tcPr>
            <w:tcW w:w="1325" w:type="dxa"/>
          </w:tcPr>
          <w:p w:rsidR="003A6F0B" w:rsidRPr="003A6F0B" w:rsidRDefault="003A6F0B" w:rsidP="003A6F0B">
            <w:pPr>
              <w:spacing w:after="0" w:line="240" w:lineRule="auto"/>
              <w:jc w:val="center"/>
              <w:rPr>
                <w:rFonts w:ascii="Times New Roman" w:hAnsi="Times New Roman" w:cs="Times New Roman"/>
              </w:rPr>
            </w:pPr>
          </w:p>
        </w:tc>
        <w:tc>
          <w:tcPr>
            <w:tcW w:w="1325" w:type="dxa"/>
          </w:tcPr>
          <w:p w:rsidR="003A6F0B" w:rsidRPr="003A6F0B" w:rsidRDefault="003A6F0B" w:rsidP="003A6F0B">
            <w:pPr>
              <w:spacing w:after="0" w:line="240" w:lineRule="auto"/>
              <w:jc w:val="center"/>
              <w:rPr>
                <w:rFonts w:ascii="Times New Roman" w:hAnsi="Times New Roman" w:cs="Times New Roman"/>
              </w:rPr>
            </w:pPr>
          </w:p>
        </w:tc>
        <w:tc>
          <w:tcPr>
            <w:tcW w:w="1325" w:type="dxa"/>
          </w:tcPr>
          <w:p w:rsidR="003A6F0B" w:rsidRPr="003A6F0B" w:rsidRDefault="003A6F0B" w:rsidP="003A6F0B">
            <w:pPr>
              <w:spacing w:after="0" w:line="240" w:lineRule="auto"/>
              <w:jc w:val="center"/>
              <w:rPr>
                <w:rFonts w:ascii="Times New Roman" w:hAnsi="Times New Roman" w:cs="Times New Roman"/>
              </w:rPr>
            </w:pPr>
          </w:p>
        </w:tc>
        <w:tc>
          <w:tcPr>
            <w:tcW w:w="1326" w:type="dxa"/>
          </w:tcPr>
          <w:p w:rsidR="003A6F0B" w:rsidRPr="003A6F0B" w:rsidRDefault="003A6F0B" w:rsidP="003A6F0B">
            <w:pPr>
              <w:spacing w:after="0" w:line="240" w:lineRule="auto"/>
              <w:jc w:val="center"/>
              <w:rPr>
                <w:rFonts w:ascii="Times New Roman" w:hAnsi="Times New Roman" w:cs="Times New Roman"/>
              </w:rPr>
            </w:pPr>
          </w:p>
        </w:tc>
        <w:tc>
          <w:tcPr>
            <w:tcW w:w="1326" w:type="dxa"/>
          </w:tcPr>
          <w:p w:rsidR="003A6F0B" w:rsidRPr="003A6F0B" w:rsidRDefault="003A6F0B" w:rsidP="003A6F0B">
            <w:pPr>
              <w:spacing w:after="0" w:line="240" w:lineRule="auto"/>
              <w:jc w:val="center"/>
              <w:rPr>
                <w:rFonts w:ascii="Times New Roman" w:hAnsi="Times New Roman" w:cs="Times New Roman"/>
              </w:rPr>
            </w:pPr>
          </w:p>
        </w:tc>
      </w:tr>
      <w:tr w:rsidR="003A6F0B" w:rsidRPr="003A6F0B" w:rsidTr="003A6F0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gridAfter w:val="1"/>
          <w:wAfter w:w="83" w:type="dxa"/>
        </w:trPr>
        <w:tc>
          <w:tcPr>
            <w:tcW w:w="671"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2</w:t>
            </w:r>
          </w:p>
        </w:tc>
        <w:tc>
          <w:tcPr>
            <w:tcW w:w="2697" w:type="dxa"/>
          </w:tcPr>
          <w:p w:rsidR="003A6F0B" w:rsidRPr="003A6F0B" w:rsidRDefault="003A6F0B" w:rsidP="003A6F0B">
            <w:pPr>
              <w:spacing w:after="0" w:line="240" w:lineRule="auto"/>
              <w:rPr>
                <w:rFonts w:ascii="Times New Roman" w:hAnsi="Times New Roman" w:cs="Times New Roman"/>
              </w:rPr>
            </w:pPr>
            <w:r w:rsidRPr="003A6F0B">
              <w:rPr>
                <w:rFonts w:ascii="Times New Roman" w:hAnsi="Times New Roman" w:cs="Times New Roman"/>
              </w:rPr>
              <w:t>Добыча нефти, млн.т.</w:t>
            </w:r>
          </w:p>
        </w:tc>
        <w:tc>
          <w:tcPr>
            <w:tcW w:w="992" w:type="dxa"/>
            <w:gridSpan w:val="2"/>
          </w:tcPr>
          <w:p w:rsidR="003A6F0B" w:rsidRPr="003A6F0B" w:rsidRDefault="003A6F0B" w:rsidP="003A6F0B">
            <w:pPr>
              <w:spacing w:after="0" w:line="240" w:lineRule="auto"/>
              <w:jc w:val="center"/>
              <w:rPr>
                <w:rFonts w:ascii="Times New Roman" w:hAnsi="Times New Roman" w:cs="Times New Roman"/>
              </w:rPr>
            </w:pPr>
          </w:p>
        </w:tc>
        <w:tc>
          <w:tcPr>
            <w:tcW w:w="1148" w:type="dxa"/>
          </w:tcPr>
          <w:p w:rsidR="003A6F0B" w:rsidRPr="003A6F0B" w:rsidRDefault="003A6F0B" w:rsidP="003A6F0B">
            <w:pPr>
              <w:spacing w:after="0" w:line="240" w:lineRule="auto"/>
              <w:jc w:val="center"/>
              <w:rPr>
                <w:rFonts w:ascii="Times New Roman" w:hAnsi="Times New Roman" w:cs="Times New Roman"/>
              </w:rPr>
            </w:pPr>
          </w:p>
        </w:tc>
        <w:tc>
          <w:tcPr>
            <w:tcW w:w="1325"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2</w:t>
            </w:r>
          </w:p>
        </w:tc>
        <w:tc>
          <w:tcPr>
            <w:tcW w:w="1325"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4,0</w:t>
            </w:r>
          </w:p>
        </w:tc>
        <w:tc>
          <w:tcPr>
            <w:tcW w:w="1325"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4,5</w:t>
            </w:r>
          </w:p>
        </w:tc>
        <w:tc>
          <w:tcPr>
            <w:tcW w:w="1325"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4,5</w:t>
            </w:r>
          </w:p>
        </w:tc>
        <w:tc>
          <w:tcPr>
            <w:tcW w:w="1325"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4,5</w:t>
            </w:r>
          </w:p>
        </w:tc>
        <w:tc>
          <w:tcPr>
            <w:tcW w:w="1326"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3,5</w:t>
            </w:r>
          </w:p>
        </w:tc>
        <w:tc>
          <w:tcPr>
            <w:tcW w:w="1326"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1,5</w:t>
            </w:r>
          </w:p>
        </w:tc>
      </w:tr>
      <w:tr w:rsidR="003A6F0B" w:rsidRPr="003A6F0B" w:rsidTr="003A6F0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gridAfter w:val="1"/>
          <w:wAfter w:w="83" w:type="dxa"/>
        </w:trPr>
        <w:tc>
          <w:tcPr>
            <w:tcW w:w="671"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3</w:t>
            </w:r>
          </w:p>
        </w:tc>
        <w:tc>
          <w:tcPr>
            <w:tcW w:w="2697" w:type="dxa"/>
          </w:tcPr>
          <w:p w:rsidR="003A6F0B" w:rsidRPr="003A6F0B" w:rsidRDefault="003A6F0B" w:rsidP="003A6F0B">
            <w:pPr>
              <w:spacing w:after="0" w:line="240" w:lineRule="auto"/>
              <w:rPr>
                <w:rFonts w:ascii="Times New Roman" w:hAnsi="Times New Roman" w:cs="Times New Roman"/>
              </w:rPr>
            </w:pPr>
            <w:r w:rsidRPr="003A6F0B">
              <w:rPr>
                <w:rFonts w:ascii="Times New Roman" w:hAnsi="Times New Roman" w:cs="Times New Roman"/>
              </w:rPr>
              <w:t>Эксплуатационные расходы</w:t>
            </w:r>
          </w:p>
        </w:tc>
        <w:tc>
          <w:tcPr>
            <w:tcW w:w="992" w:type="dxa"/>
            <w:gridSpan w:val="2"/>
          </w:tcPr>
          <w:p w:rsidR="003A6F0B" w:rsidRPr="003A6F0B" w:rsidRDefault="003A6F0B" w:rsidP="003A6F0B">
            <w:pPr>
              <w:spacing w:after="0" w:line="240" w:lineRule="auto"/>
              <w:jc w:val="center"/>
              <w:rPr>
                <w:rFonts w:ascii="Times New Roman" w:hAnsi="Times New Roman" w:cs="Times New Roman"/>
              </w:rPr>
            </w:pPr>
          </w:p>
        </w:tc>
        <w:tc>
          <w:tcPr>
            <w:tcW w:w="1148" w:type="dxa"/>
          </w:tcPr>
          <w:p w:rsidR="003A6F0B" w:rsidRPr="003A6F0B" w:rsidRDefault="003A6F0B" w:rsidP="003A6F0B">
            <w:pPr>
              <w:spacing w:after="0" w:line="240" w:lineRule="auto"/>
              <w:jc w:val="center"/>
              <w:rPr>
                <w:rFonts w:ascii="Times New Roman" w:hAnsi="Times New Roman" w:cs="Times New Roman"/>
              </w:rPr>
            </w:pPr>
          </w:p>
        </w:tc>
        <w:tc>
          <w:tcPr>
            <w:tcW w:w="1325"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200</w:t>
            </w:r>
          </w:p>
        </w:tc>
        <w:tc>
          <w:tcPr>
            <w:tcW w:w="1325"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400</w:t>
            </w:r>
          </w:p>
        </w:tc>
        <w:tc>
          <w:tcPr>
            <w:tcW w:w="1325"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450</w:t>
            </w:r>
          </w:p>
        </w:tc>
        <w:tc>
          <w:tcPr>
            <w:tcW w:w="1325"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450</w:t>
            </w:r>
          </w:p>
        </w:tc>
        <w:tc>
          <w:tcPr>
            <w:tcW w:w="1325"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450</w:t>
            </w:r>
          </w:p>
        </w:tc>
        <w:tc>
          <w:tcPr>
            <w:tcW w:w="1326"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350</w:t>
            </w:r>
          </w:p>
        </w:tc>
        <w:tc>
          <w:tcPr>
            <w:tcW w:w="1326"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150</w:t>
            </w:r>
          </w:p>
        </w:tc>
      </w:tr>
      <w:tr w:rsidR="003A6F0B" w:rsidRPr="003A6F0B" w:rsidTr="003A6F0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gridAfter w:val="1"/>
          <w:wAfter w:w="83" w:type="dxa"/>
        </w:trPr>
        <w:tc>
          <w:tcPr>
            <w:tcW w:w="671"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4</w:t>
            </w:r>
          </w:p>
        </w:tc>
        <w:tc>
          <w:tcPr>
            <w:tcW w:w="2697" w:type="dxa"/>
          </w:tcPr>
          <w:p w:rsidR="003A6F0B" w:rsidRPr="003A6F0B" w:rsidRDefault="003A6F0B" w:rsidP="003A6F0B">
            <w:pPr>
              <w:spacing w:after="0" w:line="240" w:lineRule="auto"/>
              <w:rPr>
                <w:rFonts w:ascii="Times New Roman" w:hAnsi="Times New Roman" w:cs="Times New Roman"/>
              </w:rPr>
            </w:pPr>
            <w:r w:rsidRPr="003A6F0B">
              <w:rPr>
                <w:rFonts w:ascii="Times New Roman" w:hAnsi="Times New Roman" w:cs="Times New Roman"/>
              </w:rPr>
              <w:t>Выручка от реализации</w:t>
            </w:r>
          </w:p>
        </w:tc>
        <w:tc>
          <w:tcPr>
            <w:tcW w:w="992" w:type="dxa"/>
            <w:gridSpan w:val="2"/>
          </w:tcPr>
          <w:p w:rsidR="003A6F0B" w:rsidRPr="003A6F0B" w:rsidRDefault="003A6F0B" w:rsidP="003A6F0B">
            <w:pPr>
              <w:spacing w:after="0" w:line="240" w:lineRule="auto"/>
              <w:jc w:val="center"/>
              <w:rPr>
                <w:rFonts w:ascii="Times New Roman" w:hAnsi="Times New Roman" w:cs="Times New Roman"/>
              </w:rPr>
            </w:pPr>
          </w:p>
        </w:tc>
        <w:tc>
          <w:tcPr>
            <w:tcW w:w="1148" w:type="dxa"/>
          </w:tcPr>
          <w:p w:rsidR="003A6F0B" w:rsidRPr="003A6F0B" w:rsidRDefault="003A6F0B" w:rsidP="003A6F0B">
            <w:pPr>
              <w:spacing w:after="0" w:line="240" w:lineRule="auto"/>
              <w:jc w:val="center"/>
              <w:rPr>
                <w:rFonts w:ascii="Times New Roman" w:hAnsi="Times New Roman" w:cs="Times New Roman"/>
              </w:rPr>
            </w:pPr>
          </w:p>
        </w:tc>
        <w:tc>
          <w:tcPr>
            <w:tcW w:w="1325"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280</w:t>
            </w:r>
          </w:p>
        </w:tc>
        <w:tc>
          <w:tcPr>
            <w:tcW w:w="1325"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560</w:t>
            </w:r>
          </w:p>
        </w:tc>
        <w:tc>
          <w:tcPr>
            <w:tcW w:w="1325"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630</w:t>
            </w:r>
          </w:p>
        </w:tc>
        <w:tc>
          <w:tcPr>
            <w:tcW w:w="1325"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630</w:t>
            </w:r>
          </w:p>
        </w:tc>
        <w:tc>
          <w:tcPr>
            <w:tcW w:w="1325"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630</w:t>
            </w:r>
          </w:p>
        </w:tc>
        <w:tc>
          <w:tcPr>
            <w:tcW w:w="1326"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490</w:t>
            </w:r>
          </w:p>
        </w:tc>
        <w:tc>
          <w:tcPr>
            <w:tcW w:w="1326"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210</w:t>
            </w:r>
          </w:p>
        </w:tc>
      </w:tr>
      <w:tr w:rsidR="003A6F0B" w:rsidRPr="003A6F0B" w:rsidTr="003A6F0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gridAfter w:val="1"/>
          <w:wAfter w:w="83" w:type="dxa"/>
        </w:trPr>
        <w:tc>
          <w:tcPr>
            <w:tcW w:w="671"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5</w:t>
            </w:r>
          </w:p>
        </w:tc>
        <w:tc>
          <w:tcPr>
            <w:tcW w:w="2697" w:type="dxa"/>
          </w:tcPr>
          <w:p w:rsidR="003A6F0B" w:rsidRPr="003A6F0B" w:rsidRDefault="003A6F0B" w:rsidP="003A6F0B">
            <w:pPr>
              <w:spacing w:after="0" w:line="240" w:lineRule="auto"/>
              <w:rPr>
                <w:rFonts w:ascii="Times New Roman" w:hAnsi="Times New Roman" w:cs="Times New Roman"/>
              </w:rPr>
            </w:pPr>
            <w:r w:rsidRPr="003A6F0B">
              <w:rPr>
                <w:rFonts w:ascii="Times New Roman" w:hAnsi="Times New Roman" w:cs="Times New Roman"/>
              </w:rPr>
              <w:t>Амортизация</w:t>
            </w:r>
          </w:p>
        </w:tc>
        <w:tc>
          <w:tcPr>
            <w:tcW w:w="992" w:type="dxa"/>
            <w:gridSpan w:val="2"/>
          </w:tcPr>
          <w:p w:rsidR="003A6F0B" w:rsidRPr="003A6F0B" w:rsidRDefault="003A6F0B" w:rsidP="003A6F0B">
            <w:pPr>
              <w:spacing w:after="0" w:line="240" w:lineRule="auto"/>
              <w:jc w:val="center"/>
              <w:rPr>
                <w:rFonts w:ascii="Times New Roman" w:hAnsi="Times New Roman" w:cs="Times New Roman"/>
              </w:rPr>
            </w:pPr>
          </w:p>
        </w:tc>
        <w:tc>
          <w:tcPr>
            <w:tcW w:w="1148" w:type="dxa"/>
          </w:tcPr>
          <w:p w:rsidR="003A6F0B" w:rsidRPr="003A6F0B" w:rsidRDefault="003A6F0B" w:rsidP="003A6F0B">
            <w:pPr>
              <w:spacing w:after="0" w:line="240" w:lineRule="auto"/>
              <w:jc w:val="center"/>
              <w:rPr>
                <w:rFonts w:ascii="Times New Roman" w:hAnsi="Times New Roman" w:cs="Times New Roman"/>
              </w:rPr>
            </w:pPr>
          </w:p>
        </w:tc>
        <w:tc>
          <w:tcPr>
            <w:tcW w:w="1325"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55</w:t>
            </w:r>
          </w:p>
        </w:tc>
        <w:tc>
          <w:tcPr>
            <w:tcW w:w="1325"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55</w:t>
            </w:r>
          </w:p>
        </w:tc>
        <w:tc>
          <w:tcPr>
            <w:tcW w:w="1325"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55</w:t>
            </w:r>
          </w:p>
        </w:tc>
        <w:tc>
          <w:tcPr>
            <w:tcW w:w="1325"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55</w:t>
            </w:r>
          </w:p>
        </w:tc>
        <w:tc>
          <w:tcPr>
            <w:tcW w:w="1325"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55</w:t>
            </w:r>
          </w:p>
        </w:tc>
        <w:tc>
          <w:tcPr>
            <w:tcW w:w="1326"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55</w:t>
            </w:r>
          </w:p>
        </w:tc>
        <w:tc>
          <w:tcPr>
            <w:tcW w:w="1326"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55</w:t>
            </w:r>
          </w:p>
        </w:tc>
      </w:tr>
      <w:tr w:rsidR="003A6F0B" w:rsidRPr="003A6F0B" w:rsidTr="003A6F0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gridAfter w:val="1"/>
          <w:wAfter w:w="83" w:type="dxa"/>
        </w:trPr>
        <w:tc>
          <w:tcPr>
            <w:tcW w:w="671"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6</w:t>
            </w:r>
          </w:p>
        </w:tc>
        <w:tc>
          <w:tcPr>
            <w:tcW w:w="2697" w:type="dxa"/>
          </w:tcPr>
          <w:p w:rsidR="003A6F0B" w:rsidRPr="003A6F0B" w:rsidRDefault="003A6F0B" w:rsidP="003A6F0B">
            <w:pPr>
              <w:spacing w:after="0" w:line="240" w:lineRule="auto"/>
              <w:rPr>
                <w:rFonts w:ascii="Times New Roman" w:hAnsi="Times New Roman" w:cs="Times New Roman"/>
              </w:rPr>
            </w:pPr>
            <w:r w:rsidRPr="003A6F0B">
              <w:rPr>
                <w:rFonts w:ascii="Times New Roman" w:hAnsi="Times New Roman" w:cs="Times New Roman"/>
              </w:rPr>
              <w:t>Налог на прибыль, %</w:t>
            </w:r>
          </w:p>
        </w:tc>
        <w:tc>
          <w:tcPr>
            <w:tcW w:w="992" w:type="dxa"/>
            <w:gridSpan w:val="2"/>
          </w:tcPr>
          <w:p w:rsidR="003A6F0B" w:rsidRPr="003A6F0B" w:rsidRDefault="003A6F0B" w:rsidP="003A6F0B">
            <w:pPr>
              <w:spacing w:after="0" w:line="240" w:lineRule="auto"/>
              <w:jc w:val="center"/>
              <w:rPr>
                <w:rFonts w:ascii="Times New Roman" w:hAnsi="Times New Roman" w:cs="Times New Roman"/>
              </w:rPr>
            </w:pPr>
          </w:p>
        </w:tc>
        <w:tc>
          <w:tcPr>
            <w:tcW w:w="1148" w:type="dxa"/>
          </w:tcPr>
          <w:p w:rsidR="003A6F0B" w:rsidRPr="003A6F0B" w:rsidRDefault="003A6F0B" w:rsidP="003A6F0B">
            <w:pPr>
              <w:spacing w:after="0" w:line="240" w:lineRule="auto"/>
              <w:jc w:val="center"/>
              <w:rPr>
                <w:rFonts w:ascii="Times New Roman" w:hAnsi="Times New Roman" w:cs="Times New Roman"/>
              </w:rPr>
            </w:pPr>
          </w:p>
        </w:tc>
        <w:tc>
          <w:tcPr>
            <w:tcW w:w="1325"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20</w:t>
            </w:r>
          </w:p>
        </w:tc>
        <w:tc>
          <w:tcPr>
            <w:tcW w:w="1325"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20</w:t>
            </w:r>
          </w:p>
        </w:tc>
        <w:tc>
          <w:tcPr>
            <w:tcW w:w="1325"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20</w:t>
            </w:r>
          </w:p>
        </w:tc>
        <w:tc>
          <w:tcPr>
            <w:tcW w:w="1325"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20</w:t>
            </w:r>
          </w:p>
        </w:tc>
        <w:tc>
          <w:tcPr>
            <w:tcW w:w="1325"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20</w:t>
            </w:r>
          </w:p>
        </w:tc>
        <w:tc>
          <w:tcPr>
            <w:tcW w:w="1326"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20</w:t>
            </w:r>
          </w:p>
        </w:tc>
        <w:tc>
          <w:tcPr>
            <w:tcW w:w="1326"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20</w:t>
            </w:r>
          </w:p>
        </w:tc>
      </w:tr>
      <w:tr w:rsidR="003A6F0B" w:rsidRPr="003A6F0B" w:rsidTr="003A6F0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gridAfter w:val="1"/>
          <w:wAfter w:w="83" w:type="dxa"/>
        </w:trPr>
        <w:tc>
          <w:tcPr>
            <w:tcW w:w="671"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7</w:t>
            </w:r>
          </w:p>
        </w:tc>
        <w:tc>
          <w:tcPr>
            <w:tcW w:w="2697" w:type="dxa"/>
          </w:tcPr>
          <w:p w:rsidR="003A6F0B" w:rsidRPr="003A6F0B" w:rsidRDefault="003A6F0B" w:rsidP="003A6F0B">
            <w:pPr>
              <w:spacing w:after="0" w:line="240" w:lineRule="auto"/>
              <w:rPr>
                <w:rFonts w:ascii="Times New Roman" w:hAnsi="Times New Roman" w:cs="Times New Roman"/>
              </w:rPr>
            </w:pPr>
            <w:r w:rsidRPr="003A6F0B">
              <w:rPr>
                <w:rFonts w:ascii="Times New Roman" w:hAnsi="Times New Roman" w:cs="Times New Roman"/>
              </w:rPr>
              <w:t>Норма дисконта, %</w:t>
            </w:r>
          </w:p>
        </w:tc>
        <w:tc>
          <w:tcPr>
            <w:tcW w:w="992" w:type="dxa"/>
            <w:gridSpan w:val="2"/>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10</w:t>
            </w:r>
          </w:p>
        </w:tc>
        <w:tc>
          <w:tcPr>
            <w:tcW w:w="1148"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10</w:t>
            </w:r>
          </w:p>
        </w:tc>
        <w:tc>
          <w:tcPr>
            <w:tcW w:w="1325"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10</w:t>
            </w:r>
          </w:p>
        </w:tc>
        <w:tc>
          <w:tcPr>
            <w:tcW w:w="1325"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10</w:t>
            </w:r>
          </w:p>
        </w:tc>
        <w:tc>
          <w:tcPr>
            <w:tcW w:w="1325"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10</w:t>
            </w:r>
          </w:p>
        </w:tc>
        <w:tc>
          <w:tcPr>
            <w:tcW w:w="1325"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10</w:t>
            </w:r>
          </w:p>
        </w:tc>
        <w:tc>
          <w:tcPr>
            <w:tcW w:w="1325"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10</w:t>
            </w:r>
          </w:p>
        </w:tc>
        <w:tc>
          <w:tcPr>
            <w:tcW w:w="1326"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10</w:t>
            </w:r>
          </w:p>
        </w:tc>
        <w:tc>
          <w:tcPr>
            <w:tcW w:w="1326"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10</w:t>
            </w:r>
          </w:p>
        </w:tc>
      </w:tr>
      <w:tr w:rsidR="003A6F0B" w:rsidRPr="003A6F0B" w:rsidTr="003A6F0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gridAfter w:val="1"/>
          <w:wAfter w:w="83" w:type="dxa"/>
        </w:trPr>
        <w:tc>
          <w:tcPr>
            <w:tcW w:w="14785" w:type="dxa"/>
            <w:gridSpan w:val="12"/>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 xml:space="preserve">Вариант №2 </w:t>
            </w:r>
          </w:p>
        </w:tc>
      </w:tr>
      <w:tr w:rsidR="003A6F0B" w:rsidRPr="003A6F0B" w:rsidTr="003A6F0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gridAfter w:val="1"/>
          <w:wAfter w:w="83" w:type="dxa"/>
        </w:trPr>
        <w:tc>
          <w:tcPr>
            <w:tcW w:w="671"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1</w:t>
            </w:r>
          </w:p>
        </w:tc>
        <w:tc>
          <w:tcPr>
            <w:tcW w:w="2697" w:type="dxa"/>
          </w:tcPr>
          <w:p w:rsidR="003A6F0B" w:rsidRPr="003A6F0B" w:rsidRDefault="003A6F0B" w:rsidP="003A6F0B">
            <w:pPr>
              <w:spacing w:after="0" w:line="240" w:lineRule="auto"/>
              <w:rPr>
                <w:rFonts w:ascii="Times New Roman" w:hAnsi="Times New Roman" w:cs="Times New Roman"/>
              </w:rPr>
            </w:pPr>
            <w:r w:rsidRPr="003A6F0B">
              <w:rPr>
                <w:rFonts w:ascii="Times New Roman" w:hAnsi="Times New Roman" w:cs="Times New Roman"/>
              </w:rPr>
              <w:t>Капитальные вложения</w:t>
            </w:r>
          </w:p>
        </w:tc>
        <w:tc>
          <w:tcPr>
            <w:tcW w:w="992" w:type="dxa"/>
            <w:gridSpan w:val="2"/>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100</w:t>
            </w:r>
          </w:p>
        </w:tc>
        <w:tc>
          <w:tcPr>
            <w:tcW w:w="1148"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150</w:t>
            </w:r>
          </w:p>
        </w:tc>
        <w:tc>
          <w:tcPr>
            <w:tcW w:w="1325"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50</w:t>
            </w:r>
          </w:p>
        </w:tc>
        <w:tc>
          <w:tcPr>
            <w:tcW w:w="1325"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5</w:t>
            </w:r>
          </w:p>
        </w:tc>
        <w:tc>
          <w:tcPr>
            <w:tcW w:w="1325" w:type="dxa"/>
          </w:tcPr>
          <w:p w:rsidR="003A6F0B" w:rsidRPr="003A6F0B" w:rsidRDefault="003A6F0B" w:rsidP="003A6F0B">
            <w:pPr>
              <w:spacing w:after="0" w:line="240" w:lineRule="auto"/>
              <w:jc w:val="center"/>
              <w:rPr>
                <w:rFonts w:ascii="Times New Roman" w:hAnsi="Times New Roman" w:cs="Times New Roman"/>
              </w:rPr>
            </w:pPr>
          </w:p>
        </w:tc>
        <w:tc>
          <w:tcPr>
            <w:tcW w:w="1325" w:type="dxa"/>
          </w:tcPr>
          <w:p w:rsidR="003A6F0B" w:rsidRPr="003A6F0B" w:rsidRDefault="003A6F0B" w:rsidP="003A6F0B">
            <w:pPr>
              <w:spacing w:after="0" w:line="240" w:lineRule="auto"/>
              <w:jc w:val="center"/>
              <w:rPr>
                <w:rFonts w:ascii="Times New Roman" w:hAnsi="Times New Roman" w:cs="Times New Roman"/>
              </w:rPr>
            </w:pPr>
          </w:p>
        </w:tc>
        <w:tc>
          <w:tcPr>
            <w:tcW w:w="1325" w:type="dxa"/>
          </w:tcPr>
          <w:p w:rsidR="003A6F0B" w:rsidRPr="003A6F0B" w:rsidRDefault="003A6F0B" w:rsidP="003A6F0B">
            <w:pPr>
              <w:spacing w:after="0" w:line="240" w:lineRule="auto"/>
              <w:jc w:val="center"/>
              <w:rPr>
                <w:rFonts w:ascii="Times New Roman" w:hAnsi="Times New Roman" w:cs="Times New Roman"/>
              </w:rPr>
            </w:pPr>
          </w:p>
        </w:tc>
        <w:tc>
          <w:tcPr>
            <w:tcW w:w="1326" w:type="dxa"/>
          </w:tcPr>
          <w:p w:rsidR="003A6F0B" w:rsidRPr="003A6F0B" w:rsidRDefault="003A6F0B" w:rsidP="003A6F0B">
            <w:pPr>
              <w:spacing w:after="0" w:line="240" w:lineRule="auto"/>
              <w:jc w:val="center"/>
              <w:rPr>
                <w:rFonts w:ascii="Times New Roman" w:hAnsi="Times New Roman" w:cs="Times New Roman"/>
              </w:rPr>
            </w:pPr>
          </w:p>
        </w:tc>
        <w:tc>
          <w:tcPr>
            <w:tcW w:w="1326" w:type="dxa"/>
          </w:tcPr>
          <w:p w:rsidR="003A6F0B" w:rsidRPr="003A6F0B" w:rsidRDefault="003A6F0B" w:rsidP="003A6F0B">
            <w:pPr>
              <w:spacing w:after="0" w:line="240" w:lineRule="auto"/>
              <w:jc w:val="center"/>
              <w:rPr>
                <w:rFonts w:ascii="Times New Roman" w:hAnsi="Times New Roman" w:cs="Times New Roman"/>
              </w:rPr>
            </w:pPr>
          </w:p>
        </w:tc>
      </w:tr>
      <w:tr w:rsidR="003A6F0B" w:rsidRPr="003A6F0B" w:rsidTr="003A6F0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gridAfter w:val="1"/>
          <w:wAfter w:w="83" w:type="dxa"/>
        </w:trPr>
        <w:tc>
          <w:tcPr>
            <w:tcW w:w="671"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2</w:t>
            </w:r>
          </w:p>
        </w:tc>
        <w:tc>
          <w:tcPr>
            <w:tcW w:w="2697" w:type="dxa"/>
          </w:tcPr>
          <w:p w:rsidR="003A6F0B" w:rsidRPr="003A6F0B" w:rsidRDefault="003A6F0B" w:rsidP="003A6F0B">
            <w:pPr>
              <w:spacing w:after="0" w:line="240" w:lineRule="auto"/>
              <w:rPr>
                <w:rFonts w:ascii="Times New Roman" w:hAnsi="Times New Roman" w:cs="Times New Roman"/>
              </w:rPr>
            </w:pPr>
            <w:r w:rsidRPr="003A6F0B">
              <w:rPr>
                <w:rFonts w:ascii="Times New Roman" w:hAnsi="Times New Roman" w:cs="Times New Roman"/>
              </w:rPr>
              <w:t>Добыча нефти, млн.т.</w:t>
            </w:r>
          </w:p>
        </w:tc>
        <w:tc>
          <w:tcPr>
            <w:tcW w:w="992" w:type="dxa"/>
            <w:gridSpan w:val="2"/>
          </w:tcPr>
          <w:p w:rsidR="003A6F0B" w:rsidRPr="003A6F0B" w:rsidRDefault="003A6F0B" w:rsidP="003A6F0B">
            <w:pPr>
              <w:spacing w:after="0" w:line="240" w:lineRule="auto"/>
              <w:jc w:val="center"/>
              <w:rPr>
                <w:rFonts w:ascii="Times New Roman" w:hAnsi="Times New Roman" w:cs="Times New Roman"/>
              </w:rPr>
            </w:pPr>
          </w:p>
        </w:tc>
        <w:tc>
          <w:tcPr>
            <w:tcW w:w="1148" w:type="dxa"/>
          </w:tcPr>
          <w:p w:rsidR="003A6F0B" w:rsidRPr="003A6F0B" w:rsidRDefault="003A6F0B" w:rsidP="003A6F0B">
            <w:pPr>
              <w:spacing w:after="0" w:line="240" w:lineRule="auto"/>
              <w:jc w:val="center"/>
              <w:rPr>
                <w:rFonts w:ascii="Times New Roman" w:hAnsi="Times New Roman" w:cs="Times New Roman"/>
              </w:rPr>
            </w:pPr>
          </w:p>
        </w:tc>
        <w:tc>
          <w:tcPr>
            <w:tcW w:w="1325"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1,5</w:t>
            </w:r>
          </w:p>
        </w:tc>
        <w:tc>
          <w:tcPr>
            <w:tcW w:w="1325"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3,5</w:t>
            </w:r>
          </w:p>
        </w:tc>
        <w:tc>
          <w:tcPr>
            <w:tcW w:w="1325"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4,0</w:t>
            </w:r>
          </w:p>
        </w:tc>
        <w:tc>
          <w:tcPr>
            <w:tcW w:w="1325"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4,0</w:t>
            </w:r>
          </w:p>
        </w:tc>
        <w:tc>
          <w:tcPr>
            <w:tcW w:w="1325"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4,0</w:t>
            </w:r>
          </w:p>
        </w:tc>
        <w:tc>
          <w:tcPr>
            <w:tcW w:w="1326"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2,0</w:t>
            </w:r>
          </w:p>
        </w:tc>
        <w:tc>
          <w:tcPr>
            <w:tcW w:w="1326"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1,0</w:t>
            </w:r>
          </w:p>
        </w:tc>
      </w:tr>
      <w:tr w:rsidR="003A6F0B" w:rsidRPr="003A6F0B" w:rsidTr="003A6F0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gridAfter w:val="1"/>
          <w:wAfter w:w="83" w:type="dxa"/>
        </w:trPr>
        <w:tc>
          <w:tcPr>
            <w:tcW w:w="671"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3</w:t>
            </w:r>
          </w:p>
        </w:tc>
        <w:tc>
          <w:tcPr>
            <w:tcW w:w="2697" w:type="dxa"/>
          </w:tcPr>
          <w:p w:rsidR="003A6F0B" w:rsidRPr="003A6F0B" w:rsidRDefault="003A6F0B" w:rsidP="003A6F0B">
            <w:pPr>
              <w:spacing w:after="0" w:line="240" w:lineRule="auto"/>
              <w:rPr>
                <w:rFonts w:ascii="Times New Roman" w:hAnsi="Times New Roman" w:cs="Times New Roman"/>
              </w:rPr>
            </w:pPr>
            <w:r w:rsidRPr="003A6F0B">
              <w:rPr>
                <w:rFonts w:ascii="Times New Roman" w:hAnsi="Times New Roman" w:cs="Times New Roman"/>
              </w:rPr>
              <w:t>Эксплуатационные расходы</w:t>
            </w:r>
          </w:p>
        </w:tc>
        <w:tc>
          <w:tcPr>
            <w:tcW w:w="992" w:type="dxa"/>
            <w:gridSpan w:val="2"/>
          </w:tcPr>
          <w:p w:rsidR="003A6F0B" w:rsidRPr="003A6F0B" w:rsidRDefault="003A6F0B" w:rsidP="003A6F0B">
            <w:pPr>
              <w:spacing w:after="0" w:line="240" w:lineRule="auto"/>
              <w:jc w:val="center"/>
              <w:rPr>
                <w:rFonts w:ascii="Times New Roman" w:hAnsi="Times New Roman" w:cs="Times New Roman"/>
              </w:rPr>
            </w:pPr>
          </w:p>
        </w:tc>
        <w:tc>
          <w:tcPr>
            <w:tcW w:w="1148" w:type="dxa"/>
          </w:tcPr>
          <w:p w:rsidR="003A6F0B" w:rsidRPr="003A6F0B" w:rsidRDefault="003A6F0B" w:rsidP="003A6F0B">
            <w:pPr>
              <w:spacing w:after="0" w:line="240" w:lineRule="auto"/>
              <w:jc w:val="center"/>
              <w:rPr>
                <w:rFonts w:ascii="Times New Roman" w:hAnsi="Times New Roman" w:cs="Times New Roman"/>
              </w:rPr>
            </w:pPr>
          </w:p>
        </w:tc>
        <w:tc>
          <w:tcPr>
            <w:tcW w:w="1325"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147</w:t>
            </w:r>
          </w:p>
        </w:tc>
        <w:tc>
          <w:tcPr>
            <w:tcW w:w="1325"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343</w:t>
            </w:r>
          </w:p>
        </w:tc>
        <w:tc>
          <w:tcPr>
            <w:tcW w:w="1325"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392</w:t>
            </w:r>
          </w:p>
        </w:tc>
        <w:tc>
          <w:tcPr>
            <w:tcW w:w="1325"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392</w:t>
            </w:r>
          </w:p>
        </w:tc>
        <w:tc>
          <w:tcPr>
            <w:tcW w:w="1325"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392</w:t>
            </w:r>
          </w:p>
        </w:tc>
        <w:tc>
          <w:tcPr>
            <w:tcW w:w="1326"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196</w:t>
            </w:r>
          </w:p>
        </w:tc>
        <w:tc>
          <w:tcPr>
            <w:tcW w:w="1326"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98</w:t>
            </w:r>
          </w:p>
        </w:tc>
      </w:tr>
      <w:tr w:rsidR="003A6F0B" w:rsidRPr="003A6F0B" w:rsidTr="003A6F0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gridAfter w:val="1"/>
          <w:wAfter w:w="83" w:type="dxa"/>
        </w:trPr>
        <w:tc>
          <w:tcPr>
            <w:tcW w:w="671"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4</w:t>
            </w:r>
          </w:p>
        </w:tc>
        <w:tc>
          <w:tcPr>
            <w:tcW w:w="2697" w:type="dxa"/>
          </w:tcPr>
          <w:p w:rsidR="003A6F0B" w:rsidRPr="003A6F0B" w:rsidRDefault="003A6F0B" w:rsidP="003A6F0B">
            <w:pPr>
              <w:spacing w:after="0" w:line="240" w:lineRule="auto"/>
              <w:rPr>
                <w:rFonts w:ascii="Times New Roman" w:hAnsi="Times New Roman" w:cs="Times New Roman"/>
              </w:rPr>
            </w:pPr>
            <w:r w:rsidRPr="003A6F0B">
              <w:rPr>
                <w:rFonts w:ascii="Times New Roman" w:hAnsi="Times New Roman" w:cs="Times New Roman"/>
              </w:rPr>
              <w:t>Выручка от реализации</w:t>
            </w:r>
          </w:p>
        </w:tc>
        <w:tc>
          <w:tcPr>
            <w:tcW w:w="992" w:type="dxa"/>
            <w:gridSpan w:val="2"/>
          </w:tcPr>
          <w:p w:rsidR="003A6F0B" w:rsidRPr="003A6F0B" w:rsidRDefault="003A6F0B" w:rsidP="003A6F0B">
            <w:pPr>
              <w:spacing w:after="0" w:line="240" w:lineRule="auto"/>
              <w:jc w:val="center"/>
              <w:rPr>
                <w:rFonts w:ascii="Times New Roman" w:hAnsi="Times New Roman" w:cs="Times New Roman"/>
              </w:rPr>
            </w:pPr>
          </w:p>
        </w:tc>
        <w:tc>
          <w:tcPr>
            <w:tcW w:w="1148" w:type="dxa"/>
          </w:tcPr>
          <w:p w:rsidR="003A6F0B" w:rsidRPr="003A6F0B" w:rsidRDefault="003A6F0B" w:rsidP="003A6F0B">
            <w:pPr>
              <w:spacing w:after="0" w:line="240" w:lineRule="auto"/>
              <w:jc w:val="center"/>
              <w:rPr>
                <w:rFonts w:ascii="Times New Roman" w:hAnsi="Times New Roman" w:cs="Times New Roman"/>
              </w:rPr>
            </w:pPr>
          </w:p>
        </w:tc>
        <w:tc>
          <w:tcPr>
            <w:tcW w:w="1325"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202,5</w:t>
            </w:r>
          </w:p>
        </w:tc>
        <w:tc>
          <w:tcPr>
            <w:tcW w:w="1325"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472,5</w:t>
            </w:r>
          </w:p>
        </w:tc>
        <w:tc>
          <w:tcPr>
            <w:tcW w:w="1325"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540</w:t>
            </w:r>
          </w:p>
        </w:tc>
        <w:tc>
          <w:tcPr>
            <w:tcW w:w="1325"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540</w:t>
            </w:r>
          </w:p>
        </w:tc>
        <w:tc>
          <w:tcPr>
            <w:tcW w:w="1325"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540</w:t>
            </w:r>
          </w:p>
        </w:tc>
        <w:tc>
          <w:tcPr>
            <w:tcW w:w="1326"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270</w:t>
            </w:r>
          </w:p>
        </w:tc>
        <w:tc>
          <w:tcPr>
            <w:tcW w:w="1326"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135</w:t>
            </w:r>
          </w:p>
        </w:tc>
      </w:tr>
      <w:tr w:rsidR="003A6F0B" w:rsidRPr="003A6F0B" w:rsidTr="003A6F0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gridAfter w:val="1"/>
          <w:wAfter w:w="83" w:type="dxa"/>
        </w:trPr>
        <w:tc>
          <w:tcPr>
            <w:tcW w:w="671"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5</w:t>
            </w:r>
          </w:p>
        </w:tc>
        <w:tc>
          <w:tcPr>
            <w:tcW w:w="2697" w:type="dxa"/>
          </w:tcPr>
          <w:p w:rsidR="003A6F0B" w:rsidRPr="003A6F0B" w:rsidRDefault="003A6F0B" w:rsidP="003A6F0B">
            <w:pPr>
              <w:spacing w:after="0" w:line="240" w:lineRule="auto"/>
              <w:rPr>
                <w:rFonts w:ascii="Times New Roman" w:hAnsi="Times New Roman" w:cs="Times New Roman"/>
              </w:rPr>
            </w:pPr>
            <w:r w:rsidRPr="003A6F0B">
              <w:rPr>
                <w:rFonts w:ascii="Times New Roman" w:hAnsi="Times New Roman" w:cs="Times New Roman"/>
              </w:rPr>
              <w:t>Амортизация</w:t>
            </w:r>
          </w:p>
        </w:tc>
        <w:tc>
          <w:tcPr>
            <w:tcW w:w="992" w:type="dxa"/>
            <w:gridSpan w:val="2"/>
          </w:tcPr>
          <w:p w:rsidR="003A6F0B" w:rsidRPr="003A6F0B" w:rsidRDefault="003A6F0B" w:rsidP="003A6F0B">
            <w:pPr>
              <w:spacing w:after="0" w:line="240" w:lineRule="auto"/>
              <w:jc w:val="center"/>
              <w:rPr>
                <w:rFonts w:ascii="Times New Roman" w:hAnsi="Times New Roman" w:cs="Times New Roman"/>
              </w:rPr>
            </w:pPr>
          </w:p>
        </w:tc>
        <w:tc>
          <w:tcPr>
            <w:tcW w:w="1148" w:type="dxa"/>
          </w:tcPr>
          <w:p w:rsidR="003A6F0B" w:rsidRPr="003A6F0B" w:rsidRDefault="003A6F0B" w:rsidP="003A6F0B">
            <w:pPr>
              <w:spacing w:after="0" w:line="240" w:lineRule="auto"/>
              <w:jc w:val="center"/>
              <w:rPr>
                <w:rFonts w:ascii="Times New Roman" w:hAnsi="Times New Roman" w:cs="Times New Roman"/>
              </w:rPr>
            </w:pPr>
          </w:p>
        </w:tc>
        <w:tc>
          <w:tcPr>
            <w:tcW w:w="1325"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50</w:t>
            </w:r>
          </w:p>
        </w:tc>
        <w:tc>
          <w:tcPr>
            <w:tcW w:w="1325"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50</w:t>
            </w:r>
          </w:p>
        </w:tc>
        <w:tc>
          <w:tcPr>
            <w:tcW w:w="1325"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50</w:t>
            </w:r>
          </w:p>
        </w:tc>
        <w:tc>
          <w:tcPr>
            <w:tcW w:w="1325"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50</w:t>
            </w:r>
          </w:p>
        </w:tc>
        <w:tc>
          <w:tcPr>
            <w:tcW w:w="1325"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50</w:t>
            </w:r>
          </w:p>
        </w:tc>
        <w:tc>
          <w:tcPr>
            <w:tcW w:w="1326"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50</w:t>
            </w:r>
          </w:p>
        </w:tc>
        <w:tc>
          <w:tcPr>
            <w:tcW w:w="1326"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50</w:t>
            </w:r>
          </w:p>
        </w:tc>
      </w:tr>
      <w:tr w:rsidR="003A6F0B" w:rsidRPr="003A6F0B" w:rsidTr="003A6F0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gridAfter w:val="1"/>
          <w:wAfter w:w="83" w:type="dxa"/>
        </w:trPr>
        <w:tc>
          <w:tcPr>
            <w:tcW w:w="671"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6</w:t>
            </w:r>
          </w:p>
        </w:tc>
        <w:tc>
          <w:tcPr>
            <w:tcW w:w="2697" w:type="dxa"/>
          </w:tcPr>
          <w:p w:rsidR="003A6F0B" w:rsidRPr="003A6F0B" w:rsidRDefault="003A6F0B" w:rsidP="003A6F0B">
            <w:pPr>
              <w:spacing w:after="0" w:line="240" w:lineRule="auto"/>
              <w:rPr>
                <w:rFonts w:ascii="Times New Roman" w:hAnsi="Times New Roman" w:cs="Times New Roman"/>
              </w:rPr>
            </w:pPr>
            <w:r w:rsidRPr="003A6F0B">
              <w:rPr>
                <w:rFonts w:ascii="Times New Roman" w:hAnsi="Times New Roman" w:cs="Times New Roman"/>
              </w:rPr>
              <w:t>Налог на прибыль, %</w:t>
            </w:r>
          </w:p>
        </w:tc>
        <w:tc>
          <w:tcPr>
            <w:tcW w:w="992" w:type="dxa"/>
            <w:gridSpan w:val="2"/>
          </w:tcPr>
          <w:p w:rsidR="003A6F0B" w:rsidRPr="003A6F0B" w:rsidRDefault="003A6F0B" w:rsidP="003A6F0B">
            <w:pPr>
              <w:spacing w:after="0" w:line="240" w:lineRule="auto"/>
              <w:jc w:val="center"/>
              <w:rPr>
                <w:rFonts w:ascii="Times New Roman" w:hAnsi="Times New Roman" w:cs="Times New Roman"/>
              </w:rPr>
            </w:pPr>
          </w:p>
        </w:tc>
        <w:tc>
          <w:tcPr>
            <w:tcW w:w="1148" w:type="dxa"/>
          </w:tcPr>
          <w:p w:rsidR="003A6F0B" w:rsidRPr="003A6F0B" w:rsidRDefault="003A6F0B" w:rsidP="003A6F0B">
            <w:pPr>
              <w:spacing w:after="0" w:line="240" w:lineRule="auto"/>
              <w:jc w:val="center"/>
              <w:rPr>
                <w:rFonts w:ascii="Times New Roman" w:hAnsi="Times New Roman" w:cs="Times New Roman"/>
              </w:rPr>
            </w:pPr>
          </w:p>
        </w:tc>
        <w:tc>
          <w:tcPr>
            <w:tcW w:w="1325"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20</w:t>
            </w:r>
          </w:p>
        </w:tc>
        <w:tc>
          <w:tcPr>
            <w:tcW w:w="1325"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20</w:t>
            </w:r>
          </w:p>
        </w:tc>
        <w:tc>
          <w:tcPr>
            <w:tcW w:w="1325"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20</w:t>
            </w:r>
          </w:p>
        </w:tc>
        <w:tc>
          <w:tcPr>
            <w:tcW w:w="1325"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20</w:t>
            </w:r>
          </w:p>
        </w:tc>
        <w:tc>
          <w:tcPr>
            <w:tcW w:w="1325"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20</w:t>
            </w:r>
          </w:p>
        </w:tc>
        <w:tc>
          <w:tcPr>
            <w:tcW w:w="1326"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20</w:t>
            </w:r>
          </w:p>
        </w:tc>
        <w:tc>
          <w:tcPr>
            <w:tcW w:w="1326"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20</w:t>
            </w:r>
          </w:p>
        </w:tc>
      </w:tr>
      <w:tr w:rsidR="003A6F0B" w:rsidRPr="003A6F0B" w:rsidTr="003A6F0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gridAfter w:val="1"/>
          <w:wAfter w:w="83" w:type="dxa"/>
        </w:trPr>
        <w:tc>
          <w:tcPr>
            <w:tcW w:w="671"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7</w:t>
            </w:r>
          </w:p>
        </w:tc>
        <w:tc>
          <w:tcPr>
            <w:tcW w:w="2697" w:type="dxa"/>
          </w:tcPr>
          <w:p w:rsidR="003A6F0B" w:rsidRPr="003A6F0B" w:rsidRDefault="003A6F0B" w:rsidP="003A6F0B">
            <w:pPr>
              <w:spacing w:after="0" w:line="240" w:lineRule="auto"/>
              <w:rPr>
                <w:rFonts w:ascii="Times New Roman" w:hAnsi="Times New Roman" w:cs="Times New Roman"/>
              </w:rPr>
            </w:pPr>
            <w:r w:rsidRPr="003A6F0B">
              <w:rPr>
                <w:rFonts w:ascii="Times New Roman" w:hAnsi="Times New Roman" w:cs="Times New Roman"/>
              </w:rPr>
              <w:t>Норма дисконта, %</w:t>
            </w:r>
          </w:p>
        </w:tc>
        <w:tc>
          <w:tcPr>
            <w:tcW w:w="992" w:type="dxa"/>
            <w:gridSpan w:val="2"/>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12</w:t>
            </w:r>
          </w:p>
        </w:tc>
        <w:tc>
          <w:tcPr>
            <w:tcW w:w="1148"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12</w:t>
            </w:r>
          </w:p>
        </w:tc>
        <w:tc>
          <w:tcPr>
            <w:tcW w:w="1325"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12</w:t>
            </w:r>
          </w:p>
        </w:tc>
        <w:tc>
          <w:tcPr>
            <w:tcW w:w="1325"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12</w:t>
            </w:r>
          </w:p>
        </w:tc>
        <w:tc>
          <w:tcPr>
            <w:tcW w:w="1325"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12</w:t>
            </w:r>
          </w:p>
        </w:tc>
        <w:tc>
          <w:tcPr>
            <w:tcW w:w="1325"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12</w:t>
            </w:r>
          </w:p>
        </w:tc>
        <w:tc>
          <w:tcPr>
            <w:tcW w:w="1325"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12</w:t>
            </w:r>
          </w:p>
        </w:tc>
        <w:tc>
          <w:tcPr>
            <w:tcW w:w="1326"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12</w:t>
            </w:r>
          </w:p>
        </w:tc>
        <w:tc>
          <w:tcPr>
            <w:tcW w:w="1326"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12</w:t>
            </w:r>
          </w:p>
        </w:tc>
      </w:tr>
      <w:tr w:rsidR="003A6F0B" w:rsidRPr="003A6F0B" w:rsidTr="003A6F0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gridAfter w:val="1"/>
          <w:wAfter w:w="83" w:type="dxa"/>
        </w:trPr>
        <w:tc>
          <w:tcPr>
            <w:tcW w:w="14785" w:type="dxa"/>
            <w:gridSpan w:val="12"/>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Вариант №3</w:t>
            </w:r>
          </w:p>
        </w:tc>
      </w:tr>
      <w:tr w:rsidR="003A6F0B" w:rsidRPr="003A6F0B" w:rsidTr="003A6F0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gridAfter w:val="1"/>
          <w:wAfter w:w="83" w:type="dxa"/>
        </w:trPr>
        <w:tc>
          <w:tcPr>
            <w:tcW w:w="671"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1</w:t>
            </w:r>
          </w:p>
        </w:tc>
        <w:tc>
          <w:tcPr>
            <w:tcW w:w="2697" w:type="dxa"/>
          </w:tcPr>
          <w:p w:rsidR="003A6F0B" w:rsidRPr="003A6F0B" w:rsidRDefault="003A6F0B" w:rsidP="003A6F0B">
            <w:pPr>
              <w:spacing w:after="0" w:line="240" w:lineRule="auto"/>
              <w:rPr>
                <w:rFonts w:ascii="Times New Roman" w:hAnsi="Times New Roman" w:cs="Times New Roman"/>
              </w:rPr>
            </w:pPr>
            <w:r w:rsidRPr="003A6F0B">
              <w:rPr>
                <w:rFonts w:ascii="Times New Roman" w:hAnsi="Times New Roman" w:cs="Times New Roman"/>
              </w:rPr>
              <w:t>Капитальные вложения</w:t>
            </w:r>
          </w:p>
        </w:tc>
        <w:tc>
          <w:tcPr>
            <w:tcW w:w="992" w:type="dxa"/>
            <w:gridSpan w:val="2"/>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120</w:t>
            </w:r>
          </w:p>
        </w:tc>
        <w:tc>
          <w:tcPr>
            <w:tcW w:w="1148"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140</w:t>
            </w:r>
          </w:p>
        </w:tc>
        <w:tc>
          <w:tcPr>
            <w:tcW w:w="1325"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90</w:t>
            </w:r>
          </w:p>
        </w:tc>
        <w:tc>
          <w:tcPr>
            <w:tcW w:w="1325" w:type="dxa"/>
          </w:tcPr>
          <w:p w:rsidR="003A6F0B" w:rsidRPr="003A6F0B" w:rsidRDefault="003A6F0B" w:rsidP="003A6F0B">
            <w:pPr>
              <w:spacing w:after="0" w:line="240" w:lineRule="auto"/>
              <w:jc w:val="center"/>
              <w:rPr>
                <w:rFonts w:ascii="Times New Roman" w:hAnsi="Times New Roman" w:cs="Times New Roman"/>
              </w:rPr>
            </w:pPr>
          </w:p>
        </w:tc>
        <w:tc>
          <w:tcPr>
            <w:tcW w:w="1325" w:type="dxa"/>
          </w:tcPr>
          <w:p w:rsidR="003A6F0B" w:rsidRPr="003A6F0B" w:rsidRDefault="003A6F0B" w:rsidP="003A6F0B">
            <w:pPr>
              <w:spacing w:after="0" w:line="240" w:lineRule="auto"/>
              <w:jc w:val="center"/>
              <w:rPr>
                <w:rFonts w:ascii="Times New Roman" w:hAnsi="Times New Roman" w:cs="Times New Roman"/>
              </w:rPr>
            </w:pPr>
          </w:p>
        </w:tc>
        <w:tc>
          <w:tcPr>
            <w:tcW w:w="1325" w:type="dxa"/>
          </w:tcPr>
          <w:p w:rsidR="003A6F0B" w:rsidRPr="003A6F0B" w:rsidRDefault="003A6F0B" w:rsidP="003A6F0B">
            <w:pPr>
              <w:spacing w:after="0" w:line="240" w:lineRule="auto"/>
              <w:jc w:val="center"/>
              <w:rPr>
                <w:rFonts w:ascii="Times New Roman" w:hAnsi="Times New Roman" w:cs="Times New Roman"/>
              </w:rPr>
            </w:pPr>
          </w:p>
        </w:tc>
        <w:tc>
          <w:tcPr>
            <w:tcW w:w="1325" w:type="dxa"/>
          </w:tcPr>
          <w:p w:rsidR="003A6F0B" w:rsidRPr="003A6F0B" w:rsidRDefault="003A6F0B" w:rsidP="003A6F0B">
            <w:pPr>
              <w:spacing w:after="0" w:line="240" w:lineRule="auto"/>
              <w:jc w:val="center"/>
              <w:rPr>
                <w:rFonts w:ascii="Times New Roman" w:hAnsi="Times New Roman" w:cs="Times New Roman"/>
              </w:rPr>
            </w:pPr>
          </w:p>
        </w:tc>
        <w:tc>
          <w:tcPr>
            <w:tcW w:w="1326" w:type="dxa"/>
          </w:tcPr>
          <w:p w:rsidR="003A6F0B" w:rsidRPr="003A6F0B" w:rsidRDefault="003A6F0B" w:rsidP="003A6F0B">
            <w:pPr>
              <w:spacing w:after="0" w:line="240" w:lineRule="auto"/>
              <w:jc w:val="center"/>
              <w:rPr>
                <w:rFonts w:ascii="Times New Roman" w:hAnsi="Times New Roman" w:cs="Times New Roman"/>
              </w:rPr>
            </w:pPr>
          </w:p>
        </w:tc>
        <w:tc>
          <w:tcPr>
            <w:tcW w:w="1326" w:type="dxa"/>
          </w:tcPr>
          <w:p w:rsidR="003A6F0B" w:rsidRPr="003A6F0B" w:rsidRDefault="003A6F0B" w:rsidP="003A6F0B">
            <w:pPr>
              <w:spacing w:after="0" w:line="240" w:lineRule="auto"/>
              <w:jc w:val="center"/>
              <w:rPr>
                <w:rFonts w:ascii="Times New Roman" w:hAnsi="Times New Roman" w:cs="Times New Roman"/>
              </w:rPr>
            </w:pPr>
          </w:p>
        </w:tc>
      </w:tr>
      <w:tr w:rsidR="003A6F0B" w:rsidRPr="003A6F0B" w:rsidTr="003A6F0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gridAfter w:val="1"/>
          <w:wAfter w:w="83" w:type="dxa"/>
        </w:trPr>
        <w:tc>
          <w:tcPr>
            <w:tcW w:w="671"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2</w:t>
            </w:r>
          </w:p>
        </w:tc>
        <w:tc>
          <w:tcPr>
            <w:tcW w:w="2697" w:type="dxa"/>
          </w:tcPr>
          <w:p w:rsidR="003A6F0B" w:rsidRPr="003A6F0B" w:rsidRDefault="003A6F0B" w:rsidP="003A6F0B">
            <w:pPr>
              <w:spacing w:after="0" w:line="240" w:lineRule="auto"/>
              <w:rPr>
                <w:rFonts w:ascii="Times New Roman" w:hAnsi="Times New Roman" w:cs="Times New Roman"/>
              </w:rPr>
            </w:pPr>
            <w:r w:rsidRPr="003A6F0B">
              <w:rPr>
                <w:rFonts w:ascii="Times New Roman" w:hAnsi="Times New Roman" w:cs="Times New Roman"/>
              </w:rPr>
              <w:t>Добыча нефти, млн.т.</w:t>
            </w:r>
          </w:p>
        </w:tc>
        <w:tc>
          <w:tcPr>
            <w:tcW w:w="992" w:type="dxa"/>
            <w:gridSpan w:val="2"/>
          </w:tcPr>
          <w:p w:rsidR="003A6F0B" w:rsidRPr="003A6F0B" w:rsidRDefault="003A6F0B" w:rsidP="003A6F0B">
            <w:pPr>
              <w:spacing w:after="0" w:line="240" w:lineRule="auto"/>
              <w:jc w:val="center"/>
              <w:rPr>
                <w:rFonts w:ascii="Times New Roman" w:hAnsi="Times New Roman" w:cs="Times New Roman"/>
              </w:rPr>
            </w:pPr>
          </w:p>
        </w:tc>
        <w:tc>
          <w:tcPr>
            <w:tcW w:w="1148" w:type="dxa"/>
          </w:tcPr>
          <w:p w:rsidR="003A6F0B" w:rsidRPr="003A6F0B" w:rsidRDefault="003A6F0B" w:rsidP="003A6F0B">
            <w:pPr>
              <w:spacing w:after="0" w:line="240" w:lineRule="auto"/>
              <w:jc w:val="center"/>
              <w:rPr>
                <w:rFonts w:ascii="Times New Roman" w:hAnsi="Times New Roman" w:cs="Times New Roman"/>
              </w:rPr>
            </w:pPr>
          </w:p>
        </w:tc>
        <w:tc>
          <w:tcPr>
            <w:tcW w:w="1325"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1,6</w:t>
            </w:r>
          </w:p>
        </w:tc>
        <w:tc>
          <w:tcPr>
            <w:tcW w:w="1325"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4,0</w:t>
            </w:r>
          </w:p>
        </w:tc>
        <w:tc>
          <w:tcPr>
            <w:tcW w:w="1325"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4,5</w:t>
            </w:r>
          </w:p>
        </w:tc>
        <w:tc>
          <w:tcPr>
            <w:tcW w:w="1325"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4,5</w:t>
            </w:r>
          </w:p>
        </w:tc>
        <w:tc>
          <w:tcPr>
            <w:tcW w:w="1325"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4,5</w:t>
            </w:r>
          </w:p>
        </w:tc>
        <w:tc>
          <w:tcPr>
            <w:tcW w:w="1326"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2,5</w:t>
            </w:r>
          </w:p>
        </w:tc>
        <w:tc>
          <w:tcPr>
            <w:tcW w:w="1326"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1,2</w:t>
            </w:r>
          </w:p>
        </w:tc>
      </w:tr>
      <w:tr w:rsidR="003A6F0B" w:rsidRPr="003A6F0B" w:rsidTr="003A6F0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gridAfter w:val="1"/>
          <w:wAfter w:w="83" w:type="dxa"/>
        </w:trPr>
        <w:tc>
          <w:tcPr>
            <w:tcW w:w="671"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3</w:t>
            </w:r>
          </w:p>
        </w:tc>
        <w:tc>
          <w:tcPr>
            <w:tcW w:w="2697" w:type="dxa"/>
          </w:tcPr>
          <w:p w:rsidR="003A6F0B" w:rsidRPr="003A6F0B" w:rsidRDefault="003A6F0B" w:rsidP="003A6F0B">
            <w:pPr>
              <w:spacing w:after="0" w:line="240" w:lineRule="auto"/>
              <w:rPr>
                <w:rFonts w:ascii="Times New Roman" w:hAnsi="Times New Roman" w:cs="Times New Roman"/>
              </w:rPr>
            </w:pPr>
            <w:r w:rsidRPr="003A6F0B">
              <w:rPr>
                <w:rFonts w:ascii="Times New Roman" w:hAnsi="Times New Roman" w:cs="Times New Roman"/>
              </w:rPr>
              <w:t>Эксплуатационные расходы</w:t>
            </w:r>
          </w:p>
        </w:tc>
        <w:tc>
          <w:tcPr>
            <w:tcW w:w="992" w:type="dxa"/>
            <w:gridSpan w:val="2"/>
          </w:tcPr>
          <w:p w:rsidR="003A6F0B" w:rsidRPr="003A6F0B" w:rsidRDefault="003A6F0B" w:rsidP="003A6F0B">
            <w:pPr>
              <w:spacing w:after="0" w:line="240" w:lineRule="auto"/>
              <w:jc w:val="center"/>
              <w:rPr>
                <w:rFonts w:ascii="Times New Roman" w:hAnsi="Times New Roman" w:cs="Times New Roman"/>
              </w:rPr>
            </w:pPr>
          </w:p>
        </w:tc>
        <w:tc>
          <w:tcPr>
            <w:tcW w:w="1148" w:type="dxa"/>
          </w:tcPr>
          <w:p w:rsidR="003A6F0B" w:rsidRPr="003A6F0B" w:rsidRDefault="003A6F0B" w:rsidP="003A6F0B">
            <w:pPr>
              <w:spacing w:after="0" w:line="240" w:lineRule="auto"/>
              <w:jc w:val="center"/>
              <w:rPr>
                <w:rFonts w:ascii="Times New Roman" w:hAnsi="Times New Roman" w:cs="Times New Roman"/>
              </w:rPr>
            </w:pPr>
          </w:p>
        </w:tc>
        <w:tc>
          <w:tcPr>
            <w:tcW w:w="1325"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152</w:t>
            </w:r>
          </w:p>
        </w:tc>
        <w:tc>
          <w:tcPr>
            <w:tcW w:w="1325"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380</w:t>
            </w:r>
          </w:p>
        </w:tc>
        <w:tc>
          <w:tcPr>
            <w:tcW w:w="1325"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427,5</w:t>
            </w:r>
          </w:p>
        </w:tc>
        <w:tc>
          <w:tcPr>
            <w:tcW w:w="1325"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427,5</w:t>
            </w:r>
          </w:p>
        </w:tc>
        <w:tc>
          <w:tcPr>
            <w:tcW w:w="1325"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427,5</w:t>
            </w:r>
          </w:p>
        </w:tc>
        <w:tc>
          <w:tcPr>
            <w:tcW w:w="1326"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237,5</w:t>
            </w:r>
          </w:p>
        </w:tc>
        <w:tc>
          <w:tcPr>
            <w:tcW w:w="1326"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114</w:t>
            </w:r>
          </w:p>
        </w:tc>
      </w:tr>
      <w:tr w:rsidR="003A6F0B" w:rsidRPr="003A6F0B" w:rsidTr="003A6F0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gridAfter w:val="1"/>
          <w:wAfter w:w="83" w:type="dxa"/>
        </w:trPr>
        <w:tc>
          <w:tcPr>
            <w:tcW w:w="671"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4</w:t>
            </w:r>
          </w:p>
        </w:tc>
        <w:tc>
          <w:tcPr>
            <w:tcW w:w="2697" w:type="dxa"/>
          </w:tcPr>
          <w:p w:rsidR="003A6F0B" w:rsidRPr="003A6F0B" w:rsidRDefault="003A6F0B" w:rsidP="003A6F0B">
            <w:pPr>
              <w:spacing w:after="0" w:line="240" w:lineRule="auto"/>
              <w:rPr>
                <w:rFonts w:ascii="Times New Roman" w:hAnsi="Times New Roman" w:cs="Times New Roman"/>
              </w:rPr>
            </w:pPr>
            <w:r w:rsidRPr="003A6F0B">
              <w:rPr>
                <w:rFonts w:ascii="Times New Roman" w:hAnsi="Times New Roman" w:cs="Times New Roman"/>
              </w:rPr>
              <w:t>Выручка от реализации</w:t>
            </w:r>
          </w:p>
        </w:tc>
        <w:tc>
          <w:tcPr>
            <w:tcW w:w="992" w:type="dxa"/>
            <w:gridSpan w:val="2"/>
          </w:tcPr>
          <w:p w:rsidR="003A6F0B" w:rsidRPr="003A6F0B" w:rsidRDefault="003A6F0B" w:rsidP="003A6F0B">
            <w:pPr>
              <w:spacing w:after="0" w:line="240" w:lineRule="auto"/>
              <w:jc w:val="center"/>
              <w:rPr>
                <w:rFonts w:ascii="Times New Roman" w:hAnsi="Times New Roman" w:cs="Times New Roman"/>
              </w:rPr>
            </w:pPr>
          </w:p>
        </w:tc>
        <w:tc>
          <w:tcPr>
            <w:tcW w:w="1148" w:type="dxa"/>
          </w:tcPr>
          <w:p w:rsidR="003A6F0B" w:rsidRPr="003A6F0B" w:rsidRDefault="003A6F0B" w:rsidP="003A6F0B">
            <w:pPr>
              <w:spacing w:after="0" w:line="240" w:lineRule="auto"/>
              <w:jc w:val="center"/>
              <w:rPr>
                <w:rFonts w:ascii="Times New Roman" w:hAnsi="Times New Roman" w:cs="Times New Roman"/>
              </w:rPr>
            </w:pPr>
          </w:p>
        </w:tc>
        <w:tc>
          <w:tcPr>
            <w:tcW w:w="1325"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216</w:t>
            </w:r>
          </w:p>
        </w:tc>
        <w:tc>
          <w:tcPr>
            <w:tcW w:w="1325"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540</w:t>
            </w:r>
          </w:p>
        </w:tc>
        <w:tc>
          <w:tcPr>
            <w:tcW w:w="1325"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607,5</w:t>
            </w:r>
          </w:p>
        </w:tc>
        <w:tc>
          <w:tcPr>
            <w:tcW w:w="1325"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607,5</w:t>
            </w:r>
          </w:p>
        </w:tc>
        <w:tc>
          <w:tcPr>
            <w:tcW w:w="1325"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607,5</w:t>
            </w:r>
          </w:p>
        </w:tc>
        <w:tc>
          <w:tcPr>
            <w:tcW w:w="1326"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337,5</w:t>
            </w:r>
          </w:p>
        </w:tc>
        <w:tc>
          <w:tcPr>
            <w:tcW w:w="1326"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162</w:t>
            </w:r>
          </w:p>
        </w:tc>
      </w:tr>
      <w:tr w:rsidR="003A6F0B" w:rsidRPr="003A6F0B" w:rsidTr="003A6F0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gridAfter w:val="1"/>
          <w:wAfter w:w="83" w:type="dxa"/>
        </w:trPr>
        <w:tc>
          <w:tcPr>
            <w:tcW w:w="671"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5</w:t>
            </w:r>
          </w:p>
        </w:tc>
        <w:tc>
          <w:tcPr>
            <w:tcW w:w="2697" w:type="dxa"/>
          </w:tcPr>
          <w:p w:rsidR="003A6F0B" w:rsidRPr="003A6F0B" w:rsidRDefault="003A6F0B" w:rsidP="003A6F0B">
            <w:pPr>
              <w:spacing w:after="0" w:line="240" w:lineRule="auto"/>
              <w:rPr>
                <w:rFonts w:ascii="Times New Roman" w:hAnsi="Times New Roman" w:cs="Times New Roman"/>
              </w:rPr>
            </w:pPr>
            <w:r w:rsidRPr="003A6F0B">
              <w:rPr>
                <w:rFonts w:ascii="Times New Roman" w:hAnsi="Times New Roman" w:cs="Times New Roman"/>
              </w:rPr>
              <w:t>Амортизация</w:t>
            </w:r>
          </w:p>
        </w:tc>
        <w:tc>
          <w:tcPr>
            <w:tcW w:w="992" w:type="dxa"/>
            <w:gridSpan w:val="2"/>
          </w:tcPr>
          <w:p w:rsidR="003A6F0B" w:rsidRPr="003A6F0B" w:rsidRDefault="003A6F0B" w:rsidP="003A6F0B">
            <w:pPr>
              <w:spacing w:after="0" w:line="240" w:lineRule="auto"/>
              <w:jc w:val="center"/>
              <w:rPr>
                <w:rFonts w:ascii="Times New Roman" w:hAnsi="Times New Roman" w:cs="Times New Roman"/>
              </w:rPr>
            </w:pPr>
          </w:p>
        </w:tc>
        <w:tc>
          <w:tcPr>
            <w:tcW w:w="1148" w:type="dxa"/>
          </w:tcPr>
          <w:p w:rsidR="003A6F0B" w:rsidRPr="003A6F0B" w:rsidRDefault="003A6F0B" w:rsidP="003A6F0B">
            <w:pPr>
              <w:spacing w:after="0" w:line="240" w:lineRule="auto"/>
              <w:jc w:val="center"/>
              <w:rPr>
                <w:rFonts w:ascii="Times New Roman" w:hAnsi="Times New Roman" w:cs="Times New Roman"/>
              </w:rPr>
            </w:pPr>
          </w:p>
        </w:tc>
        <w:tc>
          <w:tcPr>
            <w:tcW w:w="1325"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48</w:t>
            </w:r>
          </w:p>
        </w:tc>
        <w:tc>
          <w:tcPr>
            <w:tcW w:w="1325"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48</w:t>
            </w:r>
          </w:p>
        </w:tc>
        <w:tc>
          <w:tcPr>
            <w:tcW w:w="1325"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48</w:t>
            </w:r>
          </w:p>
        </w:tc>
        <w:tc>
          <w:tcPr>
            <w:tcW w:w="1325"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48</w:t>
            </w:r>
          </w:p>
        </w:tc>
        <w:tc>
          <w:tcPr>
            <w:tcW w:w="1325"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48</w:t>
            </w:r>
          </w:p>
        </w:tc>
        <w:tc>
          <w:tcPr>
            <w:tcW w:w="1326"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48</w:t>
            </w:r>
          </w:p>
        </w:tc>
        <w:tc>
          <w:tcPr>
            <w:tcW w:w="1326"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48</w:t>
            </w:r>
          </w:p>
        </w:tc>
      </w:tr>
      <w:tr w:rsidR="003A6F0B" w:rsidRPr="003A6F0B" w:rsidTr="003A6F0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gridAfter w:val="1"/>
          <w:wAfter w:w="83" w:type="dxa"/>
        </w:trPr>
        <w:tc>
          <w:tcPr>
            <w:tcW w:w="671"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6</w:t>
            </w:r>
          </w:p>
        </w:tc>
        <w:tc>
          <w:tcPr>
            <w:tcW w:w="2697" w:type="dxa"/>
          </w:tcPr>
          <w:p w:rsidR="003A6F0B" w:rsidRPr="003A6F0B" w:rsidRDefault="003A6F0B" w:rsidP="003A6F0B">
            <w:pPr>
              <w:spacing w:after="0" w:line="240" w:lineRule="auto"/>
              <w:rPr>
                <w:rFonts w:ascii="Times New Roman" w:hAnsi="Times New Roman" w:cs="Times New Roman"/>
              </w:rPr>
            </w:pPr>
            <w:r w:rsidRPr="003A6F0B">
              <w:rPr>
                <w:rFonts w:ascii="Times New Roman" w:hAnsi="Times New Roman" w:cs="Times New Roman"/>
              </w:rPr>
              <w:t>Налог на прибыль, %</w:t>
            </w:r>
          </w:p>
        </w:tc>
        <w:tc>
          <w:tcPr>
            <w:tcW w:w="992" w:type="dxa"/>
            <w:gridSpan w:val="2"/>
          </w:tcPr>
          <w:p w:rsidR="003A6F0B" w:rsidRPr="003A6F0B" w:rsidRDefault="003A6F0B" w:rsidP="003A6F0B">
            <w:pPr>
              <w:spacing w:after="0" w:line="240" w:lineRule="auto"/>
              <w:jc w:val="center"/>
              <w:rPr>
                <w:rFonts w:ascii="Times New Roman" w:hAnsi="Times New Roman" w:cs="Times New Roman"/>
              </w:rPr>
            </w:pPr>
          </w:p>
        </w:tc>
        <w:tc>
          <w:tcPr>
            <w:tcW w:w="1148" w:type="dxa"/>
          </w:tcPr>
          <w:p w:rsidR="003A6F0B" w:rsidRPr="003A6F0B" w:rsidRDefault="003A6F0B" w:rsidP="003A6F0B">
            <w:pPr>
              <w:spacing w:after="0" w:line="240" w:lineRule="auto"/>
              <w:jc w:val="center"/>
              <w:rPr>
                <w:rFonts w:ascii="Times New Roman" w:hAnsi="Times New Roman" w:cs="Times New Roman"/>
              </w:rPr>
            </w:pPr>
          </w:p>
        </w:tc>
        <w:tc>
          <w:tcPr>
            <w:tcW w:w="1325"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20</w:t>
            </w:r>
          </w:p>
        </w:tc>
        <w:tc>
          <w:tcPr>
            <w:tcW w:w="1325"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20</w:t>
            </w:r>
          </w:p>
        </w:tc>
        <w:tc>
          <w:tcPr>
            <w:tcW w:w="1325"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20</w:t>
            </w:r>
          </w:p>
        </w:tc>
        <w:tc>
          <w:tcPr>
            <w:tcW w:w="1325"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20</w:t>
            </w:r>
          </w:p>
        </w:tc>
        <w:tc>
          <w:tcPr>
            <w:tcW w:w="1325"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20</w:t>
            </w:r>
          </w:p>
        </w:tc>
        <w:tc>
          <w:tcPr>
            <w:tcW w:w="1326"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20</w:t>
            </w:r>
          </w:p>
        </w:tc>
        <w:tc>
          <w:tcPr>
            <w:tcW w:w="1326"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20</w:t>
            </w:r>
          </w:p>
        </w:tc>
      </w:tr>
      <w:tr w:rsidR="003A6F0B" w:rsidRPr="003A6F0B" w:rsidTr="003A6F0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gridAfter w:val="1"/>
          <w:wAfter w:w="83" w:type="dxa"/>
        </w:trPr>
        <w:tc>
          <w:tcPr>
            <w:tcW w:w="671"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7</w:t>
            </w:r>
          </w:p>
        </w:tc>
        <w:tc>
          <w:tcPr>
            <w:tcW w:w="2697" w:type="dxa"/>
          </w:tcPr>
          <w:p w:rsidR="003A6F0B" w:rsidRPr="003A6F0B" w:rsidRDefault="003A6F0B" w:rsidP="003A6F0B">
            <w:pPr>
              <w:spacing w:after="0" w:line="240" w:lineRule="auto"/>
              <w:rPr>
                <w:rFonts w:ascii="Times New Roman" w:hAnsi="Times New Roman" w:cs="Times New Roman"/>
              </w:rPr>
            </w:pPr>
            <w:r w:rsidRPr="003A6F0B">
              <w:rPr>
                <w:rFonts w:ascii="Times New Roman" w:hAnsi="Times New Roman" w:cs="Times New Roman"/>
              </w:rPr>
              <w:t>Норма дисконта, %</w:t>
            </w:r>
          </w:p>
        </w:tc>
        <w:tc>
          <w:tcPr>
            <w:tcW w:w="992" w:type="dxa"/>
            <w:gridSpan w:val="2"/>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10</w:t>
            </w:r>
          </w:p>
        </w:tc>
        <w:tc>
          <w:tcPr>
            <w:tcW w:w="1148"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10</w:t>
            </w:r>
          </w:p>
        </w:tc>
        <w:tc>
          <w:tcPr>
            <w:tcW w:w="1325"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10</w:t>
            </w:r>
          </w:p>
        </w:tc>
        <w:tc>
          <w:tcPr>
            <w:tcW w:w="1325"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10</w:t>
            </w:r>
          </w:p>
        </w:tc>
        <w:tc>
          <w:tcPr>
            <w:tcW w:w="1325"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10</w:t>
            </w:r>
          </w:p>
        </w:tc>
        <w:tc>
          <w:tcPr>
            <w:tcW w:w="1325"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10</w:t>
            </w:r>
          </w:p>
        </w:tc>
        <w:tc>
          <w:tcPr>
            <w:tcW w:w="1325"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10</w:t>
            </w:r>
          </w:p>
        </w:tc>
        <w:tc>
          <w:tcPr>
            <w:tcW w:w="1326"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10</w:t>
            </w:r>
          </w:p>
        </w:tc>
        <w:tc>
          <w:tcPr>
            <w:tcW w:w="1326"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10</w:t>
            </w:r>
          </w:p>
        </w:tc>
      </w:tr>
      <w:tr w:rsidR="003A6F0B" w:rsidRPr="003A6F0B" w:rsidTr="003A6F0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gridAfter w:val="1"/>
          <w:wAfter w:w="83" w:type="dxa"/>
        </w:trPr>
        <w:tc>
          <w:tcPr>
            <w:tcW w:w="14785" w:type="dxa"/>
            <w:gridSpan w:val="12"/>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Вариант № 4</w:t>
            </w:r>
          </w:p>
        </w:tc>
      </w:tr>
      <w:tr w:rsidR="003A6F0B" w:rsidRPr="003A6F0B" w:rsidTr="003A6F0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gridAfter w:val="1"/>
          <w:wAfter w:w="83" w:type="dxa"/>
        </w:trPr>
        <w:tc>
          <w:tcPr>
            <w:tcW w:w="671" w:type="dxa"/>
          </w:tcPr>
          <w:p w:rsidR="003A6F0B" w:rsidRPr="003A6F0B" w:rsidRDefault="003A6F0B" w:rsidP="003A6F0B">
            <w:pPr>
              <w:spacing w:after="0" w:line="240" w:lineRule="auto"/>
              <w:jc w:val="center"/>
              <w:rPr>
                <w:rFonts w:ascii="Times New Roman" w:hAnsi="Times New Roman" w:cs="Times New Roman"/>
              </w:rPr>
            </w:pPr>
          </w:p>
        </w:tc>
        <w:tc>
          <w:tcPr>
            <w:tcW w:w="2697" w:type="dxa"/>
          </w:tcPr>
          <w:p w:rsidR="003A6F0B" w:rsidRPr="003A6F0B" w:rsidRDefault="003A6F0B" w:rsidP="003A6F0B">
            <w:pPr>
              <w:spacing w:after="0" w:line="240" w:lineRule="auto"/>
              <w:rPr>
                <w:rFonts w:ascii="Times New Roman" w:hAnsi="Times New Roman" w:cs="Times New Roman"/>
              </w:rPr>
            </w:pPr>
            <w:r w:rsidRPr="003A6F0B">
              <w:rPr>
                <w:rFonts w:ascii="Times New Roman" w:hAnsi="Times New Roman" w:cs="Times New Roman"/>
              </w:rPr>
              <w:t>Капитальные вложения</w:t>
            </w:r>
          </w:p>
        </w:tc>
        <w:tc>
          <w:tcPr>
            <w:tcW w:w="992" w:type="dxa"/>
            <w:gridSpan w:val="2"/>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120</w:t>
            </w:r>
          </w:p>
        </w:tc>
        <w:tc>
          <w:tcPr>
            <w:tcW w:w="1148"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180</w:t>
            </w:r>
          </w:p>
        </w:tc>
        <w:tc>
          <w:tcPr>
            <w:tcW w:w="1325"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76</w:t>
            </w:r>
          </w:p>
        </w:tc>
        <w:tc>
          <w:tcPr>
            <w:tcW w:w="1325" w:type="dxa"/>
          </w:tcPr>
          <w:p w:rsidR="003A6F0B" w:rsidRPr="003A6F0B" w:rsidRDefault="003A6F0B" w:rsidP="003A6F0B">
            <w:pPr>
              <w:spacing w:after="0" w:line="240" w:lineRule="auto"/>
              <w:jc w:val="center"/>
              <w:rPr>
                <w:rFonts w:ascii="Times New Roman" w:hAnsi="Times New Roman" w:cs="Times New Roman"/>
              </w:rPr>
            </w:pPr>
          </w:p>
        </w:tc>
        <w:tc>
          <w:tcPr>
            <w:tcW w:w="1325" w:type="dxa"/>
          </w:tcPr>
          <w:p w:rsidR="003A6F0B" w:rsidRPr="003A6F0B" w:rsidRDefault="003A6F0B" w:rsidP="003A6F0B">
            <w:pPr>
              <w:spacing w:after="0" w:line="240" w:lineRule="auto"/>
              <w:jc w:val="center"/>
              <w:rPr>
                <w:rFonts w:ascii="Times New Roman" w:hAnsi="Times New Roman" w:cs="Times New Roman"/>
              </w:rPr>
            </w:pPr>
          </w:p>
        </w:tc>
        <w:tc>
          <w:tcPr>
            <w:tcW w:w="1325" w:type="dxa"/>
          </w:tcPr>
          <w:p w:rsidR="003A6F0B" w:rsidRPr="003A6F0B" w:rsidRDefault="003A6F0B" w:rsidP="003A6F0B">
            <w:pPr>
              <w:spacing w:after="0" w:line="240" w:lineRule="auto"/>
              <w:jc w:val="center"/>
              <w:rPr>
                <w:rFonts w:ascii="Times New Roman" w:hAnsi="Times New Roman" w:cs="Times New Roman"/>
              </w:rPr>
            </w:pPr>
          </w:p>
        </w:tc>
        <w:tc>
          <w:tcPr>
            <w:tcW w:w="1325" w:type="dxa"/>
          </w:tcPr>
          <w:p w:rsidR="003A6F0B" w:rsidRPr="003A6F0B" w:rsidRDefault="003A6F0B" w:rsidP="003A6F0B">
            <w:pPr>
              <w:spacing w:after="0" w:line="240" w:lineRule="auto"/>
              <w:jc w:val="center"/>
              <w:rPr>
                <w:rFonts w:ascii="Times New Roman" w:hAnsi="Times New Roman" w:cs="Times New Roman"/>
              </w:rPr>
            </w:pPr>
          </w:p>
        </w:tc>
        <w:tc>
          <w:tcPr>
            <w:tcW w:w="1326" w:type="dxa"/>
          </w:tcPr>
          <w:p w:rsidR="003A6F0B" w:rsidRPr="003A6F0B" w:rsidRDefault="003A6F0B" w:rsidP="003A6F0B">
            <w:pPr>
              <w:spacing w:after="0" w:line="240" w:lineRule="auto"/>
              <w:jc w:val="center"/>
              <w:rPr>
                <w:rFonts w:ascii="Times New Roman" w:hAnsi="Times New Roman" w:cs="Times New Roman"/>
              </w:rPr>
            </w:pPr>
          </w:p>
        </w:tc>
        <w:tc>
          <w:tcPr>
            <w:tcW w:w="1326" w:type="dxa"/>
          </w:tcPr>
          <w:p w:rsidR="003A6F0B" w:rsidRPr="003A6F0B" w:rsidRDefault="003A6F0B" w:rsidP="003A6F0B">
            <w:pPr>
              <w:spacing w:after="0" w:line="240" w:lineRule="auto"/>
              <w:jc w:val="center"/>
              <w:rPr>
                <w:rFonts w:ascii="Times New Roman" w:hAnsi="Times New Roman" w:cs="Times New Roman"/>
              </w:rPr>
            </w:pPr>
          </w:p>
        </w:tc>
      </w:tr>
      <w:tr w:rsidR="003A6F0B" w:rsidRPr="003A6F0B" w:rsidTr="003A6F0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gridAfter w:val="1"/>
          <w:wAfter w:w="83" w:type="dxa"/>
        </w:trPr>
        <w:tc>
          <w:tcPr>
            <w:tcW w:w="671" w:type="dxa"/>
          </w:tcPr>
          <w:p w:rsidR="003A6F0B" w:rsidRPr="003A6F0B" w:rsidRDefault="003A6F0B" w:rsidP="003A6F0B">
            <w:pPr>
              <w:spacing w:after="0" w:line="240" w:lineRule="auto"/>
              <w:jc w:val="center"/>
              <w:rPr>
                <w:rFonts w:ascii="Times New Roman" w:hAnsi="Times New Roman" w:cs="Times New Roman"/>
              </w:rPr>
            </w:pPr>
          </w:p>
        </w:tc>
        <w:tc>
          <w:tcPr>
            <w:tcW w:w="2697" w:type="dxa"/>
          </w:tcPr>
          <w:p w:rsidR="003A6F0B" w:rsidRPr="003A6F0B" w:rsidRDefault="003A6F0B" w:rsidP="003A6F0B">
            <w:pPr>
              <w:spacing w:after="0" w:line="240" w:lineRule="auto"/>
              <w:rPr>
                <w:rFonts w:ascii="Times New Roman" w:hAnsi="Times New Roman" w:cs="Times New Roman"/>
              </w:rPr>
            </w:pPr>
            <w:r w:rsidRPr="003A6F0B">
              <w:rPr>
                <w:rFonts w:ascii="Times New Roman" w:hAnsi="Times New Roman" w:cs="Times New Roman"/>
              </w:rPr>
              <w:t>Добыча нефти, млн.т.</w:t>
            </w:r>
          </w:p>
        </w:tc>
        <w:tc>
          <w:tcPr>
            <w:tcW w:w="992" w:type="dxa"/>
            <w:gridSpan w:val="2"/>
          </w:tcPr>
          <w:p w:rsidR="003A6F0B" w:rsidRPr="003A6F0B" w:rsidRDefault="003A6F0B" w:rsidP="003A6F0B">
            <w:pPr>
              <w:spacing w:after="0" w:line="240" w:lineRule="auto"/>
              <w:jc w:val="center"/>
              <w:rPr>
                <w:rFonts w:ascii="Times New Roman" w:hAnsi="Times New Roman" w:cs="Times New Roman"/>
              </w:rPr>
            </w:pPr>
          </w:p>
        </w:tc>
        <w:tc>
          <w:tcPr>
            <w:tcW w:w="1148" w:type="dxa"/>
          </w:tcPr>
          <w:p w:rsidR="003A6F0B" w:rsidRPr="003A6F0B" w:rsidRDefault="003A6F0B" w:rsidP="003A6F0B">
            <w:pPr>
              <w:spacing w:after="0" w:line="240" w:lineRule="auto"/>
              <w:jc w:val="center"/>
              <w:rPr>
                <w:rFonts w:ascii="Times New Roman" w:hAnsi="Times New Roman" w:cs="Times New Roman"/>
              </w:rPr>
            </w:pPr>
          </w:p>
        </w:tc>
        <w:tc>
          <w:tcPr>
            <w:tcW w:w="1325"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2,0</w:t>
            </w:r>
          </w:p>
        </w:tc>
        <w:tc>
          <w:tcPr>
            <w:tcW w:w="1325"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3,0</w:t>
            </w:r>
          </w:p>
        </w:tc>
        <w:tc>
          <w:tcPr>
            <w:tcW w:w="1325"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5,0</w:t>
            </w:r>
          </w:p>
        </w:tc>
        <w:tc>
          <w:tcPr>
            <w:tcW w:w="1325"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5,0</w:t>
            </w:r>
          </w:p>
        </w:tc>
        <w:tc>
          <w:tcPr>
            <w:tcW w:w="1325"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5,0</w:t>
            </w:r>
          </w:p>
        </w:tc>
        <w:tc>
          <w:tcPr>
            <w:tcW w:w="1326"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2,5</w:t>
            </w:r>
          </w:p>
        </w:tc>
        <w:tc>
          <w:tcPr>
            <w:tcW w:w="1326"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1,0</w:t>
            </w:r>
          </w:p>
        </w:tc>
      </w:tr>
      <w:tr w:rsidR="003A6F0B" w:rsidRPr="003A6F0B" w:rsidTr="003A6F0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gridAfter w:val="1"/>
          <w:wAfter w:w="83" w:type="dxa"/>
        </w:trPr>
        <w:tc>
          <w:tcPr>
            <w:tcW w:w="671" w:type="dxa"/>
          </w:tcPr>
          <w:p w:rsidR="003A6F0B" w:rsidRPr="003A6F0B" w:rsidRDefault="003A6F0B" w:rsidP="003A6F0B">
            <w:pPr>
              <w:spacing w:after="0" w:line="240" w:lineRule="auto"/>
              <w:jc w:val="center"/>
              <w:rPr>
                <w:rFonts w:ascii="Times New Roman" w:hAnsi="Times New Roman" w:cs="Times New Roman"/>
              </w:rPr>
            </w:pPr>
          </w:p>
        </w:tc>
        <w:tc>
          <w:tcPr>
            <w:tcW w:w="2697" w:type="dxa"/>
          </w:tcPr>
          <w:p w:rsidR="003A6F0B" w:rsidRPr="003A6F0B" w:rsidRDefault="003A6F0B" w:rsidP="003A6F0B">
            <w:pPr>
              <w:spacing w:after="0" w:line="240" w:lineRule="auto"/>
              <w:rPr>
                <w:rFonts w:ascii="Times New Roman" w:hAnsi="Times New Roman" w:cs="Times New Roman"/>
              </w:rPr>
            </w:pPr>
            <w:r w:rsidRPr="003A6F0B">
              <w:rPr>
                <w:rFonts w:ascii="Times New Roman" w:hAnsi="Times New Roman" w:cs="Times New Roman"/>
              </w:rPr>
              <w:t>Эксплуатационные расходы</w:t>
            </w:r>
          </w:p>
        </w:tc>
        <w:tc>
          <w:tcPr>
            <w:tcW w:w="992" w:type="dxa"/>
            <w:gridSpan w:val="2"/>
          </w:tcPr>
          <w:p w:rsidR="003A6F0B" w:rsidRPr="003A6F0B" w:rsidRDefault="003A6F0B" w:rsidP="003A6F0B">
            <w:pPr>
              <w:spacing w:after="0" w:line="240" w:lineRule="auto"/>
              <w:jc w:val="center"/>
              <w:rPr>
                <w:rFonts w:ascii="Times New Roman" w:hAnsi="Times New Roman" w:cs="Times New Roman"/>
              </w:rPr>
            </w:pPr>
          </w:p>
        </w:tc>
        <w:tc>
          <w:tcPr>
            <w:tcW w:w="1148" w:type="dxa"/>
          </w:tcPr>
          <w:p w:rsidR="003A6F0B" w:rsidRPr="003A6F0B" w:rsidRDefault="003A6F0B" w:rsidP="003A6F0B">
            <w:pPr>
              <w:spacing w:after="0" w:line="240" w:lineRule="auto"/>
              <w:jc w:val="center"/>
              <w:rPr>
                <w:rFonts w:ascii="Times New Roman" w:hAnsi="Times New Roman" w:cs="Times New Roman"/>
              </w:rPr>
            </w:pPr>
          </w:p>
        </w:tc>
        <w:tc>
          <w:tcPr>
            <w:tcW w:w="1325"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200</w:t>
            </w:r>
          </w:p>
        </w:tc>
        <w:tc>
          <w:tcPr>
            <w:tcW w:w="1325"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300</w:t>
            </w:r>
          </w:p>
        </w:tc>
        <w:tc>
          <w:tcPr>
            <w:tcW w:w="1325"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500</w:t>
            </w:r>
          </w:p>
        </w:tc>
        <w:tc>
          <w:tcPr>
            <w:tcW w:w="1325"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500</w:t>
            </w:r>
          </w:p>
        </w:tc>
        <w:tc>
          <w:tcPr>
            <w:tcW w:w="1325"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500</w:t>
            </w:r>
          </w:p>
        </w:tc>
        <w:tc>
          <w:tcPr>
            <w:tcW w:w="1326"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250</w:t>
            </w:r>
          </w:p>
        </w:tc>
        <w:tc>
          <w:tcPr>
            <w:tcW w:w="1326"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100</w:t>
            </w:r>
          </w:p>
        </w:tc>
      </w:tr>
      <w:tr w:rsidR="003A6F0B" w:rsidRPr="003A6F0B" w:rsidTr="003A6F0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gridAfter w:val="1"/>
          <w:wAfter w:w="83" w:type="dxa"/>
        </w:trPr>
        <w:tc>
          <w:tcPr>
            <w:tcW w:w="671" w:type="dxa"/>
          </w:tcPr>
          <w:p w:rsidR="003A6F0B" w:rsidRPr="003A6F0B" w:rsidRDefault="003A6F0B" w:rsidP="003A6F0B">
            <w:pPr>
              <w:spacing w:after="0" w:line="240" w:lineRule="auto"/>
              <w:jc w:val="center"/>
              <w:rPr>
                <w:rFonts w:ascii="Times New Roman" w:hAnsi="Times New Roman" w:cs="Times New Roman"/>
              </w:rPr>
            </w:pPr>
          </w:p>
        </w:tc>
        <w:tc>
          <w:tcPr>
            <w:tcW w:w="2697" w:type="dxa"/>
          </w:tcPr>
          <w:p w:rsidR="003A6F0B" w:rsidRPr="003A6F0B" w:rsidRDefault="003A6F0B" w:rsidP="003A6F0B">
            <w:pPr>
              <w:spacing w:after="0" w:line="240" w:lineRule="auto"/>
              <w:rPr>
                <w:rFonts w:ascii="Times New Roman" w:hAnsi="Times New Roman" w:cs="Times New Roman"/>
              </w:rPr>
            </w:pPr>
            <w:r w:rsidRPr="003A6F0B">
              <w:rPr>
                <w:rFonts w:ascii="Times New Roman" w:hAnsi="Times New Roman" w:cs="Times New Roman"/>
              </w:rPr>
              <w:t>Выручка от реализации</w:t>
            </w:r>
          </w:p>
        </w:tc>
        <w:tc>
          <w:tcPr>
            <w:tcW w:w="992" w:type="dxa"/>
            <w:gridSpan w:val="2"/>
          </w:tcPr>
          <w:p w:rsidR="003A6F0B" w:rsidRPr="003A6F0B" w:rsidRDefault="003A6F0B" w:rsidP="003A6F0B">
            <w:pPr>
              <w:spacing w:after="0" w:line="240" w:lineRule="auto"/>
              <w:jc w:val="center"/>
              <w:rPr>
                <w:rFonts w:ascii="Times New Roman" w:hAnsi="Times New Roman" w:cs="Times New Roman"/>
              </w:rPr>
            </w:pPr>
          </w:p>
        </w:tc>
        <w:tc>
          <w:tcPr>
            <w:tcW w:w="1148" w:type="dxa"/>
          </w:tcPr>
          <w:p w:rsidR="003A6F0B" w:rsidRPr="003A6F0B" w:rsidRDefault="003A6F0B" w:rsidP="003A6F0B">
            <w:pPr>
              <w:spacing w:after="0" w:line="240" w:lineRule="auto"/>
              <w:jc w:val="center"/>
              <w:rPr>
                <w:rFonts w:ascii="Times New Roman" w:hAnsi="Times New Roman" w:cs="Times New Roman"/>
              </w:rPr>
            </w:pPr>
          </w:p>
        </w:tc>
        <w:tc>
          <w:tcPr>
            <w:tcW w:w="1325"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280</w:t>
            </w:r>
          </w:p>
        </w:tc>
        <w:tc>
          <w:tcPr>
            <w:tcW w:w="1325"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420</w:t>
            </w:r>
          </w:p>
        </w:tc>
        <w:tc>
          <w:tcPr>
            <w:tcW w:w="1325"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700</w:t>
            </w:r>
          </w:p>
        </w:tc>
        <w:tc>
          <w:tcPr>
            <w:tcW w:w="1325"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700</w:t>
            </w:r>
          </w:p>
        </w:tc>
        <w:tc>
          <w:tcPr>
            <w:tcW w:w="1325"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700</w:t>
            </w:r>
          </w:p>
        </w:tc>
        <w:tc>
          <w:tcPr>
            <w:tcW w:w="1326"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350</w:t>
            </w:r>
          </w:p>
        </w:tc>
        <w:tc>
          <w:tcPr>
            <w:tcW w:w="1326"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140</w:t>
            </w:r>
          </w:p>
        </w:tc>
      </w:tr>
      <w:tr w:rsidR="003A6F0B" w:rsidRPr="003A6F0B" w:rsidTr="003A6F0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gridAfter w:val="1"/>
          <w:wAfter w:w="83" w:type="dxa"/>
        </w:trPr>
        <w:tc>
          <w:tcPr>
            <w:tcW w:w="671" w:type="dxa"/>
          </w:tcPr>
          <w:p w:rsidR="003A6F0B" w:rsidRPr="003A6F0B" w:rsidRDefault="003A6F0B" w:rsidP="003A6F0B">
            <w:pPr>
              <w:spacing w:after="0" w:line="240" w:lineRule="auto"/>
              <w:jc w:val="center"/>
              <w:rPr>
                <w:rFonts w:ascii="Times New Roman" w:hAnsi="Times New Roman" w:cs="Times New Roman"/>
              </w:rPr>
            </w:pPr>
          </w:p>
        </w:tc>
        <w:tc>
          <w:tcPr>
            <w:tcW w:w="2697" w:type="dxa"/>
          </w:tcPr>
          <w:p w:rsidR="003A6F0B" w:rsidRPr="003A6F0B" w:rsidRDefault="003A6F0B" w:rsidP="003A6F0B">
            <w:pPr>
              <w:spacing w:after="0" w:line="240" w:lineRule="auto"/>
              <w:rPr>
                <w:rFonts w:ascii="Times New Roman" w:hAnsi="Times New Roman" w:cs="Times New Roman"/>
              </w:rPr>
            </w:pPr>
            <w:r w:rsidRPr="003A6F0B">
              <w:rPr>
                <w:rFonts w:ascii="Times New Roman" w:hAnsi="Times New Roman" w:cs="Times New Roman"/>
              </w:rPr>
              <w:t>Амортизация</w:t>
            </w:r>
          </w:p>
        </w:tc>
        <w:tc>
          <w:tcPr>
            <w:tcW w:w="992" w:type="dxa"/>
            <w:gridSpan w:val="2"/>
          </w:tcPr>
          <w:p w:rsidR="003A6F0B" w:rsidRPr="003A6F0B" w:rsidRDefault="003A6F0B" w:rsidP="003A6F0B">
            <w:pPr>
              <w:spacing w:after="0" w:line="240" w:lineRule="auto"/>
              <w:jc w:val="center"/>
              <w:rPr>
                <w:rFonts w:ascii="Times New Roman" w:hAnsi="Times New Roman" w:cs="Times New Roman"/>
              </w:rPr>
            </w:pPr>
          </w:p>
        </w:tc>
        <w:tc>
          <w:tcPr>
            <w:tcW w:w="1148" w:type="dxa"/>
          </w:tcPr>
          <w:p w:rsidR="003A6F0B" w:rsidRPr="003A6F0B" w:rsidRDefault="003A6F0B" w:rsidP="003A6F0B">
            <w:pPr>
              <w:spacing w:after="0" w:line="240" w:lineRule="auto"/>
              <w:jc w:val="center"/>
              <w:rPr>
                <w:rFonts w:ascii="Times New Roman" w:hAnsi="Times New Roman" w:cs="Times New Roman"/>
              </w:rPr>
            </w:pPr>
          </w:p>
        </w:tc>
        <w:tc>
          <w:tcPr>
            <w:tcW w:w="1325"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58</w:t>
            </w:r>
          </w:p>
        </w:tc>
        <w:tc>
          <w:tcPr>
            <w:tcW w:w="1325"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58</w:t>
            </w:r>
          </w:p>
        </w:tc>
        <w:tc>
          <w:tcPr>
            <w:tcW w:w="1325"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58</w:t>
            </w:r>
          </w:p>
        </w:tc>
        <w:tc>
          <w:tcPr>
            <w:tcW w:w="1325"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58</w:t>
            </w:r>
          </w:p>
        </w:tc>
        <w:tc>
          <w:tcPr>
            <w:tcW w:w="1325"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58</w:t>
            </w:r>
          </w:p>
        </w:tc>
        <w:tc>
          <w:tcPr>
            <w:tcW w:w="1326"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58</w:t>
            </w:r>
          </w:p>
        </w:tc>
        <w:tc>
          <w:tcPr>
            <w:tcW w:w="1326"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58</w:t>
            </w:r>
          </w:p>
        </w:tc>
      </w:tr>
      <w:tr w:rsidR="003A6F0B" w:rsidRPr="003A6F0B" w:rsidTr="003A6F0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gridAfter w:val="1"/>
          <w:wAfter w:w="83" w:type="dxa"/>
        </w:trPr>
        <w:tc>
          <w:tcPr>
            <w:tcW w:w="671" w:type="dxa"/>
          </w:tcPr>
          <w:p w:rsidR="003A6F0B" w:rsidRPr="003A6F0B" w:rsidRDefault="003A6F0B" w:rsidP="003A6F0B">
            <w:pPr>
              <w:spacing w:after="0" w:line="240" w:lineRule="auto"/>
              <w:jc w:val="center"/>
              <w:rPr>
                <w:rFonts w:ascii="Times New Roman" w:hAnsi="Times New Roman" w:cs="Times New Roman"/>
              </w:rPr>
            </w:pPr>
          </w:p>
        </w:tc>
        <w:tc>
          <w:tcPr>
            <w:tcW w:w="2697" w:type="dxa"/>
          </w:tcPr>
          <w:p w:rsidR="003A6F0B" w:rsidRPr="003A6F0B" w:rsidRDefault="003A6F0B" w:rsidP="003A6F0B">
            <w:pPr>
              <w:spacing w:after="0" w:line="240" w:lineRule="auto"/>
              <w:rPr>
                <w:rFonts w:ascii="Times New Roman" w:hAnsi="Times New Roman" w:cs="Times New Roman"/>
              </w:rPr>
            </w:pPr>
            <w:r w:rsidRPr="003A6F0B">
              <w:rPr>
                <w:rFonts w:ascii="Times New Roman" w:hAnsi="Times New Roman" w:cs="Times New Roman"/>
              </w:rPr>
              <w:t>Налог на прибыль, %</w:t>
            </w:r>
          </w:p>
        </w:tc>
        <w:tc>
          <w:tcPr>
            <w:tcW w:w="992" w:type="dxa"/>
            <w:gridSpan w:val="2"/>
          </w:tcPr>
          <w:p w:rsidR="003A6F0B" w:rsidRPr="003A6F0B" w:rsidRDefault="003A6F0B" w:rsidP="003A6F0B">
            <w:pPr>
              <w:spacing w:after="0" w:line="240" w:lineRule="auto"/>
              <w:jc w:val="center"/>
              <w:rPr>
                <w:rFonts w:ascii="Times New Roman" w:hAnsi="Times New Roman" w:cs="Times New Roman"/>
              </w:rPr>
            </w:pPr>
          </w:p>
        </w:tc>
        <w:tc>
          <w:tcPr>
            <w:tcW w:w="1148" w:type="dxa"/>
          </w:tcPr>
          <w:p w:rsidR="003A6F0B" w:rsidRPr="003A6F0B" w:rsidRDefault="003A6F0B" w:rsidP="003A6F0B">
            <w:pPr>
              <w:spacing w:after="0" w:line="240" w:lineRule="auto"/>
              <w:jc w:val="center"/>
              <w:rPr>
                <w:rFonts w:ascii="Times New Roman" w:hAnsi="Times New Roman" w:cs="Times New Roman"/>
              </w:rPr>
            </w:pPr>
          </w:p>
        </w:tc>
        <w:tc>
          <w:tcPr>
            <w:tcW w:w="1325"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20</w:t>
            </w:r>
          </w:p>
        </w:tc>
        <w:tc>
          <w:tcPr>
            <w:tcW w:w="1325"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20</w:t>
            </w:r>
          </w:p>
        </w:tc>
        <w:tc>
          <w:tcPr>
            <w:tcW w:w="1325"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20</w:t>
            </w:r>
          </w:p>
        </w:tc>
        <w:tc>
          <w:tcPr>
            <w:tcW w:w="1325"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20</w:t>
            </w:r>
          </w:p>
        </w:tc>
        <w:tc>
          <w:tcPr>
            <w:tcW w:w="1325"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20</w:t>
            </w:r>
          </w:p>
        </w:tc>
        <w:tc>
          <w:tcPr>
            <w:tcW w:w="1326"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20</w:t>
            </w:r>
          </w:p>
        </w:tc>
        <w:tc>
          <w:tcPr>
            <w:tcW w:w="1326"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20</w:t>
            </w:r>
          </w:p>
        </w:tc>
      </w:tr>
      <w:tr w:rsidR="003A6F0B" w:rsidRPr="003A6F0B" w:rsidTr="003A6F0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gridAfter w:val="1"/>
          <w:wAfter w:w="83" w:type="dxa"/>
        </w:trPr>
        <w:tc>
          <w:tcPr>
            <w:tcW w:w="671"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7</w:t>
            </w:r>
          </w:p>
        </w:tc>
        <w:tc>
          <w:tcPr>
            <w:tcW w:w="2697" w:type="dxa"/>
          </w:tcPr>
          <w:p w:rsidR="003A6F0B" w:rsidRPr="003A6F0B" w:rsidRDefault="003A6F0B" w:rsidP="003A6F0B">
            <w:pPr>
              <w:spacing w:after="0" w:line="240" w:lineRule="auto"/>
              <w:rPr>
                <w:rFonts w:ascii="Times New Roman" w:hAnsi="Times New Roman" w:cs="Times New Roman"/>
              </w:rPr>
            </w:pPr>
            <w:r w:rsidRPr="003A6F0B">
              <w:rPr>
                <w:rFonts w:ascii="Times New Roman" w:hAnsi="Times New Roman" w:cs="Times New Roman"/>
              </w:rPr>
              <w:t>Норма дисконта, %</w:t>
            </w:r>
          </w:p>
        </w:tc>
        <w:tc>
          <w:tcPr>
            <w:tcW w:w="992" w:type="dxa"/>
            <w:gridSpan w:val="2"/>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12</w:t>
            </w:r>
          </w:p>
        </w:tc>
        <w:tc>
          <w:tcPr>
            <w:tcW w:w="1148"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12</w:t>
            </w:r>
          </w:p>
        </w:tc>
        <w:tc>
          <w:tcPr>
            <w:tcW w:w="1325"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12</w:t>
            </w:r>
          </w:p>
        </w:tc>
        <w:tc>
          <w:tcPr>
            <w:tcW w:w="1325"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12</w:t>
            </w:r>
          </w:p>
        </w:tc>
        <w:tc>
          <w:tcPr>
            <w:tcW w:w="1325"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12</w:t>
            </w:r>
          </w:p>
        </w:tc>
        <w:tc>
          <w:tcPr>
            <w:tcW w:w="1325"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12</w:t>
            </w:r>
          </w:p>
        </w:tc>
        <w:tc>
          <w:tcPr>
            <w:tcW w:w="1325"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12</w:t>
            </w:r>
          </w:p>
        </w:tc>
        <w:tc>
          <w:tcPr>
            <w:tcW w:w="1326"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12</w:t>
            </w:r>
          </w:p>
        </w:tc>
        <w:tc>
          <w:tcPr>
            <w:tcW w:w="1326"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12</w:t>
            </w:r>
          </w:p>
        </w:tc>
      </w:tr>
      <w:tr w:rsidR="003A6F0B" w:rsidRPr="003A6F0B" w:rsidTr="003A6F0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gridAfter w:val="1"/>
          <w:wAfter w:w="83" w:type="dxa"/>
        </w:trPr>
        <w:tc>
          <w:tcPr>
            <w:tcW w:w="14785" w:type="dxa"/>
            <w:gridSpan w:val="12"/>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Вариант № 5</w:t>
            </w:r>
          </w:p>
        </w:tc>
      </w:tr>
      <w:tr w:rsidR="003A6F0B" w:rsidRPr="003A6F0B" w:rsidTr="003A6F0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gridAfter w:val="1"/>
          <w:wAfter w:w="83" w:type="dxa"/>
        </w:trPr>
        <w:tc>
          <w:tcPr>
            <w:tcW w:w="671"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1</w:t>
            </w:r>
          </w:p>
        </w:tc>
        <w:tc>
          <w:tcPr>
            <w:tcW w:w="2697" w:type="dxa"/>
          </w:tcPr>
          <w:p w:rsidR="003A6F0B" w:rsidRPr="003A6F0B" w:rsidRDefault="003A6F0B" w:rsidP="003A6F0B">
            <w:pPr>
              <w:spacing w:after="0" w:line="240" w:lineRule="auto"/>
              <w:rPr>
                <w:rFonts w:ascii="Times New Roman" w:hAnsi="Times New Roman" w:cs="Times New Roman"/>
              </w:rPr>
            </w:pPr>
            <w:r w:rsidRPr="003A6F0B">
              <w:rPr>
                <w:rFonts w:ascii="Times New Roman" w:hAnsi="Times New Roman" w:cs="Times New Roman"/>
              </w:rPr>
              <w:t>Капитальные вложения</w:t>
            </w:r>
          </w:p>
        </w:tc>
        <w:tc>
          <w:tcPr>
            <w:tcW w:w="992" w:type="dxa"/>
            <w:gridSpan w:val="2"/>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90</w:t>
            </w:r>
          </w:p>
        </w:tc>
        <w:tc>
          <w:tcPr>
            <w:tcW w:w="1148"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150</w:t>
            </w:r>
          </w:p>
        </w:tc>
        <w:tc>
          <w:tcPr>
            <w:tcW w:w="1325"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75</w:t>
            </w:r>
          </w:p>
        </w:tc>
        <w:tc>
          <w:tcPr>
            <w:tcW w:w="1325" w:type="dxa"/>
          </w:tcPr>
          <w:p w:rsidR="003A6F0B" w:rsidRPr="003A6F0B" w:rsidRDefault="003A6F0B" w:rsidP="003A6F0B">
            <w:pPr>
              <w:spacing w:after="0" w:line="240" w:lineRule="auto"/>
              <w:jc w:val="center"/>
              <w:rPr>
                <w:rFonts w:ascii="Times New Roman" w:hAnsi="Times New Roman" w:cs="Times New Roman"/>
              </w:rPr>
            </w:pPr>
          </w:p>
        </w:tc>
        <w:tc>
          <w:tcPr>
            <w:tcW w:w="1325" w:type="dxa"/>
          </w:tcPr>
          <w:p w:rsidR="003A6F0B" w:rsidRPr="003A6F0B" w:rsidRDefault="003A6F0B" w:rsidP="003A6F0B">
            <w:pPr>
              <w:spacing w:after="0" w:line="240" w:lineRule="auto"/>
              <w:jc w:val="center"/>
              <w:rPr>
                <w:rFonts w:ascii="Times New Roman" w:hAnsi="Times New Roman" w:cs="Times New Roman"/>
              </w:rPr>
            </w:pPr>
          </w:p>
        </w:tc>
        <w:tc>
          <w:tcPr>
            <w:tcW w:w="1325" w:type="dxa"/>
          </w:tcPr>
          <w:p w:rsidR="003A6F0B" w:rsidRPr="003A6F0B" w:rsidRDefault="003A6F0B" w:rsidP="003A6F0B">
            <w:pPr>
              <w:spacing w:after="0" w:line="240" w:lineRule="auto"/>
              <w:jc w:val="center"/>
              <w:rPr>
                <w:rFonts w:ascii="Times New Roman" w:hAnsi="Times New Roman" w:cs="Times New Roman"/>
              </w:rPr>
            </w:pPr>
          </w:p>
        </w:tc>
        <w:tc>
          <w:tcPr>
            <w:tcW w:w="1325" w:type="dxa"/>
          </w:tcPr>
          <w:p w:rsidR="003A6F0B" w:rsidRPr="003A6F0B" w:rsidRDefault="003A6F0B" w:rsidP="003A6F0B">
            <w:pPr>
              <w:spacing w:after="0" w:line="240" w:lineRule="auto"/>
              <w:jc w:val="center"/>
              <w:rPr>
                <w:rFonts w:ascii="Times New Roman" w:hAnsi="Times New Roman" w:cs="Times New Roman"/>
              </w:rPr>
            </w:pPr>
          </w:p>
        </w:tc>
        <w:tc>
          <w:tcPr>
            <w:tcW w:w="1326" w:type="dxa"/>
          </w:tcPr>
          <w:p w:rsidR="003A6F0B" w:rsidRPr="003A6F0B" w:rsidRDefault="003A6F0B" w:rsidP="003A6F0B">
            <w:pPr>
              <w:spacing w:after="0" w:line="240" w:lineRule="auto"/>
              <w:jc w:val="center"/>
              <w:rPr>
                <w:rFonts w:ascii="Times New Roman" w:hAnsi="Times New Roman" w:cs="Times New Roman"/>
              </w:rPr>
            </w:pPr>
          </w:p>
        </w:tc>
        <w:tc>
          <w:tcPr>
            <w:tcW w:w="1326" w:type="dxa"/>
          </w:tcPr>
          <w:p w:rsidR="003A6F0B" w:rsidRPr="003A6F0B" w:rsidRDefault="003A6F0B" w:rsidP="003A6F0B">
            <w:pPr>
              <w:spacing w:after="0" w:line="240" w:lineRule="auto"/>
              <w:jc w:val="center"/>
              <w:rPr>
                <w:rFonts w:ascii="Times New Roman" w:hAnsi="Times New Roman" w:cs="Times New Roman"/>
              </w:rPr>
            </w:pPr>
          </w:p>
        </w:tc>
      </w:tr>
      <w:tr w:rsidR="003A6F0B" w:rsidRPr="003A6F0B" w:rsidTr="003A6F0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gridAfter w:val="1"/>
          <w:wAfter w:w="83" w:type="dxa"/>
        </w:trPr>
        <w:tc>
          <w:tcPr>
            <w:tcW w:w="671"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2</w:t>
            </w:r>
          </w:p>
        </w:tc>
        <w:tc>
          <w:tcPr>
            <w:tcW w:w="2697" w:type="dxa"/>
          </w:tcPr>
          <w:p w:rsidR="003A6F0B" w:rsidRPr="003A6F0B" w:rsidRDefault="003A6F0B" w:rsidP="003A6F0B">
            <w:pPr>
              <w:spacing w:after="0" w:line="240" w:lineRule="auto"/>
              <w:rPr>
                <w:rFonts w:ascii="Times New Roman" w:hAnsi="Times New Roman" w:cs="Times New Roman"/>
              </w:rPr>
            </w:pPr>
            <w:r w:rsidRPr="003A6F0B">
              <w:rPr>
                <w:rFonts w:ascii="Times New Roman" w:hAnsi="Times New Roman" w:cs="Times New Roman"/>
              </w:rPr>
              <w:t>Добыча нефти, млн.т.</w:t>
            </w:r>
          </w:p>
        </w:tc>
        <w:tc>
          <w:tcPr>
            <w:tcW w:w="992" w:type="dxa"/>
            <w:gridSpan w:val="2"/>
          </w:tcPr>
          <w:p w:rsidR="003A6F0B" w:rsidRPr="003A6F0B" w:rsidRDefault="003A6F0B" w:rsidP="003A6F0B">
            <w:pPr>
              <w:spacing w:after="0" w:line="240" w:lineRule="auto"/>
              <w:jc w:val="center"/>
              <w:rPr>
                <w:rFonts w:ascii="Times New Roman" w:hAnsi="Times New Roman" w:cs="Times New Roman"/>
              </w:rPr>
            </w:pPr>
          </w:p>
        </w:tc>
        <w:tc>
          <w:tcPr>
            <w:tcW w:w="1148" w:type="dxa"/>
          </w:tcPr>
          <w:p w:rsidR="003A6F0B" w:rsidRPr="003A6F0B" w:rsidRDefault="003A6F0B" w:rsidP="003A6F0B">
            <w:pPr>
              <w:spacing w:after="0" w:line="240" w:lineRule="auto"/>
              <w:jc w:val="center"/>
              <w:rPr>
                <w:rFonts w:ascii="Times New Roman" w:hAnsi="Times New Roman" w:cs="Times New Roman"/>
              </w:rPr>
            </w:pPr>
          </w:p>
        </w:tc>
        <w:tc>
          <w:tcPr>
            <w:tcW w:w="1325"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1,5</w:t>
            </w:r>
          </w:p>
        </w:tc>
        <w:tc>
          <w:tcPr>
            <w:tcW w:w="1325"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4,0</w:t>
            </w:r>
          </w:p>
        </w:tc>
        <w:tc>
          <w:tcPr>
            <w:tcW w:w="1325"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4,0</w:t>
            </w:r>
          </w:p>
        </w:tc>
        <w:tc>
          <w:tcPr>
            <w:tcW w:w="1325"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4,0</w:t>
            </w:r>
          </w:p>
        </w:tc>
        <w:tc>
          <w:tcPr>
            <w:tcW w:w="1325"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4,0</w:t>
            </w:r>
          </w:p>
        </w:tc>
        <w:tc>
          <w:tcPr>
            <w:tcW w:w="1326"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2,5</w:t>
            </w:r>
          </w:p>
        </w:tc>
        <w:tc>
          <w:tcPr>
            <w:tcW w:w="1326"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1,0</w:t>
            </w:r>
          </w:p>
        </w:tc>
      </w:tr>
      <w:tr w:rsidR="003A6F0B" w:rsidRPr="003A6F0B" w:rsidTr="003A6F0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gridAfter w:val="1"/>
          <w:wAfter w:w="83" w:type="dxa"/>
        </w:trPr>
        <w:tc>
          <w:tcPr>
            <w:tcW w:w="671"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3</w:t>
            </w:r>
          </w:p>
        </w:tc>
        <w:tc>
          <w:tcPr>
            <w:tcW w:w="2697" w:type="dxa"/>
          </w:tcPr>
          <w:p w:rsidR="003A6F0B" w:rsidRPr="003A6F0B" w:rsidRDefault="003A6F0B" w:rsidP="003A6F0B">
            <w:pPr>
              <w:spacing w:after="0" w:line="240" w:lineRule="auto"/>
              <w:rPr>
                <w:rFonts w:ascii="Times New Roman" w:hAnsi="Times New Roman" w:cs="Times New Roman"/>
              </w:rPr>
            </w:pPr>
            <w:r w:rsidRPr="003A6F0B">
              <w:rPr>
                <w:rFonts w:ascii="Times New Roman" w:hAnsi="Times New Roman" w:cs="Times New Roman"/>
              </w:rPr>
              <w:t>Эксплуатационные расходы</w:t>
            </w:r>
          </w:p>
        </w:tc>
        <w:tc>
          <w:tcPr>
            <w:tcW w:w="992" w:type="dxa"/>
            <w:gridSpan w:val="2"/>
          </w:tcPr>
          <w:p w:rsidR="003A6F0B" w:rsidRPr="003A6F0B" w:rsidRDefault="003A6F0B" w:rsidP="003A6F0B">
            <w:pPr>
              <w:spacing w:after="0" w:line="240" w:lineRule="auto"/>
              <w:jc w:val="center"/>
              <w:rPr>
                <w:rFonts w:ascii="Times New Roman" w:hAnsi="Times New Roman" w:cs="Times New Roman"/>
              </w:rPr>
            </w:pPr>
          </w:p>
        </w:tc>
        <w:tc>
          <w:tcPr>
            <w:tcW w:w="1148" w:type="dxa"/>
          </w:tcPr>
          <w:p w:rsidR="003A6F0B" w:rsidRPr="003A6F0B" w:rsidRDefault="003A6F0B" w:rsidP="003A6F0B">
            <w:pPr>
              <w:spacing w:after="0" w:line="240" w:lineRule="auto"/>
              <w:jc w:val="center"/>
              <w:rPr>
                <w:rFonts w:ascii="Times New Roman" w:hAnsi="Times New Roman" w:cs="Times New Roman"/>
              </w:rPr>
            </w:pPr>
          </w:p>
        </w:tc>
        <w:tc>
          <w:tcPr>
            <w:tcW w:w="1325"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122,4</w:t>
            </w:r>
          </w:p>
        </w:tc>
        <w:tc>
          <w:tcPr>
            <w:tcW w:w="1325"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408</w:t>
            </w:r>
          </w:p>
        </w:tc>
        <w:tc>
          <w:tcPr>
            <w:tcW w:w="1325"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408</w:t>
            </w:r>
          </w:p>
        </w:tc>
        <w:tc>
          <w:tcPr>
            <w:tcW w:w="1325"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408</w:t>
            </w:r>
          </w:p>
        </w:tc>
        <w:tc>
          <w:tcPr>
            <w:tcW w:w="1325"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408</w:t>
            </w:r>
          </w:p>
        </w:tc>
        <w:tc>
          <w:tcPr>
            <w:tcW w:w="1326"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255</w:t>
            </w:r>
          </w:p>
        </w:tc>
        <w:tc>
          <w:tcPr>
            <w:tcW w:w="1326"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102</w:t>
            </w:r>
          </w:p>
        </w:tc>
      </w:tr>
      <w:tr w:rsidR="003A6F0B" w:rsidRPr="003A6F0B" w:rsidTr="003A6F0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gridAfter w:val="1"/>
          <w:wAfter w:w="83" w:type="dxa"/>
        </w:trPr>
        <w:tc>
          <w:tcPr>
            <w:tcW w:w="671"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4</w:t>
            </w:r>
          </w:p>
        </w:tc>
        <w:tc>
          <w:tcPr>
            <w:tcW w:w="2697" w:type="dxa"/>
          </w:tcPr>
          <w:p w:rsidR="003A6F0B" w:rsidRPr="003A6F0B" w:rsidRDefault="003A6F0B" w:rsidP="003A6F0B">
            <w:pPr>
              <w:spacing w:after="0" w:line="240" w:lineRule="auto"/>
              <w:rPr>
                <w:rFonts w:ascii="Times New Roman" w:hAnsi="Times New Roman" w:cs="Times New Roman"/>
              </w:rPr>
            </w:pPr>
            <w:r w:rsidRPr="003A6F0B">
              <w:rPr>
                <w:rFonts w:ascii="Times New Roman" w:hAnsi="Times New Roman" w:cs="Times New Roman"/>
              </w:rPr>
              <w:t>Выручка от реализации</w:t>
            </w:r>
          </w:p>
        </w:tc>
        <w:tc>
          <w:tcPr>
            <w:tcW w:w="992" w:type="dxa"/>
            <w:gridSpan w:val="2"/>
          </w:tcPr>
          <w:p w:rsidR="003A6F0B" w:rsidRPr="003A6F0B" w:rsidRDefault="003A6F0B" w:rsidP="003A6F0B">
            <w:pPr>
              <w:spacing w:after="0" w:line="240" w:lineRule="auto"/>
              <w:jc w:val="center"/>
              <w:rPr>
                <w:rFonts w:ascii="Times New Roman" w:hAnsi="Times New Roman" w:cs="Times New Roman"/>
              </w:rPr>
            </w:pPr>
          </w:p>
        </w:tc>
        <w:tc>
          <w:tcPr>
            <w:tcW w:w="1148" w:type="dxa"/>
          </w:tcPr>
          <w:p w:rsidR="003A6F0B" w:rsidRPr="003A6F0B" w:rsidRDefault="003A6F0B" w:rsidP="003A6F0B">
            <w:pPr>
              <w:spacing w:after="0" w:line="240" w:lineRule="auto"/>
              <w:jc w:val="center"/>
              <w:rPr>
                <w:rFonts w:ascii="Times New Roman" w:hAnsi="Times New Roman" w:cs="Times New Roman"/>
              </w:rPr>
            </w:pPr>
          </w:p>
        </w:tc>
        <w:tc>
          <w:tcPr>
            <w:tcW w:w="1325"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210</w:t>
            </w:r>
          </w:p>
        </w:tc>
        <w:tc>
          <w:tcPr>
            <w:tcW w:w="1325"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560</w:t>
            </w:r>
          </w:p>
        </w:tc>
        <w:tc>
          <w:tcPr>
            <w:tcW w:w="1325"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560</w:t>
            </w:r>
          </w:p>
        </w:tc>
        <w:tc>
          <w:tcPr>
            <w:tcW w:w="1325"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560</w:t>
            </w:r>
          </w:p>
        </w:tc>
        <w:tc>
          <w:tcPr>
            <w:tcW w:w="1325"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560</w:t>
            </w:r>
          </w:p>
        </w:tc>
        <w:tc>
          <w:tcPr>
            <w:tcW w:w="1326"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350</w:t>
            </w:r>
          </w:p>
        </w:tc>
        <w:tc>
          <w:tcPr>
            <w:tcW w:w="1326"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140</w:t>
            </w:r>
          </w:p>
        </w:tc>
      </w:tr>
      <w:tr w:rsidR="003A6F0B" w:rsidRPr="003A6F0B" w:rsidTr="003A6F0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gridAfter w:val="1"/>
          <w:wAfter w:w="83" w:type="dxa"/>
        </w:trPr>
        <w:tc>
          <w:tcPr>
            <w:tcW w:w="671"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5</w:t>
            </w:r>
          </w:p>
        </w:tc>
        <w:tc>
          <w:tcPr>
            <w:tcW w:w="2697" w:type="dxa"/>
          </w:tcPr>
          <w:p w:rsidR="003A6F0B" w:rsidRPr="003A6F0B" w:rsidRDefault="003A6F0B" w:rsidP="003A6F0B">
            <w:pPr>
              <w:spacing w:after="0" w:line="240" w:lineRule="auto"/>
              <w:rPr>
                <w:rFonts w:ascii="Times New Roman" w:hAnsi="Times New Roman" w:cs="Times New Roman"/>
              </w:rPr>
            </w:pPr>
            <w:r w:rsidRPr="003A6F0B">
              <w:rPr>
                <w:rFonts w:ascii="Times New Roman" w:hAnsi="Times New Roman" w:cs="Times New Roman"/>
              </w:rPr>
              <w:t>Амортизация</w:t>
            </w:r>
          </w:p>
        </w:tc>
        <w:tc>
          <w:tcPr>
            <w:tcW w:w="992" w:type="dxa"/>
            <w:gridSpan w:val="2"/>
          </w:tcPr>
          <w:p w:rsidR="003A6F0B" w:rsidRPr="003A6F0B" w:rsidRDefault="003A6F0B" w:rsidP="003A6F0B">
            <w:pPr>
              <w:spacing w:after="0" w:line="240" w:lineRule="auto"/>
              <w:jc w:val="center"/>
              <w:rPr>
                <w:rFonts w:ascii="Times New Roman" w:hAnsi="Times New Roman" w:cs="Times New Roman"/>
              </w:rPr>
            </w:pPr>
          </w:p>
        </w:tc>
        <w:tc>
          <w:tcPr>
            <w:tcW w:w="1148" w:type="dxa"/>
          </w:tcPr>
          <w:p w:rsidR="003A6F0B" w:rsidRPr="003A6F0B" w:rsidRDefault="003A6F0B" w:rsidP="003A6F0B">
            <w:pPr>
              <w:spacing w:after="0" w:line="240" w:lineRule="auto"/>
              <w:jc w:val="center"/>
              <w:rPr>
                <w:rFonts w:ascii="Times New Roman" w:hAnsi="Times New Roman" w:cs="Times New Roman"/>
              </w:rPr>
            </w:pPr>
          </w:p>
        </w:tc>
        <w:tc>
          <w:tcPr>
            <w:tcW w:w="1325"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56</w:t>
            </w:r>
          </w:p>
        </w:tc>
        <w:tc>
          <w:tcPr>
            <w:tcW w:w="1325"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56</w:t>
            </w:r>
          </w:p>
        </w:tc>
        <w:tc>
          <w:tcPr>
            <w:tcW w:w="1325"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56</w:t>
            </w:r>
          </w:p>
        </w:tc>
        <w:tc>
          <w:tcPr>
            <w:tcW w:w="1325"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56</w:t>
            </w:r>
          </w:p>
        </w:tc>
        <w:tc>
          <w:tcPr>
            <w:tcW w:w="1325"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56</w:t>
            </w:r>
          </w:p>
        </w:tc>
        <w:tc>
          <w:tcPr>
            <w:tcW w:w="1326"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56</w:t>
            </w:r>
          </w:p>
        </w:tc>
        <w:tc>
          <w:tcPr>
            <w:tcW w:w="1326"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56</w:t>
            </w:r>
          </w:p>
        </w:tc>
      </w:tr>
      <w:tr w:rsidR="003A6F0B" w:rsidRPr="003A6F0B" w:rsidTr="003A6F0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gridAfter w:val="1"/>
          <w:wAfter w:w="83" w:type="dxa"/>
        </w:trPr>
        <w:tc>
          <w:tcPr>
            <w:tcW w:w="671"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6</w:t>
            </w:r>
          </w:p>
        </w:tc>
        <w:tc>
          <w:tcPr>
            <w:tcW w:w="2697" w:type="dxa"/>
          </w:tcPr>
          <w:p w:rsidR="003A6F0B" w:rsidRPr="003A6F0B" w:rsidRDefault="003A6F0B" w:rsidP="003A6F0B">
            <w:pPr>
              <w:spacing w:after="0" w:line="240" w:lineRule="auto"/>
              <w:rPr>
                <w:rFonts w:ascii="Times New Roman" w:hAnsi="Times New Roman" w:cs="Times New Roman"/>
              </w:rPr>
            </w:pPr>
            <w:r w:rsidRPr="003A6F0B">
              <w:rPr>
                <w:rFonts w:ascii="Times New Roman" w:hAnsi="Times New Roman" w:cs="Times New Roman"/>
              </w:rPr>
              <w:t>Налог на прибыль, %</w:t>
            </w:r>
          </w:p>
        </w:tc>
        <w:tc>
          <w:tcPr>
            <w:tcW w:w="992" w:type="dxa"/>
            <w:gridSpan w:val="2"/>
          </w:tcPr>
          <w:p w:rsidR="003A6F0B" w:rsidRPr="003A6F0B" w:rsidRDefault="003A6F0B" w:rsidP="003A6F0B">
            <w:pPr>
              <w:spacing w:after="0" w:line="240" w:lineRule="auto"/>
              <w:jc w:val="center"/>
              <w:rPr>
                <w:rFonts w:ascii="Times New Roman" w:hAnsi="Times New Roman" w:cs="Times New Roman"/>
              </w:rPr>
            </w:pPr>
          </w:p>
        </w:tc>
        <w:tc>
          <w:tcPr>
            <w:tcW w:w="1148" w:type="dxa"/>
          </w:tcPr>
          <w:p w:rsidR="003A6F0B" w:rsidRPr="003A6F0B" w:rsidRDefault="003A6F0B" w:rsidP="003A6F0B">
            <w:pPr>
              <w:spacing w:after="0" w:line="240" w:lineRule="auto"/>
              <w:jc w:val="center"/>
              <w:rPr>
                <w:rFonts w:ascii="Times New Roman" w:hAnsi="Times New Roman" w:cs="Times New Roman"/>
              </w:rPr>
            </w:pPr>
          </w:p>
        </w:tc>
        <w:tc>
          <w:tcPr>
            <w:tcW w:w="1325"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20</w:t>
            </w:r>
          </w:p>
        </w:tc>
        <w:tc>
          <w:tcPr>
            <w:tcW w:w="1325"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20</w:t>
            </w:r>
          </w:p>
        </w:tc>
        <w:tc>
          <w:tcPr>
            <w:tcW w:w="1325"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20</w:t>
            </w:r>
          </w:p>
        </w:tc>
        <w:tc>
          <w:tcPr>
            <w:tcW w:w="1325"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20</w:t>
            </w:r>
          </w:p>
        </w:tc>
        <w:tc>
          <w:tcPr>
            <w:tcW w:w="1325"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20</w:t>
            </w:r>
          </w:p>
        </w:tc>
        <w:tc>
          <w:tcPr>
            <w:tcW w:w="1326"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20</w:t>
            </w:r>
          </w:p>
        </w:tc>
        <w:tc>
          <w:tcPr>
            <w:tcW w:w="1326"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20</w:t>
            </w:r>
          </w:p>
        </w:tc>
      </w:tr>
      <w:tr w:rsidR="003A6F0B" w:rsidRPr="003A6F0B" w:rsidTr="003A6F0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gridAfter w:val="1"/>
          <w:wAfter w:w="83" w:type="dxa"/>
        </w:trPr>
        <w:tc>
          <w:tcPr>
            <w:tcW w:w="671"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7</w:t>
            </w:r>
          </w:p>
        </w:tc>
        <w:tc>
          <w:tcPr>
            <w:tcW w:w="2697" w:type="dxa"/>
          </w:tcPr>
          <w:p w:rsidR="003A6F0B" w:rsidRPr="003A6F0B" w:rsidRDefault="003A6F0B" w:rsidP="003A6F0B">
            <w:pPr>
              <w:spacing w:after="0" w:line="240" w:lineRule="auto"/>
              <w:rPr>
                <w:rFonts w:ascii="Times New Roman" w:hAnsi="Times New Roman" w:cs="Times New Roman"/>
              </w:rPr>
            </w:pPr>
            <w:r w:rsidRPr="003A6F0B">
              <w:rPr>
                <w:rFonts w:ascii="Times New Roman" w:hAnsi="Times New Roman" w:cs="Times New Roman"/>
              </w:rPr>
              <w:t>Норма дисконта, %</w:t>
            </w:r>
          </w:p>
        </w:tc>
        <w:tc>
          <w:tcPr>
            <w:tcW w:w="992" w:type="dxa"/>
            <w:gridSpan w:val="2"/>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12</w:t>
            </w:r>
          </w:p>
        </w:tc>
        <w:tc>
          <w:tcPr>
            <w:tcW w:w="1148"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12</w:t>
            </w:r>
          </w:p>
        </w:tc>
        <w:tc>
          <w:tcPr>
            <w:tcW w:w="1325"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12</w:t>
            </w:r>
          </w:p>
        </w:tc>
        <w:tc>
          <w:tcPr>
            <w:tcW w:w="1325"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12</w:t>
            </w:r>
          </w:p>
        </w:tc>
        <w:tc>
          <w:tcPr>
            <w:tcW w:w="1325"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12</w:t>
            </w:r>
          </w:p>
        </w:tc>
        <w:tc>
          <w:tcPr>
            <w:tcW w:w="1325"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12</w:t>
            </w:r>
          </w:p>
        </w:tc>
        <w:tc>
          <w:tcPr>
            <w:tcW w:w="1325"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12</w:t>
            </w:r>
          </w:p>
        </w:tc>
        <w:tc>
          <w:tcPr>
            <w:tcW w:w="1326"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12</w:t>
            </w:r>
          </w:p>
        </w:tc>
        <w:tc>
          <w:tcPr>
            <w:tcW w:w="1326"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12</w:t>
            </w:r>
          </w:p>
        </w:tc>
      </w:tr>
      <w:tr w:rsidR="003A6F0B" w:rsidRPr="003A6F0B" w:rsidTr="003A6F0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gridAfter w:val="1"/>
          <w:wAfter w:w="83" w:type="dxa"/>
        </w:trPr>
        <w:tc>
          <w:tcPr>
            <w:tcW w:w="14785" w:type="dxa"/>
            <w:gridSpan w:val="12"/>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Вариант № 6</w:t>
            </w:r>
          </w:p>
        </w:tc>
      </w:tr>
      <w:tr w:rsidR="003A6F0B" w:rsidRPr="003A6F0B" w:rsidTr="003A6F0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gridAfter w:val="1"/>
          <w:wAfter w:w="83" w:type="dxa"/>
        </w:trPr>
        <w:tc>
          <w:tcPr>
            <w:tcW w:w="671"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1</w:t>
            </w:r>
          </w:p>
        </w:tc>
        <w:tc>
          <w:tcPr>
            <w:tcW w:w="2697" w:type="dxa"/>
          </w:tcPr>
          <w:p w:rsidR="003A6F0B" w:rsidRPr="003A6F0B" w:rsidRDefault="003A6F0B" w:rsidP="003A6F0B">
            <w:pPr>
              <w:spacing w:after="0" w:line="240" w:lineRule="auto"/>
              <w:rPr>
                <w:rFonts w:ascii="Times New Roman" w:hAnsi="Times New Roman" w:cs="Times New Roman"/>
              </w:rPr>
            </w:pPr>
            <w:r w:rsidRPr="003A6F0B">
              <w:rPr>
                <w:rFonts w:ascii="Times New Roman" w:hAnsi="Times New Roman" w:cs="Times New Roman"/>
              </w:rPr>
              <w:t>Капитальные вложения</w:t>
            </w:r>
          </w:p>
        </w:tc>
        <w:tc>
          <w:tcPr>
            <w:tcW w:w="992" w:type="dxa"/>
            <w:gridSpan w:val="2"/>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120</w:t>
            </w:r>
          </w:p>
        </w:tc>
        <w:tc>
          <w:tcPr>
            <w:tcW w:w="1148"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170</w:t>
            </w:r>
          </w:p>
        </w:tc>
        <w:tc>
          <w:tcPr>
            <w:tcW w:w="1325"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60</w:t>
            </w:r>
          </w:p>
        </w:tc>
        <w:tc>
          <w:tcPr>
            <w:tcW w:w="1325" w:type="dxa"/>
          </w:tcPr>
          <w:p w:rsidR="003A6F0B" w:rsidRPr="003A6F0B" w:rsidRDefault="003A6F0B" w:rsidP="003A6F0B">
            <w:pPr>
              <w:spacing w:after="0" w:line="240" w:lineRule="auto"/>
              <w:jc w:val="center"/>
              <w:rPr>
                <w:rFonts w:ascii="Times New Roman" w:hAnsi="Times New Roman" w:cs="Times New Roman"/>
              </w:rPr>
            </w:pPr>
          </w:p>
        </w:tc>
        <w:tc>
          <w:tcPr>
            <w:tcW w:w="1325" w:type="dxa"/>
          </w:tcPr>
          <w:p w:rsidR="003A6F0B" w:rsidRPr="003A6F0B" w:rsidRDefault="003A6F0B" w:rsidP="003A6F0B">
            <w:pPr>
              <w:spacing w:after="0" w:line="240" w:lineRule="auto"/>
              <w:jc w:val="center"/>
              <w:rPr>
                <w:rFonts w:ascii="Times New Roman" w:hAnsi="Times New Roman" w:cs="Times New Roman"/>
              </w:rPr>
            </w:pPr>
          </w:p>
        </w:tc>
        <w:tc>
          <w:tcPr>
            <w:tcW w:w="1325" w:type="dxa"/>
          </w:tcPr>
          <w:p w:rsidR="003A6F0B" w:rsidRPr="003A6F0B" w:rsidRDefault="003A6F0B" w:rsidP="003A6F0B">
            <w:pPr>
              <w:spacing w:after="0" w:line="240" w:lineRule="auto"/>
              <w:jc w:val="center"/>
              <w:rPr>
                <w:rFonts w:ascii="Times New Roman" w:hAnsi="Times New Roman" w:cs="Times New Roman"/>
              </w:rPr>
            </w:pPr>
          </w:p>
        </w:tc>
        <w:tc>
          <w:tcPr>
            <w:tcW w:w="1325" w:type="dxa"/>
          </w:tcPr>
          <w:p w:rsidR="003A6F0B" w:rsidRPr="003A6F0B" w:rsidRDefault="003A6F0B" w:rsidP="003A6F0B">
            <w:pPr>
              <w:spacing w:after="0" w:line="240" w:lineRule="auto"/>
              <w:jc w:val="center"/>
              <w:rPr>
                <w:rFonts w:ascii="Times New Roman" w:hAnsi="Times New Roman" w:cs="Times New Roman"/>
              </w:rPr>
            </w:pPr>
          </w:p>
        </w:tc>
        <w:tc>
          <w:tcPr>
            <w:tcW w:w="1326" w:type="dxa"/>
          </w:tcPr>
          <w:p w:rsidR="003A6F0B" w:rsidRPr="003A6F0B" w:rsidRDefault="003A6F0B" w:rsidP="003A6F0B">
            <w:pPr>
              <w:spacing w:after="0" w:line="240" w:lineRule="auto"/>
              <w:jc w:val="center"/>
              <w:rPr>
                <w:rFonts w:ascii="Times New Roman" w:hAnsi="Times New Roman" w:cs="Times New Roman"/>
              </w:rPr>
            </w:pPr>
          </w:p>
        </w:tc>
        <w:tc>
          <w:tcPr>
            <w:tcW w:w="1326" w:type="dxa"/>
          </w:tcPr>
          <w:p w:rsidR="003A6F0B" w:rsidRPr="003A6F0B" w:rsidRDefault="003A6F0B" w:rsidP="003A6F0B">
            <w:pPr>
              <w:spacing w:after="0" w:line="240" w:lineRule="auto"/>
              <w:jc w:val="center"/>
              <w:rPr>
                <w:rFonts w:ascii="Times New Roman" w:hAnsi="Times New Roman" w:cs="Times New Roman"/>
              </w:rPr>
            </w:pPr>
          </w:p>
        </w:tc>
      </w:tr>
      <w:tr w:rsidR="003A6F0B" w:rsidRPr="003A6F0B" w:rsidTr="003A6F0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gridAfter w:val="1"/>
          <w:wAfter w:w="83" w:type="dxa"/>
        </w:trPr>
        <w:tc>
          <w:tcPr>
            <w:tcW w:w="671"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2</w:t>
            </w:r>
          </w:p>
        </w:tc>
        <w:tc>
          <w:tcPr>
            <w:tcW w:w="2697" w:type="dxa"/>
          </w:tcPr>
          <w:p w:rsidR="003A6F0B" w:rsidRPr="003A6F0B" w:rsidRDefault="003A6F0B" w:rsidP="003A6F0B">
            <w:pPr>
              <w:spacing w:after="0" w:line="240" w:lineRule="auto"/>
              <w:rPr>
                <w:rFonts w:ascii="Times New Roman" w:hAnsi="Times New Roman" w:cs="Times New Roman"/>
              </w:rPr>
            </w:pPr>
            <w:r w:rsidRPr="003A6F0B">
              <w:rPr>
                <w:rFonts w:ascii="Times New Roman" w:hAnsi="Times New Roman" w:cs="Times New Roman"/>
              </w:rPr>
              <w:t>Добыча нефти, млн.т.</w:t>
            </w:r>
          </w:p>
        </w:tc>
        <w:tc>
          <w:tcPr>
            <w:tcW w:w="992" w:type="dxa"/>
            <w:gridSpan w:val="2"/>
          </w:tcPr>
          <w:p w:rsidR="003A6F0B" w:rsidRPr="003A6F0B" w:rsidRDefault="003A6F0B" w:rsidP="003A6F0B">
            <w:pPr>
              <w:spacing w:after="0" w:line="240" w:lineRule="auto"/>
              <w:jc w:val="center"/>
              <w:rPr>
                <w:rFonts w:ascii="Times New Roman" w:hAnsi="Times New Roman" w:cs="Times New Roman"/>
              </w:rPr>
            </w:pPr>
          </w:p>
        </w:tc>
        <w:tc>
          <w:tcPr>
            <w:tcW w:w="1148" w:type="dxa"/>
          </w:tcPr>
          <w:p w:rsidR="003A6F0B" w:rsidRPr="003A6F0B" w:rsidRDefault="003A6F0B" w:rsidP="003A6F0B">
            <w:pPr>
              <w:spacing w:after="0" w:line="240" w:lineRule="auto"/>
              <w:jc w:val="center"/>
              <w:rPr>
                <w:rFonts w:ascii="Times New Roman" w:hAnsi="Times New Roman" w:cs="Times New Roman"/>
              </w:rPr>
            </w:pPr>
          </w:p>
        </w:tc>
        <w:tc>
          <w:tcPr>
            <w:tcW w:w="1325"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1,0</w:t>
            </w:r>
          </w:p>
        </w:tc>
        <w:tc>
          <w:tcPr>
            <w:tcW w:w="1325"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3,5</w:t>
            </w:r>
          </w:p>
        </w:tc>
        <w:tc>
          <w:tcPr>
            <w:tcW w:w="1325"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4,8</w:t>
            </w:r>
          </w:p>
        </w:tc>
        <w:tc>
          <w:tcPr>
            <w:tcW w:w="1325"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4,8</w:t>
            </w:r>
          </w:p>
        </w:tc>
        <w:tc>
          <w:tcPr>
            <w:tcW w:w="1325"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4,8</w:t>
            </w:r>
          </w:p>
        </w:tc>
        <w:tc>
          <w:tcPr>
            <w:tcW w:w="1326"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3,2</w:t>
            </w:r>
          </w:p>
        </w:tc>
        <w:tc>
          <w:tcPr>
            <w:tcW w:w="1326"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1,2</w:t>
            </w:r>
          </w:p>
        </w:tc>
      </w:tr>
      <w:tr w:rsidR="003A6F0B" w:rsidRPr="003A6F0B" w:rsidTr="003A6F0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gridAfter w:val="1"/>
          <w:wAfter w:w="83" w:type="dxa"/>
        </w:trPr>
        <w:tc>
          <w:tcPr>
            <w:tcW w:w="671"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3</w:t>
            </w:r>
          </w:p>
        </w:tc>
        <w:tc>
          <w:tcPr>
            <w:tcW w:w="2697" w:type="dxa"/>
          </w:tcPr>
          <w:p w:rsidR="003A6F0B" w:rsidRPr="003A6F0B" w:rsidRDefault="003A6F0B" w:rsidP="003A6F0B">
            <w:pPr>
              <w:spacing w:after="0" w:line="240" w:lineRule="auto"/>
              <w:rPr>
                <w:rFonts w:ascii="Times New Roman" w:hAnsi="Times New Roman" w:cs="Times New Roman"/>
              </w:rPr>
            </w:pPr>
            <w:r w:rsidRPr="003A6F0B">
              <w:rPr>
                <w:rFonts w:ascii="Times New Roman" w:hAnsi="Times New Roman" w:cs="Times New Roman"/>
              </w:rPr>
              <w:t>Эксплуатационные расходы</w:t>
            </w:r>
          </w:p>
        </w:tc>
        <w:tc>
          <w:tcPr>
            <w:tcW w:w="992" w:type="dxa"/>
            <w:gridSpan w:val="2"/>
          </w:tcPr>
          <w:p w:rsidR="003A6F0B" w:rsidRPr="003A6F0B" w:rsidRDefault="003A6F0B" w:rsidP="003A6F0B">
            <w:pPr>
              <w:spacing w:after="0" w:line="240" w:lineRule="auto"/>
              <w:jc w:val="center"/>
              <w:rPr>
                <w:rFonts w:ascii="Times New Roman" w:hAnsi="Times New Roman" w:cs="Times New Roman"/>
              </w:rPr>
            </w:pPr>
          </w:p>
        </w:tc>
        <w:tc>
          <w:tcPr>
            <w:tcW w:w="1148" w:type="dxa"/>
          </w:tcPr>
          <w:p w:rsidR="003A6F0B" w:rsidRPr="003A6F0B" w:rsidRDefault="003A6F0B" w:rsidP="003A6F0B">
            <w:pPr>
              <w:spacing w:after="0" w:line="240" w:lineRule="auto"/>
              <w:jc w:val="center"/>
              <w:rPr>
                <w:rFonts w:ascii="Times New Roman" w:hAnsi="Times New Roman" w:cs="Times New Roman"/>
              </w:rPr>
            </w:pPr>
          </w:p>
        </w:tc>
        <w:tc>
          <w:tcPr>
            <w:tcW w:w="1325"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95</w:t>
            </w:r>
          </w:p>
        </w:tc>
        <w:tc>
          <w:tcPr>
            <w:tcW w:w="1325"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332,5</w:t>
            </w:r>
          </w:p>
        </w:tc>
        <w:tc>
          <w:tcPr>
            <w:tcW w:w="1325"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456</w:t>
            </w:r>
          </w:p>
        </w:tc>
        <w:tc>
          <w:tcPr>
            <w:tcW w:w="1325"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456</w:t>
            </w:r>
          </w:p>
        </w:tc>
        <w:tc>
          <w:tcPr>
            <w:tcW w:w="1325"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456</w:t>
            </w:r>
          </w:p>
        </w:tc>
        <w:tc>
          <w:tcPr>
            <w:tcW w:w="1326"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304</w:t>
            </w:r>
          </w:p>
        </w:tc>
        <w:tc>
          <w:tcPr>
            <w:tcW w:w="1326"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114</w:t>
            </w:r>
          </w:p>
        </w:tc>
      </w:tr>
      <w:tr w:rsidR="003A6F0B" w:rsidRPr="003A6F0B" w:rsidTr="003A6F0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gridAfter w:val="1"/>
          <w:wAfter w:w="83" w:type="dxa"/>
        </w:trPr>
        <w:tc>
          <w:tcPr>
            <w:tcW w:w="671"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4</w:t>
            </w:r>
          </w:p>
        </w:tc>
        <w:tc>
          <w:tcPr>
            <w:tcW w:w="2697" w:type="dxa"/>
          </w:tcPr>
          <w:p w:rsidR="003A6F0B" w:rsidRPr="003A6F0B" w:rsidRDefault="003A6F0B" w:rsidP="003A6F0B">
            <w:pPr>
              <w:spacing w:after="0" w:line="240" w:lineRule="auto"/>
              <w:rPr>
                <w:rFonts w:ascii="Times New Roman" w:hAnsi="Times New Roman" w:cs="Times New Roman"/>
              </w:rPr>
            </w:pPr>
            <w:r w:rsidRPr="003A6F0B">
              <w:rPr>
                <w:rFonts w:ascii="Times New Roman" w:hAnsi="Times New Roman" w:cs="Times New Roman"/>
              </w:rPr>
              <w:t>Выручка от реализации</w:t>
            </w:r>
          </w:p>
        </w:tc>
        <w:tc>
          <w:tcPr>
            <w:tcW w:w="992" w:type="dxa"/>
            <w:gridSpan w:val="2"/>
          </w:tcPr>
          <w:p w:rsidR="003A6F0B" w:rsidRPr="003A6F0B" w:rsidRDefault="003A6F0B" w:rsidP="003A6F0B">
            <w:pPr>
              <w:spacing w:after="0" w:line="240" w:lineRule="auto"/>
              <w:jc w:val="center"/>
              <w:rPr>
                <w:rFonts w:ascii="Times New Roman" w:hAnsi="Times New Roman" w:cs="Times New Roman"/>
              </w:rPr>
            </w:pPr>
          </w:p>
        </w:tc>
        <w:tc>
          <w:tcPr>
            <w:tcW w:w="1148" w:type="dxa"/>
          </w:tcPr>
          <w:p w:rsidR="003A6F0B" w:rsidRPr="003A6F0B" w:rsidRDefault="003A6F0B" w:rsidP="003A6F0B">
            <w:pPr>
              <w:spacing w:after="0" w:line="240" w:lineRule="auto"/>
              <w:jc w:val="center"/>
              <w:rPr>
                <w:rFonts w:ascii="Times New Roman" w:hAnsi="Times New Roman" w:cs="Times New Roman"/>
              </w:rPr>
            </w:pPr>
          </w:p>
        </w:tc>
        <w:tc>
          <w:tcPr>
            <w:tcW w:w="1325"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135</w:t>
            </w:r>
          </w:p>
        </w:tc>
        <w:tc>
          <w:tcPr>
            <w:tcW w:w="1325"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472,5</w:t>
            </w:r>
          </w:p>
        </w:tc>
        <w:tc>
          <w:tcPr>
            <w:tcW w:w="1325"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648</w:t>
            </w:r>
          </w:p>
        </w:tc>
        <w:tc>
          <w:tcPr>
            <w:tcW w:w="1325"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648</w:t>
            </w:r>
          </w:p>
        </w:tc>
        <w:tc>
          <w:tcPr>
            <w:tcW w:w="1325"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648</w:t>
            </w:r>
          </w:p>
        </w:tc>
        <w:tc>
          <w:tcPr>
            <w:tcW w:w="1326"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432</w:t>
            </w:r>
          </w:p>
        </w:tc>
        <w:tc>
          <w:tcPr>
            <w:tcW w:w="1326"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162</w:t>
            </w:r>
          </w:p>
        </w:tc>
      </w:tr>
      <w:tr w:rsidR="003A6F0B" w:rsidRPr="003A6F0B" w:rsidTr="003A6F0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gridAfter w:val="1"/>
          <w:wAfter w:w="83" w:type="dxa"/>
        </w:trPr>
        <w:tc>
          <w:tcPr>
            <w:tcW w:w="671"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5</w:t>
            </w:r>
          </w:p>
        </w:tc>
        <w:tc>
          <w:tcPr>
            <w:tcW w:w="2697" w:type="dxa"/>
          </w:tcPr>
          <w:p w:rsidR="003A6F0B" w:rsidRPr="003A6F0B" w:rsidRDefault="003A6F0B" w:rsidP="003A6F0B">
            <w:pPr>
              <w:spacing w:after="0" w:line="240" w:lineRule="auto"/>
              <w:rPr>
                <w:rFonts w:ascii="Times New Roman" w:hAnsi="Times New Roman" w:cs="Times New Roman"/>
              </w:rPr>
            </w:pPr>
            <w:r w:rsidRPr="003A6F0B">
              <w:rPr>
                <w:rFonts w:ascii="Times New Roman" w:hAnsi="Times New Roman" w:cs="Times New Roman"/>
              </w:rPr>
              <w:t>Амортизация</w:t>
            </w:r>
          </w:p>
        </w:tc>
        <w:tc>
          <w:tcPr>
            <w:tcW w:w="992" w:type="dxa"/>
            <w:gridSpan w:val="2"/>
          </w:tcPr>
          <w:p w:rsidR="003A6F0B" w:rsidRPr="003A6F0B" w:rsidRDefault="003A6F0B" w:rsidP="003A6F0B">
            <w:pPr>
              <w:spacing w:after="0" w:line="240" w:lineRule="auto"/>
              <w:jc w:val="center"/>
              <w:rPr>
                <w:rFonts w:ascii="Times New Roman" w:hAnsi="Times New Roman" w:cs="Times New Roman"/>
              </w:rPr>
            </w:pPr>
          </w:p>
        </w:tc>
        <w:tc>
          <w:tcPr>
            <w:tcW w:w="1148" w:type="dxa"/>
          </w:tcPr>
          <w:p w:rsidR="003A6F0B" w:rsidRPr="003A6F0B" w:rsidRDefault="003A6F0B" w:rsidP="003A6F0B">
            <w:pPr>
              <w:spacing w:after="0" w:line="240" w:lineRule="auto"/>
              <w:jc w:val="center"/>
              <w:rPr>
                <w:rFonts w:ascii="Times New Roman" w:hAnsi="Times New Roman" w:cs="Times New Roman"/>
              </w:rPr>
            </w:pPr>
          </w:p>
        </w:tc>
        <w:tc>
          <w:tcPr>
            <w:tcW w:w="1325"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50</w:t>
            </w:r>
          </w:p>
        </w:tc>
        <w:tc>
          <w:tcPr>
            <w:tcW w:w="1325"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50</w:t>
            </w:r>
          </w:p>
        </w:tc>
        <w:tc>
          <w:tcPr>
            <w:tcW w:w="1325"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50</w:t>
            </w:r>
          </w:p>
        </w:tc>
        <w:tc>
          <w:tcPr>
            <w:tcW w:w="1325"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50</w:t>
            </w:r>
          </w:p>
        </w:tc>
        <w:tc>
          <w:tcPr>
            <w:tcW w:w="1325"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50</w:t>
            </w:r>
          </w:p>
        </w:tc>
        <w:tc>
          <w:tcPr>
            <w:tcW w:w="1326"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50</w:t>
            </w:r>
          </w:p>
        </w:tc>
        <w:tc>
          <w:tcPr>
            <w:tcW w:w="1326"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50</w:t>
            </w:r>
          </w:p>
        </w:tc>
      </w:tr>
      <w:tr w:rsidR="003A6F0B" w:rsidRPr="003A6F0B" w:rsidTr="003A6F0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gridAfter w:val="1"/>
          <w:wAfter w:w="83" w:type="dxa"/>
        </w:trPr>
        <w:tc>
          <w:tcPr>
            <w:tcW w:w="671"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6</w:t>
            </w:r>
          </w:p>
        </w:tc>
        <w:tc>
          <w:tcPr>
            <w:tcW w:w="2697" w:type="dxa"/>
          </w:tcPr>
          <w:p w:rsidR="003A6F0B" w:rsidRPr="003A6F0B" w:rsidRDefault="003A6F0B" w:rsidP="003A6F0B">
            <w:pPr>
              <w:spacing w:after="0" w:line="240" w:lineRule="auto"/>
              <w:rPr>
                <w:rFonts w:ascii="Times New Roman" w:hAnsi="Times New Roman" w:cs="Times New Roman"/>
              </w:rPr>
            </w:pPr>
            <w:r w:rsidRPr="003A6F0B">
              <w:rPr>
                <w:rFonts w:ascii="Times New Roman" w:hAnsi="Times New Roman" w:cs="Times New Roman"/>
              </w:rPr>
              <w:t>Налог на прибыль, %</w:t>
            </w:r>
          </w:p>
        </w:tc>
        <w:tc>
          <w:tcPr>
            <w:tcW w:w="992" w:type="dxa"/>
            <w:gridSpan w:val="2"/>
          </w:tcPr>
          <w:p w:rsidR="003A6F0B" w:rsidRPr="003A6F0B" w:rsidRDefault="003A6F0B" w:rsidP="003A6F0B">
            <w:pPr>
              <w:spacing w:after="0" w:line="240" w:lineRule="auto"/>
              <w:jc w:val="center"/>
              <w:rPr>
                <w:rFonts w:ascii="Times New Roman" w:hAnsi="Times New Roman" w:cs="Times New Roman"/>
              </w:rPr>
            </w:pPr>
          </w:p>
        </w:tc>
        <w:tc>
          <w:tcPr>
            <w:tcW w:w="1148" w:type="dxa"/>
          </w:tcPr>
          <w:p w:rsidR="003A6F0B" w:rsidRPr="003A6F0B" w:rsidRDefault="003A6F0B" w:rsidP="003A6F0B">
            <w:pPr>
              <w:spacing w:after="0" w:line="240" w:lineRule="auto"/>
              <w:jc w:val="center"/>
              <w:rPr>
                <w:rFonts w:ascii="Times New Roman" w:hAnsi="Times New Roman" w:cs="Times New Roman"/>
              </w:rPr>
            </w:pPr>
          </w:p>
        </w:tc>
        <w:tc>
          <w:tcPr>
            <w:tcW w:w="1325"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20</w:t>
            </w:r>
          </w:p>
        </w:tc>
        <w:tc>
          <w:tcPr>
            <w:tcW w:w="1325"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20</w:t>
            </w:r>
          </w:p>
        </w:tc>
        <w:tc>
          <w:tcPr>
            <w:tcW w:w="1325"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20</w:t>
            </w:r>
          </w:p>
        </w:tc>
        <w:tc>
          <w:tcPr>
            <w:tcW w:w="1325"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20</w:t>
            </w:r>
          </w:p>
        </w:tc>
        <w:tc>
          <w:tcPr>
            <w:tcW w:w="1325"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20</w:t>
            </w:r>
          </w:p>
        </w:tc>
        <w:tc>
          <w:tcPr>
            <w:tcW w:w="1326"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20</w:t>
            </w:r>
          </w:p>
        </w:tc>
        <w:tc>
          <w:tcPr>
            <w:tcW w:w="1326"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20</w:t>
            </w:r>
          </w:p>
        </w:tc>
      </w:tr>
      <w:tr w:rsidR="003A6F0B" w:rsidRPr="003A6F0B" w:rsidTr="003A6F0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gridAfter w:val="1"/>
          <w:wAfter w:w="83" w:type="dxa"/>
        </w:trPr>
        <w:tc>
          <w:tcPr>
            <w:tcW w:w="671"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7</w:t>
            </w:r>
          </w:p>
        </w:tc>
        <w:tc>
          <w:tcPr>
            <w:tcW w:w="2697" w:type="dxa"/>
          </w:tcPr>
          <w:p w:rsidR="003A6F0B" w:rsidRPr="003A6F0B" w:rsidRDefault="003A6F0B" w:rsidP="003A6F0B">
            <w:pPr>
              <w:spacing w:after="0" w:line="240" w:lineRule="auto"/>
              <w:rPr>
                <w:rFonts w:ascii="Times New Roman" w:hAnsi="Times New Roman" w:cs="Times New Roman"/>
              </w:rPr>
            </w:pPr>
            <w:r w:rsidRPr="003A6F0B">
              <w:rPr>
                <w:rFonts w:ascii="Times New Roman" w:hAnsi="Times New Roman" w:cs="Times New Roman"/>
              </w:rPr>
              <w:t>Норма дисконта, %</w:t>
            </w:r>
          </w:p>
        </w:tc>
        <w:tc>
          <w:tcPr>
            <w:tcW w:w="992" w:type="dxa"/>
            <w:gridSpan w:val="2"/>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12</w:t>
            </w:r>
          </w:p>
        </w:tc>
        <w:tc>
          <w:tcPr>
            <w:tcW w:w="1148"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12</w:t>
            </w:r>
          </w:p>
        </w:tc>
        <w:tc>
          <w:tcPr>
            <w:tcW w:w="1325"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12</w:t>
            </w:r>
          </w:p>
        </w:tc>
        <w:tc>
          <w:tcPr>
            <w:tcW w:w="1325"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12</w:t>
            </w:r>
          </w:p>
        </w:tc>
        <w:tc>
          <w:tcPr>
            <w:tcW w:w="1325"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12</w:t>
            </w:r>
          </w:p>
        </w:tc>
        <w:tc>
          <w:tcPr>
            <w:tcW w:w="1325"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12</w:t>
            </w:r>
          </w:p>
        </w:tc>
        <w:tc>
          <w:tcPr>
            <w:tcW w:w="1325"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12</w:t>
            </w:r>
          </w:p>
        </w:tc>
        <w:tc>
          <w:tcPr>
            <w:tcW w:w="1326"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12</w:t>
            </w:r>
          </w:p>
        </w:tc>
        <w:tc>
          <w:tcPr>
            <w:tcW w:w="1326"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12</w:t>
            </w:r>
          </w:p>
        </w:tc>
      </w:tr>
      <w:tr w:rsidR="003A6F0B" w:rsidRPr="003A6F0B" w:rsidTr="003A6F0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gridAfter w:val="1"/>
          <w:wAfter w:w="83" w:type="dxa"/>
        </w:trPr>
        <w:tc>
          <w:tcPr>
            <w:tcW w:w="14785" w:type="dxa"/>
            <w:gridSpan w:val="12"/>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Вариант №7</w:t>
            </w:r>
          </w:p>
        </w:tc>
      </w:tr>
      <w:tr w:rsidR="003A6F0B" w:rsidRPr="003A6F0B" w:rsidTr="003A6F0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gridAfter w:val="1"/>
          <w:wAfter w:w="83" w:type="dxa"/>
        </w:trPr>
        <w:tc>
          <w:tcPr>
            <w:tcW w:w="671"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1</w:t>
            </w:r>
          </w:p>
        </w:tc>
        <w:tc>
          <w:tcPr>
            <w:tcW w:w="2697" w:type="dxa"/>
          </w:tcPr>
          <w:p w:rsidR="003A6F0B" w:rsidRPr="003A6F0B" w:rsidRDefault="003A6F0B" w:rsidP="003A6F0B">
            <w:pPr>
              <w:spacing w:after="0" w:line="240" w:lineRule="auto"/>
              <w:rPr>
                <w:rFonts w:ascii="Times New Roman" w:hAnsi="Times New Roman" w:cs="Times New Roman"/>
              </w:rPr>
            </w:pPr>
            <w:r w:rsidRPr="003A6F0B">
              <w:rPr>
                <w:rFonts w:ascii="Times New Roman" w:hAnsi="Times New Roman" w:cs="Times New Roman"/>
              </w:rPr>
              <w:t>Капитальные вложения</w:t>
            </w:r>
          </w:p>
        </w:tc>
        <w:tc>
          <w:tcPr>
            <w:tcW w:w="992" w:type="dxa"/>
            <w:gridSpan w:val="2"/>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118</w:t>
            </w:r>
          </w:p>
        </w:tc>
        <w:tc>
          <w:tcPr>
            <w:tcW w:w="1148"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150</w:t>
            </w:r>
          </w:p>
        </w:tc>
        <w:tc>
          <w:tcPr>
            <w:tcW w:w="1325"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80</w:t>
            </w:r>
          </w:p>
        </w:tc>
        <w:tc>
          <w:tcPr>
            <w:tcW w:w="1325" w:type="dxa"/>
          </w:tcPr>
          <w:p w:rsidR="003A6F0B" w:rsidRPr="003A6F0B" w:rsidRDefault="003A6F0B" w:rsidP="003A6F0B">
            <w:pPr>
              <w:spacing w:after="0" w:line="240" w:lineRule="auto"/>
              <w:jc w:val="center"/>
              <w:rPr>
                <w:rFonts w:ascii="Times New Roman" w:hAnsi="Times New Roman" w:cs="Times New Roman"/>
              </w:rPr>
            </w:pPr>
          </w:p>
        </w:tc>
        <w:tc>
          <w:tcPr>
            <w:tcW w:w="1325" w:type="dxa"/>
          </w:tcPr>
          <w:p w:rsidR="003A6F0B" w:rsidRPr="003A6F0B" w:rsidRDefault="003A6F0B" w:rsidP="003A6F0B">
            <w:pPr>
              <w:spacing w:after="0" w:line="240" w:lineRule="auto"/>
              <w:jc w:val="center"/>
              <w:rPr>
                <w:rFonts w:ascii="Times New Roman" w:hAnsi="Times New Roman" w:cs="Times New Roman"/>
              </w:rPr>
            </w:pPr>
          </w:p>
        </w:tc>
        <w:tc>
          <w:tcPr>
            <w:tcW w:w="1325" w:type="dxa"/>
          </w:tcPr>
          <w:p w:rsidR="003A6F0B" w:rsidRPr="003A6F0B" w:rsidRDefault="003A6F0B" w:rsidP="003A6F0B">
            <w:pPr>
              <w:spacing w:after="0" w:line="240" w:lineRule="auto"/>
              <w:jc w:val="center"/>
              <w:rPr>
                <w:rFonts w:ascii="Times New Roman" w:hAnsi="Times New Roman" w:cs="Times New Roman"/>
              </w:rPr>
            </w:pPr>
          </w:p>
        </w:tc>
        <w:tc>
          <w:tcPr>
            <w:tcW w:w="1325" w:type="dxa"/>
          </w:tcPr>
          <w:p w:rsidR="003A6F0B" w:rsidRPr="003A6F0B" w:rsidRDefault="003A6F0B" w:rsidP="003A6F0B">
            <w:pPr>
              <w:spacing w:after="0" w:line="240" w:lineRule="auto"/>
              <w:jc w:val="center"/>
              <w:rPr>
                <w:rFonts w:ascii="Times New Roman" w:hAnsi="Times New Roman" w:cs="Times New Roman"/>
              </w:rPr>
            </w:pPr>
          </w:p>
        </w:tc>
        <w:tc>
          <w:tcPr>
            <w:tcW w:w="1326" w:type="dxa"/>
          </w:tcPr>
          <w:p w:rsidR="003A6F0B" w:rsidRPr="003A6F0B" w:rsidRDefault="003A6F0B" w:rsidP="003A6F0B">
            <w:pPr>
              <w:spacing w:after="0" w:line="240" w:lineRule="auto"/>
              <w:jc w:val="center"/>
              <w:rPr>
                <w:rFonts w:ascii="Times New Roman" w:hAnsi="Times New Roman" w:cs="Times New Roman"/>
              </w:rPr>
            </w:pPr>
          </w:p>
        </w:tc>
        <w:tc>
          <w:tcPr>
            <w:tcW w:w="1326" w:type="dxa"/>
          </w:tcPr>
          <w:p w:rsidR="003A6F0B" w:rsidRPr="003A6F0B" w:rsidRDefault="003A6F0B" w:rsidP="003A6F0B">
            <w:pPr>
              <w:spacing w:after="0" w:line="240" w:lineRule="auto"/>
              <w:jc w:val="center"/>
              <w:rPr>
                <w:rFonts w:ascii="Times New Roman" w:hAnsi="Times New Roman" w:cs="Times New Roman"/>
              </w:rPr>
            </w:pPr>
          </w:p>
        </w:tc>
      </w:tr>
      <w:tr w:rsidR="003A6F0B" w:rsidRPr="003A6F0B" w:rsidTr="003A6F0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gridAfter w:val="1"/>
          <w:wAfter w:w="83" w:type="dxa"/>
        </w:trPr>
        <w:tc>
          <w:tcPr>
            <w:tcW w:w="671"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2</w:t>
            </w:r>
          </w:p>
        </w:tc>
        <w:tc>
          <w:tcPr>
            <w:tcW w:w="2697" w:type="dxa"/>
          </w:tcPr>
          <w:p w:rsidR="003A6F0B" w:rsidRPr="003A6F0B" w:rsidRDefault="003A6F0B" w:rsidP="003A6F0B">
            <w:pPr>
              <w:spacing w:after="0" w:line="240" w:lineRule="auto"/>
              <w:rPr>
                <w:rFonts w:ascii="Times New Roman" w:hAnsi="Times New Roman" w:cs="Times New Roman"/>
              </w:rPr>
            </w:pPr>
            <w:r w:rsidRPr="003A6F0B">
              <w:rPr>
                <w:rFonts w:ascii="Times New Roman" w:hAnsi="Times New Roman" w:cs="Times New Roman"/>
              </w:rPr>
              <w:t>Добыча нефти, млн.т.</w:t>
            </w:r>
          </w:p>
        </w:tc>
        <w:tc>
          <w:tcPr>
            <w:tcW w:w="992" w:type="dxa"/>
            <w:gridSpan w:val="2"/>
          </w:tcPr>
          <w:p w:rsidR="003A6F0B" w:rsidRPr="003A6F0B" w:rsidRDefault="003A6F0B" w:rsidP="003A6F0B">
            <w:pPr>
              <w:spacing w:after="0" w:line="240" w:lineRule="auto"/>
              <w:jc w:val="center"/>
              <w:rPr>
                <w:rFonts w:ascii="Times New Roman" w:hAnsi="Times New Roman" w:cs="Times New Roman"/>
              </w:rPr>
            </w:pPr>
          </w:p>
        </w:tc>
        <w:tc>
          <w:tcPr>
            <w:tcW w:w="1148" w:type="dxa"/>
          </w:tcPr>
          <w:p w:rsidR="003A6F0B" w:rsidRPr="003A6F0B" w:rsidRDefault="003A6F0B" w:rsidP="003A6F0B">
            <w:pPr>
              <w:spacing w:after="0" w:line="240" w:lineRule="auto"/>
              <w:jc w:val="center"/>
              <w:rPr>
                <w:rFonts w:ascii="Times New Roman" w:hAnsi="Times New Roman" w:cs="Times New Roman"/>
              </w:rPr>
            </w:pPr>
          </w:p>
        </w:tc>
        <w:tc>
          <w:tcPr>
            <w:tcW w:w="1325"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1,8</w:t>
            </w:r>
          </w:p>
        </w:tc>
        <w:tc>
          <w:tcPr>
            <w:tcW w:w="1325"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3,8</w:t>
            </w:r>
          </w:p>
        </w:tc>
        <w:tc>
          <w:tcPr>
            <w:tcW w:w="1325"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4,0</w:t>
            </w:r>
          </w:p>
        </w:tc>
        <w:tc>
          <w:tcPr>
            <w:tcW w:w="1325"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4,0</w:t>
            </w:r>
          </w:p>
        </w:tc>
        <w:tc>
          <w:tcPr>
            <w:tcW w:w="1325"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4,0</w:t>
            </w:r>
          </w:p>
        </w:tc>
        <w:tc>
          <w:tcPr>
            <w:tcW w:w="1326"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3,0</w:t>
            </w:r>
          </w:p>
        </w:tc>
        <w:tc>
          <w:tcPr>
            <w:tcW w:w="1326"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1,2</w:t>
            </w:r>
          </w:p>
        </w:tc>
      </w:tr>
      <w:tr w:rsidR="003A6F0B" w:rsidRPr="003A6F0B" w:rsidTr="003A6F0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gridAfter w:val="1"/>
          <w:wAfter w:w="83" w:type="dxa"/>
        </w:trPr>
        <w:tc>
          <w:tcPr>
            <w:tcW w:w="671"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3</w:t>
            </w:r>
          </w:p>
        </w:tc>
        <w:tc>
          <w:tcPr>
            <w:tcW w:w="2697" w:type="dxa"/>
          </w:tcPr>
          <w:p w:rsidR="003A6F0B" w:rsidRPr="003A6F0B" w:rsidRDefault="003A6F0B" w:rsidP="003A6F0B">
            <w:pPr>
              <w:spacing w:after="0" w:line="240" w:lineRule="auto"/>
              <w:rPr>
                <w:rFonts w:ascii="Times New Roman" w:hAnsi="Times New Roman" w:cs="Times New Roman"/>
              </w:rPr>
            </w:pPr>
            <w:r w:rsidRPr="003A6F0B">
              <w:rPr>
                <w:rFonts w:ascii="Times New Roman" w:hAnsi="Times New Roman" w:cs="Times New Roman"/>
              </w:rPr>
              <w:t>Эксплуатационные расходы</w:t>
            </w:r>
          </w:p>
        </w:tc>
        <w:tc>
          <w:tcPr>
            <w:tcW w:w="992" w:type="dxa"/>
            <w:gridSpan w:val="2"/>
          </w:tcPr>
          <w:p w:rsidR="003A6F0B" w:rsidRPr="003A6F0B" w:rsidRDefault="003A6F0B" w:rsidP="003A6F0B">
            <w:pPr>
              <w:spacing w:after="0" w:line="240" w:lineRule="auto"/>
              <w:jc w:val="center"/>
              <w:rPr>
                <w:rFonts w:ascii="Times New Roman" w:hAnsi="Times New Roman" w:cs="Times New Roman"/>
              </w:rPr>
            </w:pPr>
          </w:p>
        </w:tc>
        <w:tc>
          <w:tcPr>
            <w:tcW w:w="1148" w:type="dxa"/>
          </w:tcPr>
          <w:p w:rsidR="003A6F0B" w:rsidRPr="003A6F0B" w:rsidRDefault="003A6F0B" w:rsidP="003A6F0B">
            <w:pPr>
              <w:spacing w:after="0" w:line="240" w:lineRule="auto"/>
              <w:jc w:val="center"/>
              <w:rPr>
                <w:rFonts w:ascii="Times New Roman" w:hAnsi="Times New Roman" w:cs="Times New Roman"/>
              </w:rPr>
            </w:pPr>
          </w:p>
        </w:tc>
        <w:tc>
          <w:tcPr>
            <w:tcW w:w="1325"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180</w:t>
            </w:r>
          </w:p>
        </w:tc>
        <w:tc>
          <w:tcPr>
            <w:tcW w:w="1325"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380</w:t>
            </w:r>
          </w:p>
        </w:tc>
        <w:tc>
          <w:tcPr>
            <w:tcW w:w="1325"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400</w:t>
            </w:r>
          </w:p>
        </w:tc>
        <w:tc>
          <w:tcPr>
            <w:tcW w:w="1325"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400</w:t>
            </w:r>
          </w:p>
        </w:tc>
        <w:tc>
          <w:tcPr>
            <w:tcW w:w="1325"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400</w:t>
            </w:r>
          </w:p>
        </w:tc>
        <w:tc>
          <w:tcPr>
            <w:tcW w:w="1326"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300</w:t>
            </w:r>
          </w:p>
        </w:tc>
        <w:tc>
          <w:tcPr>
            <w:tcW w:w="1326"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120</w:t>
            </w:r>
          </w:p>
        </w:tc>
      </w:tr>
      <w:tr w:rsidR="003A6F0B" w:rsidRPr="003A6F0B" w:rsidTr="003A6F0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gridAfter w:val="1"/>
          <w:wAfter w:w="83" w:type="dxa"/>
        </w:trPr>
        <w:tc>
          <w:tcPr>
            <w:tcW w:w="671"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4</w:t>
            </w:r>
          </w:p>
        </w:tc>
        <w:tc>
          <w:tcPr>
            <w:tcW w:w="2697" w:type="dxa"/>
          </w:tcPr>
          <w:p w:rsidR="003A6F0B" w:rsidRPr="003A6F0B" w:rsidRDefault="003A6F0B" w:rsidP="003A6F0B">
            <w:pPr>
              <w:spacing w:after="0" w:line="240" w:lineRule="auto"/>
              <w:rPr>
                <w:rFonts w:ascii="Times New Roman" w:hAnsi="Times New Roman" w:cs="Times New Roman"/>
              </w:rPr>
            </w:pPr>
            <w:r w:rsidRPr="003A6F0B">
              <w:rPr>
                <w:rFonts w:ascii="Times New Roman" w:hAnsi="Times New Roman" w:cs="Times New Roman"/>
              </w:rPr>
              <w:t>Выручка от реализации</w:t>
            </w:r>
          </w:p>
        </w:tc>
        <w:tc>
          <w:tcPr>
            <w:tcW w:w="992" w:type="dxa"/>
            <w:gridSpan w:val="2"/>
          </w:tcPr>
          <w:p w:rsidR="003A6F0B" w:rsidRPr="003A6F0B" w:rsidRDefault="003A6F0B" w:rsidP="003A6F0B">
            <w:pPr>
              <w:spacing w:after="0" w:line="240" w:lineRule="auto"/>
              <w:jc w:val="center"/>
              <w:rPr>
                <w:rFonts w:ascii="Times New Roman" w:hAnsi="Times New Roman" w:cs="Times New Roman"/>
              </w:rPr>
            </w:pPr>
          </w:p>
        </w:tc>
        <w:tc>
          <w:tcPr>
            <w:tcW w:w="1148" w:type="dxa"/>
          </w:tcPr>
          <w:p w:rsidR="003A6F0B" w:rsidRPr="003A6F0B" w:rsidRDefault="003A6F0B" w:rsidP="003A6F0B">
            <w:pPr>
              <w:spacing w:after="0" w:line="240" w:lineRule="auto"/>
              <w:jc w:val="center"/>
              <w:rPr>
                <w:rFonts w:ascii="Times New Roman" w:hAnsi="Times New Roman" w:cs="Times New Roman"/>
              </w:rPr>
            </w:pPr>
          </w:p>
        </w:tc>
        <w:tc>
          <w:tcPr>
            <w:tcW w:w="1325"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252</w:t>
            </w:r>
          </w:p>
        </w:tc>
        <w:tc>
          <w:tcPr>
            <w:tcW w:w="1325"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532</w:t>
            </w:r>
          </w:p>
        </w:tc>
        <w:tc>
          <w:tcPr>
            <w:tcW w:w="1325"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560</w:t>
            </w:r>
          </w:p>
        </w:tc>
        <w:tc>
          <w:tcPr>
            <w:tcW w:w="1325"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560</w:t>
            </w:r>
          </w:p>
        </w:tc>
        <w:tc>
          <w:tcPr>
            <w:tcW w:w="1325"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560</w:t>
            </w:r>
          </w:p>
        </w:tc>
        <w:tc>
          <w:tcPr>
            <w:tcW w:w="1326"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420</w:t>
            </w:r>
          </w:p>
        </w:tc>
        <w:tc>
          <w:tcPr>
            <w:tcW w:w="1326"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168</w:t>
            </w:r>
          </w:p>
        </w:tc>
      </w:tr>
      <w:tr w:rsidR="003A6F0B" w:rsidRPr="003A6F0B" w:rsidTr="003A6F0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gridAfter w:val="1"/>
          <w:wAfter w:w="83" w:type="dxa"/>
        </w:trPr>
        <w:tc>
          <w:tcPr>
            <w:tcW w:w="671"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5</w:t>
            </w:r>
          </w:p>
        </w:tc>
        <w:tc>
          <w:tcPr>
            <w:tcW w:w="2697" w:type="dxa"/>
          </w:tcPr>
          <w:p w:rsidR="003A6F0B" w:rsidRPr="003A6F0B" w:rsidRDefault="003A6F0B" w:rsidP="003A6F0B">
            <w:pPr>
              <w:spacing w:after="0" w:line="240" w:lineRule="auto"/>
              <w:rPr>
                <w:rFonts w:ascii="Times New Roman" w:hAnsi="Times New Roman" w:cs="Times New Roman"/>
              </w:rPr>
            </w:pPr>
            <w:r w:rsidRPr="003A6F0B">
              <w:rPr>
                <w:rFonts w:ascii="Times New Roman" w:hAnsi="Times New Roman" w:cs="Times New Roman"/>
              </w:rPr>
              <w:t>Амортизация</w:t>
            </w:r>
          </w:p>
        </w:tc>
        <w:tc>
          <w:tcPr>
            <w:tcW w:w="992" w:type="dxa"/>
            <w:gridSpan w:val="2"/>
          </w:tcPr>
          <w:p w:rsidR="003A6F0B" w:rsidRPr="003A6F0B" w:rsidRDefault="003A6F0B" w:rsidP="003A6F0B">
            <w:pPr>
              <w:spacing w:after="0" w:line="240" w:lineRule="auto"/>
              <w:jc w:val="center"/>
              <w:rPr>
                <w:rFonts w:ascii="Times New Roman" w:hAnsi="Times New Roman" w:cs="Times New Roman"/>
              </w:rPr>
            </w:pPr>
          </w:p>
        </w:tc>
        <w:tc>
          <w:tcPr>
            <w:tcW w:w="1148" w:type="dxa"/>
          </w:tcPr>
          <w:p w:rsidR="003A6F0B" w:rsidRPr="003A6F0B" w:rsidRDefault="003A6F0B" w:rsidP="003A6F0B">
            <w:pPr>
              <w:spacing w:after="0" w:line="240" w:lineRule="auto"/>
              <w:jc w:val="center"/>
              <w:rPr>
                <w:rFonts w:ascii="Times New Roman" w:hAnsi="Times New Roman" w:cs="Times New Roman"/>
              </w:rPr>
            </w:pPr>
          </w:p>
        </w:tc>
        <w:tc>
          <w:tcPr>
            <w:tcW w:w="1325"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53</w:t>
            </w:r>
          </w:p>
        </w:tc>
        <w:tc>
          <w:tcPr>
            <w:tcW w:w="1325"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53</w:t>
            </w:r>
          </w:p>
        </w:tc>
        <w:tc>
          <w:tcPr>
            <w:tcW w:w="1325"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53</w:t>
            </w:r>
          </w:p>
        </w:tc>
        <w:tc>
          <w:tcPr>
            <w:tcW w:w="1325"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53</w:t>
            </w:r>
          </w:p>
        </w:tc>
        <w:tc>
          <w:tcPr>
            <w:tcW w:w="1325"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53</w:t>
            </w:r>
          </w:p>
        </w:tc>
        <w:tc>
          <w:tcPr>
            <w:tcW w:w="1326"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53</w:t>
            </w:r>
          </w:p>
        </w:tc>
        <w:tc>
          <w:tcPr>
            <w:tcW w:w="1326"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53</w:t>
            </w:r>
          </w:p>
        </w:tc>
      </w:tr>
      <w:tr w:rsidR="003A6F0B" w:rsidRPr="003A6F0B" w:rsidTr="003A6F0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gridAfter w:val="1"/>
          <w:wAfter w:w="83" w:type="dxa"/>
        </w:trPr>
        <w:tc>
          <w:tcPr>
            <w:tcW w:w="671"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6</w:t>
            </w:r>
          </w:p>
        </w:tc>
        <w:tc>
          <w:tcPr>
            <w:tcW w:w="2697" w:type="dxa"/>
          </w:tcPr>
          <w:p w:rsidR="003A6F0B" w:rsidRPr="003A6F0B" w:rsidRDefault="003A6F0B" w:rsidP="003A6F0B">
            <w:pPr>
              <w:spacing w:after="0" w:line="240" w:lineRule="auto"/>
              <w:rPr>
                <w:rFonts w:ascii="Times New Roman" w:hAnsi="Times New Roman" w:cs="Times New Roman"/>
              </w:rPr>
            </w:pPr>
            <w:r w:rsidRPr="003A6F0B">
              <w:rPr>
                <w:rFonts w:ascii="Times New Roman" w:hAnsi="Times New Roman" w:cs="Times New Roman"/>
              </w:rPr>
              <w:t>Налог на прибыль, %</w:t>
            </w:r>
          </w:p>
        </w:tc>
        <w:tc>
          <w:tcPr>
            <w:tcW w:w="992" w:type="dxa"/>
            <w:gridSpan w:val="2"/>
          </w:tcPr>
          <w:p w:rsidR="003A6F0B" w:rsidRPr="003A6F0B" w:rsidRDefault="003A6F0B" w:rsidP="003A6F0B">
            <w:pPr>
              <w:spacing w:after="0" w:line="240" w:lineRule="auto"/>
              <w:jc w:val="center"/>
              <w:rPr>
                <w:rFonts w:ascii="Times New Roman" w:hAnsi="Times New Roman" w:cs="Times New Roman"/>
              </w:rPr>
            </w:pPr>
          </w:p>
        </w:tc>
        <w:tc>
          <w:tcPr>
            <w:tcW w:w="1148" w:type="dxa"/>
          </w:tcPr>
          <w:p w:rsidR="003A6F0B" w:rsidRPr="003A6F0B" w:rsidRDefault="003A6F0B" w:rsidP="003A6F0B">
            <w:pPr>
              <w:spacing w:after="0" w:line="240" w:lineRule="auto"/>
              <w:jc w:val="center"/>
              <w:rPr>
                <w:rFonts w:ascii="Times New Roman" w:hAnsi="Times New Roman" w:cs="Times New Roman"/>
              </w:rPr>
            </w:pPr>
          </w:p>
        </w:tc>
        <w:tc>
          <w:tcPr>
            <w:tcW w:w="1325"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20</w:t>
            </w:r>
          </w:p>
        </w:tc>
        <w:tc>
          <w:tcPr>
            <w:tcW w:w="1325"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20</w:t>
            </w:r>
          </w:p>
        </w:tc>
        <w:tc>
          <w:tcPr>
            <w:tcW w:w="1325"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20</w:t>
            </w:r>
          </w:p>
        </w:tc>
        <w:tc>
          <w:tcPr>
            <w:tcW w:w="1325"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20</w:t>
            </w:r>
          </w:p>
        </w:tc>
        <w:tc>
          <w:tcPr>
            <w:tcW w:w="1325"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20</w:t>
            </w:r>
          </w:p>
        </w:tc>
        <w:tc>
          <w:tcPr>
            <w:tcW w:w="1326"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20</w:t>
            </w:r>
          </w:p>
        </w:tc>
        <w:tc>
          <w:tcPr>
            <w:tcW w:w="1326"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20</w:t>
            </w:r>
          </w:p>
        </w:tc>
      </w:tr>
      <w:tr w:rsidR="003A6F0B" w:rsidRPr="003A6F0B" w:rsidTr="003A6F0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gridAfter w:val="1"/>
          <w:wAfter w:w="83" w:type="dxa"/>
        </w:trPr>
        <w:tc>
          <w:tcPr>
            <w:tcW w:w="671"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7</w:t>
            </w:r>
          </w:p>
        </w:tc>
        <w:tc>
          <w:tcPr>
            <w:tcW w:w="2697" w:type="dxa"/>
          </w:tcPr>
          <w:p w:rsidR="003A6F0B" w:rsidRPr="003A6F0B" w:rsidRDefault="003A6F0B" w:rsidP="003A6F0B">
            <w:pPr>
              <w:spacing w:after="0" w:line="240" w:lineRule="auto"/>
              <w:rPr>
                <w:rFonts w:ascii="Times New Roman" w:hAnsi="Times New Roman" w:cs="Times New Roman"/>
              </w:rPr>
            </w:pPr>
            <w:r w:rsidRPr="003A6F0B">
              <w:rPr>
                <w:rFonts w:ascii="Times New Roman" w:hAnsi="Times New Roman" w:cs="Times New Roman"/>
              </w:rPr>
              <w:t>Норма дисконта, %</w:t>
            </w:r>
          </w:p>
        </w:tc>
        <w:tc>
          <w:tcPr>
            <w:tcW w:w="992" w:type="dxa"/>
            <w:gridSpan w:val="2"/>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10</w:t>
            </w:r>
          </w:p>
        </w:tc>
        <w:tc>
          <w:tcPr>
            <w:tcW w:w="1148"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10</w:t>
            </w:r>
          </w:p>
        </w:tc>
        <w:tc>
          <w:tcPr>
            <w:tcW w:w="1325"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10</w:t>
            </w:r>
          </w:p>
        </w:tc>
        <w:tc>
          <w:tcPr>
            <w:tcW w:w="1325"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10</w:t>
            </w:r>
          </w:p>
        </w:tc>
        <w:tc>
          <w:tcPr>
            <w:tcW w:w="1325"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10</w:t>
            </w:r>
          </w:p>
        </w:tc>
        <w:tc>
          <w:tcPr>
            <w:tcW w:w="1325"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10</w:t>
            </w:r>
          </w:p>
        </w:tc>
        <w:tc>
          <w:tcPr>
            <w:tcW w:w="1325"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10</w:t>
            </w:r>
          </w:p>
        </w:tc>
        <w:tc>
          <w:tcPr>
            <w:tcW w:w="1326"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10</w:t>
            </w:r>
          </w:p>
        </w:tc>
        <w:tc>
          <w:tcPr>
            <w:tcW w:w="1326"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10</w:t>
            </w:r>
          </w:p>
        </w:tc>
      </w:tr>
      <w:tr w:rsidR="003A6F0B" w:rsidRPr="003A6F0B" w:rsidTr="003A6F0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gridAfter w:val="1"/>
          <w:wAfter w:w="83" w:type="dxa"/>
        </w:trPr>
        <w:tc>
          <w:tcPr>
            <w:tcW w:w="14785" w:type="dxa"/>
            <w:gridSpan w:val="12"/>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Вариант №8</w:t>
            </w:r>
          </w:p>
        </w:tc>
      </w:tr>
      <w:tr w:rsidR="003A6F0B" w:rsidRPr="003A6F0B" w:rsidTr="003A6F0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gridAfter w:val="1"/>
          <w:wAfter w:w="83" w:type="dxa"/>
        </w:trPr>
        <w:tc>
          <w:tcPr>
            <w:tcW w:w="671"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1</w:t>
            </w:r>
          </w:p>
        </w:tc>
        <w:tc>
          <w:tcPr>
            <w:tcW w:w="2697" w:type="dxa"/>
          </w:tcPr>
          <w:p w:rsidR="003A6F0B" w:rsidRPr="003A6F0B" w:rsidRDefault="003A6F0B" w:rsidP="003A6F0B">
            <w:pPr>
              <w:spacing w:after="0" w:line="240" w:lineRule="auto"/>
              <w:rPr>
                <w:rFonts w:ascii="Times New Roman" w:hAnsi="Times New Roman" w:cs="Times New Roman"/>
              </w:rPr>
            </w:pPr>
            <w:r w:rsidRPr="003A6F0B">
              <w:rPr>
                <w:rFonts w:ascii="Times New Roman" w:hAnsi="Times New Roman" w:cs="Times New Roman"/>
              </w:rPr>
              <w:t>Капитальные вложения</w:t>
            </w:r>
          </w:p>
        </w:tc>
        <w:tc>
          <w:tcPr>
            <w:tcW w:w="992" w:type="dxa"/>
            <w:gridSpan w:val="2"/>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100</w:t>
            </w:r>
          </w:p>
        </w:tc>
        <w:tc>
          <w:tcPr>
            <w:tcW w:w="1148"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160</w:t>
            </w:r>
          </w:p>
        </w:tc>
        <w:tc>
          <w:tcPr>
            <w:tcW w:w="1325"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70</w:t>
            </w:r>
          </w:p>
        </w:tc>
        <w:tc>
          <w:tcPr>
            <w:tcW w:w="1325" w:type="dxa"/>
          </w:tcPr>
          <w:p w:rsidR="003A6F0B" w:rsidRPr="003A6F0B" w:rsidRDefault="003A6F0B" w:rsidP="003A6F0B">
            <w:pPr>
              <w:spacing w:after="0" w:line="240" w:lineRule="auto"/>
              <w:jc w:val="center"/>
              <w:rPr>
                <w:rFonts w:ascii="Times New Roman" w:hAnsi="Times New Roman" w:cs="Times New Roman"/>
              </w:rPr>
            </w:pPr>
          </w:p>
        </w:tc>
        <w:tc>
          <w:tcPr>
            <w:tcW w:w="1325" w:type="dxa"/>
          </w:tcPr>
          <w:p w:rsidR="003A6F0B" w:rsidRPr="003A6F0B" w:rsidRDefault="003A6F0B" w:rsidP="003A6F0B">
            <w:pPr>
              <w:spacing w:after="0" w:line="240" w:lineRule="auto"/>
              <w:jc w:val="center"/>
              <w:rPr>
                <w:rFonts w:ascii="Times New Roman" w:hAnsi="Times New Roman" w:cs="Times New Roman"/>
              </w:rPr>
            </w:pPr>
          </w:p>
        </w:tc>
        <w:tc>
          <w:tcPr>
            <w:tcW w:w="1325" w:type="dxa"/>
          </w:tcPr>
          <w:p w:rsidR="003A6F0B" w:rsidRPr="003A6F0B" w:rsidRDefault="003A6F0B" w:rsidP="003A6F0B">
            <w:pPr>
              <w:spacing w:after="0" w:line="240" w:lineRule="auto"/>
              <w:jc w:val="center"/>
              <w:rPr>
                <w:rFonts w:ascii="Times New Roman" w:hAnsi="Times New Roman" w:cs="Times New Roman"/>
              </w:rPr>
            </w:pPr>
          </w:p>
        </w:tc>
        <w:tc>
          <w:tcPr>
            <w:tcW w:w="1325" w:type="dxa"/>
          </w:tcPr>
          <w:p w:rsidR="003A6F0B" w:rsidRPr="003A6F0B" w:rsidRDefault="003A6F0B" w:rsidP="003A6F0B">
            <w:pPr>
              <w:spacing w:after="0" w:line="240" w:lineRule="auto"/>
              <w:jc w:val="center"/>
              <w:rPr>
                <w:rFonts w:ascii="Times New Roman" w:hAnsi="Times New Roman" w:cs="Times New Roman"/>
              </w:rPr>
            </w:pPr>
          </w:p>
        </w:tc>
        <w:tc>
          <w:tcPr>
            <w:tcW w:w="1326" w:type="dxa"/>
          </w:tcPr>
          <w:p w:rsidR="003A6F0B" w:rsidRPr="003A6F0B" w:rsidRDefault="003A6F0B" w:rsidP="003A6F0B">
            <w:pPr>
              <w:spacing w:after="0" w:line="240" w:lineRule="auto"/>
              <w:jc w:val="center"/>
              <w:rPr>
                <w:rFonts w:ascii="Times New Roman" w:hAnsi="Times New Roman" w:cs="Times New Roman"/>
              </w:rPr>
            </w:pPr>
          </w:p>
        </w:tc>
        <w:tc>
          <w:tcPr>
            <w:tcW w:w="1326" w:type="dxa"/>
          </w:tcPr>
          <w:p w:rsidR="003A6F0B" w:rsidRPr="003A6F0B" w:rsidRDefault="003A6F0B" w:rsidP="003A6F0B">
            <w:pPr>
              <w:spacing w:after="0" w:line="240" w:lineRule="auto"/>
              <w:jc w:val="center"/>
              <w:rPr>
                <w:rFonts w:ascii="Times New Roman" w:hAnsi="Times New Roman" w:cs="Times New Roman"/>
              </w:rPr>
            </w:pPr>
          </w:p>
        </w:tc>
      </w:tr>
      <w:tr w:rsidR="003A6F0B" w:rsidRPr="003A6F0B" w:rsidTr="003A6F0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gridAfter w:val="1"/>
          <w:wAfter w:w="83" w:type="dxa"/>
        </w:trPr>
        <w:tc>
          <w:tcPr>
            <w:tcW w:w="671"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2</w:t>
            </w:r>
          </w:p>
        </w:tc>
        <w:tc>
          <w:tcPr>
            <w:tcW w:w="2697" w:type="dxa"/>
          </w:tcPr>
          <w:p w:rsidR="003A6F0B" w:rsidRPr="003A6F0B" w:rsidRDefault="003A6F0B" w:rsidP="003A6F0B">
            <w:pPr>
              <w:spacing w:after="0" w:line="240" w:lineRule="auto"/>
              <w:rPr>
                <w:rFonts w:ascii="Times New Roman" w:hAnsi="Times New Roman" w:cs="Times New Roman"/>
              </w:rPr>
            </w:pPr>
            <w:r w:rsidRPr="003A6F0B">
              <w:rPr>
                <w:rFonts w:ascii="Times New Roman" w:hAnsi="Times New Roman" w:cs="Times New Roman"/>
              </w:rPr>
              <w:t>Добыча нефти, млн.т.</w:t>
            </w:r>
          </w:p>
        </w:tc>
        <w:tc>
          <w:tcPr>
            <w:tcW w:w="992" w:type="dxa"/>
            <w:gridSpan w:val="2"/>
          </w:tcPr>
          <w:p w:rsidR="003A6F0B" w:rsidRPr="003A6F0B" w:rsidRDefault="003A6F0B" w:rsidP="003A6F0B">
            <w:pPr>
              <w:spacing w:after="0" w:line="240" w:lineRule="auto"/>
              <w:jc w:val="center"/>
              <w:rPr>
                <w:rFonts w:ascii="Times New Roman" w:hAnsi="Times New Roman" w:cs="Times New Roman"/>
              </w:rPr>
            </w:pPr>
          </w:p>
        </w:tc>
        <w:tc>
          <w:tcPr>
            <w:tcW w:w="1148" w:type="dxa"/>
          </w:tcPr>
          <w:p w:rsidR="003A6F0B" w:rsidRPr="003A6F0B" w:rsidRDefault="003A6F0B" w:rsidP="003A6F0B">
            <w:pPr>
              <w:spacing w:after="0" w:line="240" w:lineRule="auto"/>
              <w:jc w:val="center"/>
              <w:rPr>
                <w:rFonts w:ascii="Times New Roman" w:hAnsi="Times New Roman" w:cs="Times New Roman"/>
              </w:rPr>
            </w:pPr>
          </w:p>
        </w:tc>
        <w:tc>
          <w:tcPr>
            <w:tcW w:w="1325"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1,5</w:t>
            </w:r>
          </w:p>
        </w:tc>
        <w:tc>
          <w:tcPr>
            <w:tcW w:w="1325"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3,0</w:t>
            </w:r>
          </w:p>
        </w:tc>
        <w:tc>
          <w:tcPr>
            <w:tcW w:w="1325"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5,0</w:t>
            </w:r>
          </w:p>
        </w:tc>
        <w:tc>
          <w:tcPr>
            <w:tcW w:w="1325"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5,0</w:t>
            </w:r>
          </w:p>
        </w:tc>
        <w:tc>
          <w:tcPr>
            <w:tcW w:w="1325"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5,0</w:t>
            </w:r>
          </w:p>
        </w:tc>
        <w:tc>
          <w:tcPr>
            <w:tcW w:w="1326"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2,8</w:t>
            </w:r>
          </w:p>
        </w:tc>
        <w:tc>
          <w:tcPr>
            <w:tcW w:w="1326"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1,2</w:t>
            </w:r>
          </w:p>
        </w:tc>
      </w:tr>
      <w:tr w:rsidR="003A6F0B" w:rsidRPr="003A6F0B" w:rsidTr="003A6F0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gridAfter w:val="1"/>
          <w:wAfter w:w="83" w:type="dxa"/>
        </w:trPr>
        <w:tc>
          <w:tcPr>
            <w:tcW w:w="671"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3</w:t>
            </w:r>
          </w:p>
        </w:tc>
        <w:tc>
          <w:tcPr>
            <w:tcW w:w="2697" w:type="dxa"/>
          </w:tcPr>
          <w:p w:rsidR="003A6F0B" w:rsidRPr="003A6F0B" w:rsidRDefault="003A6F0B" w:rsidP="003A6F0B">
            <w:pPr>
              <w:spacing w:after="0" w:line="240" w:lineRule="auto"/>
              <w:rPr>
                <w:rFonts w:ascii="Times New Roman" w:hAnsi="Times New Roman" w:cs="Times New Roman"/>
              </w:rPr>
            </w:pPr>
            <w:r w:rsidRPr="003A6F0B">
              <w:rPr>
                <w:rFonts w:ascii="Times New Roman" w:hAnsi="Times New Roman" w:cs="Times New Roman"/>
              </w:rPr>
              <w:t>Эксплуатационные расходы</w:t>
            </w:r>
          </w:p>
        </w:tc>
        <w:tc>
          <w:tcPr>
            <w:tcW w:w="992" w:type="dxa"/>
            <w:gridSpan w:val="2"/>
          </w:tcPr>
          <w:p w:rsidR="003A6F0B" w:rsidRPr="003A6F0B" w:rsidRDefault="003A6F0B" w:rsidP="003A6F0B">
            <w:pPr>
              <w:spacing w:after="0" w:line="240" w:lineRule="auto"/>
              <w:jc w:val="center"/>
              <w:rPr>
                <w:rFonts w:ascii="Times New Roman" w:hAnsi="Times New Roman" w:cs="Times New Roman"/>
              </w:rPr>
            </w:pPr>
          </w:p>
        </w:tc>
        <w:tc>
          <w:tcPr>
            <w:tcW w:w="1148" w:type="dxa"/>
          </w:tcPr>
          <w:p w:rsidR="003A6F0B" w:rsidRPr="003A6F0B" w:rsidRDefault="003A6F0B" w:rsidP="003A6F0B">
            <w:pPr>
              <w:spacing w:after="0" w:line="240" w:lineRule="auto"/>
              <w:jc w:val="center"/>
              <w:rPr>
                <w:rFonts w:ascii="Times New Roman" w:hAnsi="Times New Roman" w:cs="Times New Roman"/>
              </w:rPr>
            </w:pPr>
          </w:p>
        </w:tc>
        <w:tc>
          <w:tcPr>
            <w:tcW w:w="1325"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153</w:t>
            </w:r>
          </w:p>
        </w:tc>
        <w:tc>
          <w:tcPr>
            <w:tcW w:w="1325"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306</w:t>
            </w:r>
          </w:p>
        </w:tc>
        <w:tc>
          <w:tcPr>
            <w:tcW w:w="1325"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510</w:t>
            </w:r>
          </w:p>
        </w:tc>
        <w:tc>
          <w:tcPr>
            <w:tcW w:w="1325"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510</w:t>
            </w:r>
          </w:p>
        </w:tc>
        <w:tc>
          <w:tcPr>
            <w:tcW w:w="1325"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510</w:t>
            </w:r>
          </w:p>
        </w:tc>
        <w:tc>
          <w:tcPr>
            <w:tcW w:w="1326"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285,6</w:t>
            </w:r>
          </w:p>
        </w:tc>
        <w:tc>
          <w:tcPr>
            <w:tcW w:w="1326"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122,4</w:t>
            </w:r>
          </w:p>
        </w:tc>
      </w:tr>
      <w:tr w:rsidR="003A6F0B" w:rsidRPr="003A6F0B" w:rsidTr="003A6F0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gridAfter w:val="1"/>
          <w:wAfter w:w="83" w:type="dxa"/>
        </w:trPr>
        <w:tc>
          <w:tcPr>
            <w:tcW w:w="671"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lastRenderedPageBreak/>
              <w:t>4</w:t>
            </w:r>
          </w:p>
        </w:tc>
        <w:tc>
          <w:tcPr>
            <w:tcW w:w="2697" w:type="dxa"/>
          </w:tcPr>
          <w:p w:rsidR="003A6F0B" w:rsidRPr="003A6F0B" w:rsidRDefault="003A6F0B" w:rsidP="003A6F0B">
            <w:pPr>
              <w:spacing w:after="0" w:line="240" w:lineRule="auto"/>
              <w:rPr>
                <w:rFonts w:ascii="Times New Roman" w:hAnsi="Times New Roman" w:cs="Times New Roman"/>
              </w:rPr>
            </w:pPr>
            <w:r w:rsidRPr="003A6F0B">
              <w:rPr>
                <w:rFonts w:ascii="Times New Roman" w:hAnsi="Times New Roman" w:cs="Times New Roman"/>
              </w:rPr>
              <w:t>Выручка от реализации</w:t>
            </w:r>
          </w:p>
        </w:tc>
        <w:tc>
          <w:tcPr>
            <w:tcW w:w="992" w:type="dxa"/>
            <w:gridSpan w:val="2"/>
          </w:tcPr>
          <w:p w:rsidR="003A6F0B" w:rsidRPr="003A6F0B" w:rsidRDefault="003A6F0B" w:rsidP="003A6F0B">
            <w:pPr>
              <w:spacing w:after="0" w:line="240" w:lineRule="auto"/>
              <w:jc w:val="center"/>
              <w:rPr>
                <w:rFonts w:ascii="Times New Roman" w:hAnsi="Times New Roman" w:cs="Times New Roman"/>
              </w:rPr>
            </w:pPr>
          </w:p>
        </w:tc>
        <w:tc>
          <w:tcPr>
            <w:tcW w:w="1148" w:type="dxa"/>
          </w:tcPr>
          <w:p w:rsidR="003A6F0B" w:rsidRPr="003A6F0B" w:rsidRDefault="003A6F0B" w:rsidP="003A6F0B">
            <w:pPr>
              <w:spacing w:after="0" w:line="240" w:lineRule="auto"/>
              <w:jc w:val="center"/>
              <w:rPr>
                <w:rFonts w:ascii="Times New Roman" w:hAnsi="Times New Roman" w:cs="Times New Roman"/>
              </w:rPr>
            </w:pPr>
          </w:p>
        </w:tc>
        <w:tc>
          <w:tcPr>
            <w:tcW w:w="1325"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207</w:t>
            </w:r>
          </w:p>
        </w:tc>
        <w:tc>
          <w:tcPr>
            <w:tcW w:w="1325"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414</w:t>
            </w:r>
          </w:p>
        </w:tc>
        <w:tc>
          <w:tcPr>
            <w:tcW w:w="1325"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690</w:t>
            </w:r>
          </w:p>
        </w:tc>
        <w:tc>
          <w:tcPr>
            <w:tcW w:w="1325"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690</w:t>
            </w:r>
          </w:p>
        </w:tc>
        <w:tc>
          <w:tcPr>
            <w:tcW w:w="1325"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690</w:t>
            </w:r>
          </w:p>
        </w:tc>
        <w:tc>
          <w:tcPr>
            <w:tcW w:w="1326"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386,4</w:t>
            </w:r>
          </w:p>
        </w:tc>
        <w:tc>
          <w:tcPr>
            <w:tcW w:w="1326"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165,6</w:t>
            </w:r>
          </w:p>
        </w:tc>
      </w:tr>
      <w:tr w:rsidR="003A6F0B" w:rsidRPr="003A6F0B" w:rsidTr="003A6F0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gridAfter w:val="1"/>
          <w:wAfter w:w="83" w:type="dxa"/>
        </w:trPr>
        <w:tc>
          <w:tcPr>
            <w:tcW w:w="671"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5</w:t>
            </w:r>
          </w:p>
        </w:tc>
        <w:tc>
          <w:tcPr>
            <w:tcW w:w="2697" w:type="dxa"/>
          </w:tcPr>
          <w:p w:rsidR="003A6F0B" w:rsidRPr="003A6F0B" w:rsidRDefault="003A6F0B" w:rsidP="003A6F0B">
            <w:pPr>
              <w:spacing w:after="0" w:line="240" w:lineRule="auto"/>
              <w:rPr>
                <w:rFonts w:ascii="Times New Roman" w:hAnsi="Times New Roman" w:cs="Times New Roman"/>
              </w:rPr>
            </w:pPr>
            <w:r w:rsidRPr="003A6F0B">
              <w:rPr>
                <w:rFonts w:ascii="Times New Roman" w:hAnsi="Times New Roman" w:cs="Times New Roman"/>
              </w:rPr>
              <w:t>Амортизация</w:t>
            </w:r>
          </w:p>
        </w:tc>
        <w:tc>
          <w:tcPr>
            <w:tcW w:w="992" w:type="dxa"/>
            <w:gridSpan w:val="2"/>
          </w:tcPr>
          <w:p w:rsidR="003A6F0B" w:rsidRPr="003A6F0B" w:rsidRDefault="003A6F0B" w:rsidP="003A6F0B">
            <w:pPr>
              <w:spacing w:after="0" w:line="240" w:lineRule="auto"/>
              <w:jc w:val="center"/>
              <w:rPr>
                <w:rFonts w:ascii="Times New Roman" w:hAnsi="Times New Roman" w:cs="Times New Roman"/>
              </w:rPr>
            </w:pPr>
          </w:p>
        </w:tc>
        <w:tc>
          <w:tcPr>
            <w:tcW w:w="1148" w:type="dxa"/>
          </w:tcPr>
          <w:p w:rsidR="003A6F0B" w:rsidRPr="003A6F0B" w:rsidRDefault="003A6F0B" w:rsidP="003A6F0B">
            <w:pPr>
              <w:spacing w:after="0" w:line="240" w:lineRule="auto"/>
              <w:jc w:val="center"/>
              <w:rPr>
                <w:rFonts w:ascii="Times New Roman" w:hAnsi="Times New Roman" w:cs="Times New Roman"/>
              </w:rPr>
            </w:pPr>
          </w:p>
        </w:tc>
        <w:tc>
          <w:tcPr>
            <w:tcW w:w="1325"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52</w:t>
            </w:r>
          </w:p>
        </w:tc>
        <w:tc>
          <w:tcPr>
            <w:tcW w:w="1325"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52</w:t>
            </w:r>
          </w:p>
        </w:tc>
        <w:tc>
          <w:tcPr>
            <w:tcW w:w="1325"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52</w:t>
            </w:r>
          </w:p>
        </w:tc>
        <w:tc>
          <w:tcPr>
            <w:tcW w:w="1325"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52</w:t>
            </w:r>
          </w:p>
        </w:tc>
        <w:tc>
          <w:tcPr>
            <w:tcW w:w="1325"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52</w:t>
            </w:r>
          </w:p>
        </w:tc>
        <w:tc>
          <w:tcPr>
            <w:tcW w:w="1326"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52</w:t>
            </w:r>
          </w:p>
        </w:tc>
        <w:tc>
          <w:tcPr>
            <w:tcW w:w="1326"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52</w:t>
            </w:r>
          </w:p>
        </w:tc>
      </w:tr>
      <w:tr w:rsidR="003A6F0B" w:rsidRPr="003A6F0B" w:rsidTr="003A6F0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gridAfter w:val="1"/>
          <w:wAfter w:w="83" w:type="dxa"/>
        </w:trPr>
        <w:tc>
          <w:tcPr>
            <w:tcW w:w="671"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6</w:t>
            </w:r>
          </w:p>
        </w:tc>
        <w:tc>
          <w:tcPr>
            <w:tcW w:w="2697" w:type="dxa"/>
          </w:tcPr>
          <w:p w:rsidR="003A6F0B" w:rsidRPr="003A6F0B" w:rsidRDefault="003A6F0B" w:rsidP="003A6F0B">
            <w:pPr>
              <w:spacing w:after="0" w:line="240" w:lineRule="auto"/>
              <w:rPr>
                <w:rFonts w:ascii="Times New Roman" w:hAnsi="Times New Roman" w:cs="Times New Roman"/>
              </w:rPr>
            </w:pPr>
            <w:r w:rsidRPr="003A6F0B">
              <w:rPr>
                <w:rFonts w:ascii="Times New Roman" w:hAnsi="Times New Roman" w:cs="Times New Roman"/>
              </w:rPr>
              <w:t>Налог на прибыль, %</w:t>
            </w:r>
          </w:p>
        </w:tc>
        <w:tc>
          <w:tcPr>
            <w:tcW w:w="992" w:type="dxa"/>
            <w:gridSpan w:val="2"/>
          </w:tcPr>
          <w:p w:rsidR="003A6F0B" w:rsidRPr="003A6F0B" w:rsidRDefault="003A6F0B" w:rsidP="003A6F0B">
            <w:pPr>
              <w:spacing w:after="0" w:line="240" w:lineRule="auto"/>
              <w:jc w:val="center"/>
              <w:rPr>
                <w:rFonts w:ascii="Times New Roman" w:hAnsi="Times New Roman" w:cs="Times New Roman"/>
              </w:rPr>
            </w:pPr>
          </w:p>
        </w:tc>
        <w:tc>
          <w:tcPr>
            <w:tcW w:w="1148" w:type="dxa"/>
          </w:tcPr>
          <w:p w:rsidR="003A6F0B" w:rsidRPr="003A6F0B" w:rsidRDefault="003A6F0B" w:rsidP="003A6F0B">
            <w:pPr>
              <w:spacing w:after="0" w:line="240" w:lineRule="auto"/>
              <w:jc w:val="center"/>
              <w:rPr>
                <w:rFonts w:ascii="Times New Roman" w:hAnsi="Times New Roman" w:cs="Times New Roman"/>
              </w:rPr>
            </w:pPr>
          </w:p>
        </w:tc>
        <w:tc>
          <w:tcPr>
            <w:tcW w:w="1325"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20</w:t>
            </w:r>
          </w:p>
        </w:tc>
        <w:tc>
          <w:tcPr>
            <w:tcW w:w="1325"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20</w:t>
            </w:r>
          </w:p>
        </w:tc>
        <w:tc>
          <w:tcPr>
            <w:tcW w:w="1325"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20</w:t>
            </w:r>
          </w:p>
        </w:tc>
        <w:tc>
          <w:tcPr>
            <w:tcW w:w="1325"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20</w:t>
            </w:r>
          </w:p>
        </w:tc>
        <w:tc>
          <w:tcPr>
            <w:tcW w:w="1325"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20</w:t>
            </w:r>
          </w:p>
        </w:tc>
        <w:tc>
          <w:tcPr>
            <w:tcW w:w="1326"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20</w:t>
            </w:r>
          </w:p>
        </w:tc>
        <w:tc>
          <w:tcPr>
            <w:tcW w:w="1326"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20</w:t>
            </w:r>
          </w:p>
        </w:tc>
      </w:tr>
      <w:tr w:rsidR="003A6F0B" w:rsidRPr="003A6F0B" w:rsidTr="003A6F0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gridAfter w:val="1"/>
          <w:wAfter w:w="83" w:type="dxa"/>
        </w:trPr>
        <w:tc>
          <w:tcPr>
            <w:tcW w:w="671"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7</w:t>
            </w:r>
          </w:p>
        </w:tc>
        <w:tc>
          <w:tcPr>
            <w:tcW w:w="2697" w:type="dxa"/>
          </w:tcPr>
          <w:p w:rsidR="003A6F0B" w:rsidRPr="003A6F0B" w:rsidRDefault="003A6F0B" w:rsidP="003A6F0B">
            <w:pPr>
              <w:spacing w:after="0" w:line="240" w:lineRule="auto"/>
              <w:rPr>
                <w:rFonts w:ascii="Times New Roman" w:hAnsi="Times New Roman" w:cs="Times New Roman"/>
              </w:rPr>
            </w:pPr>
            <w:r w:rsidRPr="003A6F0B">
              <w:rPr>
                <w:rFonts w:ascii="Times New Roman" w:hAnsi="Times New Roman" w:cs="Times New Roman"/>
              </w:rPr>
              <w:t>Норма дисконта, %</w:t>
            </w:r>
          </w:p>
        </w:tc>
        <w:tc>
          <w:tcPr>
            <w:tcW w:w="992" w:type="dxa"/>
            <w:gridSpan w:val="2"/>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10</w:t>
            </w:r>
          </w:p>
        </w:tc>
        <w:tc>
          <w:tcPr>
            <w:tcW w:w="1148"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10</w:t>
            </w:r>
          </w:p>
        </w:tc>
        <w:tc>
          <w:tcPr>
            <w:tcW w:w="1325"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10</w:t>
            </w:r>
          </w:p>
        </w:tc>
        <w:tc>
          <w:tcPr>
            <w:tcW w:w="1325"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10</w:t>
            </w:r>
          </w:p>
        </w:tc>
        <w:tc>
          <w:tcPr>
            <w:tcW w:w="1325"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10</w:t>
            </w:r>
          </w:p>
        </w:tc>
        <w:tc>
          <w:tcPr>
            <w:tcW w:w="1325"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10</w:t>
            </w:r>
          </w:p>
        </w:tc>
        <w:tc>
          <w:tcPr>
            <w:tcW w:w="1325"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10</w:t>
            </w:r>
          </w:p>
        </w:tc>
        <w:tc>
          <w:tcPr>
            <w:tcW w:w="1326"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10</w:t>
            </w:r>
          </w:p>
        </w:tc>
        <w:tc>
          <w:tcPr>
            <w:tcW w:w="1326"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10</w:t>
            </w:r>
          </w:p>
        </w:tc>
      </w:tr>
      <w:tr w:rsidR="003A6F0B" w:rsidRPr="003A6F0B" w:rsidTr="003A6F0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gridAfter w:val="1"/>
          <w:wAfter w:w="83" w:type="dxa"/>
        </w:trPr>
        <w:tc>
          <w:tcPr>
            <w:tcW w:w="14785" w:type="dxa"/>
            <w:gridSpan w:val="12"/>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Вариант №9</w:t>
            </w:r>
          </w:p>
        </w:tc>
      </w:tr>
      <w:tr w:rsidR="003A6F0B" w:rsidRPr="003A6F0B" w:rsidTr="003A6F0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gridAfter w:val="1"/>
          <w:wAfter w:w="83" w:type="dxa"/>
        </w:trPr>
        <w:tc>
          <w:tcPr>
            <w:tcW w:w="671"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1</w:t>
            </w:r>
          </w:p>
        </w:tc>
        <w:tc>
          <w:tcPr>
            <w:tcW w:w="2697" w:type="dxa"/>
          </w:tcPr>
          <w:p w:rsidR="003A6F0B" w:rsidRPr="003A6F0B" w:rsidRDefault="003A6F0B" w:rsidP="003A6F0B">
            <w:pPr>
              <w:spacing w:after="0" w:line="240" w:lineRule="auto"/>
              <w:rPr>
                <w:rFonts w:ascii="Times New Roman" w:hAnsi="Times New Roman" w:cs="Times New Roman"/>
              </w:rPr>
            </w:pPr>
            <w:r w:rsidRPr="003A6F0B">
              <w:rPr>
                <w:rFonts w:ascii="Times New Roman" w:hAnsi="Times New Roman" w:cs="Times New Roman"/>
              </w:rPr>
              <w:t>Капитальные вложения</w:t>
            </w:r>
          </w:p>
        </w:tc>
        <w:tc>
          <w:tcPr>
            <w:tcW w:w="992" w:type="dxa"/>
            <w:gridSpan w:val="2"/>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90</w:t>
            </w:r>
          </w:p>
        </w:tc>
        <w:tc>
          <w:tcPr>
            <w:tcW w:w="1148"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155</w:t>
            </w:r>
          </w:p>
        </w:tc>
        <w:tc>
          <w:tcPr>
            <w:tcW w:w="1325"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105</w:t>
            </w:r>
          </w:p>
        </w:tc>
        <w:tc>
          <w:tcPr>
            <w:tcW w:w="1325" w:type="dxa"/>
          </w:tcPr>
          <w:p w:rsidR="003A6F0B" w:rsidRPr="003A6F0B" w:rsidRDefault="003A6F0B" w:rsidP="003A6F0B">
            <w:pPr>
              <w:spacing w:after="0" w:line="240" w:lineRule="auto"/>
              <w:jc w:val="center"/>
              <w:rPr>
                <w:rFonts w:ascii="Times New Roman" w:hAnsi="Times New Roman" w:cs="Times New Roman"/>
              </w:rPr>
            </w:pPr>
          </w:p>
        </w:tc>
        <w:tc>
          <w:tcPr>
            <w:tcW w:w="1325" w:type="dxa"/>
          </w:tcPr>
          <w:p w:rsidR="003A6F0B" w:rsidRPr="003A6F0B" w:rsidRDefault="003A6F0B" w:rsidP="003A6F0B">
            <w:pPr>
              <w:spacing w:after="0" w:line="240" w:lineRule="auto"/>
              <w:jc w:val="center"/>
              <w:rPr>
                <w:rFonts w:ascii="Times New Roman" w:hAnsi="Times New Roman" w:cs="Times New Roman"/>
              </w:rPr>
            </w:pPr>
          </w:p>
        </w:tc>
        <w:tc>
          <w:tcPr>
            <w:tcW w:w="1325" w:type="dxa"/>
          </w:tcPr>
          <w:p w:rsidR="003A6F0B" w:rsidRPr="003A6F0B" w:rsidRDefault="003A6F0B" w:rsidP="003A6F0B">
            <w:pPr>
              <w:spacing w:after="0" w:line="240" w:lineRule="auto"/>
              <w:jc w:val="center"/>
              <w:rPr>
                <w:rFonts w:ascii="Times New Roman" w:hAnsi="Times New Roman" w:cs="Times New Roman"/>
              </w:rPr>
            </w:pPr>
          </w:p>
        </w:tc>
        <w:tc>
          <w:tcPr>
            <w:tcW w:w="1325" w:type="dxa"/>
          </w:tcPr>
          <w:p w:rsidR="003A6F0B" w:rsidRPr="003A6F0B" w:rsidRDefault="003A6F0B" w:rsidP="003A6F0B">
            <w:pPr>
              <w:spacing w:after="0" w:line="240" w:lineRule="auto"/>
              <w:jc w:val="center"/>
              <w:rPr>
                <w:rFonts w:ascii="Times New Roman" w:hAnsi="Times New Roman" w:cs="Times New Roman"/>
              </w:rPr>
            </w:pPr>
          </w:p>
        </w:tc>
        <w:tc>
          <w:tcPr>
            <w:tcW w:w="1326" w:type="dxa"/>
          </w:tcPr>
          <w:p w:rsidR="003A6F0B" w:rsidRPr="003A6F0B" w:rsidRDefault="003A6F0B" w:rsidP="003A6F0B">
            <w:pPr>
              <w:spacing w:after="0" w:line="240" w:lineRule="auto"/>
              <w:jc w:val="center"/>
              <w:rPr>
                <w:rFonts w:ascii="Times New Roman" w:hAnsi="Times New Roman" w:cs="Times New Roman"/>
              </w:rPr>
            </w:pPr>
          </w:p>
        </w:tc>
        <w:tc>
          <w:tcPr>
            <w:tcW w:w="1326" w:type="dxa"/>
          </w:tcPr>
          <w:p w:rsidR="003A6F0B" w:rsidRPr="003A6F0B" w:rsidRDefault="003A6F0B" w:rsidP="003A6F0B">
            <w:pPr>
              <w:spacing w:after="0" w:line="240" w:lineRule="auto"/>
              <w:jc w:val="center"/>
              <w:rPr>
                <w:rFonts w:ascii="Times New Roman" w:hAnsi="Times New Roman" w:cs="Times New Roman"/>
              </w:rPr>
            </w:pPr>
          </w:p>
        </w:tc>
      </w:tr>
      <w:tr w:rsidR="003A6F0B" w:rsidRPr="003A6F0B" w:rsidTr="003A6F0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gridAfter w:val="1"/>
          <w:wAfter w:w="83" w:type="dxa"/>
        </w:trPr>
        <w:tc>
          <w:tcPr>
            <w:tcW w:w="671"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2</w:t>
            </w:r>
          </w:p>
        </w:tc>
        <w:tc>
          <w:tcPr>
            <w:tcW w:w="2697" w:type="dxa"/>
          </w:tcPr>
          <w:p w:rsidR="003A6F0B" w:rsidRPr="003A6F0B" w:rsidRDefault="003A6F0B" w:rsidP="003A6F0B">
            <w:pPr>
              <w:spacing w:after="0" w:line="240" w:lineRule="auto"/>
              <w:rPr>
                <w:rFonts w:ascii="Times New Roman" w:hAnsi="Times New Roman" w:cs="Times New Roman"/>
              </w:rPr>
            </w:pPr>
            <w:r w:rsidRPr="003A6F0B">
              <w:rPr>
                <w:rFonts w:ascii="Times New Roman" w:hAnsi="Times New Roman" w:cs="Times New Roman"/>
              </w:rPr>
              <w:t>Добыча нефти, млн.т.</w:t>
            </w:r>
          </w:p>
        </w:tc>
        <w:tc>
          <w:tcPr>
            <w:tcW w:w="992" w:type="dxa"/>
            <w:gridSpan w:val="2"/>
          </w:tcPr>
          <w:p w:rsidR="003A6F0B" w:rsidRPr="003A6F0B" w:rsidRDefault="003A6F0B" w:rsidP="003A6F0B">
            <w:pPr>
              <w:spacing w:after="0" w:line="240" w:lineRule="auto"/>
              <w:jc w:val="center"/>
              <w:rPr>
                <w:rFonts w:ascii="Times New Roman" w:hAnsi="Times New Roman" w:cs="Times New Roman"/>
              </w:rPr>
            </w:pPr>
          </w:p>
        </w:tc>
        <w:tc>
          <w:tcPr>
            <w:tcW w:w="1148" w:type="dxa"/>
          </w:tcPr>
          <w:p w:rsidR="003A6F0B" w:rsidRPr="003A6F0B" w:rsidRDefault="003A6F0B" w:rsidP="003A6F0B">
            <w:pPr>
              <w:spacing w:after="0" w:line="240" w:lineRule="auto"/>
              <w:jc w:val="center"/>
              <w:rPr>
                <w:rFonts w:ascii="Times New Roman" w:hAnsi="Times New Roman" w:cs="Times New Roman"/>
              </w:rPr>
            </w:pPr>
          </w:p>
        </w:tc>
        <w:tc>
          <w:tcPr>
            <w:tcW w:w="1325"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2,0</w:t>
            </w:r>
          </w:p>
        </w:tc>
        <w:tc>
          <w:tcPr>
            <w:tcW w:w="1325"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3,5</w:t>
            </w:r>
          </w:p>
        </w:tc>
        <w:tc>
          <w:tcPr>
            <w:tcW w:w="1325"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4,5</w:t>
            </w:r>
          </w:p>
        </w:tc>
        <w:tc>
          <w:tcPr>
            <w:tcW w:w="1325"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4,5</w:t>
            </w:r>
          </w:p>
        </w:tc>
        <w:tc>
          <w:tcPr>
            <w:tcW w:w="1325"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4,5</w:t>
            </w:r>
          </w:p>
        </w:tc>
        <w:tc>
          <w:tcPr>
            <w:tcW w:w="1326"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2,0</w:t>
            </w:r>
          </w:p>
        </w:tc>
        <w:tc>
          <w:tcPr>
            <w:tcW w:w="1326"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1,0</w:t>
            </w:r>
          </w:p>
        </w:tc>
      </w:tr>
      <w:tr w:rsidR="003A6F0B" w:rsidRPr="003A6F0B" w:rsidTr="003A6F0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gridAfter w:val="1"/>
          <w:wAfter w:w="83" w:type="dxa"/>
        </w:trPr>
        <w:tc>
          <w:tcPr>
            <w:tcW w:w="671"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3</w:t>
            </w:r>
          </w:p>
        </w:tc>
        <w:tc>
          <w:tcPr>
            <w:tcW w:w="2697" w:type="dxa"/>
          </w:tcPr>
          <w:p w:rsidR="003A6F0B" w:rsidRPr="003A6F0B" w:rsidRDefault="003A6F0B" w:rsidP="003A6F0B">
            <w:pPr>
              <w:spacing w:after="0" w:line="240" w:lineRule="auto"/>
              <w:rPr>
                <w:rFonts w:ascii="Times New Roman" w:hAnsi="Times New Roman" w:cs="Times New Roman"/>
              </w:rPr>
            </w:pPr>
            <w:r w:rsidRPr="003A6F0B">
              <w:rPr>
                <w:rFonts w:ascii="Times New Roman" w:hAnsi="Times New Roman" w:cs="Times New Roman"/>
              </w:rPr>
              <w:t>Эксплуатационные расходы</w:t>
            </w:r>
          </w:p>
        </w:tc>
        <w:tc>
          <w:tcPr>
            <w:tcW w:w="992" w:type="dxa"/>
            <w:gridSpan w:val="2"/>
          </w:tcPr>
          <w:p w:rsidR="003A6F0B" w:rsidRPr="003A6F0B" w:rsidRDefault="003A6F0B" w:rsidP="003A6F0B">
            <w:pPr>
              <w:spacing w:after="0" w:line="240" w:lineRule="auto"/>
              <w:jc w:val="center"/>
              <w:rPr>
                <w:rFonts w:ascii="Times New Roman" w:hAnsi="Times New Roman" w:cs="Times New Roman"/>
              </w:rPr>
            </w:pPr>
          </w:p>
        </w:tc>
        <w:tc>
          <w:tcPr>
            <w:tcW w:w="1148" w:type="dxa"/>
          </w:tcPr>
          <w:p w:rsidR="003A6F0B" w:rsidRPr="003A6F0B" w:rsidRDefault="003A6F0B" w:rsidP="003A6F0B">
            <w:pPr>
              <w:spacing w:after="0" w:line="240" w:lineRule="auto"/>
              <w:jc w:val="center"/>
              <w:rPr>
                <w:rFonts w:ascii="Times New Roman" w:hAnsi="Times New Roman" w:cs="Times New Roman"/>
              </w:rPr>
            </w:pPr>
          </w:p>
        </w:tc>
        <w:tc>
          <w:tcPr>
            <w:tcW w:w="1325"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200</w:t>
            </w:r>
          </w:p>
        </w:tc>
        <w:tc>
          <w:tcPr>
            <w:tcW w:w="1325"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350</w:t>
            </w:r>
          </w:p>
        </w:tc>
        <w:tc>
          <w:tcPr>
            <w:tcW w:w="1325"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450</w:t>
            </w:r>
          </w:p>
        </w:tc>
        <w:tc>
          <w:tcPr>
            <w:tcW w:w="1325"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450</w:t>
            </w:r>
          </w:p>
        </w:tc>
        <w:tc>
          <w:tcPr>
            <w:tcW w:w="1325"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450</w:t>
            </w:r>
          </w:p>
        </w:tc>
        <w:tc>
          <w:tcPr>
            <w:tcW w:w="1326"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200</w:t>
            </w:r>
          </w:p>
        </w:tc>
        <w:tc>
          <w:tcPr>
            <w:tcW w:w="1326"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100</w:t>
            </w:r>
          </w:p>
        </w:tc>
      </w:tr>
      <w:tr w:rsidR="003A6F0B" w:rsidRPr="003A6F0B" w:rsidTr="003A6F0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gridAfter w:val="1"/>
          <w:wAfter w:w="83" w:type="dxa"/>
        </w:trPr>
        <w:tc>
          <w:tcPr>
            <w:tcW w:w="671"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4</w:t>
            </w:r>
          </w:p>
        </w:tc>
        <w:tc>
          <w:tcPr>
            <w:tcW w:w="2697" w:type="dxa"/>
          </w:tcPr>
          <w:p w:rsidR="003A6F0B" w:rsidRPr="003A6F0B" w:rsidRDefault="003A6F0B" w:rsidP="003A6F0B">
            <w:pPr>
              <w:spacing w:after="0" w:line="240" w:lineRule="auto"/>
              <w:rPr>
                <w:rFonts w:ascii="Times New Roman" w:hAnsi="Times New Roman" w:cs="Times New Roman"/>
              </w:rPr>
            </w:pPr>
            <w:r w:rsidRPr="003A6F0B">
              <w:rPr>
                <w:rFonts w:ascii="Times New Roman" w:hAnsi="Times New Roman" w:cs="Times New Roman"/>
              </w:rPr>
              <w:t>Выручка от реализации</w:t>
            </w:r>
          </w:p>
        </w:tc>
        <w:tc>
          <w:tcPr>
            <w:tcW w:w="992" w:type="dxa"/>
            <w:gridSpan w:val="2"/>
          </w:tcPr>
          <w:p w:rsidR="003A6F0B" w:rsidRPr="003A6F0B" w:rsidRDefault="003A6F0B" w:rsidP="003A6F0B">
            <w:pPr>
              <w:spacing w:after="0" w:line="240" w:lineRule="auto"/>
              <w:jc w:val="center"/>
              <w:rPr>
                <w:rFonts w:ascii="Times New Roman" w:hAnsi="Times New Roman" w:cs="Times New Roman"/>
              </w:rPr>
            </w:pPr>
          </w:p>
        </w:tc>
        <w:tc>
          <w:tcPr>
            <w:tcW w:w="1148" w:type="dxa"/>
          </w:tcPr>
          <w:p w:rsidR="003A6F0B" w:rsidRPr="003A6F0B" w:rsidRDefault="003A6F0B" w:rsidP="003A6F0B">
            <w:pPr>
              <w:spacing w:after="0" w:line="240" w:lineRule="auto"/>
              <w:jc w:val="center"/>
              <w:rPr>
                <w:rFonts w:ascii="Times New Roman" w:hAnsi="Times New Roman" w:cs="Times New Roman"/>
              </w:rPr>
            </w:pPr>
          </w:p>
        </w:tc>
        <w:tc>
          <w:tcPr>
            <w:tcW w:w="1325"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280</w:t>
            </w:r>
          </w:p>
        </w:tc>
        <w:tc>
          <w:tcPr>
            <w:tcW w:w="1325"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490</w:t>
            </w:r>
          </w:p>
        </w:tc>
        <w:tc>
          <w:tcPr>
            <w:tcW w:w="1325"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630</w:t>
            </w:r>
          </w:p>
        </w:tc>
        <w:tc>
          <w:tcPr>
            <w:tcW w:w="1325"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630</w:t>
            </w:r>
          </w:p>
        </w:tc>
        <w:tc>
          <w:tcPr>
            <w:tcW w:w="1325"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630</w:t>
            </w:r>
          </w:p>
        </w:tc>
        <w:tc>
          <w:tcPr>
            <w:tcW w:w="1326"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280</w:t>
            </w:r>
          </w:p>
        </w:tc>
        <w:tc>
          <w:tcPr>
            <w:tcW w:w="1326"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140</w:t>
            </w:r>
          </w:p>
        </w:tc>
      </w:tr>
      <w:tr w:rsidR="003A6F0B" w:rsidRPr="003A6F0B" w:rsidTr="003A6F0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gridAfter w:val="1"/>
          <w:wAfter w:w="83" w:type="dxa"/>
        </w:trPr>
        <w:tc>
          <w:tcPr>
            <w:tcW w:w="671"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5</w:t>
            </w:r>
          </w:p>
        </w:tc>
        <w:tc>
          <w:tcPr>
            <w:tcW w:w="2697" w:type="dxa"/>
          </w:tcPr>
          <w:p w:rsidR="003A6F0B" w:rsidRPr="003A6F0B" w:rsidRDefault="003A6F0B" w:rsidP="003A6F0B">
            <w:pPr>
              <w:spacing w:after="0" w:line="240" w:lineRule="auto"/>
              <w:rPr>
                <w:rFonts w:ascii="Times New Roman" w:hAnsi="Times New Roman" w:cs="Times New Roman"/>
              </w:rPr>
            </w:pPr>
            <w:r w:rsidRPr="003A6F0B">
              <w:rPr>
                <w:rFonts w:ascii="Times New Roman" w:hAnsi="Times New Roman" w:cs="Times New Roman"/>
              </w:rPr>
              <w:t>Амортизация</w:t>
            </w:r>
          </w:p>
        </w:tc>
        <w:tc>
          <w:tcPr>
            <w:tcW w:w="992" w:type="dxa"/>
            <w:gridSpan w:val="2"/>
          </w:tcPr>
          <w:p w:rsidR="003A6F0B" w:rsidRPr="003A6F0B" w:rsidRDefault="003A6F0B" w:rsidP="003A6F0B">
            <w:pPr>
              <w:spacing w:after="0" w:line="240" w:lineRule="auto"/>
              <w:jc w:val="center"/>
              <w:rPr>
                <w:rFonts w:ascii="Times New Roman" w:hAnsi="Times New Roman" w:cs="Times New Roman"/>
              </w:rPr>
            </w:pPr>
          </w:p>
        </w:tc>
        <w:tc>
          <w:tcPr>
            <w:tcW w:w="1148" w:type="dxa"/>
          </w:tcPr>
          <w:p w:rsidR="003A6F0B" w:rsidRPr="003A6F0B" w:rsidRDefault="003A6F0B" w:rsidP="003A6F0B">
            <w:pPr>
              <w:spacing w:after="0" w:line="240" w:lineRule="auto"/>
              <w:jc w:val="center"/>
              <w:rPr>
                <w:rFonts w:ascii="Times New Roman" w:hAnsi="Times New Roman" w:cs="Times New Roman"/>
              </w:rPr>
            </w:pPr>
          </w:p>
        </w:tc>
        <w:tc>
          <w:tcPr>
            <w:tcW w:w="1325"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48</w:t>
            </w:r>
          </w:p>
        </w:tc>
        <w:tc>
          <w:tcPr>
            <w:tcW w:w="1325"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48</w:t>
            </w:r>
          </w:p>
        </w:tc>
        <w:tc>
          <w:tcPr>
            <w:tcW w:w="1325"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48</w:t>
            </w:r>
          </w:p>
        </w:tc>
        <w:tc>
          <w:tcPr>
            <w:tcW w:w="1325"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48</w:t>
            </w:r>
          </w:p>
        </w:tc>
        <w:tc>
          <w:tcPr>
            <w:tcW w:w="1325"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48</w:t>
            </w:r>
          </w:p>
        </w:tc>
        <w:tc>
          <w:tcPr>
            <w:tcW w:w="1326"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48</w:t>
            </w:r>
          </w:p>
        </w:tc>
        <w:tc>
          <w:tcPr>
            <w:tcW w:w="1326"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48</w:t>
            </w:r>
          </w:p>
        </w:tc>
      </w:tr>
      <w:tr w:rsidR="003A6F0B" w:rsidRPr="003A6F0B" w:rsidTr="003A6F0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gridAfter w:val="1"/>
          <w:wAfter w:w="83" w:type="dxa"/>
        </w:trPr>
        <w:tc>
          <w:tcPr>
            <w:tcW w:w="671"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6</w:t>
            </w:r>
          </w:p>
        </w:tc>
        <w:tc>
          <w:tcPr>
            <w:tcW w:w="2697" w:type="dxa"/>
          </w:tcPr>
          <w:p w:rsidR="003A6F0B" w:rsidRPr="003A6F0B" w:rsidRDefault="003A6F0B" w:rsidP="003A6F0B">
            <w:pPr>
              <w:spacing w:after="0" w:line="240" w:lineRule="auto"/>
              <w:rPr>
                <w:rFonts w:ascii="Times New Roman" w:hAnsi="Times New Roman" w:cs="Times New Roman"/>
              </w:rPr>
            </w:pPr>
            <w:r w:rsidRPr="003A6F0B">
              <w:rPr>
                <w:rFonts w:ascii="Times New Roman" w:hAnsi="Times New Roman" w:cs="Times New Roman"/>
              </w:rPr>
              <w:t>Налог на прибыль, %</w:t>
            </w:r>
          </w:p>
        </w:tc>
        <w:tc>
          <w:tcPr>
            <w:tcW w:w="992" w:type="dxa"/>
            <w:gridSpan w:val="2"/>
          </w:tcPr>
          <w:p w:rsidR="003A6F0B" w:rsidRPr="003A6F0B" w:rsidRDefault="003A6F0B" w:rsidP="003A6F0B">
            <w:pPr>
              <w:spacing w:after="0" w:line="240" w:lineRule="auto"/>
              <w:jc w:val="center"/>
              <w:rPr>
                <w:rFonts w:ascii="Times New Roman" w:hAnsi="Times New Roman" w:cs="Times New Roman"/>
              </w:rPr>
            </w:pPr>
          </w:p>
        </w:tc>
        <w:tc>
          <w:tcPr>
            <w:tcW w:w="1148" w:type="dxa"/>
          </w:tcPr>
          <w:p w:rsidR="003A6F0B" w:rsidRPr="003A6F0B" w:rsidRDefault="003A6F0B" w:rsidP="003A6F0B">
            <w:pPr>
              <w:spacing w:after="0" w:line="240" w:lineRule="auto"/>
              <w:jc w:val="center"/>
              <w:rPr>
                <w:rFonts w:ascii="Times New Roman" w:hAnsi="Times New Roman" w:cs="Times New Roman"/>
              </w:rPr>
            </w:pPr>
          </w:p>
        </w:tc>
        <w:tc>
          <w:tcPr>
            <w:tcW w:w="1325"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20</w:t>
            </w:r>
          </w:p>
        </w:tc>
        <w:tc>
          <w:tcPr>
            <w:tcW w:w="1325"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20</w:t>
            </w:r>
          </w:p>
        </w:tc>
        <w:tc>
          <w:tcPr>
            <w:tcW w:w="1325"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20</w:t>
            </w:r>
          </w:p>
        </w:tc>
        <w:tc>
          <w:tcPr>
            <w:tcW w:w="1325"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20</w:t>
            </w:r>
          </w:p>
        </w:tc>
        <w:tc>
          <w:tcPr>
            <w:tcW w:w="1325"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20</w:t>
            </w:r>
          </w:p>
        </w:tc>
        <w:tc>
          <w:tcPr>
            <w:tcW w:w="1326"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20</w:t>
            </w:r>
          </w:p>
        </w:tc>
        <w:tc>
          <w:tcPr>
            <w:tcW w:w="1326"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20</w:t>
            </w:r>
          </w:p>
        </w:tc>
      </w:tr>
      <w:tr w:rsidR="003A6F0B" w:rsidRPr="003A6F0B" w:rsidTr="003A6F0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gridAfter w:val="1"/>
          <w:wAfter w:w="83" w:type="dxa"/>
        </w:trPr>
        <w:tc>
          <w:tcPr>
            <w:tcW w:w="671"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7</w:t>
            </w:r>
          </w:p>
        </w:tc>
        <w:tc>
          <w:tcPr>
            <w:tcW w:w="2697" w:type="dxa"/>
          </w:tcPr>
          <w:p w:rsidR="003A6F0B" w:rsidRPr="003A6F0B" w:rsidRDefault="003A6F0B" w:rsidP="003A6F0B">
            <w:pPr>
              <w:spacing w:after="0" w:line="240" w:lineRule="auto"/>
              <w:rPr>
                <w:rFonts w:ascii="Times New Roman" w:hAnsi="Times New Roman" w:cs="Times New Roman"/>
              </w:rPr>
            </w:pPr>
            <w:r w:rsidRPr="003A6F0B">
              <w:rPr>
                <w:rFonts w:ascii="Times New Roman" w:hAnsi="Times New Roman" w:cs="Times New Roman"/>
              </w:rPr>
              <w:t>Норма дисконта, %</w:t>
            </w:r>
          </w:p>
        </w:tc>
        <w:tc>
          <w:tcPr>
            <w:tcW w:w="992" w:type="dxa"/>
            <w:gridSpan w:val="2"/>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10</w:t>
            </w:r>
          </w:p>
        </w:tc>
        <w:tc>
          <w:tcPr>
            <w:tcW w:w="1148"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10</w:t>
            </w:r>
          </w:p>
        </w:tc>
        <w:tc>
          <w:tcPr>
            <w:tcW w:w="1325"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10</w:t>
            </w:r>
          </w:p>
        </w:tc>
        <w:tc>
          <w:tcPr>
            <w:tcW w:w="1325"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10</w:t>
            </w:r>
          </w:p>
        </w:tc>
        <w:tc>
          <w:tcPr>
            <w:tcW w:w="1325"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10</w:t>
            </w:r>
          </w:p>
        </w:tc>
        <w:tc>
          <w:tcPr>
            <w:tcW w:w="1325"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10</w:t>
            </w:r>
          </w:p>
        </w:tc>
        <w:tc>
          <w:tcPr>
            <w:tcW w:w="1325"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10</w:t>
            </w:r>
          </w:p>
        </w:tc>
        <w:tc>
          <w:tcPr>
            <w:tcW w:w="1326"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10</w:t>
            </w:r>
          </w:p>
        </w:tc>
        <w:tc>
          <w:tcPr>
            <w:tcW w:w="1326"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10</w:t>
            </w:r>
          </w:p>
        </w:tc>
      </w:tr>
      <w:tr w:rsidR="003A6F0B" w:rsidRPr="003A6F0B" w:rsidTr="003A6F0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gridAfter w:val="1"/>
          <w:wAfter w:w="83" w:type="dxa"/>
        </w:trPr>
        <w:tc>
          <w:tcPr>
            <w:tcW w:w="14785" w:type="dxa"/>
            <w:gridSpan w:val="12"/>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Вариант № 10</w:t>
            </w:r>
          </w:p>
        </w:tc>
      </w:tr>
      <w:tr w:rsidR="003A6F0B" w:rsidRPr="003A6F0B" w:rsidTr="003A6F0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gridAfter w:val="1"/>
          <w:wAfter w:w="83" w:type="dxa"/>
        </w:trPr>
        <w:tc>
          <w:tcPr>
            <w:tcW w:w="671"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1</w:t>
            </w:r>
          </w:p>
        </w:tc>
        <w:tc>
          <w:tcPr>
            <w:tcW w:w="2697" w:type="dxa"/>
          </w:tcPr>
          <w:p w:rsidR="003A6F0B" w:rsidRPr="003A6F0B" w:rsidRDefault="003A6F0B" w:rsidP="003A6F0B">
            <w:pPr>
              <w:spacing w:after="0" w:line="240" w:lineRule="auto"/>
              <w:rPr>
                <w:rFonts w:ascii="Times New Roman" w:hAnsi="Times New Roman" w:cs="Times New Roman"/>
              </w:rPr>
            </w:pPr>
            <w:r w:rsidRPr="003A6F0B">
              <w:rPr>
                <w:rFonts w:ascii="Times New Roman" w:hAnsi="Times New Roman" w:cs="Times New Roman"/>
              </w:rPr>
              <w:t>Капитальные вложения</w:t>
            </w:r>
          </w:p>
        </w:tc>
        <w:tc>
          <w:tcPr>
            <w:tcW w:w="992" w:type="dxa"/>
            <w:gridSpan w:val="2"/>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120</w:t>
            </w:r>
          </w:p>
        </w:tc>
        <w:tc>
          <w:tcPr>
            <w:tcW w:w="1148"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170</w:t>
            </w:r>
          </w:p>
        </w:tc>
        <w:tc>
          <w:tcPr>
            <w:tcW w:w="1325"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95</w:t>
            </w:r>
          </w:p>
        </w:tc>
        <w:tc>
          <w:tcPr>
            <w:tcW w:w="1325" w:type="dxa"/>
          </w:tcPr>
          <w:p w:rsidR="003A6F0B" w:rsidRPr="003A6F0B" w:rsidRDefault="003A6F0B" w:rsidP="003A6F0B">
            <w:pPr>
              <w:spacing w:after="0" w:line="240" w:lineRule="auto"/>
              <w:jc w:val="center"/>
              <w:rPr>
                <w:rFonts w:ascii="Times New Roman" w:hAnsi="Times New Roman" w:cs="Times New Roman"/>
              </w:rPr>
            </w:pPr>
          </w:p>
        </w:tc>
        <w:tc>
          <w:tcPr>
            <w:tcW w:w="1325" w:type="dxa"/>
          </w:tcPr>
          <w:p w:rsidR="003A6F0B" w:rsidRPr="003A6F0B" w:rsidRDefault="003A6F0B" w:rsidP="003A6F0B">
            <w:pPr>
              <w:spacing w:after="0" w:line="240" w:lineRule="auto"/>
              <w:jc w:val="center"/>
              <w:rPr>
                <w:rFonts w:ascii="Times New Roman" w:hAnsi="Times New Roman" w:cs="Times New Roman"/>
              </w:rPr>
            </w:pPr>
          </w:p>
        </w:tc>
        <w:tc>
          <w:tcPr>
            <w:tcW w:w="1325" w:type="dxa"/>
          </w:tcPr>
          <w:p w:rsidR="003A6F0B" w:rsidRPr="003A6F0B" w:rsidRDefault="003A6F0B" w:rsidP="003A6F0B">
            <w:pPr>
              <w:spacing w:after="0" w:line="240" w:lineRule="auto"/>
              <w:jc w:val="center"/>
              <w:rPr>
                <w:rFonts w:ascii="Times New Roman" w:hAnsi="Times New Roman" w:cs="Times New Roman"/>
              </w:rPr>
            </w:pPr>
          </w:p>
        </w:tc>
        <w:tc>
          <w:tcPr>
            <w:tcW w:w="1325" w:type="dxa"/>
          </w:tcPr>
          <w:p w:rsidR="003A6F0B" w:rsidRPr="003A6F0B" w:rsidRDefault="003A6F0B" w:rsidP="003A6F0B">
            <w:pPr>
              <w:spacing w:after="0" w:line="240" w:lineRule="auto"/>
              <w:jc w:val="center"/>
              <w:rPr>
                <w:rFonts w:ascii="Times New Roman" w:hAnsi="Times New Roman" w:cs="Times New Roman"/>
              </w:rPr>
            </w:pPr>
          </w:p>
        </w:tc>
        <w:tc>
          <w:tcPr>
            <w:tcW w:w="1326" w:type="dxa"/>
          </w:tcPr>
          <w:p w:rsidR="003A6F0B" w:rsidRPr="003A6F0B" w:rsidRDefault="003A6F0B" w:rsidP="003A6F0B">
            <w:pPr>
              <w:spacing w:after="0" w:line="240" w:lineRule="auto"/>
              <w:jc w:val="center"/>
              <w:rPr>
                <w:rFonts w:ascii="Times New Roman" w:hAnsi="Times New Roman" w:cs="Times New Roman"/>
              </w:rPr>
            </w:pPr>
          </w:p>
        </w:tc>
        <w:tc>
          <w:tcPr>
            <w:tcW w:w="1326" w:type="dxa"/>
          </w:tcPr>
          <w:p w:rsidR="003A6F0B" w:rsidRPr="003A6F0B" w:rsidRDefault="003A6F0B" w:rsidP="003A6F0B">
            <w:pPr>
              <w:spacing w:after="0" w:line="240" w:lineRule="auto"/>
              <w:jc w:val="center"/>
              <w:rPr>
                <w:rFonts w:ascii="Times New Roman" w:hAnsi="Times New Roman" w:cs="Times New Roman"/>
              </w:rPr>
            </w:pPr>
          </w:p>
        </w:tc>
      </w:tr>
      <w:tr w:rsidR="003A6F0B" w:rsidRPr="003A6F0B" w:rsidTr="003A6F0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gridAfter w:val="1"/>
          <w:wAfter w:w="83" w:type="dxa"/>
        </w:trPr>
        <w:tc>
          <w:tcPr>
            <w:tcW w:w="671"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2</w:t>
            </w:r>
          </w:p>
        </w:tc>
        <w:tc>
          <w:tcPr>
            <w:tcW w:w="2697" w:type="dxa"/>
          </w:tcPr>
          <w:p w:rsidR="003A6F0B" w:rsidRPr="003A6F0B" w:rsidRDefault="003A6F0B" w:rsidP="003A6F0B">
            <w:pPr>
              <w:spacing w:after="0" w:line="240" w:lineRule="auto"/>
              <w:rPr>
                <w:rFonts w:ascii="Times New Roman" w:hAnsi="Times New Roman" w:cs="Times New Roman"/>
              </w:rPr>
            </w:pPr>
            <w:r w:rsidRPr="003A6F0B">
              <w:rPr>
                <w:rFonts w:ascii="Times New Roman" w:hAnsi="Times New Roman" w:cs="Times New Roman"/>
              </w:rPr>
              <w:t>Добыча нефти, млн.т.</w:t>
            </w:r>
          </w:p>
        </w:tc>
        <w:tc>
          <w:tcPr>
            <w:tcW w:w="992" w:type="dxa"/>
            <w:gridSpan w:val="2"/>
          </w:tcPr>
          <w:p w:rsidR="003A6F0B" w:rsidRPr="003A6F0B" w:rsidRDefault="003A6F0B" w:rsidP="003A6F0B">
            <w:pPr>
              <w:spacing w:after="0" w:line="240" w:lineRule="auto"/>
              <w:jc w:val="center"/>
              <w:rPr>
                <w:rFonts w:ascii="Times New Roman" w:hAnsi="Times New Roman" w:cs="Times New Roman"/>
              </w:rPr>
            </w:pPr>
          </w:p>
        </w:tc>
        <w:tc>
          <w:tcPr>
            <w:tcW w:w="1148" w:type="dxa"/>
          </w:tcPr>
          <w:p w:rsidR="003A6F0B" w:rsidRPr="003A6F0B" w:rsidRDefault="003A6F0B" w:rsidP="003A6F0B">
            <w:pPr>
              <w:spacing w:after="0" w:line="240" w:lineRule="auto"/>
              <w:jc w:val="center"/>
              <w:rPr>
                <w:rFonts w:ascii="Times New Roman" w:hAnsi="Times New Roman" w:cs="Times New Roman"/>
              </w:rPr>
            </w:pPr>
          </w:p>
        </w:tc>
        <w:tc>
          <w:tcPr>
            <w:tcW w:w="1325"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1,0</w:t>
            </w:r>
          </w:p>
        </w:tc>
        <w:tc>
          <w:tcPr>
            <w:tcW w:w="1325"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4,5</w:t>
            </w:r>
          </w:p>
        </w:tc>
        <w:tc>
          <w:tcPr>
            <w:tcW w:w="1325"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5,0</w:t>
            </w:r>
          </w:p>
        </w:tc>
        <w:tc>
          <w:tcPr>
            <w:tcW w:w="1325"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5,0</w:t>
            </w:r>
          </w:p>
        </w:tc>
        <w:tc>
          <w:tcPr>
            <w:tcW w:w="1325"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5,0</w:t>
            </w:r>
          </w:p>
        </w:tc>
        <w:tc>
          <w:tcPr>
            <w:tcW w:w="1326"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3,5</w:t>
            </w:r>
          </w:p>
        </w:tc>
        <w:tc>
          <w:tcPr>
            <w:tcW w:w="1326"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1,5</w:t>
            </w:r>
          </w:p>
        </w:tc>
      </w:tr>
      <w:tr w:rsidR="003A6F0B" w:rsidRPr="003A6F0B" w:rsidTr="003A6F0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gridAfter w:val="1"/>
          <w:wAfter w:w="83" w:type="dxa"/>
        </w:trPr>
        <w:tc>
          <w:tcPr>
            <w:tcW w:w="671"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3</w:t>
            </w:r>
          </w:p>
        </w:tc>
        <w:tc>
          <w:tcPr>
            <w:tcW w:w="2697" w:type="dxa"/>
          </w:tcPr>
          <w:p w:rsidR="003A6F0B" w:rsidRPr="003A6F0B" w:rsidRDefault="003A6F0B" w:rsidP="003A6F0B">
            <w:pPr>
              <w:spacing w:after="0" w:line="240" w:lineRule="auto"/>
              <w:rPr>
                <w:rFonts w:ascii="Times New Roman" w:hAnsi="Times New Roman" w:cs="Times New Roman"/>
              </w:rPr>
            </w:pPr>
            <w:r w:rsidRPr="003A6F0B">
              <w:rPr>
                <w:rFonts w:ascii="Times New Roman" w:hAnsi="Times New Roman" w:cs="Times New Roman"/>
              </w:rPr>
              <w:t>Эксплуатационные расходы</w:t>
            </w:r>
          </w:p>
        </w:tc>
        <w:tc>
          <w:tcPr>
            <w:tcW w:w="992" w:type="dxa"/>
            <w:gridSpan w:val="2"/>
          </w:tcPr>
          <w:p w:rsidR="003A6F0B" w:rsidRPr="003A6F0B" w:rsidRDefault="003A6F0B" w:rsidP="003A6F0B">
            <w:pPr>
              <w:spacing w:after="0" w:line="240" w:lineRule="auto"/>
              <w:jc w:val="center"/>
              <w:rPr>
                <w:rFonts w:ascii="Times New Roman" w:hAnsi="Times New Roman" w:cs="Times New Roman"/>
              </w:rPr>
            </w:pPr>
          </w:p>
        </w:tc>
        <w:tc>
          <w:tcPr>
            <w:tcW w:w="1148" w:type="dxa"/>
          </w:tcPr>
          <w:p w:rsidR="003A6F0B" w:rsidRPr="003A6F0B" w:rsidRDefault="003A6F0B" w:rsidP="003A6F0B">
            <w:pPr>
              <w:spacing w:after="0" w:line="240" w:lineRule="auto"/>
              <w:jc w:val="center"/>
              <w:rPr>
                <w:rFonts w:ascii="Times New Roman" w:hAnsi="Times New Roman" w:cs="Times New Roman"/>
              </w:rPr>
            </w:pPr>
          </w:p>
        </w:tc>
        <w:tc>
          <w:tcPr>
            <w:tcW w:w="1325"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100</w:t>
            </w:r>
          </w:p>
        </w:tc>
        <w:tc>
          <w:tcPr>
            <w:tcW w:w="1325"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450</w:t>
            </w:r>
          </w:p>
        </w:tc>
        <w:tc>
          <w:tcPr>
            <w:tcW w:w="1325"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500</w:t>
            </w:r>
          </w:p>
        </w:tc>
        <w:tc>
          <w:tcPr>
            <w:tcW w:w="1325"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500</w:t>
            </w:r>
          </w:p>
        </w:tc>
        <w:tc>
          <w:tcPr>
            <w:tcW w:w="1325"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500</w:t>
            </w:r>
          </w:p>
        </w:tc>
        <w:tc>
          <w:tcPr>
            <w:tcW w:w="1326"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350</w:t>
            </w:r>
          </w:p>
        </w:tc>
        <w:tc>
          <w:tcPr>
            <w:tcW w:w="1326"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150</w:t>
            </w:r>
          </w:p>
        </w:tc>
      </w:tr>
      <w:tr w:rsidR="003A6F0B" w:rsidRPr="003A6F0B" w:rsidTr="003A6F0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gridAfter w:val="1"/>
          <w:wAfter w:w="83" w:type="dxa"/>
        </w:trPr>
        <w:tc>
          <w:tcPr>
            <w:tcW w:w="671"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4</w:t>
            </w:r>
          </w:p>
        </w:tc>
        <w:tc>
          <w:tcPr>
            <w:tcW w:w="2697" w:type="dxa"/>
          </w:tcPr>
          <w:p w:rsidR="003A6F0B" w:rsidRPr="003A6F0B" w:rsidRDefault="003A6F0B" w:rsidP="003A6F0B">
            <w:pPr>
              <w:spacing w:after="0" w:line="240" w:lineRule="auto"/>
              <w:rPr>
                <w:rFonts w:ascii="Times New Roman" w:hAnsi="Times New Roman" w:cs="Times New Roman"/>
              </w:rPr>
            </w:pPr>
            <w:r w:rsidRPr="003A6F0B">
              <w:rPr>
                <w:rFonts w:ascii="Times New Roman" w:hAnsi="Times New Roman" w:cs="Times New Roman"/>
              </w:rPr>
              <w:t>Выручка от реализации</w:t>
            </w:r>
          </w:p>
        </w:tc>
        <w:tc>
          <w:tcPr>
            <w:tcW w:w="992" w:type="dxa"/>
            <w:gridSpan w:val="2"/>
          </w:tcPr>
          <w:p w:rsidR="003A6F0B" w:rsidRPr="003A6F0B" w:rsidRDefault="003A6F0B" w:rsidP="003A6F0B">
            <w:pPr>
              <w:spacing w:after="0" w:line="240" w:lineRule="auto"/>
              <w:jc w:val="center"/>
              <w:rPr>
                <w:rFonts w:ascii="Times New Roman" w:hAnsi="Times New Roman" w:cs="Times New Roman"/>
              </w:rPr>
            </w:pPr>
          </w:p>
        </w:tc>
        <w:tc>
          <w:tcPr>
            <w:tcW w:w="1148" w:type="dxa"/>
          </w:tcPr>
          <w:p w:rsidR="003A6F0B" w:rsidRPr="003A6F0B" w:rsidRDefault="003A6F0B" w:rsidP="003A6F0B">
            <w:pPr>
              <w:spacing w:after="0" w:line="240" w:lineRule="auto"/>
              <w:jc w:val="center"/>
              <w:rPr>
                <w:rFonts w:ascii="Times New Roman" w:hAnsi="Times New Roman" w:cs="Times New Roman"/>
              </w:rPr>
            </w:pPr>
          </w:p>
        </w:tc>
        <w:tc>
          <w:tcPr>
            <w:tcW w:w="1325"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135</w:t>
            </w:r>
          </w:p>
        </w:tc>
        <w:tc>
          <w:tcPr>
            <w:tcW w:w="1325"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607,5</w:t>
            </w:r>
          </w:p>
        </w:tc>
        <w:tc>
          <w:tcPr>
            <w:tcW w:w="1325"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675</w:t>
            </w:r>
          </w:p>
        </w:tc>
        <w:tc>
          <w:tcPr>
            <w:tcW w:w="1325"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675</w:t>
            </w:r>
          </w:p>
        </w:tc>
        <w:tc>
          <w:tcPr>
            <w:tcW w:w="1325"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675</w:t>
            </w:r>
          </w:p>
        </w:tc>
        <w:tc>
          <w:tcPr>
            <w:tcW w:w="1326"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472,5</w:t>
            </w:r>
          </w:p>
        </w:tc>
        <w:tc>
          <w:tcPr>
            <w:tcW w:w="1326"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202,5</w:t>
            </w:r>
          </w:p>
        </w:tc>
      </w:tr>
      <w:tr w:rsidR="003A6F0B" w:rsidRPr="003A6F0B" w:rsidTr="003A6F0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gridAfter w:val="1"/>
          <w:wAfter w:w="83" w:type="dxa"/>
        </w:trPr>
        <w:tc>
          <w:tcPr>
            <w:tcW w:w="671"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5</w:t>
            </w:r>
          </w:p>
        </w:tc>
        <w:tc>
          <w:tcPr>
            <w:tcW w:w="2697" w:type="dxa"/>
          </w:tcPr>
          <w:p w:rsidR="003A6F0B" w:rsidRPr="003A6F0B" w:rsidRDefault="003A6F0B" w:rsidP="003A6F0B">
            <w:pPr>
              <w:spacing w:after="0" w:line="240" w:lineRule="auto"/>
              <w:rPr>
                <w:rFonts w:ascii="Times New Roman" w:hAnsi="Times New Roman" w:cs="Times New Roman"/>
              </w:rPr>
            </w:pPr>
            <w:r w:rsidRPr="003A6F0B">
              <w:rPr>
                <w:rFonts w:ascii="Times New Roman" w:hAnsi="Times New Roman" w:cs="Times New Roman"/>
              </w:rPr>
              <w:t>Амортизация</w:t>
            </w:r>
          </w:p>
        </w:tc>
        <w:tc>
          <w:tcPr>
            <w:tcW w:w="992" w:type="dxa"/>
            <w:gridSpan w:val="2"/>
          </w:tcPr>
          <w:p w:rsidR="003A6F0B" w:rsidRPr="003A6F0B" w:rsidRDefault="003A6F0B" w:rsidP="003A6F0B">
            <w:pPr>
              <w:spacing w:after="0" w:line="240" w:lineRule="auto"/>
              <w:jc w:val="center"/>
              <w:rPr>
                <w:rFonts w:ascii="Times New Roman" w:hAnsi="Times New Roman" w:cs="Times New Roman"/>
              </w:rPr>
            </w:pPr>
          </w:p>
        </w:tc>
        <w:tc>
          <w:tcPr>
            <w:tcW w:w="1148" w:type="dxa"/>
          </w:tcPr>
          <w:p w:rsidR="003A6F0B" w:rsidRPr="003A6F0B" w:rsidRDefault="003A6F0B" w:rsidP="003A6F0B">
            <w:pPr>
              <w:spacing w:after="0" w:line="240" w:lineRule="auto"/>
              <w:jc w:val="center"/>
              <w:rPr>
                <w:rFonts w:ascii="Times New Roman" w:hAnsi="Times New Roman" w:cs="Times New Roman"/>
              </w:rPr>
            </w:pPr>
          </w:p>
        </w:tc>
        <w:tc>
          <w:tcPr>
            <w:tcW w:w="1325"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55</w:t>
            </w:r>
          </w:p>
        </w:tc>
        <w:tc>
          <w:tcPr>
            <w:tcW w:w="1325"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55</w:t>
            </w:r>
          </w:p>
        </w:tc>
        <w:tc>
          <w:tcPr>
            <w:tcW w:w="1325"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55</w:t>
            </w:r>
          </w:p>
        </w:tc>
        <w:tc>
          <w:tcPr>
            <w:tcW w:w="1325"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55</w:t>
            </w:r>
          </w:p>
        </w:tc>
        <w:tc>
          <w:tcPr>
            <w:tcW w:w="1325"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55</w:t>
            </w:r>
          </w:p>
        </w:tc>
        <w:tc>
          <w:tcPr>
            <w:tcW w:w="1326"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55</w:t>
            </w:r>
          </w:p>
        </w:tc>
        <w:tc>
          <w:tcPr>
            <w:tcW w:w="1326"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55</w:t>
            </w:r>
          </w:p>
        </w:tc>
      </w:tr>
      <w:tr w:rsidR="003A6F0B" w:rsidRPr="003A6F0B" w:rsidTr="003A6F0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gridAfter w:val="1"/>
          <w:wAfter w:w="83" w:type="dxa"/>
        </w:trPr>
        <w:tc>
          <w:tcPr>
            <w:tcW w:w="671"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6</w:t>
            </w:r>
          </w:p>
        </w:tc>
        <w:tc>
          <w:tcPr>
            <w:tcW w:w="2697" w:type="dxa"/>
          </w:tcPr>
          <w:p w:rsidR="003A6F0B" w:rsidRPr="003A6F0B" w:rsidRDefault="003A6F0B" w:rsidP="003A6F0B">
            <w:pPr>
              <w:spacing w:after="0" w:line="240" w:lineRule="auto"/>
              <w:rPr>
                <w:rFonts w:ascii="Times New Roman" w:hAnsi="Times New Roman" w:cs="Times New Roman"/>
              </w:rPr>
            </w:pPr>
            <w:r w:rsidRPr="003A6F0B">
              <w:rPr>
                <w:rFonts w:ascii="Times New Roman" w:hAnsi="Times New Roman" w:cs="Times New Roman"/>
              </w:rPr>
              <w:t>Налог на прибыль, %</w:t>
            </w:r>
          </w:p>
        </w:tc>
        <w:tc>
          <w:tcPr>
            <w:tcW w:w="992" w:type="dxa"/>
            <w:gridSpan w:val="2"/>
          </w:tcPr>
          <w:p w:rsidR="003A6F0B" w:rsidRPr="003A6F0B" w:rsidRDefault="003A6F0B" w:rsidP="003A6F0B">
            <w:pPr>
              <w:spacing w:after="0" w:line="240" w:lineRule="auto"/>
              <w:jc w:val="center"/>
              <w:rPr>
                <w:rFonts w:ascii="Times New Roman" w:hAnsi="Times New Roman" w:cs="Times New Roman"/>
              </w:rPr>
            </w:pPr>
          </w:p>
        </w:tc>
        <w:tc>
          <w:tcPr>
            <w:tcW w:w="1148" w:type="dxa"/>
          </w:tcPr>
          <w:p w:rsidR="003A6F0B" w:rsidRPr="003A6F0B" w:rsidRDefault="003A6F0B" w:rsidP="003A6F0B">
            <w:pPr>
              <w:spacing w:after="0" w:line="240" w:lineRule="auto"/>
              <w:jc w:val="center"/>
              <w:rPr>
                <w:rFonts w:ascii="Times New Roman" w:hAnsi="Times New Roman" w:cs="Times New Roman"/>
              </w:rPr>
            </w:pPr>
          </w:p>
        </w:tc>
        <w:tc>
          <w:tcPr>
            <w:tcW w:w="1325"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20</w:t>
            </w:r>
          </w:p>
        </w:tc>
        <w:tc>
          <w:tcPr>
            <w:tcW w:w="1325"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20</w:t>
            </w:r>
          </w:p>
        </w:tc>
        <w:tc>
          <w:tcPr>
            <w:tcW w:w="1325"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20</w:t>
            </w:r>
          </w:p>
        </w:tc>
        <w:tc>
          <w:tcPr>
            <w:tcW w:w="1325"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20</w:t>
            </w:r>
          </w:p>
        </w:tc>
        <w:tc>
          <w:tcPr>
            <w:tcW w:w="1325"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20</w:t>
            </w:r>
          </w:p>
        </w:tc>
        <w:tc>
          <w:tcPr>
            <w:tcW w:w="1326"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20</w:t>
            </w:r>
          </w:p>
        </w:tc>
        <w:tc>
          <w:tcPr>
            <w:tcW w:w="1326"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20</w:t>
            </w:r>
          </w:p>
        </w:tc>
      </w:tr>
      <w:tr w:rsidR="003A6F0B" w:rsidRPr="003A6F0B" w:rsidTr="003A6F0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gridAfter w:val="1"/>
          <w:wAfter w:w="83" w:type="dxa"/>
        </w:trPr>
        <w:tc>
          <w:tcPr>
            <w:tcW w:w="671"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7</w:t>
            </w:r>
          </w:p>
        </w:tc>
        <w:tc>
          <w:tcPr>
            <w:tcW w:w="2697" w:type="dxa"/>
          </w:tcPr>
          <w:p w:rsidR="003A6F0B" w:rsidRPr="003A6F0B" w:rsidRDefault="003A6F0B" w:rsidP="003A6F0B">
            <w:pPr>
              <w:spacing w:after="0" w:line="240" w:lineRule="auto"/>
              <w:rPr>
                <w:rFonts w:ascii="Times New Roman" w:hAnsi="Times New Roman" w:cs="Times New Roman"/>
              </w:rPr>
            </w:pPr>
            <w:r w:rsidRPr="003A6F0B">
              <w:rPr>
                <w:rFonts w:ascii="Times New Roman" w:hAnsi="Times New Roman" w:cs="Times New Roman"/>
              </w:rPr>
              <w:t>Норма дисконта, %</w:t>
            </w:r>
          </w:p>
        </w:tc>
        <w:tc>
          <w:tcPr>
            <w:tcW w:w="992" w:type="dxa"/>
            <w:gridSpan w:val="2"/>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12</w:t>
            </w:r>
          </w:p>
        </w:tc>
        <w:tc>
          <w:tcPr>
            <w:tcW w:w="1148"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12</w:t>
            </w:r>
          </w:p>
        </w:tc>
        <w:tc>
          <w:tcPr>
            <w:tcW w:w="1325"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12</w:t>
            </w:r>
          </w:p>
        </w:tc>
        <w:tc>
          <w:tcPr>
            <w:tcW w:w="1325"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12</w:t>
            </w:r>
          </w:p>
        </w:tc>
        <w:tc>
          <w:tcPr>
            <w:tcW w:w="1325"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12</w:t>
            </w:r>
          </w:p>
        </w:tc>
        <w:tc>
          <w:tcPr>
            <w:tcW w:w="1325"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12</w:t>
            </w:r>
          </w:p>
        </w:tc>
        <w:tc>
          <w:tcPr>
            <w:tcW w:w="1325"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12</w:t>
            </w:r>
          </w:p>
        </w:tc>
        <w:tc>
          <w:tcPr>
            <w:tcW w:w="1326"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12</w:t>
            </w:r>
          </w:p>
        </w:tc>
        <w:tc>
          <w:tcPr>
            <w:tcW w:w="1326" w:type="dxa"/>
          </w:tcPr>
          <w:p w:rsidR="003A6F0B" w:rsidRPr="003A6F0B" w:rsidRDefault="003A6F0B" w:rsidP="003A6F0B">
            <w:pPr>
              <w:spacing w:after="0" w:line="240" w:lineRule="auto"/>
              <w:jc w:val="center"/>
              <w:rPr>
                <w:rFonts w:ascii="Times New Roman" w:hAnsi="Times New Roman" w:cs="Times New Roman"/>
              </w:rPr>
            </w:pPr>
            <w:r w:rsidRPr="003A6F0B">
              <w:rPr>
                <w:rFonts w:ascii="Times New Roman" w:hAnsi="Times New Roman" w:cs="Times New Roman"/>
              </w:rPr>
              <w:t>12</w:t>
            </w:r>
          </w:p>
        </w:tc>
      </w:tr>
    </w:tbl>
    <w:p w:rsidR="00EB0EA7" w:rsidRPr="00FC1FA2" w:rsidRDefault="00CA528A" w:rsidP="00EB0EA7">
      <w:pPr>
        <w:tabs>
          <w:tab w:val="left" w:pos="1425"/>
        </w:tabs>
        <w:jc w:val="both"/>
        <w:rPr>
          <w:sz w:val="28"/>
          <w:szCs w:val="28"/>
        </w:rPr>
      </w:pPr>
      <w:r>
        <w:rPr>
          <w:noProof/>
          <w:sz w:val="28"/>
          <w:szCs w:val="28"/>
        </w:rPr>
        <w:pict>
          <v:rect id="_x0000_s1031" style="position:absolute;left:0;text-align:left;margin-left:-18pt;margin-top:51.45pt;width:27pt;height:27pt;z-index:251668480;mso-position-horizontal-relative:text;mso-position-vertical-relative:text" stroked="f">
            <v:textbox style="layout-flow:vertical;mso-next-textbox:#_x0000_s1031">
              <w:txbxContent>
                <w:p w:rsidR="00ED3FC2" w:rsidRDefault="00ED3FC2" w:rsidP="00EB0EA7"/>
              </w:txbxContent>
            </v:textbox>
          </v:rect>
        </w:pict>
      </w:r>
    </w:p>
    <w:p w:rsidR="00EB0EA7" w:rsidRPr="00FC1FA2" w:rsidRDefault="00EB0EA7" w:rsidP="00EB0EA7">
      <w:pPr>
        <w:tabs>
          <w:tab w:val="left" w:pos="1425"/>
        </w:tabs>
        <w:jc w:val="both"/>
        <w:rPr>
          <w:sz w:val="28"/>
          <w:szCs w:val="28"/>
        </w:rPr>
        <w:sectPr w:rsidR="00EB0EA7" w:rsidRPr="00FC1FA2" w:rsidSect="007C3508">
          <w:pgSz w:w="16838" w:h="11906" w:orient="landscape"/>
          <w:pgMar w:top="1134" w:right="1134" w:bottom="1134" w:left="1134" w:header="709" w:footer="709" w:gutter="0"/>
          <w:cols w:space="708"/>
          <w:titlePg/>
          <w:docGrid w:linePitch="360"/>
        </w:sectPr>
      </w:pPr>
    </w:p>
    <w:p w:rsidR="00A164D0" w:rsidRPr="00A164D0" w:rsidRDefault="004713BC" w:rsidP="00A164D0">
      <w:pPr>
        <w:shd w:val="clear" w:color="auto" w:fill="FFFFFF"/>
        <w:spacing w:after="0" w:line="360" w:lineRule="auto"/>
        <w:ind w:firstLine="709"/>
        <w:jc w:val="both"/>
        <w:rPr>
          <w:rFonts w:ascii="Times New Roman" w:hAnsi="Times New Roman" w:cs="Times New Roman"/>
          <w:b/>
          <w:sz w:val="32"/>
          <w:szCs w:val="32"/>
        </w:rPr>
      </w:pPr>
      <w:r w:rsidRPr="00A164D0">
        <w:rPr>
          <w:rFonts w:ascii="Times New Roman" w:hAnsi="Times New Roman" w:cs="Times New Roman"/>
          <w:b/>
          <w:sz w:val="32"/>
          <w:szCs w:val="32"/>
        </w:rPr>
        <w:lastRenderedPageBreak/>
        <w:t>3</w:t>
      </w:r>
      <w:r w:rsidR="00A164D0" w:rsidRPr="00A164D0">
        <w:rPr>
          <w:rFonts w:ascii="Times New Roman" w:hAnsi="Times New Roman" w:cs="Times New Roman"/>
          <w:b/>
          <w:sz w:val="32"/>
          <w:szCs w:val="32"/>
        </w:rPr>
        <w:t xml:space="preserve"> Рекомендации по организации самостоятельной работы</w:t>
      </w:r>
      <w:r w:rsidR="00995DA4">
        <w:rPr>
          <w:rFonts w:ascii="Times New Roman" w:hAnsi="Times New Roman" w:cs="Times New Roman"/>
          <w:b/>
          <w:sz w:val="32"/>
          <w:szCs w:val="32"/>
        </w:rPr>
        <w:t xml:space="preserve"> </w:t>
      </w:r>
      <w:proofErr w:type="gramStart"/>
      <w:r w:rsidR="00A164D0">
        <w:rPr>
          <w:rFonts w:ascii="Times New Roman" w:hAnsi="Times New Roman" w:cs="Times New Roman"/>
          <w:b/>
          <w:sz w:val="32"/>
          <w:szCs w:val="32"/>
        </w:rPr>
        <w:t>обучающихся</w:t>
      </w:r>
      <w:proofErr w:type="gramEnd"/>
      <w:r w:rsidR="00A164D0" w:rsidRPr="00A164D0">
        <w:rPr>
          <w:rFonts w:ascii="Times New Roman" w:hAnsi="Times New Roman" w:cs="Times New Roman"/>
          <w:b/>
          <w:sz w:val="32"/>
          <w:szCs w:val="32"/>
        </w:rPr>
        <w:t xml:space="preserve"> по дисциплине</w:t>
      </w:r>
    </w:p>
    <w:p w:rsidR="00A164D0" w:rsidRDefault="00A164D0" w:rsidP="00A164D0">
      <w:pPr>
        <w:shd w:val="clear" w:color="auto" w:fill="FFFFFF"/>
        <w:spacing w:after="0" w:line="360" w:lineRule="auto"/>
        <w:ind w:firstLine="709"/>
        <w:jc w:val="both"/>
        <w:rPr>
          <w:rFonts w:ascii="Times New Roman" w:hAnsi="Times New Roman" w:cs="Times New Roman"/>
          <w:b/>
          <w:sz w:val="28"/>
          <w:szCs w:val="28"/>
        </w:rPr>
      </w:pPr>
    </w:p>
    <w:p w:rsidR="00A164D0" w:rsidRDefault="00A164D0" w:rsidP="00A164D0">
      <w:pPr>
        <w:shd w:val="clear" w:color="auto" w:fill="FFFFFF"/>
        <w:spacing w:after="0" w:line="360" w:lineRule="auto"/>
        <w:ind w:firstLine="709"/>
        <w:jc w:val="both"/>
        <w:rPr>
          <w:rFonts w:ascii="Times New Roman" w:hAnsi="Times New Roman" w:cs="Times New Roman"/>
          <w:b/>
          <w:sz w:val="28"/>
          <w:szCs w:val="28"/>
        </w:rPr>
      </w:pPr>
    </w:p>
    <w:p w:rsidR="004713BC" w:rsidRDefault="00A164D0" w:rsidP="00A164D0">
      <w:pPr>
        <w:shd w:val="clear" w:color="auto" w:fill="FFFFFF"/>
        <w:spacing w:after="0" w:line="360" w:lineRule="auto"/>
        <w:ind w:firstLine="709"/>
        <w:jc w:val="both"/>
        <w:rPr>
          <w:rFonts w:ascii="Times New Roman" w:hAnsi="Times New Roman" w:cs="Times New Roman"/>
          <w:b/>
          <w:sz w:val="28"/>
          <w:szCs w:val="28"/>
        </w:rPr>
      </w:pPr>
      <w:r>
        <w:rPr>
          <w:rFonts w:ascii="Times New Roman" w:hAnsi="Times New Roman" w:cs="Times New Roman"/>
          <w:b/>
          <w:sz w:val="28"/>
          <w:szCs w:val="28"/>
        </w:rPr>
        <w:t xml:space="preserve">3.1 </w:t>
      </w:r>
      <w:r w:rsidR="004713BC">
        <w:rPr>
          <w:rFonts w:ascii="Times New Roman" w:hAnsi="Times New Roman" w:cs="Times New Roman"/>
          <w:b/>
          <w:sz w:val="28"/>
          <w:szCs w:val="28"/>
        </w:rPr>
        <w:t>Основные подходы к организации самостоятельной работы</w:t>
      </w:r>
    </w:p>
    <w:p w:rsidR="004713BC" w:rsidRDefault="004713BC" w:rsidP="004713BC">
      <w:pPr>
        <w:shd w:val="clear" w:color="auto" w:fill="FFFFFF"/>
        <w:spacing w:after="0" w:line="240" w:lineRule="auto"/>
        <w:ind w:firstLine="709"/>
        <w:jc w:val="both"/>
        <w:rPr>
          <w:rFonts w:ascii="Times New Roman" w:eastAsia="Times New Roman" w:hAnsi="Times New Roman" w:cs="Times New Roman"/>
          <w:sz w:val="28"/>
          <w:szCs w:val="28"/>
          <w:lang w:eastAsia="ru-RU"/>
        </w:rPr>
      </w:pPr>
    </w:p>
    <w:p w:rsidR="00A164D0" w:rsidRPr="00E87278" w:rsidRDefault="00A164D0" w:rsidP="004713BC">
      <w:pPr>
        <w:shd w:val="clear" w:color="auto" w:fill="FFFFFF"/>
        <w:spacing w:after="0" w:line="240" w:lineRule="auto"/>
        <w:ind w:firstLine="709"/>
        <w:jc w:val="both"/>
        <w:rPr>
          <w:rFonts w:ascii="Times New Roman" w:eastAsia="Times New Roman" w:hAnsi="Times New Roman" w:cs="Times New Roman"/>
          <w:sz w:val="28"/>
          <w:szCs w:val="28"/>
          <w:lang w:eastAsia="ru-RU"/>
        </w:rPr>
      </w:pPr>
    </w:p>
    <w:p w:rsidR="004713BC" w:rsidRPr="00E87278" w:rsidRDefault="004713BC" w:rsidP="00A164D0">
      <w:pPr>
        <w:shd w:val="clear" w:color="auto" w:fill="FFFFFF"/>
        <w:spacing w:after="0" w:line="360" w:lineRule="auto"/>
        <w:ind w:firstLine="709"/>
        <w:jc w:val="both"/>
        <w:rPr>
          <w:rFonts w:ascii="Times New Roman" w:eastAsia="Times New Roman" w:hAnsi="Times New Roman" w:cs="Times New Roman"/>
          <w:sz w:val="28"/>
          <w:szCs w:val="28"/>
          <w:lang w:eastAsia="ru-RU"/>
        </w:rPr>
      </w:pPr>
      <w:r w:rsidRPr="00E87278">
        <w:rPr>
          <w:rFonts w:ascii="Times New Roman" w:eastAsia="Times New Roman" w:hAnsi="Times New Roman" w:cs="Times New Roman"/>
          <w:sz w:val="28"/>
          <w:szCs w:val="28"/>
          <w:lang w:eastAsia="ru-RU"/>
        </w:rPr>
        <w:t xml:space="preserve">В современных условиях к руководителям и специалистам всех звеньев и отраслей предъявляются высокие требования, они должны находить выход из сложных производственных ситуаций, самостоятельно и быстро принимать оптимальные решения, уметь нестандартно мыслить. Самостоятельная работа студентов является важным фактором, обеспечивающим </w:t>
      </w:r>
      <w:proofErr w:type="gramStart"/>
      <w:r w:rsidRPr="00E87278">
        <w:rPr>
          <w:rFonts w:ascii="Times New Roman" w:eastAsia="Times New Roman" w:hAnsi="Times New Roman" w:cs="Times New Roman"/>
          <w:sz w:val="28"/>
          <w:szCs w:val="28"/>
          <w:lang w:eastAsia="ru-RU"/>
        </w:rPr>
        <w:t>значительно большую</w:t>
      </w:r>
      <w:proofErr w:type="gramEnd"/>
      <w:r w:rsidRPr="00E87278">
        <w:rPr>
          <w:rFonts w:ascii="Times New Roman" w:eastAsia="Times New Roman" w:hAnsi="Times New Roman" w:cs="Times New Roman"/>
          <w:sz w:val="28"/>
          <w:szCs w:val="28"/>
          <w:lang w:eastAsia="ru-RU"/>
        </w:rPr>
        <w:t xml:space="preserve"> эффективность процесса обучения. Это наиболее необходимо в обстановке все более увеличивающейся информации.</w:t>
      </w:r>
    </w:p>
    <w:p w:rsidR="004713BC" w:rsidRPr="00E87278" w:rsidRDefault="004713BC" w:rsidP="00A164D0">
      <w:pPr>
        <w:shd w:val="clear" w:color="auto" w:fill="FFFFFF"/>
        <w:spacing w:after="0" w:line="360" w:lineRule="auto"/>
        <w:ind w:firstLine="709"/>
        <w:jc w:val="both"/>
        <w:rPr>
          <w:rFonts w:ascii="Times New Roman" w:eastAsia="Times New Roman" w:hAnsi="Times New Roman" w:cs="Times New Roman"/>
          <w:sz w:val="28"/>
          <w:szCs w:val="28"/>
          <w:lang w:eastAsia="ru-RU"/>
        </w:rPr>
      </w:pPr>
      <w:r w:rsidRPr="00E87278">
        <w:rPr>
          <w:rFonts w:ascii="Times New Roman" w:eastAsia="Times New Roman" w:hAnsi="Times New Roman" w:cs="Times New Roman"/>
          <w:sz w:val="28"/>
          <w:szCs w:val="28"/>
          <w:lang w:eastAsia="ru-RU"/>
        </w:rPr>
        <w:t>Самостоятельное приобретение знаний – это умственный труд, требующий любви, привычки и специальных навыков, которые следует формировать у студентов. Важно, чтобы они понимали смысл и необходимость умственного труда. Самостоятельная познавательная деятельность направлена на формирование правильного отношения к умственному труду. Успех её зависит от того, насколько сам преподаватель осознает значимость такой работы, применяет ли ее целенаправленно и как владеет методическими приемами её организации.</w:t>
      </w:r>
    </w:p>
    <w:p w:rsidR="00DE242A" w:rsidRDefault="004713BC" w:rsidP="003A6F0B">
      <w:pPr>
        <w:shd w:val="clear" w:color="auto" w:fill="FFFFFF"/>
        <w:spacing w:after="0" w:line="360" w:lineRule="auto"/>
        <w:ind w:firstLine="709"/>
        <w:jc w:val="both"/>
        <w:rPr>
          <w:rFonts w:ascii="Times New Roman" w:eastAsia="Times New Roman" w:hAnsi="Times New Roman" w:cs="Times New Roman"/>
          <w:sz w:val="28"/>
          <w:szCs w:val="28"/>
          <w:lang w:eastAsia="ru-RU"/>
        </w:rPr>
      </w:pPr>
      <w:r w:rsidRPr="00E87278">
        <w:rPr>
          <w:rFonts w:ascii="Times New Roman" w:eastAsia="Times New Roman" w:hAnsi="Times New Roman" w:cs="Times New Roman"/>
          <w:sz w:val="28"/>
          <w:szCs w:val="28"/>
          <w:lang w:eastAsia="ru-RU"/>
        </w:rPr>
        <w:t>Руководством для самостоятельной работы служат учебные пособия. Изучение материала ведется в логической последовательности. В каждой теме</w:t>
      </w:r>
      <w:r w:rsidR="003A6F0B">
        <w:rPr>
          <w:rFonts w:ascii="Times New Roman" w:eastAsia="Times New Roman" w:hAnsi="Times New Roman" w:cs="Times New Roman"/>
          <w:sz w:val="28"/>
          <w:szCs w:val="28"/>
          <w:lang w:eastAsia="ru-RU"/>
        </w:rPr>
        <w:t xml:space="preserve"> </w:t>
      </w:r>
      <w:r w:rsidRPr="00E87278">
        <w:rPr>
          <w:rFonts w:ascii="Times New Roman" w:eastAsia="Times New Roman" w:hAnsi="Times New Roman" w:cs="Times New Roman"/>
          <w:sz w:val="28"/>
          <w:szCs w:val="28"/>
          <w:lang w:eastAsia="ru-RU"/>
        </w:rPr>
        <w:t xml:space="preserve">четко уясняется задание для самостоятельной работы: повторение ранее изученного материала; составление таблиц; логических схем; изучение терминологии; составление конспектов, тезисов; выполнение докладов и рефератов; более глубокое усвоение изучаемого материала и его применение </w:t>
      </w:r>
      <w:proofErr w:type="gramStart"/>
      <w:r w:rsidRPr="00E87278">
        <w:rPr>
          <w:rFonts w:ascii="Times New Roman" w:eastAsia="Times New Roman" w:hAnsi="Times New Roman" w:cs="Times New Roman"/>
          <w:sz w:val="28"/>
          <w:szCs w:val="28"/>
          <w:lang w:eastAsia="ru-RU"/>
        </w:rPr>
        <w:t>на</w:t>
      </w:r>
      <w:proofErr w:type="gramEnd"/>
    </w:p>
    <w:p w:rsidR="004713BC" w:rsidRPr="00E87278" w:rsidRDefault="004713BC" w:rsidP="00BE36A4">
      <w:pPr>
        <w:shd w:val="clear" w:color="auto" w:fill="FFFFFF"/>
        <w:spacing w:after="0" w:line="360" w:lineRule="auto"/>
        <w:jc w:val="both"/>
        <w:rPr>
          <w:rFonts w:ascii="Times New Roman" w:eastAsia="Times New Roman" w:hAnsi="Times New Roman" w:cs="Times New Roman"/>
          <w:sz w:val="28"/>
          <w:szCs w:val="28"/>
          <w:lang w:eastAsia="ru-RU"/>
        </w:rPr>
      </w:pPr>
      <w:r w:rsidRPr="00E87278">
        <w:rPr>
          <w:rFonts w:ascii="Times New Roman" w:eastAsia="Times New Roman" w:hAnsi="Times New Roman" w:cs="Times New Roman"/>
          <w:sz w:val="28"/>
          <w:szCs w:val="28"/>
          <w:lang w:eastAsia="ru-RU"/>
        </w:rPr>
        <w:t xml:space="preserve">практике; развитие творческих способностей и дарований, а также совершенствование знаний; умений и навыков. Большое значение при </w:t>
      </w:r>
      <w:r w:rsidRPr="00E87278">
        <w:rPr>
          <w:rFonts w:ascii="Times New Roman" w:eastAsia="Times New Roman" w:hAnsi="Times New Roman" w:cs="Times New Roman"/>
          <w:sz w:val="28"/>
          <w:szCs w:val="28"/>
          <w:lang w:eastAsia="ru-RU"/>
        </w:rPr>
        <w:lastRenderedPageBreak/>
        <w:t>самостоятельной работе студентов при выполнении домашнего задания имеет систематическая работа над собой.</w:t>
      </w:r>
    </w:p>
    <w:p w:rsidR="004713BC" w:rsidRPr="005656AA" w:rsidRDefault="004713BC" w:rsidP="00A164D0">
      <w:pPr>
        <w:tabs>
          <w:tab w:val="left" w:pos="1134"/>
          <w:tab w:val="right" w:leader="underscore" w:pos="8505"/>
        </w:tabs>
        <w:spacing w:after="0" w:line="360" w:lineRule="auto"/>
        <w:ind w:firstLine="709"/>
        <w:jc w:val="both"/>
        <w:rPr>
          <w:rFonts w:ascii="Times New Roman" w:eastAsia="Times New Roman" w:hAnsi="Times New Roman" w:cs="Times New Roman"/>
          <w:sz w:val="28"/>
          <w:szCs w:val="28"/>
          <w:lang w:eastAsia="ru-RU"/>
        </w:rPr>
      </w:pPr>
      <w:r w:rsidRPr="00E87278">
        <w:rPr>
          <w:rFonts w:ascii="Times New Roman" w:eastAsia="Times New Roman" w:hAnsi="Times New Roman" w:cs="Times New Roman"/>
          <w:sz w:val="28"/>
          <w:szCs w:val="28"/>
          <w:lang w:eastAsia="ru-RU"/>
        </w:rPr>
        <w:t xml:space="preserve">В процессе самостоятельной работы есть большие резервы в обучении и в развитии мыслительных способностей студентов, а также формирование таких ценных качеств личности как организованность, сосредоточенность и трудолюбие. Развитие этих качеств и эффективность самостоятельной работы зависят от степени активности умственной деятельности студентов. </w:t>
      </w:r>
      <w:r w:rsidRPr="005656AA">
        <w:rPr>
          <w:rFonts w:ascii="Times New Roman" w:eastAsia="Times New Roman" w:hAnsi="Times New Roman" w:cs="Times New Roman"/>
          <w:sz w:val="28"/>
          <w:szCs w:val="28"/>
          <w:lang w:eastAsia="ru-RU"/>
        </w:rPr>
        <w:t>Активность достигается правильной организацией самостоятельной работы.</w:t>
      </w:r>
    </w:p>
    <w:p w:rsidR="004713BC" w:rsidRDefault="004713BC" w:rsidP="00A164D0">
      <w:pPr>
        <w:spacing w:after="0" w:line="360" w:lineRule="auto"/>
        <w:ind w:firstLine="709"/>
        <w:jc w:val="both"/>
        <w:rPr>
          <w:rFonts w:ascii="Times New Roman" w:hAnsi="Times New Roman" w:cs="Times New Roman"/>
          <w:sz w:val="28"/>
          <w:szCs w:val="28"/>
        </w:rPr>
      </w:pPr>
      <w:r w:rsidRPr="005656AA">
        <w:rPr>
          <w:rFonts w:ascii="Times New Roman" w:hAnsi="Times New Roman" w:cs="Times New Roman"/>
          <w:sz w:val="28"/>
          <w:szCs w:val="28"/>
        </w:rPr>
        <w:t xml:space="preserve">Дидактические требования при внедрении самостоятельной работы в учебный процесс следующие: </w:t>
      </w:r>
    </w:p>
    <w:p w:rsidR="004713BC" w:rsidRDefault="004713BC" w:rsidP="00A164D0">
      <w:pPr>
        <w:spacing w:after="0" w:line="360" w:lineRule="auto"/>
        <w:ind w:firstLine="709"/>
        <w:jc w:val="both"/>
        <w:rPr>
          <w:rFonts w:ascii="Times New Roman" w:hAnsi="Times New Roman" w:cs="Times New Roman"/>
          <w:sz w:val="28"/>
          <w:szCs w:val="28"/>
        </w:rPr>
      </w:pPr>
      <w:r w:rsidRPr="005656AA">
        <w:rPr>
          <w:rFonts w:ascii="Times New Roman" w:hAnsi="Times New Roman" w:cs="Times New Roman"/>
          <w:sz w:val="28"/>
          <w:szCs w:val="28"/>
        </w:rPr>
        <w:t xml:space="preserve">- самостоятельную работу надо организовать во всех звеньях учебного процесса, в т.ч. при изучении нового материала; при этом необходимо обеспечить накопление студентами не только знаний, но и общих умений и способов умственного труда, посредством которых усваиваются эти знания; </w:t>
      </w:r>
    </w:p>
    <w:p w:rsidR="004713BC" w:rsidRDefault="004713BC" w:rsidP="00A164D0">
      <w:pPr>
        <w:spacing w:after="0" w:line="360" w:lineRule="auto"/>
        <w:ind w:firstLine="709"/>
        <w:jc w:val="both"/>
        <w:rPr>
          <w:rFonts w:ascii="Times New Roman" w:hAnsi="Times New Roman" w:cs="Times New Roman"/>
          <w:sz w:val="28"/>
          <w:szCs w:val="28"/>
        </w:rPr>
      </w:pPr>
      <w:r w:rsidRPr="005656AA">
        <w:rPr>
          <w:rFonts w:ascii="Times New Roman" w:hAnsi="Times New Roman" w:cs="Times New Roman"/>
          <w:sz w:val="28"/>
          <w:szCs w:val="28"/>
        </w:rPr>
        <w:t xml:space="preserve">- студентов нужно поставить в такие условия, чтобы они стали непосредственно участниками процесса мышления; </w:t>
      </w:r>
    </w:p>
    <w:p w:rsidR="004713BC" w:rsidRDefault="004713BC" w:rsidP="00A164D0">
      <w:pPr>
        <w:spacing w:after="0" w:line="360" w:lineRule="auto"/>
        <w:ind w:firstLine="709"/>
        <w:jc w:val="both"/>
        <w:rPr>
          <w:rFonts w:ascii="Times New Roman" w:hAnsi="Times New Roman" w:cs="Times New Roman"/>
          <w:sz w:val="28"/>
          <w:szCs w:val="28"/>
        </w:rPr>
      </w:pPr>
      <w:r w:rsidRPr="005656AA">
        <w:rPr>
          <w:rFonts w:ascii="Times New Roman" w:hAnsi="Times New Roman" w:cs="Times New Roman"/>
          <w:sz w:val="28"/>
          <w:szCs w:val="28"/>
        </w:rPr>
        <w:t xml:space="preserve">- самостоятельная работа призвана научить видеть и формулировать проблемы студентами, решать их, избирательно используя для этого имеющиеся знания, умения, навыки, научить проверять полученные результаты; </w:t>
      </w:r>
    </w:p>
    <w:p w:rsidR="004713BC" w:rsidRDefault="004713BC" w:rsidP="00A164D0">
      <w:pPr>
        <w:spacing w:after="0" w:line="360" w:lineRule="auto"/>
        <w:ind w:firstLine="709"/>
        <w:jc w:val="both"/>
        <w:rPr>
          <w:rFonts w:ascii="Times New Roman" w:hAnsi="Times New Roman" w:cs="Times New Roman"/>
          <w:sz w:val="28"/>
          <w:szCs w:val="28"/>
        </w:rPr>
      </w:pPr>
      <w:r w:rsidRPr="005656AA">
        <w:rPr>
          <w:rFonts w:ascii="Times New Roman" w:hAnsi="Times New Roman" w:cs="Times New Roman"/>
          <w:sz w:val="28"/>
          <w:szCs w:val="28"/>
        </w:rPr>
        <w:t>- работу студентов для активизации умственной деятельности следует организовывать так, чтобы при выполнении заданий они постоянно преодолевали бы посильные трудности; в целях рациональной работы преподавателя по подготовке заданий, необходимо четко сформулировать содержание работы (</w:t>
      </w:r>
      <w:r>
        <w:rPr>
          <w:rFonts w:ascii="Times New Roman" w:hAnsi="Times New Roman" w:cs="Times New Roman"/>
          <w:sz w:val="28"/>
          <w:szCs w:val="28"/>
        </w:rPr>
        <w:t>«</w:t>
      </w:r>
      <w:r w:rsidRPr="005656AA">
        <w:rPr>
          <w:rFonts w:ascii="Times New Roman" w:hAnsi="Times New Roman" w:cs="Times New Roman"/>
          <w:sz w:val="28"/>
          <w:szCs w:val="28"/>
        </w:rPr>
        <w:t>что</w:t>
      </w:r>
      <w:r>
        <w:rPr>
          <w:rFonts w:ascii="Times New Roman" w:hAnsi="Times New Roman" w:cs="Times New Roman"/>
          <w:sz w:val="28"/>
          <w:szCs w:val="28"/>
        </w:rPr>
        <w:t>»</w:t>
      </w:r>
      <w:r w:rsidRPr="005656AA">
        <w:rPr>
          <w:rFonts w:ascii="Times New Roman" w:hAnsi="Times New Roman" w:cs="Times New Roman"/>
          <w:sz w:val="28"/>
          <w:szCs w:val="28"/>
        </w:rPr>
        <w:t>), её цели и задачи (</w:t>
      </w:r>
      <w:r>
        <w:rPr>
          <w:rFonts w:ascii="Times New Roman" w:hAnsi="Times New Roman" w:cs="Times New Roman"/>
          <w:sz w:val="28"/>
          <w:szCs w:val="28"/>
        </w:rPr>
        <w:t>«</w:t>
      </w:r>
      <w:r w:rsidRPr="005656AA">
        <w:rPr>
          <w:rFonts w:ascii="Times New Roman" w:hAnsi="Times New Roman" w:cs="Times New Roman"/>
          <w:sz w:val="28"/>
          <w:szCs w:val="28"/>
        </w:rPr>
        <w:t>зачем</w:t>
      </w:r>
      <w:r>
        <w:rPr>
          <w:rFonts w:ascii="Times New Roman" w:hAnsi="Times New Roman" w:cs="Times New Roman"/>
          <w:sz w:val="28"/>
          <w:szCs w:val="28"/>
        </w:rPr>
        <w:t>»</w:t>
      </w:r>
      <w:r w:rsidRPr="005656AA">
        <w:rPr>
          <w:rFonts w:ascii="Times New Roman" w:hAnsi="Times New Roman" w:cs="Times New Roman"/>
          <w:sz w:val="28"/>
          <w:szCs w:val="28"/>
        </w:rPr>
        <w:t>) и методики выполнения (</w:t>
      </w:r>
      <w:r>
        <w:rPr>
          <w:rFonts w:ascii="Times New Roman" w:hAnsi="Times New Roman" w:cs="Times New Roman"/>
          <w:sz w:val="28"/>
          <w:szCs w:val="28"/>
        </w:rPr>
        <w:t>«</w:t>
      </w:r>
      <w:r w:rsidRPr="005656AA">
        <w:rPr>
          <w:rFonts w:ascii="Times New Roman" w:hAnsi="Times New Roman" w:cs="Times New Roman"/>
          <w:sz w:val="28"/>
          <w:szCs w:val="28"/>
        </w:rPr>
        <w:t>как</w:t>
      </w:r>
      <w:r>
        <w:rPr>
          <w:rFonts w:ascii="Times New Roman" w:hAnsi="Times New Roman" w:cs="Times New Roman"/>
          <w:sz w:val="28"/>
          <w:szCs w:val="28"/>
        </w:rPr>
        <w:t>»</w:t>
      </w:r>
      <w:r w:rsidRPr="005656AA">
        <w:rPr>
          <w:rFonts w:ascii="Times New Roman" w:hAnsi="Times New Roman" w:cs="Times New Roman"/>
          <w:sz w:val="28"/>
          <w:szCs w:val="28"/>
        </w:rPr>
        <w:t xml:space="preserve">). </w:t>
      </w:r>
    </w:p>
    <w:p w:rsidR="004713BC" w:rsidRPr="005656AA" w:rsidRDefault="004713BC" w:rsidP="00A164D0">
      <w:pPr>
        <w:spacing w:after="0" w:line="360" w:lineRule="auto"/>
        <w:ind w:firstLine="709"/>
        <w:jc w:val="both"/>
        <w:rPr>
          <w:rFonts w:ascii="Times New Roman" w:eastAsia="Times New Roman" w:hAnsi="Times New Roman" w:cs="Times New Roman"/>
          <w:sz w:val="28"/>
          <w:szCs w:val="28"/>
          <w:lang w:eastAsia="ru-RU"/>
        </w:rPr>
      </w:pPr>
      <w:proofErr w:type="gramStart"/>
      <w:r w:rsidRPr="005656AA">
        <w:rPr>
          <w:rFonts w:ascii="Times New Roman" w:hAnsi="Times New Roman" w:cs="Times New Roman"/>
          <w:sz w:val="28"/>
          <w:szCs w:val="28"/>
        </w:rPr>
        <w:t>Одним из наиболее важных факторов, определяющих качество самостоятельной работы, является задание для каждого из обучающих: его содержание, оформление, учебно-методическое обеспечение, а также критерии его оценки.</w:t>
      </w:r>
      <w:proofErr w:type="gramEnd"/>
    </w:p>
    <w:p w:rsidR="004713BC" w:rsidRPr="00E87278" w:rsidRDefault="004713BC" w:rsidP="00A164D0">
      <w:pPr>
        <w:spacing w:after="0" w:line="360" w:lineRule="auto"/>
        <w:ind w:firstLine="709"/>
        <w:jc w:val="both"/>
        <w:rPr>
          <w:rFonts w:ascii="Times New Roman" w:eastAsia="Times New Roman" w:hAnsi="Times New Roman" w:cs="Times New Roman"/>
          <w:sz w:val="28"/>
          <w:szCs w:val="28"/>
          <w:lang w:eastAsia="ru-RU"/>
        </w:rPr>
      </w:pPr>
      <w:r w:rsidRPr="005656AA">
        <w:rPr>
          <w:rFonts w:ascii="Times New Roman" w:eastAsia="Times New Roman" w:hAnsi="Times New Roman" w:cs="Times New Roman"/>
          <w:sz w:val="28"/>
          <w:szCs w:val="28"/>
          <w:lang w:eastAsia="ru-RU"/>
        </w:rPr>
        <w:lastRenderedPageBreak/>
        <w:t>Основу самостоятельной работы студентов составляет</w:t>
      </w:r>
      <w:r w:rsidRPr="00E87278">
        <w:rPr>
          <w:rFonts w:ascii="Times New Roman" w:eastAsia="Times New Roman" w:hAnsi="Times New Roman" w:cs="Times New Roman"/>
          <w:sz w:val="28"/>
          <w:szCs w:val="28"/>
          <w:lang w:eastAsia="ru-RU"/>
        </w:rPr>
        <w:t xml:space="preserve"> систематическое, целеустремленное и вдумчивое чтение рекомендованной литературы. Без овладения навыками работы над книгой, формирования в себе стремления и привычки получать новые знания из книг невозможна подготовка настоящего специалиста ни в одной области деятельности.</w:t>
      </w:r>
    </w:p>
    <w:p w:rsidR="004713BC" w:rsidRPr="00E87278" w:rsidRDefault="004713BC" w:rsidP="00302188">
      <w:pPr>
        <w:spacing w:after="0" w:line="360" w:lineRule="auto"/>
        <w:ind w:firstLine="709"/>
        <w:jc w:val="both"/>
        <w:rPr>
          <w:rFonts w:ascii="Times New Roman" w:eastAsia="Times New Roman" w:hAnsi="Times New Roman" w:cs="Times New Roman"/>
          <w:sz w:val="28"/>
          <w:szCs w:val="28"/>
          <w:lang w:eastAsia="ru-RU"/>
        </w:rPr>
      </w:pPr>
      <w:r w:rsidRPr="00E87278">
        <w:rPr>
          <w:rFonts w:ascii="Times New Roman" w:eastAsia="Times New Roman" w:hAnsi="Times New Roman" w:cs="Times New Roman"/>
          <w:sz w:val="28"/>
          <w:szCs w:val="28"/>
          <w:lang w:eastAsia="ru-RU"/>
        </w:rPr>
        <w:t>Читать необходимо то, что рекомендуется к каждой теме учебной программой</w:t>
      </w:r>
      <w:r w:rsidR="00302188">
        <w:rPr>
          <w:rFonts w:ascii="Times New Roman" w:eastAsia="Times New Roman" w:hAnsi="Times New Roman" w:cs="Times New Roman"/>
          <w:sz w:val="28"/>
          <w:szCs w:val="28"/>
          <w:lang w:eastAsia="ru-RU"/>
        </w:rPr>
        <w:t xml:space="preserve"> и</w:t>
      </w:r>
      <w:r w:rsidRPr="00E87278">
        <w:rPr>
          <w:rFonts w:ascii="Times New Roman" w:eastAsia="Times New Roman" w:hAnsi="Times New Roman" w:cs="Times New Roman"/>
          <w:sz w:val="28"/>
          <w:szCs w:val="28"/>
          <w:lang w:eastAsia="ru-RU"/>
        </w:rPr>
        <w:t xml:space="preserve"> другими учебно-методическими материалами, а также преподавателями. В учебных программах вся рекомендуемая литература обычно подразделяется на </w:t>
      </w:r>
      <w:proofErr w:type="gramStart"/>
      <w:r w:rsidRPr="00E87278">
        <w:rPr>
          <w:rFonts w:ascii="Times New Roman" w:eastAsia="Times New Roman" w:hAnsi="Times New Roman" w:cs="Times New Roman"/>
          <w:sz w:val="28"/>
          <w:szCs w:val="28"/>
          <w:lang w:eastAsia="ru-RU"/>
        </w:rPr>
        <w:t>основную</w:t>
      </w:r>
      <w:proofErr w:type="gramEnd"/>
      <w:r w:rsidRPr="00E87278">
        <w:rPr>
          <w:rFonts w:ascii="Times New Roman" w:eastAsia="Times New Roman" w:hAnsi="Times New Roman" w:cs="Times New Roman"/>
          <w:sz w:val="28"/>
          <w:szCs w:val="28"/>
          <w:lang w:eastAsia="ru-RU"/>
        </w:rPr>
        <w:t xml:space="preserve"> и дополнительную.</w:t>
      </w:r>
    </w:p>
    <w:p w:rsidR="004713BC" w:rsidRPr="00E87278" w:rsidRDefault="004713BC" w:rsidP="00302188">
      <w:pPr>
        <w:spacing w:after="0" w:line="360" w:lineRule="auto"/>
        <w:ind w:firstLine="709"/>
        <w:jc w:val="both"/>
        <w:rPr>
          <w:rFonts w:ascii="Times New Roman" w:eastAsia="Times New Roman" w:hAnsi="Times New Roman" w:cs="Times New Roman"/>
          <w:sz w:val="28"/>
          <w:szCs w:val="28"/>
          <w:lang w:eastAsia="ru-RU"/>
        </w:rPr>
      </w:pPr>
      <w:r w:rsidRPr="00E87278">
        <w:rPr>
          <w:rFonts w:ascii="Times New Roman" w:eastAsia="Times New Roman" w:hAnsi="Times New Roman" w:cs="Times New Roman"/>
          <w:sz w:val="28"/>
          <w:szCs w:val="28"/>
          <w:lang w:eastAsia="ru-RU"/>
        </w:rPr>
        <w:t>К основной литературе относится минимум источников, который необходим для полного и твердого освоения учебного материала (первоисточники, учебники, учебные пособия).</w:t>
      </w:r>
    </w:p>
    <w:p w:rsidR="004713BC" w:rsidRDefault="004713BC" w:rsidP="00302188">
      <w:pPr>
        <w:spacing w:after="0" w:line="360" w:lineRule="auto"/>
        <w:ind w:firstLine="709"/>
        <w:jc w:val="both"/>
        <w:rPr>
          <w:rFonts w:ascii="Times New Roman" w:eastAsia="Times New Roman" w:hAnsi="Times New Roman" w:cs="Times New Roman"/>
          <w:sz w:val="28"/>
          <w:szCs w:val="28"/>
          <w:lang w:eastAsia="ru-RU"/>
        </w:rPr>
      </w:pPr>
      <w:r w:rsidRPr="00E87278">
        <w:rPr>
          <w:rFonts w:ascii="Times New Roman" w:eastAsia="Times New Roman" w:hAnsi="Times New Roman" w:cs="Times New Roman"/>
          <w:sz w:val="28"/>
          <w:szCs w:val="28"/>
          <w:lang w:eastAsia="ru-RU"/>
        </w:rPr>
        <w:t>Дополнительная литература рекомендуется для более углубленного изучения программного материала, расширения кругозора студента. Изучение ее необходимо, в частности, при подготовке курсовых и контрольных работ, при освещении ряда новых актуальных, дискуссионных вопросов, которые еще не вошли в учебники и учебные пособия. Всячески приветствуется и служит показателем активности студента самостоятельный поиск литературы.</w:t>
      </w:r>
    </w:p>
    <w:p w:rsidR="00302188" w:rsidRDefault="00302188" w:rsidP="00302188">
      <w:pPr>
        <w:spacing w:after="0" w:line="360" w:lineRule="auto"/>
        <w:ind w:firstLine="709"/>
        <w:jc w:val="both"/>
        <w:rPr>
          <w:rFonts w:ascii="Times New Roman" w:eastAsia="Times New Roman" w:hAnsi="Times New Roman" w:cs="Times New Roman"/>
          <w:sz w:val="28"/>
          <w:szCs w:val="28"/>
          <w:lang w:eastAsia="ru-RU"/>
        </w:rPr>
      </w:pPr>
    </w:p>
    <w:p w:rsidR="00302188" w:rsidRPr="00E87278" w:rsidRDefault="00302188" w:rsidP="00302188">
      <w:pPr>
        <w:spacing w:after="0" w:line="360" w:lineRule="auto"/>
        <w:ind w:firstLine="709"/>
        <w:jc w:val="both"/>
        <w:rPr>
          <w:rFonts w:ascii="Times New Roman" w:eastAsia="Times New Roman" w:hAnsi="Times New Roman" w:cs="Times New Roman"/>
          <w:sz w:val="28"/>
          <w:szCs w:val="28"/>
          <w:lang w:eastAsia="ru-RU"/>
        </w:rPr>
      </w:pPr>
    </w:p>
    <w:p w:rsidR="004713BC" w:rsidRDefault="004713BC" w:rsidP="001B5796">
      <w:pPr>
        <w:spacing w:after="0" w:line="360" w:lineRule="auto"/>
        <w:ind w:firstLine="709"/>
        <w:jc w:val="both"/>
        <w:rPr>
          <w:rFonts w:ascii="Times New Roman" w:hAnsi="Times New Roman" w:cs="Times New Roman"/>
          <w:b/>
          <w:sz w:val="28"/>
          <w:szCs w:val="28"/>
        </w:rPr>
      </w:pPr>
      <w:r>
        <w:rPr>
          <w:rFonts w:ascii="Times New Roman" w:hAnsi="Times New Roman" w:cs="Times New Roman"/>
          <w:b/>
          <w:sz w:val="28"/>
          <w:szCs w:val="28"/>
        </w:rPr>
        <w:t xml:space="preserve">3.2 </w:t>
      </w:r>
      <w:r w:rsidRPr="006E58EB">
        <w:rPr>
          <w:rFonts w:ascii="Times New Roman" w:hAnsi="Times New Roman" w:cs="Times New Roman"/>
          <w:b/>
          <w:sz w:val="28"/>
          <w:szCs w:val="28"/>
        </w:rPr>
        <w:t xml:space="preserve">Перечень и тематика самостоятельных работ </w:t>
      </w:r>
      <w:r w:rsidR="00995DA4">
        <w:rPr>
          <w:rFonts w:ascii="Times New Roman" w:hAnsi="Times New Roman" w:cs="Times New Roman"/>
          <w:b/>
          <w:sz w:val="28"/>
          <w:szCs w:val="28"/>
        </w:rPr>
        <w:t>обучающихся</w:t>
      </w:r>
      <w:r w:rsidRPr="006E58EB">
        <w:rPr>
          <w:rFonts w:ascii="Times New Roman" w:hAnsi="Times New Roman" w:cs="Times New Roman"/>
          <w:b/>
          <w:sz w:val="28"/>
          <w:szCs w:val="28"/>
        </w:rPr>
        <w:t xml:space="preserve"> по дисциплине</w:t>
      </w:r>
    </w:p>
    <w:p w:rsidR="004713BC" w:rsidRDefault="004713BC" w:rsidP="004713BC">
      <w:pPr>
        <w:spacing w:after="0" w:line="240" w:lineRule="auto"/>
        <w:jc w:val="center"/>
        <w:rPr>
          <w:rFonts w:ascii="Times New Roman" w:hAnsi="Times New Roman" w:cs="Times New Roman"/>
          <w:b/>
          <w:sz w:val="28"/>
          <w:szCs w:val="28"/>
        </w:rPr>
      </w:pPr>
    </w:p>
    <w:p w:rsidR="004713BC" w:rsidRPr="003F341D" w:rsidRDefault="004713BC" w:rsidP="001B5796">
      <w:pPr>
        <w:spacing w:after="0" w:line="360" w:lineRule="auto"/>
        <w:ind w:firstLine="709"/>
        <w:jc w:val="both"/>
        <w:rPr>
          <w:rFonts w:ascii="Times New Roman" w:eastAsia="Times New Roman" w:hAnsi="Times New Roman" w:cs="Times New Roman"/>
          <w:sz w:val="28"/>
          <w:szCs w:val="28"/>
          <w:lang w:eastAsia="ru-RU"/>
        </w:rPr>
      </w:pPr>
      <w:r w:rsidRPr="003F341D">
        <w:rPr>
          <w:rFonts w:ascii="Times New Roman" w:eastAsia="Times New Roman" w:hAnsi="Times New Roman" w:cs="Times New Roman"/>
          <w:sz w:val="28"/>
          <w:szCs w:val="28"/>
          <w:lang w:eastAsia="ru-RU"/>
        </w:rPr>
        <w:t xml:space="preserve">Самостоятельная работа студентов по освоению дисциплины </w:t>
      </w:r>
      <w:r>
        <w:rPr>
          <w:rFonts w:ascii="Times New Roman" w:eastAsia="Times New Roman" w:hAnsi="Times New Roman" w:cs="Times New Roman"/>
          <w:sz w:val="28"/>
          <w:szCs w:val="28"/>
          <w:lang w:eastAsia="ru-RU"/>
        </w:rPr>
        <w:t>«</w:t>
      </w:r>
      <w:r w:rsidR="003A6F0B">
        <w:rPr>
          <w:rFonts w:ascii="Times New Roman" w:eastAsia="Times New Roman" w:hAnsi="Times New Roman" w:cs="Times New Roman"/>
          <w:sz w:val="28"/>
          <w:szCs w:val="28"/>
          <w:lang w:eastAsia="ru-RU"/>
        </w:rPr>
        <w:t>Основы экономики нефтегазовой отрасли</w:t>
      </w:r>
      <w:r>
        <w:rPr>
          <w:rFonts w:ascii="Times New Roman" w:eastAsia="Times New Roman" w:hAnsi="Times New Roman" w:cs="Times New Roman"/>
          <w:sz w:val="28"/>
          <w:szCs w:val="28"/>
          <w:lang w:eastAsia="ru-RU"/>
        </w:rPr>
        <w:t>»</w:t>
      </w:r>
      <w:r w:rsidRPr="003F341D">
        <w:rPr>
          <w:rFonts w:ascii="Times New Roman" w:eastAsia="Times New Roman" w:hAnsi="Times New Roman" w:cs="Times New Roman"/>
          <w:sz w:val="28"/>
          <w:szCs w:val="28"/>
          <w:lang w:eastAsia="ru-RU"/>
        </w:rPr>
        <w:t xml:space="preserve"> включает следующие виды работ:  </w:t>
      </w:r>
    </w:p>
    <w:p w:rsidR="004713BC" w:rsidRPr="003F341D" w:rsidRDefault="004713BC" w:rsidP="001B5796">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Pr="003F341D">
        <w:rPr>
          <w:rFonts w:ascii="Times New Roman" w:eastAsia="Times New Roman" w:hAnsi="Times New Roman" w:cs="Times New Roman"/>
          <w:sz w:val="28"/>
          <w:szCs w:val="28"/>
          <w:lang w:eastAsia="ru-RU"/>
        </w:rPr>
        <w:t xml:space="preserve"> самоподготовка (проработка и повторение лекционного материала и материала учебников и учебных пособий</w:t>
      </w:r>
      <w:r w:rsidRPr="00BB429F">
        <w:rPr>
          <w:rFonts w:ascii="Times New Roman" w:eastAsia="Times New Roman" w:hAnsi="Times New Roman" w:cs="Times New Roman"/>
          <w:sz w:val="28"/>
          <w:szCs w:val="28"/>
          <w:lang w:eastAsia="ru-RU"/>
        </w:rPr>
        <w:t>)</w:t>
      </w:r>
      <w:r w:rsidRPr="003F341D">
        <w:rPr>
          <w:rFonts w:ascii="Times New Roman" w:eastAsia="Times New Roman" w:hAnsi="Times New Roman" w:cs="Times New Roman"/>
          <w:sz w:val="28"/>
          <w:szCs w:val="28"/>
          <w:lang w:eastAsia="ru-RU"/>
        </w:rPr>
        <w:t xml:space="preserve">; </w:t>
      </w:r>
    </w:p>
    <w:p w:rsidR="004713BC" w:rsidRPr="00720EA5" w:rsidRDefault="004713BC" w:rsidP="00720EA5">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3F341D">
        <w:rPr>
          <w:rFonts w:ascii="Times New Roman" w:eastAsia="Times New Roman" w:hAnsi="Times New Roman" w:cs="Times New Roman"/>
          <w:sz w:val="28"/>
          <w:szCs w:val="28"/>
          <w:lang w:eastAsia="ru-RU"/>
        </w:rPr>
        <w:t xml:space="preserve">подготовка к </w:t>
      </w:r>
      <w:r w:rsidR="00B355AF" w:rsidRPr="00720EA5">
        <w:rPr>
          <w:rFonts w:ascii="Times New Roman" w:eastAsia="Times New Roman" w:hAnsi="Times New Roman" w:cs="Times New Roman"/>
          <w:sz w:val="28"/>
          <w:szCs w:val="28"/>
          <w:lang w:eastAsia="ru-RU"/>
        </w:rPr>
        <w:t>практическим занятиям</w:t>
      </w:r>
      <w:r w:rsidRPr="00720EA5">
        <w:rPr>
          <w:rFonts w:ascii="Times New Roman" w:eastAsia="Times New Roman" w:hAnsi="Times New Roman" w:cs="Times New Roman"/>
          <w:sz w:val="28"/>
          <w:szCs w:val="28"/>
          <w:lang w:eastAsia="ru-RU"/>
        </w:rPr>
        <w:t xml:space="preserve">; </w:t>
      </w:r>
    </w:p>
    <w:p w:rsidR="004713BC" w:rsidRPr="00720EA5" w:rsidRDefault="004713BC" w:rsidP="00720EA5">
      <w:pPr>
        <w:spacing w:after="0" w:line="360" w:lineRule="auto"/>
        <w:ind w:firstLine="709"/>
        <w:jc w:val="both"/>
        <w:rPr>
          <w:rFonts w:ascii="Times New Roman" w:eastAsia="Times New Roman" w:hAnsi="Times New Roman" w:cs="Times New Roman"/>
          <w:sz w:val="28"/>
          <w:szCs w:val="28"/>
          <w:lang w:eastAsia="ru-RU"/>
        </w:rPr>
      </w:pPr>
      <w:r w:rsidRPr="00720EA5">
        <w:rPr>
          <w:rFonts w:ascii="Times New Roman" w:eastAsia="Times New Roman" w:hAnsi="Times New Roman" w:cs="Times New Roman"/>
          <w:sz w:val="28"/>
          <w:szCs w:val="28"/>
          <w:lang w:eastAsia="ru-RU"/>
        </w:rPr>
        <w:t xml:space="preserve">- </w:t>
      </w:r>
      <w:r w:rsidR="009C2827" w:rsidRPr="00720EA5">
        <w:rPr>
          <w:rFonts w:ascii="Times New Roman" w:eastAsia="Times New Roman" w:hAnsi="Times New Roman" w:cs="Times New Roman"/>
          <w:sz w:val="28"/>
          <w:szCs w:val="28"/>
          <w:lang w:eastAsia="ru-RU"/>
        </w:rPr>
        <w:t xml:space="preserve">написание </w:t>
      </w:r>
      <w:r w:rsidR="00720EA5" w:rsidRPr="00720EA5">
        <w:rPr>
          <w:rFonts w:ascii="Times New Roman" w:eastAsia="Times New Roman" w:hAnsi="Times New Roman" w:cs="Times New Roman"/>
          <w:sz w:val="28"/>
          <w:szCs w:val="28"/>
          <w:lang w:eastAsia="ru-RU"/>
        </w:rPr>
        <w:t>индивидуального творческого задания</w:t>
      </w:r>
      <w:r w:rsidRPr="00720EA5">
        <w:rPr>
          <w:rFonts w:ascii="Times New Roman" w:eastAsia="Times New Roman" w:hAnsi="Times New Roman" w:cs="Times New Roman"/>
          <w:sz w:val="28"/>
          <w:szCs w:val="28"/>
          <w:lang w:eastAsia="ru-RU"/>
        </w:rPr>
        <w:t>;</w:t>
      </w:r>
    </w:p>
    <w:p w:rsidR="004713BC" w:rsidRPr="00720EA5" w:rsidRDefault="004713BC" w:rsidP="00720EA5">
      <w:pPr>
        <w:spacing w:after="0" w:line="360" w:lineRule="auto"/>
        <w:ind w:firstLine="709"/>
        <w:jc w:val="both"/>
        <w:rPr>
          <w:rFonts w:ascii="Times New Roman" w:eastAsia="Times New Roman" w:hAnsi="Times New Roman" w:cs="Times New Roman"/>
          <w:sz w:val="28"/>
          <w:szCs w:val="28"/>
          <w:lang w:eastAsia="ru-RU"/>
        </w:rPr>
      </w:pPr>
      <w:r w:rsidRPr="00720EA5">
        <w:rPr>
          <w:rFonts w:ascii="Times New Roman" w:eastAsia="Times New Roman" w:hAnsi="Times New Roman" w:cs="Times New Roman"/>
          <w:sz w:val="28"/>
          <w:szCs w:val="28"/>
          <w:lang w:eastAsia="ru-RU"/>
        </w:rPr>
        <w:lastRenderedPageBreak/>
        <w:t>- подготовка к рубежному контролю.</w:t>
      </w:r>
      <w:r w:rsidRPr="00720EA5">
        <w:rPr>
          <w:rFonts w:ascii="Times New Roman" w:eastAsia="Times New Roman" w:hAnsi="Times New Roman" w:cs="Times New Roman"/>
          <w:sz w:val="28"/>
          <w:szCs w:val="28"/>
          <w:lang w:eastAsia="ru-RU"/>
        </w:rPr>
        <w:cr/>
      </w:r>
    </w:p>
    <w:p w:rsidR="008D3EFF" w:rsidRPr="00720EA5" w:rsidRDefault="008D3EFF" w:rsidP="00720EA5">
      <w:pPr>
        <w:spacing w:after="0" w:line="360" w:lineRule="auto"/>
        <w:ind w:firstLine="709"/>
        <w:jc w:val="both"/>
        <w:rPr>
          <w:rFonts w:ascii="Times New Roman" w:hAnsi="Times New Roman" w:cs="Times New Roman"/>
          <w:b/>
          <w:sz w:val="28"/>
          <w:szCs w:val="28"/>
        </w:rPr>
      </w:pPr>
      <w:r w:rsidRPr="00720EA5">
        <w:rPr>
          <w:rFonts w:ascii="Times New Roman" w:hAnsi="Times New Roman" w:cs="Times New Roman"/>
          <w:b/>
          <w:sz w:val="28"/>
          <w:szCs w:val="28"/>
        </w:rPr>
        <w:t>3.2.</w:t>
      </w:r>
      <w:r w:rsidR="00132356" w:rsidRPr="00720EA5">
        <w:rPr>
          <w:rFonts w:ascii="Times New Roman" w:hAnsi="Times New Roman" w:cs="Times New Roman"/>
          <w:b/>
          <w:sz w:val="28"/>
          <w:szCs w:val="28"/>
        </w:rPr>
        <w:t>1</w:t>
      </w:r>
      <w:r w:rsidRPr="00720EA5">
        <w:rPr>
          <w:rFonts w:ascii="Times New Roman" w:hAnsi="Times New Roman" w:cs="Times New Roman"/>
          <w:b/>
          <w:sz w:val="28"/>
          <w:szCs w:val="28"/>
        </w:rPr>
        <w:t xml:space="preserve"> Примерные темы </w:t>
      </w:r>
      <w:r w:rsidR="00762D03">
        <w:rPr>
          <w:rFonts w:ascii="Times New Roman" w:hAnsi="Times New Roman" w:cs="Times New Roman"/>
          <w:b/>
          <w:sz w:val="28"/>
          <w:szCs w:val="28"/>
        </w:rPr>
        <w:t>индивидуальных творческих заданий</w:t>
      </w:r>
      <w:r w:rsidRPr="00720EA5">
        <w:rPr>
          <w:rFonts w:ascii="Times New Roman" w:hAnsi="Times New Roman" w:cs="Times New Roman"/>
          <w:b/>
          <w:sz w:val="28"/>
          <w:szCs w:val="28"/>
        </w:rPr>
        <w:t xml:space="preserve"> и методические указания по их выполнению</w:t>
      </w:r>
    </w:p>
    <w:p w:rsidR="008D3EFF" w:rsidRPr="00720EA5" w:rsidRDefault="008D3EFF" w:rsidP="00720EA5">
      <w:pPr>
        <w:spacing w:after="0" w:line="360" w:lineRule="auto"/>
        <w:ind w:firstLine="709"/>
        <w:jc w:val="both"/>
        <w:rPr>
          <w:rFonts w:ascii="Times New Roman" w:hAnsi="Times New Roman" w:cs="Times New Roman"/>
          <w:b/>
          <w:sz w:val="28"/>
          <w:szCs w:val="28"/>
        </w:rPr>
      </w:pPr>
    </w:p>
    <w:p w:rsidR="00ED3FC2" w:rsidRPr="00492DFD" w:rsidRDefault="00ED3FC2" w:rsidP="00ED3FC2">
      <w:pPr>
        <w:pStyle w:val="a7"/>
        <w:spacing w:after="0" w:line="360" w:lineRule="auto"/>
        <w:ind w:firstLine="709"/>
        <w:jc w:val="both"/>
        <w:rPr>
          <w:rFonts w:ascii="Times New Roman" w:hAnsi="Times New Roman"/>
          <w:sz w:val="28"/>
          <w:szCs w:val="28"/>
        </w:rPr>
      </w:pPr>
      <w:r w:rsidRPr="00492DFD">
        <w:rPr>
          <w:rFonts w:ascii="Times New Roman" w:hAnsi="Times New Roman"/>
          <w:sz w:val="28"/>
          <w:szCs w:val="28"/>
        </w:rPr>
        <w:t>Программой дисциплины предусматривается написание индивидуального творческого задания с целью закрепления практических навыков самостоятельного решения экономических задач, развитие творческих способностей и умения пользоваться нормативной и справочной литературой.</w:t>
      </w:r>
    </w:p>
    <w:p w:rsidR="00ED3FC2" w:rsidRPr="00492DFD" w:rsidRDefault="00ED3FC2" w:rsidP="00ED3FC2">
      <w:pPr>
        <w:spacing w:after="0" w:line="360" w:lineRule="auto"/>
        <w:ind w:firstLine="709"/>
        <w:jc w:val="both"/>
        <w:rPr>
          <w:rFonts w:ascii="Times New Roman" w:hAnsi="Times New Roman" w:cs="Times New Roman"/>
          <w:sz w:val="28"/>
          <w:szCs w:val="28"/>
        </w:rPr>
      </w:pPr>
      <w:r w:rsidRPr="00492DFD">
        <w:rPr>
          <w:rFonts w:ascii="Times New Roman" w:hAnsi="Times New Roman" w:cs="Times New Roman"/>
          <w:sz w:val="28"/>
          <w:szCs w:val="28"/>
        </w:rPr>
        <w:t>Тема ИТЗ: Оценить эффективность геологоразведочных работ на площади.</w:t>
      </w:r>
    </w:p>
    <w:p w:rsidR="00ED3FC2" w:rsidRPr="00492DFD" w:rsidRDefault="00ED3FC2" w:rsidP="00ED3FC2">
      <w:pPr>
        <w:tabs>
          <w:tab w:val="left" w:pos="1080"/>
        </w:tabs>
        <w:spacing w:after="0" w:line="360" w:lineRule="auto"/>
        <w:ind w:firstLine="709"/>
        <w:jc w:val="both"/>
        <w:rPr>
          <w:rFonts w:ascii="Times New Roman" w:hAnsi="Times New Roman" w:cs="Times New Roman"/>
          <w:sz w:val="28"/>
          <w:szCs w:val="28"/>
        </w:rPr>
      </w:pPr>
      <w:r w:rsidRPr="00492DFD">
        <w:rPr>
          <w:rFonts w:ascii="Times New Roman" w:hAnsi="Times New Roman" w:cs="Times New Roman"/>
          <w:sz w:val="28"/>
          <w:szCs w:val="28"/>
        </w:rPr>
        <w:t>Основные цели ИТЗ:</w:t>
      </w:r>
    </w:p>
    <w:p w:rsidR="00ED3FC2" w:rsidRPr="00492DFD" w:rsidRDefault="00ED3FC2" w:rsidP="00ED3FC2">
      <w:pPr>
        <w:tabs>
          <w:tab w:val="left" w:pos="1080"/>
        </w:tabs>
        <w:spacing w:after="0" w:line="360" w:lineRule="auto"/>
        <w:ind w:firstLine="709"/>
        <w:jc w:val="both"/>
        <w:rPr>
          <w:rFonts w:ascii="Times New Roman" w:hAnsi="Times New Roman" w:cs="Times New Roman"/>
          <w:sz w:val="28"/>
          <w:szCs w:val="28"/>
        </w:rPr>
      </w:pPr>
      <w:r w:rsidRPr="00492DFD">
        <w:rPr>
          <w:rFonts w:ascii="Times New Roman" w:hAnsi="Times New Roman" w:cs="Times New Roman"/>
          <w:sz w:val="28"/>
          <w:szCs w:val="28"/>
        </w:rPr>
        <w:t>- систематизация, закрепление и расширение теоретических и практических знаний студентов по дисциплине «Основы экономики нефтегазовой отрасли»;</w:t>
      </w:r>
    </w:p>
    <w:p w:rsidR="00ED3FC2" w:rsidRPr="00492DFD" w:rsidRDefault="00ED3FC2" w:rsidP="00ED3FC2">
      <w:pPr>
        <w:tabs>
          <w:tab w:val="left" w:pos="1080"/>
        </w:tabs>
        <w:spacing w:after="0" w:line="360" w:lineRule="auto"/>
        <w:ind w:firstLine="709"/>
        <w:jc w:val="both"/>
        <w:rPr>
          <w:rFonts w:ascii="Times New Roman" w:hAnsi="Times New Roman" w:cs="Times New Roman"/>
          <w:sz w:val="28"/>
          <w:szCs w:val="28"/>
        </w:rPr>
      </w:pPr>
      <w:r w:rsidRPr="00492DFD">
        <w:rPr>
          <w:rFonts w:ascii="Times New Roman" w:hAnsi="Times New Roman" w:cs="Times New Roman"/>
          <w:sz w:val="28"/>
          <w:szCs w:val="28"/>
        </w:rPr>
        <w:t>- развитие навыков ведения самостоятельной работы и овладение методикой - исследования при решении определенных проблем в процессе выполнения ИТЗ;</w:t>
      </w:r>
    </w:p>
    <w:p w:rsidR="00ED3FC2" w:rsidRPr="00492DFD" w:rsidRDefault="00ED3FC2" w:rsidP="00ED3FC2">
      <w:pPr>
        <w:tabs>
          <w:tab w:val="left" w:pos="1080"/>
        </w:tabs>
        <w:spacing w:after="0" w:line="360" w:lineRule="auto"/>
        <w:ind w:firstLine="709"/>
        <w:jc w:val="both"/>
        <w:rPr>
          <w:rFonts w:ascii="Times New Roman" w:hAnsi="Times New Roman" w:cs="Times New Roman"/>
          <w:sz w:val="28"/>
          <w:szCs w:val="28"/>
        </w:rPr>
      </w:pPr>
      <w:r w:rsidRPr="00492DFD">
        <w:rPr>
          <w:rFonts w:ascii="Times New Roman" w:hAnsi="Times New Roman" w:cs="Times New Roman"/>
          <w:sz w:val="28"/>
          <w:szCs w:val="28"/>
        </w:rPr>
        <w:t>- определения уровня теоретических и практических знаний студентов, а также умение применять их для решения конкретных практических задач;</w:t>
      </w:r>
    </w:p>
    <w:p w:rsidR="00ED3FC2" w:rsidRPr="00492DFD" w:rsidRDefault="00ED3FC2" w:rsidP="00ED3FC2">
      <w:pPr>
        <w:tabs>
          <w:tab w:val="left" w:pos="1080"/>
        </w:tabs>
        <w:spacing w:after="0" w:line="360" w:lineRule="auto"/>
        <w:ind w:firstLine="709"/>
        <w:jc w:val="both"/>
        <w:rPr>
          <w:rFonts w:ascii="Times New Roman" w:hAnsi="Times New Roman" w:cs="Times New Roman"/>
          <w:sz w:val="28"/>
          <w:szCs w:val="28"/>
        </w:rPr>
      </w:pPr>
      <w:r w:rsidRPr="00492DFD">
        <w:rPr>
          <w:rFonts w:ascii="Times New Roman" w:hAnsi="Times New Roman" w:cs="Times New Roman"/>
          <w:sz w:val="28"/>
          <w:szCs w:val="28"/>
        </w:rPr>
        <w:t>- определить показатели эффективности геологоразведочных работ на объекте в соответствии с заданием.</w:t>
      </w:r>
    </w:p>
    <w:p w:rsidR="00ED3FC2" w:rsidRPr="00492DFD" w:rsidRDefault="00ED3FC2" w:rsidP="00ED3FC2">
      <w:pPr>
        <w:tabs>
          <w:tab w:val="left" w:pos="1080"/>
        </w:tabs>
        <w:spacing w:after="0" w:line="360" w:lineRule="auto"/>
        <w:ind w:firstLine="709"/>
        <w:jc w:val="both"/>
        <w:rPr>
          <w:rFonts w:ascii="Times New Roman" w:hAnsi="Times New Roman" w:cs="Times New Roman"/>
          <w:sz w:val="28"/>
          <w:szCs w:val="28"/>
        </w:rPr>
      </w:pPr>
      <w:r w:rsidRPr="00492DFD">
        <w:rPr>
          <w:rFonts w:ascii="Times New Roman" w:hAnsi="Times New Roman" w:cs="Times New Roman"/>
          <w:sz w:val="28"/>
          <w:szCs w:val="28"/>
        </w:rPr>
        <w:t>В соответствии с поставленными целями студент в процессе выполнения ИТЗ должен решить следующие задачи:</w:t>
      </w:r>
    </w:p>
    <w:p w:rsidR="00ED3FC2" w:rsidRPr="00492DFD" w:rsidRDefault="00ED3FC2" w:rsidP="00ED3FC2">
      <w:pPr>
        <w:tabs>
          <w:tab w:val="left" w:pos="1080"/>
        </w:tabs>
        <w:spacing w:after="0" w:line="360" w:lineRule="auto"/>
        <w:ind w:firstLine="709"/>
        <w:jc w:val="both"/>
        <w:rPr>
          <w:rFonts w:ascii="Times New Roman" w:hAnsi="Times New Roman" w:cs="Times New Roman"/>
          <w:sz w:val="28"/>
          <w:szCs w:val="28"/>
        </w:rPr>
      </w:pPr>
      <w:r w:rsidRPr="00492DFD">
        <w:rPr>
          <w:rFonts w:ascii="Times New Roman" w:hAnsi="Times New Roman" w:cs="Times New Roman"/>
          <w:sz w:val="28"/>
          <w:szCs w:val="28"/>
        </w:rPr>
        <w:t>1) обосновать актуальность выбранной темы, ее ценность и значение для экономики предприятия или организации;</w:t>
      </w:r>
    </w:p>
    <w:p w:rsidR="00ED3FC2" w:rsidRPr="00492DFD" w:rsidRDefault="00ED3FC2" w:rsidP="00ED3FC2">
      <w:pPr>
        <w:tabs>
          <w:tab w:val="left" w:pos="1080"/>
        </w:tabs>
        <w:spacing w:after="0" w:line="360" w:lineRule="auto"/>
        <w:ind w:firstLine="709"/>
        <w:jc w:val="both"/>
        <w:rPr>
          <w:rFonts w:ascii="Times New Roman" w:hAnsi="Times New Roman" w:cs="Times New Roman"/>
          <w:sz w:val="28"/>
          <w:szCs w:val="28"/>
        </w:rPr>
      </w:pPr>
      <w:r w:rsidRPr="00492DFD">
        <w:rPr>
          <w:rFonts w:ascii="Times New Roman" w:hAnsi="Times New Roman" w:cs="Times New Roman"/>
          <w:sz w:val="28"/>
          <w:szCs w:val="28"/>
        </w:rPr>
        <w:t>2) изучить теоретические положения, нормативно-правовую базу, справочную и научную литературу по избранной теме;</w:t>
      </w:r>
    </w:p>
    <w:p w:rsidR="00ED3FC2" w:rsidRPr="00492DFD" w:rsidRDefault="00ED3FC2" w:rsidP="00ED3FC2">
      <w:pPr>
        <w:tabs>
          <w:tab w:val="left" w:pos="1080"/>
        </w:tabs>
        <w:spacing w:after="0" w:line="360" w:lineRule="auto"/>
        <w:ind w:firstLine="709"/>
        <w:jc w:val="both"/>
        <w:rPr>
          <w:rFonts w:ascii="Times New Roman" w:hAnsi="Times New Roman" w:cs="Times New Roman"/>
          <w:sz w:val="28"/>
          <w:szCs w:val="28"/>
        </w:rPr>
      </w:pPr>
      <w:r w:rsidRPr="00492DFD">
        <w:rPr>
          <w:rFonts w:ascii="Times New Roman" w:hAnsi="Times New Roman" w:cs="Times New Roman"/>
          <w:sz w:val="28"/>
          <w:szCs w:val="28"/>
        </w:rPr>
        <w:t>3) изложить свою точку зрения по дискуссионным вопросам, относящимся к теме;</w:t>
      </w:r>
    </w:p>
    <w:p w:rsidR="00ED3FC2" w:rsidRPr="00492DFD" w:rsidRDefault="00ED3FC2" w:rsidP="00ED3FC2">
      <w:pPr>
        <w:tabs>
          <w:tab w:val="left" w:pos="1080"/>
        </w:tabs>
        <w:spacing w:after="0" w:line="360" w:lineRule="auto"/>
        <w:ind w:firstLine="709"/>
        <w:jc w:val="both"/>
        <w:rPr>
          <w:rFonts w:ascii="Times New Roman" w:hAnsi="Times New Roman" w:cs="Times New Roman"/>
          <w:sz w:val="28"/>
          <w:szCs w:val="28"/>
        </w:rPr>
      </w:pPr>
      <w:r w:rsidRPr="00492DFD">
        <w:rPr>
          <w:rFonts w:ascii="Times New Roman" w:hAnsi="Times New Roman" w:cs="Times New Roman"/>
          <w:sz w:val="28"/>
          <w:szCs w:val="28"/>
        </w:rPr>
        <w:lastRenderedPageBreak/>
        <w:t>4) собрать необходимый статистический материал для проведения конкретного анализа;</w:t>
      </w:r>
    </w:p>
    <w:p w:rsidR="00ED3FC2" w:rsidRPr="00492DFD" w:rsidRDefault="00ED3FC2" w:rsidP="00ED3FC2">
      <w:pPr>
        <w:tabs>
          <w:tab w:val="left" w:pos="1080"/>
        </w:tabs>
        <w:spacing w:after="0" w:line="360" w:lineRule="auto"/>
        <w:ind w:firstLine="709"/>
        <w:jc w:val="both"/>
        <w:rPr>
          <w:rFonts w:ascii="Times New Roman" w:hAnsi="Times New Roman" w:cs="Times New Roman"/>
          <w:sz w:val="28"/>
          <w:szCs w:val="28"/>
        </w:rPr>
      </w:pPr>
      <w:r w:rsidRPr="00492DFD">
        <w:rPr>
          <w:rFonts w:ascii="Times New Roman" w:hAnsi="Times New Roman" w:cs="Times New Roman"/>
          <w:sz w:val="28"/>
          <w:szCs w:val="28"/>
        </w:rPr>
        <w:t>5) провести анализ собранных данных, используя соответствующие методы обработки и анализа информации;</w:t>
      </w:r>
    </w:p>
    <w:p w:rsidR="00ED3FC2" w:rsidRPr="00492DFD" w:rsidRDefault="00ED3FC2" w:rsidP="00ED3FC2">
      <w:pPr>
        <w:tabs>
          <w:tab w:val="left" w:pos="1080"/>
        </w:tabs>
        <w:spacing w:after="0" w:line="360" w:lineRule="auto"/>
        <w:ind w:firstLine="709"/>
        <w:jc w:val="both"/>
        <w:rPr>
          <w:rFonts w:ascii="Times New Roman" w:hAnsi="Times New Roman" w:cs="Times New Roman"/>
          <w:sz w:val="28"/>
          <w:szCs w:val="28"/>
        </w:rPr>
      </w:pPr>
      <w:r w:rsidRPr="00492DFD">
        <w:rPr>
          <w:rFonts w:ascii="Times New Roman" w:hAnsi="Times New Roman" w:cs="Times New Roman"/>
          <w:sz w:val="28"/>
          <w:szCs w:val="28"/>
        </w:rPr>
        <w:t>6) сделать выводы и на основе проведенного анализа разработать рекомендации по повышению эффективности деятельности объекта исследования;</w:t>
      </w:r>
    </w:p>
    <w:p w:rsidR="00ED3FC2" w:rsidRPr="00492DFD" w:rsidRDefault="00ED3FC2" w:rsidP="00ED3FC2">
      <w:pPr>
        <w:tabs>
          <w:tab w:val="left" w:pos="1080"/>
        </w:tabs>
        <w:spacing w:after="0" w:line="360" w:lineRule="auto"/>
        <w:ind w:firstLine="709"/>
        <w:jc w:val="both"/>
        <w:rPr>
          <w:rFonts w:ascii="Times New Roman" w:hAnsi="Times New Roman" w:cs="Times New Roman"/>
          <w:sz w:val="28"/>
          <w:szCs w:val="28"/>
        </w:rPr>
      </w:pPr>
      <w:r w:rsidRPr="00492DFD">
        <w:rPr>
          <w:rFonts w:ascii="Times New Roman" w:hAnsi="Times New Roman" w:cs="Times New Roman"/>
          <w:sz w:val="28"/>
          <w:szCs w:val="28"/>
        </w:rPr>
        <w:t>7) оформить ИТЗ в соответствии с нормативными требованиями, предъявляемыми к подобным работам.</w:t>
      </w:r>
    </w:p>
    <w:p w:rsidR="00ED3FC2" w:rsidRPr="00492DFD" w:rsidRDefault="00ED3FC2" w:rsidP="00ED3FC2">
      <w:pPr>
        <w:spacing w:after="0" w:line="360" w:lineRule="auto"/>
        <w:ind w:firstLine="709"/>
        <w:jc w:val="both"/>
        <w:rPr>
          <w:rFonts w:ascii="Times New Roman" w:hAnsi="Times New Roman" w:cs="Times New Roman"/>
          <w:sz w:val="28"/>
          <w:szCs w:val="28"/>
        </w:rPr>
      </w:pPr>
      <w:r w:rsidRPr="00492DFD">
        <w:rPr>
          <w:rFonts w:ascii="Times New Roman" w:hAnsi="Times New Roman" w:cs="Times New Roman"/>
          <w:sz w:val="28"/>
          <w:szCs w:val="28"/>
        </w:rPr>
        <w:t>Исходные данные к работе: Индивидуальное задание.</w:t>
      </w:r>
    </w:p>
    <w:p w:rsidR="00ED3FC2" w:rsidRPr="00492DFD" w:rsidRDefault="00ED3FC2" w:rsidP="00ED3FC2">
      <w:pPr>
        <w:spacing w:after="0" w:line="360" w:lineRule="auto"/>
        <w:ind w:firstLine="709"/>
        <w:jc w:val="both"/>
        <w:rPr>
          <w:rFonts w:ascii="Times New Roman" w:hAnsi="Times New Roman" w:cs="Times New Roman"/>
          <w:sz w:val="28"/>
          <w:szCs w:val="28"/>
        </w:rPr>
      </w:pPr>
      <w:r w:rsidRPr="00492DFD">
        <w:rPr>
          <w:rFonts w:ascii="Times New Roman" w:hAnsi="Times New Roman" w:cs="Times New Roman"/>
          <w:sz w:val="28"/>
          <w:szCs w:val="28"/>
        </w:rPr>
        <w:t>Перечень вопросов, подлежащих разработке: рассчитать объём проходки по группе скважин; определить скорости бурения и продолжительность работ на объекте; общую сметную стоимость всех работ и основные геолого-экономические показатели.</w:t>
      </w:r>
    </w:p>
    <w:p w:rsidR="00ED3FC2" w:rsidRPr="00492DFD" w:rsidRDefault="00ED3FC2" w:rsidP="00ED3FC2">
      <w:pPr>
        <w:tabs>
          <w:tab w:val="left" w:pos="960"/>
          <w:tab w:val="left" w:pos="1080"/>
        </w:tabs>
        <w:spacing w:after="0" w:line="360" w:lineRule="auto"/>
        <w:ind w:firstLine="709"/>
        <w:jc w:val="both"/>
        <w:rPr>
          <w:rFonts w:ascii="Times New Roman" w:hAnsi="Times New Roman" w:cs="Times New Roman"/>
          <w:sz w:val="28"/>
          <w:szCs w:val="28"/>
        </w:rPr>
      </w:pPr>
      <w:r w:rsidRPr="00492DFD">
        <w:rPr>
          <w:rFonts w:ascii="Times New Roman" w:hAnsi="Times New Roman" w:cs="Times New Roman"/>
          <w:sz w:val="28"/>
          <w:szCs w:val="28"/>
        </w:rPr>
        <w:t>Перечень графического (иллюстративного) материала: таблицы, характеризующие продолжительность отдельных видов работ, общую сметную стоимость работ по проекту, геолого-экономические показатели.</w:t>
      </w:r>
    </w:p>
    <w:p w:rsidR="00ED3FC2" w:rsidRPr="00492DFD" w:rsidRDefault="00ED3FC2" w:rsidP="00ED3FC2">
      <w:pPr>
        <w:tabs>
          <w:tab w:val="left" w:pos="1080"/>
        </w:tabs>
        <w:spacing w:after="0" w:line="360" w:lineRule="auto"/>
        <w:ind w:firstLine="709"/>
        <w:jc w:val="both"/>
        <w:rPr>
          <w:rFonts w:ascii="Times New Roman" w:hAnsi="Times New Roman" w:cs="Times New Roman"/>
          <w:sz w:val="28"/>
          <w:szCs w:val="28"/>
        </w:rPr>
      </w:pPr>
      <w:r w:rsidRPr="00492DFD">
        <w:rPr>
          <w:rFonts w:ascii="Times New Roman" w:hAnsi="Times New Roman" w:cs="Times New Roman"/>
          <w:sz w:val="28"/>
          <w:szCs w:val="28"/>
        </w:rPr>
        <w:t>Процесс выполнения ИТЗ включает несколько этапов:</w:t>
      </w:r>
    </w:p>
    <w:p w:rsidR="00ED3FC2" w:rsidRPr="00492DFD" w:rsidRDefault="00ED3FC2" w:rsidP="00ED3FC2">
      <w:pPr>
        <w:numPr>
          <w:ilvl w:val="0"/>
          <w:numId w:val="39"/>
        </w:numPr>
        <w:tabs>
          <w:tab w:val="left" w:pos="1080"/>
        </w:tabs>
        <w:spacing w:after="0" w:line="360" w:lineRule="auto"/>
        <w:ind w:left="0" w:firstLine="709"/>
        <w:jc w:val="both"/>
        <w:rPr>
          <w:rFonts w:ascii="Times New Roman" w:hAnsi="Times New Roman" w:cs="Times New Roman"/>
          <w:sz w:val="28"/>
          <w:szCs w:val="28"/>
        </w:rPr>
      </w:pPr>
      <w:r w:rsidRPr="00492DFD">
        <w:rPr>
          <w:rFonts w:ascii="Times New Roman" w:hAnsi="Times New Roman" w:cs="Times New Roman"/>
          <w:sz w:val="28"/>
          <w:szCs w:val="28"/>
        </w:rPr>
        <w:t>изучение и анализ литературы по избранной теме;</w:t>
      </w:r>
    </w:p>
    <w:p w:rsidR="00ED3FC2" w:rsidRPr="00492DFD" w:rsidRDefault="00ED3FC2" w:rsidP="00ED3FC2">
      <w:pPr>
        <w:numPr>
          <w:ilvl w:val="0"/>
          <w:numId w:val="39"/>
        </w:numPr>
        <w:tabs>
          <w:tab w:val="left" w:pos="1080"/>
        </w:tabs>
        <w:spacing w:after="0" w:line="360" w:lineRule="auto"/>
        <w:ind w:left="0" w:firstLine="709"/>
        <w:jc w:val="both"/>
        <w:rPr>
          <w:rFonts w:ascii="Times New Roman" w:hAnsi="Times New Roman" w:cs="Times New Roman"/>
          <w:sz w:val="28"/>
          <w:szCs w:val="28"/>
        </w:rPr>
      </w:pPr>
      <w:r w:rsidRPr="00492DFD">
        <w:rPr>
          <w:rFonts w:ascii="Times New Roman" w:hAnsi="Times New Roman" w:cs="Times New Roman"/>
          <w:sz w:val="28"/>
          <w:szCs w:val="28"/>
        </w:rPr>
        <w:t>разработка и утверждение плана ИТЗ;</w:t>
      </w:r>
    </w:p>
    <w:p w:rsidR="00ED3FC2" w:rsidRPr="00492DFD" w:rsidRDefault="00ED3FC2" w:rsidP="00ED3FC2">
      <w:pPr>
        <w:numPr>
          <w:ilvl w:val="0"/>
          <w:numId w:val="39"/>
        </w:numPr>
        <w:tabs>
          <w:tab w:val="left" w:pos="1080"/>
        </w:tabs>
        <w:spacing w:after="0" w:line="360" w:lineRule="auto"/>
        <w:ind w:left="0" w:firstLine="709"/>
        <w:jc w:val="both"/>
        <w:rPr>
          <w:rFonts w:ascii="Times New Roman" w:hAnsi="Times New Roman" w:cs="Times New Roman"/>
          <w:sz w:val="28"/>
          <w:szCs w:val="28"/>
        </w:rPr>
      </w:pPr>
      <w:r w:rsidRPr="00492DFD">
        <w:rPr>
          <w:rFonts w:ascii="Times New Roman" w:hAnsi="Times New Roman" w:cs="Times New Roman"/>
          <w:sz w:val="28"/>
          <w:szCs w:val="28"/>
        </w:rPr>
        <w:t>сбор и обработка фактического и нормативного материала;</w:t>
      </w:r>
    </w:p>
    <w:p w:rsidR="00ED3FC2" w:rsidRPr="00492DFD" w:rsidRDefault="00ED3FC2" w:rsidP="00ED3FC2">
      <w:pPr>
        <w:numPr>
          <w:ilvl w:val="0"/>
          <w:numId w:val="39"/>
        </w:numPr>
        <w:tabs>
          <w:tab w:val="left" w:pos="1080"/>
        </w:tabs>
        <w:spacing w:after="0" w:line="360" w:lineRule="auto"/>
        <w:ind w:left="0" w:firstLine="709"/>
        <w:jc w:val="both"/>
        <w:rPr>
          <w:rFonts w:ascii="Times New Roman" w:hAnsi="Times New Roman" w:cs="Times New Roman"/>
          <w:sz w:val="28"/>
          <w:szCs w:val="28"/>
        </w:rPr>
      </w:pPr>
      <w:r w:rsidRPr="00492DFD">
        <w:rPr>
          <w:rFonts w:ascii="Times New Roman" w:hAnsi="Times New Roman" w:cs="Times New Roman"/>
          <w:sz w:val="28"/>
          <w:szCs w:val="28"/>
        </w:rPr>
        <w:t>подготовка текста первого и второго разделов;</w:t>
      </w:r>
    </w:p>
    <w:p w:rsidR="00ED3FC2" w:rsidRPr="00492DFD" w:rsidRDefault="00ED3FC2" w:rsidP="00ED3FC2">
      <w:pPr>
        <w:numPr>
          <w:ilvl w:val="0"/>
          <w:numId w:val="39"/>
        </w:numPr>
        <w:tabs>
          <w:tab w:val="left" w:pos="1080"/>
        </w:tabs>
        <w:spacing w:after="0" w:line="360" w:lineRule="auto"/>
        <w:ind w:left="0" w:firstLine="709"/>
        <w:jc w:val="both"/>
        <w:rPr>
          <w:rFonts w:ascii="Times New Roman" w:hAnsi="Times New Roman" w:cs="Times New Roman"/>
          <w:sz w:val="28"/>
          <w:szCs w:val="28"/>
        </w:rPr>
      </w:pPr>
      <w:r w:rsidRPr="00492DFD">
        <w:rPr>
          <w:rFonts w:ascii="Times New Roman" w:hAnsi="Times New Roman" w:cs="Times New Roman"/>
          <w:sz w:val="28"/>
          <w:szCs w:val="28"/>
        </w:rPr>
        <w:t>разработка и экономическое обоснование рекомендаций и мероприятий по решению рассматриваемой проблемы;</w:t>
      </w:r>
    </w:p>
    <w:p w:rsidR="00ED3FC2" w:rsidRPr="00492DFD" w:rsidRDefault="00ED3FC2" w:rsidP="00ED3FC2">
      <w:pPr>
        <w:numPr>
          <w:ilvl w:val="0"/>
          <w:numId w:val="39"/>
        </w:numPr>
        <w:tabs>
          <w:tab w:val="left" w:pos="1080"/>
        </w:tabs>
        <w:spacing w:after="0" w:line="360" w:lineRule="auto"/>
        <w:ind w:left="0" w:firstLine="709"/>
        <w:jc w:val="both"/>
        <w:rPr>
          <w:rFonts w:ascii="Times New Roman" w:hAnsi="Times New Roman" w:cs="Times New Roman"/>
          <w:sz w:val="28"/>
          <w:szCs w:val="28"/>
        </w:rPr>
      </w:pPr>
      <w:r w:rsidRPr="00492DFD">
        <w:rPr>
          <w:rFonts w:ascii="Times New Roman" w:hAnsi="Times New Roman" w:cs="Times New Roman"/>
          <w:sz w:val="28"/>
          <w:szCs w:val="28"/>
        </w:rPr>
        <w:t>оформление ИТЗ (графической части и списка использованных источников, введения, заключения).</w:t>
      </w:r>
    </w:p>
    <w:p w:rsidR="00ED3FC2" w:rsidRPr="00492DFD" w:rsidRDefault="00ED3FC2" w:rsidP="00ED3FC2">
      <w:pPr>
        <w:tabs>
          <w:tab w:val="left" w:pos="1080"/>
        </w:tabs>
        <w:spacing w:after="0" w:line="360" w:lineRule="auto"/>
        <w:ind w:firstLine="709"/>
        <w:jc w:val="both"/>
        <w:rPr>
          <w:rFonts w:ascii="Times New Roman" w:hAnsi="Times New Roman" w:cs="Times New Roman"/>
          <w:sz w:val="28"/>
          <w:szCs w:val="28"/>
        </w:rPr>
      </w:pPr>
    </w:p>
    <w:p w:rsidR="00ED3FC2" w:rsidRPr="00492DFD" w:rsidRDefault="00ED3FC2" w:rsidP="00ED3FC2">
      <w:pPr>
        <w:tabs>
          <w:tab w:val="left" w:pos="1080"/>
        </w:tabs>
        <w:spacing w:after="0" w:line="360" w:lineRule="auto"/>
        <w:ind w:firstLine="709"/>
        <w:jc w:val="both"/>
        <w:rPr>
          <w:rFonts w:ascii="Times New Roman" w:hAnsi="Times New Roman" w:cs="Times New Roman"/>
          <w:sz w:val="28"/>
          <w:szCs w:val="28"/>
        </w:rPr>
      </w:pPr>
      <w:r w:rsidRPr="00492DFD">
        <w:rPr>
          <w:rFonts w:ascii="Times New Roman" w:hAnsi="Times New Roman" w:cs="Times New Roman"/>
          <w:sz w:val="28"/>
          <w:szCs w:val="28"/>
        </w:rPr>
        <w:t xml:space="preserve">ИТЗ включает следующие составные элементы: введение; основную часть, состоящую из трех взаимосвязанных разделов; заключение; список использованных источников и приложения. </w:t>
      </w:r>
    </w:p>
    <w:p w:rsidR="00ED3FC2" w:rsidRPr="00492DFD" w:rsidRDefault="00ED3FC2" w:rsidP="00ED3FC2">
      <w:pPr>
        <w:tabs>
          <w:tab w:val="left" w:pos="1080"/>
        </w:tabs>
        <w:spacing w:after="0" w:line="360" w:lineRule="auto"/>
        <w:ind w:firstLine="709"/>
        <w:jc w:val="both"/>
        <w:rPr>
          <w:rFonts w:ascii="Times New Roman" w:hAnsi="Times New Roman" w:cs="Times New Roman"/>
          <w:sz w:val="28"/>
          <w:szCs w:val="28"/>
        </w:rPr>
      </w:pPr>
      <w:r w:rsidRPr="00492DFD">
        <w:rPr>
          <w:rFonts w:ascii="Times New Roman" w:hAnsi="Times New Roman" w:cs="Times New Roman"/>
          <w:sz w:val="28"/>
          <w:szCs w:val="28"/>
        </w:rPr>
        <w:lastRenderedPageBreak/>
        <w:t>Во введении обосновывается актуальность избранной проблемы, ее практическая значимость, определяется логическая последовательность  изложения материала с учетом того, что раскрытие теоретических вопросов темы предшествует анализу практических проблем объекта исследования, по материалам которого пишется реферат, обосновываются цель и задачи исследования. Целесообразно отметить степень разработанности темы в экономической литературе.</w:t>
      </w:r>
    </w:p>
    <w:p w:rsidR="00ED3FC2" w:rsidRPr="00492DFD" w:rsidRDefault="00ED3FC2" w:rsidP="00ED3FC2">
      <w:pPr>
        <w:tabs>
          <w:tab w:val="left" w:pos="1080"/>
        </w:tabs>
        <w:spacing w:after="0" w:line="360" w:lineRule="auto"/>
        <w:ind w:firstLine="709"/>
        <w:jc w:val="both"/>
        <w:rPr>
          <w:rFonts w:ascii="Times New Roman" w:hAnsi="Times New Roman" w:cs="Times New Roman"/>
          <w:sz w:val="28"/>
          <w:szCs w:val="28"/>
        </w:rPr>
      </w:pPr>
      <w:r w:rsidRPr="00492DFD">
        <w:rPr>
          <w:rFonts w:ascii="Times New Roman" w:hAnsi="Times New Roman" w:cs="Times New Roman"/>
          <w:sz w:val="28"/>
          <w:szCs w:val="28"/>
        </w:rPr>
        <w:t>Основную часть ИТЗ целесообразно разделить на три главы, каждая из которых имеет свое назначение: постановка проблемы, анализ проблемы и предложения по решению проблемы.</w:t>
      </w:r>
    </w:p>
    <w:p w:rsidR="00ED3FC2" w:rsidRPr="00492DFD" w:rsidRDefault="00ED3FC2" w:rsidP="00ED3FC2">
      <w:pPr>
        <w:tabs>
          <w:tab w:val="left" w:pos="1080"/>
        </w:tabs>
        <w:spacing w:after="0" w:line="360" w:lineRule="auto"/>
        <w:ind w:firstLine="709"/>
        <w:jc w:val="both"/>
        <w:rPr>
          <w:rFonts w:ascii="Times New Roman" w:hAnsi="Times New Roman" w:cs="Times New Roman"/>
          <w:sz w:val="28"/>
          <w:szCs w:val="28"/>
        </w:rPr>
      </w:pPr>
      <w:r w:rsidRPr="00492DFD">
        <w:rPr>
          <w:rFonts w:ascii="Times New Roman" w:hAnsi="Times New Roman" w:cs="Times New Roman"/>
          <w:sz w:val="28"/>
          <w:szCs w:val="28"/>
        </w:rPr>
        <w:t>В первом разделе основной части (теоретическая глава) дается определение основных понятий темы, их характеристика, история развития анализируемых процессов, правовое регулирование, зарубежный опыт.</w:t>
      </w:r>
    </w:p>
    <w:p w:rsidR="00ED3FC2" w:rsidRPr="00492DFD" w:rsidRDefault="00ED3FC2" w:rsidP="00ED3FC2">
      <w:pPr>
        <w:tabs>
          <w:tab w:val="left" w:pos="1080"/>
        </w:tabs>
        <w:spacing w:after="0" w:line="360" w:lineRule="auto"/>
        <w:ind w:firstLine="709"/>
        <w:jc w:val="both"/>
        <w:rPr>
          <w:rFonts w:ascii="Times New Roman" w:hAnsi="Times New Roman" w:cs="Times New Roman"/>
          <w:sz w:val="28"/>
          <w:szCs w:val="28"/>
        </w:rPr>
      </w:pPr>
      <w:r w:rsidRPr="00492DFD">
        <w:rPr>
          <w:rFonts w:ascii="Times New Roman" w:hAnsi="Times New Roman" w:cs="Times New Roman"/>
          <w:sz w:val="28"/>
          <w:szCs w:val="28"/>
        </w:rPr>
        <w:t>Во втором разделе (аналитическая глава) проводится анализ проблемы на материалах объекта исследования. Выявляются динамика, закономерности и тенденции развития исследуемой проблемы, а также факторы, оказывающие влияние на развитие проблемы.</w:t>
      </w:r>
    </w:p>
    <w:p w:rsidR="00ED3FC2" w:rsidRPr="00492DFD" w:rsidRDefault="00ED3FC2" w:rsidP="00ED3FC2">
      <w:pPr>
        <w:tabs>
          <w:tab w:val="left" w:pos="1080"/>
        </w:tabs>
        <w:spacing w:after="0" w:line="360" w:lineRule="auto"/>
        <w:ind w:firstLine="709"/>
        <w:jc w:val="both"/>
        <w:rPr>
          <w:rFonts w:ascii="Times New Roman" w:hAnsi="Times New Roman" w:cs="Times New Roman"/>
          <w:sz w:val="28"/>
          <w:szCs w:val="28"/>
        </w:rPr>
      </w:pPr>
      <w:r w:rsidRPr="00492DFD">
        <w:rPr>
          <w:rFonts w:ascii="Times New Roman" w:hAnsi="Times New Roman" w:cs="Times New Roman"/>
          <w:sz w:val="28"/>
          <w:szCs w:val="28"/>
        </w:rPr>
        <w:t xml:space="preserve">В третьем разделе студентом разрабатываются конкретные предложения по решению выявленной проблемы. Предложения должны опираться на результаты проведенного анализа, на мировой опыт решения </w:t>
      </w:r>
      <w:proofErr w:type="gramStart"/>
      <w:r w:rsidRPr="00492DFD">
        <w:rPr>
          <w:rFonts w:ascii="Times New Roman" w:hAnsi="Times New Roman" w:cs="Times New Roman"/>
          <w:sz w:val="28"/>
          <w:szCs w:val="28"/>
        </w:rPr>
        <w:t>аналогичных проблем</w:t>
      </w:r>
      <w:proofErr w:type="gramEnd"/>
      <w:r w:rsidRPr="00492DFD">
        <w:rPr>
          <w:rFonts w:ascii="Times New Roman" w:hAnsi="Times New Roman" w:cs="Times New Roman"/>
          <w:sz w:val="28"/>
          <w:szCs w:val="28"/>
        </w:rPr>
        <w:t xml:space="preserve"> и т.д.</w:t>
      </w:r>
    </w:p>
    <w:p w:rsidR="00B91F6C" w:rsidRPr="00720EA5" w:rsidRDefault="00B91F6C" w:rsidP="00720EA5">
      <w:pPr>
        <w:spacing w:after="0" w:line="360" w:lineRule="auto"/>
        <w:ind w:firstLine="709"/>
        <w:jc w:val="both"/>
        <w:rPr>
          <w:rFonts w:ascii="Times New Roman" w:eastAsia="Times New Roman" w:hAnsi="Times New Roman" w:cs="Times New Roman"/>
          <w:sz w:val="28"/>
          <w:szCs w:val="28"/>
          <w:lang w:eastAsia="ru-RU"/>
        </w:rPr>
      </w:pPr>
    </w:p>
    <w:p w:rsidR="004713BC" w:rsidRPr="00720EA5" w:rsidRDefault="004713BC" w:rsidP="00720EA5">
      <w:pPr>
        <w:spacing w:after="0" w:line="360" w:lineRule="auto"/>
        <w:ind w:firstLine="709"/>
        <w:jc w:val="both"/>
        <w:rPr>
          <w:rFonts w:ascii="Times New Roman" w:eastAsia="Times New Roman" w:hAnsi="Times New Roman" w:cs="Times New Roman"/>
          <w:b/>
          <w:sz w:val="28"/>
          <w:szCs w:val="28"/>
          <w:lang w:eastAsia="ru-RU"/>
        </w:rPr>
      </w:pPr>
      <w:r w:rsidRPr="00720EA5">
        <w:rPr>
          <w:rFonts w:ascii="Times New Roman" w:eastAsia="Times New Roman" w:hAnsi="Times New Roman" w:cs="Times New Roman"/>
          <w:b/>
          <w:sz w:val="28"/>
          <w:szCs w:val="28"/>
          <w:lang w:eastAsia="ru-RU"/>
        </w:rPr>
        <w:t>3.2.</w:t>
      </w:r>
      <w:r w:rsidR="00B91F6C" w:rsidRPr="00720EA5">
        <w:rPr>
          <w:rFonts w:ascii="Times New Roman" w:eastAsia="Times New Roman" w:hAnsi="Times New Roman" w:cs="Times New Roman"/>
          <w:b/>
          <w:sz w:val="28"/>
          <w:szCs w:val="28"/>
          <w:lang w:eastAsia="ru-RU"/>
        </w:rPr>
        <w:t>2</w:t>
      </w:r>
      <w:r w:rsidRPr="00720EA5">
        <w:rPr>
          <w:rFonts w:ascii="Times New Roman" w:eastAsia="Times New Roman" w:hAnsi="Times New Roman" w:cs="Times New Roman"/>
          <w:b/>
          <w:sz w:val="28"/>
          <w:szCs w:val="28"/>
          <w:lang w:eastAsia="ru-RU"/>
        </w:rPr>
        <w:t xml:space="preserve"> Вопросы для самостоятельного </w:t>
      </w:r>
      <w:r w:rsidR="001B5796" w:rsidRPr="00720EA5">
        <w:rPr>
          <w:rFonts w:ascii="Times New Roman" w:eastAsia="Times New Roman" w:hAnsi="Times New Roman" w:cs="Times New Roman"/>
          <w:b/>
          <w:sz w:val="28"/>
          <w:szCs w:val="28"/>
          <w:lang w:eastAsia="ru-RU"/>
        </w:rPr>
        <w:t>контроля</w:t>
      </w:r>
      <w:r w:rsidR="00995DA4" w:rsidRPr="00720EA5">
        <w:rPr>
          <w:rFonts w:ascii="Times New Roman" w:eastAsia="Times New Roman" w:hAnsi="Times New Roman" w:cs="Times New Roman"/>
          <w:b/>
          <w:sz w:val="28"/>
          <w:szCs w:val="28"/>
          <w:lang w:eastAsia="ru-RU"/>
        </w:rPr>
        <w:t xml:space="preserve"> знаний</w:t>
      </w:r>
    </w:p>
    <w:p w:rsidR="004713BC" w:rsidRPr="00720EA5" w:rsidRDefault="004713BC" w:rsidP="00720EA5">
      <w:pPr>
        <w:spacing w:after="0" w:line="360" w:lineRule="auto"/>
        <w:ind w:firstLine="709"/>
        <w:jc w:val="both"/>
        <w:rPr>
          <w:rFonts w:ascii="Times New Roman" w:eastAsia="Times New Roman" w:hAnsi="Times New Roman" w:cs="Times New Roman"/>
          <w:sz w:val="28"/>
          <w:szCs w:val="28"/>
          <w:lang w:eastAsia="ru-RU"/>
        </w:rPr>
      </w:pPr>
    </w:p>
    <w:p w:rsidR="00771FF1" w:rsidRPr="00720EA5" w:rsidRDefault="00771FF1" w:rsidP="00720EA5">
      <w:pPr>
        <w:numPr>
          <w:ilvl w:val="0"/>
          <w:numId w:val="81"/>
        </w:numPr>
        <w:tabs>
          <w:tab w:val="left" w:pos="1200"/>
        </w:tabs>
        <w:spacing w:after="0" w:line="360" w:lineRule="auto"/>
        <w:ind w:left="0" w:firstLine="709"/>
        <w:jc w:val="both"/>
        <w:rPr>
          <w:rFonts w:ascii="Times New Roman" w:hAnsi="Times New Roman" w:cs="Times New Roman"/>
          <w:sz w:val="28"/>
          <w:szCs w:val="28"/>
        </w:rPr>
      </w:pPr>
      <w:r w:rsidRPr="00720EA5">
        <w:rPr>
          <w:rFonts w:ascii="Times New Roman" w:hAnsi="Times New Roman" w:cs="Times New Roman"/>
          <w:sz w:val="28"/>
          <w:szCs w:val="28"/>
        </w:rPr>
        <w:t>Роль топливно-энергетического комплекса в экономике России.</w:t>
      </w:r>
    </w:p>
    <w:p w:rsidR="00771FF1" w:rsidRPr="00720EA5" w:rsidRDefault="00771FF1" w:rsidP="00720EA5">
      <w:pPr>
        <w:numPr>
          <w:ilvl w:val="0"/>
          <w:numId w:val="81"/>
        </w:numPr>
        <w:tabs>
          <w:tab w:val="left" w:pos="1200"/>
        </w:tabs>
        <w:spacing w:after="0" w:line="360" w:lineRule="auto"/>
        <w:ind w:left="0" w:firstLine="709"/>
        <w:jc w:val="both"/>
        <w:rPr>
          <w:rFonts w:ascii="Times New Roman" w:hAnsi="Times New Roman" w:cs="Times New Roman"/>
          <w:sz w:val="28"/>
          <w:szCs w:val="28"/>
        </w:rPr>
      </w:pPr>
      <w:r w:rsidRPr="00720EA5">
        <w:rPr>
          <w:rFonts w:ascii="Times New Roman" w:hAnsi="Times New Roman" w:cs="Times New Roman"/>
          <w:sz w:val="28"/>
          <w:szCs w:val="28"/>
        </w:rPr>
        <w:t>Особенности добычи нефти и газа.</w:t>
      </w:r>
    </w:p>
    <w:p w:rsidR="00771FF1" w:rsidRPr="00720EA5" w:rsidRDefault="00771FF1" w:rsidP="00720EA5">
      <w:pPr>
        <w:numPr>
          <w:ilvl w:val="0"/>
          <w:numId w:val="81"/>
        </w:numPr>
        <w:tabs>
          <w:tab w:val="left" w:pos="1200"/>
        </w:tabs>
        <w:spacing w:after="0" w:line="360" w:lineRule="auto"/>
        <w:ind w:left="0" w:firstLine="709"/>
        <w:jc w:val="both"/>
        <w:rPr>
          <w:rFonts w:ascii="Times New Roman" w:hAnsi="Times New Roman" w:cs="Times New Roman"/>
          <w:sz w:val="28"/>
          <w:szCs w:val="28"/>
        </w:rPr>
      </w:pPr>
      <w:r w:rsidRPr="00720EA5">
        <w:rPr>
          <w:rFonts w:ascii="Times New Roman" w:hAnsi="Times New Roman" w:cs="Times New Roman"/>
          <w:sz w:val="28"/>
          <w:szCs w:val="28"/>
        </w:rPr>
        <w:t>Особенности процесса бурения скважин.</w:t>
      </w:r>
    </w:p>
    <w:p w:rsidR="00771FF1" w:rsidRPr="00771FF1" w:rsidRDefault="00771FF1" w:rsidP="00720EA5">
      <w:pPr>
        <w:numPr>
          <w:ilvl w:val="0"/>
          <w:numId w:val="81"/>
        </w:numPr>
        <w:tabs>
          <w:tab w:val="left" w:pos="1200"/>
        </w:tabs>
        <w:spacing w:after="0" w:line="360" w:lineRule="auto"/>
        <w:ind w:left="0" w:firstLine="709"/>
        <w:jc w:val="both"/>
        <w:rPr>
          <w:rFonts w:ascii="Times New Roman" w:hAnsi="Times New Roman" w:cs="Times New Roman"/>
          <w:sz w:val="28"/>
          <w:szCs w:val="28"/>
        </w:rPr>
      </w:pPr>
      <w:r w:rsidRPr="00720EA5">
        <w:rPr>
          <w:rFonts w:ascii="Times New Roman" w:hAnsi="Times New Roman" w:cs="Times New Roman"/>
          <w:sz w:val="28"/>
          <w:szCs w:val="28"/>
        </w:rPr>
        <w:t>Какова внутриотраслевая структура нефтегазодобывающей</w:t>
      </w:r>
      <w:r w:rsidRPr="00771FF1">
        <w:rPr>
          <w:rFonts w:ascii="Times New Roman" w:hAnsi="Times New Roman" w:cs="Times New Roman"/>
          <w:sz w:val="28"/>
          <w:szCs w:val="28"/>
        </w:rPr>
        <w:t xml:space="preserve"> отрасли?</w:t>
      </w:r>
    </w:p>
    <w:p w:rsidR="00771FF1" w:rsidRPr="00771FF1" w:rsidRDefault="00771FF1" w:rsidP="00771FF1">
      <w:pPr>
        <w:numPr>
          <w:ilvl w:val="0"/>
          <w:numId w:val="81"/>
        </w:numPr>
        <w:tabs>
          <w:tab w:val="left" w:pos="1200"/>
        </w:tabs>
        <w:spacing w:after="0" w:line="360" w:lineRule="auto"/>
        <w:ind w:left="0" w:firstLine="539"/>
        <w:rPr>
          <w:rFonts w:ascii="Times New Roman" w:hAnsi="Times New Roman" w:cs="Times New Roman"/>
          <w:sz w:val="28"/>
          <w:szCs w:val="28"/>
        </w:rPr>
      </w:pPr>
      <w:r w:rsidRPr="00771FF1">
        <w:rPr>
          <w:rFonts w:ascii="Times New Roman" w:hAnsi="Times New Roman" w:cs="Times New Roman"/>
          <w:sz w:val="28"/>
          <w:szCs w:val="28"/>
        </w:rPr>
        <w:t>Охарактеризуйте основные этапы развития отрасли.</w:t>
      </w:r>
    </w:p>
    <w:p w:rsidR="00771FF1" w:rsidRPr="00771FF1" w:rsidRDefault="00771FF1" w:rsidP="00771FF1">
      <w:pPr>
        <w:numPr>
          <w:ilvl w:val="0"/>
          <w:numId w:val="81"/>
        </w:numPr>
        <w:tabs>
          <w:tab w:val="left" w:pos="1200"/>
        </w:tabs>
        <w:spacing w:after="0" w:line="360" w:lineRule="auto"/>
        <w:ind w:left="0" w:firstLine="539"/>
        <w:rPr>
          <w:rFonts w:ascii="Times New Roman" w:hAnsi="Times New Roman" w:cs="Times New Roman"/>
          <w:sz w:val="28"/>
          <w:szCs w:val="28"/>
        </w:rPr>
      </w:pPr>
      <w:r w:rsidRPr="00771FF1">
        <w:rPr>
          <w:rFonts w:ascii="Times New Roman" w:hAnsi="Times New Roman" w:cs="Times New Roman"/>
          <w:sz w:val="28"/>
          <w:szCs w:val="28"/>
        </w:rPr>
        <w:t>Особенности размещения нефтегазодобывающих предприятий.</w:t>
      </w:r>
    </w:p>
    <w:p w:rsidR="00771FF1" w:rsidRPr="00771FF1" w:rsidRDefault="00771FF1" w:rsidP="00771FF1">
      <w:pPr>
        <w:numPr>
          <w:ilvl w:val="0"/>
          <w:numId w:val="81"/>
        </w:numPr>
        <w:tabs>
          <w:tab w:val="left" w:pos="1200"/>
        </w:tabs>
        <w:spacing w:after="0" w:line="360" w:lineRule="auto"/>
        <w:ind w:left="0" w:firstLine="539"/>
        <w:rPr>
          <w:rFonts w:ascii="Times New Roman" w:hAnsi="Times New Roman" w:cs="Times New Roman"/>
          <w:sz w:val="28"/>
          <w:szCs w:val="28"/>
        </w:rPr>
      </w:pPr>
      <w:r w:rsidRPr="00771FF1">
        <w:rPr>
          <w:rFonts w:ascii="Times New Roman" w:hAnsi="Times New Roman" w:cs="Times New Roman"/>
          <w:sz w:val="28"/>
          <w:szCs w:val="28"/>
        </w:rPr>
        <w:lastRenderedPageBreak/>
        <w:t>Особенности приватизации предприятий отрасли.</w:t>
      </w:r>
    </w:p>
    <w:p w:rsidR="00771FF1" w:rsidRPr="00771FF1" w:rsidRDefault="00771FF1" w:rsidP="00771FF1">
      <w:pPr>
        <w:numPr>
          <w:ilvl w:val="0"/>
          <w:numId w:val="81"/>
        </w:numPr>
        <w:tabs>
          <w:tab w:val="left" w:pos="1200"/>
        </w:tabs>
        <w:spacing w:after="0" w:line="360" w:lineRule="auto"/>
        <w:ind w:left="0" w:firstLine="539"/>
        <w:rPr>
          <w:rFonts w:ascii="Times New Roman" w:hAnsi="Times New Roman" w:cs="Times New Roman"/>
          <w:sz w:val="28"/>
          <w:szCs w:val="28"/>
        </w:rPr>
      </w:pPr>
      <w:r w:rsidRPr="00771FF1">
        <w:rPr>
          <w:rFonts w:ascii="Times New Roman" w:hAnsi="Times New Roman" w:cs="Times New Roman"/>
          <w:sz w:val="28"/>
          <w:szCs w:val="28"/>
        </w:rPr>
        <w:t>Особенности современного состояния развития отрасли.</w:t>
      </w:r>
    </w:p>
    <w:p w:rsidR="00771FF1" w:rsidRPr="00771FF1" w:rsidRDefault="00771FF1" w:rsidP="00771FF1">
      <w:pPr>
        <w:numPr>
          <w:ilvl w:val="0"/>
          <w:numId w:val="81"/>
        </w:numPr>
        <w:tabs>
          <w:tab w:val="left" w:pos="1200"/>
        </w:tabs>
        <w:spacing w:after="0" w:line="360" w:lineRule="auto"/>
        <w:ind w:left="0" w:firstLine="539"/>
        <w:rPr>
          <w:rFonts w:ascii="Times New Roman" w:hAnsi="Times New Roman" w:cs="Times New Roman"/>
          <w:sz w:val="28"/>
          <w:szCs w:val="28"/>
        </w:rPr>
      </w:pPr>
      <w:proofErr w:type="gramStart"/>
      <w:r w:rsidRPr="00771FF1">
        <w:rPr>
          <w:rFonts w:ascii="Times New Roman" w:hAnsi="Times New Roman" w:cs="Times New Roman"/>
          <w:sz w:val="28"/>
          <w:szCs w:val="28"/>
        </w:rPr>
        <w:t>Энергетическая</w:t>
      </w:r>
      <w:proofErr w:type="gramEnd"/>
      <w:r w:rsidRPr="00771FF1">
        <w:rPr>
          <w:rFonts w:ascii="Times New Roman" w:hAnsi="Times New Roman" w:cs="Times New Roman"/>
          <w:sz w:val="28"/>
          <w:szCs w:val="28"/>
        </w:rPr>
        <w:t xml:space="preserve"> стратегии развития России до 2030г.</w:t>
      </w:r>
    </w:p>
    <w:p w:rsidR="00771FF1" w:rsidRPr="00771FF1" w:rsidRDefault="00771FF1" w:rsidP="00771FF1">
      <w:pPr>
        <w:numPr>
          <w:ilvl w:val="0"/>
          <w:numId w:val="81"/>
        </w:numPr>
        <w:tabs>
          <w:tab w:val="left" w:pos="1200"/>
        </w:tabs>
        <w:spacing w:after="0" w:line="360" w:lineRule="auto"/>
        <w:ind w:left="0" w:firstLine="539"/>
        <w:jc w:val="both"/>
        <w:rPr>
          <w:rFonts w:ascii="Times New Roman" w:hAnsi="Times New Roman" w:cs="Times New Roman"/>
          <w:sz w:val="28"/>
          <w:szCs w:val="28"/>
        </w:rPr>
      </w:pPr>
      <w:r w:rsidRPr="00771FF1">
        <w:rPr>
          <w:rFonts w:ascii="Times New Roman" w:hAnsi="Times New Roman" w:cs="Times New Roman"/>
          <w:sz w:val="28"/>
          <w:szCs w:val="28"/>
        </w:rPr>
        <w:t>Понятие, структура и классификация  основных фондов нефтегазовой отрасли.</w:t>
      </w:r>
    </w:p>
    <w:p w:rsidR="00771FF1" w:rsidRPr="00771FF1" w:rsidRDefault="00771FF1" w:rsidP="00771FF1">
      <w:pPr>
        <w:numPr>
          <w:ilvl w:val="0"/>
          <w:numId w:val="81"/>
        </w:numPr>
        <w:tabs>
          <w:tab w:val="left" w:pos="1200"/>
        </w:tabs>
        <w:spacing w:after="0" w:line="360" w:lineRule="auto"/>
        <w:ind w:left="0" w:firstLine="539"/>
        <w:jc w:val="both"/>
        <w:rPr>
          <w:rFonts w:ascii="Times New Roman" w:hAnsi="Times New Roman" w:cs="Times New Roman"/>
          <w:sz w:val="28"/>
          <w:szCs w:val="28"/>
        </w:rPr>
      </w:pPr>
      <w:r w:rsidRPr="00771FF1">
        <w:rPr>
          <w:rFonts w:ascii="Times New Roman" w:hAnsi="Times New Roman" w:cs="Times New Roman"/>
          <w:sz w:val="28"/>
          <w:szCs w:val="28"/>
        </w:rPr>
        <w:t>Учет и оценки основных фондов.</w:t>
      </w:r>
    </w:p>
    <w:p w:rsidR="00771FF1" w:rsidRPr="00771FF1" w:rsidRDefault="00771FF1" w:rsidP="00771FF1">
      <w:pPr>
        <w:numPr>
          <w:ilvl w:val="0"/>
          <w:numId w:val="81"/>
        </w:numPr>
        <w:tabs>
          <w:tab w:val="left" w:pos="1200"/>
        </w:tabs>
        <w:spacing w:after="0" w:line="360" w:lineRule="auto"/>
        <w:ind w:left="0" w:firstLine="539"/>
        <w:jc w:val="both"/>
        <w:rPr>
          <w:rFonts w:ascii="Times New Roman" w:hAnsi="Times New Roman" w:cs="Times New Roman"/>
          <w:sz w:val="28"/>
          <w:szCs w:val="28"/>
        </w:rPr>
      </w:pPr>
      <w:r w:rsidRPr="00771FF1">
        <w:rPr>
          <w:rFonts w:ascii="Times New Roman" w:hAnsi="Times New Roman" w:cs="Times New Roman"/>
          <w:sz w:val="28"/>
          <w:szCs w:val="28"/>
        </w:rPr>
        <w:t>Виды износа основных фондов.</w:t>
      </w:r>
    </w:p>
    <w:p w:rsidR="00771FF1" w:rsidRPr="00771FF1" w:rsidRDefault="00771FF1" w:rsidP="00771FF1">
      <w:pPr>
        <w:numPr>
          <w:ilvl w:val="0"/>
          <w:numId w:val="81"/>
        </w:numPr>
        <w:tabs>
          <w:tab w:val="left" w:pos="1200"/>
        </w:tabs>
        <w:spacing w:after="0" w:line="360" w:lineRule="auto"/>
        <w:ind w:left="0" w:firstLine="539"/>
        <w:jc w:val="both"/>
        <w:rPr>
          <w:rFonts w:ascii="Times New Roman" w:hAnsi="Times New Roman" w:cs="Times New Roman"/>
          <w:sz w:val="28"/>
          <w:szCs w:val="28"/>
        </w:rPr>
      </w:pPr>
      <w:r w:rsidRPr="00771FF1">
        <w:rPr>
          <w:rFonts w:ascii="Times New Roman" w:hAnsi="Times New Roman" w:cs="Times New Roman"/>
          <w:sz w:val="28"/>
          <w:szCs w:val="28"/>
        </w:rPr>
        <w:t>Понятие амортизации основных фондов.</w:t>
      </w:r>
    </w:p>
    <w:p w:rsidR="00771FF1" w:rsidRPr="00771FF1" w:rsidRDefault="00771FF1" w:rsidP="00771FF1">
      <w:pPr>
        <w:numPr>
          <w:ilvl w:val="0"/>
          <w:numId w:val="81"/>
        </w:numPr>
        <w:tabs>
          <w:tab w:val="left" w:pos="1200"/>
        </w:tabs>
        <w:spacing w:after="0" w:line="360" w:lineRule="auto"/>
        <w:ind w:left="0" w:firstLine="539"/>
        <w:jc w:val="both"/>
        <w:rPr>
          <w:rFonts w:ascii="Times New Roman" w:hAnsi="Times New Roman" w:cs="Times New Roman"/>
          <w:sz w:val="28"/>
          <w:szCs w:val="28"/>
        </w:rPr>
      </w:pPr>
      <w:r w:rsidRPr="00771FF1">
        <w:rPr>
          <w:rFonts w:ascii="Times New Roman" w:hAnsi="Times New Roman" w:cs="Times New Roman"/>
          <w:sz w:val="28"/>
          <w:szCs w:val="28"/>
        </w:rPr>
        <w:t>Способы начисления амортизации.</w:t>
      </w:r>
    </w:p>
    <w:p w:rsidR="00771FF1" w:rsidRPr="00771FF1" w:rsidRDefault="00771FF1" w:rsidP="00771FF1">
      <w:pPr>
        <w:numPr>
          <w:ilvl w:val="0"/>
          <w:numId w:val="81"/>
        </w:numPr>
        <w:tabs>
          <w:tab w:val="left" w:pos="1200"/>
        </w:tabs>
        <w:spacing w:after="0" w:line="360" w:lineRule="auto"/>
        <w:ind w:left="0" w:firstLine="539"/>
        <w:jc w:val="both"/>
        <w:rPr>
          <w:rFonts w:ascii="Times New Roman" w:hAnsi="Times New Roman" w:cs="Times New Roman"/>
          <w:sz w:val="28"/>
          <w:szCs w:val="28"/>
        </w:rPr>
      </w:pPr>
      <w:r w:rsidRPr="00771FF1">
        <w:rPr>
          <w:rFonts w:ascii="Times New Roman" w:hAnsi="Times New Roman" w:cs="Times New Roman"/>
          <w:sz w:val="28"/>
          <w:szCs w:val="28"/>
        </w:rPr>
        <w:t>Показатели эффективности использования основных фондов.</w:t>
      </w:r>
    </w:p>
    <w:p w:rsidR="00771FF1" w:rsidRPr="00771FF1" w:rsidRDefault="00771FF1" w:rsidP="00771FF1">
      <w:pPr>
        <w:numPr>
          <w:ilvl w:val="0"/>
          <w:numId w:val="81"/>
        </w:numPr>
        <w:tabs>
          <w:tab w:val="left" w:pos="1200"/>
        </w:tabs>
        <w:spacing w:after="0" w:line="360" w:lineRule="auto"/>
        <w:ind w:left="0" w:firstLine="539"/>
        <w:jc w:val="both"/>
        <w:rPr>
          <w:rFonts w:ascii="Times New Roman" w:hAnsi="Times New Roman" w:cs="Times New Roman"/>
          <w:sz w:val="28"/>
          <w:szCs w:val="28"/>
        </w:rPr>
      </w:pPr>
      <w:r w:rsidRPr="00771FF1">
        <w:rPr>
          <w:rFonts w:ascii="Times New Roman" w:hAnsi="Times New Roman" w:cs="Times New Roman"/>
          <w:sz w:val="28"/>
          <w:szCs w:val="28"/>
        </w:rPr>
        <w:t>Показатели эффективности использования фонда скважин.</w:t>
      </w:r>
    </w:p>
    <w:p w:rsidR="00771FF1" w:rsidRPr="00771FF1" w:rsidRDefault="00771FF1" w:rsidP="00771FF1">
      <w:pPr>
        <w:numPr>
          <w:ilvl w:val="0"/>
          <w:numId w:val="81"/>
        </w:numPr>
        <w:tabs>
          <w:tab w:val="left" w:pos="1200"/>
        </w:tabs>
        <w:spacing w:after="0" w:line="360" w:lineRule="auto"/>
        <w:ind w:left="0" w:firstLine="539"/>
        <w:jc w:val="both"/>
        <w:rPr>
          <w:rFonts w:ascii="Times New Roman" w:hAnsi="Times New Roman" w:cs="Times New Roman"/>
          <w:sz w:val="28"/>
          <w:szCs w:val="28"/>
        </w:rPr>
      </w:pPr>
      <w:r w:rsidRPr="00771FF1">
        <w:rPr>
          <w:rFonts w:ascii="Times New Roman" w:hAnsi="Times New Roman" w:cs="Times New Roman"/>
          <w:sz w:val="28"/>
          <w:szCs w:val="28"/>
        </w:rPr>
        <w:t>Факторы и пути улучшения использования основных фондов.</w:t>
      </w:r>
    </w:p>
    <w:p w:rsidR="00771FF1" w:rsidRPr="00771FF1" w:rsidRDefault="00771FF1" w:rsidP="00771FF1">
      <w:pPr>
        <w:numPr>
          <w:ilvl w:val="0"/>
          <w:numId w:val="81"/>
        </w:numPr>
        <w:tabs>
          <w:tab w:val="left" w:pos="1200"/>
        </w:tabs>
        <w:spacing w:after="0" w:line="360" w:lineRule="auto"/>
        <w:ind w:left="0" w:firstLine="539"/>
        <w:jc w:val="both"/>
        <w:rPr>
          <w:rFonts w:ascii="Times New Roman" w:hAnsi="Times New Roman" w:cs="Times New Roman"/>
          <w:sz w:val="28"/>
          <w:szCs w:val="28"/>
        </w:rPr>
      </w:pPr>
      <w:r w:rsidRPr="00771FF1">
        <w:rPr>
          <w:rFonts w:ascii="Times New Roman" w:hAnsi="Times New Roman" w:cs="Times New Roman"/>
          <w:sz w:val="28"/>
          <w:szCs w:val="28"/>
        </w:rPr>
        <w:t>Сущность, состав и структура оборотных средств.</w:t>
      </w:r>
    </w:p>
    <w:p w:rsidR="00771FF1" w:rsidRPr="00771FF1" w:rsidRDefault="00771FF1" w:rsidP="00771FF1">
      <w:pPr>
        <w:numPr>
          <w:ilvl w:val="0"/>
          <w:numId w:val="81"/>
        </w:numPr>
        <w:tabs>
          <w:tab w:val="left" w:pos="1200"/>
        </w:tabs>
        <w:spacing w:after="0" w:line="360" w:lineRule="auto"/>
        <w:ind w:left="0" w:firstLine="539"/>
        <w:jc w:val="both"/>
        <w:rPr>
          <w:rFonts w:ascii="Times New Roman" w:hAnsi="Times New Roman" w:cs="Times New Roman"/>
          <w:sz w:val="28"/>
          <w:szCs w:val="28"/>
        </w:rPr>
      </w:pPr>
      <w:r w:rsidRPr="00771FF1">
        <w:rPr>
          <w:rFonts w:ascii="Times New Roman" w:hAnsi="Times New Roman" w:cs="Times New Roman"/>
          <w:sz w:val="28"/>
          <w:szCs w:val="28"/>
        </w:rPr>
        <w:t>Источники  формирования оборотных сре</w:t>
      </w:r>
      <w:proofErr w:type="gramStart"/>
      <w:r w:rsidRPr="00771FF1">
        <w:rPr>
          <w:rFonts w:ascii="Times New Roman" w:hAnsi="Times New Roman" w:cs="Times New Roman"/>
          <w:sz w:val="28"/>
          <w:szCs w:val="28"/>
        </w:rPr>
        <w:t>дств в р</w:t>
      </w:r>
      <w:proofErr w:type="gramEnd"/>
      <w:r w:rsidRPr="00771FF1">
        <w:rPr>
          <w:rFonts w:ascii="Times New Roman" w:hAnsi="Times New Roman" w:cs="Times New Roman"/>
          <w:sz w:val="28"/>
          <w:szCs w:val="28"/>
        </w:rPr>
        <w:t>ыночных условиях.</w:t>
      </w:r>
    </w:p>
    <w:p w:rsidR="00771FF1" w:rsidRPr="00771FF1" w:rsidRDefault="00771FF1" w:rsidP="00771FF1">
      <w:pPr>
        <w:numPr>
          <w:ilvl w:val="0"/>
          <w:numId w:val="81"/>
        </w:numPr>
        <w:tabs>
          <w:tab w:val="left" w:pos="1200"/>
        </w:tabs>
        <w:spacing w:after="0" w:line="360" w:lineRule="auto"/>
        <w:ind w:left="0" w:firstLine="539"/>
        <w:jc w:val="both"/>
        <w:rPr>
          <w:rFonts w:ascii="Times New Roman" w:hAnsi="Times New Roman" w:cs="Times New Roman"/>
          <w:sz w:val="28"/>
          <w:szCs w:val="28"/>
        </w:rPr>
      </w:pPr>
      <w:r w:rsidRPr="00771FF1">
        <w:rPr>
          <w:rFonts w:ascii="Times New Roman" w:hAnsi="Times New Roman" w:cs="Times New Roman"/>
          <w:sz w:val="28"/>
          <w:szCs w:val="28"/>
        </w:rPr>
        <w:t>Нормирование оборотных средств, его значение и принципы.</w:t>
      </w:r>
    </w:p>
    <w:p w:rsidR="00771FF1" w:rsidRPr="00771FF1" w:rsidRDefault="00771FF1" w:rsidP="00771FF1">
      <w:pPr>
        <w:numPr>
          <w:ilvl w:val="0"/>
          <w:numId w:val="81"/>
        </w:numPr>
        <w:tabs>
          <w:tab w:val="left" w:pos="1200"/>
        </w:tabs>
        <w:spacing w:after="0" w:line="360" w:lineRule="auto"/>
        <w:ind w:left="0" w:firstLine="539"/>
        <w:jc w:val="both"/>
        <w:rPr>
          <w:rFonts w:ascii="Times New Roman" w:hAnsi="Times New Roman" w:cs="Times New Roman"/>
          <w:sz w:val="28"/>
          <w:szCs w:val="28"/>
        </w:rPr>
      </w:pPr>
      <w:r w:rsidRPr="00771FF1">
        <w:rPr>
          <w:rFonts w:ascii="Times New Roman" w:hAnsi="Times New Roman" w:cs="Times New Roman"/>
          <w:sz w:val="28"/>
          <w:szCs w:val="28"/>
        </w:rPr>
        <w:t>Норма и норматив запаса оборотных средств.</w:t>
      </w:r>
    </w:p>
    <w:p w:rsidR="00771FF1" w:rsidRPr="00771FF1" w:rsidRDefault="00771FF1" w:rsidP="00771FF1">
      <w:pPr>
        <w:numPr>
          <w:ilvl w:val="0"/>
          <w:numId w:val="81"/>
        </w:numPr>
        <w:tabs>
          <w:tab w:val="left" w:pos="1200"/>
        </w:tabs>
        <w:spacing w:after="0" w:line="360" w:lineRule="auto"/>
        <w:ind w:left="0" w:firstLine="539"/>
        <w:jc w:val="both"/>
        <w:rPr>
          <w:rFonts w:ascii="Times New Roman" w:hAnsi="Times New Roman" w:cs="Times New Roman"/>
          <w:sz w:val="28"/>
          <w:szCs w:val="28"/>
        </w:rPr>
      </w:pPr>
      <w:r w:rsidRPr="00771FF1">
        <w:rPr>
          <w:rFonts w:ascii="Times New Roman" w:hAnsi="Times New Roman" w:cs="Times New Roman"/>
          <w:sz w:val="28"/>
          <w:szCs w:val="28"/>
        </w:rPr>
        <w:t>Показатели эффективности использования оборотных средств.</w:t>
      </w:r>
    </w:p>
    <w:p w:rsidR="00771FF1" w:rsidRPr="00771FF1" w:rsidRDefault="00771FF1" w:rsidP="00771FF1">
      <w:pPr>
        <w:numPr>
          <w:ilvl w:val="0"/>
          <w:numId w:val="81"/>
        </w:numPr>
        <w:tabs>
          <w:tab w:val="left" w:pos="1200"/>
        </w:tabs>
        <w:spacing w:after="0" w:line="360" w:lineRule="auto"/>
        <w:ind w:left="0" w:firstLine="539"/>
        <w:jc w:val="both"/>
        <w:rPr>
          <w:rFonts w:ascii="Times New Roman" w:hAnsi="Times New Roman" w:cs="Times New Roman"/>
          <w:sz w:val="28"/>
          <w:szCs w:val="28"/>
        </w:rPr>
      </w:pPr>
      <w:r w:rsidRPr="00771FF1">
        <w:rPr>
          <w:rFonts w:ascii="Times New Roman" w:hAnsi="Times New Roman" w:cs="Times New Roman"/>
          <w:sz w:val="28"/>
          <w:szCs w:val="28"/>
        </w:rPr>
        <w:t>Факторы и пути ускорения оборачиваемости оборотных средств.</w:t>
      </w:r>
    </w:p>
    <w:p w:rsidR="00771FF1" w:rsidRPr="00771FF1" w:rsidRDefault="00771FF1" w:rsidP="00771FF1">
      <w:pPr>
        <w:numPr>
          <w:ilvl w:val="0"/>
          <w:numId w:val="81"/>
        </w:numPr>
        <w:tabs>
          <w:tab w:val="left" w:pos="1200"/>
        </w:tabs>
        <w:spacing w:after="0" w:line="360" w:lineRule="auto"/>
        <w:ind w:left="0" w:firstLine="539"/>
        <w:jc w:val="both"/>
        <w:rPr>
          <w:rFonts w:ascii="Times New Roman" w:hAnsi="Times New Roman" w:cs="Times New Roman"/>
          <w:sz w:val="28"/>
          <w:szCs w:val="28"/>
        </w:rPr>
      </w:pPr>
      <w:r w:rsidRPr="00771FF1">
        <w:rPr>
          <w:rFonts w:ascii="Times New Roman" w:hAnsi="Times New Roman" w:cs="Times New Roman"/>
          <w:sz w:val="28"/>
          <w:szCs w:val="28"/>
        </w:rPr>
        <w:t>Персонал предприятия и его характеристика.</w:t>
      </w:r>
    </w:p>
    <w:p w:rsidR="00771FF1" w:rsidRPr="00771FF1" w:rsidRDefault="00771FF1" w:rsidP="00771FF1">
      <w:pPr>
        <w:numPr>
          <w:ilvl w:val="0"/>
          <w:numId w:val="81"/>
        </w:numPr>
        <w:tabs>
          <w:tab w:val="left" w:pos="1200"/>
        </w:tabs>
        <w:spacing w:after="0" w:line="360" w:lineRule="auto"/>
        <w:ind w:left="0" w:firstLine="539"/>
        <w:jc w:val="both"/>
        <w:rPr>
          <w:rFonts w:ascii="Times New Roman" w:hAnsi="Times New Roman" w:cs="Times New Roman"/>
          <w:sz w:val="28"/>
          <w:szCs w:val="28"/>
        </w:rPr>
      </w:pPr>
      <w:r w:rsidRPr="00771FF1">
        <w:rPr>
          <w:rFonts w:ascii="Times New Roman" w:hAnsi="Times New Roman" w:cs="Times New Roman"/>
          <w:sz w:val="28"/>
          <w:szCs w:val="28"/>
        </w:rPr>
        <w:t>Как планируется численность кадров по категориям?</w:t>
      </w:r>
    </w:p>
    <w:p w:rsidR="00771FF1" w:rsidRPr="00771FF1" w:rsidRDefault="00771FF1" w:rsidP="00771FF1">
      <w:pPr>
        <w:numPr>
          <w:ilvl w:val="0"/>
          <w:numId w:val="81"/>
        </w:numPr>
        <w:tabs>
          <w:tab w:val="left" w:pos="1200"/>
        </w:tabs>
        <w:spacing w:after="0" w:line="360" w:lineRule="auto"/>
        <w:ind w:left="0" w:firstLine="539"/>
        <w:jc w:val="both"/>
        <w:rPr>
          <w:rFonts w:ascii="Times New Roman" w:hAnsi="Times New Roman" w:cs="Times New Roman"/>
          <w:sz w:val="28"/>
          <w:szCs w:val="28"/>
        </w:rPr>
      </w:pPr>
      <w:r w:rsidRPr="00771FF1">
        <w:rPr>
          <w:rFonts w:ascii="Times New Roman" w:hAnsi="Times New Roman" w:cs="Times New Roman"/>
          <w:sz w:val="28"/>
          <w:szCs w:val="28"/>
        </w:rPr>
        <w:t>Сущность и роль показателя производительности труда в повышении эффективности производства.</w:t>
      </w:r>
    </w:p>
    <w:p w:rsidR="00771FF1" w:rsidRPr="00771FF1" w:rsidRDefault="00771FF1" w:rsidP="00771FF1">
      <w:pPr>
        <w:numPr>
          <w:ilvl w:val="0"/>
          <w:numId w:val="81"/>
        </w:numPr>
        <w:tabs>
          <w:tab w:val="left" w:pos="1200"/>
        </w:tabs>
        <w:spacing w:after="0" w:line="360" w:lineRule="auto"/>
        <w:ind w:left="0" w:firstLine="539"/>
        <w:jc w:val="both"/>
        <w:rPr>
          <w:rFonts w:ascii="Times New Roman" w:hAnsi="Times New Roman" w:cs="Times New Roman"/>
          <w:sz w:val="28"/>
          <w:szCs w:val="28"/>
        </w:rPr>
      </w:pPr>
      <w:r w:rsidRPr="00771FF1">
        <w:rPr>
          <w:rFonts w:ascii="Times New Roman" w:hAnsi="Times New Roman" w:cs="Times New Roman"/>
          <w:sz w:val="28"/>
          <w:szCs w:val="28"/>
        </w:rPr>
        <w:t>Факторы, резервы и пути ускорения роста производительности труда в нефтегазодобывающей отрасли.</w:t>
      </w:r>
    </w:p>
    <w:p w:rsidR="00771FF1" w:rsidRPr="00771FF1" w:rsidRDefault="00771FF1" w:rsidP="00771FF1">
      <w:pPr>
        <w:numPr>
          <w:ilvl w:val="0"/>
          <w:numId w:val="81"/>
        </w:numPr>
        <w:tabs>
          <w:tab w:val="left" w:pos="1200"/>
        </w:tabs>
        <w:spacing w:after="0" w:line="360" w:lineRule="auto"/>
        <w:ind w:left="0" w:firstLine="539"/>
        <w:jc w:val="both"/>
        <w:rPr>
          <w:rFonts w:ascii="Times New Roman" w:hAnsi="Times New Roman" w:cs="Times New Roman"/>
          <w:sz w:val="28"/>
          <w:szCs w:val="28"/>
        </w:rPr>
      </w:pPr>
      <w:r w:rsidRPr="00771FF1">
        <w:rPr>
          <w:rFonts w:ascii="Times New Roman" w:hAnsi="Times New Roman" w:cs="Times New Roman"/>
          <w:sz w:val="28"/>
          <w:szCs w:val="28"/>
        </w:rPr>
        <w:t>Дайте характеристику понятиям «оплата труда» и «заработная плата».</w:t>
      </w:r>
    </w:p>
    <w:p w:rsidR="00771FF1" w:rsidRPr="00771FF1" w:rsidRDefault="00771FF1" w:rsidP="00771FF1">
      <w:pPr>
        <w:numPr>
          <w:ilvl w:val="0"/>
          <w:numId w:val="81"/>
        </w:numPr>
        <w:tabs>
          <w:tab w:val="left" w:pos="1200"/>
        </w:tabs>
        <w:spacing w:after="0" w:line="360" w:lineRule="auto"/>
        <w:ind w:left="0" w:firstLine="539"/>
        <w:jc w:val="both"/>
        <w:rPr>
          <w:rFonts w:ascii="Times New Roman" w:hAnsi="Times New Roman" w:cs="Times New Roman"/>
          <w:sz w:val="28"/>
          <w:szCs w:val="28"/>
        </w:rPr>
      </w:pPr>
      <w:r w:rsidRPr="00771FF1">
        <w:rPr>
          <w:rFonts w:ascii="Times New Roman" w:hAnsi="Times New Roman" w:cs="Times New Roman"/>
          <w:sz w:val="28"/>
          <w:szCs w:val="28"/>
        </w:rPr>
        <w:t>Перечислите элементы организации оплаты труда.</w:t>
      </w:r>
    </w:p>
    <w:p w:rsidR="00771FF1" w:rsidRPr="00771FF1" w:rsidRDefault="00771FF1" w:rsidP="00771FF1">
      <w:pPr>
        <w:numPr>
          <w:ilvl w:val="0"/>
          <w:numId w:val="81"/>
        </w:numPr>
        <w:tabs>
          <w:tab w:val="left" w:pos="1200"/>
        </w:tabs>
        <w:spacing w:after="0" w:line="360" w:lineRule="auto"/>
        <w:ind w:left="0" w:firstLine="539"/>
        <w:jc w:val="both"/>
        <w:rPr>
          <w:rFonts w:ascii="Times New Roman" w:hAnsi="Times New Roman" w:cs="Times New Roman"/>
          <w:sz w:val="28"/>
          <w:szCs w:val="28"/>
        </w:rPr>
      </w:pPr>
      <w:r w:rsidRPr="00771FF1">
        <w:rPr>
          <w:rFonts w:ascii="Times New Roman" w:hAnsi="Times New Roman" w:cs="Times New Roman"/>
          <w:sz w:val="28"/>
          <w:szCs w:val="28"/>
        </w:rPr>
        <w:t>Сущность и составные элементы тарифной системы.</w:t>
      </w:r>
    </w:p>
    <w:p w:rsidR="00771FF1" w:rsidRPr="00771FF1" w:rsidRDefault="00771FF1" w:rsidP="00771FF1">
      <w:pPr>
        <w:numPr>
          <w:ilvl w:val="0"/>
          <w:numId w:val="81"/>
        </w:numPr>
        <w:tabs>
          <w:tab w:val="left" w:pos="1200"/>
        </w:tabs>
        <w:spacing w:after="0" w:line="360" w:lineRule="auto"/>
        <w:ind w:left="0" w:firstLine="539"/>
        <w:jc w:val="both"/>
        <w:rPr>
          <w:rFonts w:ascii="Times New Roman" w:hAnsi="Times New Roman" w:cs="Times New Roman"/>
          <w:sz w:val="28"/>
          <w:szCs w:val="28"/>
        </w:rPr>
      </w:pPr>
      <w:r w:rsidRPr="00771FF1">
        <w:rPr>
          <w:rFonts w:ascii="Times New Roman" w:hAnsi="Times New Roman" w:cs="Times New Roman"/>
          <w:sz w:val="28"/>
          <w:szCs w:val="28"/>
        </w:rPr>
        <w:t>Формы и системы заработной платы.</w:t>
      </w:r>
    </w:p>
    <w:p w:rsidR="00771FF1" w:rsidRPr="00771FF1" w:rsidRDefault="00771FF1" w:rsidP="00771FF1">
      <w:pPr>
        <w:numPr>
          <w:ilvl w:val="0"/>
          <w:numId w:val="81"/>
        </w:numPr>
        <w:tabs>
          <w:tab w:val="left" w:pos="1200"/>
        </w:tabs>
        <w:spacing w:after="0" w:line="360" w:lineRule="auto"/>
        <w:ind w:left="0" w:firstLine="539"/>
        <w:jc w:val="both"/>
        <w:rPr>
          <w:rFonts w:ascii="Times New Roman" w:hAnsi="Times New Roman" w:cs="Times New Roman"/>
          <w:sz w:val="28"/>
          <w:szCs w:val="28"/>
        </w:rPr>
      </w:pPr>
      <w:r w:rsidRPr="00771FF1">
        <w:rPr>
          <w:rFonts w:ascii="Times New Roman" w:hAnsi="Times New Roman" w:cs="Times New Roman"/>
          <w:sz w:val="28"/>
          <w:szCs w:val="28"/>
        </w:rPr>
        <w:t>Понятие издержек и себестоимости продукции.</w:t>
      </w:r>
    </w:p>
    <w:p w:rsidR="00771FF1" w:rsidRPr="00771FF1" w:rsidRDefault="00771FF1" w:rsidP="00771FF1">
      <w:pPr>
        <w:numPr>
          <w:ilvl w:val="0"/>
          <w:numId w:val="81"/>
        </w:numPr>
        <w:tabs>
          <w:tab w:val="left" w:pos="1200"/>
        </w:tabs>
        <w:spacing w:after="0" w:line="360" w:lineRule="auto"/>
        <w:ind w:left="0" w:firstLine="539"/>
        <w:jc w:val="both"/>
        <w:rPr>
          <w:rFonts w:ascii="Times New Roman" w:hAnsi="Times New Roman" w:cs="Times New Roman"/>
          <w:sz w:val="28"/>
          <w:szCs w:val="28"/>
        </w:rPr>
      </w:pPr>
      <w:r w:rsidRPr="00771FF1">
        <w:rPr>
          <w:rFonts w:ascii="Times New Roman" w:hAnsi="Times New Roman" w:cs="Times New Roman"/>
          <w:sz w:val="28"/>
          <w:szCs w:val="28"/>
        </w:rPr>
        <w:lastRenderedPageBreak/>
        <w:t>В чем различие понятий «себестоимость» и «стоимость» продукции?</w:t>
      </w:r>
    </w:p>
    <w:p w:rsidR="00771FF1" w:rsidRPr="00771FF1" w:rsidRDefault="00771FF1" w:rsidP="00771FF1">
      <w:pPr>
        <w:numPr>
          <w:ilvl w:val="0"/>
          <w:numId w:val="81"/>
        </w:numPr>
        <w:tabs>
          <w:tab w:val="left" w:pos="1200"/>
        </w:tabs>
        <w:spacing w:after="0" w:line="360" w:lineRule="auto"/>
        <w:ind w:left="0" w:firstLine="539"/>
        <w:jc w:val="both"/>
        <w:rPr>
          <w:rFonts w:ascii="Times New Roman" w:hAnsi="Times New Roman" w:cs="Times New Roman"/>
          <w:sz w:val="28"/>
          <w:szCs w:val="28"/>
        </w:rPr>
      </w:pPr>
      <w:r w:rsidRPr="00771FF1">
        <w:rPr>
          <w:rFonts w:ascii="Times New Roman" w:hAnsi="Times New Roman" w:cs="Times New Roman"/>
          <w:sz w:val="28"/>
          <w:szCs w:val="28"/>
        </w:rPr>
        <w:t>В чем различия понятий «смета затрат на производство» и «калькуляция продукции»?</w:t>
      </w:r>
    </w:p>
    <w:p w:rsidR="00771FF1" w:rsidRPr="00771FF1" w:rsidRDefault="00771FF1" w:rsidP="00771FF1">
      <w:pPr>
        <w:numPr>
          <w:ilvl w:val="0"/>
          <w:numId w:val="81"/>
        </w:numPr>
        <w:tabs>
          <w:tab w:val="left" w:pos="1200"/>
        </w:tabs>
        <w:spacing w:after="0" w:line="360" w:lineRule="auto"/>
        <w:ind w:left="0" w:firstLine="539"/>
        <w:jc w:val="both"/>
        <w:rPr>
          <w:rFonts w:ascii="Times New Roman" w:hAnsi="Times New Roman" w:cs="Times New Roman"/>
          <w:sz w:val="28"/>
          <w:szCs w:val="28"/>
        </w:rPr>
      </w:pPr>
      <w:r w:rsidRPr="00771FF1">
        <w:rPr>
          <w:rFonts w:ascii="Times New Roman" w:hAnsi="Times New Roman" w:cs="Times New Roman"/>
          <w:sz w:val="28"/>
          <w:szCs w:val="28"/>
        </w:rPr>
        <w:t>Перечислите элементы затрат  в смете затрат на производство.</w:t>
      </w:r>
    </w:p>
    <w:p w:rsidR="00771FF1" w:rsidRPr="00771FF1" w:rsidRDefault="00771FF1" w:rsidP="00771FF1">
      <w:pPr>
        <w:numPr>
          <w:ilvl w:val="0"/>
          <w:numId w:val="81"/>
        </w:numPr>
        <w:tabs>
          <w:tab w:val="left" w:pos="1200"/>
        </w:tabs>
        <w:spacing w:after="0" w:line="360" w:lineRule="auto"/>
        <w:ind w:left="0" w:firstLine="539"/>
        <w:jc w:val="both"/>
        <w:rPr>
          <w:rFonts w:ascii="Times New Roman" w:hAnsi="Times New Roman" w:cs="Times New Roman"/>
          <w:sz w:val="28"/>
          <w:szCs w:val="28"/>
        </w:rPr>
      </w:pPr>
      <w:r w:rsidRPr="00771FF1">
        <w:rPr>
          <w:rFonts w:ascii="Times New Roman" w:hAnsi="Times New Roman" w:cs="Times New Roman"/>
          <w:sz w:val="28"/>
          <w:szCs w:val="28"/>
        </w:rPr>
        <w:t>Перечислите статьи затрат  в калькуляции себестоимости добычи нефти и газа.</w:t>
      </w:r>
    </w:p>
    <w:p w:rsidR="00771FF1" w:rsidRPr="00771FF1" w:rsidRDefault="00771FF1" w:rsidP="00771FF1">
      <w:pPr>
        <w:numPr>
          <w:ilvl w:val="0"/>
          <w:numId w:val="81"/>
        </w:numPr>
        <w:tabs>
          <w:tab w:val="left" w:pos="1200"/>
        </w:tabs>
        <w:spacing w:after="0" w:line="360" w:lineRule="auto"/>
        <w:ind w:left="0" w:firstLine="539"/>
        <w:jc w:val="both"/>
        <w:rPr>
          <w:rFonts w:ascii="Times New Roman" w:hAnsi="Times New Roman" w:cs="Times New Roman"/>
          <w:sz w:val="28"/>
          <w:szCs w:val="28"/>
        </w:rPr>
      </w:pPr>
      <w:r w:rsidRPr="00771FF1">
        <w:rPr>
          <w:rFonts w:ascii="Times New Roman" w:hAnsi="Times New Roman" w:cs="Times New Roman"/>
          <w:sz w:val="28"/>
          <w:szCs w:val="28"/>
        </w:rPr>
        <w:t>Охарактеризуйте прямые и косвенные, переменные и условн</w:t>
      </w:r>
      <w:proofErr w:type="gramStart"/>
      <w:r w:rsidRPr="00771FF1">
        <w:rPr>
          <w:rFonts w:ascii="Times New Roman" w:hAnsi="Times New Roman" w:cs="Times New Roman"/>
          <w:sz w:val="28"/>
          <w:szCs w:val="28"/>
        </w:rPr>
        <w:t>о-</w:t>
      </w:r>
      <w:proofErr w:type="gramEnd"/>
      <w:r w:rsidRPr="00771FF1">
        <w:rPr>
          <w:rFonts w:ascii="Times New Roman" w:hAnsi="Times New Roman" w:cs="Times New Roman"/>
          <w:sz w:val="28"/>
          <w:szCs w:val="28"/>
        </w:rPr>
        <w:t xml:space="preserve"> постоянные, простые и сложные статьи затрат в себестоимости продукции.</w:t>
      </w:r>
    </w:p>
    <w:p w:rsidR="00771FF1" w:rsidRPr="00771FF1" w:rsidRDefault="00771FF1" w:rsidP="00771FF1">
      <w:pPr>
        <w:numPr>
          <w:ilvl w:val="0"/>
          <w:numId w:val="81"/>
        </w:numPr>
        <w:tabs>
          <w:tab w:val="left" w:pos="1200"/>
        </w:tabs>
        <w:spacing w:after="0" w:line="360" w:lineRule="auto"/>
        <w:ind w:left="0" w:firstLine="539"/>
        <w:jc w:val="both"/>
        <w:rPr>
          <w:rFonts w:ascii="Times New Roman" w:hAnsi="Times New Roman" w:cs="Times New Roman"/>
          <w:sz w:val="28"/>
          <w:szCs w:val="28"/>
        </w:rPr>
      </w:pPr>
      <w:r w:rsidRPr="00771FF1">
        <w:rPr>
          <w:rFonts w:ascii="Times New Roman" w:hAnsi="Times New Roman" w:cs="Times New Roman"/>
          <w:sz w:val="28"/>
          <w:szCs w:val="28"/>
        </w:rPr>
        <w:t>Дайте понятие прибыли.</w:t>
      </w:r>
    </w:p>
    <w:p w:rsidR="00771FF1" w:rsidRPr="00771FF1" w:rsidRDefault="00771FF1" w:rsidP="00771FF1">
      <w:pPr>
        <w:numPr>
          <w:ilvl w:val="0"/>
          <w:numId w:val="81"/>
        </w:numPr>
        <w:tabs>
          <w:tab w:val="left" w:pos="1200"/>
        </w:tabs>
        <w:spacing w:after="0" w:line="360" w:lineRule="auto"/>
        <w:ind w:left="0" w:firstLine="539"/>
        <w:jc w:val="both"/>
        <w:rPr>
          <w:rFonts w:ascii="Times New Roman" w:hAnsi="Times New Roman" w:cs="Times New Roman"/>
          <w:sz w:val="28"/>
          <w:szCs w:val="28"/>
        </w:rPr>
      </w:pPr>
      <w:r w:rsidRPr="00771FF1">
        <w:rPr>
          <w:rFonts w:ascii="Times New Roman" w:hAnsi="Times New Roman" w:cs="Times New Roman"/>
          <w:sz w:val="28"/>
          <w:szCs w:val="28"/>
        </w:rPr>
        <w:t>В чем разница понятий прибыли и дохода (выручки) от реализации продукции?</w:t>
      </w:r>
    </w:p>
    <w:p w:rsidR="00771FF1" w:rsidRPr="00771FF1" w:rsidRDefault="00771FF1" w:rsidP="00771FF1">
      <w:pPr>
        <w:numPr>
          <w:ilvl w:val="0"/>
          <w:numId w:val="81"/>
        </w:numPr>
        <w:tabs>
          <w:tab w:val="left" w:pos="1200"/>
        </w:tabs>
        <w:spacing w:after="0" w:line="360" w:lineRule="auto"/>
        <w:ind w:left="0" w:firstLine="539"/>
        <w:jc w:val="both"/>
        <w:rPr>
          <w:rFonts w:ascii="Times New Roman" w:hAnsi="Times New Roman" w:cs="Times New Roman"/>
          <w:sz w:val="28"/>
          <w:szCs w:val="28"/>
        </w:rPr>
      </w:pPr>
      <w:r w:rsidRPr="00771FF1">
        <w:rPr>
          <w:rFonts w:ascii="Times New Roman" w:hAnsi="Times New Roman" w:cs="Times New Roman"/>
          <w:sz w:val="28"/>
          <w:szCs w:val="28"/>
        </w:rPr>
        <w:t>Виды прибыли и методика их расчета.</w:t>
      </w:r>
    </w:p>
    <w:p w:rsidR="00771FF1" w:rsidRPr="00771FF1" w:rsidRDefault="00771FF1" w:rsidP="00771FF1">
      <w:pPr>
        <w:numPr>
          <w:ilvl w:val="0"/>
          <w:numId w:val="81"/>
        </w:numPr>
        <w:tabs>
          <w:tab w:val="left" w:pos="1200"/>
        </w:tabs>
        <w:spacing w:after="0" w:line="360" w:lineRule="auto"/>
        <w:ind w:left="0" w:firstLine="539"/>
        <w:jc w:val="both"/>
        <w:rPr>
          <w:rFonts w:ascii="Times New Roman" w:hAnsi="Times New Roman" w:cs="Times New Roman"/>
          <w:sz w:val="28"/>
          <w:szCs w:val="28"/>
        </w:rPr>
      </w:pPr>
      <w:r w:rsidRPr="00771FF1">
        <w:rPr>
          <w:rFonts w:ascii="Times New Roman" w:hAnsi="Times New Roman" w:cs="Times New Roman"/>
          <w:sz w:val="28"/>
          <w:szCs w:val="28"/>
        </w:rPr>
        <w:t>Дайте определение рентабельности.</w:t>
      </w:r>
    </w:p>
    <w:p w:rsidR="00771FF1" w:rsidRPr="00771FF1" w:rsidRDefault="00771FF1" w:rsidP="00771FF1">
      <w:pPr>
        <w:numPr>
          <w:ilvl w:val="0"/>
          <w:numId w:val="81"/>
        </w:numPr>
        <w:tabs>
          <w:tab w:val="left" w:pos="1200"/>
        </w:tabs>
        <w:spacing w:after="0" w:line="360" w:lineRule="auto"/>
        <w:ind w:left="0" w:firstLine="539"/>
        <w:jc w:val="both"/>
        <w:rPr>
          <w:rFonts w:ascii="Times New Roman" w:hAnsi="Times New Roman" w:cs="Times New Roman"/>
          <w:sz w:val="28"/>
          <w:szCs w:val="28"/>
        </w:rPr>
      </w:pPr>
      <w:r w:rsidRPr="00771FF1">
        <w:rPr>
          <w:rFonts w:ascii="Times New Roman" w:hAnsi="Times New Roman" w:cs="Times New Roman"/>
          <w:sz w:val="28"/>
          <w:szCs w:val="28"/>
        </w:rPr>
        <w:t>Как определяется рентабельность производства в целом и рентабельность отдельных видов продукции?</w:t>
      </w:r>
    </w:p>
    <w:p w:rsidR="00771FF1" w:rsidRPr="00771FF1" w:rsidRDefault="00771FF1" w:rsidP="00771FF1">
      <w:pPr>
        <w:numPr>
          <w:ilvl w:val="0"/>
          <w:numId w:val="81"/>
        </w:numPr>
        <w:tabs>
          <w:tab w:val="left" w:pos="1200"/>
        </w:tabs>
        <w:spacing w:after="0" w:line="360" w:lineRule="auto"/>
        <w:ind w:left="0" w:firstLine="539"/>
        <w:jc w:val="both"/>
        <w:rPr>
          <w:rFonts w:ascii="Times New Roman" w:hAnsi="Times New Roman" w:cs="Times New Roman"/>
          <w:sz w:val="28"/>
          <w:szCs w:val="28"/>
        </w:rPr>
      </w:pPr>
      <w:r w:rsidRPr="00771FF1">
        <w:rPr>
          <w:rFonts w:ascii="Times New Roman" w:hAnsi="Times New Roman" w:cs="Times New Roman"/>
          <w:sz w:val="28"/>
          <w:szCs w:val="28"/>
        </w:rPr>
        <w:t>Факторы, резервы и пути снижения себестоимости продукции и повышения уровня ее рентабельности.</w:t>
      </w:r>
    </w:p>
    <w:p w:rsidR="00771FF1" w:rsidRPr="00771FF1" w:rsidRDefault="00771FF1" w:rsidP="00771FF1">
      <w:pPr>
        <w:numPr>
          <w:ilvl w:val="0"/>
          <w:numId w:val="81"/>
        </w:numPr>
        <w:tabs>
          <w:tab w:val="left" w:pos="1200"/>
        </w:tabs>
        <w:spacing w:after="0" w:line="360" w:lineRule="auto"/>
        <w:ind w:left="0" w:firstLine="539"/>
        <w:jc w:val="both"/>
        <w:rPr>
          <w:rFonts w:ascii="Times New Roman" w:hAnsi="Times New Roman" w:cs="Times New Roman"/>
          <w:sz w:val="28"/>
          <w:szCs w:val="28"/>
        </w:rPr>
      </w:pPr>
      <w:r w:rsidRPr="00771FF1">
        <w:rPr>
          <w:rFonts w:ascii="Times New Roman" w:hAnsi="Times New Roman" w:cs="Times New Roman"/>
          <w:sz w:val="28"/>
          <w:szCs w:val="28"/>
        </w:rPr>
        <w:t>Понятие цены продукции. Классификация цен.</w:t>
      </w:r>
    </w:p>
    <w:p w:rsidR="00771FF1" w:rsidRPr="00771FF1" w:rsidRDefault="00771FF1" w:rsidP="00771FF1">
      <w:pPr>
        <w:numPr>
          <w:ilvl w:val="0"/>
          <w:numId w:val="81"/>
        </w:numPr>
        <w:tabs>
          <w:tab w:val="left" w:pos="1200"/>
        </w:tabs>
        <w:spacing w:after="0" w:line="360" w:lineRule="auto"/>
        <w:ind w:left="0" w:firstLine="539"/>
        <w:jc w:val="both"/>
        <w:rPr>
          <w:rFonts w:ascii="Times New Roman" w:hAnsi="Times New Roman" w:cs="Times New Roman"/>
          <w:sz w:val="28"/>
          <w:szCs w:val="28"/>
        </w:rPr>
      </w:pPr>
      <w:r w:rsidRPr="00771FF1">
        <w:rPr>
          <w:rFonts w:ascii="Times New Roman" w:hAnsi="Times New Roman" w:cs="Times New Roman"/>
          <w:sz w:val="28"/>
          <w:szCs w:val="28"/>
        </w:rPr>
        <w:t>Каковы механизмы формирования минимального  и максимального уровня цены в рыночных условиях?</w:t>
      </w:r>
    </w:p>
    <w:p w:rsidR="00771FF1" w:rsidRPr="00771FF1" w:rsidRDefault="00771FF1" w:rsidP="00771FF1">
      <w:pPr>
        <w:numPr>
          <w:ilvl w:val="0"/>
          <w:numId w:val="81"/>
        </w:numPr>
        <w:tabs>
          <w:tab w:val="left" w:pos="1200"/>
        </w:tabs>
        <w:spacing w:after="0" w:line="360" w:lineRule="auto"/>
        <w:ind w:left="0" w:firstLine="539"/>
        <w:jc w:val="both"/>
        <w:rPr>
          <w:rFonts w:ascii="Times New Roman" w:hAnsi="Times New Roman" w:cs="Times New Roman"/>
          <w:sz w:val="28"/>
          <w:szCs w:val="28"/>
        </w:rPr>
      </w:pPr>
      <w:r w:rsidRPr="00771FF1">
        <w:rPr>
          <w:rFonts w:ascii="Times New Roman" w:hAnsi="Times New Roman" w:cs="Times New Roman"/>
          <w:sz w:val="28"/>
          <w:szCs w:val="28"/>
        </w:rPr>
        <w:t>Формы и методы государственного регулирования цен.</w:t>
      </w:r>
    </w:p>
    <w:p w:rsidR="00771FF1" w:rsidRPr="00771FF1" w:rsidRDefault="00771FF1" w:rsidP="00771FF1">
      <w:pPr>
        <w:numPr>
          <w:ilvl w:val="0"/>
          <w:numId w:val="81"/>
        </w:numPr>
        <w:tabs>
          <w:tab w:val="left" w:pos="1200"/>
        </w:tabs>
        <w:spacing w:after="0" w:line="360" w:lineRule="auto"/>
        <w:ind w:left="0" w:firstLine="539"/>
        <w:jc w:val="both"/>
        <w:rPr>
          <w:rFonts w:ascii="Times New Roman" w:hAnsi="Times New Roman" w:cs="Times New Roman"/>
          <w:sz w:val="28"/>
          <w:szCs w:val="28"/>
        </w:rPr>
      </w:pPr>
      <w:r w:rsidRPr="00771FF1">
        <w:rPr>
          <w:rFonts w:ascii="Times New Roman" w:hAnsi="Times New Roman" w:cs="Times New Roman"/>
          <w:sz w:val="28"/>
          <w:szCs w:val="28"/>
        </w:rPr>
        <w:t>Перечислите основные направления научно-технического процесса в нефтегазовой отрасли.</w:t>
      </w:r>
    </w:p>
    <w:p w:rsidR="00771FF1" w:rsidRPr="00771FF1" w:rsidRDefault="00771FF1" w:rsidP="00771FF1">
      <w:pPr>
        <w:numPr>
          <w:ilvl w:val="0"/>
          <w:numId w:val="81"/>
        </w:numPr>
        <w:tabs>
          <w:tab w:val="left" w:pos="1200"/>
        </w:tabs>
        <w:spacing w:after="0" w:line="360" w:lineRule="auto"/>
        <w:ind w:left="0" w:firstLine="539"/>
        <w:jc w:val="both"/>
        <w:rPr>
          <w:rFonts w:ascii="Times New Roman" w:hAnsi="Times New Roman" w:cs="Times New Roman"/>
          <w:sz w:val="28"/>
          <w:szCs w:val="28"/>
        </w:rPr>
      </w:pPr>
      <w:r w:rsidRPr="00771FF1">
        <w:rPr>
          <w:rFonts w:ascii="Times New Roman" w:hAnsi="Times New Roman" w:cs="Times New Roman"/>
          <w:sz w:val="28"/>
          <w:szCs w:val="28"/>
        </w:rPr>
        <w:t>Перечислите критерии оценки экономической эффективности технических решений и инвестиционных проектов в рыночных условиях.</w:t>
      </w:r>
    </w:p>
    <w:p w:rsidR="00771FF1" w:rsidRPr="00771FF1" w:rsidRDefault="00771FF1" w:rsidP="00771FF1">
      <w:pPr>
        <w:numPr>
          <w:ilvl w:val="0"/>
          <w:numId w:val="81"/>
        </w:numPr>
        <w:tabs>
          <w:tab w:val="left" w:pos="1200"/>
        </w:tabs>
        <w:spacing w:after="0" w:line="360" w:lineRule="auto"/>
        <w:ind w:left="0" w:firstLine="539"/>
        <w:jc w:val="both"/>
        <w:rPr>
          <w:rFonts w:ascii="Times New Roman" w:hAnsi="Times New Roman" w:cs="Times New Roman"/>
          <w:sz w:val="28"/>
          <w:szCs w:val="28"/>
        </w:rPr>
      </w:pPr>
      <w:r w:rsidRPr="00771FF1">
        <w:rPr>
          <w:rFonts w:ascii="Times New Roman" w:hAnsi="Times New Roman" w:cs="Times New Roman"/>
          <w:sz w:val="28"/>
          <w:szCs w:val="28"/>
        </w:rPr>
        <w:t xml:space="preserve">Методика </w:t>
      </w:r>
      <w:proofErr w:type="gramStart"/>
      <w:r w:rsidRPr="00771FF1">
        <w:rPr>
          <w:rFonts w:ascii="Times New Roman" w:hAnsi="Times New Roman" w:cs="Times New Roman"/>
          <w:sz w:val="28"/>
          <w:szCs w:val="28"/>
        </w:rPr>
        <w:t>расчета показателей оценки экономической эффективности инвестиционных проектов</w:t>
      </w:r>
      <w:proofErr w:type="gramEnd"/>
      <w:r w:rsidRPr="00771FF1">
        <w:rPr>
          <w:rFonts w:ascii="Times New Roman" w:hAnsi="Times New Roman" w:cs="Times New Roman"/>
          <w:sz w:val="28"/>
          <w:szCs w:val="28"/>
        </w:rPr>
        <w:t>?</w:t>
      </w:r>
    </w:p>
    <w:p w:rsidR="00771FF1" w:rsidRPr="00771FF1" w:rsidRDefault="00771FF1" w:rsidP="00771FF1">
      <w:pPr>
        <w:spacing w:after="0" w:line="360" w:lineRule="auto"/>
        <w:ind w:firstLine="539"/>
        <w:jc w:val="center"/>
        <w:rPr>
          <w:rFonts w:ascii="Times New Roman" w:hAnsi="Times New Roman" w:cs="Times New Roman"/>
          <w:b/>
          <w:sz w:val="28"/>
          <w:szCs w:val="28"/>
        </w:rPr>
      </w:pPr>
    </w:p>
    <w:p w:rsidR="00995DA4" w:rsidRPr="00995DA4" w:rsidRDefault="00995DA4" w:rsidP="001075FD">
      <w:pPr>
        <w:spacing w:after="0" w:line="360" w:lineRule="auto"/>
        <w:ind w:firstLine="709"/>
        <w:jc w:val="both"/>
        <w:rPr>
          <w:rFonts w:ascii="Times New Roman" w:hAnsi="Times New Roman" w:cs="Times New Roman"/>
          <w:b/>
          <w:sz w:val="32"/>
          <w:szCs w:val="32"/>
        </w:rPr>
      </w:pPr>
      <w:r w:rsidRPr="00995DA4">
        <w:rPr>
          <w:rFonts w:ascii="Times New Roman" w:hAnsi="Times New Roman" w:cs="Times New Roman"/>
          <w:b/>
          <w:sz w:val="32"/>
          <w:szCs w:val="32"/>
        </w:rPr>
        <w:t>4 Рекомендуемые источники для изучения дисциплины</w:t>
      </w:r>
    </w:p>
    <w:p w:rsidR="00FB191A" w:rsidRDefault="00FB191A" w:rsidP="001075FD">
      <w:pPr>
        <w:spacing w:after="0" w:line="360" w:lineRule="auto"/>
        <w:ind w:firstLine="709"/>
        <w:jc w:val="both"/>
        <w:rPr>
          <w:rFonts w:ascii="Times New Roman" w:hAnsi="Times New Roman" w:cs="Times New Roman"/>
          <w:b/>
          <w:sz w:val="28"/>
          <w:szCs w:val="28"/>
        </w:rPr>
      </w:pPr>
    </w:p>
    <w:p w:rsidR="00995DA4" w:rsidRDefault="00995DA4" w:rsidP="001075FD">
      <w:pPr>
        <w:spacing w:after="0" w:line="360" w:lineRule="auto"/>
        <w:ind w:firstLine="709"/>
        <w:jc w:val="both"/>
        <w:rPr>
          <w:rFonts w:ascii="Times New Roman" w:hAnsi="Times New Roman" w:cs="Times New Roman"/>
          <w:b/>
          <w:sz w:val="28"/>
          <w:szCs w:val="28"/>
        </w:rPr>
      </w:pPr>
      <w:r>
        <w:rPr>
          <w:rFonts w:ascii="Times New Roman" w:hAnsi="Times New Roman" w:cs="Times New Roman"/>
          <w:b/>
          <w:sz w:val="28"/>
          <w:szCs w:val="28"/>
        </w:rPr>
        <w:lastRenderedPageBreak/>
        <w:t>4.1 Основная литература</w:t>
      </w:r>
    </w:p>
    <w:p w:rsidR="00231C61" w:rsidRDefault="00231C61" w:rsidP="001075FD">
      <w:pPr>
        <w:spacing w:after="0" w:line="360" w:lineRule="auto"/>
        <w:ind w:firstLine="709"/>
        <w:jc w:val="both"/>
        <w:rPr>
          <w:rFonts w:ascii="Times New Roman" w:hAnsi="Times New Roman" w:cs="Times New Roman"/>
          <w:b/>
          <w:sz w:val="28"/>
          <w:szCs w:val="28"/>
        </w:rPr>
      </w:pPr>
    </w:p>
    <w:p w:rsidR="00AB19F6" w:rsidRPr="00217E56" w:rsidRDefault="00AB19F6" w:rsidP="00AB19F6">
      <w:pPr>
        <w:pStyle w:val="aa"/>
        <w:spacing w:after="0" w:line="360" w:lineRule="auto"/>
        <w:ind w:left="0" w:firstLine="709"/>
        <w:jc w:val="both"/>
        <w:rPr>
          <w:rFonts w:ascii="Times New Roman" w:eastAsia="Times New Roman" w:hAnsi="Times New Roman" w:cs="Times New Roman"/>
          <w:sz w:val="28"/>
          <w:szCs w:val="28"/>
          <w:shd w:val="clear" w:color="auto" w:fill="FFFFFF"/>
        </w:rPr>
      </w:pPr>
      <w:r w:rsidRPr="00027100">
        <w:rPr>
          <w:rFonts w:ascii="Times New Roman" w:hAnsi="Times New Roman" w:cs="Times New Roman"/>
          <w:sz w:val="28"/>
          <w:szCs w:val="28"/>
        </w:rPr>
        <w:t>1</w:t>
      </w:r>
      <w:r>
        <w:rPr>
          <w:rFonts w:ascii="Times New Roman" w:hAnsi="Times New Roman" w:cs="Times New Roman"/>
          <w:sz w:val="28"/>
          <w:szCs w:val="28"/>
        </w:rPr>
        <w:t xml:space="preserve">. </w:t>
      </w:r>
      <w:proofErr w:type="spellStart"/>
      <w:r w:rsidRPr="00217E56">
        <w:rPr>
          <w:rFonts w:ascii="Times New Roman" w:hAnsi="Times New Roman" w:cs="Times New Roman"/>
          <w:sz w:val="28"/>
          <w:szCs w:val="28"/>
        </w:rPr>
        <w:t>Басовский</w:t>
      </w:r>
      <w:proofErr w:type="spellEnd"/>
      <w:r w:rsidRPr="00217E56">
        <w:rPr>
          <w:rFonts w:ascii="Times New Roman" w:hAnsi="Times New Roman" w:cs="Times New Roman"/>
          <w:sz w:val="28"/>
          <w:szCs w:val="28"/>
        </w:rPr>
        <w:t xml:space="preserve"> Л.Е. Экономика отрасли [Электронный ресурс]  / </w:t>
      </w:r>
      <w:proofErr w:type="spellStart"/>
      <w:r w:rsidRPr="00217E56">
        <w:rPr>
          <w:rFonts w:ascii="Times New Roman" w:hAnsi="Times New Roman" w:cs="Times New Roman"/>
          <w:sz w:val="28"/>
          <w:szCs w:val="28"/>
        </w:rPr>
        <w:t>Басовский</w:t>
      </w:r>
      <w:proofErr w:type="spellEnd"/>
      <w:r w:rsidRPr="00217E56">
        <w:rPr>
          <w:rFonts w:ascii="Times New Roman" w:hAnsi="Times New Roman" w:cs="Times New Roman"/>
          <w:sz w:val="28"/>
          <w:szCs w:val="28"/>
        </w:rPr>
        <w:t xml:space="preserve"> Л.Е. - НИЦ ИНФРА-М, 2013. - 145 с. Режим доступа   </w:t>
      </w:r>
      <w:hyperlink r:id="rId13" w:history="1">
        <w:r w:rsidRPr="00217E56">
          <w:rPr>
            <w:rStyle w:val="a9"/>
            <w:rFonts w:ascii="Times New Roman" w:hAnsi="Times New Roman" w:cs="Times New Roman"/>
            <w:sz w:val="28"/>
            <w:szCs w:val="28"/>
          </w:rPr>
          <w:t>http://znanium.com/catalog.php?bookinfo=405099</w:t>
        </w:r>
      </w:hyperlink>
    </w:p>
    <w:p w:rsidR="00AB19F6" w:rsidRPr="00027100" w:rsidRDefault="00AB19F6" w:rsidP="00AB19F6">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 </w:t>
      </w:r>
      <w:r w:rsidRPr="00027100">
        <w:rPr>
          <w:rFonts w:ascii="Times New Roman" w:hAnsi="Times New Roman" w:cs="Times New Roman"/>
          <w:sz w:val="28"/>
          <w:szCs w:val="28"/>
        </w:rPr>
        <w:t>Волков, О. И. Экономика предприятия [Текст]</w:t>
      </w:r>
      <w:proofErr w:type="gramStart"/>
      <w:r w:rsidRPr="00027100">
        <w:rPr>
          <w:rFonts w:ascii="Times New Roman" w:hAnsi="Times New Roman" w:cs="Times New Roman"/>
          <w:sz w:val="28"/>
          <w:szCs w:val="28"/>
        </w:rPr>
        <w:t> :</w:t>
      </w:r>
      <w:proofErr w:type="gramEnd"/>
      <w:r w:rsidRPr="00027100">
        <w:rPr>
          <w:rFonts w:ascii="Times New Roman" w:hAnsi="Times New Roman" w:cs="Times New Roman"/>
          <w:sz w:val="28"/>
          <w:szCs w:val="28"/>
        </w:rPr>
        <w:t xml:space="preserve"> учебное пособие </w:t>
      </w:r>
      <w:r w:rsidRPr="00027100">
        <w:rPr>
          <w:rFonts w:ascii="Times New Roman" w:eastAsia="Times New Roman" w:hAnsi="Times New Roman" w:cs="Times New Roman"/>
          <w:sz w:val="28"/>
          <w:szCs w:val="28"/>
          <w:shd w:val="clear" w:color="auto" w:fill="FFFFFF"/>
        </w:rPr>
        <w:t xml:space="preserve">[Электронный ресурс]  </w:t>
      </w:r>
      <w:r w:rsidRPr="00027100">
        <w:rPr>
          <w:rFonts w:ascii="Times New Roman" w:hAnsi="Times New Roman" w:cs="Times New Roman"/>
          <w:sz w:val="28"/>
          <w:szCs w:val="28"/>
        </w:rPr>
        <w:t xml:space="preserve">/ О. И. Волков, В. К. Скляренко. - </w:t>
      </w:r>
      <w:r w:rsidRPr="00027100">
        <w:rPr>
          <w:rFonts w:ascii="Times New Roman" w:eastAsia="Times New Roman" w:hAnsi="Times New Roman" w:cs="Times New Roman"/>
          <w:sz w:val="28"/>
          <w:szCs w:val="28"/>
          <w:shd w:val="clear" w:color="auto" w:fill="FFFFFF"/>
        </w:rPr>
        <w:t>М.: НИЦ ИНФРА-М,</w:t>
      </w:r>
      <w:r w:rsidRPr="00027100">
        <w:rPr>
          <w:rFonts w:ascii="Times New Roman" w:hAnsi="Times New Roman" w:cs="Times New Roman"/>
          <w:sz w:val="28"/>
          <w:szCs w:val="28"/>
        </w:rPr>
        <w:t xml:space="preserve"> 2014. - 264 с. </w:t>
      </w:r>
      <w:r w:rsidRPr="00027100">
        <w:rPr>
          <w:rFonts w:ascii="Times New Roman" w:eastAsia="Times New Roman" w:hAnsi="Times New Roman" w:cs="Times New Roman"/>
          <w:sz w:val="28"/>
          <w:szCs w:val="28"/>
          <w:shd w:val="clear" w:color="auto" w:fill="FFFFFF"/>
        </w:rPr>
        <w:t xml:space="preserve">Режим </w:t>
      </w:r>
      <w:proofErr w:type="spellStart"/>
      <w:r w:rsidRPr="00027100">
        <w:rPr>
          <w:rFonts w:ascii="Times New Roman" w:eastAsia="Times New Roman" w:hAnsi="Times New Roman" w:cs="Times New Roman"/>
          <w:sz w:val="28"/>
          <w:szCs w:val="28"/>
          <w:shd w:val="clear" w:color="auto" w:fill="FFFFFF"/>
        </w:rPr>
        <w:t>доступа:</w:t>
      </w:r>
      <w:hyperlink r:id="rId14" w:history="1">
        <w:r w:rsidRPr="00027100">
          <w:rPr>
            <w:rStyle w:val="a9"/>
            <w:rFonts w:ascii="Times New Roman" w:eastAsia="Times New Roman" w:hAnsi="Times New Roman" w:cs="Times New Roman"/>
            <w:sz w:val="28"/>
            <w:szCs w:val="28"/>
            <w:shd w:val="clear" w:color="auto" w:fill="FFFFFF"/>
          </w:rPr>
          <w:t>http</w:t>
        </w:r>
        <w:proofErr w:type="spellEnd"/>
        <w:r w:rsidRPr="00027100">
          <w:rPr>
            <w:rStyle w:val="a9"/>
            <w:rFonts w:ascii="Times New Roman" w:eastAsia="Times New Roman" w:hAnsi="Times New Roman" w:cs="Times New Roman"/>
            <w:sz w:val="28"/>
            <w:szCs w:val="28"/>
            <w:shd w:val="clear" w:color="auto" w:fill="FFFFFF"/>
          </w:rPr>
          <w:t>://znanium.com/bookread2.php?book=459574</w:t>
        </w:r>
      </w:hyperlink>
    </w:p>
    <w:p w:rsidR="00AB19F6" w:rsidRDefault="00AB19F6" w:rsidP="00AB19F6">
      <w:pPr>
        <w:pStyle w:val="aa"/>
        <w:spacing w:after="0" w:line="360" w:lineRule="auto"/>
        <w:ind w:left="0" w:firstLine="709"/>
        <w:jc w:val="both"/>
      </w:pPr>
      <w:r>
        <w:rPr>
          <w:rFonts w:ascii="Times New Roman" w:hAnsi="Times New Roman" w:cs="Times New Roman"/>
          <w:bCs/>
          <w:sz w:val="28"/>
          <w:szCs w:val="28"/>
        </w:rPr>
        <w:t xml:space="preserve">3. </w:t>
      </w:r>
      <w:r w:rsidRPr="00F00F82">
        <w:rPr>
          <w:rFonts w:ascii="Times New Roman" w:hAnsi="Times New Roman" w:cs="Times New Roman"/>
          <w:bCs/>
          <w:sz w:val="28"/>
          <w:szCs w:val="28"/>
        </w:rPr>
        <w:t>Поздняков В. Я. Экономика отрасли</w:t>
      </w:r>
      <w:r w:rsidRPr="00F00F82">
        <w:rPr>
          <w:rFonts w:ascii="Times New Roman" w:hAnsi="Times New Roman" w:cs="Times New Roman"/>
          <w:sz w:val="28"/>
          <w:szCs w:val="28"/>
        </w:rPr>
        <w:t>: учебное пособие [Электронный ресурс] / В. Я. Поздняков, С. В. Казаков. - Москва</w:t>
      </w:r>
      <w:proofErr w:type="gramStart"/>
      <w:r w:rsidRPr="00F00F82">
        <w:rPr>
          <w:rFonts w:ascii="Times New Roman" w:hAnsi="Times New Roman" w:cs="Times New Roman"/>
          <w:sz w:val="28"/>
          <w:szCs w:val="28"/>
        </w:rPr>
        <w:t xml:space="preserve"> :</w:t>
      </w:r>
      <w:proofErr w:type="gramEnd"/>
      <w:r w:rsidRPr="00F00F82">
        <w:rPr>
          <w:rFonts w:ascii="Times New Roman" w:hAnsi="Times New Roman" w:cs="Times New Roman"/>
          <w:sz w:val="28"/>
          <w:szCs w:val="28"/>
        </w:rPr>
        <w:t xml:space="preserve"> ИНФРА-М, 2014. – 281 с.  Режим доступа: </w:t>
      </w:r>
      <w:hyperlink r:id="rId15" w:history="1">
        <w:r w:rsidRPr="00F00F82">
          <w:rPr>
            <w:rStyle w:val="a9"/>
            <w:rFonts w:ascii="Times New Roman" w:hAnsi="Times New Roman" w:cs="Times New Roman"/>
            <w:sz w:val="28"/>
            <w:szCs w:val="28"/>
          </w:rPr>
          <w:t>http://znanium.com/bookread2.php?book=447667</w:t>
        </w:r>
      </w:hyperlink>
    </w:p>
    <w:p w:rsidR="00AB19F6" w:rsidRPr="00492DFD" w:rsidRDefault="00AB19F6" w:rsidP="00AB19F6">
      <w:pPr>
        <w:pStyle w:val="ReportMain"/>
        <w:keepNext/>
        <w:suppressAutoHyphens/>
        <w:spacing w:line="360" w:lineRule="auto"/>
        <w:ind w:firstLine="709"/>
        <w:jc w:val="both"/>
        <w:outlineLvl w:val="1"/>
        <w:rPr>
          <w:sz w:val="28"/>
          <w:szCs w:val="28"/>
        </w:rPr>
      </w:pPr>
      <w:r>
        <w:rPr>
          <w:bCs/>
          <w:sz w:val="28"/>
          <w:szCs w:val="28"/>
        </w:rPr>
        <w:lastRenderedPageBreak/>
        <w:t xml:space="preserve">4. </w:t>
      </w:r>
      <w:r w:rsidRPr="00027100">
        <w:rPr>
          <w:bCs/>
          <w:sz w:val="28"/>
          <w:szCs w:val="28"/>
        </w:rPr>
        <w:t>Шпильман, Т. М. Основы экономики нефтегазовой отрасли</w:t>
      </w:r>
      <w:r w:rsidRPr="00027100">
        <w:rPr>
          <w:sz w:val="28"/>
          <w:szCs w:val="28"/>
        </w:rPr>
        <w:t xml:space="preserve"> [Электронный ресурс]</w:t>
      </w:r>
      <w:proofErr w:type="gramStart"/>
      <w:r w:rsidRPr="00027100">
        <w:rPr>
          <w:sz w:val="28"/>
          <w:szCs w:val="28"/>
        </w:rPr>
        <w:t> :</w:t>
      </w:r>
      <w:proofErr w:type="gramEnd"/>
      <w:r w:rsidRPr="00027100">
        <w:rPr>
          <w:sz w:val="28"/>
          <w:szCs w:val="28"/>
        </w:rPr>
        <w:t xml:space="preserve"> учебное пособие для обучающихся по образовательной программе высшего образования по специальности 21.05.02 Прикладная геология / Т. М. Шпильман; М-во науки и </w:t>
      </w:r>
      <w:proofErr w:type="spellStart"/>
      <w:r w:rsidRPr="00027100">
        <w:rPr>
          <w:sz w:val="28"/>
          <w:szCs w:val="28"/>
        </w:rPr>
        <w:t>высш</w:t>
      </w:r>
      <w:proofErr w:type="spellEnd"/>
      <w:r w:rsidRPr="00027100">
        <w:rPr>
          <w:sz w:val="28"/>
          <w:szCs w:val="28"/>
        </w:rPr>
        <w:t xml:space="preserve">. образования Рос. Федерации, </w:t>
      </w:r>
      <w:proofErr w:type="spellStart"/>
      <w:r w:rsidRPr="00027100">
        <w:rPr>
          <w:sz w:val="28"/>
          <w:szCs w:val="28"/>
        </w:rPr>
        <w:t>Федер</w:t>
      </w:r>
      <w:proofErr w:type="spellEnd"/>
      <w:r w:rsidRPr="00027100">
        <w:rPr>
          <w:sz w:val="28"/>
          <w:szCs w:val="28"/>
        </w:rPr>
        <w:t>. гос. бюджет</w:t>
      </w:r>
      <w:proofErr w:type="gramStart"/>
      <w:r w:rsidRPr="00027100">
        <w:rPr>
          <w:sz w:val="28"/>
          <w:szCs w:val="28"/>
        </w:rPr>
        <w:t>.</w:t>
      </w:r>
      <w:proofErr w:type="gramEnd"/>
      <w:r w:rsidRPr="00027100">
        <w:rPr>
          <w:sz w:val="28"/>
          <w:szCs w:val="28"/>
        </w:rPr>
        <w:t xml:space="preserve"> </w:t>
      </w:r>
      <w:proofErr w:type="spellStart"/>
      <w:proofErr w:type="gramStart"/>
      <w:r w:rsidRPr="00027100">
        <w:rPr>
          <w:sz w:val="28"/>
          <w:szCs w:val="28"/>
        </w:rPr>
        <w:t>о</w:t>
      </w:r>
      <w:proofErr w:type="gramEnd"/>
      <w:r w:rsidRPr="00027100">
        <w:rPr>
          <w:sz w:val="28"/>
          <w:szCs w:val="28"/>
        </w:rPr>
        <w:t>бразоват</w:t>
      </w:r>
      <w:proofErr w:type="spellEnd"/>
      <w:r w:rsidRPr="00027100">
        <w:rPr>
          <w:sz w:val="28"/>
          <w:szCs w:val="28"/>
        </w:rPr>
        <w:t xml:space="preserve">. учреждение </w:t>
      </w:r>
      <w:proofErr w:type="spellStart"/>
      <w:r w:rsidRPr="00027100">
        <w:rPr>
          <w:sz w:val="28"/>
          <w:szCs w:val="28"/>
        </w:rPr>
        <w:t>высш</w:t>
      </w:r>
      <w:proofErr w:type="spellEnd"/>
      <w:r w:rsidRPr="00027100">
        <w:rPr>
          <w:sz w:val="28"/>
          <w:szCs w:val="28"/>
        </w:rPr>
        <w:t xml:space="preserve">. образования "Оренбург. гос. ун-т", </w:t>
      </w:r>
      <w:r w:rsidRPr="00492DFD">
        <w:rPr>
          <w:sz w:val="28"/>
          <w:szCs w:val="28"/>
        </w:rPr>
        <w:t>Каф. экономики и орг. пр-ва. - Электрон</w:t>
      </w:r>
      <w:proofErr w:type="gramStart"/>
      <w:r w:rsidRPr="00492DFD">
        <w:rPr>
          <w:sz w:val="28"/>
          <w:szCs w:val="28"/>
        </w:rPr>
        <w:t>.</w:t>
      </w:r>
      <w:proofErr w:type="gramEnd"/>
      <w:r w:rsidRPr="00492DFD">
        <w:rPr>
          <w:sz w:val="28"/>
          <w:szCs w:val="28"/>
        </w:rPr>
        <w:t xml:space="preserve"> </w:t>
      </w:r>
      <w:proofErr w:type="gramStart"/>
      <w:r w:rsidRPr="00492DFD">
        <w:rPr>
          <w:sz w:val="28"/>
          <w:szCs w:val="28"/>
        </w:rPr>
        <w:t>т</w:t>
      </w:r>
      <w:proofErr w:type="gramEnd"/>
      <w:r w:rsidRPr="00492DFD">
        <w:rPr>
          <w:sz w:val="28"/>
          <w:szCs w:val="28"/>
        </w:rPr>
        <w:t>екстовые дан. (1 файл: 1.16 Мб). - Оренбург</w:t>
      </w:r>
      <w:proofErr w:type="gramStart"/>
      <w:r w:rsidRPr="00492DFD">
        <w:rPr>
          <w:sz w:val="28"/>
          <w:szCs w:val="28"/>
        </w:rPr>
        <w:t xml:space="preserve"> :</w:t>
      </w:r>
      <w:proofErr w:type="gramEnd"/>
      <w:r w:rsidRPr="00492DFD">
        <w:rPr>
          <w:sz w:val="28"/>
          <w:szCs w:val="28"/>
        </w:rPr>
        <w:t xml:space="preserve"> ОГУ, 2018. - 135 с. - </w:t>
      </w:r>
      <w:proofErr w:type="spellStart"/>
      <w:r w:rsidRPr="00492DFD">
        <w:rPr>
          <w:sz w:val="28"/>
          <w:szCs w:val="28"/>
        </w:rPr>
        <w:t>Загл</w:t>
      </w:r>
      <w:proofErr w:type="spellEnd"/>
      <w:r w:rsidRPr="00492DFD">
        <w:rPr>
          <w:sz w:val="28"/>
          <w:szCs w:val="28"/>
        </w:rPr>
        <w:t xml:space="preserve">. с </w:t>
      </w:r>
      <w:proofErr w:type="spellStart"/>
      <w:r w:rsidRPr="00492DFD">
        <w:rPr>
          <w:sz w:val="28"/>
          <w:szCs w:val="28"/>
        </w:rPr>
        <w:t>тит</w:t>
      </w:r>
      <w:proofErr w:type="spellEnd"/>
      <w:r w:rsidRPr="00492DFD">
        <w:rPr>
          <w:sz w:val="28"/>
          <w:szCs w:val="28"/>
        </w:rPr>
        <w:t>. экрана. -</w:t>
      </w:r>
      <w:proofErr w:type="spellStart"/>
      <w:r w:rsidRPr="00492DFD">
        <w:rPr>
          <w:sz w:val="28"/>
          <w:szCs w:val="28"/>
        </w:rPr>
        <w:t>Adobe</w:t>
      </w:r>
      <w:proofErr w:type="spellEnd"/>
      <w:r w:rsidRPr="00492DFD">
        <w:rPr>
          <w:sz w:val="28"/>
          <w:szCs w:val="28"/>
        </w:rPr>
        <w:t xml:space="preserve"> </w:t>
      </w:r>
      <w:proofErr w:type="spellStart"/>
      <w:r w:rsidRPr="00492DFD">
        <w:rPr>
          <w:sz w:val="28"/>
          <w:szCs w:val="28"/>
        </w:rPr>
        <w:t>Acrobat</w:t>
      </w:r>
      <w:proofErr w:type="spellEnd"/>
      <w:r w:rsidRPr="00492DFD">
        <w:rPr>
          <w:sz w:val="28"/>
          <w:szCs w:val="28"/>
        </w:rPr>
        <w:t xml:space="preserve"> </w:t>
      </w:r>
      <w:proofErr w:type="spellStart"/>
      <w:r w:rsidRPr="00492DFD">
        <w:rPr>
          <w:sz w:val="28"/>
          <w:szCs w:val="28"/>
        </w:rPr>
        <w:t>Reader</w:t>
      </w:r>
      <w:proofErr w:type="spellEnd"/>
      <w:r w:rsidRPr="00492DFD">
        <w:rPr>
          <w:sz w:val="28"/>
          <w:szCs w:val="28"/>
        </w:rPr>
        <w:t xml:space="preserve"> 6.0</w:t>
      </w:r>
    </w:p>
    <w:p w:rsidR="00AB19F6" w:rsidRPr="00492DFD" w:rsidRDefault="00AB19F6" w:rsidP="00AB19F6">
      <w:pPr>
        <w:pStyle w:val="ReportMain"/>
        <w:keepNext/>
        <w:suppressAutoHyphens/>
        <w:spacing w:line="360" w:lineRule="auto"/>
        <w:ind w:firstLine="709"/>
        <w:jc w:val="both"/>
        <w:outlineLvl w:val="1"/>
        <w:rPr>
          <w:sz w:val="28"/>
          <w:szCs w:val="28"/>
        </w:rPr>
      </w:pPr>
      <w:r w:rsidRPr="00492DFD">
        <w:rPr>
          <w:sz w:val="28"/>
          <w:szCs w:val="28"/>
        </w:rPr>
        <w:t xml:space="preserve">5. </w:t>
      </w:r>
      <w:r w:rsidRPr="00492DFD">
        <w:rPr>
          <w:color w:val="000000"/>
          <w:sz w:val="28"/>
          <w:szCs w:val="28"/>
          <w:shd w:val="clear" w:color="auto" w:fill="FFFFFF"/>
        </w:rPr>
        <w:t>Шпильман, Т. М. Основы экономики нефтегазовой отрасли [Электронный ресурс]</w:t>
      </w:r>
      <w:proofErr w:type="gramStart"/>
      <w:r w:rsidRPr="00492DFD">
        <w:rPr>
          <w:color w:val="000000"/>
          <w:sz w:val="28"/>
          <w:szCs w:val="28"/>
          <w:shd w:val="clear" w:color="auto" w:fill="FFFFFF"/>
        </w:rPr>
        <w:t xml:space="preserve"> :</w:t>
      </w:r>
      <w:proofErr w:type="gramEnd"/>
      <w:r w:rsidRPr="00492DFD">
        <w:rPr>
          <w:color w:val="000000"/>
          <w:sz w:val="28"/>
          <w:szCs w:val="28"/>
          <w:shd w:val="clear" w:color="auto" w:fill="FFFFFF"/>
        </w:rPr>
        <w:t xml:space="preserve"> учебное пособие для обучающихся по образовательной программе высшего образования по специальности 21.05.02 Прикладная геология / Т. М. Шпильман, О. А. </w:t>
      </w:r>
      <w:proofErr w:type="spellStart"/>
      <w:r w:rsidRPr="00492DFD">
        <w:rPr>
          <w:color w:val="000000"/>
          <w:sz w:val="28"/>
          <w:szCs w:val="28"/>
          <w:shd w:val="clear" w:color="auto" w:fill="FFFFFF"/>
        </w:rPr>
        <w:t>Иневатова</w:t>
      </w:r>
      <w:proofErr w:type="spellEnd"/>
      <w:r w:rsidRPr="00492DFD">
        <w:rPr>
          <w:color w:val="000000"/>
          <w:sz w:val="28"/>
          <w:szCs w:val="28"/>
          <w:shd w:val="clear" w:color="auto" w:fill="FFFFFF"/>
        </w:rPr>
        <w:t xml:space="preserve">; М-во науки и </w:t>
      </w:r>
      <w:proofErr w:type="spellStart"/>
      <w:r w:rsidRPr="00492DFD">
        <w:rPr>
          <w:color w:val="000000"/>
          <w:sz w:val="28"/>
          <w:szCs w:val="28"/>
          <w:shd w:val="clear" w:color="auto" w:fill="FFFFFF"/>
        </w:rPr>
        <w:t>высш</w:t>
      </w:r>
      <w:proofErr w:type="spellEnd"/>
      <w:r w:rsidRPr="00492DFD">
        <w:rPr>
          <w:color w:val="000000"/>
          <w:sz w:val="28"/>
          <w:szCs w:val="28"/>
          <w:shd w:val="clear" w:color="auto" w:fill="FFFFFF"/>
        </w:rPr>
        <w:t xml:space="preserve">. образования Рос. Федерации, </w:t>
      </w:r>
      <w:proofErr w:type="spellStart"/>
      <w:r w:rsidRPr="00492DFD">
        <w:rPr>
          <w:color w:val="000000"/>
          <w:sz w:val="28"/>
          <w:szCs w:val="28"/>
          <w:shd w:val="clear" w:color="auto" w:fill="FFFFFF"/>
        </w:rPr>
        <w:t>Федер</w:t>
      </w:r>
      <w:proofErr w:type="spellEnd"/>
      <w:r w:rsidRPr="00492DFD">
        <w:rPr>
          <w:color w:val="000000"/>
          <w:sz w:val="28"/>
          <w:szCs w:val="28"/>
          <w:shd w:val="clear" w:color="auto" w:fill="FFFFFF"/>
        </w:rPr>
        <w:t>. гос. бюджет</w:t>
      </w:r>
      <w:proofErr w:type="gramStart"/>
      <w:r w:rsidRPr="00492DFD">
        <w:rPr>
          <w:color w:val="000000"/>
          <w:sz w:val="28"/>
          <w:szCs w:val="28"/>
          <w:shd w:val="clear" w:color="auto" w:fill="FFFFFF"/>
        </w:rPr>
        <w:t>.</w:t>
      </w:r>
      <w:proofErr w:type="gramEnd"/>
      <w:r w:rsidRPr="00492DFD">
        <w:rPr>
          <w:color w:val="000000"/>
          <w:sz w:val="28"/>
          <w:szCs w:val="28"/>
          <w:shd w:val="clear" w:color="auto" w:fill="FFFFFF"/>
        </w:rPr>
        <w:t xml:space="preserve"> </w:t>
      </w:r>
      <w:proofErr w:type="spellStart"/>
      <w:proofErr w:type="gramStart"/>
      <w:r w:rsidRPr="00492DFD">
        <w:rPr>
          <w:color w:val="000000"/>
          <w:sz w:val="28"/>
          <w:szCs w:val="28"/>
          <w:shd w:val="clear" w:color="auto" w:fill="FFFFFF"/>
        </w:rPr>
        <w:t>о</w:t>
      </w:r>
      <w:proofErr w:type="gramEnd"/>
      <w:r w:rsidRPr="00492DFD">
        <w:rPr>
          <w:color w:val="000000"/>
          <w:sz w:val="28"/>
          <w:szCs w:val="28"/>
          <w:shd w:val="clear" w:color="auto" w:fill="FFFFFF"/>
        </w:rPr>
        <w:t>бразоват</w:t>
      </w:r>
      <w:proofErr w:type="spellEnd"/>
      <w:r w:rsidRPr="00492DFD">
        <w:rPr>
          <w:color w:val="000000"/>
          <w:sz w:val="28"/>
          <w:szCs w:val="28"/>
          <w:shd w:val="clear" w:color="auto" w:fill="FFFFFF"/>
        </w:rPr>
        <w:t xml:space="preserve">. учреждение </w:t>
      </w:r>
      <w:proofErr w:type="spellStart"/>
      <w:r w:rsidRPr="00492DFD">
        <w:rPr>
          <w:color w:val="000000"/>
          <w:sz w:val="28"/>
          <w:szCs w:val="28"/>
          <w:shd w:val="clear" w:color="auto" w:fill="FFFFFF"/>
        </w:rPr>
        <w:t>высш</w:t>
      </w:r>
      <w:proofErr w:type="spellEnd"/>
      <w:r w:rsidRPr="00492DFD">
        <w:rPr>
          <w:color w:val="000000"/>
          <w:sz w:val="28"/>
          <w:szCs w:val="28"/>
          <w:shd w:val="clear" w:color="auto" w:fill="FFFFFF"/>
        </w:rPr>
        <w:t xml:space="preserve">. образования "Оренбург. гос. ун-т", Каф. </w:t>
      </w:r>
      <w:proofErr w:type="spellStart"/>
      <w:r w:rsidRPr="00492DFD">
        <w:rPr>
          <w:color w:val="000000"/>
          <w:sz w:val="28"/>
          <w:szCs w:val="28"/>
          <w:shd w:val="clear" w:color="auto" w:fill="FFFFFF"/>
        </w:rPr>
        <w:t>экон</w:t>
      </w:r>
      <w:proofErr w:type="spellEnd"/>
      <w:r w:rsidRPr="00492DFD">
        <w:rPr>
          <w:color w:val="000000"/>
          <w:sz w:val="28"/>
          <w:szCs w:val="28"/>
          <w:shd w:val="clear" w:color="auto" w:fill="FFFFFF"/>
        </w:rPr>
        <w:t>. теории, регион. и отраслевой экономики. - Оренбург</w:t>
      </w:r>
      <w:proofErr w:type="gramStart"/>
      <w:r w:rsidRPr="00492DFD">
        <w:rPr>
          <w:color w:val="000000"/>
          <w:sz w:val="28"/>
          <w:szCs w:val="28"/>
          <w:shd w:val="clear" w:color="auto" w:fill="FFFFFF"/>
        </w:rPr>
        <w:t xml:space="preserve"> :</w:t>
      </w:r>
      <w:proofErr w:type="gramEnd"/>
      <w:r w:rsidRPr="00492DFD">
        <w:rPr>
          <w:color w:val="000000"/>
          <w:sz w:val="28"/>
          <w:szCs w:val="28"/>
          <w:shd w:val="clear" w:color="auto" w:fill="FFFFFF"/>
        </w:rPr>
        <w:t xml:space="preserve"> ОГУ. - 2019. - ISBN 978-5-7410-2234-4. - 154 с. </w:t>
      </w:r>
      <w:r w:rsidRPr="00492DFD">
        <w:rPr>
          <w:sz w:val="28"/>
          <w:szCs w:val="28"/>
        </w:rPr>
        <w:t xml:space="preserve">- </w:t>
      </w:r>
      <w:proofErr w:type="spellStart"/>
      <w:r w:rsidRPr="00492DFD">
        <w:rPr>
          <w:sz w:val="28"/>
          <w:szCs w:val="28"/>
        </w:rPr>
        <w:t>Загл</w:t>
      </w:r>
      <w:proofErr w:type="spellEnd"/>
      <w:r w:rsidRPr="00492DFD">
        <w:rPr>
          <w:sz w:val="28"/>
          <w:szCs w:val="28"/>
        </w:rPr>
        <w:t xml:space="preserve">. с </w:t>
      </w:r>
      <w:proofErr w:type="spellStart"/>
      <w:r w:rsidRPr="00492DFD">
        <w:rPr>
          <w:sz w:val="28"/>
          <w:szCs w:val="28"/>
        </w:rPr>
        <w:t>тит</w:t>
      </w:r>
      <w:proofErr w:type="spellEnd"/>
      <w:r w:rsidRPr="00492DFD">
        <w:rPr>
          <w:sz w:val="28"/>
          <w:szCs w:val="28"/>
        </w:rPr>
        <w:t>. экрана. -</w:t>
      </w:r>
      <w:proofErr w:type="spellStart"/>
      <w:r w:rsidRPr="00492DFD">
        <w:rPr>
          <w:sz w:val="28"/>
          <w:szCs w:val="28"/>
        </w:rPr>
        <w:t>Adobe</w:t>
      </w:r>
      <w:proofErr w:type="spellEnd"/>
      <w:r w:rsidRPr="00492DFD">
        <w:rPr>
          <w:sz w:val="28"/>
          <w:szCs w:val="28"/>
        </w:rPr>
        <w:t xml:space="preserve"> </w:t>
      </w:r>
      <w:proofErr w:type="spellStart"/>
      <w:r w:rsidRPr="00492DFD">
        <w:rPr>
          <w:sz w:val="28"/>
          <w:szCs w:val="28"/>
        </w:rPr>
        <w:t>Acrobat</w:t>
      </w:r>
      <w:proofErr w:type="spellEnd"/>
      <w:r w:rsidRPr="00492DFD">
        <w:rPr>
          <w:sz w:val="28"/>
          <w:szCs w:val="28"/>
        </w:rPr>
        <w:t xml:space="preserve"> </w:t>
      </w:r>
      <w:proofErr w:type="spellStart"/>
      <w:r w:rsidRPr="00492DFD">
        <w:rPr>
          <w:sz w:val="28"/>
          <w:szCs w:val="28"/>
        </w:rPr>
        <w:t>Reader</w:t>
      </w:r>
      <w:proofErr w:type="spellEnd"/>
      <w:r w:rsidRPr="00492DFD">
        <w:rPr>
          <w:sz w:val="28"/>
          <w:szCs w:val="28"/>
        </w:rPr>
        <w:t xml:space="preserve"> 6.0.</w:t>
      </w:r>
    </w:p>
    <w:p w:rsidR="00C26F71" w:rsidRDefault="00C26F71" w:rsidP="00FA5D51">
      <w:pPr>
        <w:pStyle w:val="ReportMain"/>
        <w:keepNext/>
        <w:suppressAutoHyphens/>
        <w:spacing w:before="360" w:after="360"/>
        <w:ind w:firstLine="709"/>
        <w:jc w:val="both"/>
        <w:outlineLvl w:val="1"/>
        <w:rPr>
          <w:b/>
          <w:sz w:val="28"/>
          <w:szCs w:val="28"/>
        </w:rPr>
      </w:pPr>
    </w:p>
    <w:p w:rsidR="00FA5D51" w:rsidRDefault="005E63C3" w:rsidP="00FA5D51">
      <w:pPr>
        <w:pStyle w:val="ReportMain"/>
        <w:keepNext/>
        <w:suppressAutoHyphens/>
        <w:spacing w:before="360" w:after="360"/>
        <w:ind w:firstLine="709"/>
        <w:jc w:val="both"/>
        <w:outlineLvl w:val="1"/>
        <w:rPr>
          <w:b/>
          <w:sz w:val="28"/>
          <w:szCs w:val="28"/>
        </w:rPr>
      </w:pPr>
      <w:r>
        <w:rPr>
          <w:b/>
          <w:sz w:val="28"/>
          <w:szCs w:val="28"/>
        </w:rPr>
        <w:t>4</w:t>
      </w:r>
      <w:r w:rsidR="00FA5D51" w:rsidRPr="00FB191A">
        <w:rPr>
          <w:b/>
          <w:sz w:val="28"/>
          <w:szCs w:val="28"/>
        </w:rPr>
        <w:t>.2 Дополнительная литература</w:t>
      </w:r>
    </w:p>
    <w:p w:rsidR="00C26F71" w:rsidRDefault="00C26F71" w:rsidP="00FA5D51">
      <w:pPr>
        <w:pStyle w:val="ReportMain"/>
        <w:keepNext/>
        <w:suppressAutoHyphens/>
        <w:spacing w:before="360" w:after="360"/>
        <w:ind w:firstLine="709"/>
        <w:jc w:val="both"/>
        <w:outlineLvl w:val="1"/>
        <w:rPr>
          <w:b/>
          <w:sz w:val="28"/>
          <w:szCs w:val="28"/>
        </w:rPr>
      </w:pPr>
    </w:p>
    <w:p w:rsidR="005E63C3" w:rsidRPr="005E63C3" w:rsidRDefault="005E63C3" w:rsidP="005E63C3">
      <w:pPr>
        <w:pStyle w:val="ReportMain"/>
        <w:keepNext/>
        <w:suppressAutoHyphens/>
        <w:spacing w:line="360" w:lineRule="auto"/>
        <w:ind w:firstLine="709"/>
        <w:jc w:val="both"/>
        <w:outlineLvl w:val="1"/>
        <w:rPr>
          <w:sz w:val="28"/>
          <w:szCs w:val="28"/>
        </w:rPr>
      </w:pPr>
      <w:r w:rsidRPr="005E63C3">
        <w:rPr>
          <w:bCs/>
          <w:sz w:val="28"/>
          <w:szCs w:val="28"/>
        </w:rPr>
        <w:t xml:space="preserve">1. </w:t>
      </w:r>
      <w:proofErr w:type="spellStart"/>
      <w:r w:rsidRPr="005E63C3">
        <w:rPr>
          <w:bCs/>
          <w:sz w:val="28"/>
          <w:szCs w:val="28"/>
        </w:rPr>
        <w:t>Авдашева</w:t>
      </w:r>
      <w:proofErr w:type="spellEnd"/>
      <w:r w:rsidRPr="005E63C3">
        <w:rPr>
          <w:bCs/>
          <w:sz w:val="28"/>
          <w:szCs w:val="28"/>
        </w:rPr>
        <w:t>, С. Б. Политика поддержки конкуренции: антимонопольное регулирование и реструктуризация в отраслях естественных монополий</w:t>
      </w:r>
      <w:r w:rsidRPr="005E63C3">
        <w:rPr>
          <w:sz w:val="28"/>
          <w:szCs w:val="28"/>
        </w:rPr>
        <w:t xml:space="preserve"> [Текст] : учеб</w:t>
      </w:r>
      <w:proofErr w:type="gramStart"/>
      <w:r w:rsidRPr="005E63C3">
        <w:rPr>
          <w:sz w:val="28"/>
          <w:szCs w:val="28"/>
        </w:rPr>
        <w:t>.</w:t>
      </w:r>
      <w:proofErr w:type="gramEnd"/>
      <w:r w:rsidRPr="005E63C3">
        <w:rPr>
          <w:sz w:val="28"/>
          <w:szCs w:val="28"/>
        </w:rPr>
        <w:t xml:space="preserve"> </w:t>
      </w:r>
      <w:proofErr w:type="gramStart"/>
      <w:r w:rsidRPr="005E63C3">
        <w:rPr>
          <w:sz w:val="28"/>
          <w:szCs w:val="28"/>
        </w:rPr>
        <w:t>п</w:t>
      </w:r>
      <w:proofErr w:type="gramEnd"/>
      <w:r w:rsidRPr="005E63C3">
        <w:rPr>
          <w:sz w:val="28"/>
          <w:szCs w:val="28"/>
        </w:rPr>
        <w:t xml:space="preserve">особие / С. Б. </w:t>
      </w:r>
      <w:proofErr w:type="spellStart"/>
      <w:r w:rsidRPr="005E63C3">
        <w:rPr>
          <w:sz w:val="28"/>
          <w:szCs w:val="28"/>
        </w:rPr>
        <w:t>Авдашева</w:t>
      </w:r>
      <w:proofErr w:type="spellEnd"/>
      <w:r w:rsidRPr="005E63C3">
        <w:rPr>
          <w:sz w:val="28"/>
          <w:szCs w:val="28"/>
        </w:rPr>
        <w:t xml:space="preserve">, Н. М. Розанова, Е. Н. </w:t>
      </w:r>
      <w:proofErr w:type="spellStart"/>
      <w:r w:rsidRPr="005E63C3">
        <w:rPr>
          <w:sz w:val="28"/>
          <w:szCs w:val="28"/>
        </w:rPr>
        <w:t>Калмычкова</w:t>
      </w:r>
      <w:proofErr w:type="spellEnd"/>
      <w:r w:rsidRPr="005E63C3">
        <w:rPr>
          <w:sz w:val="28"/>
          <w:szCs w:val="28"/>
        </w:rPr>
        <w:t xml:space="preserve">; под ред. С. Б. </w:t>
      </w:r>
      <w:proofErr w:type="spellStart"/>
      <w:r w:rsidRPr="005E63C3">
        <w:rPr>
          <w:sz w:val="28"/>
          <w:szCs w:val="28"/>
        </w:rPr>
        <w:t>Авдашевой</w:t>
      </w:r>
      <w:proofErr w:type="spellEnd"/>
      <w:r w:rsidRPr="005E63C3">
        <w:rPr>
          <w:sz w:val="28"/>
          <w:szCs w:val="28"/>
        </w:rPr>
        <w:t>. - М. : Нов</w:t>
      </w:r>
      <w:proofErr w:type="gramStart"/>
      <w:r w:rsidRPr="005E63C3">
        <w:rPr>
          <w:sz w:val="28"/>
          <w:szCs w:val="28"/>
        </w:rPr>
        <w:t>.</w:t>
      </w:r>
      <w:proofErr w:type="gramEnd"/>
      <w:r w:rsidRPr="005E63C3">
        <w:rPr>
          <w:sz w:val="28"/>
          <w:szCs w:val="28"/>
        </w:rPr>
        <w:t xml:space="preserve"> </w:t>
      </w:r>
      <w:proofErr w:type="gramStart"/>
      <w:r w:rsidRPr="005E63C3">
        <w:rPr>
          <w:sz w:val="28"/>
          <w:szCs w:val="28"/>
        </w:rPr>
        <w:t>у</w:t>
      </w:r>
      <w:proofErr w:type="gramEnd"/>
      <w:r w:rsidRPr="005E63C3">
        <w:rPr>
          <w:sz w:val="28"/>
          <w:szCs w:val="28"/>
        </w:rPr>
        <w:t>чебник, 2004. - 174 с. - ISBN 5-8393-0340-2.</w:t>
      </w:r>
    </w:p>
    <w:p w:rsidR="005E63C3" w:rsidRPr="005E63C3" w:rsidRDefault="005E63C3" w:rsidP="005E63C3">
      <w:pPr>
        <w:pStyle w:val="aa"/>
        <w:spacing w:after="0" w:line="360" w:lineRule="auto"/>
        <w:ind w:left="0" w:firstLine="709"/>
        <w:jc w:val="both"/>
        <w:rPr>
          <w:rFonts w:ascii="Times New Roman" w:hAnsi="Times New Roman" w:cs="Times New Roman"/>
          <w:sz w:val="28"/>
          <w:szCs w:val="28"/>
        </w:rPr>
      </w:pPr>
      <w:r w:rsidRPr="005E63C3">
        <w:rPr>
          <w:rFonts w:ascii="Times New Roman" w:eastAsia="Times New Roman" w:hAnsi="Times New Roman" w:cs="Times New Roman"/>
          <w:bCs/>
          <w:sz w:val="28"/>
          <w:szCs w:val="28"/>
          <w:shd w:val="clear" w:color="auto" w:fill="FFFFFF"/>
        </w:rPr>
        <w:t>2. Горфинкель В. Я. Экономика фирмы (организация предприятия)</w:t>
      </w:r>
      <w:r w:rsidRPr="005E63C3">
        <w:rPr>
          <w:rFonts w:ascii="Times New Roman" w:eastAsia="Times New Roman" w:hAnsi="Times New Roman" w:cs="Times New Roman"/>
          <w:sz w:val="28"/>
          <w:szCs w:val="28"/>
          <w:shd w:val="clear" w:color="auto" w:fill="FFFFFF"/>
        </w:rPr>
        <w:t xml:space="preserve"> [Электронный ресурс]  / Горфинкель В. Я. - ЮНИТИ-ДАНА, 2014 - Режим доступа: </w:t>
      </w:r>
      <w:hyperlink r:id="rId16" w:history="1">
        <w:r w:rsidRPr="005E63C3">
          <w:rPr>
            <w:rFonts w:ascii="Times New Roman" w:eastAsia="Times New Roman" w:hAnsi="Times New Roman" w:cs="Times New Roman"/>
            <w:color w:val="0000CC"/>
            <w:sz w:val="28"/>
            <w:szCs w:val="28"/>
            <w:u w:val="single"/>
            <w:shd w:val="clear" w:color="auto" w:fill="FFFFFF"/>
          </w:rPr>
          <w:t>http://znanium.com/bookread2.php?book=392973</w:t>
        </w:r>
      </w:hyperlink>
      <w:r w:rsidRPr="005E63C3">
        <w:rPr>
          <w:rFonts w:ascii="Times New Roman" w:eastAsia="Times New Roman" w:hAnsi="Times New Roman" w:cs="Times New Roman"/>
          <w:sz w:val="28"/>
          <w:szCs w:val="28"/>
          <w:shd w:val="clear" w:color="auto" w:fill="FFFFFF"/>
        </w:rPr>
        <w:t xml:space="preserve">. </w:t>
      </w:r>
    </w:p>
    <w:p w:rsidR="005E63C3" w:rsidRPr="005E63C3" w:rsidRDefault="005E63C3" w:rsidP="005E63C3">
      <w:pPr>
        <w:pStyle w:val="aa"/>
        <w:spacing w:after="0" w:line="360" w:lineRule="auto"/>
        <w:ind w:left="0" w:firstLine="709"/>
        <w:jc w:val="both"/>
        <w:rPr>
          <w:rFonts w:ascii="Times New Roman" w:hAnsi="Times New Roman" w:cs="Times New Roman"/>
          <w:sz w:val="28"/>
          <w:szCs w:val="28"/>
        </w:rPr>
      </w:pPr>
      <w:r w:rsidRPr="005E63C3">
        <w:rPr>
          <w:rFonts w:ascii="Times New Roman" w:eastAsia="Times New Roman" w:hAnsi="Times New Roman" w:cs="Times New Roman"/>
          <w:sz w:val="28"/>
          <w:szCs w:val="28"/>
          <w:shd w:val="clear" w:color="auto" w:fill="FFFFFF"/>
        </w:rPr>
        <w:t xml:space="preserve">3. Грибов В.Д. Экономика предприятия: учебник. Практикум [Электронный ресурс]  / В.Д. Грибов, В.П. Грузинов. - 6-e изд., </w:t>
      </w:r>
      <w:proofErr w:type="spellStart"/>
      <w:r w:rsidRPr="005E63C3">
        <w:rPr>
          <w:rFonts w:ascii="Times New Roman" w:eastAsia="Times New Roman" w:hAnsi="Times New Roman" w:cs="Times New Roman"/>
          <w:sz w:val="28"/>
          <w:szCs w:val="28"/>
          <w:shd w:val="clear" w:color="auto" w:fill="FFFFFF"/>
        </w:rPr>
        <w:t>перераб</w:t>
      </w:r>
      <w:proofErr w:type="spellEnd"/>
      <w:r w:rsidRPr="005E63C3">
        <w:rPr>
          <w:rFonts w:ascii="Times New Roman" w:eastAsia="Times New Roman" w:hAnsi="Times New Roman" w:cs="Times New Roman"/>
          <w:sz w:val="28"/>
          <w:szCs w:val="28"/>
          <w:shd w:val="clear" w:color="auto" w:fill="FFFFFF"/>
        </w:rPr>
        <w:t xml:space="preserve">. и доп. - </w:t>
      </w:r>
      <w:r w:rsidRPr="005E63C3">
        <w:rPr>
          <w:rFonts w:ascii="Times New Roman" w:eastAsia="Times New Roman" w:hAnsi="Times New Roman" w:cs="Times New Roman"/>
          <w:sz w:val="28"/>
          <w:szCs w:val="28"/>
          <w:shd w:val="clear" w:color="auto" w:fill="FFFFFF"/>
        </w:rPr>
        <w:lastRenderedPageBreak/>
        <w:t xml:space="preserve">М.: КУРС: Инфра-М, 2015. – 448 с. Режим доступа: </w:t>
      </w:r>
      <w:hyperlink r:id="rId17" w:history="1">
        <w:r w:rsidRPr="005E63C3">
          <w:rPr>
            <w:rStyle w:val="a9"/>
            <w:rFonts w:ascii="Times New Roman" w:hAnsi="Times New Roman" w:cs="Times New Roman"/>
            <w:sz w:val="28"/>
            <w:szCs w:val="28"/>
          </w:rPr>
          <w:t>http://znanium.com/bookread2.php?book=469851</w:t>
        </w:r>
      </w:hyperlink>
    </w:p>
    <w:p w:rsidR="005E63C3" w:rsidRPr="005E63C3" w:rsidRDefault="005E63C3" w:rsidP="005E63C3">
      <w:pPr>
        <w:pStyle w:val="aa"/>
        <w:spacing w:after="0" w:line="360" w:lineRule="auto"/>
        <w:ind w:left="0" w:firstLine="709"/>
        <w:jc w:val="both"/>
        <w:rPr>
          <w:rFonts w:ascii="Times New Roman" w:hAnsi="Times New Roman" w:cs="Times New Roman"/>
          <w:sz w:val="28"/>
          <w:szCs w:val="28"/>
        </w:rPr>
      </w:pPr>
      <w:r w:rsidRPr="005E63C3">
        <w:rPr>
          <w:rFonts w:ascii="Times New Roman" w:hAnsi="Times New Roman" w:cs="Times New Roman"/>
          <w:sz w:val="28"/>
          <w:szCs w:val="28"/>
        </w:rPr>
        <w:t>4</w:t>
      </w:r>
      <w:r w:rsidRPr="005E63C3">
        <w:rPr>
          <w:rFonts w:ascii="Times New Roman" w:hAnsi="Times New Roman" w:cs="Times New Roman"/>
          <w:bCs/>
          <w:sz w:val="28"/>
          <w:szCs w:val="28"/>
        </w:rPr>
        <w:t xml:space="preserve">. </w:t>
      </w:r>
      <w:proofErr w:type="spellStart"/>
      <w:r w:rsidRPr="005E63C3">
        <w:rPr>
          <w:rFonts w:ascii="Times New Roman" w:hAnsi="Times New Roman" w:cs="Times New Roman"/>
          <w:bCs/>
          <w:sz w:val="28"/>
          <w:szCs w:val="28"/>
        </w:rPr>
        <w:t>Виханский</w:t>
      </w:r>
      <w:proofErr w:type="spellEnd"/>
      <w:r w:rsidRPr="005E63C3">
        <w:rPr>
          <w:rFonts w:ascii="Times New Roman" w:hAnsi="Times New Roman" w:cs="Times New Roman"/>
          <w:bCs/>
          <w:sz w:val="28"/>
          <w:szCs w:val="28"/>
        </w:rPr>
        <w:t>, О. С. Менеджмент</w:t>
      </w:r>
      <w:r w:rsidRPr="005E63C3">
        <w:rPr>
          <w:rFonts w:ascii="Times New Roman" w:hAnsi="Times New Roman" w:cs="Times New Roman"/>
          <w:sz w:val="28"/>
          <w:szCs w:val="28"/>
        </w:rPr>
        <w:t xml:space="preserve"> [Текст]</w:t>
      </w:r>
      <w:proofErr w:type="gramStart"/>
      <w:r w:rsidRPr="005E63C3">
        <w:rPr>
          <w:rFonts w:ascii="Times New Roman" w:hAnsi="Times New Roman" w:cs="Times New Roman"/>
          <w:sz w:val="28"/>
          <w:szCs w:val="28"/>
        </w:rPr>
        <w:t> :</w:t>
      </w:r>
      <w:proofErr w:type="gramEnd"/>
      <w:r w:rsidRPr="005E63C3">
        <w:rPr>
          <w:rFonts w:ascii="Times New Roman" w:hAnsi="Times New Roman" w:cs="Times New Roman"/>
          <w:sz w:val="28"/>
          <w:szCs w:val="28"/>
        </w:rPr>
        <w:t xml:space="preserve"> учебник / О. С. </w:t>
      </w:r>
      <w:proofErr w:type="spellStart"/>
      <w:r w:rsidRPr="005E63C3">
        <w:rPr>
          <w:rFonts w:ascii="Times New Roman" w:hAnsi="Times New Roman" w:cs="Times New Roman"/>
          <w:sz w:val="28"/>
          <w:szCs w:val="28"/>
        </w:rPr>
        <w:t>Виханский</w:t>
      </w:r>
      <w:proofErr w:type="spellEnd"/>
      <w:r w:rsidRPr="005E63C3">
        <w:rPr>
          <w:rFonts w:ascii="Times New Roman" w:hAnsi="Times New Roman" w:cs="Times New Roman"/>
          <w:sz w:val="28"/>
          <w:szCs w:val="28"/>
        </w:rPr>
        <w:t xml:space="preserve">, А. И. Наумов.- 6-е изд., </w:t>
      </w:r>
      <w:proofErr w:type="spellStart"/>
      <w:r w:rsidRPr="005E63C3">
        <w:rPr>
          <w:rFonts w:ascii="Times New Roman" w:hAnsi="Times New Roman" w:cs="Times New Roman"/>
          <w:sz w:val="28"/>
          <w:szCs w:val="28"/>
        </w:rPr>
        <w:t>перераб</w:t>
      </w:r>
      <w:proofErr w:type="spellEnd"/>
      <w:r w:rsidRPr="005E63C3">
        <w:rPr>
          <w:rFonts w:ascii="Times New Roman" w:hAnsi="Times New Roman" w:cs="Times New Roman"/>
          <w:sz w:val="28"/>
          <w:szCs w:val="28"/>
        </w:rPr>
        <w:t>. и доп. - Москва : Магистр</w:t>
      </w:r>
      <w:proofErr w:type="gramStart"/>
      <w:r w:rsidRPr="005E63C3">
        <w:rPr>
          <w:rFonts w:ascii="Times New Roman" w:hAnsi="Times New Roman" w:cs="Times New Roman"/>
          <w:sz w:val="28"/>
          <w:szCs w:val="28"/>
        </w:rPr>
        <w:t xml:space="preserve"> :</w:t>
      </w:r>
      <w:proofErr w:type="gramEnd"/>
      <w:r w:rsidRPr="005E63C3">
        <w:rPr>
          <w:rFonts w:ascii="Times New Roman" w:hAnsi="Times New Roman" w:cs="Times New Roman"/>
          <w:sz w:val="28"/>
          <w:szCs w:val="28"/>
        </w:rPr>
        <w:t xml:space="preserve"> ИНФРА-М, 2015. - 656 с.</w:t>
      </w:r>
      <w:proofErr w:type="gramStart"/>
      <w:r w:rsidRPr="005E63C3">
        <w:rPr>
          <w:rFonts w:ascii="Times New Roman" w:hAnsi="Times New Roman" w:cs="Times New Roman"/>
          <w:sz w:val="28"/>
          <w:szCs w:val="28"/>
        </w:rPr>
        <w:t xml:space="preserve"> :</w:t>
      </w:r>
      <w:proofErr w:type="gramEnd"/>
      <w:r w:rsidRPr="005E63C3">
        <w:rPr>
          <w:rFonts w:ascii="Times New Roman" w:hAnsi="Times New Roman" w:cs="Times New Roman"/>
          <w:sz w:val="28"/>
          <w:szCs w:val="28"/>
        </w:rPr>
        <w:t xml:space="preserve"> ил. - </w:t>
      </w:r>
      <w:proofErr w:type="spellStart"/>
      <w:r w:rsidRPr="005E63C3">
        <w:rPr>
          <w:rFonts w:ascii="Times New Roman" w:hAnsi="Times New Roman" w:cs="Times New Roman"/>
          <w:sz w:val="28"/>
          <w:szCs w:val="28"/>
        </w:rPr>
        <w:t>Библиогр</w:t>
      </w:r>
      <w:proofErr w:type="spellEnd"/>
      <w:r w:rsidRPr="005E63C3">
        <w:rPr>
          <w:rFonts w:ascii="Times New Roman" w:hAnsi="Times New Roman" w:cs="Times New Roman"/>
          <w:sz w:val="28"/>
          <w:szCs w:val="28"/>
        </w:rPr>
        <w:t>.: с. 643-654. - ISBN 978-5-9776-0320-1. - ISBN 978-5-16-010130-9.</w:t>
      </w:r>
    </w:p>
    <w:p w:rsidR="005E63C3" w:rsidRPr="005E63C3" w:rsidRDefault="005E63C3" w:rsidP="005E63C3">
      <w:pPr>
        <w:pStyle w:val="ReportMain"/>
        <w:keepNext/>
        <w:suppressAutoHyphens/>
        <w:spacing w:line="360" w:lineRule="auto"/>
        <w:ind w:firstLine="709"/>
        <w:jc w:val="both"/>
        <w:outlineLvl w:val="1"/>
        <w:rPr>
          <w:sz w:val="28"/>
          <w:szCs w:val="28"/>
        </w:rPr>
      </w:pPr>
      <w:r w:rsidRPr="005E63C3">
        <w:rPr>
          <w:bCs/>
          <w:sz w:val="28"/>
          <w:szCs w:val="28"/>
        </w:rPr>
        <w:t>5. Поздняков, В. Я. Экономика отрасли</w:t>
      </w:r>
      <w:r w:rsidRPr="005E63C3">
        <w:rPr>
          <w:sz w:val="28"/>
          <w:szCs w:val="28"/>
        </w:rPr>
        <w:t xml:space="preserve"> [Текст]</w:t>
      </w:r>
      <w:proofErr w:type="gramStart"/>
      <w:r w:rsidRPr="005E63C3">
        <w:rPr>
          <w:sz w:val="28"/>
          <w:szCs w:val="28"/>
        </w:rPr>
        <w:t> :</w:t>
      </w:r>
      <w:proofErr w:type="gramEnd"/>
      <w:r w:rsidRPr="005E63C3">
        <w:rPr>
          <w:sz w:val="28"/>
          <w:szCs w:val="28"/>
        </w:rPr>
        <w:t xml:space="preserve"> учебное пособие для студентов высших учебных заведений, обучающихся по специальности 080502 "Экономика и управление на предприятии" (по отраслям) / В. Я. Поздняков, С. В. Казаков. - Москва</w:t>
      </w:r>
      <w:proofErr w:type="gramStart"/>
      <w:r w:rsidRPr="005E63C3">
        <w:rPr>
          <w:sz w:val="28"/>
          <w:szCs w:val="28"/>
        </w:rPr>
        <w:t xml:space="preserve"> :</w:t>
      </w:r>
      <w:proofErr w:type="gramEnd"/>
      <w:r w:rsidRPr="005E63C3">
        <w:rPr>
          <w:sz w:val="28"/>
          <w:szCs w:val="28"/>
        </w:rPr>
        <w:t xml:space="preserve"> </w:t>
      </w:r>
      <w:proofErr w:type="gramStart"/>
      <w:r w:rsidRPr="005E63C3">
        <w:rPr>
          <w:sz w:val="28"/>
          <w:szCs w:val="28"/>
        </w:rPr>
        <w:t>ИНФРА-М, 2012. - 309 с. - (Высшее образование.</w:t>
      </w:r>
      <w:proofErr w:type="gramEnd"/>
      <w:r w:rsidRPr="005E63C3">
        <w:rPr>
          <w:sz w:val="28"/>
          <w:szCs w:val="28"/>
        </w:rPr>
        <w:t xml:space="preserve"> Бакалавриат). - </w:t>
      </w:r>
      <w:proofErr w:type="spellStart"/>
      <w:r w:rsidRPr="005E63C3">
        <w:rPr>
          <w:sz w:val="28"/>
          <w:szCs w:val="28"/>
        </w:rPr>
        <w:t>Библиогр</w:t>
      </w:r>
      <w:proofErr w:type="spellEnd"/>
      <w:r w:rsidRPr="005E63C3">
        <w:rPr>
          <w:sz w:val="28"/>
          <w:szCs w:val="28"/>
        </w:rPr>
        <w:t>.: с. 305. - ISBN 978-5-16-003471-3.</w:t>
      </w:r>
    </w:p>
    <w:p w:rsidR="005E63C3" w:rsidRPr="005E63C3" w:rsidRDefault="005E63C3" w:rsidP="005E63C3">
      <w:pPr>
        <w:pStyle w:val="ReportMain"/>
        <w:suppressAutoHyphens/>
        <w:spacing w:line="360" w:lineRule="auto"/>
        <w:ind w:firstLine="709"/>
        <w:jc w:val="both"/>
        <w:rPr>
          <w:sz w:val="28"/>
          <w:szCs w:val="28"/>
        </w:rPr>
      </w:pPr>
      <w:r w:rsidRPr="005E63C3">
        <w:rPr>
          <w:bCs/>
          <w:sz w:val="28"/>
          <w:szCs w:val="28"/>
        </w:rPr>
        <w:t>6. Экономика отрасли</w:t>
      </w:r>
      <w:r w:rsidRPr="005E63C3">
        <w:rPr>
          <w:sz w:val="28"/>
          <w:szCs w:val="28"/>
        </w:rPr>
        <w:t xml:space="preserve"> [Текст] : учеб</w:t>
      </w:r>
      <w:proofErr w:type="gramStart"/>
      <w:r w:rsidRPr="005E63C3">
        <w:rPr>
          <w:sz w:val="28"/>
          <w:szCs w:val="28"/>
        </w:rPr>
        <w:t>.</w:t>
      </w:r>
      <w:proofErr w:type="gramEnd"/>
      <w:r w:rsidRPr="005E63C3">
        <w:rPr>
          <w:sz w:val="28"/>
          <w:szCs w:val="28"/>
        </w:rPr>
        <w:t xml:space="preserve"> </w:t>
      </w:r>
      <w:proofErr w:type="gramStart"/>
      <w:r w:rsidRPr="005E63C3">
        <w:rPr>
          <w:sz w:val="28"/>
          <w:szCs w:val="28"/>
        </w:rPr>
        <w:t>п</w:t>
      </w:r>
      <w:proofErr w:type="gramEnd"/>
      <w:r w:rsidRPr="005E63C3">
        <w:rPr>
          <w:sz w:val="28"/>
          <w:szCs w:val="28"/>
        </w:rPr>
        <w:t xml:space="preserve">особие / под ред. А. С. </w:t>
      </w:r>
      <w:proofErr w:type="spellStart"/>
      <w:r w:rsidRPr="005E63C3">
        <w:rPr>
          <w:sz w:val="28"/>
          <w:szCs w:val="28"/>
        </w:rPr>
        <w:t>Пелиха</w:t>
      </w:r>
      <w:proofErr w:type="spellEnd"/>
      <w:r w:rsidRPr="005E63C3">
        <w:rPr>
          <w:sz w:val="28"/>
          <w:szCs w:val="28"/>
        </w:rPr>
        <w:t xml:space="preserve">.- 4-е изд., </w:t>
      </w:r>
      <w:proofErr w:type="spellStart"/>
      <w:r w:rsidRPr="005E63C3">
        <w:rPr>
          <w:sz w:val="28"/>
          <w:szCs w:val="28"/>
        </w:rPr>
        <w:t>перераб</w:t>
      </w:r>
      <w:proofErr w:type="spellEnd"/>
      <w:r w:rsidRPr="005E63C3">
        <w:rPr>
          <w:sz w:val="28"/>
          <w:szCs w:val="28"/>
        </w:rPr>
        <w:t xml:space="preserve">. и доп. - Ростов-на-Дону : Феникс, 2004. - 448 с. - (Высшее образование). - </w:t>
      </w:r>
      <w:proofErr w:type="spellStart"/>
      <w:r w:rsidRPr="005E63C3">
        <w:rPr>
          <w:sz w:val="28"/>
          <w:szCs w:val="28"/>
        </w:rPr>
        <w:t>Библиогр</w:t>
      </w:r>
      <w:proofErr w:type="spellEnd"/>
      <w:r w:rsidRPr="005E63C3">
        <w:rPr>
          <w:sz w:val="28"/>
          <w:szCs w:val="28"/>
        </w:rPr>
        <w:t>.: с. 440. - ISBN 5-222-05383-0.</w:t>
      </w:r>
    </w:p>
    <w:p w:rsidR="005E63C3" w:rsidRPr="00C25C6A" w:rsidRDefault="005E63C3" w:rsidP="005E63C3">
      <w:pPr>
        <w:spacing w:after="0" w:line="360" w:lineRule="auto"/>
        <w:ind w:firstLine="709"/>
        <w:jc w:val="both"/>
        <w:rPr>
          <w:sz w:val="24"/>
          <w:szCs w:val="24"/>
        </w:rPr>
      </w:pPr>
      <w:r w:rsidRPr="005E63C3">
        <w:rPr>
          <w:rFonts w:ascii="Times New Roman" w:hAnsi="Times New Roman" w:cs="Times New Roman"/>
          <w:sz w:val="28"/>
          <w:szCs w:val="28"/>
        </w:rPr>
        <w:t>7.</w:t>
      </w:r>
      <w:r w:rsidRPr="005E63C3">
        <w:rPr>
          <w:rFonts w:ascii="Times New Roman" w:hAnsi="Times New Roman" w:cs="Times New Roman"/>
          <w:bCs/>
          <w:sz w:val="28"/>
          <w:szCs w:val="28"/>
        </w:rPr>
        <w:t xml:space="preserve"> Экономическое обоснование проектов по геологическому изучению недр</w:t>
      </w:r>
      <w:r w:rsidRPr="005E63C3">
        <w:rPr>
          <w:rFonts w:ascii="Times New Roman" w:hAnsi="Times New Roman" w:cs="Times New Roman"/>
          <w:sz w:val="28"/>
          <w:szCs w:val="28"/>
        </w:rPr>
        <w:t xml:space="preserve"> [Электронный ресурс]</w:t>
      </w:r>
      <w:proofErr w:type="gramStart"/>
      <w:r w:rsidRPr="005E63C3">
        <w:rPr>
          <w:rFonts w:ascii="Times New Roman" w:hAnsi="Times New Roman" w:cs="Times New Roman"/>
          <w:sz w:val="28"/>
          <w:szCs w:val="28"/>
        </w:rPr>
        <w:t> :</w:t>
      </w:r>
      <w:proofErr w:type="gramEnd"/>
      <w:r w:rsidRPr="005E63C3">
        <w:rPr>
          <w:rFonts w:ascii="Times New Roman" w:hAnsi="Times New Roman" w:cs="Times New Roman"/>
          <w:sz w:val="28"/>
          <w:szCs w:val="28"/>
        </w:rPr>
        <w:t xml:space="preserve"> учебное пособие для обучающихся по образовательной программе высшего образования по специальности 21.05.02 Прикладная геология / [Т. М. Шпильман и др.]; М-во образования и науки Рос. Федерации, </w:t>
      </w:r>
      <w:proofErr w:type="spellStart"/>
      <w:r w:rsidRPr="005E63C3">
        <w:rPr>
          <w:rFonts w:ascii="Times New Roman" w:hAnsi="Times New Roman" w:cs="Times New Roman"/>
          <w:sz w:val="28"/>
          <w:szCs w:val="28"/>
        </w:rPr>
        <w:t>Федер</w:t>
      </w:r>
      <w:proofErr w:type="spellEnd"/>
      <w:r w:rsidRPr="005E63C3">
        <w:rPr>
          <w:rFonts w:ascii="Times New Roman" w:hAnsi="Times New Roman" w:cs="Times New Roman"/>
          <w:sz w:val="28"/>
          <w:szCs w:val="28"/>
        </w:rPr>
        <w:t>. гос. бюджет</w:t>
      </w:r>
      <w:proofErr w:type="gramStart"/>
      <w:r w:rsidRPr="005E63C3">
        <w:rPr>
          <w:rFonts w:ascii="Times New Roman" w:hAnsi="Times New Roman" w:cs="Times New Roman"/>
          <w:sz w:val="28"/>
          <w:szCs w:val="28"/>
        </w:rPr>
        <w:t>.</w:t>
      </w:r>
      <w:proofErr w:type="gramEnd"/>
      <w:r w:rsidRPr="005E63C3">
        <w:rPr>
          <w:rFonts w:ascii="Times New Roman" w:hAnsi="Times New Roman" w:cs="Times New Roman"/>
          <w:sz w:val="28"/>
          <w:szCs w:val="28"/>
        </w:rPr>
        <w:t xml:space="preserve"> </w:t>
      </w:r>
      <w:proofErr w:type="spellStart"/>
      <w:proofErr w:type="gramStart"/>
      <w:r w:rsidRPr="005E63C3">
        <w:rPr>
          <w:rFonts w:ascii="Times New Roman" w:hAnsi="Times New Roman" w:cs="Times New Roman"/>
          <w:sz w:val="28"/>
          <w:szCs w:val="28"/>
        </w:rPr>
        <w:t>о</w:t>
      </w:r>
      <w:proofErr w:type="gramEnd"/>
      <w:r w:rsidRPr="005E63C3">
        <w:rPr>
          <w:rFonts w:ascii="Times New Roman" w:hAnsi="Times New Roman" w:cs="Times New Roman"/>
          <w:sz w:val="28"/>
          <w:szCs w:val="28"/>
        </w:rPr>
        <w:t>бразоват</w:t>
      </w:r>
      <w:proofErr w:type="spellEnd"/>
      <w:r w:rsidRPr="005E63C3">
        <w:rPr>
          <w:rFonts w:ascii="Times New Roman" w:hAnsi="Times New Roman" w:cs="Times New Roman"/>
          <w:sz w:val="28"/>
          <w:szCs w:val="28"/>
        </w:rPr>
        <w:t xml:space="preserve">. учреждение </w:t>
      </w:r>
      <w:proofErr w:type="spellStart"/>
      <w:r w:rsidRPr="005E63C3">
        <w:rPr>
          <w:rFonts w:ascii="Times New Roman" w:hAnsi="Times New Roman" w:cs="Times New Roman"/>
          <w:sz w:val="28"/>
          <w:szCs w:val="28"/>
        </w:rPr>
        <w:t>высш</w:t>
      </w:r>
      <w:proofErr w:type="spellEnd"/>
      <w:r w:rsidRPr="005E63C3">
        <w:rPr>
          <w:rFonts w:ascii="Times New Roman" w:hAnsi="Times New Roman" w:cs="Times New Roman"/>
          <w:sz w:val="28"/>
          <w:szCs w:val="28"/>
        </w:rPr>
        <w:t>. образования "Оренбург. гос. ун-т", Каф. экономики и орг. пр-ва. - Электрон</w:t>
      </w:r>
      <w:proofErr w:type="gramStart"/>
      <w:r w:rsidRPr="005E63C3">
        <w:rPr>
          <w:rFonts w:ascii="Times New Roman" w:hAnsi="Times New Roman" w:cs="Times New Roman"/>
          <w:sz w:val="28"/>
          <w:szCs w:val="28"/>
        </w:rPr>
        <w:t>.</w:t>
      </w:r>
      <w:proofErr w:type="gramEnd"/>
      <w:r w:rsidRPr="005E63C3">
        <w:rPr>
          <w:rFonts w:ascii="Times New Roman" w:hAnsi="Times New Roman" w:cs="Times New Roman"/>
          <w:sz w:val="28"/>
          <w:szCs w:val="28"/>
        </w:rPr>
        <w:t xml:space="preserve"> </w:t>
      </w:r>
      <w:proofErr w:type="gramStart"/>
      <w:r w:rsidRPr="005E63C3">
        <w:rPr>
          <w:rFonts w:ascii="Times New Roman" w:hAnsi="Times New Roman" w:cs="Times New Roman"/>
          <w:sz w:val="28"/>
          <w:szCs w:val="28"/>
        </w:rPr>
        <w:t>т</w:t>
      </w:r>
      <w:proofErr w:type="gramEnd"/>
      <w:r w:rsidRPr="005E63C3">
        <w:rPr>
          <w:rFonts w:ascii="Times New Roman" w:hAnsi="Times New Roman" w:cs="Times New Roman"/>
          <w:sz w:val="28"/>
          <w:szCs w:val="28"/>
        </w:rPr>
        <w:t xml:space="preserve">екстовые дан. (1 файл: 15391 </w:t>
      </w:r>
      <w:proofErr w:type="spellStart"/>
      <w:r w:rsidRPr="005E63C3">
        <w:rPr>
          <w:rFonts w:ascii="Times New Roman" w:hAnsi="Times New Roman" w:cs="Times New Roman"/>
          <w:sz w:val="28"/>
          <w:szCs w:val="28"/>
        </w:rPr>
        <w:t>Kб</w:t>
      </w:r>
      <w:proofErr w:type="spellEnd"/>
      <w:r w:rsidRPr="005E63C3">
        <w:rPr>
          <w:rFonts w:ascii="Times New Roman" w:hAnsi="Times New Roman" w:cs="Times New Roman"/>
          <w:sz w:val="28"/>
          <w:szCs w:val="28"/>
        </w:rPr>
        <w:t>). - Оренбург</w:t>
      </w:r>
      <w:proofErr w:type="gramStart"/>
      <w:r w:rsidRPr="005E63C3">
        <w:rPr>
          <w:rFonts w:ascii="Times New Roman" w:hAnsi="Times New Roman" w:cs="Times New Roman"/>
          <w:sz w:val="28"/>
          <w:szCs w:val="28"/>
        </w:rPr>
        <w:t xml:space="preserve"> :</w:t>
      </w:r>
      <w:proofErr w:type="gramEnd"/>
      <w:r w:rsidRPr="005E63C3">
        <w:rPr>
          <w:rFonts w:ascii="Times New Roman" w:hAnsi="Times New Roman" w:cs="Times New Roman"/>
          <w:sz w:val="28"/>
          <w:szCs w:val="28"/>
        </w:rPr>
        <w:t xml:space="preserve"> ОГУ, 2017. - 116 с. - </w:t>
      </w:r>
      <w:proofErr w:type="spellStart"/>
      <w:r w:rsidRPr="005E63C3">
        <w:rPr>
          <w:rFonts w:ascii="Times New Roman" w:hAnsi="Times New Roman" w:cs="Times New Roman"/>
          <w:sz w:val="28"/>
          <w:szCs w:val="28"/>
        </w:rPr>
        <w:t>Загл</w:t>
      </w:r>
      <w:proofErr w:type="spellEnd"/>
      <w:r w:rsidRPr="005E63C3">
        <w:rPr>
          <w:rFonts w:ascii="Times New Roman" w:hAnsi="Times New Roman" w:cs="Times New Roman"/>
          <w:sz w:val="28"/>
          <w:szCs w:val="28"/>
        </w:rPr>
        <w:t xml:space="preserve">. с </w:t>
      </w:r>
      <w:proofErr w:type="spellStart"/>
      <w:r w:rsidRPr="005E63C3">
        <w:rPr>
          <w:rFonts w:ascii="Times New Roman" w:hAnsi="Times New Roman" w:cs="Times New Roman"/>
          <w:sz w:val="28"/>
          <w:szCs w:val="28"/>
        </w:rPr>
        <w:t>тит</w:t>
      </w:r>
      <w:proofErr w:type="spellEnd"/>
      <w:r w:rsidRPr="005E63C3">
        <w:rPr>
          <w:rFonts w:ascii="Times New Roman" w:hAnsi="Times New Roman" w:cs="Times New Roman"/>
          <w:sz w:val="28"/>
          <w:szCs w:val="28"/>
        </w:rPr>
        <w:t>. экрана. -</w:t>
      </w:r>
      <w:proofErr w:type="spellStart"/>
      <w:r w:rsidRPr="005E63C3">
        <w:rPr>
          <w:rFonts w:ascii="Times New Roman" w:hAnsi="Times New Roman" w:cs="Times New Roman"/>
          <w:sz w:val="28"/>
          <w:szCs w:val="28"/>
        </w:rPr>
        <w:t>Adobe</w:t>
      </w:r>
      <w:proofErr w:type="spellEnd"/>
      <w:r w:rsidRPr="005E63C3">
        <w:rPr>
          <w:rFonts w:ascii="Times New Roman" w:hAnsi="Times New Roman" w:cs="Times New Roman"/>
          <w:sz w:val="28"/>
          <w:szCs w:val="28"/>
        </w:rPr>
        <w:t xml:space="preserve"> </w:t>
      </w:r>
      <w:proofErr w:type="spellStart"/>
      <w:r w:rsidRPr="005E63C3">
        <w:rPr>
          <w:rFonts w:ascii="Times New Roman" w:hAnsi="Times New Roman" w:cs="Times New Roman"/>
          <w:sz w:val="28"/>
          <w:szCs w:val="28"/>
        </w:rPr>
        <w:t>Acrobat</w:t>
      </w:r>
      <w:proofErr w:type="spellEnd"/>
      <w:r w:rsidRPr="00806825">
        <w:rPr>
          <w:sz w:val="24"/>
          <w:szCs w:val="24"/>
        </w:rPr>
        <w:t xml:space="preserve"> </w:t>
      </w:r>
      <w:proofErr w:type="spellStart"/>
      <w:r w:rsidRPr="00806825">
        <w:rPr>
          <w:sz w:val="24"/>
          <w:szCs w:val="24"/>
        </w:rPr>
        <w:t>Reader</w:t>
      </w:r>
      <w:proofErr w:type="spellEnd"/>
      <w:r w:rsidRPr="00806825">
        <w:rPr>
          <w:sz w:val="24"/>
          <w:szCs w:val="24"/>
        </w:rPr>
        <w:t xml:space="preserve"> 6.0 - ISBN 978-5-7410-1961-0.</w:t>
      </w:r>
    </w:p>
    <w:p w:rsidR="003F6336" w:rsidRPr="003F6336" w:rsidRDefault="00027100" w:rsidP="003F6336">
      <w:pPr>
        <w:spacing w:after="0" w:line="360" w:lineRule="auto"/>
        <w:ind w:firstLine="709"/>
        <w:jc w:val="both"/>
        <w:rPr>
          <w:rFonts w:ascii="Times New Roman" w:hAnsi="Times New Roman" w:cs="Times New Roman"/>
          <w:sz w:val="28"/>
          <w:szCs w:val="28"/>
        </w:rPr>
      </w:pPr>
      <w:r w:rsidRPr="003F6336">
        <w:rPr>
          <w:rFonts w:ascii="Times New Roman" w:hAnsi="Times New Roman" w:cs="Times New Roman"/>
          <w:bCs/>
          <w:sz w:val="28"/>
          <w:szCs w:val="28"/>
        </w:rPr>
        <w:t>8.</w:t>
      </w:r>
      <w:r w:rsidR="003F6336" w:rsidRPr="003F6336">
        <w:rPr>
          <w:rFonts w:ascii="Times New Roman" w:hAnsi="Times New Roman" w:cs="Times New Roman"/>
          <w:bCs/>
          <w:sz w:val="28"/>
          <w:szCs w:val="28"/>
        </w:rPr>
        <w:t xml:space="preserve"> Шпильман, Т. М. Оценка экономической эффективности геологоразведочных работ</w:t>
      </w:r>
      <w:r w:rsidR="003F6336" w:rsidRPr="003F6336">
        <w:rPr>
          <w:rFonts w:ascii="Times New Roman" w:hAnsi="Times New Roman" w:cs="Times New Roman"/>
          <w:sz w:val="28"/>
          <w:szCs w:val="28"/>
        </w:rPr>
        <w:t xml:space="preserve"> [Электронный ресурс]</w:t>
      </w:r>
      <w:proofErr w:type="gramStart"/>
      <w:r w:rsidR="003F6336" w:rsidRPr="003F6336">
        <w:rPr>
          <w:rFonts w:ascii="Times New Roman" w:hAnsi="Times New Roman" w:cs="Times New Roman"/>
          <w:sz w:val="28"/>
          <w:szCs w:val="28"/>
        </w:rPr>
        <w:t xml:space="preserve"> :</w:t>
      </w:r>
      <w:proofErr w:type="gramEnd"/>
      <w:r w:rsidR="003F6336" w:rsidRPr="003F6336">
        <w:rPr>
          <w:rFonts w:ascii="Times New Roman" w:hAnsi="Times New Roman" w:cs="Times New Roman"/>
          <w:sz w:val="28"/>
          <w:szCs w:val="28"/>
        </w:rPr>
        <w:t xml:space="preserve"> методические указания для обучающихся по образовательной программе высшего образования по специальности 21.05.02 Прикладная геология / Т. М. Шпильман; М-во образования и науки Рос. Федерации, </w:t>
      </w:r>
      <w:proofErr w:type="spellStart"/>
      <w:r w:rsidR="003F6336" w:rsidRPr="003F6336">
        <w:rPr>
          <w:rFonts w:ascii="Times New Roman" w:hAnsi="Times New Roman" w:cs="Times New Roman"/>
          <w:sz w:val="28"/>
          <w:szCs w:val="28"/>
        </w:rPr>
        <w:t>Федер</w:t>
      </w:r>
      <w:proofErr w:type="spellEnd"/>
      <w:r w:rsidR="003F6336" w:rsidRPr="003F6336">
        <w:rPr>
          <w:rFonts w:ascii="Times New Roman" w:hAnsi="Times New Roman" w:cs="Times New Roman"/>
          <w:sz w:val="28"/>
          <w:szCs w:val="28"/>
        </w:rPr>
        <w:t>. гос. бюджет</w:t>
      </w:r>
      <w:proofErr w:type="gramStart"/>
      <w:r w:rsidR="003F6336" w:rsidRPr="003F6336">
        <w:rPr>
          <w:rFonts w:ascii="Times New Roman" w:hAnsi="Times New Roman" w:cs="Times New Roman"/>
          <w:sz w:val="28"/>
          <w:szCs w:val="28"/>
        </w:rPr>
        <w:t>.</w:t>
      </w:r>
      <w:proofErr w:type="gramEnd"/>
      <w:r w:rsidR="003F6336" w:rsidRPr="003F6336">
        <w:rPr>
          <w:rFonts w:ascii="Times New Roman" w:hAnsi="Times New Roman" w:cs="Times New Roman"/>
          <w:sz w:val="28"/>
          <w:szCs w:val="28"/>
        </w:rPr>
        <w:t xml:space="preserve"> </w:t>
      </w:r>
      <w:proofErr w:type="spellStart"/>
      <w:proofErr w:type="gramStart"/>
      <w:r w:rsidR="003F6336" w:rsidRPr="003F6336">
        <w:rPr>
          <w:rFonts w:ascii="Times New Roman" w:hAnsi="Times New Roman" w:cs="Times New Roman"/>
          <w:sz w:val="28"/>
          <w:szCs w:val="28"/>
        </w:rPr>
        <w:t>о</w:t>
      </w:r>
      <w:proofErr w:type="gramEnd"/>
      <w:r w:rsidR="003F6336" w:rsidRPr="003F6336">
        <w:rPr>
          <w:rFonts w:ascii="Times New Roman" w:hAnsi="Times New Roman" w:cs="Times New Roman"/>
          <w:sz w:val="28"/>
          <w:szCs w:val="28"/>
        </w:rPr>
        <w:t>бразоват</w:t>
      </w:r>
      <w:proofErr w:type="spellEnd"/>
      <w:r w:rsidR="003F6336" w:rsidRPr="003F6336">
        <w:rPr>
          <w:rFonts w:ascii="Times New Roman" w:hAnsi="Times New Roman" w:cs="Times New Roman"/>
          <w:sz w:val="28"/>
          <w:szCs w:val="28"/>
        </w:rPr>
        <w:t xml:space="preserve">. учреждение </w:t>
      </w:r>
      <w:proofErr w:type="spellStart"/>
      <w:r w:rsidR="003F6336" w:rsidRPr="003F6336">
        <w:rPr>
          <w:rFonts w:ascii="Times New Roman" w:hAnsi="Times New Roman" w:cs="Times New Roman"/>
          <w:sz w:val="28"/>
          <w:szCs w:val="28"/>
        </w:rPr>
        <w:t>высш</w:t>
      </w:r>
      <w:proofErr w:type="spellEnd"/>
      <w:r w:rsidR="003F6336" w:rsidRPr="003F6336">
        <w:rPr>
          <w:rFonts w:ascii="Times New Roman" w:hAnsi="Times New Roman" w:cs="Times New Roman"/>
          <w:sz w:val="28"/>
          <w:szCs w:val="28"/>
        </w:rPr>
        <w:t>. образования "Оренбург. гос. ун-т", Каф. экономики и орг. пр-ва. - Электрон</w:t>
      </w:r>
      <w:proofErr w:type="gramStart"/>
      <w:r w:rsidR="003F6336" w:rsidRPr="003F6336">
        <w:rPr>
          <w:rFonts w:ascii="Times New Roman" w:hAnsi="Times New Roman" w:cs="Times New Roman"/>
          <w:sz w:val="28"/>
          <w:szCs w:val="28"/>
        </w:rPr>
        <w:t>.</w:t>
      </w:r>
      <w:proofErr w:type="gramEnd"/>
      <w:r w:rsidR="003F6336" w:rsidRPr="003F6336">
        <w:rPr>
          <w:rFonts w:ascii="Times New Roman" w:hAnsi="Times New Roman" w:cs="Times New Roman"/>
          <w:sz w:val="28"/>
          <w:szCs w:val="28"/>
        </w:rPr>
        <w:t xml:space="preserve"> </w:t>
      </w:r>
      <w:proofErr w:type="gramStart"/>
      <w:r w:rsidR="003F6336" w:rsidRPr="003F6336">
        <w:rPr>
          <w:rFonts w:ascii="Times New Roman" w:hAnsi="Times New Roman" w:cs="Times New Roman"/>
          <w:sz w:val="28"/>
          <w:szCs w:val="28"/>
        </w:rPr>
        <w:t>т</w:t>
      </w:r>
      <w:proofErr w:type="gramEnd"/>
      <w:r w:rsidR="003F6336" w:rsidRPr="003F6336">
        <w:rPr>
          <w:rFonts w:ascii="Times New Roman" w:hAnsi="Times New Roman" w:cs="Times New Roman"/>
          <w:sz w:val="28"/>
          <w:szCs w:val="28"/>
        </w:rPr>
        <w:t>екстовые дан. (1 файл: 0.74 Мб). - Оренбург</w:t>
      </w:r>
      <w:proofErr w:type="gramStart"/>
      <w:r w:rsidR="003F6336" w:rsidRPr="003F6336">
        <w:rPr>
          <w:rFonts w:ascii="Times New Roman" w:hAnsi="Times New Roman" w:cs="Times New Roman"/>
          <w:sz w:val="28"/>
          <w:szCs w:val="28"/>
        </w:rPr>
        <w:t xml:space="preserve"> :</w:t>
      </w:r>
      <w:proofErr w:type="gramEnd"/>
      <w:r w:rsidR="003F6336" w:rsidRPr="003F6336">
        <w:rPr>
          <w:rFonts w:ascii="Times New Roman" w:hAnsi="Times New Roman" w:cs="Times New Roman"/>
          <w:sz w:val="28"/>
          <w:szCs w:val="28"/>
        </w:rPr>
        <w:t xml:space="preserve"> ОГУ, 2018. - 39 с. - </w:t>
      </w:r>
      <w:proofErr w:type="spellStart"/>
      <w:r w:rsidR="003F6336" w:rsidRPr="003F6336">
        <w:rPr>
          <w:rFonts w:ascii="Times New Roman" w:hAnsi="Times New Roman" w:cs="Times New Roman"/>
          <w:sz w:val="28"/>
          <w:szCs w:val="28"/>
        </w:rPr>
        <w:t>Загл</w:t>
      </w:r>
      <w:proofErr w:type="spellEnd"/>
      <w:r w:rsidR="003F6336" w:rsidRPr="003F6336">
        <w:rPr>
          <w:rFonts w:ascii="Times New Roman" w:hAnsi="Times New Roman" w:cs="Times New Roman"/>
          <w:sz w:val="28"/>
          <w:szCs w:val="28"/>
        </w:rPr>
        <w:t xml:space="preserve">. с </w:t>
      </w:r>
      <w:proofErr w:type="spellStart"/>
      <w:r w:rsidR="003F6336" w:rsidRPr="003F6336">
        <w:rPr>
          <w:rFonts w:ascii="Times New Roman" w:hAnsi="Times New Roman" w:cs="Times New Roman"/>
          <w:sz w:val="28"/>
          <w:szCs w:val="28"/>
        </w:rPr>
        <w:t>тит</w:t>
      </w:r>
      <w:proofErr w:type="spellEnd"/>
      <w:r w:rsidR="003F6336" w:rsidRPr="003F6336">
        <w:rPr>
          <w:rFonts w:ascii="Times New Roman" w:hAnsi="Times New Roman" w:cs="Times New Roman"/>
          <w:sz w:val="28"/>
          <w:szCs w:val="28"/>
        </w:rPr>
        <w:t>. экрана. -</w:t>
      </w:r>
      <w:proofErr w:type="spellStart"/>
      <w:r w:rsidR="003F6336" w:rsidRPr="003F6336">
        <w:rPr>
          <w:rFonts w:ascii="Times New Roman" w:hAnsi="Times New Roman" w:cs="Times New Roman"/>
          <w:sz w:val="28"/>
          <w:szCs w:val="28"/>
        </w:rPr>
        <w:t>Adobe</w:t>
      </w:r>
      <w:proofErr w:type="spellEnd"/>
      <w:r w:rsidR="003F6336" w:rsidRPr="003F6336">
        <w:rPr>
          <w:rFonts w:ascii="Times New Roman" w:hAnsi="Times New Roman" w:cs="Times New Roman"/>
          <w:sz w:val="28"/>
          <w:szCs w:val="28"/>
        </w:rPr>
        <w:t xml:space="preserve"> </w:t>
      </w:r>
      <w:proofErr w:type="spellStart"/>
      <w:r w:rsidR="003F6336" w:rsidRPr="003F6336">
        <w:rPr>
          <w:rFonts w:ascii="Times New Roman" w:hAnsi="Times New Roman" w:cs="Times New Roman"/>
          <w:sz w:val="28"/>
          <w:szCs w:val="28"/>
        </w:rPr>
        <w:t>Acrobat</w:t>
      </w:r>
      <w:proofErr w:type="spellEnd"/>
      <w:r w:rsidR="003F6336" w:rsidRPr="003F6336">
        <w:rPr>
          <w:rFonts w:ascii="Times New Roman" w:hAnsi="Times New Roman" w:cs="Times New Roman"/>
          <w:sz w:val="28"/>
          <w:szCs w:val="28"/>
        </w:rPr>
        <w:t xml:space="preserve"> </w:t>
      </w:r>
      <w:proofErr w:type="spellStart"/>
      <w:r w:rsidR="003F6336" w:rsidRPr="003F6336">
        <w:rPr>
          <w:rFonts w:ascii="Times New Roman" w:hAnsi="Times New Roman" w:cs="Times New Roman"/>
          <w:sz w:val="28"/>
          <w:szCs w:val="28"/>
        </w:rPr>
        <w:t>Reader</w:t>
      </w:r>
      <w:proofErr w:type="spellEnd"/>
      <w:r w:rsidR="003F6336" w:rsidRPr="003F6336">
        <w:rPr>
          <w:rFonts w:ascii="Times New Roman" w:hAnsi="Times New Roman" w:cs="Times New Roman"/>
          <w:sz w:val="28"/>
          <w:szCs w:val="28"/>
        </w:rPr>
        <w:t xml:space="preserve"> 6.0</w:t>
      </w:r>
    </w:p>
    <w:p w:rsidR="00027100" w:rsidRDefault="00027100" w:rsidP="00027100">
      <w:pPr>
        <w:suppressLineNumbers/>
        <w:spacing w:after="0" w:line="360" w:lineRule="auto"/>
        <w:ind w:firstLine="709"/>
        <w:jc w:val="both"/>
        <w:rPr>
          <w:sz w:val="28"/>
          <w:szCs w:val="28"/>
        </w:rPr>
      </w:pPr>
    </w:p>
    <w:p w:rsidR="00027100" w:rsidRPr="00027100" w:rsidRDefault="00027100" w:rsidP="005E63C3">
      <w:pPr>
        <w:spacing w:after="0" w:line="360" w:lineRule="auto"/>
        <w:ind w:firstLine="709"/>
        <w:jc w:val="both"/>
        <w:rPr>
          <w:sz w:val="24"/>
          <w:szCs w:val="24"/>
        </w:rPr>
      </w:pPr>
    </w:p>
    <w:p w:rsidR="00771FF1" w:rsidRPr="00231C61" w:rsidRDefault="00771FF1" w:rsidP="00231C61">
      <w:pPr>
        <w:spacing w:after="0" w:line="360" w:lineRule="auto"/>
        <w:ind w:firstLine="709"/>
        <w:jc w:val="both"/>
        <w:rPr>
          <w:rFonts w:ascii="Times New Roman" w:hAnsi="Times New Roman" w:cs="Times New Roman"/>
          <w:b/>
          <w:sz w:val="28"/>
          <w:szCs w:val="28"/>
        </w:rPr>
      </w:pPr>
    </w:p>
    <w:p w:rsidR="00995DA4" w:rsidRDefault="00995DA4" w:rsidP="001075FD">
      <w:pPr>
        <w:spacing w:after="0" w:line="360" w:lineRule="auto"/>
        <w:ind w:firstLine="709"/>
        <w:jc w:val="both"/>
        <w:rPr>
          <w:rFonts w:ascii="Times New Roman" w:hAnsi="Times New Roman" w:cs="Times New Roman"/>
          <w:b/>
          <w:sz w:val="32"/>
          <w:szCs w:val="32"/>
        </w:rPr>
      </w:pPr>
      <w:r w:rsidRPr="00995DA4">
        <w:rPr>
          <w:rFonts w:ascii="Times New Roman" w:hAnsi="Times New Roman" w:cs="Times New Roman"/>
          <w:b/>
          <w:sz w:val="32"/>
          <w:szCs w:val="32"/>
        </w:rPr>
        <w:t>5</w:t>
      </w:r>
      <w:proofErr w:type="gramStart"/>
      <w:r w:rsidRPr="00995DA4">
        <w:rPr>
          <w:rFonts w:ascii="Times New Roman" w:hAnsi="Times New Roman" w:cs="Times New Roman"/>
          <w:b/>
          <w:sz w:val="32"/>
          <w:szCs w:val="32"/>
        </w:rPr>
        <w:t xml:space="preserve"> К</w:t>
      </w:r>
      <w:proofErr w:type="gramEnd"/>
      <w:r w:rsidRPr="00995DA4">
        <w:rPr>
          <w:rFonts w:ascii="Times New Roman" w:hAnsi="Times New Roman" w:cs="Times New Roman"/>
          <w:b/>
          <w:sz w:val="32"/>
          <w:szCs w:val="32"/>
        </w:rPr>
        <w:t>онтрольно</w:t>
      </w:r>
      <w:r>
        <w:rPr>
          <w:rFonts w:ascii="Times New Roman" w:hAnsi="Times New Roman" w:cs="Times New Roman"/>
          <w:b/>
          <w:sz w:val="32"/>
          <w:szCs w:val="32"/>
        </w:rPr>
        <w:t>- измерительные материалы для самостоятельной оценки знаний</w:t>
      </w:r>
    </w:p>
    <w:p w:rsidR="00995DA4" w:rsidRPr="00995DA4" w:rsidRDefault="00995DA4" w:rsidP="001075FD">
      <w:pPr>
        <w:spacing w:after="0" w:line="360" w:lineRule="auto"/>
        <w:ind w:firstLine="709"/>
        <w:jc w:val="both"/>
        <w:rPr>
          <w:rFonts w:ascii="Times New Roman" w:hAnsi="Times New Roman" w:cs="Times New Roman"/>
          <w:b/>
          <w:sz w:val="32"/>
          <w:szCs w:val="32"/>
        </w:rPr>
      </w:pPr>
    </w:p>
    <w:p w:rsidR="00266302" w:rsidRDefault="00995DA4" w:rsidP="001075FD">
      <w:pPr>
        <w:spacing w:after="0" w:line="360" w:lineRule="auto"/>
        <w:ind w:firstLine="709"/>
        <w:jc w:val="both"/>
        <w:rPr>
          <w:rFonts w:ascii="Times New Roman" w:hAnsi="Times New Roman" w:cs="Times New Roman"/>
          <w:b/>
          <w:sz w:val="28"/>
          <w:szCs w:val="28"/>
        </w:rPr>
      </w:pPr>
      <w:r>
        <w:rPr>
          <w:rFonts w:ascii="Times New Roman" w:hAnsi="Times New Roman" w:cs="Times New Roman"/>
          <w:b/>
          <w:sz w:val="28"/>
          <w:szCs w:val="28"/>
        </w:rPr>
        <w:t>5.1</w:t>
      </w:r>
      <w:r w:rsidR="00266302" w:rsidRPr="00266302">
        <w:rPr>
          <w:rFonts w:ascii="Times New Roman" w:hAnsi="Times New Roman" w:cs="Times New Roman"/>
          <w:b/>
          <w:sz w:val="28"/>
          <w:szCs w:val="28"/>
        </w:rPr>
        <w:t xml:space="preserve"> Тестовые задания для самопроверки</w:t>
      </w:r>
    </w:p>
    <w:p w:rsidR="00266302" w:rsidRDefault="00266302" w:rsidP="001075FD">
      <w:pPr>
        <w:spacing w:after="0" w:line="360" w:lineRule="auto"/>
        <w:ind w:firstLine="709"/>
        <w:jc w:val="both"/>
        <w:rPr>
          <w:rFonts w:ascii="Times New Roman" w:hAnsi="Times New Roman" w:cs="Times New Roman"/>
          <w:b/>
          <w:sz w:val="28"/>
          <w:szCs w:val="28"/>
        </w:rPr>
      </w:pPr>
    </w:p>
    <w:p w:rsidR="00AB54B9" w:rsidRDefault="007C3508" w:rsidP="005E63C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Фонд тестовых заданий по дисциплине «</w:t>
      </w:r>
      <w:r w:rsidR="00AB19F6">
        <w:rPr>
          <w:rFonts w:ascii="Times New Roman" w:hAnsi="Times New Roman" w:cs="Times New Roman"/>
          <w:sz w:val="28"/>
          <w:szCs w:val="28"/>
        </w:rPr>
        <w:t>Основы э</w:t>
      </w:r>
      <w:r>
        <w:rPr>
          <w:rFonts w:ascii="Times New Roman" w:hAnsi="Times New Roman" w:cs="Times New Roman"/>
          <w:sz w:val="28"/>
          <w:szCs w:val="28"/>
        </w:rPr>
        <w:t>кономик</w:t>
      </w:r>
      <w:r w:rsidR="00AB19F6">
        <w:rPr>
          <w:rFonts w:ascii="Times New Roman" w:hAnsi="Times New Roman" w:cs="Times New Roman"/>
          <w:sz w:val="28"/>
          <w:szCs w:val="28"/>
        </w:rPr>
        <w:t>и</w:t>
      </w:r>
      <w:r>
        <w:rPr>
          <w:rFonts w:ascii="Times New Roman" w:hAnsi="Times New Roman" w:cs="Times New Roman"/>
          <w:sz w:val="28"/>
          <w:szCs w:val="28"/>
        </w:rPr>
        <w:t xml:space="preserve"> </w:t>
      </w:r>
      <w:r w:rsidR="00AB19F6">
        <w:rPr>
          <w:rFonts w:ascii="Times New Roman" w:hAnsi="Times New Roman" w:cs="Times New Roman"/>
          <w:sz w:val="28"/>
          <w:szCs w:val="28"/>
        </w:rPr>
        <w:t>нефтегазовой отрасли</w:t>
      </w:r>
      <w:r>
        <w:rPr>
          <w:rFonts w:ascii="Times New Roman" w:hAnsi="Times New Roman" w:cs="Times New Roman"/>
          <w:sz w:val="28"/>
          <w:szCs w:val="28"/>
        </w:rPr>
        <w:t>» размещен в системе АИССТ и  используется для контроля знаний по модулям, а также при самоподготовке студентов, пропускающих по уважительным причинам учебные задания.</w:t>
      </w:r>
    </w:p>
    <w:p w:rsidR="00AB54B9" w:rsidRDefault="00AB54B9" w:rsidP="0050400D">
      <w:pPr>
        <w:tabs>
          <w:tab w:val="left" w:pos="1141"/>
        </w:tabs>
        <w:spacing w:after="0" w:line="360" w:lineRule="auto"/>
        <w:jc w:val="both"/>
        <w:rPr>
          <w:rFonts w:ascii="Times New Roman" w:hAnsi="Times New Roman" w:cs="Times New Roman"/>
          <w:sz w:val="28"/>
          <w:szCs w:val="28"/>
        </w:rPr>
      </w:pPr>
    </w:p>
    <w:sectPr w:rsidR="00AB54B9" w:rsidSect="00BE36A4">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55CCF" w:rsidRDefault="00855CCF" w:rsidP="00FA0EE2">
      <w:pPr>
        <w:spacing w:after="0" w:line="240" w:lineRule="auto"/>
      </w:pPr>
      <w:r>
        <w:separator/>
      </w:r>
    </w:p>
  </w:endnote>
  <w:endnote w:type="continuationSeparator" w:id="0">
    <w:p w:rsidR="00855CCF" w:rsidRDefault="00855CCF" w:rsidP="00FA0E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550235"/>
      <w:docPartObj>
        <w:docPartGallery w:val="Page Numbers (Bottom of Page)"/>
        <w:docPartUnique/>
      </w:docPartObj>
    </w:sdtPr>
    <w:sdtEndPr/>
    <w:sdtContent>
      <w:p w:rsidR="00ED3FC2" w:rsidRDefault="00CA528A">
        <w:pPr>
          <w:pStyle w:val="a5"/>
          <w:jc w:val="right"/>
        </w:pPr>
        <w:r>
          <w:fldChar w:fldCharType="begin"/>
        </w:r>
        <w:r>
          <w:instrText xml:space="preserve"> PAGE   \* MERGEFORMAT </w:instrText>
        </w:r>
        <w:r>
          <w:fldChar w:fldCharType="separate"/>
        </w:r>
        <w:r>
          <w:rPr>
            <w:noProof/>
          </w:rPr>
          <w:t>10</w:t>
        </w:r>
        <w:r>
          <w:rPr>
            <w:noProof/>
          </w:rPr>
          <w:fldChar w:fldCharType="end"/>
        </w:r>
      </w:p>
    </w:sdtContent>
  </w:sdt>
  <w:p w:rsidR="00ED3FC2" w:rsidRDefault="00ED3FC2">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55CCF" w:rsidRDefault="00855CCF" w:rsidP="00FA0EE2">
      <w:pPr>
        <w:spacing w:after="0" w:line="240" w:lineRule="auto"/>
      </w:pPr>
      <w:r>
        <w:separator/>
      </w:r>
    </w:p>
  </w:footnote>
  <w:footnote w:type="continuationSeparator" w:id="0">
    <w:p w:rsidR="00855CCF" w:rsidRDefault="00855CCF" w:rsidP="00FA0EE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94DDF"/>
    <w:multiLevelType w:val="hybridMultilevel"/>
    <w:tmpl w:val="5B845158"/>
    <w:lvl w:ilvl="0" w:tplc="D5E2E3C4">
      <w:start w:val="1"/>
      <w:numFmt w:val="russianLower"/>
      <w:lvlText w:val="%1)"/>
      <w:lvlJc w:val="left"/>
      <w:pPr>
        <w:tabs>
          <w:tab w:val="num" w:pos="477"/>
        </w:tabs>
        <w:ind w:left="477" w:hanging="360"/>
      </w:pPr>
      <w:rPr>
        <w:rFonts w:hint="default"/>
      </w:rPr>
    </w:lvl>
    <w:lvl w:ilvl="1" w:tplc="04190019" w:tentative="1">
      <w:start w:val="1"/>
      <w:numFmt w:val="lowerLetter"/>
      <w:lvlText w:val="%2."/>
      <w:lvlJc w:val="left"/>
      <w:pPr>
        <w:tabs>
          <w:tab w:val="num" w:pos="1500"/>
        </w:tabs>
        <w:ind w:left="1500" w:hanging="360"/>
      </w:pPr>
    </w:lvl>
    <w:lvl w:ilvl="2" w:tplc="0419001B" w:tentative="1">
      <w:start w:val="1"/>
      <w:numFmt w:val="lowerRoman"/>
      <w:lvlText w:val="%3."/>
      <w:lvlJc w:val="right"/>
      <w:pPr>
        <w:tabs>
          <w:tab w:val="num" w:pos="2220"/>
        </w:tabs>
        <w:ind w:left="2220" w:hanging="180"/>
      </w:pPr>
    </w:lvl>
    <w:lvl w:ilvl="3" w:tplc="0419000F" w:tentative="1">
      <w:start w:val="1"/>
      <w:numFmt w:val="decimal"/>
      <w:lvlText w:val="%4."/>
      <w:lvlJc w:val="left"/>
      <w:pPr>
        <w:tabs>
          <w:tab w:val="num" w:pos="2940"/>
        </w:tabs>
        <w:ind w:left="2940" w:hanging="360"/>
      </w:pPr>
    </w:lvl>
    <w:lvl w:ilvl="4" w:tplc="04190019" w:tentative="1">
      <w:start w:val="1"/>
      <w:numFmt w:val="lowerLetter"/>
      <w:lvlText w:val="%5."/>
      <w:lvlJc w:val="left"/>
      <w:pPr>
        <w:tabs>
          <w:tab w:val="num" w:pos="3660"/>
        </w:tabs>
        <w:ind w:left="3660" w:hanging="360"/>
      </w:pPr>
    </w:lvl>
    <w:lvl w:ilvl="5" w:tplc="0419001B" w:tentative="1">
      <w:start w:val="1"/>
      <w:numFmt w:val="lowerRoman"/>
      <w:lvlText w:val="%6."/>
      <w:lvlJc w:val="right"/>
      <w:pPr>
        <w:tabs>
          <w:tab w:val="num" w:pos="4380"/>
        </w:tabs>
        <w:ind w:left="4380" w:hanging="180"/>
      </w:pPr>
    </w:lvl>
    <w:lvl w:ilvl="6" w:tplc="0419000F" w:tentative="1">
      <w:start w:val="1"/>
      <w:numFmt w:val="decimal"/>
      <w:lvlText w:val="%7."/>
      <w:lvlJc w:val="left"/>
      <w:pPr>
        <w:tabs>
          <w:tab w:val="num" w:pos="5100"/>
        </w:tabs>
        <w:ind w:left="5100" w:hanging="360"/>
      </w:pPr>
    </w:lvl>
    <w:lvl w:ilvl="7" w:tplc="04190019" w:tentative="1">
      <w:start w:val="1"/>
      <w:numFmt w:val="lowerLetter"/>
      <w:lvlText w:val="%8."/>
      <w:lvlJc w:val="left"/>
      <w:pPr>
        <w:tabs>
          <w:tab w:val="num" w:pos="5820"/>
        </w:tabs>
        <w:ind w:left="5820" w:hanging="360"/>
      </w:pPr>
    </w:lvl>
    <w:lvl w:ilvl="8" w:tplc="0419001B" w:tentative="1">
      <w:start w:val="1"/>
      <w:numFmt w:val="lowerRoman"/>
      <w:lvlText w:val="%9."/>
      <w:lvlJc w:val="right"/>
      <w:pPr>
        <w:tabs>
          <w:tab w:val="num" w:pos="6540"/>
        </w:tabs>
        <w:ind w:left="6540" w:hanging="180"/>
      </w:pPr>
    </w:lvl>
  </w:abstractNum>
  <w:abstractNum w:abstractNumId="1">
    <w:nsid w:val="01D87D24"/>
    <w:multiLevelType w:val="hybridMultilevel"/>
    <w:tmpl w:val="6302CB98"/>
    <w:lvl w:ilvl="0" w:tplc="D5E2E3C4">
      <w:start w:val="1"/>
      <w:numFmt w:val="russianLower"/>
      <w:lvlText w:val="%1)"/>
      <w:lvlJc w:val="left"/>
      <w:pPr>
        <w:tabs>
          <w:tab w:val="num" w:pos="537"/>
        </w:tabs>
        <w:ind w:left="537" w:hanging="360"/>
      </w:pPr>
      <w:rPr>
        <w:rFonts w:hint="default"/>
      </w:rPr>
    </w:lvl>
    <w:lvl w:ilvl="1" w:tplc="04190019" w:tentative="1">
      <w:start w:val="1"/>
      <w:numFmt w:val="lowerLetter"/>
      <w:lvlText w:val="%2."/>
      <w:lvlJc w:val="left"/>
      <w:pPr>
        <w:tabs>
          <w:tab w:val="num" w:pos="1560"/>
        </w:tabs>
        <w:ind w:left="1560" w:hanging="360"/>
      </w:pPr>
    </w:lvl>
    <w:lvl w:ilvl="2" w:tplc="0419001B" w:tentative="1">
      <w:start w:val="1"/>
      <w:numFmt w:val="lowerRoman"/>
      <w:lvlText w:val="%3."/>
      <w:lvlJc w:val="right"/>
      <w:pPr>
        <w:tabs>
          <w:tab w:val="num" w:pos="2280"/>
        </w:tabs>
        <w:ind w:left="2280" w:hanging="180"/>
      </w:pPr>
    </w:lvl>
    <w:lvl w:ilvl="3" w:tplc="0419000F" w:tentative="1">
      <w:start w:val="1"/>
      <w:numFmt w:val="decimal"/>
      <w:lvlText w:val="%4."/>
      <w:lvlJc w:val="left"/>
      <w:pPr>
        <w:tabs>
          <w:tab w:val="num" w:pos="3000"/>
        </w:tabs>
        <w:ind w:left="3000" w:hanging="360"/>
      </w:pPr>
    </w:lvl>
    <w:lvl w:ilvl="4" w:tplc="04190019" w:tentative="1">
      <w:start w:val="1"/>
      <w:numFmt w:val="lowerLetter"/>
      <w:lvlText w:val="%5."/>
      <w:lvlJc w:val="left"/>
      <w:pPr>
        <w:tabs>
          <w:tab w:val="num" w:pos="3720"/>
        </w:tabs>
        <w:ind w:left="3720" w:hanging="360"/>
      </w:pPr>
    </w:lvl>
    <w:lvl w:ilvl="5" w:tplc="0419001B" w:tentative="1">
      <w:start w:val="1"/>
      <w:numFmt w:val="lowerRoman"/>
      <w:lvlText w:val="%6."/>
      <w:lvlJc w:val="right"/>
      <w:pPr>
        <w:tabs>
          <w:tab w:val="num" w:pos="4440"/>
        </w:tabs>
        <w:ind w:left="4440" w:hanging="180"/>
      </w:pPr>
    </w:lvl>
    <w:lvl w:ilvl="6" w:tplc="0419000F" w:tentative="1">
      <w:start w:val="1"/>
      <w:numFmt w:val="decimal"/>
      <w:lvlText w:val="%7."/>
      <w:lvlJc w:val="left"/>
      <w:pPr>
        <w:tabs>
          <w:tab w:val="num" w:pos="5160"/>
        </w:tabs>
        <w:ind w:left="5160" w:hanging="360"/>
      </w:pPr>
    </w:lvl>
    <w:lvl w:ilvl="7" w:tplc="04190019" w:tentative="1">
      <w:start w:val="1"/>
      <w:numFmt w:val="lowerLetter"/>
      <w:lvlText w:val="%8."/>
      <w:lvlJc w:val="left"/>
      <w:pPr>
        <w:tabs>
          <w:tab w:val="num" w:pos="5880"/>
        </w:tabs>
        <w:ind w:left="5880" w:hanging="360"/>
      </w:pPr>
    </w:lvl>
    <w:lvl w:ilvl="8" w:tplc="0419001B" w:tentative="1">
      <w:start w:val="1"/>
      <w:numFmt w:val="lowerRoman"/>
      <w:lvlText w:val="%9."/>
      <w:lvlJc w:val="right"/>
      <w:pPr>
        <w:tabs>
          <w:tab w:val="num" w:pos="6600"/>
        </w:tabs>
        <w:ind w:left="6600" w:hanging="180"/>
      </w:pPr>
    </w:lvl>
  </w:abstractNum>
  <w:abstractNum w:abstractNumId="2">
    <w:nsid w:val="03B438D6"/>
    <w:multiLevelType w:val="hybridMultilevel"/>
    <w:tmpl w:val="56462484"/>
    <w:lvl w:ilvl="0" w:tplc="D5E2E3C4">
      <w:start w:val="1"/>
      <w:numFmt w:val="russianLower"/>
      <w:lvlText w:val="%1)"/>
      <w:lvlJc w:val="left"/>
      <w:pPr>
        <w:tabs>
          <w:tab w:val="num" w:pos="417"/>
        </w:tabs>
        <w:ind w:left="417"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04DA473C"/>
    <w:multiLevelType w:val="hybridMultilevel"/>
    <w:tmpl w:val="36B41E86"/>
    <w:lvl w:ilvl="0" w:tplc="D5E2E3C4">
      <w:start w:val="1"/>
      <w:numFmt w:val="russianLower"/>
      <w:lvlText w:val="%1)"/>
      <w:lvlJc w:val="left"/>
      <w:pPr>
        <w:tabs>
          <w:tab w:val="num" w:pos="477"/>
        </w:tabs>
        <w:ind w:left="477" w:hanging="360"/>
      </w:pPr>
      <w:rPr>
        <w:rFonts w:hint="default"/>
      </w:rPr>
    </w:lvl>
    <w:lvl w:ilvl="1" w:tplc="04190019" w:tentative="1">
      <w:start w:val="1"/>
      <w:numFmt w:val="lowerLetter"/>
      <w:lvlText w:val="%2."/>
      <w:lvlJc w:val="left"/>
      <w:pPr>
        <w:tabs>
          <w:tab w:val="num" w:pos="1500"/>
        </w:tabs>
        <w:ind w:left="1500" w:hanging="360"/>
      </w:pPr>
    </w:lvl>
    <w:lvl w:ilvl="2" w:tplc="0419001B" w:tentative="1">
      <w:start w:val="1"/>
      <w:numFmt w:val="lowerRoman"/>
      <w:lvlText w:val="%3."/>
      <w:lvlJc w:val="right"/>
      <w:pPr>
        <w:tabs>
          <w:tab w:val="num" w:pos="2220"/>
        </w:tabs>
        <w:ind w:left="2220" w:hanging="180"/>
      </w:pPr>
    </w:lvl>
    <w:lvl w:ilvl="3" w:tplc="0419000F" w:tentative="1">
      <w:start w:val="1"/>
      <w:numFmt w:val="decimal"/>
      <w:lvlText w:val="%4."/>
      <w:lvlJc w:val="left"/>
      <w:pPr>
        <w:tabs>
          <w:tab w:val="num" w:pos="2940"/>
        </w:tabs>
        <w:ind w:left="2940" w:hanging="360"/>
      </w:pPr>
    </w:lvl>
    <w:lvl w:ilvl="4" w:tplc="04190019" w:tentative="1">
      <w:start w:val="1"/>
      <w:numFmt w:val="lowerLetter"/>
      <w:lvlText w:val="%5."/>
      <w:lvlJc w:val="left"/>
      <w:pPr>
        <w:tabs>
          <w:tab w:val="num" w:pos="3660"/>
        </w:tabs>
        <w:ind w:left="3660" w:hanging="360"/>
      </w:pPr>
    </w:lvl>
    <w:lvl w:ilvl="5" w:tplc="0419001B" w:tentative="1">
      <w:start w:val="1"/>
      <w:numFmt w:val="lowerRoman"/>
      <w:lvlText w:val="%6."/>
      <w:lvlJc w:val="right"/>
      <w:pPr>
        <w:tabs>
          <w:tab w:val="num" w:pos="4380"/>
        </w:tabs>
        <w:ind w:left="4380" w:hanging="180"/>
      </w:pPr>
    </w:lvl>
    <w:lvl w:ilvl="6" w:tplc="0419000F" w:tentative="1">
      <w:start w:val="1"/>
      <w:numFmt w:val="decimal"/>
      <w:lvlText w:val="%7."/>
      <w:lvlJc w:val="left"/>
      <w:pPr>
        <w:tabs>
          <w:tab w:val="num" w:pos="5100"/>
        </w:tabs>
        <w:ind w:left="5100" w:hanging="360"/>
      </w:pPr>
    </w:lvl>
    <w:lvl w:ilvl="7" w:tplc="04190019" w:tentative="1">
      <w:start w:val="1"/>
      <w:numFmt w:val="lowerLetter"/>
      <w:lvlText w:val="%8."/>
      <w:lvlJc w:val="left"/>
      <w:pPr>
        <w:tabs>
          <w:tab w:val="num" w:pos="5820"/>
        </w:tabs>
        <w:ind w:left="5820" w:hanging="360"/>
      </w:pPr>
    </w:lvl>
    <w:lvl w:ilvl="8" w:tplc="0419001B" w:tentative="1">
      <w:start w:val="1"/>
      <w:numFmt w:val="lowerRoman"/>
      <w:lvlText w:val="%9."/>
      <w:lvlJc w:val="right"/>
      <w:pPr>
        <w:tabs>
          <w:tab w:val="num" w:pos="6540"/>
        </w:tabs>
        <w:ind w:left="6540" w:hanging="180"/>
      </w:pPr>
    </w:lvl>
  </w:abstractNum>
  <w:abstractNum w:abstractNumId="4">
    <w:nsid w:val="0814178E"/>
    <w:multiLevelType w:val="hybridMultilevel"/>
    <w:tmpl w:val="C4C8A3C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08B06D34"/>
    <w:multiLevelType w:val="hybridMultilevel"/>
    <w:tmpl w:val="67269756"/>
    <w:lvl w:ilvl="0" w:tplc="D5E2E3C4">
      <w:start w:val="1"/>
      <w:numFmt w:val="russianLower"/>
      <w:lvlText w:val="%1)"/>
      <w:lvlJc w:val="left"/>
      <w:pPr>
        <w:tabs>
          <w:tab w:val="num" w:pos="477"/>
        </w:tabs>
        <w:ind w:left="477" w:hanging="360"/>
      </w:pPr>
      <w:rPr>
        <w:rFonts w:hint="default"/>
      </w:rPr>
    </w:lvl>
    <w:lvl w:ilvl="1" w:tplc="04190019" w:tentative="1">
      <w:start w:val="1"/>
      <w:numFmt w:val="lowerLetter"/>
      <w:lvlText w:val="%2."/>
      <w:lvlJc w:val="left"/>
      <w:pPr>
        <w:tabs>
          <w:tab w:val="num" w:pos="1500"/>
        </w:tabs>
        <w:ind w:left="1500" w:hanging="360"/>
      </w:pPr>
    </w:lvl>
    <w:lvl w:ilvl="2" w:tplc="0419001B" w:tentative="1">
      <w:start w:val="1"/>
      <w:numFmt w:val="lowerRoman"/>
      <w:lvlText w:val="%3."/>
      <w:lvlJc w:val="right"/>
      <w:pPr>
        <w:tabs>
          <w:tab w:val="num" w:pos="2220"/>
        </w:tabs>
        <w:ind w:left="2220" w:hanging="180"/>
      </w:pPr>
    </w:lvl>
    <w:lvl w:ilvl="3" w:tplc="0419000F" w:tentative="1">
      <w:start w:val="1"/>
      <w:numFmt w:val="decimal"/>
      <w:lvlText w:val="%4."/>
      <w:lvlJc w:val="left"/>
      <w:pPr>
        <w:tabs>
          <w:tab w:val="num" w:pos="2940"/>
        </w:tabs>
        <w:ind w:left="2940" w:hanging="360"/>
      </w:pPr>
    </w:lvl>
    <w:lvl w:ilvl="4" w:tplc="04190019" w:tentative="1">
      <w:start w:val="1"/>
      <w:numFmt w:val="lowerLetter"/>
      <w:lvlText w:val="%5."/>
      <w:lvlJc w:val="left"/>
      <w:pPr>
        <w:tabs>
          <w:tab w:val="num" w:pos="3660"/>
        </w:tabs>
        <w:ind w:left="3660" w:hanging="360"/>
      </w:pPr>
    </w:lvl>
    <w:lvl w:ilvl="5" w:tplc="0419001B" w:tentative="1">
      <w:start w:val="1"/>
      <w:numFmt w:val="lowerRoman"/>
      <w:lvlText w:val="%6."/>
      <w:lvlJc w:val="right"/>
      <w:pPr>
        <w:tabs>
          <w:tab w:val="num" w:pos="4380"/>
        </w:tabs>
        <w:ind w:left="4380" w:hanging="180"/>
      </w:pPr>
    </w:lvl>
    <w:lvl w:ilvl="6" w:tplc="0419000F" w:tentative="1">
      <w:start w:val="1"/>
      <w:numFmt w:val="decimal"/>
      <w:lvlText w:val="%7."/>
      <w:lvlJc w:val="left"/>
      <w:pPr>
        <w:tabs>
          <w:tab w:val="num" w:pos="5100"/>
        </w:tabs>
        <w:ind w:left="5100" w:hanging="360"/>
      </w:pPr>
    </w:lvl>
    <w:lvl w:ilvl="7" w:tplc="04190019" w:tentative="1">
      <w:start w:val="1"/>
      <w:numFmt w:val="lowerLetter"/>
      <w:lvlText w:val="%8."/>
      <w:lvlJc w:val="left"/>
      <w:pPr>
        <w:tabs>
          <w:tab w:val="num" w:pos="5820"/>
        </w:tabs>
        <w:ind w:left="5820" w:hanging="360"/>
      </w:pPr>
    </w:lvl>
    <w:lvl w:ilvl="8" w:tplc="0419001B" w:tentative="1">
      <w:start w:val="1"/>
      <w:numFmt w:val="lowerRoman"/>
      <w:lvlText w:val="%9."/>
      <w:lvlJc w:val="right"/>
      <w:pPr>
        <w:tabs>
          <w:tab w:val="num" w:pos="6540"/>
        </w:tabs>
        <w:ind w:left="6540" w:hanging="180"/>
      </w:pPr>
    </w:lvl>
  </w:abstractNum>
  <w:abstractNum w:abstractNumId="6">
    <w:nsid w:val="0BE75A14"/>
    <w:multiLevelType w:val="hybridMultilevel"/>
    <w:tmpl w:val="FDB0EE26"/>
    <w:lvl w:ilvl="0" w:tplc="D5E2E3C4">
      <w:start w:val="1"/>
      <w:numFmt w:val="russianLower"/>
      <w:lvlText w:val="%1)"/>
      <w:lvlJc w:val="left"/>
      <w:pPr>
        <w:tabs>
          <w:tab w:val="num" w:pos="477"/>
        </w:tabs>
        <w:ind w:left="477" w:hanging="360"/>
      </w:pPr>
      <w:rPr>
        <w:rFonts w:hint="default"/>
      </w:rPr>
    </w:lvl>
    <w:lvl w:ilvl="1" w:tplc="04190019" w:tentative="1">
      <w:start w:val="1"/>
      <w:numFmt w:val="lowerLetter"/>
      <w:lvlText w:val="%2."/>
      <w:lvlJc w:val="left"/>
      <w:pPr>
        <w:tabs>
          <w:tab w:val="num" w:pos="1500"/>
        </w:tabs>
        <w:ind w:left="1500" w:hanging="360"/>
      </w:pPr>
    </w:lvl>
    <w:lvl w:ilvl="2" w:tplc="0419001B" w:tentative="1">
      <w:start w:val="1"/>
      <w:numFmt w:val="lowerRoman"/>
      <w:lvlText w:val="%3."/>
      <w:lvlJc w:val="right"/>
      <w:pPr>
        <w:tabs>
          <w:tab w:val="num" w:pos="2220"/>
        </w:tabs>
        <w:ind w:left="2220" w:hanging="180"/>
      </w:pPr>
    </w:lvl>
    <w:lvl w:ilvl="3" w:tplc="0419000F" w:tentative="1">
      <w:start w:val="1"/>
      <w:numFmt w:val="decimal"/>
      <w:lvlText w:val="%4."/>
      <w:lvlJc w:val="left"/>
      <w:pPr>
        <w:tabs>
          <w:tab w:val="num" w:pos="2940"/>
        </w:tabs>
        <w:ind w:left="2940" w:hanging="360"/>
      </w:pPr>
    </w:lvl>
    <w:lvl w:ilvl="4" w:tplc="04190019" w:tentative="1">
      <w:start w:val="1"/>
      <w:numFmt w:val="lowerLetter"/>
      <w:lvlText w:val="%5."/>
      <w:lvlJc w:val="left"/>
      <w:pPr>
        <w:tabs>
          <w:tab w:val="num" w:pos="3660"/>
        </w:tabs>
        <w:ind w:left="3660" w:hanging="360"/>
      </w:pPr>
    </w:lvl>
    <w:lvl w:ilvl="5" w:tplc="0419001B" w:tentative="1">
      <w:start w:val="1"/>
      <w:numFmt w:val="lowerRoman"/>
      <w:lvlText w:val="%6."/>
      <w:lvlJc w:val="right"/>
      <w:pPr>
        <w:tabs>
          <w:tab w:val="num" w:pos="4380"/>
        </w:tabs>
        <w:ind w:left="4380" w:hanging="180"/>
      </w:pPr>
    </w:lvl>
    <w:lvl w:ilvl="6" w:tplc="0419000F" w:tentative="1">
      <w:start w:val="1"/>
      <w:numFmt w:val="decimal"/>
      <w:lvlText w:val="%7."/>
      <w:lvlJc w:val="left"/>
      <w:pPr>
        <w:tabs>
          <w:tab w:val="num" w:pos="5100"/>
        </w:tabs>
        <w:ind w:left="5100" w:hanging="360"/>
      </w:pPr>
    </w:lvl>
    <w:lvl w:ilvl="7" w:tplc="04190019" w:tentative="1">
      <w:start w:val="1"/>
      <w:numFmt w:val="lowerLetter"/>
      <w:lvlText w:val="%8."/>
      <w:lvlJc w:val="left"/>
      <w:pPr>
        <w:tabs>
          <w:tab w:val="num" w:pos="5820"/>
        </w:tabs>
        <w:ind w:left="5820" w:hanging="360"/>
      </w:pPr>
    </w:lvl>
    <w:lvl w:ilvl="8" w:tplc="0419001B" w:tentative="1">
      <w:start w:val="1"/>
      <w:numFmt w:val="lowerRoman"/>
      <w:lvlText w:val="%9."/>
      <w:lvlJc w:val="right"/>
      <w:pPr>
        <w:tabs>
          <w:tab w:val="num" w:pos="6540"/>
        </w:tabs>
        <w:ind w:left="6540" w:hanging="180"/>
      </w:pPr>
    </w:lvl>
  </w:abstractNum>
  <w:abstractNum w:abstractNumId="7">
    <w:nsid w:val="0CB769C3"/>
    <w:multiLevelType w:val="hybridMultilevel"/>
    <w:tmpl w:val="6BD432B4"/>
    <w:lvl w:ilvl="0" w:tplc="D5E2E3C4">
      <w:start w:val="1"/>
      <w:numFmt w:val="russianLower"/>
      <w:lvlText w:val="%1)"/>
      <w:lvlJc w:val="left"/>
      <w:pPr>
        <w:tabs>
          <w:tab w:val="num" w:pos="477"/>
        </w:tabs>
        <w:ind w:left="477" w:hanging="360"/>
      </w:pPr>
      <w:rPr>
        <w:rFonts w:hint="default"/>
      </w:rPr>
    </w:lvl>
    <w:lvl w:ilvl="1" w:tplc="04190019" w:tentative="1">
      <w:start w:val="1"/>
      <w:numFmt w:val="lowerLetter"/>
      <w:lvlText w:val="%2."/>
      <w:lvlJc w:val="left"/>
      <w:pPr>
        <w:tabs>
          <w:tab w:val="num" w:pos="1500"/>
        </w:tabs>
        <w:ind w:left="1500" w:hanging="360"/>
      </w:pPr>
    </w:lvl>
    <w:lvl w:ilvl="2" w:tplc="0419001B" w:tentative="1">
      <w:start w:val="1"/>
      <w:numFmt w:val="lowerRoman"/>
      <w:lvlText w:val="%3."/>
      <w:lvlJc w:val="right"/>
      <w:pPr>
        <w:tabs>
          <w:tab w:val="num" w:pos="2220"/>
        </w:tabs>
        <w:ind w:left="2220" w:hanging="180"/>
      </w:pPr>
    </w:lvl>
    <w:lvl w:ilvl="3" w:tplc="0419000F" w:tentative="1">
      <w:start w:val="1"/>
      <w:numFmt w:val="decimal"/>
      <w:lvlText w:val="%4."/>
      <w:lvlJc w:val="left"/>
      <w:pPr>
        <w:tabs>
          <w:tab w:val="num" w:pos="2940"/>
        </w:tabs>
        <w:ind w:left="2940" w:hanging="360"/>
      </w:pPr>
    </w:lvl>
    <w:lvl w:ilvl="4" w:tplc="04190019" w:tentative="1">
      <w:start w:val="1"/>
      <w:numFmt w:val="lowerLetter"/>
      <w:lvlText w:val="%5."/>
      <w:lvlJc w:val="left"/>
      <w:pPr>
        <w:tabs>
          <w:tab w:val="num" w:pos="3660"/>
        </w:tabs>
        <w:ind w:left="3660" w:hanging="360"/>
      </w:pPr>
    </w:lvl>
    <w:lvl w:ilvl="5" w:tplc="0419001B" w:tentative="1">
      <w:start w:val="1"/>
      <w:numFmt w:val="lowerRoman"/>
      <w:lvlText w:val="%6."/>
      <w:lvlJc w:val="right"/>
      <w:pPr>
        <w:tabs>
          <w:tab w:val="num" w:pos="4380"/>
        </w:tabs>
        <w:ind w:left="4380" w:hanging="180"/>
      </w:pPr>
    </w:lvl>
    <w:lvl w:ilvl="6" w:tplc="0419000F" w:tentative="1">
      <w:start w:val="1"/>
      <w:numFmt w:val="decimal"/>
      <w:lvlText w:val="%7."/>
      <w:lvlJc w:val="left"/>
      <w:pPr>
        <w:tabs>
          <w:tab w:val="num" w:pos="5100"/>
        </w:tabs>
        <w:ind w:left="5100" w:hanging="360"/>
      </w:pPr>
    </w:lvl>
    <w:lvl w:ilvl="7" w:tplc="04190019" w:tentative="1">
      <w:start w:val="1"/>
      <w:numFmt w:val="lowerLetter"/>
      <w:lvlText w:val="%8."/>
      <w:lvlJc w:val="left"/>
      <w:pPr>
        <w:tabs>
          <w:tab w:val="num" w:pos="5820"/>
        </w:tabs>
        <w:ind w:left="5820" w:hanging="360"/>
      </w:pPr>
    </w:lvl>
    <w:lvl w:ilvl="8" w:tplc="0419001B" w:tentative="1">
      <w:start w:val="1"/>
      <w:numFmt w:val="lowerRoman"/>
      <w:lvlText w:val="%9."/>
      <w:lvlJc w:val="right"/>
      <w:pPr>
        <w:tabs>
          <w:tab w:val="num" w:pos="6540"/>
        </w:tabs>
        <w:ind w:left="6540" w:hanging="180"/>
      </w:pPr>
    </w:lvl>
  </w:abstractNum>
  <w:abstractNum w:abstractNumId="8">
    <w:nsid w:val="0CED129D"/>
    <w:multiLevelType w:val="hybridMultilevel"/>
    <w:tmpl w:val="BF6C3222"/>
    <w:lvl w:ilvl="0" w:tplc="D5E2E3C4">
      <w:start w:val="1"/>
      <w:numFmt w:val="russianLower"/>
      <w:lvlText w:val="%1)"/>
      <w:lvlJc w:val="left"/>
      <w:pPr>
        <w:tabs>
          <w:tab w:val="num" w:pos="780"/>
        </w:tabs>
        <w:ind w:left="780" w:hanging="360"/>
      </w:pPr>
      <w:rPr>
        <w:rFonts w:hint="default"/>
      </w:rPr>
    </w:lvl>
    <w:lvl w:ilvl="1" w:tplc="D5E2E3C4">
      <w:start w:val="1"/>
      <w:numFmt w:val="russianLower"/>
      <w:lvlText w:val="%2)"/>
      <w:lvlJc w:val="left"/>
      <w:pPr>
        <w:tabs>
          <w:tab w:val="num" w:pos="1500"/>
        </w:tabs>
        <w:ind w:left="1500" w:hanging="360"/>
      </w:pPr>
      <w:rPr>
        <w:rFonts w:hint="default"/>
      </w:rPr>
    </w:lvl>
    <w:lvl w:ilvl="2" w:tplc="0419001B" w:tentative="1">
      <w:start w:val="1"/>
      <w:numFmt w:val="lowerRoman"/>
      <w:lvlText w:val="%3."/>
      <w:lvlJc w:val="right"/>
      <w:pPr>
        <w:tabs>
          <w:tab w:val="num" w:pos="2220"/>
        </w:tabs>
        <w:ind w:left="2220" w:hanging="180"/>
      </w:pPr>
    </w:lvl>
    <w:lvl w:ilvl="3" w:tplc="0419000F" w:tentative="1">
      <w:start w:val="1"/>
      <w:numFmt w:val="decimal"/>
      <w:lvlText w:val="%4."/>
      <w:lvlJc w:val="left"/>
      <w:pPr>
        <w:tabs>
          <w:tab w:val="num" w:pos="2940"/>
        </w:tabs>
        <w:ind w:left="2940" w:hanging="360"/>
      </w:pPr>
    </w:lvl>
    <w:lvl w:ilvl="4" w:tplc="04190019" w:tentative="1">
      <w:start w:val="1"/>
      <w:numFmt w:val="lowerLetter"/>
      <w:lvlText w:val="%5."/>
      <w:lvlJc w:val="left"/>
      <w:pPr>
        <w:tabs>
          <w:tab w:val="num" w:pos="3660"/>
        </w:tabs>
        <w:ind w:left="3660" w:hanging="360"/>
      </w:pPr>
    </w:lvl>
    <w:lvl w:ilvl="5" w:tplc="0419001B" w:tentative="1">
      <w:start w:val="1"/>
      <w:numFmt w:val="lowerRoman"/>
      <w:lvlText w:val="%6."/>
      <w:lvlJc w:val="right"/>
      <w:pPr>
        <w:tabs>
          <w:tab w:val="num" w:pos="4380"/>
        </w:tabs>
        <w:ind w:left="4380" w:hanging="180"/>
      </w:pPr>
    </w:lvl>
    <w:lvl w:ilvl="6" w:tplc="0419000F" w:tentative="1">
      <w:start w:val="1"/>
      <w:numFmt w:val="decimal"/>
      <w:lvlText w:val="%7."/>
      <w:lvlJc w:val="left"/>
      <w:pPr>
        <w:tabs>
          <w:tab w:val="num" w:pos="5100"/>
        </w:tabs>
        <w:ind w:left="5100" w:hanging="360"/>
      </w:pPr>
    </w:lvl>
    <w:lvl w:ilvl="7" w:tplc="04190019" w:tentative="1">
      <w:start w:val="1"/>
      <w:numFmt w:val="lowerLetter"/>
      <w:lvlText w:val="%8."/>
      <w:lvlJc w:val="left"/>
      <w:pPr>
        <w:tabs>
          <w:tab w:val="num" w:pos="5820"/>
        </w:tabs>
        <w:ind w:left="5820" w:hanging="360"/>
      </w:pPr>
    </w:lvl>
    <w:lvl w:ilvl="8" w:tplc="0419001B" w:tentative="1">
      <w:start w:val="1"/>
      <w:numFmt w:val="lowerRoman"/>
      <w:lvlText w:val="%9."/>
      <w:lvlJc w:val="right"/>
      <w:pPr>
        <w:tabs>
          <w:tab w:val="num" w:pos="6540"/>
        </w:tabs>
        <w:ind w:left="6540" w:hanging="180"/>
      </w:pPr>
    </w:lvl>
  </w:abstractNum>
  <w:abstractNum w:abstractNumId="9">
    <w:nsid w:val="0EA210A0"/>
    <w:multiLevelType w:val="hybridMultilevel"/>
    <w:tmpl w:val="EA7AF888"/>
    <w:lvl w:ilvl="0" w:tplc="D5E2E3C4">
      <w:start w:val="1"/>
      <w:numFmt w:val="russianLower"/>
      <w:lvlText w:val="%1)"/>
      <w:lvlJc w:val="left"/>
      <w:pPr>
        <w:tabs>
          <w:tab w:val="num" w:pos="477"/>
        </w:tabs>
        <w:ind w:left="477" w:hanging="360"/>
      </w:pPr>
      <w:rPr>
        <w:rFonts w:hint="default"/>
      </w:rPr>
    </w:lvl>
    <w:lvl w:ilvl="1" w:tplc="04190019" w:tentative="1">
      <w:start w:val="1"/>
      <w:numFmt w:val="lowerLetter"/>
      <w:lvlText w:val="%2."/>
      <w:lvlJc w:val="left"/>
      <w:pPr>
        <w:tabs>
          <w:tab w:val="num" w:pos="1500"/>
        </w:tabs>
        <w:ind w:left="1500" w:hanging="360"/>
      </w:pPr>
    </w:lvl>
    <w:lvl w:ilvl="2" w:tplc="0419001B" w:tentative="1">
      <w:start w:val="1"/>
      <w:numFmt w:val="lowerRoman"/>
      <w:lvlText w:val="%3."/>
      <w:lvlJc w:val="right"/>
      <w:pPr>
        <w:tabs>
          <w:tab w:val="num" w:pos="2220"/>
        </w:tabs>
        <w:ind w:left="2220" w:hanging="180"/>
      </w:pPr>
    </w:lvl>
    <w:lvl w:ilvl="3" w:tplc="0419000F" w:tentative="1">
      <w:start w:val="1"/>
      <w:numFmt w:val="decimal"/>
      <w:lvlText w:val="%4."/>
      <w:lvlJc w:val="left"/>
      <w:pPr>
        <w:tabs>
          <w:tab w:val="num" w:pos="2940"/>
        </w:tabs>
        <w:ind w:left="2940" w:hanging="360"/>
      </w:pPr>
    </w:lvl>
    <w:lvl w:ilvl="4" w:tplc="04190019" w:tentative="1">
      <w:start w:val="1"/>
      <w:numFmt w:val="lowerLetter"/>
      <w:lvlText w:val="%5."/>
      <w:lvlJc w:val="left"/>
      <w:pPr>
        <w:tabs>
          <w:tab w:val="num" w:pos="3660"/>
        </w:tabs>
        <w:ind w:left="3660" w:hanging="360"/>
      </w:pPr>
    </w:lvl>
    <w:lvl w:ilvl="5" w:tplc="0419001B" w:tentative="1">
      <w:start w:val="1"/>
      <w:numFmt w:val="lowerRoman"/>
      <w:lvlText w:val="%6."/>
      <w:lvlJc w:val="right"/>
      <w:pPr>
        <w:tabs>
          <w:tab w:val="num" w:pos="4380"/>
        </w:tabs>
        <w:ind w:left="4380" w:hanging="180"/>
      </w:pPr>
    </w:lvl>
    <w:lvl w:ilvl="6" w:tplc="0419000F" w:tentative="1">
      <w:start w:val="1"/>
      <w:numFmt w:val="decimal"/>
      <w:lvlText w:val="%7."/>
      <w:lvlJc w:val="left"/>
      <w:pPr>
        <w:tabs>
          <w:tab w:val="num" w:pos="5100"/>
        </w:tabs>
        <w:ind w:left="5100" w:hanging="360"/>
      </w:pPr>
    </w:lvl>
    <w:lvl w:ilvl="7" w:tplc="04190019" w:tentative="1">
      <w:start w:val="1"/>
      <w:numFmt w:val="lowerLetter"/>
      <w:lvlText w:val="%8."/>
      <w:lvlJc w:val="left"/>
      <w:pPr>
        <w:tabs>
          <w:tab w:val="num" w:pos="5820"/>
        </w:tabs>
        <w:ind w:left="5820" w:hanging="360"/>
      </w:pPr>
    </w:lvl>
    <w:lvl w:ilvl="8" w:tplc="0419001B" w:tentative="1">
      <w:start w:val="1"/>
      <w:numFmt w:val="lowerRoman"/>
      <w:lvlText w:val="%9."/>
      <w:lvlJc w:val="right"/>
      <w:pPr>
        <w:tabs>
          <w:tab w:val="num" w:pos="6540"/>
        </w:tabs>
        <w:ind w:left="6540" w:hanging="180"/>
      </w:pPr>
    </w:lvl>
  </w:abstractNum>
  <w:abstractNum w:abstractNumId="10">
    <w:nsid w:val="0F7539E8"/>
    <w:multiLevelType w:val="hybridMultilevel"/>
    <w:tmpl w:val="50AA0926"/>
    <w:lvl w:ilvl="0" w:tplc="D5E2E3C4">
      <w:start w:val="1"/>
      <w:numFmt w:val="russianLower"/>
      <w:lvlText w:val="%1)"/>
      <w:lvlJc w:val="left"/>
      <w:pPr>
        <w:tabs>
          <w:tab w:val="num" w:pos="477"/>
        </w:tabs>
        <w:ind w:left="477" w:hanging="360"/>
      </w:pPr>
      <w:rPr>
        <w:rFonts w:hint="default"/>
      </w:rPr>
    </w:lvl>
    <w:lvl w:ilvl="1" w:tplc="04190019" w:tentative="1">
      <w:start w:val="1"/>
      <w:numFmt w:val="lowerLetter"/>
      <w:lvlText w:val="%2."/>
      <w:lvlJc w:val="left"/>
      <w:pPr>
        <w:tabs>
          <w:tab w:val="num" w:pos="1500"/>
        </w:tabs>
        <w:ind w:left="1500" w:hanging="360"/>
      </w:pPr>
    </w:lvl>
    <w:lvl w:ilvl="2" w:tplc="0419001B" w:tentative="1">
      <w:start w:val="1"/>
      <w:numFmt w:val="lowerRoman"/>
      <w:lvlText w:val="%3."/>
      <w:lvlJc w:val="right"/>
      <w:pPr>
        <w:tabs>
          <w:tab w:val="num" w:pos="2220"/>
        </w:tabs>
        <w:ind w:left="2220" w:hanging="180"/>
      </w:pPr>
    </w:lvl>
    <w:lvl w:ilvl="3" w:tplc="0419000F" w:tentative="1">
      <w:start w:val="1"/>
      <w:numFmt w:val="decimal"/>
      <w:lvlText w:val="%4."/>
      <w:lvlJc w:val="left"/>
      <w:pPr>
        <w:tabs>
          <w:tab w:val="num" w:pos="2940"/>
        </w:tabs>
        <w:ind w:left="2940" w:hanging="360"/>
      </w:pPr>
    </w:lvl>
    <w:lvl w:ilvl="4" w:tplc="04190019" w:tentative="1">
      <w:start w:val="1"/>
      <w:numFmt w:val="lowerLetter"/>
      <w:lvlText w:val="%5."/>
      <w:lvlJc w:val="left"/>
      <w:pPr>
        <w:tabs>
          <w:tab w:val="num" w:pos="3660"/>
        </w:tabs>
        <w:ind w:left="3660" w:hanging="360"/>
      </w:pPr>
    </w:lvl>
    <w:lvl w:ilvl="5" w:tplc="0419001B" w:tentative="1">
      <w:start w:val="1"/>
      <w:numFmt w:val="lowerRoman"/>
      <w:lvlText w:val="%6."/>
      <w:lvlJc w:val="right"/>
      <w:pPr>
        <w:tabs>
          <w:tab w:val="num" w:pos="4380"/>
        </w:tabs>
        <w:ind w:left="4380" w:hanging="180"/>
      </w:pPr>
    </w:lvl>
    <w:lvl w:ilvl="6" w:tplc="0419000F" w:tentative="1">
      <w:start w:val="1"/>
      <w:numFmt w:val="decimal"/>
      <w:lvlText w:val="%7."/>
      <w:lvlJc w:val="left"/>
      <w:pPr>
        <w:tabs>
          <w:tab w:val="num" w:pos="5100"/>
        </w:tabs>
        <w:ind w:left="5100" w:hanging="360"/>
      </w:pPr>
    </w:lvl>
    <w:lvl w:ilvl="7" w:tplc="04190019" w:tentative="1">
      <w:start w:val="1"/>
      <w:numFmt w:val="lowerLetter"/>
      <w:lvlText w:val="%8."/>
      <w:lvlJc w:val="left"/>
      <w:pPr>
        <w:tabs>
          <w:tab w:val="num" w:pos="5820"/>
        </w:tabs>
        <w:ind w:left="5820" w:hanging="360"/>
      </w:pPr>
    </w:lvl>
    <w:lvl w:ilvl="8" w:tplc="0419001B" w:tentative="1">
      <w:start w:val="1"/>
      <w:numFmt w:val="lowerRoman"/>
      <w:lvlText w:val="%9."/>
      <w:lvlJc w:val="right"/>
      <w:pPr>
        <w:tabs>
          <w:tab w:val="num" w:pos="6540"/>
        </w:tabs>
        <w:ind w:left="6540" w:hanging="180"/>
      </w:pPr>
    </w:lvl>
  </w:abstractNum>
  <w:abstractNum w:abstractNumId="11">
    <w:nsid w:val="105B2C13"/>
    <w:multiLevelType w:val="hybridMultilevel"/>
    <w:tmpl w:val="015A2302"/>
    <w:lvl w:ilvl="0" w:tplc="D5E2E3C4">
      <w:start w:val="1"/>
      <w:numFmt w:val="russianLower"/>
      <w:lvlText w:val="%1)"/>
      <w:lvlJc w:val="left"/>
      <w:pPr>
        <w:tabs>
          <w:tab w:val="num" w:pos="477"/>
        </w:tabs>
        <w:ind w:left="477" w:hanging="360"/>
      </w:pPr>
      <w:rPr>
        <w:rFonts w:hint="default"/>
      </w:rPr>
    </w:lvl>
    <w:lvl w:ilvl="1" w:tplc="04190019" w:tentative="1">
      <w:start w:val="1"/>
      <w:numFmt w:val="lowerLetter"/>
      <w:lvlText w:val="%2."/>
      <w:lvlJc w:val="left"/>
      <w:pPr>
        <w:tabs>
          <w:tab w:val="num" w:pos="1500"/>
        </w:tabs>
        <w:ind w:left="1500" w:hanging="360"/>
      </w:pPr>
    </w:lvl>
    <w:lvl w:ilvl="2" w:tplc="0419001B" w:tentative="1">
      <w:start w:val="1"/>
      <w:numFmt w:val="lowerRoman"/>
      <w:lvlText w:val="%3."/>
      <w:lvlJc w:val="right"/>
      <w:pPr>
        <w:tabs>
          <w:tab w:val="num" w:pos="2220"/>
        </w:tabs>
        <w:ind w:left="2220" w:hanging="180"/>
      </w:pPr>
    </w:lvl>
    <w:lvl w:ilvl="3" w:tplc="0419000F" w:tentative="1">
      <w:start w:val="1"/>
      <w:numFmt w:val="decimal"/>
      <w:lvlText w:val="%4."/>
      <w:lvlJc w:val="left"/>
      <w:pPr>
        <w:tabs>
          <w:tab w:val="num" w:pos="2940"/>
        </w:tabs>
        <w:ind w:left="2940" w:hanging="360"/>
      </w:pPr>
    </w:lvl>
    <w:lvl w:ilvl="4" w:tplc="04190019" w:tentative="1">
      <w:start w:val="1"/>
      <w:numFmt w:val="lowerLetter"/>
      <w:lvlText w:val="%5."/>
      <w:lvlJc w:val="left"/>
      <w:pPr>
        <w:tabs>
          <w:tab w:val="num" w:pos="3660"/>
        </w:tabs>
        <w:ind w:left="3660" w:hanging="360"/>
      </w:pPr>
    </w:lvl>
    <w:lvl w:ilvl="5" w:tplc="0419001B" w:tentative="1">
      <w:start w:val="1"/>
      <w:numFmt w:val="lowerRoman"/>
      <w:lvlText w:val="%6."/>
      <w:lvlJc w:val="right"/>
      <w:pPr>
        <w:tabs>
          <w:tab w:val="num" w:pos="4380"/>
        </w:tabs>
        <w:ind w:left="4380" w:hanging="180"/>
      </w:pPr>
    </w:lvl>
    <w:lvl w:ilvl="6" w:tplc="0419000F" w:tentative="1">
      <w:start w:val="1"/>
      <w:numFmt w:val="decimal"/>
      <w:lvlText w:val="%7."/>
      <w:lvlJc w:val="left"/>
      <w:pPr>
        <w:tabs>
          <w:tab w:val="num" w:pos="5100"/>
        </w:tabs>
        <w:ind w:left="5100" w:hanging="360"/>
      </w:pPr>
    </w:lvl>
    <w:lvl w:ilvl="7" w:tplc="04190019" w:tentative="1">
      <w:start w:val="1"/>
      <w:numFmt w:val="lowerLetter"/>
      <w:lvlText w:val="%8."/>
      <w:lvlJc w:val="left"/>
      <w:pPr>
        <w:tabs>
          <w:tab w:val="num" w:pos="5820"/>
        </w:tabs>
        <w:ind w:left="5820" w:hanging="360"/>
      </w:pPr>
    </w:lvl>
    <w:lvl w:ilvl="8" w:tplc="0419001B" w:tentative="1">
      <w:start w:val="1"/>
      <w:numFmt w:val="lowerRoman"/>
      <w:lvlText w:val="%9."/>
      <w:lvlJc w:val="right"/>
      <w:pPr>
        <w:tabs>
          <w:tab w:val="num" w:pos="6540"/>
        </w:tabs>
        <w:ind w:left="6540" w:hanging="180"/>
      </w:pPr>
    </w:lvl>
  </w:abstractNum>
  <w:abstractNum w:abstractNumId="12">
    <w:nsid w:val="11EB0B28"/>
    <w:multiLevelType w:val="hybridMultilevel"/>
    <w:tmpl w:val="5E1E418A"/>
    <w:lvl w:ilvl="0" w:tplc="D5E2E3C4">
      <w:start w:val="1"/>
      <w:numFmt w:val="russianLower"/>
      <w:lvlText w:val="%1)"/>
      <w:lvlJc w:val="left"/>
      <w:pPr>
        <w:tabs>
          <w:tab w:val="num" w:pos="477"/>
        </w:tabs>
        <w:ind w:left="477" w:hanging="360"/>
      </w:pPr>
      <w:rPr>
        <w:rFonts w:hint="default"/>
      </w:rPr>
    </w:lvl>
    <w:lvl w:ilvl="1" w:tplc="04190019" w:tentative="1">
      <w:start w:val="1"/>
      <w:numFmt w:val="lowerLetter"/>
      <w:lvlText w:val="%2."/>
      <w:lvlJc w:val="left"/>
      <w:pPr>
        <w:tabs>
          <w:tab w:val="num" w:pos="1500"/>
        </w:tabs>
        <w:ind w:left="1500" w:hanging="360"/>
      </w:pPr>
    </w:lvl>
    <w:lvl w:ilvl="2" w:tplc="0419001B" w:tentative="1">
      <w:start w:val="1"/>
      <w:numFmt w:val="lowerRoman"/>
      <w:lvlText w:val="%3."/>
      <w:lvlJc w:val="right"/>
      <w:pPr>
        <w:tabs>
          <w:tab w:val="num" w:pos="2220"/>
        </w:tabs>
        <w:ind w:left="2220" w:hanging="180"/>
      </w:pPr>
    </w:lvl>
    <w:lvl w:ilvl="3" w:tplc="0419000F" w:tentative="1">
      <w:start w:val="1"/>
      <w:numFmt w:val="decimal"/>
      <w:lvlText w:val="%4."/>
      <w:lvlJc w:val="left"/>
      <w:pPr>
        <w:tabs>
          <w:tab w:val="num" w:pos="2940"/>
        </w:tabs>
        <w:ind w:left="2940" w:hanging="360"/>
      </w:pPr>
    </w:lvl>
    <w:lvl w:ilvl="4" w:tplc="04190019" w:tentative="1">
      <w:start w:val="1"/>
      <w:numFmt w:val="lowerLetter"/>
      <w:lvlText w:val="%5."/>
      <w:lvlJc w:val="left"/>
      <w:pPr>
        <w:tabs>
          <w:tab w:val="num" w:pos="3660"/>
        </w:tabs>
        <w:ind w:left="3660" w:hanging="360"/>
      </w:pPr>
    </w:lvl>
    <w:lvl w:ilvl="5" w:tplc="0419001B" w:tentative="1">
      <w:start w:val="1"/>
      <w:numFmt w:val="lowerRoman"/>
      <w:lvlText w:val="%6."/>
      <w:lvlJc w:val="right"/>
      <w:pPr>
        <w:tabs>
          <w:tab w:val="num" w:pos="4380"/>
        </w:tabs>
        <w:ind w:left="4380" w:hanging="180"/>
      </w:pPr>
    </w:lvl>
    <w:lvl w:ilvl="6" w:tplc="0419000F" w:tentative="1">
      <w:start w:val="1"/>
      <w:numFmt w:val="decimal"/>
      <w:lvlText w:val="%7."/>
      <w:lvlJc w:val="left"/>
      <w:pPr>
        <w:tabs>
          <w:tab w:val="num" w:pos="5100"/>
        </w:tabs>
        <w:ind w:left="5100" w:hanging="360"/>
      </w:pPr>
    </w:lvl>
    <w:lvl w:ilvl="7" w:tplc="04190019" w:tentative="1">
      <w:start w:val="1"/>
      <w:numFmt w:val="lowerLetter"/>
      <w:lvlText w:val="%8."/>
      <w:lvlJc w:val="left"/>
      <w:pPr>
        <w:tabs>
          <w:tab w:val="num" w:pos="5820"/>
        </w:tabs>
        <w:ind w:left="5820" w:hanging="360"/>
      </w:pPr>
    </w:lvl>
    <w:lvl w:ilvl="8" w:tplc="0419001B" w:tentative="1">
      <w:start w:val="1"/>
      <w:numFmt w:val="lowerRoman"/>
      <w:lvlText w:val="%9."/>
      <w:lvlJc w:val="right"/>
      <w:pPr>
        <w:tabs>
          <w:tab w:val="num" w:pos="6540"/>
        </w:tabs>
        <w:ind w:left="6540" w:hanging="180"/>
      </w:pPr>
    </w:lvl>
  </w:abstractNum>
  <w:abstractNum w:abstractNumId="13">
    <w:nsid w:val="13CC399C"/>
    <w:multiLevelType w:val="hybridMultilevel"/>
    <w:tmpl w:val="AB9E41F4"/>
    <w:lvl w:ilvl="0" w:tplc="D5E2E3C4">
      <w:start w:val="1"/>
      <w:numFmt w:val="russianLower"/>
      <w:lvlText w:val="%1)"/>
      <w:lvlJc w:val="left"/>
      <w:pPr>
        <w:tabs>
          <w:tab w:val="num" w:pos="417"/>
        </w:tabs>
        <w:ind w:left="417"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142868AE"/>
    <w:multiLevelType w:val="hybridMultilevel"/>
    <w:tmpl w:val="344A876E"/>
    <w:lvl w:ilvl="0" w:tplc="D5E2E3C4">
      <w:start w:val="1"/>
      <w:numFmt w:val="russianLower"/>
      <w:lvlText w:val="%1)"/>
      <w:lvlJc w:val="left"/>
      <w:pPr>
        <w:tabs>
          <w:tab w:val="num" w:pos="477"/>
        </w:tabs>
        <w:ind w:left="477" w:hanging="360"/>
      </w:pPr>
      <w:rPr>
        <w:rFonts w:hint="default"/>
      </w:rPr>
    </w:lvl>
    <w:lvl w:ilvl="1" w:tplc="04190019" w:tentative="1">
      <w:start w:val="1"/>
      <w:numFmt w:val="lowerLetter"/>
      <w:lvlText w:val="%2."/>
      <w:lvlJc w:val="left"/>
      <w:pPr>
        <w:tabs>
          <w:tab w:val="num" w:pos="1500"/>
        </w:tabs>
        <w:ind w:left="1500" w:hanging="360"/>
      </w:pPr>
    </w:lvl>
    <w:lvl w:ilvl="2" w:tplc="0419001B" w:tentative="1">
      <w:start w:val="1"/>
      <w:numFmt w:val="lowerRoman"/>
      <w:lvlText w:val="%3."/>
      <w:lvlJc w:val="right"/>
      <w:pPr>
        <w:tabs>
          <w:tab w:val="num" w:pos="2220"/>
        </w:tabs>
        <w:ind w:left="2220" w:hanging="180"/>
      </w:pPr>
    </w:lvl>
    <w:lvl w:ilvl="3" w:tplc="0419000F" w:tentative="1">
      <w:start w:val="1"/>
      <w:numFmt w:val="decimal"/>
      <w:lvlText w:val="%4."/>
      <w:lvlJc w:val="left"/>
      <w:pPr>
        <w:tabs>
          <w:tab w:val="num" w:pos="2940"/>
        </w:tabs>
        <w:ind w:left="2940" w:hanging="360"/>
      </w:pPr>
    </w:lvl>
    <w:lvl w:ilvl="4" w:tplc="04190019" w:tentative="1">
      <w:start w:val="1"/>
      <w:numFmt w:val="lowerLetter"/>
      <w:lvlText w:val="%5."/>
      <w:lvlJc w:val="left"/>
      <w:pPr>
        <w:tabs>
          <w:tab w:val="num" w:pos="3660"/>
        </w:tabs>
        <w:ind w:left="3660" w:hanging="360"/>
      </w:pPr>
    </w:lvl>
    <w:lvl w:ilvl="5" w:tplc="0419001B" w:tentative="1">
      <w:start w:val="1"/>
      <w:numFmt w:val="lowerRoman"/>
      <w:lvlText w:val="%6."/>
      <w:lvlJc w:val="right"/>
      <w:pPr>
        <w:tabs>
          <w:tab w:val="num" w:pos="4380"/>
        </w:tabs>
        <w:ind w:left="4380" w:hanging="180"/>
      </w:pPr>
    </w:lvl>
    <w:lvl w:ilvl="6" w:tplc="0419000F" w:tentative="1">
      <w:start w:val="1"/>
      <w:numFmt w:val="decimal"/>
      <w:lvlText w:val="%7."/>
      <w:lvlJc w:val="left"/>
      <w:pPr>
        <w:tabs>
          <w:tab w:val="num" w:pos="5100"/>
        </w:tabs>
        <w:ind w:left="5100" w:hanging="360"/>
      </w:pPr>
    </w:lvl>
    <w:lvl w:ilvl="7" w:tplc="04190019" w:tentative="1">
      <w:start w:val="1"/>
      <w:numFmt w:val="lowerLetter"/>
      <w:lvlText w:val="%8."/>
      <w:lvlJc w:val="left"/>
      <w:pPr>
        <w:tabs>
          <w:tab w:val="num" w:pos="5820"/>
        </w:tabs>
        <w:ind w:left="5820" w:hanging="360"/>
      </w:pPr>
    </w:lvl>
    <w:lvl w:ilvl="8" w:tplc="0419001B" w:tentative="1">
      <w:start w:val="1"/>
      <w:numFmt w:val="lowerRoman"/>
      <w:lvlText w:val="%9."/>
      <w:lvlJc w:val="right"/>
      <w:pPr>
        <w:tabs>
          <w:tab w:val="num" w:pos="6540"/>
        </w:tabs>
        <w:ind w:left="6540" w:hanging="180"/>
      </w:pPr>
    </w:lvl>
  </w:abstractNum>
  <w:abstractNum w:abstractNumId="15">
    <w:nsid w:val="147179CC"/>
    <w:multiLevelType w:val="hybridMultilevel"/>
    <w:tmpl w:val="D4F66DCE"/>
    <w:lvl w:ilvl="0" w:tplc="D5E2E3C4">
      <w:start w:val="1"/>
      <w:numFmt w:val="russianLower"/>
      <w:lvlText w:val="%1)"/>
      <w:lvlJc w:val="left"/>
      <w:pPr>
        <w:tabs>
          <w:tab w:val="num" w:pos="417"/>
        </w:tabs>
        <w:ind w:left="417"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172D4E11"/>
    <w:multiLevelType w:val="hybridMultilevel"/>
    <w:tmpl w:val="5A32C1D8"/>
    <w:lvl w:ilvl="0" w:tplc="D5E2E3C4">
      <w:start w:val="1"/>
      <w:numFmt w:val="russianLower"/>
      <w:lvlText w:val="%1)"/>
      <w:lvlJc w:val="left"/>
      <w:pPr>
        <w:tabs>
          <w:tab w:val="num" w:pos="477"/>
        </w:tabs>
        <w:ind w:left="477" w:hanging="360"/>
      </w:pPr>
      <w:rPr>
        <w:rFonts w:hint="default"/>
      </w:rPr>
    </w:lvl>
    <w:lvl w:ilvl="1" w:tplc="04190019" w:tentative="1">
      <w:start w:val="1"/>
      <w:numFmt w:val="lowerLetter"/>
      <w:lvlText w:val="%2."/>
      <w:lvlJc w:val="left"/>
      <w:pPr>
        <w:tabs>
          <w:tab w:val="num" w:pos="1500"/>
        </w:tabs>
        <w:ind w:left="1500" w:hanging="360"/>
      </w:pPr>
    </w:lvl>
    <w:lvl w:ilvl="2" w:tplc="0419001B" w:tentative="1">
      <w:start w:val="1"/>
      <w:numFmt w:val="lowerRoman"/>
      <w:lvlText w:val="%3."/>
      <w:lvlJc w:val="right"/>
      <w:pPr>
        <w:tabs>
          <w:tab w:val="num" w:pos="2220"/>
        </w:tabs>
        <w:ind w:left="2220" w:hanging="180"/>
      </w:pPr>
    </w:lvl>
    <w:lvl w:ilvl="3" w:tplc="0419000F" w:tentative="1">
      <w:start w:val="1"/>
      <w:numFmt w:val="decimal"/>
      <w:lvlText w:val="%4."/>
      <w:lvlJc w:val="left"/>
      <w:pPr>
        <w:tabs>
          <w:tab w:val="num" w:pos="2940"/>
        </w:tabs>
        <w:ind w:left="2940" w:hanging="360"/>
      </w:pPr>
    </w:lvl>
    <w:lvl w:ilvl="4" w:tplc="04190019" w:tentative="1">
      <w:start w:val="1"/>
      <w:numFmt w:val="lowerLetter"/>
      <w:lvlText w:val="%5."/>
      <w:lvlJc w:val="left"/>
      <w:pPr>
        <w:tabs>
          <w:tab w:val="num" w:pos="3660"/>
        </w:tabs>
        <w:ind w:left="3660" w:hanging="360"/>
      </w:pPr>
    </w:lvl>
    <w:lvl w:ilvl="5" w:tplc="0419001B" w:tentative="1">
      <w:start w:val="1"/>
      <w:numFmt w:val="lowerRoman"/>
      <w:lvlText w:val="%6."/>
      <w:lvlJc w:val="right"/>
      <w:pPr>
        <w:tabs>
          <w:tab w:val="num" w:pos="4380"/>
        </w:tabs>
        <w:ind w:left="4380" w:hanging="180"/>
      </w:pPr>
    </w:lvl>
    <w:lvl w:ilvl="6" w:tplc="0419000F" w:tentative="1">
      <w:start w:val="1"/>
      <w:numFmt w:val="decimal"/>
      <w:lvlText w:val="%7."/>
      <w:lvlJc w:val="left"/>
      <w:pPr>
        <w:tabs>
          <w:tab w:val="num" w:pos="5100"/>
        </w:tabs>
        <w:ind w:left="5100" w:hanging="360"/>
      </w:pPr>
    </w:lvl>
    <w:lvl w:ilvl="7" w:tplc="04190019" w:tentative="1">
      <w:start w:val="1"/>
      <w:numFmt w:val="lowerLetter"/>
      <w:lvlText w:val="%8."/>
      <w:lvlJc w:val="left"/>
      <w:pPr>
        <w:tabs>
          <w:tab w:val="num" w:pos="5820"/>
        </w:tabs>
        <w:ind w:left="5820" w:hanging="360"/>
      </w:pPr>
    </w:lvl>
    <w:lvl w:ilvl="8" w:tplc="0419001B" w:tentative="1">
      <w:start w:val="1"/>
      <w:numFmt w:val="lowerRoman"/>
      <w:lvlText w:val="%9."/>
      <w:lvlJc w:val="right"/>
      <w:pPr>
        <w:tabs>
          <w:tab w:val="num" w:pos="6540"/>
        </w:tabs>
        <w:ind w:left="6540" w:hanging="180"/>
      </w:pPr>
    </w:lvl>
  </w:abstractNum>
  <w:abstractNum w:abstractNumId="17">
    <w:nsid w:val="18047C0B"/>
    <w:multiLevelType w:val="hybridMultilevel"/>
    <w:tmpl w:val="08F2A3F8"/>
    <w:lvl w:ilvl="0" w:tplc="D5E2E3C4">
      <w:start w:val="1"/>
      <w:numFmt w:val="russianLower"/>
      <w:lvlText w:val="%1)"/>
      <w:lvlJc w:val="left"/>
      <w:pPr>
        <w:tabs>
          <w:tab w:val="num" w:pos="417"/>
        </w:tabs>
        <w:ind w:left="417"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181F234D"/>
    <w:multiLevelType w:val="hybridMultilevel"/>
    <w:tmpl w:val="CD7A7818"/>
    <w:lvl w:ilvl="0" w:tplc="D5E2E3C4">
      <w:start w:val="1"/>
      <w:numFmt w:val="russianLower"/>
      <w:lvlText w:val="%1)"/>
      <w:lvlJc w:val="left"/>
      <w:pPr>
        <w:tabs>
          <w:tab w:val="num" w:pos="477"/>
        </w:tabs>
        <w:ind w:left="477" w:hanging="360"/>
      </w:pPr>
      <w:rPr>
        <w:rFonts w:hint="default"/>
      </w:rPr>
    </w:lvl>
    <w:lvl w:ilvl="1" w:tplc="04190019" w:tentative="1">
      <w:start w:val="1"/>
      <w:numFmt w:val="lowerLetter"/>
      <w:lvlText w:val="%2."/>
      <w:lvlJc w:val="left"/>
      <w:pPr>
        <w:tabs>
          <w:tab w:val="num" w:pos="1500"/>
        </w:tabs>
        <w:ind w:left="1500" w:hanging="360"/>
      </w:pPr>
    </w:lvl>
    <w:lvl w:ilvl="2" w:tplc="0419001B" w:tentative="1">
      <w:start w:val="1"/>
      <w:numFmt w:val="lowerRoman"/>
      <w:lvlText w:val="%3."/>
      <w:lvlJc w:val="right"/>
      <w:pPr>
        <w:tabs>
          <w:tab w:val="num" w:pos="2220"/>
        </w:tabs>
        <w:ind w:left="2220" w:hanging="180"/>
      </w:pPr>
    </w:lvl>
    <w:lvl w:ilvl="3" w:tplc="0419000F" w:tentative="1">
      <w:start w:val="1"/>
      <w:numFmt w:val="decimal"/>
      <w:lvlText w:val="%4."/>
      <w:lvlJc w:val="left"/>
      <w:pPr>
        <w:tabs>
          <w:tab w:val="num" w:pos="2940"/>
        </w:tabs>
        <w:ind w:left="2940" w:hanging="360"/>
      </w:pPr>
    </w:lvl>
    <w:lvl w:ilvl="4" w:tplc="04190019" w:tentative="1">
      <w:start w:val="1"/>
      <w:numFmt w:val="lowerLetter"/>
      <w:lvlText w:val="%5."/>
      <w:lvlJc w:val="left"/>
      <w:pPr>
        <w:tabs>
          <w:tab w:val="num" w:pos="3660"/>
        </w:tabs>
        <w:ind w:left="3660" w:hanging="360"/>
      </w:pPr>
    </w:lvl>
    <w:lvl w:ilvl="5" w:tplc="0419001B" w:tentative="1">
      <w:start w:val="1"/>
      <w:numFmt w:val="lowerRoman"/>
      <w:lvlText w:val="%6."/>
      <w:lvlJc w:val="right"/>
      <w:pPr>
        <w:tabs>
          <w:tab w:val="num" w:pos="4380"/>
        </w:tabs>
        <w:ind w:left="4380" w:hanging="180"/>
      </w:pPr>
    </w:lvl>
    <w:lvl w:ilvl="6" w:tplc="0419000F" w:tentative="1">
      <w:start w:val="1"/>
      <w:numFmt w:val="decimal"/>
      <w:lvlText w:val="%7."/>
      <w:lvlJc w:val="left"/>
      <w:pPr>
        <w:tabs>
          <w:tab w:val="num" w:pos="5100"/>
        </w:tabs>
        <w:ind w:left="5100" w:hanging="360"/>
      </w:pPr>
    </w:lvl>
    <w:lvl w:ilvl="7" w:tplc="04190019" w:tentative="1">
      <w:start w:val="1"/>
      <w:numFmt w:val="lowerLetter"/>
      <w:lvlText w:val="%8."/>
      <w:lvlJc w:val="left"/>
      <w:pPr>
        <w:tabs>
          <w:tab w:val="num" w:pos="5820"/>
        </w:tabs>
        <w:ind w:left="5820" w:hanging="360"/>
      </w:pPr>
    </w:lvl>
    <w:lvl w:ilvl="8" w:tplc="0419001B" w:tentative="1">
      <w:start w:val="1"/>
      <w:numFmt w:val="lowerRoman"/>
      <w:lvlText w:val="%9."/>
      <w:lvlJc w:val="right"/>
      <w:pPr>
        <w:tabs>
          <w:tab w:val="num" w:pos="6540"/>
        </w:tabs>
        <w:ind w:left="6540" w:hanging="180"/>
      </w:pPr>
    </w:lvl>
  </w:abstractNum>
  <w:abstractNum w:abstractNumId="19">
    <w:nsid w:val="19271058"/>
    <w:multiLevelType w:val="hybridMultilevel"/>
    <w:tmpl w:val="6668FCBE"/>
    <w:lvl w:ilvl="0" w:tplc="D5E2E3C4">
      <w:start w:val="1"/>
      <w:numFmt w:val="russianLower"/>
      <w:lvlText w:val="%1)"/>
      <w:lvlJc w:val="left"/>
      <w:pPr>
        <w:tabs>
          <w:tab w:val="num" w:pos="477"/>
        </w:tabs>
        <w:ind w:left="477" w:hanging="360"/>
      </w:pPr>
      <w:rPr>
        <w:rFonts w:hint="default"/>
      </w:rPr>
    </w:lvl>
    <w:lvl w:ilvl="1" w:tplc="04190019" w:tentative="1">
      <w:start w:val="1"/>
      <w:numFmt w:val="lowerLetter"/>
      <w:lvlText w:val="%2."/>
      <w:lvlJc w:val="left"/>
      <w:pPr>
        <w:tabs>
          <w:tab w:val="num" w:pos="1500"/>
        </w:tabs>
        <w:ind w:left="1500" w:hanging="360"/>
      </w:pPr>
    </w:lvl>
    <w:lvl w:ilvl="2" w:tplc="0419001B" w:tentative="1">
      <w:start w:val="1"/>
      <w:numFmt w:val="lowerRoman"/>
      <w:lvlText w:val="%3."/>
      <w:lvlJc w:val="right"/>
      <w:pPr>
        <w:tabs>
          <w:tab w:val="num" w:pos="2220"/>
        </w:tabs>
        <w:ind w:left="2220" w:hanging="180"/>
      </w:pPr>
    </w:lvl>
    <w:lvl w:ilvl="3" w:tplc="0419000F" w:tentative="1">
      <w:start w:val="1"/>
      <w:numFmt w:val="decimal"/>
      <w:lvlText w:val="%4."/>
      <w:lvlJc w:val="left"/>
      <w:pPr>
        <w:tabs>
          <w:tab w:val="num" w:pos="2940"/>
        </w:tabs>
        <w:ind w:left="2940" w:hanging="360"/>
      </w:pPr>
    </w:lvl>
    <w:lvl w:ilvl="4" w:tplc="04190019" w:tentative="1">
      <w:start w:val="1"/>
      <w:numFmt w:val="lowerLetter"/>
      <w:lvlText w:val="%5."/>
      <w:lvlJc w:val="left"/>
      <w:pPr>
        <w:tabs>
          <w:tab w:val="num" w:pos="3660"/>
        </w:tabs>
        <w:ind w:left="3660" w:hanging="360"/>
      </w:pPr>
    </w:lvl>
    <w:lvl w:ilvl="5" w:tplc="0419001B" w:tentative="1">
      <w:start w:val="1"/>
      <w:numFmt w:val="lowerRoman"/>
      <w:lvlText w:val="%6."/>
      <w:lvlJc w:val="right"/>
      <w:pPr>
        <w:tabs>
          <w:tab w:val="num" w:pos="4380"/>
        </w:tabs>
        <w:ind w:left="4380" w:hanging="180"/>
      </w:pPr>
    </w:lvl>
    <w:lvl w:ilvl="6" w:tplc="0419000F" w:tentative="1">
      <w:start w:val="1"/>
      <w:numFmt w:val="decimal"/>
      <w:lvlText w:val="%7."/>
      <w:lvlJc w:val="left"/>
      <w:pPr>
        <w:tabs>
          <w:tab w:val="num" w:pos="5100"/>
        </w:tabs>
        <w:ind w:left="5100" w:hanging="360"/>
      </w:pPr>
    </w:lvl>
    <w:lvl w:ilvl="7" w:tplc="04190019" w:tentative="1">
      <w:start w:val="1"/>
      <w:numFmt w:val="lowerLetter"/>
      <w:lvlText w:val="%8."/>
      <w:lvlJc w:val="left"/>
      <w:pPr>
        <w:tabs>
          <w:tab w:val="num" w:pos="5820"/>
        </w:tabs>
        <w:ind w:left="5820" w:hanging="360"/>
      </w:pPr>
    </w:lvl>
    <w:lvl w:ilvl="8" w:tplc="0419001B" w:tentative="1">
      <w:start w:val="1"/>
      <w:numFmt w:val="lowerRoman"/>
      <w:lvlText w:val="%9."/>
      <w:lvlJc w:val="right"/>
      <w:pPr>
        <w:tabs>
          <w:tab w:val="num" w:pos="6540"/>
        </w:tabs>
        <w:ind w:left="6540" w:hanging="180"/>
      </w:pPr>
    </w:lvl>
  </w:abstractNum>
  <w:abstractNum w:abstractNumId="20">
    <w:nsid w:val="19DE09F5"/>
    <w:multiLevelType w:val="hybridMultilevel"/>
    <w:tmpl w:val="367EF3D6"/>
    <w:lvl w:ilvl="0" w:tplc="D5E2E3C4">
      <w:start w:val="1"/>
      <w:numFmt w:val="russianLower"/>
      <w:lvlText w:val="%1)"/>
      <w:lvlJc w:val="left"/>
      <w:pPr>
        <w:tabs>
          <w:tab w:val="num" w:pos="477"/>
        </w:tabs>
        <w:ind w:left="477" w:hanging="360"/>
      </w:pPr>
      <w:rPr>
        <w:rFonts w:hint="default"/>
      </w:rPr>
    </w:lvl>
    <w:lvl w:ilvl="1" w:tplc="04190019" w:tentative="1">
      <w:start w:val="1"/>
      <w:numFmt w:val="lowerLetter"/>
      <w:lvlText w:val="%2."/>
      <w:lvlJc w:val="left"/>
      <w:pPr>
        <w:tabs>
          <w:tab w:val="num" w:pos="1500"/>
        </w:tabs>
        <w:ind w:left="1500" w:hanging="360"/>
      </w:pPr>
    </w:lvl>
    <w:lvl w:ilvl="2" w:tplc="0419001B" w:tentative="1">
      <w:start w:val="1"/>
      <w:numFmt w:val="lowerRoman"/>
      <w:lvlText w:val="%3."/>
      <w:lvlJc w:val="right"/>
      <w:pPr>
        <w:tabs>
          <w:tab w:val="num" w:pos="2220"/>
        </w:tabs>
        <w:ind w:left="2220" w:hanging="180"/>
      </w:pPr>
    </w:lvl>
    <w:lvl w:ilvl="3" w:tplc="0419000F" w:tentative="1">
      <w:start w:val="1"/>
      <w:numFmt w:val="decimal"/>
      <w:lvlText w:val="%4."/>
      <w:lvlJc w:val="left"/>
      <w:pPr>
        <w:tabs>
          <w:tab w:val="num" w:pos="2940"/>
        </w:tabs>
        <w:ind w:left="2940" w:hanging="360"/>
      </w:pPr>
    </w:lvl>
    <w:lvl w:ilvl="4" w:tplc="04190019" w:tentative="1">
      <w:start w:val="1"/>
      <w:numFmt w:val="lowerLetter"/>
      <w:lvlText w:val="%5."/>
      <w:lvlJc w:val="left"/>
      <w:pPr>
        <w:tabs>
          <w:tab w:val="num" w:pos="3660"/>
        </w:tabs>
        <w:ind w:left="3660" w:hanging="360"/>
      </w:pPr>
    </w:lvl>
    <w:lvl w:ilvl="5" w:tplc="0419001B" w:tentative="1">
      <w:start w:val="1"/>
      <w:numFmt w:val="lowerRoman"/>
      <w:lvlText w:val="%6."/>
      <w:lvlJc w:val="right"/>
      <w:pPr>
        <w:tabs>
          <w:tab w:val="num" w:pos="4380"/>
        </w:tabs>
        <w:ind w:left="4380" w:hanging="180"/>
      </w:pPr>
    </w:lvl>
    <w:lvl w:ilvl="6" w:tplc="0419000F" w:tentative="1">
      <w:start w:val="1"/>
      <w:numFmt w:val="decimal"/>
      <w:lvlText w:val="%7."/>
      <w:lvlJc w:val="left"/>
      <w:pPr>
        <w:tabs>
          <w:tab w:val="num" w:pos="5100"/>
        </w:tabs>
        <w:ind w:left="5100" w:hanging="360"/>
      </w:pPr>
    </w:lvl>
    <w:lvl w:ilvl="7" w:tplc="04190019" w:tentative="1">
      <w:start w:val="1"/>
      <w:numFmt w:val="lowerLetter"/>
      <w:lvlText w:val="%8."/>
      <w:lvlJc w:val="left"/>
      <w:pPr>
        <w:tabs>
          <w:tab w:val="num" w:pos="5820"/>
        </w:tabs>
        <w:ind w:left="5820" w:hanging="360"/>
      </w:pPr>
    </w:lvl>
    <w:lvl w:ilvl="8" w:tplc="0419001B" w:tentative="1">
      <w:start w:val="1"/>
      <w:numFmt w:val="lowerRoman"/>
      <w:lvlText w:val="%9."/>
      <w:lvlJc w:val="right"/>
      <w:pPr>
        <w:tabs>
          <w:tab w:val="num" w:pos="6540"/>
        </w:tabs>
        <w:ind w:left="6540" w:hanging="180"/>
      </w:pPr>
    </w:lvl>
  </w:abstractNum>
  <w:abstractNum w:abstractNumId="21">
    <w:nsid w:val="1A9E49E7"/>
    <w:multiLevelType w:val="hybridMultilevel"/>
    <w:tmpl w:val="B9C4385A"/>
    <w:lvl w:ilvl="0" w:tplc="D5E2E3C4">
      <w:start w:val="1"/>
      <w:numFmt w:val="russianLower"/>
      <w:lvlText w:val="%1)"/>
      <w:lvlJc w:val="left"/>
      <w:pPr>
        <w:tabs>
          <w:tab w:val="num" w:pos="417"/>
        </w:tabs>
        <w:ind w:left="417"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1B776B38"/>
    <w:multiLevelType w:val="hybridMultilevel"/>
    <w:tmpl w:val="19E49E10"/>
    <w:lvl w:ilvl="0" w:tplc="D5E2E3C4">
      <w:start w:val="1"/>
      <w:numFmt w:val="russianLower"/>
      <w:lvlText w:val="%1)"/>
      <w:lvlJc w:val="left"/>
      <w:pPr>
        <w:tabs>
          <w:tab w:val="num" w:pos="417"/>
        </w:tabs>
        <w:ind w:left="417"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1CC02560"/>
    <w:multiLevelType w:val="hybridMultilevel"/>
    <w:tmpl w:val="1910E440"/>
    <w:lvl w:ilvl="0" w:tplc="D5E2E3C4">
      <w:start w:val="1"/>
      <w:numFmt w:val="russianLower"/>
      <w:lvlText w:val="%1)"/>
      <w:lvlJc w:val="left"/>
      <w:pPr>
        <w:tabs>
          <w:tab w:val="num" w:pos="477"/>
        </w:tabs>
        <w:ind w:left="477" w:hanging="360"/>
      </w:pPr>
      <w:rPr>
        <w:rFonts w:hint="default"/>
      </w:rPr>
    </w:lvl>
    <w:lvl w:ilvl="1" w:tplc="04190019" w:tentative="1">
      <w:start w:val="1"/>
      <w:numFmt w:val="lowerLetter"/>
      <w:lvlText w:val="%2."/>
      <w:lvlJc w:val="left"/>
      <w:pPr>
        <w:tabs>
          <w:tab w:val="num" w:pos="1500"/>
        </w:tabs>
        <w:ind w:left="1500" w:hanging="360"/>
      </w:pPr>
    </w:lvl>
    <w:lvl w:ilvl="2" w:tplc="0419001B" w:tentative="1">
      <w:start w:val="1"/>
      <w:numFmt w:val="lowerRoman"/>
      <w:lvlText w:val="%3."/>
      <w:lvlJc w:val="right"/>
      <w:pPr>
        <w:tabs>
          <w:tab w:val="num" w:pos="2220"/>
        </w:tabs>
        <w:ind w:left="2220" w:hanging="180"/>
      </w:pPr>
    </w:lvl>
    <w:lvl w:ilvl="3" w:tplc="0419000F" w:tentative="1">
      <w:start w:val="1"/>
      <w:numFmt w:val="decimal"/>
      <w:lvlText w:val="%4."/>
      <w:lvlJc w:val="left"/>
      <w:pPr>
        <w:tabs>
          <w:tab w:val="num" w:pos="2940"/>
        </w:tabs>
        <w:ind w:left="2940" w:hanging="360"/>
      </w:pPr>
    </w:lvl>
    <w:lvl w:ilvl="4" w:tplc="04190019" w:tentative="1">
      <w:start w:val="1"/>
      <w:numFmt w:val="lowerLetter"/>
      <w:lvlText w:val="%5."/>
      <w:lvlJc w:val="left"/>
      <w:pPr>
        <w:tabs>
          <w:tab w:val="num" w:pos="3660"/>
        </w:tabs>
        <w:ind w:left="3660" w:hanging="360"/>
      </w:pPr>
    </w:lvl>
    <w:lvl w:ilvl="5" w:tplc="0419001B" w:tentative="1">
      <w:start w:val="1"/>
      <w:numFmt w:val="lowerRoman"/>
      <w:lvlText w:val="%6."/>
      <w:lvlJc w:val="right"/>
      <w:pPr>
        <w:tabs>
          <w:tab w:val="num" w:pos="4380"/>
        </w:tabs>
        <w:ind w:left="4380" w:hanging="180"/>
      </w:pPr>
    </w:lvl>
    <w:lvl w:ilvl="6" w:tplc="0419000F" w:tentative="1">
      <w:start w:val="1"/>
      <w:numFmt w:val="decimal"/>
      <w:lvlText w:val="%7."/>
      <w:lvlJc w:val="left"/>
      <w:pPr>
        <w:tabs>
          <w:tab w:val="num" w:pos="5100"/>
        </w:tabs>
        <w:ind w:left="5100" w:hanging="360"/>
      </w:pPr>
    </w:lvl>
    <w:lvl w:ilvl="7" w:tplc="04190019" w:tentative="1">
      <w:start w:val="1"/>
      <w:numFmt w:val="lowerLetter"/>
      <w:lvlText w:val="%8."/>
      <w:lvlJc w:val="left"/>
      <w:pPr>
        <w:tabs>
          <w:tab w:val="num" w:pos="5820"/>
        </w:tabs>
        <w:ind w:left="5820" w:hanging="360"/>
      </w:pPr>
    </w:lvl>
    <w:lvl w:ilvl="8" w:tplc="0419001B" w:tentative="1">
      <w:start w:val="1"/>
      <w:numFmt w:val="lowerRoman"/>
      <w:lvlText w:val="%9."/>
      <w:lvlJc w:val="right"/>
      <w:pPr>
        <w:tabs>
          <w:tab w:val="num" w:pos="6540"/>
        </w:tabs>
        <w:ind w:left="6540" w:hanging="180"/>
      </w:pPr>
    </w:lvl>
  </w:abstractNum>
  <w:abstractNum w:abstractNumId="24">
    <w:nsid w:val="1ECB76E4"/>
    <w:multiLevelType w:val="hybridMultilevel"/>
    <w:tmpl w:val="AF328F4E"/>
    <w:lvl w:ilvl="0" w:tplc="D5E2E3C4">
      <w:start w:val="1"/>
      <w:numFmt w:val="russianLower"/>
      <w:lvlText w:val="%1)"/>
      <w:lvlJc w:val="left"/>
      <w:pPr>
        <w:tabs>
          <w:tab w:val="num" w:pos="477"/>
        </w:tabs>
        <w:ind w:left="477" w:hanging="360"/>
      </w:pPr>
      <w:rPr>
        <w:rFonts w:hint="default"/>
      </w:rPr>
    </w:lvl>
    <w:lvl w:ilvl="1" w:tplc="04190019" w:tentative="1">
      <w:start w:val="1"/>
      <w:numFmt w:val="lowerLetter"/>
      <w:lvlText w:val="%2."/>
      <w:lvlJc w:val="left"/>
      <w:pPr>
        <w:tabs>
          <w:tab w:val="num" w:pos="1500"/>
        </w:tabs>
        <w:ind w:left="1500" w:hanging="360"/>
      </w:pPr>
    </w:lvl>
    <w:lvl w:ilvl="2" w:tplc="0419001B" w:tentative="1">
      <w:start w:val="1"/>
      <w:numFmt w:val="lowerRoman"/>
      <w:lvlText w:val="%3."/>
      <w:lvlJc w:val="right"/>
      <w:pPr>
        <w:tabs>
          <w:tab w:val="num" w:pos="2220"/>
        </w:tabs>
        <w:ind w:left="2220" w:hanging="180"/>
      </w:pPr>
    </w:lvl>
    <w:lvl w:ilvl="3" w:tplc="0419000F" w:tentative="1">
      <w:start w:val="1"/>
      <w:numFmt w:val="decimal"/>
      <w:lvlText w:val="%4."/>
      <w:lvlJc w:val="left"/>
      <w:pPr>
        <w:tabs>
          <w:tab w:val="num" w:pos="2940"/>
        </w:tabs>
        <w:ind w:left="2940" w:hanging="360"/>
      </w:pPr>
    </w:lvl>
    <w:lvl w:ilvl="4" w:tplc="04190019" w:tentative="1">
      <w:start w:val="1"/>
      <w:numFmt w:val="lowerLetter"/>
      <w:lvlText w:val="%5."/>
      <w:lvlJc w:val="left"/>
      <w:pPr>
        <w:tabs>
          <w:tab w:val="num" w:pos="3660"/>
        </w:tabs>
        <w:ind w:left="3660" w:hanging="360"/>
      </w:pPr>
    </w:lvl>
    <w:lvl w:ilvl="5" w:tplc="0419001B" w:tentative="1">
      <w:start w:val="1"/>
      <w:numFmt w:val="lowerRoman"/>
      <w:lvlText w:val="%6."/>
      <w:lvlJc w:val="right"/>
      <w:pPr>
        <w:tabs>
          <w:tab w:val="num" w:pos="4380"/>
        </w:tabs>
        <w:ind w:left="4380" w:hanging="180"/>
      </w:pPr>
    </w:lvl>
    <w:lvl w:ilvl="6" w:tplc="0419000F" w:tentative="1">
      <w:start w:val="1"/>
      <w:numFmt w:val="decimal"/>
      <w:lvlText w:val="%7."/>
      <w:lvlJc w:val="left"/>
      <w:pPr>
        <w:tabs>
          <w:tab w:val="num" w:pos="5100"/>
        </w:tabs>
        <w:ind w:left="5100" w:hanging="360"/>
      </w:pPr>
    </w:lvl>
    <w:lvl w:ilvl="7" w:tplc="04190019" w:tentative="1">
      <w:start w:val="1"/>
      <w:numFmt w:val="lowerLetter"/>
      <w:lvlText w:val="%8."/>
      <w:lvlJc w:val="left"/>
      <w:pPr>
        <w:tabs>
          <w:tab w:val="num" w:pos="5820"/>
        </w:tabs>
        <w:ind w:left="5820" w:hanging="360"/>
      </w:pPr>
    </w:lvl>
    <w:lvl w:ilvl="8" w:tplc="0419001B" w:tentative="1">
      <w:start w:val="1"/>
      <w:numFmt w:val="lowerRoman"/>
      <w:lvlText w:val="%9."/>
      <w:lvlJc w:val="right"/>
      <w:pPr>
        <w:tabs>
          <w:tab w:val="num" w:pos="6540"/>
        </w:tabs>
        <w:ind w:left="6540" w:hanging="180"/>
      </w:pPr>
    </w:lvl>
  </w:abstractNum>
  <w:abstractNum w:abstractNumId="25">
    <w:nsid w:val="1EEE41EA"/>
    <w:multiLevelType w:val="hybridMultilevel"/>
    <w:tmpl w:val="F8FA189A"/>
    <w:lvl w:ilvl="0" w:tplc="D5E2E3C4">
      <w:start w:val="1"/>
      <w:numFmt w:val="russianLower"/>
      <w:lvlText w:val="%1)"/>
      <w:lvlJc w:val="left"/>
      <w:pPr>
        <w:tabs>
          <w:tab w:val="num" w:pos="477"/>
        </w:tabs>
        <w:ind w:left="477" w:hanging="360"/>
      </w:pPr>
      <w:rPr>
        <w:rFonts w:hint="default"/>
      </w:rPr>
    </w:lvl>
    <w:lvl w:ilvl="1" w:tplc="04190019" w:tentative="1">
      <w:start w:val="1"/>
      <w:numFmt w:val="lowerLetter"/>
      <w:lvlText w:val="%2."/>
      <w:lvlJc w:val="left"/>
      <w:pPr>
        <w:tabs>
          <w:tab w:val="num" w:pos="1500"/>
        </w:tabs>
        <w:ind w:left="1500" w:hanging="360"/>
      </w:pPr>
    </w:lvl>
    <w:lvl w:ilvl="2" w:tplc="0419001B" w:tentative="1">
      <w:start w:val="1"/>
      <w:numFmt w:val="lowerRoman"/>
      <w:lvlText w:val="%3."/>
      <w:lvlJc w:val="right"/>
      <w:pPr>
        <w:tabs>
          <w:tab w:val="num" w:pos="2220"/>
        </w:tabs>
        <w:ind w:left="2220" w:hanging="180"/>
      </w:pPr>
    </w:lvl>
    <w:lvl w:ilvl="3" w:tplc="0419000F" w:tentative="1">
      <w:start w:val="1"/>
      <w:numFmt w:val="decimal"/>
      <w:lvlText w:val="%4."/>
      <w:lvlJc w:val="left"/>
      <w:pPr>
        <w:tabs>
          <w:tab w:val="num" w:pos="2940"/>
        </w:tabs>
        <w:ind w:left="2940" w:hanging="360"/>
      </w:pPr>
    </w:lvl>
    <w:lvl w:ilvl="4" w:tplc="04190019" w:tentative="1">
      <w:start w:val="1"/>
      <w:numFmt w:val="lowerLetter"/>
      <w:lvlText w:val="%5."/>
      <w:lvlJc w:val="left"/>
      <w:pPr>
        <w:tabs>
          <w:tab w:val="num" w:pos="3660"/>
        </w:tabs>
        <w:ind w:left="3660" w:hanging="360"/>
      </w:pPr>
    </w:lvl>
    <w:lvl w:ilvl="5" w:tplc="0419001B" w:tentative="1">
      <w:start w:val="1"/>
      <w:numFmt w:val="lowerRoman"/>
      <w:lvlText w:val="%6."/>
      <w:lvlJc w:val="right"/>
      <w:pPr>
        <w:tabs>
          <w:tab w:val="num" w:pos="4380"/>
        </w:tabs>
        <w:ind w:left="4380" w:hanging="180"/>
      </w:pPr>
    </w:lvl>
    <w:lvl w:ilvl="6" w:tplc="0419000F" w:tentative="1">
      <w:start w:val="1"/>
      <w:numFmt w:val="decimal"/>
      <w:lvlText w:val="%7."/>
      <w:lvlJc w:val="left"/>
      <w:pPr>
        <w:tabs>
          <w:tab w:val="num" w:pos="5100"/>
        </w:tabs>
        <w:ind w:left="5100" w:hanging="360"/>
      </w:pPr>
    </w:lvl>
    <w:lvl w:ilvl="7" w:tplc="04190019" w:tentative="1">
      <w:start w:val="1"/>
      <w:numFmt w:val="lowerLetter"/>
      <w:lvlText w:val="%8."/>
      <w:lvlJc w:val="left"/>
      <w:pPr>
        <w:tabs>
          <w:tab w:val="num" w:pos="5820"/>
        </w:tabs>
        <w:ind w:left="5820" w:hanging="360"/>
      </w:pPr>
    </w:lvl>
    <w:lvl w:ilvl="8" w:tplc="0419001B" w:tentative="1">
      <w:start w:val="1"/>
      <w:numFmt w:val="lowerRoman"/>
      <w:lvlText w:val="%9."/>
      <w:lvlJc w:val="right"/>
      <w:pPr>
        <w:tabs>
          <w:tab w:val="num" w:pos="6540"/>
        </w:tabs>
        <w:ind w:left="6540" w:hanging="180"/>
      </w:pPr>
    </w:lvl>
  </w:abstractNum>
  <w:abstractNum w:abstractNumId="26">
    <w:nsid w:val="1F4E2AB9"/>
    <w:multiLevelType w:val="hybridMultilevel"/>
    <w:tmpl w:val="554E2382"/>
    <w:lvl w:ilvl="0" w:tplc="D5E2E3C4">
      <w:start w:val="1"/>
      <w:numFmt w:val="russianLower"/>
      <w:lvlText w:val="%1)"/>
      <w:lvlJc w:val="left"/>
      <w:pPr>
        <w:tabs>
          <w:tab w:val="num" w:pos="417"/>
        </w:tabs>
        <w:ind w:left="417"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nsid w:val="207A31E0"/>
    <w:multiLevelType w:val="hybridMultilevel"/>
    <w:tmpl w:val="18E0CEBC"/>
    <w:lvl w:ilvl="0" w:tplc="D5E2E3C4">
      <w:start w:val="1"/>
      <w:numFmt w:val="russianLower"/>
      <w:lvlText w:val="%1)"/>
      <w:lvlJc w:val="left"/>
      <w:pPr>
        <w:tabs>
          <w:tab w:val="num" w:pos="537"/>
        </w:tabs>
        <w:ind w:left="537" w:hanging="360"/>
      </w:pPr>
      <w:rPr>
        <w:rFonts w:hint="default"/>
      </w:rPr>
    </w:lvl>
    <w:lvl w:ilvl="1" w:tplc="04190019" w:tentative="1">
      <w:start w:val="1"/>
      <w:numFmt w:val="lowerLetter"/>
      <w:lvlText w:val="%2."/>
      <w:lvlJc w:val="left"/>
      <w:pPr>
        <w:tabs>
          <w:tab w:val="num" w:pos="1560"/>
        </w:tabs>
        <w:ind w:left="1560" w:hanging="360"/>
      </w:pPr>
    </w:lvl>
    <w:lvl w:ilvl="2" w:tplc="0419001B" w:tentative="1">
      <w:start w:val="1"/>
      <w:numFmt w:val="lowerRoman"/>
      <w:lvlText w:val="%3."/>
      <w:lvlJc w:val="right"/>
      <w:pPr>
        <w:tabs>
          <w:tab w:val="num" w:pos="2280"/>
        </w:tabs>
        <w:ind w:left="2280" w:hanging="180"/>
      </w:pPr>
    </w:lvl>
    <w:lvl w:ilvl="3" w:tplc="0419000F" w:tentative="1">
      <w:start w:val="1"/>
      <w:numFmt w:val="decimal"/>
      <w:lvlText w:val="%4."/>
      <w:lvlJc w:val="left"/>
      <w:pPr>
        <w:tabs>
          <w:tab w:val="num" w:pos="3000"/>
        </w:tabs>
        <w:ind w:left="3000" w:hanging="360"/>
      </w:pPr>
    </w:lvl>
    <w:lvl w:ilvl="4" w:tplc="04190019" w:tentative="1">
      <w:start w:val="1"/>
      <w:numFmt w:val="lowerLetter"/>
      <w:lvlText w:val="%5."/>
      <w:lvlJc w:val="left"/>
      <w:pPr>
        <w:tabs>
          <w:tab w:val="num" w:pos="3720"/>
        </w:tabs>
        <w:ind w:left="3720" w:hanging="360"/>
      </w:pPr>
    </w:lvl>
    <w:lvl w:ilvl="5" w:tplc="0419001B" w:tentative="1">
      <w:start w:val="1"/>
      <w:numFmt w:val="lowerRoman"/>
      <w:lvlText w:val="%6."/>
      <w:lvlJc w:val="right"/>
      <w:pPr>
        <w:tabs>
          <w:tab w:val="num" w:pos="4440"/>
        </w:tabs>
        <w:ind w:left="4440" w:hanging="180"/>
      </w:pPr>
    </w:lvl>
    <w:lvl w:ilvl="6" w:tplc="0419000F" w:tentative="1">
      <w:start w:val="1"/>
      <w:numFmt w:val="decimal"/>
      <w:lvlText w:val="%7."/>
      <w:lvlJc w:val="left"/>
      <w:pPr>
        <w:tabs>
          <w:tab w:val="num" w:pos="5160"/>
        </w:tabs>
        <w:ind w:left="5160" w:hanging="360"/>
      </w:pPr>
    </w:lvl>
    <w:lvl w:ilvl="7" w:tplc="04190019" w:tentative="1">
      <w:start w:val="1"/>
      <w:numFmt w:val="lowerLetter"/>
      <w:lvlText w:val="%8."/>
      <w:lvlJc w:val="left"/>
      <w:pPr>
        <w:tabs>
          <w:tab w:val="num" w:pos="5880"/>
        </w:tabs>
        <w:ind w:left="5880" w:hanging="360"/>
      </w:pPr>
    </w:lvl>
    <w:lvl w:ilvl="8" w:tplc="0419001B" w:tentative="1">
      <w:start w:val="1"/>
      <w:numFmt w:val="lowerRoman"/>
      <w:lvlText w:val="%9."/>
      <w:lvlJc w:val="right"/>
      <w:pPr>
        <w:tabs>
          <w:tab w:val="num" w:pos="6600"/>
        </w:tabs>
        <w:ind w:left="6600" w:hanging="180"/>
      </w:pPr>
    </w:lvl>
  </w:abstractNum>
  <w:abstractNum w:abstractNumId="28">
    <w:nsid w:val="21725C37"/>
    <w:multiLevelType w:val="hybridMultilevel"/>
    <w:tmpl w:val="E2F442A6"/>
    <w:lvl w:ilvl="0" w:tplc="D5E2E3C4">
      <w:start w:val="1"/>
      <w:numFmt w:val="russianLower"/>
      <w:lvlText w:val="%1)"/>
      <w:lvlJc w:val="left"/>
      <w:pPr>
        <w:tabs>
          <w:tab w:val="num" w:pos="477"/>
        </w:tabs>
        <w:ind w:left="477" w:hanging="360"/>
      </w:pPr>
      <w:rPr>
        <w:rFonts w:hint="default"/>
      </w:rPr>
    </w:lvl>
    <w:lvl w:ilvl="1" w:tplc="04190019" w:tentative="1">
      <w:start w:val="1"/>
      <w:numFmt w:val="lowerLetter"/>
      <w:lvlText w:val="%2."/>
      <w:lvlJc w:val="left"/>
      <w:pPr>
        <w:tabs>
          <w:tab w:val="num" w:pos="1500"/>
        </w:tabs>
        <w:ind w:left="1500" w:hanging="360"/>
      </w:pPr>
    </w:lvl>
    <w:lvl w:ilvl="2" w:tplc="0419001B" w:tentative="1">
      <w:start w:val="1"/>
      <w:numFmt w:val="lowerRoman"/>
      <w:lvlText w:val="%3."/>
      <w:lvlJc w:val="right"/>
      <w:pPr>
        <w:tabs>
          <w:tab w:val="num" w:pos="2220"/>
        </w:tabs>
        <w:ind w:left="2220" w:hanging="180"/>
      </w:pPr>
    </w:lvl>
    <w:lvl w:ilvl="3" w:tplc="0419000F" w:tentative="1">
      <w:start w:val="1"/>
      <w:numFmt w:val="decimal"/>
      <w:lvlText w:val="%4."/>
      <w:lvlJc w:val="left"/>
      <w:pPr>
        <w:tabs>
          <w:tab w:val="num" w:pos="2940"/>
        </w:tabs>
        <w:ind w:left="2940" w:hanging="360"/>
      </w:pPr>
    </w:lvl>
    <w:lvl w:ilvl="4" w:tplc="04190019" w:tentative="1">
      <w:start w:val="1"/>
      <w:numFmt w:val="lowerLetter"/>
      <w:lvlText w:val="%5."/>
      <w:lvlJc w:val="left"/>
      <w:pPr>
        <w:tabs>
          <w:tab w:val="num" w:pos="3660"/>
        </w:tabs>
        <w:ind w:left="3660" w:hanging="360"/>
      </w:pPr>
    </w:lvl>
    <w:lvl w:ilvl="5" w:tplc="0419001B" w:tentative="1">
      <w:start w:val="1"/>
      <w:numFmt w:val="lowerRoman"/>
      <w:lvlText w:val="%6."/>
      <w:lvlJc w:val="right"/>
      <w:pPr>
        <w:tabs>
          <w:tab w:val="num" w:pos="4380"/>
        </w:tabs>
        <w:ind w:left="4380" w:hanging="180"/>
      </w:pPr>
    </w:lvl>
    <w:lvl w:ilvl="6" w:tplc="0419000F" w:tentative="1">
      <w:start w:val="1"/>
      <w:numFmt w:val="decimal"/>
      <w:lvlText w:val="%7."/>
      <w:lvlJc w:val="left"/>
      <w:pPr>
        <w:tabs>
          <w:tab w:val="num" w:pos="5100"/>
        </w:tabs>
        <w:ind w:left="5100" w:hanging="360"/>
      </w:pPr>
    </w:lvl>
    <w:lvl w:ilvl="7" w:tplc="04190019" w:tentative="1">
      <w:start w:val="1"/>
      <w:numFmt w:val="lowerLetter"/>
      <w:lvlText w:val="%8."/>
      <w:lvlJc w:val="left"/>
      <w:pPr>
        <w:tabs>
          <w:tab w:val="num" w:pos="5820"/>
        </w:tabs>
        <w:ind w:left="5820" w:hanging="360"/>
      </w:pPr>
    </w:lvl>
    <w:lvl w:ilvl="8" w:tplc="0419001B" w:tentative="1">
      <w:start w:val="1"/>
      <w:numFmt w:val="lowerRoman"/>
      <w:lvlText w:val="%9."/>
      <w:lvlJc w:val="right"/>
      <w:pPr>
        <w:tabs>
          <w:tab w:val="num" w:pos="6540"/>
        </w:tabs>
        <w:ind w:left="6540" w:hanging="180"/>
      </w:pPr>
    </w:lvl>
  </w:abstractNum>
  <w:abstractNum w:abstractNumId="29">
    <w:nsid w:val="217A03E6"/>
    <w:multiLevelType w:val="hybridMultilevel"/>
    <w:tmpl w:val="9C224108"/>
    <w:lvl w:ilvl="0" w:tplc="D5E2E3C4">
      <w:start w:val="1"/>
      <w:numFmt w:val="russianLower"/>
      <w:lvlText w:val="%1)"/>
      <w:lvlJc w:val="left"/>
      <w:pPr>
        <w:tabs>
          <w:tab w:val="num" w:pos="477"/>
        </w:tabs>
        <w:ind w:left="477" w:hanging="360"/>
      </w:pPr>
      <w:rPr>
        <w:rFonts w:hint="default"/>
      </w:rPr>
    </w:lvl>
    <w:lvl w:ilvl="1" w:tplc="04190019" w:tentative="1">
      <w:start w:val="1"/>
      <w:numFmt w:val="lowerLetter"/>
      <w:lvlText w:val="%2."/>
      <w:lvlJc w:val="left"/>
      <w:pPr>
        <w:tabs>
          <w:tab w:val="num" w:pos="1500"/>
        </w:tabs>
        <w:ind w:left="1500" w:hanging="360"/>
      </w:pPr>
    </w:lvl>
    <w:lvl w:ilvl="2" w:tplc="0419001B" w:tentative="1">
      <w:start w:val="1"/>
      <w:numFmt w:val="lowerRoman"/>
      <w:lvlText w:val="%3."/>
      <w:lvlJc w:val="right"/>
      <w:pPr>
        <w:tabs>
          <w:tab w:val="num" w:pos="2220"/>
        </w:tabs>
        <w:ind w:left="2220" w:hanging="180"/>
      </w:pPr>
    </w:lvl>
    <w:lvl w:ilvl="3" w:tplc="0419000F" w:tentative="1">
      <w:start w:val="1"/>
      <w:numFmt w:val="decimal"/>
      <w:lvlText w:val="%4."/>
      <w:lvlJc w:val="left"/>
      <w:pPr>
        <w:tabs>
          <w:tab w:val="num" w:pos="2940"/>
        </w:tabs>
        <w:ind w:left="2940" w:hanging="360"/>
      </w:pPr>
    </w:lvl>
    <w:lvl w:ilvl="4" w:tplc="04190019" w:tentative="1">
      <w:start w:val="1"/>
      <w:numFmt w:val="lowerLetter"/>
      <w:lvlText w:val="%5."/>
      <w:lvlJc w:val="left"/>
      <w:pPr>
        <w:tabs>
          <w:tab w:val="num" w:pos="3660"/>
        </w:tabs>
        <w:ind w:left="3660" w:hanging="360"/>
      </w:pPr>
    </w:lvl>
    <w:lvl w:ilvl="5" w:tplc="0419001B" w:tentative="1">
      <w:start w:val="1"/>
      <w:numFmt w:val="lowerRoman"/>
      <w:lvlText w:val="%6."/>
      <w:lvlJc w:val="right"/>
      <w:pPr>
        <w:tabs>
          <w:tab w:val="num" w:pos="4380"/>
        </w:tabs>
        <w:ind w:left="4380" w:hanging="180"/>
      </w:pPr>
    </w:lvl>
    <w:lvl w:ilvl="6" w:tplc="0419000F" w:tentative="1">
      <w:start w:val="1"/>
      <w:numFmt w:val="decimal"/>
      <w:lvlText w:val="%7."/>
      <w:lvlJc w:val="left"/>
      <w:pPr>
        <w:tabs>
          <w:tab w:val="num" w:pos="5100"/>
        </w:tabs>
        <w:ind w:left="5100" w:hanging="360"/>
      </w:pPr>
    </w:lvl>
    <w:lvl w:ilvl="7" w:tplc="04190019" w:tentative="1">
      <w:start w:val="1"/>
      <w:numFmt w:val="lowerLetter"/>
      <w:lvlText w:val="%8."/>
      <w:lvlJc w:val="left"/>
      <w:pPr>
        <w:tabs>
          <w:tab w:val="num" w:pos="5820"/>
        </w:tabs>
        <w:ind w:left="5820" w:hanging="360"/>
      </w:pPr>
    </w:lvl>
    <w:lvl w:ilvl="8" w:tplc="0419001B" w:tentative="1">
      <w:start w:val="1"/>
      <w:numFmt w:val="lowerRoman"/>
      <w:lvlText w:val="%9."/>
      <w:lvlJc w:val="right"/>
      <w:pPr>
        <w:tabs>
          <w:tab w:val="num" w:pos="6540"/>
        </w:tabs>
        <w:ind w:left="6540" w:hanging="180"/>
      </w:pPr>
    </w:lvl>
  </w:abstractNum>
  <w:abstractNum w:abstractNumId="30">
    <w:nsid w:val="227A506A"/>
    <w:multiLevelType w:val="hybridMultilevel"/>
    <w:tmpl w:val="7044613C"/>
    <w:lvl w:ilvl="0" w:tplc="D5E2E3C4">
      <w:start w:val="1"/>
      <w:numFmt w:val="russianLower"/>
      <w:lvlText w:val="%1)"/>
      <w:lvlJc w:val="left"/>
      <w:pPr>
        <w:tabs>
          <w:tab w:val="num" w:pos="417"/>
        </w:tabs>
        <w:ind w:left="417"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nsid w:val="2757697E"/>
    <w:multiLevelType w:val="hybridMultilevel"/>
    <w:tmpl w:val="B3289E9E"/>
    <w:lvl w:ilvl="0" w:tplc="3F448B8A">
      <w:start w:val="1"/>
      <w:numFmt w:val="decimal"/>
      <w:lvlText w:val="%1)"/>
      <w:lvlJc w:val="left"/>
      <w:pPr>
        <w:tabs>
          <w:tab w:val="num" w:pos="1894"/>
        </w:tabs>
        <w:ind w:left="1894" w:hanging="1185"/>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32">
    <w:nsid w:val="292D6827"/>
    <w:multiLevelType w:val="hybridMultilevel"/>
    <w:tmpl w:val="FD0EBD22"/>
    <w:lvl w:ilvl="0" w:tplc="D5E2E3C4">
      <w:start w:val="1"/>
      <w:numFmt w:val="russianLower"/>
      <w:lvlText w:val="%1)"/>
      <w:lvlJc w:val="left"/>
      <w:pPr>
        <w:tabs>
          <w:tab w:val="num" w:pos="477"/>
        </w:tabs>
        <w:ind w:left="477" w:hanging="360"/>
      </w:pPr>
      <w:rPr>
        <w:rFonts w:hint="default"/>
      </w:rPr>
    </w:lvl>
    <w:lvl w:ilvl="1" w:tplc="04190019" w:tentative="1">
      <w:start w:val="1"/>
      <w:numFmt w:val="lowerLetter"/>
      <w:lvlText w:val="%2."/>
      <w:lvlJc w:val="left"/>
      <w:pPr>
        <w:tabs>
          <w:tab w:val="num" w:pos="1500"/>
        </w:tabs>
        <w:ind w:left="1500" w:hanging="360"/>
      </w:pPr>
    </w:lvl>
    <w:lvl w:ilvl="2" w:tplc="0419001B" w:tentative="1">
      <w:start w:val="1"/>
      <w:numFmt w:val="lowerRoman"/>
      <w:lvlText w:val="%3."/>
      <w:lvlJc w:val="right"/>
      <w:pPr>
        <w:tabs>
          <w:tab w:val="num" w:pos="2220"/>
        </w:tabs>
        <w:ind w:left="2220" w:hanging="180"/>
      </w:pPr>
    </w:lvl>
    <w:lvl w:ilvl="3" w:tplc="0419000F" w:tentative="1">
      <w:start w:val="1"/>
      <w:numFmt w:val="decimal"/>
      <w:lvlText w:val="%4."/>
      <w:lvlJc w:val="left"/>
      <w:pPr>
        <w:tabs>
          <w:tab w:val="num" w:pos="2940"/>
        </w:tabs>
        <w:ind w:left="2940" w:hanging="360"/>
      </w:pPr>
    </w:lvl>
    <w:lvl w:ilvl="4" w:tplc="04190019" w:tentative="1">
      <w:start w:val="1"/>
      <w:numFmt w:val="lowerLetter"/>
      <w:lvlText w:val="%5."/>
      <w:lvlJc w:val="left"/>
      <w:pPr>
        <w:tabs>
          <w:tab w:val="num" w:pos="3660"/>
        </w:tabs>
        <w:ind w:left="3660" w:hanging="360"/>
      </w:pPr>
    </w:lvl>
    <w:lvl w:ilvl="5" w:tplc="0419001B" w:tentative="1">
      <w:start w:val="1"/>
      <w:numFmt w:val="lowerRoman"/>
      <w:lvlText w:val="%6."/>
      <w:lvlJc w:val="right"/>
      <w:pPr>
        <w:tabs>
          <w:tab w:val="num" w:pos="4380"/>
        </w:tabs>
        <w:ind w:left="4380" w:hanging="180"/>
      </w:pPr>
    </w:lvl>
    <w:lvl w:ilvl="6" w:tplc="0419000F" w:tentative="1">
      <w:start w:val="1"/>
      <w:numFmt w:val="decimal"/>
      <w:lvlText w:val="%7."/>
      <w:lvlJc w:val="left"/>
      <w:pPr>
        <w:tabs>
          <w:tab w:val="num" w:pos="5100"/>
        </w:tabs>
        <w:ind w:left="5100" w:hanging="360"/>
      </w:pPr>
    </w:lvl>
    <w:lvl w:ilvl="7" w:tplc="04190019" w:tentative="1">
      <w:start w:val="1"/>
      <w:numFmt w:val="lowerLetter"/>
      <w:lvlText w:val="%8."/>
      <w:lvlJc w:val="left"/>
      <w:pPr>
        <w:tabs>
          <w:tab w:val="num" w:pos="5820"/>
        </w:tabs>
        <w:ind w:left="5820" w:hanging="360"/>
      </w:pPr>
    </w:lvl>
    <w:lvl w:ilvl="8" w:tplc="0419001B" w:tentative="1">
      <w:start w:val="1"/>
      <w:numFmt w:val="lowerRoman"/>
      <w:lvlText w:val="%9."/>
      <w:lvlJc w:val="right"/>
      <w:pPr>
        <w:tabs>
          <w:tab w:val="num" w:pos="6540"/>
        </w:tabs>
        <w:ind w:left="6540" w:hanging="180"/>
      </w:pPr>
    </w:lvl>
  </w:abstractNum>
  <w:abstractNum w:abstractNumId="33">
    <w:nsid w:val="2BCC6454"/>
    <w:multiLevelType w:val="hybridMultilevel"/>
    <w:tmpl w:val="76AE6768"/>
    <w:lvl w:ilvl="0" w:tplc="D5E2E3C4">
      <w:start w:val="1"/>
      <w:numFmt w:val="russianLower"/>
      <w:lvlText w:val="%1)"/>
      <w:lvlJc w:val="left"/>
      <w:pPr>
        <w:tabs>
          <w:tab w:val="num" w:pos="477"/>
        </w:tabs>
        <w:ind w:left="477" w:hanging="360"/>
      </w:pPr>
      <w:rPr>
        <w:rFonts w:hint="default"/>
      </w:rPr>
    </w:lvl>
    <w:lvl w:ilvl="1" w:tplc="04190019" w:tentative="1">
      <w:start w:val="1"/>
      <w:numFmt w:val="lowerLetter"/>
      <w:lvlText w:val="%2."/>
      <w:lvlJc w:val="left"/>
      <w:pPr>
        <w:tabs>
          <w:tab w:val="num" w:pos="1500"/>
        </w:tabs>
        <w:ind w:left="1500" w:hanging="360"/>
      </w:pPr>
    </w:lvl>
    <w:lvl w:ilvl="2" w:tplc="0419001B" w:tentative="1">
      <w:start w:val="1"/>
      <w:numFmt w:val="lowerRoman"/>
      <w:lvlText w:val="%3."/>
      <w:lvlJc w:val="right"/>
      <w:pPr>
        <w:tabs>
          <w:tab w:val="num" w:pos="2220"/>
        </w:tabs>
        <w:ind w:left="2220" w:hanging="180"/>
      </w:pPr>
    </w:lvl>
    <w:lvl w:ilvl="3" w:tplc="0419000F" w:tentative="1">
      <w:start w:val="1"/>
      <w:numFmt w:val="decimal"/>
      <w:lvlText w:val="%4."/>
      <w:lvlJc w:val="left"/>
      <w:pPr>
        <w:tabs>
          <w:tab w:val="num" w:pos="2940"/>
        </w:tabs>
        <w:ind w:left="2940" w:hanging="360"/>
      </w:pPr>
    </w:lvl>
    <w:lvl w:ilvl="4" w:tplc="04190019" w:tentative="1">
      <w:start w:val="1"/>
      <w:numFmt w:val="lowerLetter"/>
      <w:lvlText w:val="%5."/>
      <w:lvlJc w:val="left"/>
      <w:pPr>
        <w:tabs>
          <w:tab w:val="num" w:pos="3660"/>
        </w:tabs>
        <w:ind w:left="3660" w:hanging="360"/>
      </w:pPr>
    </w:lvl>
    <w:lvl w:ilvl="5" w:tplc="0419001B" w:tentative="1">
      <w:start w:val="1"/>
      <w:numFmt w:val="lowerRoman"/>
      <w:lvlText w:val="%6."/>
      <w:lvlJc w:val="right"/>
      <w:pPr>
        <w:tabs>
          <w:tab w:val="num" w:pos="4380"/>
        </w:tabs>
        <w:ind w:left="4380" w:hanging="180"/>
      </w:pPr>
    </w:lvl>
    <w:lvl w:ilvl="6" w:tplc="0419000F" w:tentative="1">
      <w:start w:val="1"/>
      <w:numFmt w:val="decimal"/>
      <w:lvlText w:val="%7."/>
      <w:lvlJc w:val="left"/>
      <w:pPr>
        <w:tabs>
          <w:tab w:val="num" w:pos="5100"/>
        </w:tabs>
        <w:ind w:left="5100" w:hanging="360"/>
      </w:pPr>
    </w:lvl>
    <w:lvl w:ilvl="7" w:tplc="04190019" w:tentative="1">
      <w:start w:val="1"/>
      <w:numFmt w:val="lowerLetter"/>
      <w:lvlText w:val="%8."/>
      <w:lvlJc w:val="left"/>
      <w:pPr>
        <w:tabs>
          <w:tab w:val="num" w:pos="5820"/>
        </w:tabs>
        <w:ind w:left="5820" w:hanging="360"/>
      </w:pPr>
    </w:lvl>
    <w:lvl w:ilvl="8" w:tplc="0419001B" w:tentative="1">
      <w:start w:val="1"/>
      <w:numFmt w:val="lowerRoman"/>
      <w:lvlText w:val="%9."/>
      <w:lvlJc w:val="right"/>
      <w:pPr>
        <w:tabs>
          <w:tab w:val="num" w:pos="6540"/>
        </w:tabs>
        <w:ind w:left="6540" w:hanging="180"/>
      </w:pPr>
    </w:lvl>
  </w:abstractNum>
  <w:abstractNum w:abstractNumId="34">
    <w:nsid w:val="2C934268"/>
    <w:multiLevelType w:val="hybridMultilevel"/>
    <w:tmpl w:val="C0889C62"/>
    <w:lvl w:ilvl="0" w:tplc="D5E2E3C4">
      <w:start w:val="1"/>
      <w:numFmt w:val="russianLower"/>
      <w:lvlText w:val="%1)"/>
      <w:lvlJc w:val="left"/>
      <w:pPr>
        <w:tabs>
          <w:tab w:val="num" w:pos="417"/>
        </w:tabs>
        <w:ind w:left="417"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5">
    <w:nsid w:val="2CEC1979"/>
    <w:multiLevelType w:val="hybridMultilevel"/>
    <w:tmpl w:val="E266DF12"/>
    <w:lvl w:ilvl="0" w:tplc="D5E2E3C4">
      <w:start w:val="1"/>
      <w:numFmt w:val="russianLower"/>
      <w:lvlText w:val="%1)"/>
      <w:lvlJc w:val="left"/>
      <w:pPr>
        <w:tabs>
          <w:tab w:val="num" w:pos="477"/>
        </w:tabs>
        <w:ind w:left="477" w:hanging="360"/>
      </w:pPr>
      <w:rPr>
        <w:rFonts w:hint="default"/>
      </w:rPr>
    </w:lvl>
    <w:lvl w:ilvl="1" w:tplc="04190019" w:tentative="1">
      <w:start w:val="1"/>
      <w:numFmt w:val="lowerLetter"/>
      <w:lvlText w:val="%2."/>
      <w:lvlJc w:val="left"/>
      <w:pPr>
        <w:tabs>
          <w:tab w:val="num" w:pos="1500"/>
        </w:tabs>
        <w:ind w:left="1500" w:hanging="360"/>
      </w:pPr>
    </w:lvl>
    <w:lvl w:ilvl="2" w:tplc="0419001B" w:tentative="1">
      <w:start w:val="1"/>
      <w:numFmt w:val="lowerRoman"/>
      <w:lvlText w:val="%3."/>
      <w:lvlJc w:val="right"/>
      <w:pPr>
        <w:tabs>
          <w:tab w:val="num" w:pos="2220"/>
        </w:tabs>
        <w:ind w:left="2220" w:hanging="180"/>
      </w:pPr>
    </w:lvl>
    <w:lvl w:ilvl="3" w:tplc="0419000F" w:tentative="1">
      <w:start w:val="1"/>
      <w:numFmt w:val="decimal"/>
      <w:lvlText w:val="%4."/>
      <w:lvlJc w:val="left"/>
      <w:pPr>
        <w:tabs>
          <w:tab w:val="num" w:pos="2940"/>
        </w:tabs>
        <w:ind w:left="2940" w:hanging="360"/>
      </w:pPr>
    </w:lvl>
    <w:lvl w:ilvl="4" w:tplc="04190019" w:tentative="1">
      <w:start w:val="1"/>
      <w:numFmt w:val="lowerLetter"/>
      <w:lvlText w:val="%5."/>
      <w:lvlJc w:val="left"/>
      <w:pPr>
        <w:tabs>
          <w:tab w:val="num" w:pos="3660"/>
        </w:tabs>
        <w:ind w:left="3660" w:hanging="360"/>
      </w:pPr>
    </w:lvl>
    <w:lvl w:ilvl="5" w:tplc="0419001B" w:tentative="1">
      <w:start w:val="1"/>
      <w:numFmt w:val="lowerRoman"/>
      <w:lvlText w:val="%6."/>
      <w:lvlJc w:val="right"/>
      <w:pPr>
        <w:tabs>
          <w:tab w:val="num" w:pos="4380"/>
        </w:tabs>
        <w:ind w:left="4380" w:hanging="180"/>
      </w:pPr>
    </w:lvl>
    <w:lvl w:ilvl="6" w:tplc="0419000F" w:tentative="1">
      <w:start w:val="1"/>
      <w:numFmt w:val="decimal"/>
      <w:lvlText w:val="%7."/>
      <w:lvlJc w:val="left"/>
      <w:pPr>
        <w:tabs>
          <w:tab w:val="num" w:pos="5100"/>
        </w:tabs>
        <w:ind w:left="5100" w:hanging="360"/>
      </w:pPr>
    </w:lvl>
    <w:lvl w:ilvl="7" w:tplc="04190019" w:tentative="1">
      <w:start w:val="1"/>
      <w:numFmt w:val="lowerLetter"/>
      <w:lvlText w:val="%8."/>
      <w:lvlJc w:val="left"/>
      <w:pPr>
        <w:tabs>
          <w:tab w:val="num" w:pos="5820"/>
        </w:tabs>
        <w:ind w:left="5820" w:hanging="360"/>
      </w:pPr>
    </w:lvl>
    <w:lvl w:ilvl="8" w:tplc="0419001B" w:tentative="1">
      <w:start w:val="1"/>
      <w:numFmt w:val="lowerRoman"/>
      <w:lvlText w:val="%9."/>
      <w:lvlJc w:val="right"/>
      <w:pPr>
        <w:tabs>
          <w:tab w:val="num" w:pos="6540"/>
        </w:tabs>
        <w:ind w:left="6540" w:hanging="180"/>
      </w:pPr>
    </w:lvl>
  </w:abstractNum>
  <w:abstractNum w:abstractNumId="36">
    <w:nsid w:val="30240C0E"/>
    <w:multiLevelType w:val="hybridMultilevel"/>
    <w:tmpl w:val="523428E6"/>
    <w:lvl w:ilvl="0" w:tplc="D5E2E3C4">
      <w:start w:val="1"/>
      <w:numFmt w:val="russianLower"/>
      <w:lvlText w:val="%1)"/>
      <w:lvlJc w:val="left"/>
      <w:pPr>
        <w:tabs>
          <w:tab w:val="num" w:pos="417"/>
        </w:tabs>
        <w:ind w:left="417"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7">
    <w:nsid w:val="308E7D55"/>
    <w:multiLevelType w:val="hybridMultilevel"/>
    <w:tmpl w:val="D9D083CC"/>
    <w:lvl w:ilvl="0" w:tplc="D5E2E3C4">
      <w:start w:val="1"/>
      <w:numFmt w:val="russianLower"/>
      <w:lvlText w:val="%1)"/>
      <w:lvlJc w:val="left"/>
      <w:pPr>
        <w:tabs>
          <w:tab w:val="num" w:pos="597"/>
        </w:tabs>
        <w:ind w:left="597"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38">
    <w:nsid w:val="32662000"/>
    <w:multiLevelType w:val="hybridMultilevel"/>
    <w:tmpl w:val="D010A32A"/>
    <w:lvl w:ilvl="0" w:tplc="D5E2E3C4">
      <w:start w:val="1"/>
      <w:numFmt w:val="russianLower"/>
      <w:lvlText w:val="%1)"/>
      <w:lvlJc w:val="left"/>
      <w:pPr>
        <w:tabs>
          <w:tab w:val="num" w:pos="477"/>
        </w:tabs>
        <w:ind w:left="477" w:hanging="360"/>
      </w:pPr>
      <w:rPr>
        <w:rFonts w:hint="default"/>
      </w:rPr>
    </w:lvl>
    <w:lvl w:ilvl="1" w:tplc="04190019" w:tentative="1">
      <w:start w:val="1"/>
      <w:numFmt w:val="lowerLetter"/>
      <w:lvlText w:val="%2."/>
      <w:lvlJc w:val="left"/>
      <w:pPr>
        <w:tabs>
          <w:tab w:val="num" w:pos="1500"/>
        </w:tabs>
        <w:ind w:left="1500" w:hanging="360"/>
      </w:pPr>
    </w:lvl>
    <w:lvl w:ilvl="2" w:tplc="0419001B" w:tentative="1">
      <w:start w:val="1"/>
      <w:numFmt w:val="lowerRoman"/>
      <w:lvlText w:val="%3."/>
      <w:lvlJc w:val="right"/>
      <w:pPr>
        <w:tabs>
          <w:tab w:val="num" w:pos="2220"/>
        </w:tabs>
        <w:ind w:left="2220" w:hanging="180"/>
      </w:pPr>
    </w:lvl>
    <w:lvl w:ilvl="3" w:tplc="0419000F" w:tentative="1">
      <w:start w:val="1"/>
      <w:numFmt w:val="decimal"/>
      <w:lvlText w:val="%4."/>
      <w:lvlJc w:val="left"/>
      <w:pPr>
        <w:tabs>
          <w:tab w:val="num" w:pos="2940"/>
        </w:tabs>
        <w:ind w:left="2940" w:hanging="360"/>
      </w:pPr>
    </w:lvl>
    <w:lvl w:ilvl="4" w:tplc="04190019" w:tentative="1">
      <w:start w:val="1"/>
      <w:numFmt w:val="lowerLetter"/>
      <w:lvlText w:val="%5."/>
      <w:lvlJc w:val="left"/>
      <w:pPr>
        <w:tabs>
          <w:tab w:val="num" w:pos="3660"/>
        </w:tabs>
        <w:ind w:left="3660" w:hanging="360"/>
      </w:pPr>
    </w:lvl>
    <w:lvl w:ilvl="5" w:tplc="0419001B" w:tentative="1">
      <w:start w:val="1"/>
      <w:numFmt w:val="lowerRoman"/>
      <w:lvlText w:val="%6."/>
      <w:lvlJc w:val="right"/>
      <w:pPr>
        <w:tabs>
          <w:tab w:val="num" w:pos="4380"/>
        </w:tabs>
        <w:ind w:left="4380" w:hanging="180"/>
      </w:pPr>
    </w:lvl>
    <w:lvl w:ilvl="6" w:tplc="0419000F" w:tentative="1">
      <w:start w:val="1"/>
      <w:numFmt w:val="decimal"/>
      <w:lvlText w:val="%7."/>
      <w:lvlJc w:val="left"/>
      <w:pPr>
        <w:tabs>
          <w:tab w:val="num" w:pos="5100"/>
        </w:tabs>
        <w:ind w:left="5100" w:hanging="360"/>
      </w:pPr>
    </w:lvl>
    <w:lvl w:ilvl="7" w:tplc="04190019" w:tentative="1">
      <w:start w:val="1"/>
      <w:numFmt w:val="lowerLetter"/>
      <w:lvlText w:val="%8."/>
      <w:lvlJc w:val="left"/>
      <w:pPr>
        <w:tabs>
          <w:tab w:val="num" w:pos="5820"/>
        </w:tabs>
        <w:ind w:left="5820" w:hanging="360"/>
      </w:pPr>
    </w:lvl>
    <w:lvl w:ilvl="8" w:tplc="0419001B" w:tentative="1">
      <w:start w:val="1"/>
      <w:numFmt w:val="lowerRoman"/>
      <w:lvlText w:val="%9."/>
      <w:lvlJc w:val="right"/>
      <w:pPr>
        <w:tabs>
          <w:tab w:val="num" w:pos="6540"/>
        </w:tabs>
        <w:ind w:left="6540" w:hanging="180"/>
      </w:pPr>
    </w:lvl>
  </w:abstractNum>
  <w:abstractNum w:abstractNumId="39">
    <w:nsid w:val="34DD2EAD"/>
    <w:multiLevelType w:val="hybridMultilevel"/>
    <w:tmpl w:val="A08C8808"/>
    <w:lvl w:ilvl="0" w:tplc="D5E2E3C4">
      <w:start w:val="1"/>
      <w:numFmt w:val="russianLower"/>
      <w:lvlText w:val="%1)"/>
      <w:lvlJc w:val="left"/>
      <w:pPr>
        <w:tabs>
          <w:tab w:val="num" w:pos="417"/>
        </w:tabs>
        <w:ind w:left="417"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0">
    <w:nsid w:val="383C1A44"/>
    <w:multiLevelType w:val="hybridMultilevel"/>
    <w:tmpl w:val="AA6A4096"/>
    <w:lvl w:ilvl="0" w:tplc="D5E2E3C4">
      <w:start w:val="1"/>
      <w:numFmt w:val="russianLower"/>
      <w:lvlText w:val="%1)"/>
      <w:lvlJc w:val="left"/>
      <w:pPr>
        <w:tabs>
          <w:tab w:val="num" w:pos="417"/>
        </w:tabs>
        <w:ind w:left="417"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1">
    <w:nsid w:val="3A10418F"/>
    <w:multiLevelType w:val="hybridMultilevel"/>
    <w:tmpl w:val="AF7A7738"/>
    <w:lvl w:ilvl="0" w:tplc="D5E2E3C4">
      <w:start w:val="1"/>
      <w:numFmt w:val="russianLower"/>
      <w:lvlText w:val="%1)"/>
      <w:lvlJc w:val="left"/>
      <w:pPr>
        <w:tabs>
          <w:tab w:val="num" w:pos="597"/>
        </w:tabs>
        <w:ind w:left="597"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42">
    <w:nsid w:val="3B4049E1"/>
    <w:multiLevelType w:val="hybridMultilevel"/>
    <w:tmpl w:val="254C4A06"/>
    <w:lvl w:ilvl="0" w:tplc="D5E2E3C4">
      <w:start w:val="1"/>
      <w:numFmt w:val="russianLower"/>
      <w:lvlText w:val="%1)"/>
      <w:lvlJc w:val="left"/>
      <w:pPr>
        <w:tabs>
          <w:tab w:val="num" w:pos="597"/>
        </w:tabs>
        <w:ind w:left="597"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43">
    <w:nsid w:val="409B2F45"/>
    <w:multiLevelType w:val="hybridMultilevel"/>
    <w:tmpl w:val="4ACE311E"/>
    <w:lvl w:ilvl="0" w:tplc="D5E2E3C4">
      <w:start w:val="1"/>
      <w:numFmt w:val="russianLower"/>
      <w:lvlText w:val="%1)"/>
      <w:lvlJc w:val="left"/>
      <w:pPr>
        <w:tabs>
          <w:tab w:val="num" w:pos="417"/>
        </w:tabs>
        <w:ind w:left="417"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4">
    <w:nsid w:val="49022173"/>
    <w:multiLevelType w:val="hybridMultilevel"/>
    <w:tmpl w:val="04DCE0F2"/>
    <w:lvl w:ilvl="0" w:tplc="D5E2E3C4">
      <w:start w:val="1"/>
      <w:numFmt w:val="russianLower"/>
      <w:lvlText w:val="%1)"/>
      <w:lvlJc w:val="left"/>
      <w:pPr>
        <w:tabs>
          <w:tab w:val="num" w:pos="477"/>
        </w:tabs>
        <w:ind w:left="477" w:hanging="360"/>
      </w:pPr>
      <w:rPr>
        <w:rFonts w:hint="default"/>
      </w:rPr>
    </w:lvl>
    <w:lvl w:ilvl="1" w:tplc="04190019" w:tentative="1">
      <w:start w:val="1"/>
      <w:numFmt w:val="lowerLetter"/>
      <w:lvlText w:val="%2."/>
      <w:lvlJc w:val="left"/>
      <w:pPr>
        <w:tabs>
          <w:tab w:val="num" w:pos="1500"/>
        </w:tabs>
        <w:ind w:left="1500" w:hanging="360"/>
      </w:pPr>
    </w:lvl>
    <w:lvl w:ilvl="2" w:tplc="0419001B" w:tentative="1">
      <w:start w:val="1"/>
      <w:numFmt w:val="lowerRoman"/>
      <w:lvlText w:val="%3."/>
      <w:lvlJc w:val="right"/>
      <w:pPr>
        <w:tabs>
          <w:tab w:val="num" w:pos="2220"/>
        </w:tabs>
        <w:ind w:left="2220" w:hanging="180"/>
      </w:pPr>
    </w:lvl>
    <w:lvl w:ilvl="3" w:tplc="0419000F" w:tentative="1">
      <w:start w:val="1"/>
      <w:numFmt w:val="decimal"/>
      <w:lvlText w:val="%4."/>
      <w:lvlJc w:val="left"/>
      <w:pPr>
        <w:tabs>
          <w:tab w:val="num" w:pos="2940"/>
        </w:tabs>
        <w:ind w:left="2940" w:hanging="360"/>
      </w:pPr>
    </w:lvl>
    <w:lvl w:ilvl="4" w:tplc="04190019" w:tentative="1">
      <w:start w:val="1"/>
      <w:numFmt w:val="lowerLetter"/>
      <w:lvlText w:val="%5."/>
      <w:lvlJc w:val="left"/>
      <w:pPr>
        <w:tabs>
          <w:tab w:val="num" w:pos="3660"/>
        </w:tabs>
        <w:ind w:left="3660" w:hanging="360"/>
      </w:pPr>
    </w:lvl>
    <w:lvl w:ilvl="5" w:tplc="0419001B" w:tentative="1">
      <w:start w:val="1"/>
      <w:numFmt w:val="lowerRoman"/>
      <w:lvlText w:val="%6."/>
      <w:lvlJc w:val="right"/>
      <w:pPr>
        <w:tabs>
          <w:tab w:val="num" w:pos="4380"/>
        </w:tabs>
        <w:ind w:left="4380" w:hanging="180"/>
      </w:pPr>
    </w:lvl>
    <w:lvl w:ilvl="6" w:tplc="0419000F" w:tentative="1">
      <w:start w:val="1"/>
      <w:numFmt w:val="decimal"/>
      <w:lvlText w:val="%7."/>
      <w:lvlJc w:val="left"/>
      <w:pPr>
        <w:tabs>
          <w:tab w:val="num" w:pos="5100"/>
        </w:tabs>
        <w:ind w:left="5100" w:hanging="360"/>
      </w:pPr>
    </w:lvl>
    <w:lvl w:ilvl="7" w:tplc="04190019" w:tentative="1">
      <w:start w:val="1"/>
      <w:numFmt w:val="lowerLetter"/>
      <w:lvlText w:val="%8."/>
      <w:lvlJc w:val="left"/>
      <w:pPr>
        <w:tabs>
          <w:tab w:val="num" w:pos="5820"/>
        </w:tabs>
        <w:ind w:left="5820" w:hanging="360"/>
      </w:pPr>
    </w:lvl>
    <w:lvl w:ilvl="8" w:tplc="0419001B" w:tentative="1">
      <w:start w:val="1"/>
      <w:numFmt w:val="lowerRoman"/>
      <w:lvlText w:val="%9."/>
      <w:lvlJc w:val="right"/>
      <w:pPr>
        <w:tabs>
          <w:tab w:val="num" w:pos="6540"/>
        </w:tabs>
        <w:ind w:left="6540" w:hanging="180"/>
      </w:pPr>
    </w:lvl>
  </w:abstractNum>
  <w:abstractNum w:abstractNumId="45">
    <w:nsid w:val="49580B4B"/>
    <w:multiLevelType w:val="hybridMultilevel"/>
    <w:tmpl w:val="F2F6893C"/>
    <w:lvl w:ilvl="0" w:tplc="D5E2E3C4">
      <w:start w:val="1"/>
      <w:numFmt w:val="russianLower"/>
      <w:lvlText w:val="%1)"/>
      <w:lvlJc w:val="left"/>
      <w:pPr>
        <w:tabs>
          <w:tab w:val="num" w:pos="417"/>
        </w:tabs>
        <w:ind w:left="417"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6">
    <w:nsid w:val="4C180A4D"/>
    <w:multiLevelType w:val="hybridMultilevel"/>
    <w:tmpl w:val="980EE326"/>
    <w:lvl w:ilvl="0" w:tplc="D5E2E3C4">
      <w:start w:val="1"/>
      <w:numFmt w:val="russianLower"/>
      <w:lvlText w:val="%1)"/>
      <w:lvlJc w:val="left"/>
      <w:pPr>
        <w:tabs>
          <w:tab w:val="num" w:pos="417"/>
        </w:tabs>
        <w:ind w:left="417"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7">
    <w:nsid w:val="4C4B308B"/>
    <w:multiLevelType w:val="hybridMultilevel"/>
    <w:tmpl w:val="F43AFF86"/>
    <w:lvl w:ilvl="0" w:tplc="D5E2E3C4">
      <w:start w:val="1"/>
      <w:numFmt w:val="russianLower"/>
      <w:lvlText w:val="%1)"/>
      <w:lvlJc w:val="left"/>
      <w:pPr>
        <w:tabs>
          <w:tab w:val="num" w:pos="597"/>
        </w:tabs>
        <w:ind w:left="597"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48">
    <w:nsid w:val="4EC113A5"/>
    <w:multiLevelType w:val="hybridMultilevel"/>
    <w:tmpl w:val="A2E23FFE"/>
    <w:lvl w:ilvl="0" w:tplc="D5E2E3C4">
      <w:start w:val="1"/>
      <w:numFmt w:val="russianLower"/>
      <w:lvlText w:val="%1)"/>
      <w:lvlJc w:val="left"/>
      <w:pPr>
        <w:tabs>
          <w:tab w:val="num" w:pos="537"/>
        </w:tabs>
        <w:ind w:left="537" w:hanging="360"/>
      </w:pPr>
      <w:rPr>
        <w:rFonts w:hint="default"/>
      </w:rPr>
    </w:lvl>
    <w:lvl w:ilvl="1" w:tplc="04190019" w:tentative="1">
      <w:start w:val="1"/>
      <w:numFmt w:val="lowerLetter"/>
      <w:lvlText w:val="%2."/>
      <w:lvlJc w:val="left"/>
      <w:pPr>
        <w:tabs>
          <w:tab w:val="num" w:pos="1560"/>
        </w:tabs>
        <w:ind w:left="1560" w:hanging="360"/>
      </w:pPr>
    </w:lvl>
    <w:lvl w:ilvl="2" w:tplc="0419001B" w:tentative="1">
      <w:start w:val="1"/>
      <w:numFmt w:val="lowerRoman"/>
      <w:lvlText w:val="%3."/>
      <w:lvlJc w:val="right"/>
      <w:pPr>
        <w:tabs>
          <w:tab w:val="num" w:pos="2280"/>
        </w:tabs>
        <w:ind w:left="2280" w:hanging="180"/>
      </w:pPr>
    </w:lvl>
    <w:lvl w:ilvl="3" w:tplc="0419000F" w:tentative="1">
      <w:start w:val="1"/>
      <w:numFmt w:val="decimal"/>
      <w:lvlText w:val="%4."/>
      <w:lvlJc w:val="left"/>
      <w:pPr>
        <w:tabs>
          <w:tab w:val="num" w:pos="3000"/>
        </w:tabs>
        <w:ind w:left="3000" w:hanging="360"/>
      </w:pPr>
    </w:lvl>
    <w:lvl w:ilvl="4" w:tplc="04190019" w:tentative="1">
      <w:start w:val="1"/>
      <w:numFmt w:val="lowerLetter"/>
      <w:lvlText w:val="%5."/>
      <w:lvlJc w:val="left"/>
      <w:pPr>
        <w:tabs>
          <w:tab w:val="num" w:pos="3720"/>
        </w:tabs>
        <w:ind w:left="3720" w:hanging="360"/>
      </w:pPr>
    </w:lvl>
    <w:lvl w:ilvl="5" w:tplc="0419001B" w:tentative="1">
      <w:start w:val="1"/>
      <w:numFmt w:val="lowerRoman"/>
      <w:lvlText w:val="%6."/>
      <w:lvlJc w:val="right"/>
      <w:pPr>
        <w:tabs>
          <w:tab w:val="num" w:pos="4440"/>
        </w:tabs>
        <w:ind w:left="4440" w:hanging="180"/>
      </w:pPr>
    </w:lvl>
    <w:lvl w:ilvl="6" w:tplc="0419000F" w:tentative="1">
      <w:start w:val="1"/>
      <w:numFmt w:val="decimal"/>
      <w:lvlText w:val="%7."/>
      <w:lvlJc w:val="left"/>
      <w:pPr>
        <w:tabs>
          <w:tab w:val="num" w:pos="5160"/>
        </w:tabs>
        <w:ind w:left="5160" w:hanging="360"/>
      </w:pPr>
    </w:lvl>
    <w:lvl w:ilvl="7" w:tplc="04190019" w:tentative="1">
      <w:start w:val="1"/>
      <w:numFmt w:val="lowerLetter"/>
      <w:lvlText w:val="%8."/>
      <w:lvlJc w:val="left"/>
      <w:pPr>
        <w:tabs>
          <w:tab w:val="num" w:pos="5880"/>
        </w:tabs>
        <w:ind w:left="5880" w:hanging="360"/>
      </w:pPr>
    </w:lvl>
    <w:lvl w:ilvl="8" w:tplc="0419001B" w:tentative="1">
      <w:start w:val="1"/>
      <w:numFmt w:val="lowerRoman"/>
      <w:lvlText w:val="%9."/>
      <w:lvlJc w:val="right"/>
      <w:pPr>
        <w:tabs>
          <w:tab w:val="num" w:pos="6600"/>
        </w:tabs>
        <w:ind w:left="6600" w:hanging="180"/>
      </w:pPr>
    </w:lvl>
  </w:abstractNum>
  <w:abstractNum w:abstractNumId="49">
    <w:nsid w:val="4ED7489A"/>
    <w:multiLevelType w:val="hybridMultilevel"/>
    <w:tmpl w:val="05A287CC"/>
    <w:lvl w:ilvl="0" w:tplc="D5E2E3C4">
      <w:start w:val="1"/>
      <w:numFmt w:val="russianLower"/>
      <w:lvlText w:val="%1)"/>
      <w:lvlJc w:val="left"/>
      <w:pPr>
        <w:tabs>
          <w:tab w:val="num" w:pos="477"/>
        </w:tabs>
        <w:ind w:left="477" w:hanging="360"/>
      </w:pPr>
      <w:rPr>
        <w:rFonts w:hint="default"/>
      </w:rPr>
    </w:lvl>
    <w:lvl w:ilvl="1" w:tplc="04190019" w:tentative="1">
      <w:start w:val="1"/>
      <w:numFmt w:val="lowerLetter"/>
      <w:lvlText w:val="%2."/>
      <w:lvlJc w:val="left"/>
      <w:pPr>
        <w:tabs>
          <w:tab w:val="num" w:pos="1500"/>
        </w:tabs>
        <w:ind w:left="1500" w:hanging="360"/>
      </w:pPr>
    </w:lvl>
    <w:lvl w:ilvl="2" w:tplc="0419001B" w:tentative="1">
      <w:start w:val="1"/>
      <w:numFmt w:val="lowerRoman"/>
      <w:lvlText w:val="%3."/>
      <w:lvlJc w:val="right"/>
      <w:pPr>
        <w:tabs>
          <w:tab w:val="num" w:pos="2220"/>
        </w:tabs>
        <w:ind w:left="2220" w:hanging="180"/>
      </w:pPr>
    </w:lvl>
    <w:lvl w:ilvl="3" w:tplc="0419000F" w:tentative="1">
      <w:start w:val="1"/>
      <w:numFmt w:val="decimal"/>
      <w:lvlText w:val="%4."/>
      <w:lvlJc w:val="left"/>
      <w:pPr>
        <w:tabs>
          <w:tab w:val="num" w:pos="2940"/>
        </w:tabs>
        <w:ind w:left="2940" w:hanging="360"/>
      </w:pPr>
    </w:lvl>
    <w:lvl w:ilvl="4" w:tplc="04190019" w:tentative="1">
      <w:start w:val="1"/>
      <w:numFmt w:val="lowerLetter"/>
      <w:lvlText w:val="%5."/>
      <w:lvlJc w:val="left"/>
      <w:pPr>
        <w:tabs>
          <w:tab w:val="num" w:pos="3660"/>
        </w:tabs>
        <w:ind w:left="3660" w:hanging="360"/>
      </w:pPr>
    </w:lvl>
    <w:lvl w:ilvl="5" w:tplc="0419001B" w:tentative="1">
      <w:start w:val="1"/>
      <w:numFmt w:val="lowerRoman"/>
      <w:lvlText w:val="%6."/>
      <w:lvlJc w:val="right"/>
      <w:pPr>
        <w:tabs>
          <w:tab w:val="num" w:pos="4380"/>
        </w:tabs>
        <w:ind w:left="4380" w:hanging="180"/>
      </w:pPr>
    </w:lvl>
    <w:lvl w:ilvl="6" w:tplc="0419000F" w:tentative="1">
      <w:start w:val="1"/>
      <w:numFmt w:val="decimal"/>
      <w:lvlText w:val="%7."/>
      <w:lvlJc w:val="left"/>
      <w:pPr>
        <w:tabs>
          <w:tab w:val="num" w:pos="5100"/>
        </w:tabs>
        <w:ind w:left="5100" w:hanging="360"/>
      </w:pPr>
    </w:lvl>
    <w:lvl w:ilvl="7" w:tplc="04190019" w:tentative="1">
      <w:start w:val="1"/>
      <w:numFmt w:val="lowerLetter"/>
      <w:lvlText w:val="%8."/>
      <w:lvlJc w:val="left"/>
      <w:pPr>
        <w:tabs>
          <w:tab w:val="num" w:pos="5820"/>
        </w:tabs>
        <w:ind w:left="5820" w:hanging="360"/>
      </w:pPr>
    </w:lvl>
    <w:lvl w:ilvl="8" w:tplc="0419001B" w:tentative="1">
      <w:start w:val="1"/>
      <w:numFmt w:val="lowerRoman"/>
      <w:lvlText w:val="%9."/>
      <w:lvlJc w:val="right"/>
      <w:pPr>
        <w:tabs>
          <w:tab w:val="num" w:pos="6540"/>
        </w:tabs>
        <w:ind w:left="6540" w:hanging="180"/>
      </w:pPr>
    </w:lvl>
  </w:abstractNum>
  <w:abstractNum w:abstractNumId="50">
    <w:nsid w:val="4F79120A"/>
    <w:multiLevelType w:val="hybridMultilevel"/>
    <w:tmpl w:val="57EC74F8"/>
    <w:lvl w:ilvl="0" w:tplc="D5E2E3C4">
      <w:start w:val="1"/>
      <w:numFmt w:val="russianLower"/>
      <w:lvlText w:val="%1)"/>
      <w:lvlJc w:val="left"/>
      <w:pPr>
        <w:tabs>
          <w:tab w:val="num" w:pos="537"/>
        </w:tabs>
        <w:ind w:left="537" w:hanging="360"/>
      </w:pPr>
      <w:rPr>
        <w:rFonts w:hint="default"/>
      </w:rPr>
    </w:lvl>
    <w:lvl w:ilvl="1" w:tplc="04190019" w:tentative="1">
      <w:start w:val="1"/>
      <w:numFmt w:val="lowerLetter"/>
      <w:lvlText w:val="%2."/>
      <w:lvlJc w:val="left"/>
      <w:pPr>
        <w:tabs>
          <w:tab w:val="num" w:pos="1560"/>
        </w:tabs>
        <w:ind w:left="1560" w:hanging="360"/>
      </w:pPr>
    </w:lvl>
    <w:lvl w:ilvl="2" w:tplc="0419001B" w:tentative="1">
      <w:start w:val="1"/>
      <w:numFmt w:val="lowerRoman"/>
      <w:lvlText w:val="%3."/>
      <w:lvlJc w:val="right"/>
      <w:pPr>
        <w:tabs>
          <w:tab w:val="num" w:pos="2280"/>
        </w:tabs>
        <w:ind w:left="2280" w:hanging="180"/>
      </w:pPr>
    </w:lvl>
    <w:lvl w:ilvl="3" w:tplc="0419000F" w:tentative="1">
      <w:start w:val="1"/>
      <w:numFmt w:val="decimal"/>
      <w:lvlText w:val="%4."/>
      <w:lvlJc w:val="left"/>
      <w:pPr>
        <w:tabs>
          <w:tab w:val="num" w:pos="3000"/>
        </w:tabs>
        <w:ind w:left="3000" w:hanging="360"/>
      </w:pPr>
    </w:lvl>
    <w:lvl w:ilvl="4" w:tplc="04190019" w:tentative="1">
      <w:start w:val="1"/>
      <w:numFmt w:val="lowerLetter"/>
      <w:lvlText w:val="%5."/>
      <w:lvlJc w:val="left"/>
      <w:pPr>
        <w:tabs>
          <w:tab w:val="num" w:pos="3720"/>
        </w:tabs>
        <w:ind w:left="3720" w:hanging="360"/>
      </w:pPr>
    </w:lvl>
    <w:lvl w:ilvl="5" w:tplc="0419001B" w:tentative="1">
      <w:start w:val="1"/>
      <w:numFmt w:val="lowerRoman"/>
      <w:lvlText w:val="%6."/>
      <w:lvlJc w:val="right"/>
      <w:pPr>
        <w:tabs>
          <w:tab w:val="num" w:pos="4440"/>
        </w:tabs>
        <w:ind w:left="4440" w:hanging="180"/>
      </w:pPr>
    </w:lvl>
    <w:lvl w:ilvl="6" w:tplc="0419000F" w:tentative="1">
      <w:start w:val="1"/>
      <w:numFmt w:val="decimal"/>
      <w:lvlText w:val="%7."/>
      <w:lvlJc w:val="left"/>
      <w:pPr>
        <w:tabs>
          <w:tab w:val="num" w:pos="5160"/>
        </w:tabs>
        <w:ind w:left="5160" w:hanging="360"/>
      </w:pPr>
    </w:lvl>
    <w:lvl w:ilvl="7" w:tplc="04190019" w:tentative="1">
      <w:start w:val="1"/>
      <w:numFmt w:val="lowerLetter"/>
      <w:lvlText w:val="%8."/>
      <w:lvlJc w:val="left"/>
      <w:pPr>
        <w:tabs>
          <w:tab w:val="num" w:pos="5880"/>
        </w:tabs>
        <w:ind w:left="5880" w:hanging="360"/>
      </w:pPr>
    </w:lvl>
    <w:lvl w:ilvl="8" w:tplc="0419001B" w:tentative="1">
      <w:start w:val="1"/>
      <w:numFmt w:val="lowerRoman"/>
      <w:lvlText w:val="%9."/>
      <w:lvlJc w:val="right"/>
      <w:pPr>
        <w:tabs>
          <w:tab w:val="num" w:pos="6600"/>
        </w:tabs>
        <w:ind w:left="6600" w:hanging="180"/>
      </w:pPr>
    </w:lvl>
  </w:abstractNum>
  <w:abstractNum w:abstractNumId="51">
    <w:nsid w:val="4FC329D4"/>
    <w:multiLevelType w:val="hybridMultilevel"/>
    <w:tmpl w:val="BEF8BC46"/>
    <w:lvl w:ilvl="0" w:tplc="D5E2E3C4">
      <w:start w:val="1"/>
      <w:numFmt w:val="russianLower"/>
      <w:lvlText w:val="%1)"/>
      <w:lvlJc w:val="left"/>
      <w:pPr>
        <w:tabs>
          <w:tab w:val="num" w:pos="537"/>
        </w:tabs>
        <w:ind w:left="537" w:hanging="360"/>
      </w:pPr>
      <w:rPr>
        <w:rFonts w:hint="default"/>
      </w:rPr>
    </w:lvl>
    <w:lvl w:ilvl="1" w:tplc="04190019" w:tentative="1">
      <w:start w:val="1"/>
      <w:numFmt w:val="lowerLetter"/>
      <w:lvlText w:val="%2."/>
      <w:lvlJc w:val="left"/>
      <w:pPr>
        <w:tabs>
          <w:tab w:val="num" w:pos="1560"/>
        </w:tabs>
        <w:ind w:left="1560" w:hanging="360"/>
      </w:pPr>
    </w:lvl>
    <w:lvl w:ilvl="2" w:tplc="0419001B" w:tentative="1">
      <w:start w:val="1"/>
      <w:numFmt w:val="lowerRoman"/>
      <w:lvlText w:val="%3."/>
      <w:lvlJc w:val="right"/>
      <w:pPr>
        <w:tabs>
          <w:tab w:val="num" w:pos="2280"/>
        </w:tabs>
        <w:ind w:left="2280" w:hanging="180"/>
      </w:pPr>
    </w:lvl>
    <w:lvl w:ilvl="3" w:tplc="0419000F" w:tentative="1">
      <w:start w:val="1"/>
      <w:numFmt w:val="decimal"/>
      <w:lvlText w:val="%4."/>
      <w:lvlJc w:val="left"/>
      <w:pPr>
        <w:tabs>
          <w:tab w:val="num" w:pos="3000"/>
        </w:tabs>
        <w:ind w:left="3000" w:hanging="360"/>
      </w:pPr>
    </w:lvl>
    <w:lvl w:ilvl="4" w:tplc="04190019" w:tentative="1">
      <w:start w:val="1"/>
      <w:numFmt w:val="lowerLetter"/>
      <w:lvlText w:val="%5."/>
      <w:lvlJc w:val="left"/>
      <w:pPr>
        <w:tabs>
          <w:tab w:val="num" w:pos="3720"/>
        </w:tabs>
        <w:ind w:left="3720" w:hanging="360"/>
      </w:pPr>
    </w:lvl>
    <w:lvl w:ilvl="5" w:tplc="0419001B" w:tentative="1">
      <w:start w:val="1"/>
      <w:numFmt w:val="lowerRoman"/>
      <w:lvlText w:val="%6."/>
      <w:lvlJc w:val="right"/>
      <w:pPr>
        <w:tabs>
          <w:tab w:val="num" w:pos="4440"/>
        </w:tabs>
        <w:ind w:left="4440" w:hanging="180"/>
      </w:pPr>
    </w:lvl>
    <w:lvl w:ilvl="6" w:tplc="0419000F" w:tentative="1">
      <w:start w:val="1"/>
      <w:numFmt w:val="decimal"/>
      <w:lvlText w:val="%7."/>
      <w:lvlJc w:val="left"/>
      <w:pPr>
        <w:tabs>
          <w:tab w:val="num" w:pos="5160"/>
        </w:tabs>
        <w:ind w:left="5160" w:hanging="360"/>
      </w:pPr>
    </w:lvl>
    <w:lvl w:ilvl="7" w:tplc="04190019" w:tentative="1">
      <w:start w:val="1"/>
      <w:numFmt w:val="lowerLetter"/>
      <w:lvlText w:val="%8."/>
      <w:lvlJc w:val="left"/>
      <w:pPr>
        <w:tabs>
          <w:tab w:val="num" w:pos="5880"/>
        </w:tabs>
        <w:ind w:left="5880" w:hanging="360"/>
      </w:pPr>
    </w:lvl>
    <w:lvl w:ilvl="8" w:tplc="0419001B" w:tentative="1">
      <w:start w:val="1"/>
      <w:numFmt w:val="lowerRoman"/>
      <w:lvlText w:val="%9."/>
      <w:lvlJc w:val="right"/>
      <w:pPr>
        <w:tabs>
          <w:tab w:val="num" w:pos="6600"/>
        </w:tabs>
        <w:ind w:left="6600" w:hanging="180"/>
      </w:pPr>
    </w:lvl>
  </w:abstractNum>
  <w:abstractNum w:abstractNumId="52">
    <w:nsid w:val="52456DAF"/>
    <w:multiLevelType w:val="hybridMultilevel"/>
    <w:tmpl w:val="4224BCF8"/>
    <w:lvl w:ilvl="0" w:tplc="D5E2E3C4">
      <w:start w:val="1"/>
      <w:numFmt w:val="russianLower"/>
      <w:lvlText w:val="%1)"/>
      <w:lvlJc w:val="left"/>
      <w:pPr>
        <w:tabs>
          <w:tab w:val="num" w:pos="477"/>
        </w:tabs>
        <w:ind w:left="477" w:hanging="360"/>
      </w:pPr>
      <w:rPr>
        <w:rFonts w:hint="default"/>
      </w:rPr>
    </w:lvl>
    <w:lvl w:ilvl="1" w:tplc="04190019" w:tentative="1">
      <w:start w:val="1"/>
      <w:numFmt w:val="lowerLetter"/>
      <w:lvlText w:val="%2."/>
      <w:lvlJc w:val="left"/>
      <w:pPr>
        <w:tabs>
          <w:tab w:val="num" w:pos="1500"/>
        </w:tabs>
        <w:ind w:left="1500" w:hanging="360"/>
      </w:pPr>
    </w:lvl>
    <w:lvl w:ilvl="2" w:tplc="0419001B" w:tentative="1">
      <w:start w:val="1"/>
      <w:numFmt w:val="lowerRoman"/>
      <w:lvlText w:val="%3."/>
      <w:lvlJc w:val="right"/>
      <w:pPr>
        <w:tabs>
          <w:tab w:val="num" w:pos="2220"/>
        </w:tabs>
        <w:ind w:left="2220" w:hanging="180"/>
      </w:pPr>
    </w:lvl>
    <w:lvl w:ilvl="3" w:tplc="0419000F" w:tentative="1">
      <w:start w:val="1"/>
      <w:numFmt w:val="decimal"/>
      <w:lvlText w:val="%4."/>
      <w:lvlJc w:val="left"/>
      <w:pPr>
        <w:tabs>
          <w:tab w:val="num" w:pos="2940"/>
        </w:tabs>
        <w:ind w:left="2940" w:hanging="360"/>
      </w:pPr>
    </w:lvl>
    <w:lvl w:ilvl="4" w:tplc="04190019" w:tentative="1">
      <w:start w:val="1"/>
      <w:numFmt w:val="lowerLetter"/>
      <w:lvlText w:val="%5."/>
      <w:lvlJc w:val="left"/>
      <w:pPr>
        <w:tabs>
          <w:tab w:val="num" w:pos="3660"/>
        </w:tabs>
        <w:ind w:left="3660" w:hanging="360"/>
      </w:pPr>
    </w:lvl>
    <w:lvl w:ilvl="5" w:tplc="0419001B" w:tentative="1">
      <w:start w:val="1"/>
      <w:numFmt w:val="lowerRoman"/>
      <w:lvlText w:val="%6."/>
      <w:lvlJc w:val="right"/>
      <w:pPr>
        <w:tabs>
          <w:tab w:val="num" w:pos="4380"/>
        </w:tabs>
        <w:ind w:left="4380" w:hanging="180"/>
      </w:pPr>
    </w:lvl>
    <w:lvl w:ilvl="6" w:tplc="0419000F" w:tentative="1">
      <w:start w:val="1"/>
      <w:numFmt w:val="decimal"/>
      <w:lvlText w:val="%7."/>
      <w:lvlJc w:val="left"/>
      <w:pPr>
        <w:tabs>
          <w:tab w:val="num" w:pos="5100"/>
        </w:tabs>
        <w:ind w:left="5100" w:hanging="360"/>
      </w:pPr>
    </w:lvl>
    <w:lvl w:ilvl="7" w:tplc="04190019" w:tentative="1">
      <w:start w:val="1"/>
      <w:numFmt w:val="lowerLetter"/>
      <w:lvlText w:val="%8."/>
      <w:lvlJc w:val="left"/>
      <w:pPr>
        <w:tabs>
          <w:tab w:val="num" w:pos="5820"/>
        </w:tabs>
        <w:ind w:left="5820" w:hanging="360"/>
      </w:pPr>
    </w:lvl>
    <w:lvl w:ilvl="8" w:tplc="0419001B" w:tentative="1">
      <w:start w:val="1"/>
      <w:numFmt w:val="lowerRoman"/>
      <w:lvlText w:val="%9."/>
      <w:lvlJc w:val="right"/>
      <w:pPr>
        <w:tabs>
          <w:tab w:val="num" w:pos="6540"/>
        </w:tabs>
        <w:ind w:left="6540" w:hanging="180"/>
      </w:pPr>
    </w:lvl>
  </w:abstractNum>
  <w:abstractNum w:abstractNumId="53">
    <w:nsid w:val="52C87D9C"/>
    <w:multiLevelType w:val="hybridMultilevel"/>
    <w:tmpl w:val="26CE342C"/>
    <w:lvl w:ilvl="0" w:tplc="D5E2E3C4">
      <w:start w:val="1"/>
      <w:numFmt w:val="russianLower"/>
      <w:lvlText w:val="%1)"/>
      <w:lvlJc w:val="left"/>
      <w:pPr>
        <w:tabs>
          <w:tab w:val="num" w:pos="417"/>
        </w:tabs>
        <w:ind w:left="417"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4">
    <w:nsid w:val="52F53BFF"/>
    <w:multiLevelType w:val="hybridMultilevel"/>
    <w:tmpl w:val="D6E0D054"/>
    <w:lvl w:ilvl="0" w:tplc="D5E2E3C4">
      <w:start w:val="1"/>
      <w:numFmt w:val="russianLower"/>
      <w:lvlText w:val="%1)"/>
      <w:lvlJc w:val="left"/>
      <w:pPr>
        <w:tabs>
          <w:tab w:val="num" w:pos="417"/>
        </w:tabs>
        <w:ind w:left="417"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5">
    <w:nsid w:val="55185268"/>
    <w:multiLevelType w:val="hybridMultilevel"/>
    <w:tmpl w:val="6388F12C"/>
    <w:lvl w:ilvl="0" w:tplc="D5E2E3C4">
      <w:start w:val="1"/>
      <w:numFmt w:val="russianLower"/>
      <w:lvlText w:val="%1)"/>
      <w:lvlJc w:val="left"/>
      <w:pPr>
        <w:tabs>
          <w:tab w:val="num" w:pos="477"/>
        </w:tabs>
        <w:ind w:left="477" w:hanging="360"/>
      </w:pPr>
      <w:rPr>
        <w:rFonts w:hint="default"/>
      </w:rPr>
    </w:lvl>
    <w:lvl w:ilvl="1" w:tplc="04190019" w:tentative="1">
      <w:start w:val="1"/>
      <w:numFmt w:val="lowerLetter"/>
      <w:lvlText w:val="%2."/>
      <w:lvlJc w:val="left"/>
      <w:pPr>
        <w:tabs>
          <w:tab w:val="num" w:pos="1500"/>
        </w:tabs>
        <w:ind w:left="1500" w:hanging="360"/>
      </w:pPr>
    </w:lvl>
    <w:lvl w:ilvl="2" w:tplc="0419001B" w:tentative="1">
      <w:start w:val="1"/>
      <w:numFmt w:val="lowerRoman"/>
      <w:lvlText w:val="%3."/>
      <w:lvlJc w:val="right"/>
      <w:pPr>
        <w:tabs>
          <w:tab w:val="num" w:pos="2220"/>
        </w:tabs>
        <w:ind w:left="2220" w:hanging="180"/>
      </w:pPr>
    </w:lvl>
    <w:lvl w:ilvl="3" w:tplc="0419000F" w:tentative="1">
      <w:start w:val="1"/>
      <w:numFmt w:val="decimal"/>
      <w:lvlText w:val="%4."/>
      <w:lvlJc w:val="left"/>
      <w:pPr>
        <w:tabs>
          <w:tab w:val="num" w:pos="2940"/>
        </w:tabs>
        <w:ind w:left="2940" w:hanging="360"/>
      </w:pPr>
    </w:lvl>
    <w:lvl w:ilvl="4" w:tplc="04190019" w:tentative="1">
      <w:start w:val="1"/>
      <w:numFmt w:val="lowerLetter"/>
      <w:lvlText w:val="%5."/>
      <w:lvlJc w:val="left"/>
      <w:pPr>
        <w:tabs>
          <w:tab w:val="num" w:pos="3660"/>
        </w:tabs>
        <w:ind w:left="3660" w:hanging="360"/>
      </w:pPr>
    </w:lvl>
    <w:lvl w:ilvl="5" w:tplc="0419001B" w:tentative="1">
      <w:start w:val="1"/>
      <w:numFmt w:val="lowerRoman"/>
      <w:lvlText w:val="%6."/>
      <w:lvlJc w:val="right"/>
      <w:pPr>
        <w:tabs>
          <w:tab w:val="num" w:pos="4380"/>
        </w:tabs>
        <w:ind w:left="4380" w:hanging="180"/>
      </w:pPr>
    </w:lvl>
    <w:lvl w:ilvl="6" w:tplc="0419000F" w:tentative="1">
      <w:start w:val="1"/>
      <w:numFmt w:val="decimal"/>
      <w:lvlText w:val="%7."/>
      <w:lvlJc w:val="left"/>
      <w:pPr>
        <w:tabs>
          <w:tab w:val="num" w:pos="5100"/>
        </w:tabs>
        <w:ind w:left="5100" w:hanging="360"/>
      </w:pPr>
    </w:lvl>
    <w:lvl w:ilvl="7" w:tplc="04190019" w:tentative="1">
      <w:start w:val="1"/>
      <w:numFmt w:val="lowerLetter"/>
      <w:lvlText w:val="%8."/>
      <w:lvlJc w:val="left"/>
      <w:pPr>
        <w:tabs>
          <w:tab w:val="num" w:pos="5820"/>
        </w:tabs>
        <w:ind w:left="5820" w:hanging="360"/>
      </w:pPr>
    </w:lvl>
    <w:lvl w:ilvl="8" w:tplc="0419001B" w:tentative="1">
      <w:start w:val="1"/>
      <w:numFmt w:val="lowerRoman"/>
      <w:lvlText w:val="%9."/>
      <w:lvlJc w:val="right"/>
      <w:pPr>
        <w:tabs>
          <w:tab w:val="num" w:pos="6540"/>
        </w:tabs>
        <w:ind w:left="6540" w:hanging="180"/>
      </w:pPr>
    </w:lvl>
  </w:abstractNum>
  <w:abstractNum w:abstractNumId="56">
    <w:nsid w:val="5AAA720D"/>
    <w:multiLevelType w:val="hybridMultilevel"/>
    <w:tmpl w:val="4DF2B3EC"/>
    <w:lvl w:ilvl="0" w:tplc="D5E2E3C4">
      <w:start w:val="1"/>
      <w:numFmt w:val="russianLower"/>
      <w:lvlText w:val="%1)"/>
      <w:lvlJc w:val="left"/>
      <w:pPr>
        <w:tabs>
          <w:tab w:val="num" w:pos="477"/>
        </w:tabs>
        <w:ind w:left="477" w:hanging="360"/>
      </w:pPr>
      <w:rPr>
        <w:rFonts w:hint="default"/>
      </w:rPr>
    </w:lvl>
    <w:lvl w:ilvl="1" w:tplc="04190019" w:tentative="1">
      <w:start w:val="1"/>
      <w:numFmt w:val="lowerLetter"/>
      <w:lvlText w:val="%2."/>
      <w:lvlJc w:val="left"/>
      <w:pPr>
        <w:tabs>
          <w:tab w:val="num" w:pos="1500"/>
        </w:tabs>
        <w:ind w:left="1500" w:hanging="360"/>
      </w:pPr>
    </w:lvl>
    <w:lvl w:ilvl="2" w:tplc="0419001B" w:tentative="1">
      <w:start w:val="1"/>
      <w:numFmt w:val="lowerRoman"/>
      <w:lvlText w:val="%3."/>
      <w:lvlJc w:val="right"/>
      <w:pPr>
        <w:tabs>
          <w:tab w:val="num" w:pos="2220"/>
        </w:tabs>
        <w:ind w:left="2220" w:hanging="180"/>
      </w:pPr>
    </w:lvl>
    <w:lvl w:ilvl="3" w:tplc="0419000F" w:tentative="1">
      <w:start w:val="1"/>
      <w:numFmt w:val="decimal"/>
      <w:lvlText w:val="%4."/>
      <w:lvlJc w:val="left"/>
      <w:pPr>
        <w:tabs>
          <w:tab w:val="num" w:pos="2940"/>
        </w:tabs>
        <w:ind w:left="2940" w:hanging="360"/>
      </w:pPr>
    </w:lvl>
    <w:lvl w:ilvl="4" w:tplc="04190019" w:tentative="1">
      <w:start w:val="1"/>
      <w:numFmt w:val="lowerLetter"/>
      <w:lvlText w:val="%5."/>
      <w:lvlJc w:val="left"/>
      <w:pPr>
        <w:tabs>
          <w:tab w:val="num" w:pos="3660"/>
        </w:tabs>
        <w:ind w:left="3660" w:hanging="360"/>
      </w:pPr>
    </w:lvl>
    <w:lvl w:ilvl="5" w:tplc="0419001B" w:tentative="1">
      <w:start w:val="1"/>
      <w:numFmt w:val="lowerRoman"/>
      <w:lvlText w:val="%6."/>
      <w:lvlJc w:val="right"/>
      <w:pPr>
        <w:tabs>
          <w:tab w:val="num" w:pos="4380"/>
        </w:tabs>
        <w:ind w:left="4380" w:hanging="180"/>
      </w:pPr>
    </w:lvl>
    <w:lvl w:ilvl="6" w:tplc="0419000F" w:tentative="1">
      <w:start w:val="1"/>
      <w:numFmt w:val="decimal"/>
      <w:lvlText w:val="%7."/>
      <w:lvlJc w:val="left"/>
      <w:pPr>
        <w:tabs>
          <w:tab w:val="num" w:pos="5100"/>
        </w:tabs>
        <w:ind w:left="5100" w:hanging="360"/>
      </w:pPr>
    </w:lvl>
    <w:lvl w:ilvl="7" w:tplc="04190019" w:tentative="1">
      <w:start w:val="1"/>
      <w:numFmt w:val="lowerLetter"/>
      <w:lvlText w:val="%8."/>
      <w:lvlJc w:val="left"/>
      <w:pPr>
        <w:tabs>
          <w:tab w:val="num" w:pos="5820"/>
        </w:tabs>
        <w:ind w:left="5820" w:hanging="360"/>
      </w:pPr>
    </w:lvl>
    <w:lvl w:ilvl="8" w:tplc="0419001B" w:tentative="1">
      <w:start w:val="1"/>
      <w:numFmt w:val="lowerRoman"/>
      <w:lvlText w:val="%9."/>
      <w:lvlJc w:val="right"/>
      <w:pPr>
        <w:tabs>
          <w:tab w:val="num" w:pos="6540"/>
        </w:tabs>
        <w:ind w:left="6540" w:hanging="180"/>
      </w:pPr>
    </w:lvl>
  </w:abstractNum>
  <w:abstractNum w:abstractNumId="57">
    <w:nsid w:val="5BC60A63"/>
    <w:multiLevelType w:val="hybridMultilevel"/>
    <w:tmpl w:val="5560C6AC"/>
    <w:lvl w:ilvl="0" w:tplc="82FA5062">
      <w:start w:val="1"/>
      <w:numFmt w:val="decimal"/>
      <w:lvlText w:val="%1)"/>
      <w:lvlJc w:val="left"/>
      <w:pPr>
        <w:tabs>
          <w:tab w:val="num" w:pos="1759"/>
        </w:tabs>
        <w:ind w:left="1759" w:hanging="105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58">
    <w:nsid w:val="5D740589"/>
    <w:multiLevelType w:val="hybridMultilevel"/>
    <w:tmpl w:val="04CC5670"/>
    <w:lvl w:ilvl="0" w:tplc="D5E2E3C4">
      <w:start w:val="1"/>
      <w:numFmt w:val="russianLower"/>
      <w:lvlText w:val="%1)"/>
      <w:lvlJc w:val="left"/>
      <w:pPr>
        <w:tabs>
          <w:tab w:val="num" w:pos="417"/>
        </w:tabs>
        <w:ind w:left="417"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9">
    <w:nsid w:val="6209358A"/>
    <w:multiLevelType w:val="hybridMultilevel"/>
    <w:tmpl w:val="5470A3AA"/>
    <w:lvl w:ilvl="0" w:tplc="D5E2E3C4">
      <w:start w:val="1"/>
      <w:numFmt w:val="russianLower"/>
      <w:lvlText w:val="%1)"/>
      <w:lvlJc w:val="left"/>
      <w:pPr>
        <w:tabs>
          <w:tab w:val="num" w:pos="417"/>
        </w:tabs>
        <w:ind w:left="417"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0">
    <w:nsid w:val="62FE675C"/>
    <w:multiLevelType w:val="hybridMultilevel"/>
    <w:tmpl w:val="F7922A22"/>
    <w:lvl w:ilvl="0" w:tplc="D5E2E3C4">
      <w:start w:val="1"/>
      <w:numFmt w:val="russianLower"/>
      <w:lvlText w:val="%1)"/>
      <w:lvlJc w:val="left"/>
      <w:pPr>
        <w:tabs>
          <w:tab w:val="num" w:pos="477"/>
        </w:tabs>
        <w:ind w:left="477" w:hanging="360"/>
      </w:pPr>
      <w:rPr>
        <w:rFonts w:hint="default"/>
      </w:rPr>
    </w:lvl>
    <w:lvl w:ilvl="1" w:tplc="04190019" w:tentative="1">
      <w:start w:val="1"/>
      <w:numFmt w:val="lowerLetter"/>
      <w:lvlText w:val="%2."/>
      <w:lvlJc w:val="left"/>
      <w:pPr>
        <w:tabs>
          <w:tab w:val="num" w:pos="1500"/>
        </w:tabs>
        <w:ind w:left="1500" w:hanging="360"/>
      </w:pPr>
    </w:lvl>
    <w:lvl w:ilvl="2" w:tplc="0419001B" w:tentative="1">
      <w:start w:val="1"/>
      <w:numFmt w:val="lowerRoman"/>
      <w:lvlText w:val="%3."/>
      <w:lvlJc w:val="right"/>
      <w:pPr>
        <w:tabs>
          <w:tab w:val="num" w:pos="2220"/>
        </w:tabs>
        <w:ind w:left="2220" w:hanging="180"/>
      </w:pPr>
    </w:lvl>
    <w:lvl w:ilvl="3" w:tplc="0419000F" w:tentative="1">
      <w:start w:val="1"/>
      <w:numFmt w:val="decimal"/>
      <w:lvlText w:val="%4."/>
      <w:lvlJc w:val="left"/>
      <w:pPr>
        <w:tabs>
          <w:tab w:val="num" w:pos="2940"/>
        </w:tabs>
        <w:ind w:left="2940" w:hanging="360"/>
      </w:pPr>
    </w:lvl>
    <w:lvl w:ilvl="4" w:tplc="04190019" w:tentative="1">
      <w:start w:val="1"/>
      <w:numFmt w:val="lowerLetter"/>
      <w:lvlText w:val="%5."/>
      <w:lvlJc w:val="left"/>
      <w:pPr>
        <w:tabs>
          <w:tab w:val="num" w:pos="3660"/>
        </w:tabs>
        <w:ind w:left="3660" w:hanging="360"/>
      </w:pPr>
    </w:lvl>
    <w:lvl w:ilvl="5" w:tplc="0419001B" w:tentative="1">
      <w:start w:val="1"/>
      <w:numFmt w:val="lowerRoman"/>
      <w:lvlText w:val="%6."/>
      <w:lvlJc w:val="right"/>
      <w:pPr>
        <w:tabs>
          <w:tab w:val="num" w:pos="4380"/>
        </w:tabs>
        <w:ind w:left="4380" w:hanging="180"/>
      </w:pPr>
    </w:lvl>
    <w:lvl w:ilvl="6" w:tplc="0419000F" w:tentative="1">
      <w:start w:val="1"/>
      <w:numFmt w:val="decimal"/>
      <w:lvlText w:val="%7."/>
      <w:lvlJc w:val="left"/>
      <w:pPr>
        <w:tabs>
          <w:tab w:val="num" w:pos="5100"/>
        </w:tabs>
        <w:ind w:left="5100" w:hanging="360"/>
      </w:pPr>
    </w:lvl>
    <w:lvl w:ilvl="7" w:tplc="04190019" w:tentative="1">
      <w:start w:val="1"/>
      <w:numFmt w:val="lowerLetter"/>
      <w:lvlText w:val="%8."/>
      <w:lvlJc w:val="left"/>
      <w:pPr>
        <w:tabs>
          <w:tab w:val="num" w:pos="5820"/>
        </w:tabs>
        <w:ind w:left="5820" w:hanging="360"/>
      </w:pPr>
    </w:lvl>
    <w:lvl w:ilvl="8" w:tplc="0419001B" w:tentative="1">
      <w:start w:val="1"/>
      <w:numFmt w:val="lowerRoman"/>
      <w:lvlText w:val="%9."/>
      <w:lvlJc w:val="right"/>
      <w:pPr>
        <w:tabs>
          <w:tab w:val="num" w:pos="6540"/>
        </w:tabs>
        <w:ind w:left="6540" w:hanging="180"/>
      </w:pPr>
    </w:lvl>
  </w:abstractNum>
  <w:abstractNum w:abstractNumId="61">
    <w:nsid w:val="63561D49"/>
    <w:multiLevelType w:val="hybridMultilevel"/>
    <w:tmpl w:val="4BD0F47E"/>
    <w:lvl w:ilvl="0" w:tplc="D5E2E3C4">
      <w:start w:val="1"/>
      <w:numFmt w:val="russianLower"/>
      <w:lvlText w:val="%1)"/>
      <w:lvlJc w:val="left"/>
      <w:pPr>
        <w:tabs>
          <w:tab w:val="num" w:pos="417"/>
        </w:tabs>
        <w:ind w:left="417"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2">
    <w:nsid w:val="65F93D45"/>
    <w:multiLevelType w:val="hybridMultilevel"/>
    <w:tmpl w:val="7C1A7D58"/>
    <w:lvl w:ilvl="0" w:tplc="D5E2E3C4">
      <w:start w:val="1"/>
      <w:numFmt w:val="russianLower"/>
      <w:lvlText w:val="%1)"/>
      <w:lvlJc w:val="left"/>
      <w:pPr>
        <w:tabs>
          <w:tab w:val="num" w:pos="417"/>
        </w:tabs>
        <w:ind w:left="417"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3">
    <w:nsid w:val="67004271"/>
    <w:multiLevelType w:val="hybridMultilevel"/>
    <w:tmpl w:val="34EA757A"/>
    <w:lvl w:ilvl="0" w:tplc="D5E2E3C4">
      <w:start w:val="1"/>
      <w:numFmt w:val="russianLower"/>
      <w:lvlText w:val="%1)"/>
      <w:lvlJc w:val="left"/>
      <w:pPr>
        <w:tabs>
          <w:tab w:val="num" w:pos="477"/>
        </w:tabs>
        <w:ind w:left="477" w:hanging="360"/>
      </w:pPr>
      <w:rPr>
        <w:rFonts w:hint="default"/>
      </w:rPr>
    </w:lvl>
    <w:lvl w:ilvl="1" w:tplc="04190019" w:tentative="1">
      <w:start w:val="1"/>
      <w:numFmt w:val="lowerLetter"/>
      <w:lvlText w:val="%2."/>
      <w:lvlJc w:val="left"/>
      <w:pPr>
        <w:tabs>
          <w:tab w:val="num" w:pos="1500"/>
        </w:tabs>
        <w:ind w:left="1500" w:hanging="360"/>
      </w:pPr>
    </w:lvl>
    <w:lvl w:ilvl="2" w:tplc="0419001B" w:tentative="1">
      <w:start w:val="1"/>
      <w:numFmt w:val="lowerRoman"/>
      <w:lvlText w:val="%3."/>
      <w:lvlJc w:val="right"/>
      <w:pPr>
        <w:tabs>
          <w:tab w:val="num" w:pos="2220"/>
        </w:tabs>
        <w:ind w:left="2220" w:hanging="180"/>
      </w:pPr>
    </w:lvl>
    <w:lvl w:ilvl="3" w:tplc="0419000F" w:tentative="1">
      <w:start w:val="1"/>
      <w:numFmt w:val="decimal"/>
      <w:lvlText w:val="%4."/>
      <w:lvlJc w:val="left"/>
      <w:pPr>
        <w:tabs>
          <w:tab w:val="num" w:pos="2940"/>
        </w:tabs>
        <w:ind w:left="2940" w:hanging="360"/>
      </w:pPr>
    </w:lvl>
    <w:lvl w:ilvl="4" w:tplc="04190019" w:tentative="1">
      <w:start w:val="1"/>
      <w:numFmt w:val="lowerLetter"/>
      <w:lvlText w:val="%5."/>
      <w:lvlJc w:val="left"/>
      <w:pPr>
        <w:tabs>
          <w:tab w:val="num" w:pos="3660"/>
        </w:tabs>
        <w:ind w:left="3660" w:hanging="360"/>
      </w:pPr>
    </w:lvl>
    <w:lvl w:ilvl="5" w:tplc="0419001B" w:tentative="1">
      <w:start w:val="1"/>
      <w:numFmt w:val="lowerRoman"/>
      <w:lvlText w:val="%6."/>
      <w:lvlJc w:val="right"/>
      <w:pPr>
        <w:tabs>
          <w:tab w:val="num" w:pos="4380"/>
        </w:tabs>
        <w:ind w:left="4380" w:hanging="180"/>
      </w:pPr>
    </w:lvl>
    <w:lvl w:ilvl="6" w:tplc="0419000F" w:tentative="1">
      <w:start w:val="1"/>
      <w:numFmt w:val="decimal"/>
      <w:lvlText w:val="%7."/>
      <w:lvlJc w:val="left"/>
      <w:pPr>
        <w:tabs>
          <w:tab w:val="num" w:pos="5100"/>
        </w:tabs>
        <w:ind w:left="5100" w:hanging="360"/>
      </w:pPr>
    </w:lvl>
    <w:lvl w:ilvl="7" w:tplc="04190019" w:tentative="1">
      <w:start w:val="1"/>
      <w:numFmt w:val="lowerLetter"/>
      <w:lvlText w:val="%8."/>
      <w:lvlJc w:val="left"/>
      <w:pPr>
        <w:tabs>
          <w:tab w:val="num" w:pos="5820"/>
        </w:tabs>
        <w:ind w:left="5820" w:hanging="360"/>
      </w:pPr>
    </w:lvl>
    <w:lvl w:ilvl="8" w:tplc="0419001B" w:tentative="1">
      <w:start w:val="1"/>
      <w:numFmt w:val="lowerRoman"/>
      <w:lvlText w:val="%9."/>
      <w:lvlJc w:val="right"/>
      <w:pPr>
        <w:tabs>
          <w:tab w:val="num" w:pos="6540"/>
        </w:tabs>
        <w:ind w:left="6540" w:hanging="180"/>
      </w:pPr>
    </w:lvl>
  </w:abstractNum>
  <w:abstractNum w:abstractNumId="64">
    <w:nsid w:val="68E7450F"/>
    <w:multiLevelType w:val="hybridMultilevel"/>
    <w:tmpl w:val="230872B6"/>
    <w:lvl w:ilvl="0" w:tplc="D5E2E3C4">
      <w:start w:val="1"/>
      <w:numFmt w:val="russianLower"/>
      <w:lvlText w:val="%1)"/>
      <w:lvlJc w:val="left"/>
      <w:pPr>
        <w:tabs>
          <w:tab w:val="num" w:pos="417"/>
        </w:tabs>
        <w:ind w:left="417"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5">
    <w:nsid w:val="68FD7FC9"/>
    <w:multiLevelType w:val="hybridMultilevel"/>
    <w:tmpl w:val="52A640D6"/>
    <w:lvl w:ilvl="0" w:tplc="D5E2E3C4">
      <w:start w:val="1"/>
      <w:numFmt w:val="russianLower"/>
      <w:lvlText w:val="%1)"/>
      <w:lvlJc w:val="left"/>
      <w:pPr>
        <w:tabs>
          <w:tab w:val="num" w:pos="477"/>
        </w:tabs>
        <w:ind w:left="477" w:hanging="360"/>
      </w:pPr>
      <w:rPr>
        <w:rFonts w:hint="default"/>
      </w:rPr>
    </w:lvl>
    <w:lvl w:ilvl="1" w:tplc="04190019" w:tentative="1">
      <w:start w:val="1"/>
      <w:numFmt w:val="lowerLetter"/>
      <w:lvlText w:val="%2."/>
      <w:lvlJc w:val="left"/>
      <w:pPr>
        <w:tabs>
          <w:tab w:val="num" w:pos="1500"/>
        </w:tabs>
        <w:ind w:left="1500" w:hanging="360"/>
      </w:pPr>
    </w:lvl>
    <w:lvl w:ilvl="2" w:tplc="0419001B" w:tentative="1">
      <w:start w:val="1"/>
      <w:numFmt w:val="lowerRoman"/>
      <w:lvlText w:val="%3."/>
      <w:lvlJc w:val="right"/>
      <w:pPr>
        <w:tabs>
          <w:tab w:val="num" w:pos="2220"/>
        </w:tabs>
        <w:ind w:left="2220" w:hanging="180"/>
      </w:pPr>
    </w:lvl>
    <w:lvl w:ilvl="3" w:tplc="0419000F" w:tentative="1">
      <w:start w:val="1"/>
      <w:numFmt w:val="decimal"/>
      <w:lvlText w:val="%4."/>
      <w:lvlJc w:val="left"/>
      <w:pPr>
        <w:tabs>
          <w:tab w:val="num" w:pos="2940"/>
        </w:tabs>
        <w:ind w:left="2940" w:hanging="360"/>
      </w:pPr>
    </w:lvl>
    <w:lvl w:ilvl="4" w:tplc="04190019" w:tentative="1">
      <w:start w:val="1"/>
      <w:numFmt w:val="lowerLetter"/>
      <w:lvlText w:val="%5."/>
      <w:lvlJc w:val="left"/>
      <w:pPr>
        <w:tabs>
          <w:tab w:val="num" w:pos="3660"/>
        </w:tabs>
        <w:ind w:left="3660" w:hanging="360"/>
      </w:pPr>
    </w:lvl>
    <w:lvl w:ilvl="5" w:tplc="0419001B" w:tentative="1">
      <w:start w:val="1"/>
      <w:numFmt w:val="lowerRoman"/>
      <w:lvlText w:val="%6."/>
      <w:lvlJc w:val="right"/>
      <w:pPr>
        <w:tabs>
          <w:tab w:val="num" w:pos="4380"/>
        </w:tabs>
        <w:ind w:left="4380" w:hanging="180"/>
      </w:pPr>
    </w:lvl>
    <w:lvl w:ilvl="6" w:tplc="0419000F" w:tentative="1">
      <w:start w:val="1"/>
      <w:numFmt w:val="decimal"/>
      <w:lvlText w:val="%7."/>
      <w:lvlJc w:val="left"/>
      <w:pPr>
        <w:tabs>
          <w:tab w:val="num" w:pos="5100"/>
        </w:tabs>
        <w:ind w:left="5100" w:hanging="360"/>
      </w:pPr>
    </w:lvl>
    <w:lvl w:ilvl="7" w:tplc="04190019" w:tentative="1">
      <w:start w:val="1"/>
      <w:numFmt w:val="lowerLetter"/>
      <w:lvlText w:val="%8."/>
      <w:lvlJc w:val="left"/>
      <w:pPr>
        <w:tabs>
          <w:tab w:val="num" w:pos="5820"/>
        </w:tabs>
        <w:ind w:left="5820" w:hanging="360"/>
      </w:pPr>
    </w:lvl>
    <w:lvl w:ilvl="8" w:tplc="0419001B" w:tentative="1">
      <w:start w:val="1"/>
      <w:numFmt w:val="lowerRoman"/>
      <w:lvlText w:val="%9."/>
      <w:lvlJc w:val="right"/>
      <w:pPr>
        <w:tabs>
          <w:tab w:val="num" w:pos="6540"/>
        </w:tabs>
        <w:ind w:left="6540" w:hanging="180"/>
      </w:pPr>
    </w:lvl>
  </w:abstractNum>
  <w:abstractNum w:abstractNumId="66">
    <w:nsid w:val="6B207B35"/>
    <w:multiLevelType w:val="hybridMultilevel"/>
    <w:tmpl w:val="EDA2F76A"/>
    <w:lvl w:ilvl="0" w:tplc="D5E2E3C4">
      <w:start w:val="1"/>
      <w:numFmt w:val="russianLower"/>
      <w:lvlText w:val="%1)"/>
      <w:lvlJc w:val="left"/>
      <w:pPr>
        <w:tabs>
          <w:tab w:val="num" w:pos="477"/>
        </w:tabs>
        <w:ind w:left="477" w:hanging="360"/>
      </w:pPr>
      <w:rPr>
        <w:rFonts w:hint="default"/>
      </w:rPr>
    </w:lvl>
    <w:lvl w:ilvl="1" w:tplc="04190019" w:tentative="1">
      <w:start w:val="1"/>
      <w:numFmt w:val="lowerLetter"/>
      <w:lvlText w:val="%2."/>
      <w:lvlJc w:val="left"/>
      <w:pPr>
        <w:tabs>
          <w:tab w:val="num" w:pos="1500"/>
        </w:tabs>
        <w:ind w:left="1500" w:hanging="360"/>
      </w:pPr>
    </w:lvl>
    <w:lvl w:ilvl="2" w:tplc="0419001B" w:tentative="1">
      <w:start w:val="1"/>
      <w:numFmt w:val="lowerRoman"/>
      <w:lvlText w:val="%3."/>
      <w:lvlJc w:val="right"/>
      <w:pPr>
        <w:tabs>
          <w:tab w:val="num" w:pos="2220"/>
        </w:tabs>
        <w:ind w:left="2220" w:hanging="180"/>
      </w:pPr>
    </w:lvl>
    <w:lvl w:ilvl="3" w:tplc="0419000F" w:tentative="1">
      <w:start w:val="1"/>
      <w:numFmt w:val="decimal"/>
      <w:lvlText w:val="%4."/>
      <w:lvlJc w:val="left"/>
      <w:pPr>
        <w:tabs>
          <w:tab w:val="num" w:pos="2940"/>
        </w:tabs>
        <w:ind w:left="2940" w:hanging="360"/>
      </w:pPr>
    </w:lvl>
    <w:lvl w:ilvl="4" w:tplc="04190019" w:tentative="1">
      <w:start w:val="1"/>
      <w:numFmt w:val="lowerLetter"/>
      <w:lvlText w:val="%5."/>
      <w:lvlJc w:val="left"/>
      <w:pPr>
        <w:tabs>
          <w:tab w:val="num" w:pos="3660"/>
        </w:tabs>
        <w:ind w:left="3660" w:hanging="360"/>
      </w:pPr>
    </w:lvl>
    <w:lvl w:ilvl="5" w:tplc="0419001B" w:tentative="1">
      <w:start w:val="1"/>
      <w:numFmt w:val="lowerRoman"/>
      <w:lvlText w:val="%6."/>
      <w:lvlJc w:val="right"/>
      <w:pPr>
        <w:tabs>
          <w:tab w:val="num" w:pos="4380"/>
        </w:tabs>
        <w:ind w:left="4380" w:hanging="180"/>
      </w:pPr>
    </w:lvl>
    <w:lvl w:ilvl="6" w:tplc="0419000F" w:tentative="1">
      <w:start w:val="1"/>
      <w:numFmt w:val="decimal"/>
      <w:lvlText w:val="%7."/>
      <w:lvlJc w:val="left"/>
      <w:pPr>
        <w:tabs>
          <w:tab w:val="num" w:pos="5100"/>
        </w:tabs>
        <w:ind w:left="5100" w:hanging="360"/>
      </w:pPr>
    </w:lvl>
    <w:lvl w:ilvl="7" w:tplc="04190019" w:tentative="1">
      <w:start w:val="1"/>
      <w:numFmt w:val="lowerLetter"/>
      <w:lvlText w:val="%8."/>
      <w:lvlJc w:val="left"/>
      <w:pPr>
        <w:tabs>
          <w:tab w:val="num" w:pos="5820"/>
        </w:tabs>
        <w:ind w:left="5820" w:hanging="360"/>
      </w:pPr>
    </w:lvl>
    <w:lvl w:ilvl="8" w:tplc="0419001B" w:tentative="1">
      <w:start w:val="1"/>
      <w:numFmt w:val="lowerRoman"/>
      <w:lvlText w:val="%9."/>
      <w:lvlJc w:val="right"/>
      <w:pPr>
        <w:tabs>
          <w:tab w:val="num" w:pos="6540"/>
        </w:tabs>
        <w:ind w:left="6540" w:hanging="180"/>
      </w:pPr>
    </w:lvl>
  </w:abstractNum>
  <w:abstractNum w:abstractNumId="67">
    <w:nsid w:val="6C1F1FEC"/>
    <w:multiLevelType w:val="hybridMultilevel"/>
    <w:tmpl w:val="A64055F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8">
    <w:nsid w:val="6E212EBF"/>
    <w:multiLevelType w:val="hybridMultilevel"/>
    <w:tmpl w:val="0A22189C"/>
    <w:lvl w:ilvl="0" w:tplc="D5E2E3C4">
      <w:start w:val="1"/>
      <w:numFmt w:val="russianLower"/>
      <w:lvlText w:val="%1)"/>
      <w:lvlJc w:val="left"/>
      <w:pPr>
        <w:tabs>
          <w:tab w:val="num" w:pos="417"/>
        </w:tabs>
        <w:ind w:left="417"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9">
    <w:nsid w:val="6F527D30"/>
    <w:multiLevelType w:val="hybridMultilevel"/>
    <w:tmpl w:val="64023C8A"/>
    <w:lvl w:ilvl="0" w:tplc="D5E2E3C4">
      <w:start w:val="1"/>
      <w:numFmt w:val="russianLower"/>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0">
    <w:nsid w:val="71A64F17"/>
    <w:multiLevelType w:val="hybridMultilevel"/>
    <w:tmpl w:val="D11A5404"/>
    <w:lvl w:ilvl="0" w:tplc="D5E2E3C4">
      <w:start w:val="1"/>
      <w:numFmt w:val="russianLower"/>
      <w:lvlText w:val="%1)"/>
      <w:lvlJc w:val="left"/>
      <w:pPr>
        <w:tabs>
          <w:tab w:val="num" w:pos="417"/>
        </w:tabs>
        <w:ind w:left="417"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1">
    <w:nsid w:val="72562EAA"/>
    <w:multiLevelType w:val="hybridMultilevel"/>
    <w:tmpl w:val="D1206904"/>
    <w:lvl w:ilvl="0" w:tplc="D5E2E3C4">
      <w:start w:val="1"/>
      <w:numFmt w:val="russianLower"/>
      <w:lvlText w:val="%1)"/>
      <w:lvlJc w:val="left"/>
      <w:pPr>
        <w:tabs>
          <w:tab w:val="num" w:pos="477"/>
        </w:tabs>
        <w:ind w:left="477" w:hanging="360"/>
      </w:pPr>
      <w:rPr>
        <w:rFonts w:hint="default"/>
      </w:rPr>
    </w:lvl>
    <w:lvl w:ilvl="1" w:tplc="04190019" w:tentative="1">
      <w:start w:val="1"/>
      <w:numFmt w:val="lowerLetter"/>
      <w:lvlText w:val="%2."/>
      <w:lvlJc w:val="left"/>
      <w:pPr>
        <w:tabs>
          <w:tab w:val="num" w:pos="1500"/>
        </w:tabs>
        <w:ind w:left="1500" w:hanging="360"/>
      </w:pPr>
    </w:lvl>
    <w:lvl w:ilvl="2" w:tplc="0419001B" w:tentative="1">
      <w:start w:val="1"/>
      <w:numFmt w:val="lowerRoman"/>
      <w:lvlText w:val="%3."/>
      <w:lvlJc w:val="right"/>
      <w:pPr>
        <w:tabs>
          <w:tab w:val="num" w:pos="2220"/>
        </w:tabs>
        <w:ind w:left="2220" w:hanging="180"/>
      </w:pPr>
    </w:lvl>
    <w:lvl w:ilvl="3" w:tplc="0419000F" w:tentative="1">
      <w:start w:val="1"/>
      <w:numFmt w:val="decimal"/>
      <w:lvlText w:val="%4."/>
      <w:lvlJc w:val="left"/>
      <w:pPr>
        <w:tabs>
          <w:tab w:val="num" w:pos="2940"/>
        </w:tabs>
        <w:ind w:left="2940" w:hanging="360"/>
      </w:pPr>
    </w:lvl>
    <w:lvl w:ilvl="4" w:tplc="04190019" w:tentative="1">
      <w:start w:val="1"/>
      <w:numFmt w:val="lowerLetter"/>
      <w:lvlText w:val="%5."/>
      <w:lvlJc w:val="left"/>
      <w:pPr>
        <w:tabs>
          <w:tab w:val="num" w:pos="3660"/>
        </w:tabs>
        <w:ind w:left="3660" w:hanging="360"/>
      </w:pPr>
    </w:lvl>
    <w:lvl w:ilvl="5" w:tplc="0419001B" w:tentative="1">
      <w:start w:val="1"/>
      <w:numFmt w:val="lowerRoman"/>
      <w:lvlText w:val="%6."/>
      <w:lvlJc w:val="right"/>
      <w:pPr>
        <w:tabs>
          <w:tab w:val="num" w:pos="4380"/>
        </w:tabs>
        <w:ind w:left="4380" w:hanging="180"/>
      </w:pPr>
    </w:lvl>
    <w:lvl w:ilvl="6" w:tplc="0419000F" w:tentative="1">
      <w:start w:val="1"/>
      <w:numFmt w:val="decimal"/>
      <w:lvlText w:val="%7."/>
      <w:lvlJc w:val="left"/>
      <w:pPr>
        <w:tabs>
          <w:tab w:val="num" w:pos="5100"/>
        </w:tabs>
        <w:ind w:left="5100" w:hanging="360"/>
      </w:pPr>
    </w:lvl>
    <w:lvl w:ilvl="7" w:tplc="04190019" w:tentative="1">
      <w:start w:val="1"/>
      <w:numFmt w:val="lowerLetter"/>
      <w:lvlText w:val="%8."/>
      <w:lvlJc w:val="left"/>
      <w:pPr>
        <w:tabs>
          <w:tab w:val="num" w:pos="5820"/>
        </w:tabs>
        <w:ind w:left="5820" w:hanging="360"/>
      </w:pPr>
    </w:lvl>
    <w:lvl w:ilvl="8" w:tplc="0419001B" w:tentative="1">
      <w:start w:val="1"/>
      <w:numFmt w:val="lowerRoman"/>
      <w:lvlText w:val="%9."/>
      <w:lvlJc w:val="right"/>
      <w:pPr>
        <w:tabs>
          <w:tab w:val="num" w:pos="6540"/>
        </w:tabs>
        <w:ind w:left="6540" w:hanging="180"/>
      </w:pPr>
    </w:lvl>
  </w:abstractNum>
  <w:abstractNum w:abstractNumId="72">
    <w:nsid w:val="74443100"/>
    <w:multiLevelType w:val="hybridMultilevel"/>
    <w:tmpl w:val="F9D64CA4"/>
    <w:lvl w:ilvl="0" w:tplc="D5E2E3C4">
      <w:start w:val="1"/>
      <w:numFmt w:val="russianLower"/>
      <w:lvlText w:val="%1)"/>
      <w:lvlJc w:val="left"/>
      <w:pPr>
        <w:tabs>
          <w:tab w:val="num" w:pos="417"/>
        </w:tabs>
        <w:ind w:left="417"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3">
    <w:nsid w:val="75686E3A"/>
    <w:multiLevelType w:val="hybridMultilevel"/>
    <w:tmpl w:val="12604356"/>
    <w:lvl w:ilvl="0" w:tplc="A41AE926">
      <w:start w:val="1"/>
      <w:numFmt w:val="decimal"/>
      <w:lvlText w:val="%1."/>
      <w:lvlJc w:val="left"/>
      <w:pPr>
        <w:ind w:left="1212" w:hanging="360"/>
      </w:pPr>
      <w:rPr>
        <w:rFonts w:eastAsia="Times New Roman"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4">
    <w:nsid w:val="76933904"/>
    <w:multiLevelType w:val="hybridMultilevel"/>
    <w:tmpl w:val="24F08CB6"/>
    <w:lvl w:ilvl="0" w:tplc="D5E2E3C4">
      <w:start w:val="1"/>
      <w:numFmt w:val="russianLower"/>
      <w:lvlText w:val="%1)"/>
      <w:lvlJc w:val="left"/>
      <w:pPr>
        <w:tabs>
          <w:tab w:val="num" w:pos="417"/>
        </w:tabs>
        <w:ind w:left="417"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5">
    <w:nsid w:val="7712474F"/>
    <w:multiLevelType w:val="hybridMultilevel"/>
    <w:tmpl w:val="DC6CC8C6"/>
    <w:lvl w:ilvl="0" w:tplc="D5E2E3C4">
      <w:start w:val="1"/>
      <w:numFmt w:val="russianLower"/>
      <w:lvlText w:val="%1)"/>
      <w:lvlJc w:val="left"/>
      <w:pPr>
        <w:tabs>
          <w:tab w:val="num" w:pos="537"/>
        </w:tabs>
        <w:ind w:left="537" w:hanging="360"/>
      </w:pPr>
      <w:rPr>
        <w:rFonts w:hint="default"/>
      </w:rPr>
    </w:lvl>
    <w:lvl w:ilvl="1" w:tplc="04190019" w:tentative="1">
      <w:start w:val="1"/>
      <w:numFmt w:val="lowerLetter"/>
      <w:lvlText w:val="%2."/>
      <w:lvlJc w:val="left"/>
      <w:pPr>
        <w:tabs>
          <w:tab w:val="num" w:pos="1560"/>
        </w:tabs>
        <w:ind w:left="1560" w:hanging="360"/>
      </w:pPr>
    </w:lvl>
    <w:lvl w:ilvl="2" w:tplc="0419001B" w:tentative="1">
      <w:start w:val="1"/>
      <w:numFmt w:val="lowerRoman"/>
      <w:lvlText w:val="%3."/>
      <w:lvlJc w:val="right"/>
      <w:pPr>
        <w:tabs>
          <w:tab w:val="num" w:pos="2280"/>
        </w:tabs>
        <w:ind w:left="2280" w:hanging="180"/>
      </w:pPr>
    </w:lvl>
    <w:lvl w:ilvl="3" w:tplc="0419000F" w:tentative="1">
      <w:start w:val="1"/>
      <w:numFmt w:val="decimal"/>
      <w:lvlText w:val="%4."/>
      <w:lvlJc w:val="left"/>
      <w:pPr>
        <w:tabs>
          <w:tab w:val="num" w:pos="3000"/>
        </w:tabs>
        <w:ind w:left="3000" w:hanging="360"/>
      </w:pPr>
    </w:lvl>
    <w:lvl w:ilvl="4" w:tplc="04190019" w:tentative="1">
      <w:start w:val="1"/>
      <w:numFmt w:val="lowerLetter"/>
      <w:lvlText w:val="%5."/>
      <w:lvlJc w:val="left"/>
      <w:pPr>
        <w:tabs>
          <w:tab w:val="num" w:pos="3720"/>
        </w:tabs>
        <w:ind w:left="3720" w:hanging="360"/>
      </w:pPr>
    </w:lvl>
    <w:lvl w:ilvl="5" w:tplc="0419001B" w:tentative="1">
      <w:start w:val="1"/>
      <w:numFmt w:val="lowerRoman"/>
      <w:lvlText w:val="%6."/>
      <w:lvlJc w:val="right"/>
      <w:pPr>
        <w:tabs>
          <w:tab w:val="num" w:pos="4440"/>
        </w:tabs>
        <w:ind w:left="4440" w:hanging="180"/>
      </w:pPr>
    </w:lvl>
    <w:lvl w:ilvl="6" w:tplc="0419000F" w:tentative="1">
      <w:start w:val="1"/>
      <w:numFmt w:val="decimal"/>
      <w:lvlText w:val="%7."/>
      <w:lvlJc w:val="left"/>
      <w:pPr>
        <w:tabs>
          <w:tab w:val="num" w:pos="5160"/>
        </w:tabs>
        <w:ind w:left="5160" w:hanging="360"/>
      </w:pPr>
    </w:lvl>
    <w:lvl w:ilvl="7" w:tplc="04190019" w:tentative="1">
      <w:start w:val="1"/>
      <w:numFmt w:val="lowerLetter"/>
      <w:lvlText w:val="%8."/>
      <w:lvlJc w:val="left"/>
      <w:pPr>
        <w:tabs>
          <w:tab w:val="num" w:pos="5880"/>
        </w:tabs>
        <w:ind w:left="5880" w:hanging="360"/>
      </w:pPr>
    </w:lvl>
    <w:lvl w:ilvl="8" w:tplc="0419001B" w:tentative="1">
      <w:start w:val="1"/>
      <w:numFmt w:val="lowerRoman"/>
      <w:lvlText w:val="%9."/>
      <w:lvlJc w:val="right"/>
      <w:pPr>
        <w:tabs>
          <w:tab w:val="num" w:pos="6600"/>
        </w:tabs>
        <w:ind w:left="6600" w:hanging="180"/>
      </w:pPr>
    </w:lvl>
  </w:abstractNum>
  <w:abstractNum w:abstractNumId="76">
    <w:nsid w:val="77C877E1"/>
    <w:multiLevelType w:val="hybridMultilevel"/>
    <w:tmpl w:val="955084CC"/>
    <w:lvl w:ilvl="0" w:tplc="D5E2E3C4">
      <w:start w:val="1"/>
      <w:numFmt w:val="russianLower"/>
      <w:lvlText w:val="%1)"/>
      <w:lvlJc w:val="left"/>
      <w:pPr>
        <w:tabs>
          <w:tab w:val="num" w:pos="477"/>
        </w:tabs>
        <w:ind w:left="477" w:hanging="360"/>
      </w:pPr>
      <w:rPr>
        <w:rFonts w:hint="default"/>
      </w:rPr>
    </w:lvl>
    <w:lvl w:ilvl="1" w:tplc="04190019" w:tentative="1">
      <w:start w:val="1"/>
      <w:numFmt w:val="lowerLetter"/>
      <w:lvlText w:val="%2."/>
      <w:lvlJc w:val="left"/>
      <w:pPr>
        <w:tabs>
          <w:tab w:val="num" w:pos="1500"/>
        </w:tabs>
        <w:ind w:left="1500" w:hanging="360"/>
      </w:pPr>
    </w:lvl>
    <w:lvl w:ilvl="2" w:tplc="0419001B" w:tentative="1">
      <w:start w:val="1"/>
      <w:numFmt w:val="lowerRoman"/>
      <w:lvlText w:val="%3."/>
      <w:lvlJc w:val="right"/>
      <w:pPr>
        <w:tabs>
          <w:tab w:val="num" w:pos="2220"/>
        </w:tabs>
        <w:ind w:left="2220" w:hanging="180"/>
      </w:pPr>
    </w:lvl>
    <w:lvl w:ilvl="3" w:tplc="0419000F" w:tentative="1">
      <w:start w:val="1"/>
      <w:numFmt w:val="decimal"/>
      <w:lvlText w:val="%4."/>
      <w:lvlJc w:val="left"/>
      <w:pPr>
        <w:tabs>
          <w:tab w:val="num" w:pos="2940"/>
        </w:tabs>
        <w:ind w:left="2940" w:hanging="360"/>
      </w:pPr>
    </w:lvl>
    <w:lvl w:ilvl="4" w:tplc="04190019" w:tentative="1">
      <w:start w:val="1"/>
      <w:numFmt w:val="lowerLetter"/>
      <w:lvlText w:val="%5."/>
      <w:lvlJc w:val="left"/>
      <w:pPr>
        <w:tabs>
          <w:tab w:val="num" w:pos="3660"/>
        </w:tabs>
        <w:ind w:left="3660" w:hanging="360"/>
      </w:pPr>
    </w:lvl>
    <w:lvl w:ilvl="5" w:tplc="0419001B" w:tentative="1">
      <w:start w:val="1"/>
      <w:numFmt w:val="lowerRoman"/>
      <w:lvlText w:val="%6."/>
      <w:lvlJc w:val="right"/>
      <w:pPr>
        <w:tabs>
          <w:tab w:val="num" w:pos="4380"/>
        </w:tabs>
        <w:ind w:left="4380" w:hanging="180"/>
      </w:pPr>
    </w:lvl>
    <w:lvl w:ilvl="6" w:tplc="0419000F" w:tentative="1">
      <w:start w:val="1"/>
      <w:numFmt w:val="decimal"/>
      <w:lvlText w:val="%7."/>
      <w:lvlJc w:val="left"/>
      <w:pPr>
        <w:tabs>
          <w:tab w:val="num" w:pos="5100"/>
        </w:tabs>
        <w:ind w:left="5100" w:hanging="360"/>
      </w:pPr>
    </w:lvl>
    <w:lvl w:ilvl="7" w:tplc="04190019" w:tentative="1">
      <w:start w:val="1"/>
      <w:numFmt w:val="lowerLetter"/>
      <w:lvlText w:val="%8."/>
      <w:lvlJc w:val="left"/>
      <w:pPr>
        <w:tabs>
          <w:tab w:val="num" w:pos="5820"/>
        </w:tabs>
        <w:ind w:left="5820" w:hanging="360"/>
      </w:pPr>
    </w:lvl>
    <w:lvl w:ilvl="8" w:tplc="0419001B" w:tentative="1">
      <w:start w:val="1"/>
      <w:numFmt w:val="lowerRoman"/>
      <w:lvlText w:val="%9."/>
      <w:lvlJc w:val="right"/>
      <w:pPr>
        <w:tabs>
          <w:tab w:val="num" w:pos="6540"/>
        </w:tabs>
        <w:ind w:left="6540" w:hanging="180"/>
      </w:pPr>
    </w:lvl>
  </w:abstractNum>
  <w:abstractNum w:abstractNumId="77">
    <w:nsid w:val="7B8160E5"/>
    <w:multiLevelType w:val="hybridMultilevel"/>
    <w:tmpl w:val="1CF073E2"/>
    <w:lvl w:ilvl="0" w:tplc="D5E2E3C4">
      <w:start w:val="1"/>
      <w:numFmt w:val="russianLower"/>
      <w:lvlText w:val="%1)"/>
      <w:lvlJc w:val="left"/>
      <w:pPr>
        <w:tabs>
          <w:tab w:val="num" w:pos="477"/>
        </w:tabs>
        <w:ind w:left="477" w:hanging="360"/>
      </w:pPr>
      <w:rPr>
        <w:rFonts w:hint="default"/>
      </w:rPr>
    </w:lvl>
    <w:lvl w:ilvl="1" w:tplc="04190019" w:tentative="1">
      <w:start w:val="1"/>
      <w:numFmt w:val="lowerLetter"/>
      <w:lvlText w:val="%2."/>
      <w:lvlJc w:val="left"/>
      <w:pPr>
        <w:tabs>
          <w:tab w:val="num" w:pos="1500"/>
        </w:tabs>
        <w:ind w:left="1500" w:hanging="360"/>
      </w:pPr>
    </w:lvl>
    <w:lvl w:ilvl="2" w:tplc="0419001B" w:tentative="1">
      <w:start w:val="1"/>
      <w:numFmt w:val="lowerRoman"/>
      <w:lvlText w:val="%3."/>
      <w:lvlJc w:val="right"/>
      <w:pPr>
        <w:tabs>
          <w:tab w:val="num" w:pos="2220"/>
        </w:tabs>
        <w:ind w:left="2220" w:hanging="180"/>
      </w:pPr>
    </w:lvl>
    <w:lvl w:ilvl="3" w:tplc="0419000F" w:tentative="1">
      <w:start w:val="1"/>
      <w:numFmt w:val="decimal"/>
      <w:lvlText w:val="%4."/>
      <w:lvlJc w:val="left"/>
      <w:pPr>
        <w:tabs>
          <w:tab w:val="num" w:pos="2940"/>
        </w:tabs>
        <w:ind w:left="2940" w:hanging="360"/>
      </w:pPr>
    </w:lvl>
    <w:lvl w:ilvl="4" w:tplc="04190019" w:tentative="1">
      <w:start w:val="1"/>
      <w:numFmt w:val="lowerLetter"/>
      <w:lvlText w:val="%5."/>
      <w:lvlJc w:val="left"/>
      <w:pPr>
        <w:tabs>
          <w:tab w:val="num" w:pos="3660"/>
        </w:tabs>
        <w:ind w:left="3660" w:hanging="360"/>
      </w:pPr>
    </w:lvl>
    <w:lvl w:ilvl="5" w:tplc="0419001B" w:tentative="1">
      <w:start w:val="1"/>
      <w:numFmt w:val="lowerRoman"/>
      <w:lvlText w:val="%6."/>
      <w:lvlJc w:val="right"/>
      <w:pPr>
        <w:tabs>
          <w:tab w:val="num" w:pos="4380"/>
        </w:tabs>
        <w:ind w:left="4380" w:hanging="180"/>
      </w:pPr>
    </w:lvl>
    <w:lvl w:ilvl="6" w:tplc="0419000F" w:tentative="1">
      <w:start w:val="1"/>
      <w:numFmt w:val="decimal"/>
      <w:lvlText w:val="%7."/>
      <w:lvlJc w:val="left"/>
      <w:pPr>
        <w:tabs>
          <w:tab w:val="num" w:pos="5100"/>
        </w:tabs>
        <w:ind w:left="5100" w:hanging="360"/>
      </w:pPr>
    </w:lvl>
    <w:lvl w:ilvl="7" w:tplc="04190019" w:tentative="1">
      <w:start w:val="1"/>
      <w:numFmt w:val="lowerLetter"/>
      <w:lvlText w:val="%8."/>
      <w:lvlJc w:val="left"/>
      <w:pPr>
        <w:tabs>
          <w:tab w:val="num" w:pos="5820"/>
        </w:tabs>
        <w:ind w:left="5820" w:hanging="360"/>
      </w:pPr>
    </w:lvl>
    <w:lvl w:ilvl="8" w:tplc="0419001B" w:tentative="1">
      <w:start w:val="1"/>
      <w:numFmt w:val="lowerRoman"/>
      <w:lvlText w:val="%9."/>
      <w:lvlJc w:val="right"/>
      <w:pPr>
        <w:tabs>
          <w:tab w:val="num" w:pos="6540"/>
        </w:tabs>
        <w:ind w:left="6540" w:hanging="180"/>
      </w:pPr>
    </w:lvl>
  </w:abstractNum>
  <w:abstractNum w:abstractNumId="78">
    <w:nsid w:val="7C1C1184"/>
    <w:multiLevelType w:val="hybridMultilevel"/>
    <w:tmpl w:val="41E439F4"/>
    <w:lvl w:ilvl="0" w:tplc="D5E2E3C4">
      <w:start w:val="1"/>
      <w:numFmt w:val="russianLower"/>
      <w:lvlText w:val="%1)"/>
      <w:lvlJc w:val="left"/>
      <w:pPr>
        <w:tabs>
          <w:tab w:val="num" w:pos="417"/>
        </w:tabs>
        <w:ind w:left="417"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9">
    <w:nsid w:val="7C3C6293"/>
    <w:multiLevelType w:val="hybridMultilevel"/>
    <w:tmpl w:val="F2728E12"/>
    <w:lvl w:ilvl="0" w:tplc="D5E2E3C4">
      <w:start w:val="1"/>
      <w:numFmt w:val="russianLower"/>
      <w:lvlText w:val="%1)"/>
      <w:lvlJc w:val="left"/>
      <w:pPr>
        <w:tabs>
          <w:tab w:val="num" w:pos="417"/>
        </w:tabs>
        <w:ind w:left="417" w:hanging="360"/>
      </w:pPr>
      <w:rPr>
        <w:rFonts w:hint="default"/>
      </w:rPr>
    </w:lvl>
    <w:lvl w:ilvl="1" w:tplc="8B2C94FE">
      <w:start w:val="1"/>
      <w:numFmt w:val="russianLower"/>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0">
    <w:nsid w:val="7CDF44EF"/>
    <w:multiLevelType w:val="hybridMultilevel"/>
    <w:tmpl w:val="AE42B8C8"/>
    <w:lvl w:ilvl="0" w:tplc="D5E2E3C4">
      <w:start w:val="1"/>
      <w:numFmt w:val="russianLower"/>
      <w:lvlText w:val="%1)"/>
      <w:lvlJc w:val="left"/>
      <w:pPr>
        <w:tabs>
          <w:tab w:val="num" w:pos="477"/>
        </w:tabs>
        <w:ind w:left="477" w:hanging="360"/>
      </w:pPr>
      <w:rPr>
        <w:rFonts w:hint="default"/>
      </w:rPr>
    </w:lvl>
    <w:lvl w:ilvl="1" w:tplc="04190019" w:tentative="1">
      <w:start w:val="1"/>
      <w:numFmt w:val="lowerLetter"/>
      <w:lvlText w:val="%2."/>
      <w:lvlJc w:val="left"/>
      <w:pPr>
        <w:tabs>
          <w:tab w:val="num" w:pos="1500"/>
        </w:tabs>
        <w:ind w:left="1500" w:hanging="360"/>
      </w:pPr>
    </w:lvl>
    <w:lvl w:ilvl="2" w:tplc="0419001B" w:tentative="1">
      <w:start w:val="1"/>
      <w:numFmt w:val="lowerRoman"/>
      <w:lvlText w:val="%3."/>
      <w:lvlJc w:val="right"/>
      <w:pPr>
        <w:tabs>
          <w:tab w:val="num" w:pos="2220"/>
        </w:tabs>
        <w:ind w:left="2220" w:hanging="180"/>
      </w:pPr>
    </w:lvl>
    <w:lvl w:ilvl="3" w:tplc="0419000F" w:tentative="1">
      <w:start w:val="1"/>
      <w:numFmt w:val="decimal"/>
      <w:lvlText w:val="%4."/>
      <w:lvlJc w:val="left"/>
      <w:pPr>
        <w:tabs>
          <w:tab w:val="num" w:pos="2940"/>
        </w:tabs>
        <w:ind w:left="2940" w:hanging="360"/>
      </w:pPr>
    </w:lvl>
    <w:lvl w:ilvl="4" w:tplc="04190019" w:tentative="1">
      <w:start w:val="1"/>
      <w:numFmt w:val="lowerLetter"/>
      <w:lvlText w:val="%5."/>
      <w:lvlJc w:val="left"/>
      <w:pPr>
        <w:tabs>
          <w:tab w:val="num" w:pos="3660"/>
        </w:tabs>
        <w:ind w:left="3660" w:hanging="360"/>
      </w:pPr>
    </w:lvl>
    <w:lvl w:ilvl="5" w:tplc="0419001B" w:tentative="1">
      <w:start w:val="1"/>
      <w:numFmt w:val="lowerRoman"/>
      <w:lvlText w:val="%6."/>
      <w:lvlJc w:val="right"/>
      <w:pPr>
        <w:tabs>
          <w:tab w:val="num" w:pos="4380"/>
        </w:tabs>
        <w:ind w:left="4380" w:hanging="180"/>
      </w:pPr>
    </w:lvl>
    <w:lvl w:ilvl="6" w:tplc="0419000F" w:tentative="1">
      <w:start w:val="1"/>
      <w:numFmt w:val="decimal"/>
      <w:lvlText w:val="%7."/>
      <w:lvlJc w:val="left"/>
      <w:pPr>
        <w:tabs>
          <w:tab w:val="num" w:pos="5100"/>
        </w:tabs>
        <w:ind w:left="5100" w:hanging="360"/>
      </w:pPr>
    </w:lvl>
    <w:lvl w:ilvl="7" w:tplc="04190019" w:tentative="1">
      <w:start w:val="1"/>
      <w:numFmt w:val="lowerLetter"/>
      <w:lvlText w:val="%8."/>
      <w:lvlJc w:val="left"/>
      <w:pPr>
        <w:tabs>
          <w:tab w:val="num" w:pos="5820"/>
        </w:tabs>
        <w:ind w:left="5820" w:hanging="360"/>
      </w:pPr>
    </w:lvl>
    <w:lvl w:ilvl="8" w:tplc="0419001B" w:tentative="1">
      <w:start w:val="1"/>
      <w:numFmt w:val="lowerRoman"/>
      <w:lvlText w:val="%9."/>
      <w:lvlJc w:val="right"/>
      <w:pPr>
        <w:tabs>
          <w:tab w:val="num" w:pos="6540"/>
        </w:tabs>
        <w:ind w:left="6540" w:hanging="180"/>
      </w:pPr>
    </w:lvl>
  </w:abstractNum>
  <w:abstractNum w:abstractNumId="81">
    <w:nsid w:val="7FA12829"/>
    <w:multiLevelType w:val="hybridMultilevel"/>
    <w:tmpl w:val="E97CBDEE"/>
    <w:lvl w:ilvl="0" w:tplc="D5E2E3C4">
      <w:start w:val="1"/>
      <w:numFmt w:val="russianLower"/>
      <w:lvlText w:val="%1)"/>
      <w:lvlJc w:val="left"/>
      <w:pPr>
        <w:tabs>
          <w:tab w:val="num" w:pos="477"/>
        </w:tabs>
        <w:ind w:left="477" w:hanging="360"/>
      </w:pPr>
      <w:rPr>
        <w:rFonts w:hint="default"/>
      </w:rPr>
    </w:lvl>
    <w:lvl w:ilvl="1" w:tplc="04190019" w:tentative="1">
      <w:start w:val="1"/>
      <w:numFmt w:val="lowerLetter"/>
      <w:lvlText w:val="%2."/>
      <w:lvlJc w:val="left"/>
      <w:pPr>
        <w:tabs>
          <w:tab w:val="num" w:pos="1500"/>
        </w:tabs>
        <w:ind w:left="1500" w:hanging="360"/>
      </w:pPr>
    </w:lvl>
    <w:lvl w:ilvl="2" w:tplc="0419001B" w:tentative="1">
      <w:start w:val="1"/>
      <w:numFmt w:val="lowerRoman"/>
      <w:lvlText w:val="%3."/>
      <w:lvlJc w:val="right"/>
      <w:pPr>
        <w:tabs>
          <w:tab w:val="num" w:pos="2220"/>
        </w:tabs>
        <w:ind w:left="2220" w:hanging="180"/>
      </w:pPr>
    </w:lvl>
    <w:lvl w:ilvl="3" w:tplc="0419000F" w:tentative="1">
      <w:start w:val="1"/>
      <w:numFmt w:val="decimal"/>
      <w:lvlText w:val="%4."/>
      <w:lvlJc w:val="left"/>
      <w:pPr>
        <w:tabs>
          <w:tab w:val="num" w:pos="2940"/>
        </w:tabs>
        <w:ind w:left="2940" w:hanging="360"/>
      </w:pPr>
    </w:lvl>
    <w:lvl w:ilvl="4" w:tplc="04190019" w:tentative="1">
      <w:start w:val="1"/>
      <w:numFmt w:val="lowerLetter"/>
      <w:lvlText w:val="%5."/>
      <w:lvlJc w:val="left"/>
      <w:pPr>
        <w:tabs>
          <w:tab w:val="num" w:pos="3660"/>
        </w:tabs>
        <w:ind w:left="3660" w:hanging="360"/>
      </w:pPr>
    </w:lvl>
    <w:lvl w:ilvl="5" w:tplc="0419001B" w:tentative="1">
      <w:start w:val="1"/>
      <w:numFmt w:val="lowerRoman"/>
      <w:lvlText w:val="%6."/>
      <w:lvlJc w:val="right"/>
      <w:pPr>
        <w:tabs>
          <w:tab w:val="num" w:pos="4380"/>
        </w:tabs>
        <w:ind w:left="4380" w:hanging="180"/>
      </w:pPr>
    </w:lvl>
    <w:lvl w:ilvl="6" w:tplc="0419000F" w:tentative="1">
      <w:start w:val="1"/>
      <w:numFmt w:val="decimal"/>
      <w:lvlText w:val="%7."/>
      <w:lvlJc w:val="left"/>
      <w:pPr>
        <w:tabs>
          <w:tab w:val="num" w:pos="5100"/>
        </w:tabs>
        <w:ind w:left="5100" w:hanging="360"/>
      </w:pPr>
    </w:lvl>
    <w:lvl w:ilvl="7" w:tplc="04190019" w:tentative="1">
      <w:start w:val="1"/>
      <w:numFmt w:val="lowerLetter"/>
      <w:lvlText w:val="%8."/>
      <w:lvlJc w:val="left"/>
      <w:pPr>
        <w:tabs>
          <w:tab w:val="num" w:pos="5820"/>
        </w:tabs>
        <w:ind w:left="5820" w:hanging="360"/>
      </w:pPr>
    </w:lvl>
    <w:lvl w:ilvl="8" w:tplc="0419001B" w:tentative="1">
      <w:start w:val="1"/>
      <w:numFmt w:val="lowerRoman"/>
      <w:lvlText w:val="%9."/>
      <w:lvlJc w:val="right"/>
      <w:pPr>
        <w:tabs>
          <w:tab w:val="num" w:pos="6540"/>
        </w:tabs>
        <w:ind w:left="6540" w:hanging="180"/>
      </w:pPr>
    </w:lvl>
  </w:abstractNum>
  <w:num w:numId="1">
    <w:abstractNumId w:val="69"/>
  </w:num>
  <w:num w:numId="2">
    <w:abstractNumId w:val="68"/>
  </w:num>
  <w:num w:numId="3">
    <w:abstractNumId w:val="36"/>
  </w:num>
  <w:num w:numId="4">
    <w:abstractNumId w:val="52"/>
  </w:num>
  <w:num w:numId="5">
    <w:abstractNumId w:val="75"/>
  </w:num>
  <w:num w:numId="6">
    <w:abstractNumId w:val="51"/>
  </w:num>
  <w:num w:numId="7">
    <w:abstractNumId w:val="42"/>
  </w:num>
  <w:num w:numId="8">
    <w:abstractNumId w:val="2"/>
  </w:num>
  <w:num w:numId="9">
    <w:abstractNumId w:val="27"/>
  </w:num>
  <w:num w:numId="10">
    <w:abstractNumId w:val="30"/>
  </w:num>
  <w:num w:numId="11">
    <w:abstractNumId w:val="45"/>
  </w:num>
  <w:num w:numId="12">
    <w:abstractNumId w:val="26"/>
  </w:num>
  <w:num w:numId="13">
    <w:abstractNumId w:val="3"/>
  </w:num>
  <w:num w:numId="14">
    <w:abstractNumId w:val="43"/>
  </w:num>
  <w:num w:numId="15">
    <w:abstractNumId w:val="1"/>
  </w:num>
  <w:num w:numId="16">
    <w:abstractNumId w:val="71"/>
  </w:num>
  <w:num w:numId="17">
    <w:abstractNumId w:val="25"/>
  </w:num>
  <w:num w:numId="18">
    <w:abstractNumId w:val="24"/>
  </w:num>
  <w:num w:numId="19">
    <w:abstractNumId w:val="6"/>
  </w:num>
  <w:num w:numId="20">
    <w:abstractNumId w:val="50"/>
  </w:num>
  <w:num w:numId="21">
    <w:abstractNumId w:val="60"/>
  </w:num>
  <w:num w:numId="22">
    <w:abstractNumId w:val="37"/>
  </w:num>
  <w:num w:numId="23">
    <w:abstractNumId w:val="47"/>
  </w:num>
  <w:num w:numId="24">
    <w:abstractNumId w:val="41"/>
  </w:num>
  <w:num w:numId="25">
    <w:abstractNumId w:val="40"/>
  </w:num>
  <w:num w:numId="26">
    <w:abstractNumId w:val="53"/>
  </w:num>
  <w:num w:numId="27">
    <w:abstractNumId w:val="38"/>
  </w:num>
  <w:num w:numId="28">
    <w:abstractNumId w:val="8"/>
  </w:num>
  <w:num w:numId="29">
    <w:abstractNumId w:val="74"/>
  </w:num>
  <w:num w:numId="30">
    <w:abstractNumId w:val="48"/>
  </w:num>
  <w:num w:numId="31">
    <w:abstractNumId w:val="34"/>
  </w:num>
  <w:num w:numId="32">
    <w:abstractNumId w:val="28"/>
  </w:num>
  <w:num w:numId="33">
    <w:abstractNumId w:val="23"/>
  </w:num>
  <w:num w:numId="34">
    <w:abstractNumId w:val="19"/>
  </w:num>
  <w:num w:numId="35">
    <w:abstractNumId w:val="16"/>
  </w:num>
  <w:num w:numId="36">
    <w:abstractNumId w:val="35"/>
  </w:num>
  <w:num w:numId="37">
    <w:abstractNumId w:val="67"/>
  </w:num>
  <w:num w:numId="38">
    <w:abstractNumId w:val="31"/>
  </w:num>
  <w:num w:numId="39">
    <w:abstractNumId w:val="57"/>
  </w:num>
  <w:num w:numId="40">
    <w:abstractNumId w:val="59"/>
  </w:num>
  <w:num w:numId="41">
    <w:abstractNumId w:val="15"/>
  </w:num>
  <w:num w:numId="42">
    <w:abstractNumId w:val="78"/>
  </w:num>
  <w:num w:numId="43">
    <w:abstractNumId w:val="46"/>
  </w:num>
  <w:num w:numId="44">
    <w:abstractNumId w:val="72"/>
  </w:num>
  <w:num w:numId="45">
    <w:abstractNumId w:val="58"/>
  </w:num>
  <w:num w:numId="46">
    <w:abstractNumId w:val="13"/>
  </w:num>
  <w:num w:numId="47">
    <w:abstractNumId w:val="79"/>
  </w:num>
  <w:num w:numId="48">
    <w:abstractNumId w:val="61"/>
  </w:num>
  <w:num w:numId="49">
    <w:abstractNumId w:val="9"/>
  </w:num>
  <w:num w:numId="50">
    <w:abstractNumId w:val="21"/>
  </w:num>
  <w:num w:numId="51">
    <w:abstractNumId w:val="17"/>
  </w:num>
  <w:num w:numId="52">
    <w:abstractNumId w:val="81"/>
  </w:num>
  <w:num w:numId="53">
    <w:abstractNumId w:val="66"/>
  </w:num>
  <w:num w:numId="54">
    <w:abstractNumId w:val="39"/>
  </w:num>
  <w:num w:numId="55">
    <w:abstractNumId w:val="63"/>
  </w:num>
  <w:num w:numId="56">
    <w:abstractNumId w:val="49"/>
  </w:num>
  <w:num w:numId="57">
    <w:abstractNumId w:val="0"/>
  </w:num>
  <w:num w:numId="58">
    <w:abstractNumId w:val="65"/>
  </w:num>
  <w:num w:numId="59">
    <w:abstractNumId w:val="12"/>
  </w:num>
  <w:num w:numId="60">
    <w:abstractNumId w:val="56"/>
  </w:num>
  <w:num w:numId="61">
    <w:abstractNumId w:val="77"/>
  </w:num>
  <w:num w:numId="62">
    <w:abstractNumId w:val="10"/>
  </w:num>
  <w:num w:numId="63">
    <w:abstractNumId w:val="22"/>
  </w:num>
  <w:num w:numId="64">
    <w:abstractNumId w:val="20"/>
  </w:num>
  <w:num w:numId="65">
    <w:abstractNumId w:val="70"/>
  </w:num>
  <w:num w:numId="66">
    <w:abstractNumId w:val="80"/>
  </w:num>
  <w:num w:numId="67">
    <w:abstractNumId w:val="33"/>
  </w:num>
  <w:num w:numId="68">
    <w:abstractNumId w:val="14"/>
  </w:num>
  <w:num w:numId="69">
    <w:abstractNumId w:val="29"/>
  </w:num>
  <w:num w:numId="70">
    <w:abstractNumId w:val="64"/>
  </w:num>
  <w:num w:numId="71">
    <w:abstractNumId w:val="76"/>
  </w:num>
  <w:num w:numId="72">
    <w:abstractNumId w:val="11"/>
  </w:num>
  <w:num w:numId="73">
    <w:abstractNumId w:val="32"/>
  </w:num>
  <w:num w:numId="74">
    <w:abstractNumId w:val="5"/>
  </w:num>
  <w:num w:numId="75">
    <w:abstractNumId w:val="18"/>
  </w:num>
  <w:num w:numId="76">
    <w:abstractNumId w:val="44"/>
  </w:num>
  <w:num w:numId="77">
    <w:abstractNumId w:val="7"/>
  </w:num>
  <w:num w:numId="78">
    <w:abstractNumId w:val="54"/>
  </w:num>
  <w:num w:numId="79">
    <w:abstractNumId w:val="55"/>
  </w:num>
  <w:num w:numId="80">
    <w:abstractNumId w:val="62"/>
  </w:num>
  <w:num w:numId="81">
    <w:abstractNumId w:val="4"/>
  </w:num>
  <w:num w:numId="82">
    <w:abstractNumId w:val="73"/>
  </w:num>
  <w:numIdMacAtCleanup w:val="8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3B0790"/>
    <w:rsid w:val="00017495"/>
    <w:rsid w:val="00026450"/>
    <w:rsid w:val="00027100"/>
    <w:rsid w:val="00030101"/>
    <w:rsid w:val="00030C4E"/>
    <w:rsid w:val="00031C6C"/>
    <w:rsid w:val="00033A9B"/>
    <w:rsid w:val="000559EB"/>
    <w:rsid w:val="0005707B"/>
    <w:rsid w:val="000628A3"/>
    <w:rsid w:val="00084DF7"/>
    <w:rsid w:val="000930FD"/>
    <w:rsid w:val="000A09EE"/>
    <w:rsid w:val="000B22E1"/>
    <w:rsid w:val="000B366E"/>
    <w:rsid w:val="000B77D5"/>
    <w:rsid w:val="000D2ED6"/>
    <w:rsid w:val="000D6652"/>
    <w:rsid w:val="000E77AA"/>
    <w:rsid w:val="001075FD"/>
    <w:rsid w:val="001130C8"/>
    <w:rsid w:val="0012025C"/>
    <w:rsid w:val="00123479"/>
    <w:rsid w:val="00132356"/>
    <w:rsid w:val="0015111D"/>
    <w:rsid w:val="00182F09"/>
    <w:rsid w:val="00184355"/>
    <w:rsid w:val="00185654"/>
    <w:rsid w:val="00187B37"/>
    <w:rsid w:val="001B27E1"/>
    <w:rsid w:val="001B562F"/>
    <w:rsid w:val="001B5796"/>
    <w:rsid w:val="001B79F0"/>
    <w:rsid w:val="001D437A"/>
    <w:rsid w:val="001D5794"/>
    <w:rsid w:val="001D7748"/>
    <w:rsid w:val="001E2349"/>
    <w:rsid w:val="002075D0"/>
    <w:rsid w:val="00217E56"/>
    <w:rsid w:val="0022121D"/>
    <w:rsid w:val="002214CA"/>
    <w:rsid w:val="00231C61"/>
    <w:rsid w:val="00255A7C"/>
    <w:rsid w:val="00257580"/>
    <w:rsid w:val="00266302"/>
    <w:rsid w:val="0028271A"/>
    <w:rsid w:val="00285882"/>
    <w:rsid w:val="002A0C1B"/>
    <w:rsid w:val="002A2F41"/>
    <w:rsid w:val="002B4106"/>
    <w:rsid w:val="002B78E2"/>
    <w:rsid w:val="002C1A32"/>
    <w:rsid w:val="002D5EF1"/>
    <w:rsid w:val="002E4B35"/>
    <w:rsid w:val="002E66D3"/>
    <w:rsid w:val="002F2F49"/>
    <w:rsid w:val="003011AA"/>
    <w:rsid w:val="00302188"/>
    <w:rsid w:val="00312DBA"/>
    <w:rsid w:val="003155DE"/>
    <w:rsid w:val="00322C41"/>
    <w:rsid w:val="00331F38"/>
    <w:rsid w:val="00361B6A"/>
    <w:rsid w:val="00372407"/>
    <w:rsid w:val="00385DCF"/>
    <w:rsid w:val="003A4D6C"/>
    <w:rsid w:val="003A6F0B"/>
    <w:rsid w:val="003A739F"/>
    <w:rsid w:val="003B0790"/>
    <w:rsid w:val="003C313A"/>
    <w:rsid w:val="003C5C87"/>
    <w:rsid w:val="003D21E5"/>
    <w:rsid w:val="003D5E02"/>
    <w:rsid w:val="003F5409"/>
    <w:rsid w:val="003F6336"/>
    <w:rsid w:val="00407B83"/>
    <w:rsid w:val="00416289"/>
    <w:rsid w:val="004308D9"/>
    <w:rsid w:val="004324A6"/>
    <w:rsid w:val="00436C01"/>
    <w:rsid w:val="004409AD"/>
    <w:rsid w:val="004460BE"/>
    <w:rsid w:val="00447CE8"/>
    <w:rsid w:val="004713BC"/>
    <w:rsid w:val="00473A5E"/>
    <w:rsid w:val="00477E95"/>
    <w:rsid w:val="004861ED"/>
    <w:rsid w:val="00486561"/>
    <w:rsid w:val="004902EE"/>
    <w:rsid w:val="004A7F2D"/>
    <w:rsid w:val="004B2055"/>
    <w:rsid w:val="004E7BD2"/>
    <w:rsid w:val="004F08D5"/>
    <w:rsid w:val="0050400D"/>
    <w:rsid w:val="00526117"/>
    <w:rsid w:val="00531854"/>
    <w:rsid w:val="00535548"/>
    <w:rsid w:val="00540217"/>
    <w:rsid w:val="00540FBE"/>
    <w:rsid w:val="00547E78"/>
    <w:rsid w:val="0055480C"/>
    <w:rsid w:val="00555E31"/>
    <w:rsid w:val="00560FD3"/>
    <w:rsid w:val="00586112"/>
    <w:rsid w:val="00590793"/>
    <w:rsid w:val="005A2D78"/>
    <w:rsid w:val="005A6372"/>
    <w:rsid w:val="005C0D95"/>
    <w:rsid w:val="005D0EE6"/>
    <w:rsid w:val="005E63C3"/>
    <w:rsid w:val="005F1770"/>
    <w:rsid w:val="00607FC5"/>
    <w:rsid w:val="006113CD"/>
    <w:rsid w:val="00623DB9"/>
    <w:rsid w:val="006405E6"/>
    <w:rsid w:val="00643248"/>
    <w:rsid w:val="00652CC1"/>
    <w:rsid w:val="00657BC3"/>
    <w:rsid w:val="00661AD2"/>
    <w:rsid w:val="00664A37"/>
    <w:rsid w:val="00680734"/>
    <w:rsid w:val="00691EE7"/>
    <w:rsid w:val="00696C6C"/>
    <w:rsid w:val="006A2365"/>
    <w:rsid w:val="006A2B22"/>
    <w:rsid w:val="006A2D17"/>
    <w:rsid w:val="006A49F6"/>
    <w:rsid w:val="006A71DD"/>
    <w:rsid w:val="006B3E72"/>
    <w:rsid w:val="006F39AD"/>
    <w:rsid w:val="006F494B"/>
    <w:rsid w:val="0070206F"/>
    <w:rsid w:val="00720EA5"/>
    <w:rsid w:val="007222A4"/>
    <w:rsid w:val="0073126A"/>
    <w:rsid w:val="0073257C"/>
    <w:rsid w:val="007362F1"/>
    <w:rsid w:val="00736A2E"/>
    <w:rsid w:val="00752F03"/>
    <w:rsid w:val="0075736D"/>
    <w:rsid w:val="00762D03"/>
    <w:rsid w:val="00771FF1"/>
    <w:rsid w:val="00773169"/>
    <w:rsid w:val="00773420"/>
    <w:rsid w:val="007A04BA"/>
    <w:rsid w:val="007B51FF"/>
    <w:rsid w:val="007C3508"/>
    <w:rsid w:val="007C3CE9"/>
    <w:rsid w:val="007C6366"/>
    <w:rsid w:val="007E0AA1"/>
    <w:rsid w:val="007E26ED"/>
    <w:rsid w:val="007E708C"/>
    <w:rsid w:val="008068BF"/>
    <w:rsid w:val="00855CCF"/>
    <w:rsid w:val="0087299A"/>
    <w:rsid w:val="0087370E"/>
    <w:rsid w:val="00874165"/>
    <w:rsid w:val="0087582E"/>
    <w:rsid w:val="00893D62"/>
    <w:rsid w:val="008A1D62"/>
    <w:rsid w:val="008A57BB"/>
    <w:rsid w:val="008C5AFF"/>
    <w:rsid w:val="008D146E"/>
    <w:rsid w:val="008D3EFF"/>
    <w:rsid w:val="008D5814"/>
    <w:rsid w:val="008E7411"/>
    <w:rsid w:val="008F7C58"/>
    <w:rsid w:val="008F7D96"/>
    <w:rsid w:val="00900090"/>
    <w:rsid w:val="00901FDA"/>
    <w:rsid w:val="00917B55"/>
    <w:rsid w:val="00925929"/>
    <w:rsid w:val="009268D7"/>
    <w:rsid w:val="00927190"/>
    <w:rsid w:val="0094503A"/>
    <w:rsid w:val="00956A06"/>
    <w:rsid w:val="00994CA0"/>
    <w:rsid w:val="00995DA4"/>
    <w:rsid w:val="009A1978"/>
    <w:rsid w:val="009A2061"/>
    <w:rsid w:val="009A3AB0"/>
    <w:rsid w:val="009C0AFC"/>
    <w:rsid w:val="009C2827"/>
    <w:rsid w:val="009C4636"/>
    <w:rsid w:val="009C58FE"/>
    <w:rsid w:val="009D1890"/>
    <w:rsid w:val="009D25C7"/>
    <w:rsid w:val="009E194B"/>
    <w:rsid w:val="009E5003"/>
    <w:rsid w:val="009E7DEA"/>
    <w:rsid w:val="009F3095"/>
    <w:rsid w:val="009F34CD"/>
    <w:rsid w:val="009F4E20"/>
    <w:rsid w:val="00A164D0"/>
    <w:rsid w:val="00A17B7A"/>
    <w:rsid w:val="00A33717"/>
    <w:rsid w:val="00A360F0"/>
    <w:rsid w:val="00A54A64"/>
    <w:rsid w:val="00A62058"/>
    <w:rsid w:val="00A646A5"/>
    <w:rsid w:val="00A70A77"/>
    <w:rsid w:val="00A833B9"/>
    <w:rsid w:val="00AB19F6"/>
    <w:rsid w:val="00AB534A"/>
    <w:rsid w:val="00AB54B9"/>
    <w:rsid w:val="00AB5794"/>
    <w:rsid w:val="00AB6A22"/>
    <w:rsid w:val="00AD6266"/>
    <w:rsid w:val="00AE1380"/>
    <w:rsid w:val="00AE472D"/>
    <w:rsid w:val="00B00089"/>
    <w:rsid w:val="00B00AC6"/>
    <w:rsid w:val="00B036F5"/>
    <w:rsid w:val="00B21B45"/>
    <w:rsid w:val="00B355AF"/>
    <w:rsid w:val="00B431B2"/>
    <w:rsid w:val="00B431F0"/>
    <w:rsid w:val="00B46F6D"/>
    <w:rsid w:val="00B91F6C"/>
    <w:rsid w:val="00B94462"/>
    <w:rsid w:val="00B94FA7"/>
    <w:rsid w:val="00BA7BCC"/>
    <w:rsid w:val="00BB00F0"/>
    <w:rsid w:val="00BC14D4"/>
    <w:rsid w:val="00BC5D8D"/>
    <w:rsid w:val="00BD4F21"/>
    <w:rsid w:val="00BE302B"/>
    <w:rsid w:val="00BE36A4"/>
    <w:rsid w:val="00C07B3D"/>
    <w:rsid w:val="00C11E17"/>
    <w:rsid w:val="00C2497A"/>
    <w:rsid w:val="00C25C6A"/>
    <w:rsid w:val="00C26F71"/>
    <w:rsid w:val="00C3286C"/>
    <w:rsid w:val="00C3669E"/>
    <w:rsid w:val="00C46835"/>
    <w:rsid w:val="00C47F50"/>
    <w:rsid w:val="00C95864"/>
    <w:rsid w:val="00CA528A"/>
    <w:rsid w:val="00CB24E0"/>
    <w:rsid w:val="00CC045E"/>
    <w:rsid w:val="00CC7105"/>
    <w:rsid w:val="00CD1A7F"/>
    <w:rsid w:val="00CD1ABD"/>
    <w:rsid w:val="00CE25A5"/>
    <w:rsid w:val="00CE7728"/>
    <w:rsid w:val="00CF4C69"/>
    <w:rsid w:val="00D003A1"/>
    <w:rsid w:val="00D0432D"/>
    <w:rsid w:val="00D10807"/>
    <w:rsid w:val="00D211AC"/>
    <w:rsid w:val="00D47BEE"/>
    <w:rsid w:val="00D559C9"/>
    <w:rsid w:val="00D639FA"/>
    <w:rsid w:val="00D65969"/>
    <w:rsid w:val="00DA4980"/>
    <w:rsid w:val="00DC23E8"/>
    <w:rsid w:val="00DC3DDE"/>
    <w:rsid w:val="00DC4C2A"/>
    <w:rsid w:val="00DD1922"/>
    <w:rsid w:val="00DE0078"/>
    <w:rsid w:val="00DE242A"/>
    <w:rsid w:val="00DF6C0F"/>
    <w:rsid w:val="00E224C5"/>
    <w:rsid w:val="00E277E5"/>
    <w:rsid w:val="00E43A70"/>
    <w:rsid w:val="00E50BA7"/>
    <w:rsid w:val="00E51F64"/>
    <w:rsid w:val="00E74399"/>
    <w:rsid w:val="00E8412B"/>
    <w:rsid w:val="00E93F28"/>
    <w:rsid w:val="00EB0EA7"/>
    <w:rsid w:val="00EB70FC"/>
    <w:rsid w:val="00ED3FC2"/>
    <w:rsid w:val="00EF24C2"/>
    <w:rsid w:val="00EF397E"/>
    <w:rsid w:val="00F00F82"/>
    <w:rsid w:val="00F01C4F"/>
    <w:rsid w:val="00F322E7"/>
    <w:rsid w:val="00F53832"/>
    <w:rsid w:val="00F56A1C"/>
    <w:rsid w:val="00F56A3D"/>
    <w:rsid w:val="00F8471F"/>
    <w:rsid w:val="00F9368B"/>
    <w:rsid w:val="00F948B4"/>
    <w:rsid w:val="00FA0EE2"/>
    <w:rsid w:val="00FA5D51"/>
    <w:rsid w:val="00FB191A"/>
    <w:rsid w:val="00FC2ABC"/>
    <w:rsid w:val="00FE36BE"/>
    <w:rsid w:val="00FF5F9C"/>
    <w:rsid w:val="00FF798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56A06"/>
  </w:style>
  <w:style w:type="paragraph" w:styleId="2">
    <w:name w:val="heading 2"/>
    <w:basedOn w:val="a"/>
    <w:next w:val="a"/>
    <w:link w:val="20"/>
    <w:qFormat/>
    <w:rsid w:val="00B21B45"/>
    <w:pPr>
      <w:keepNext/>
      <w:spacing w:before="240" w:after="60" w:line="360" w:lineRule="auto"/>
      <w:ind w:left="708"/>
      <w:outlineLvl w:val="1"/>
    </w:pPr>
    <w:rPr>
      <w:rFonts w:ascii="Times New Roman" w:eastAsia="Times New Roman" w:hAnsi="Times New Roman" w:cs="Times New Roman"/>
      <w:b/>
      <w:bCs/>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Head">
    <w:name w:val="Report_Head"/>
    <w:basedOn w:val="a"/>
    <w:link w:val="ReportHead0"/>
    <w:rsid w:val="003B0790"/>
    <w:pPr>
      <w:spacing w:after="0" w:line="240" w:lineRule="auto"/>
      <w:jc w:val="center"/>
    </w:pPr>
    <w:rPr>
      <w:rFonts w:ascii="Times New Roman" w:eastAsia="Calibri" w:hAnsi="Times New Roman" w:cs="Times New Roman"/>
      <w:sz w:val="28"/>
    </w:rPr>
  </w:style>
  <w:style w:type="character" w:customStyle="1" w:styleId="ReportHead0">
    <w:name w:val="Report_Head Знак"/>
    <w:basedOn w:val="a0"/>
    <w:link w:val="ReportHead"/>
    <w:rsid w:val="003B0790"/>
    <w:rPr>
      <w:rFonts w:ascii="Times New Roman" w:eastAsia="Calibri" w:hAnsi="Times New Roman" w:cs="Times New Roman"/>
      <w:sz w:val="28"/>
    </w:rPr>
  </w:style>
  <w:style w:type="paragraph" w:customStyle="1" w:styleId="Default">
    <w:name w:val="Default"/>
    <w:rsid w:val="003B0790"/>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ReportMain">
    <w:name w:val="Report_Main"/>
    <w:basedOn w:val="a"/>
    <w:link w:val="ReportMain0"/>
    <w:rsid w:val="007C3CE9"/>
    <w:pPr>
      <w:spacing w:after="0" w:line="240" w:lineRule="auto"/>
    </w:pPr>
    <w:rPr>
      <w:rFonts w:ascii="Times New Roman" w:eastAsia="Calibri" w:hAnsi="Times New Roman" w:cs="Times New Roman"/>
      <w:sz w:val="24"/>
    </w:rPr>
  </w:style>
  <w:style w:type="character" w:customStyle="1" w:styleId="ReportMain0">
    <w:name w:val="Report_Main Знак"/>
    <w:basedOn w:val="a0"/>
    <w:link w:val="ReportMain"/>
    <w:rsid w:val="007C3CE9"/>
    <w:rPr>
      <w:rFonts w:ascii="Times New Roman" w:eastAsia="Calibri" w:hAnsi="Times New Roman" w:cs="Times New Roman"/>
      <w:sz w:val="24"/>
    </w:rPr>
  </w:style>
  <w:style w:type="paragraph" w:styleId="a3">
    <w:name w:val="header"/>
    <w:basedOn w:val="a"/>
    <w:link w:val="a4"/>
    <w:uiPriority w:val="99"/>
    <w:semiHidden/>
    <w:unhideWhenUsed/>
    <w:rsid w:val="00FA0EE2"/>
    <w:pPr>
      <w:tabs>
        <w:tab w:val="center" w:pos="4677"/>
        <w:tab w:val="right" w:pos="9355"/>
      </w:tabs>
      <w:spacing w:after="0" w:line="240" w:lineRule="auto"/>
    </w:pPr>
  </w:style>
  <w:style w:type="character" w:customStyle="1" w:styleId="a4">
    <w:name w:val="Верхний колонтитул Знак"/>
    <w:basedOn w:val="a0"/>
    <w:link w:val="a3"/>
    <w:uiPriority w:val="99"/>
    <w:semiHidden/>
    <w:rsid w:val="00FA0EE2"/>
  </w:style>
  <w:style w:type="paragraph" w:styleId="a5">
    <w:name w:val="footer"/>
    <w:basedOn w:val="a"/>
    <w:link w:val="a6"/>
    <w:uiPriority w:val="99"/>
    <w:unhideWhenUsed/>
    <w:rsid w:val="00FA0EE2"/>
    <w:pPr>
      <w:tabs>
        <w:tab w:val="center" w:pos="4677"/>
        <w:tab w:val="right" w:pos="9355"/>
      </w:tabs>
      <w:spacing w:after="0" w:line="240" w:lineRule="auto"/>
    </w:pPr>
  </w:style>
  <w:style w:type="character" w:customStyle="1" w:styleId="a6">
    <w:name w:val="Нижний колонтитул Знак"/>
    <w:basedOn w:val="a0"/>
    <w:link w:val="a5"/>
    <w:uiPriority w:val="99"/>
    <w:rsid w:val="00FA0EE2"/>
  </w:style>
  <w:style w:type="paragraph" w:styleId="a7">
    <w:name w:val="Body Text"/>
    <w:basedOn w:val="a"/>
    <w:link w:val="a8"/>
    <w:uiPriority w:val="99"/>
    <w:rsid w:val="002D5EF1"/>
    <w:pPr>
      <w:spacing w:after="120"/>
    </w:pPr>
    <w:rPr>
      <w:rFonts w:ascii="Calibri" w:eastAsia="Calibri" w:hAnsi="Calibri" w:cs="Times New Roman"/>
    </w:rPr>
  </w:style>
  <w:style w:type="character" w:customStyle="1" w:styleId="a8">
    <w:name w:val="Основной текст Знак"/>
    <w:basedOn w:val="a0"/>
    <w:link w:val="a7"/>
    <w:uiPriority w:val="99"/>
    <w:rsid w:val="002D5EF1"/>
    <w:rPr>
      <w:rFonts w:ascii="Calibri" w:eastAsia="Calibri" w:hAnsi="Calibri" w:cs="Times New Roman"/>
    </w:rPr>
  </w:style>
  <w:style w:type="character" w:styleId="a9">
    <w:name w:val="Hyperlink"/>
    <w:basedOn w:val="a0"/>
    <w:uiPriority w:val="99"/>
    <w:unhideWhenUsed/>
    <w:rsid w:val="00560FD3"/>
    <w:rPr>
      <w:color w:val="0000FF" w:themeColor="hyperlink"/>
      <w:u w:val="single"/>
    </w:rPr>
  </w:style>
  <w:style w:type="paragraph" w:styleId="aa">
    <w:name w:val="List Paragraph"/>
    <w:basedOn w:val="a"/>
    <w:uiPriority w:val="34"/>
    <w:qFormat/>
    <w:rsid w:val="00CC7105"/>
    <w:pPr>
      <w:ind w:left="720"/>
      <w:contextualSpacing/>
    </w:pPr>
  </w:style>
  <w:style w:type="paragraph" w:customStyle="1" w:styleId="1">
    <w:name w:val="Абзац списка1"/>
    <w:basedOn w:val="a"/>
    <w:uiPriority w:val="99"/>
    <w:rsid w:val="004B2055"/>
    <w:pPr>
      <w:spacing w:after="0" w:line="240" w:lineRule="auto"/>
      <w:ind w:left="720"/>
      <w:contextualSpacing/>
    </w:pPr>
    <w:rPr>
      <w:rFonts w:ascii="Times New Roman" w:eastAsia="Calibri" w:hAnsi="Times New Roman" w:cs="Times New Roman"/>
      <w:sz w:val="24"/>
      <w:szCs w:val="24"/>
      <w:lang w:eastAsia="ru-RU"/>
    </w:rPr>
  </w:style>
  <w:style w:type="table" w:styleId="ab">
    <w:name w:val="Table Grid"/>
    <w:basedOn w:val="a1"/>
    <w:uiPriority w:val="59"/>
    <w:rsid w:val="00312DB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ac">
    <w:name w:val="список с точками"/>
    <w:basedOn w:val="a"/>
    <w:rsid w:val="009D25C7"/>
    <w:pPr>
      <w:tabs>
        <w:tab w:val="num" w:pos="720"/>
        <w:tab w:val="num" w:pos="756"/>
      </w:tabs>
      <w:spacing w:after="0" w:line="312" w:lineRule="auto"/>
      <w:ind w:left="756" w:hanging="360"/>
      <w:jc w:val="both"/>
    </w:pPr>
    <w:rPr>
      <w:rFonts w:ascii="Times New Roman" w:eastAsia="Times New Roman" w:hAnsi="Times New Roman" w:cs="Times New Roman"/>
      <w:sz w:val="24"/>
      <w:szCs w:val="24"/>
      <w:lang w:eastAsia="ru-RU"/>
    </w:rPr>
  </w:style>
  <w:style w:type="character" w:customStyle="1" w:styleId="20">
    <w:name w:val="Заголовок 2 Знак"/>
    <w:basedOn w:val="a0"/>
    <w:link w:val="2"/>
    <w:rsid w:val="00B21B45"/>
    <w:rPr>
      <w:rFonts w:ascii="Times New Roman" w:eastAsia="Times New Roman" w:hAnsi="Times New Roman" w:cs="Times New Roman"/>
      <w:b/>
      <w:bCs/>
      <w:iCs/>
      <w:sz w:val="28"/>
      <w:szCs w:val="28"/>
      <w:lang w:eastAsia="ru-RU"/>
    </w:rPr>
  </w:style>
  <w:style w:type="paragraph" w:styleId="ad">
    <w:name w:val="Body Text Indent"/>
    <w:basedOn w:val="a"/>
    <w:link w:val="ae"/>
    <w:rsid w:val="00DE242A"/>
    <w:pPr>
      <w:spacing w:after="120" w:line="240" w:lineRule="auto"/>
      <w:ind w:left="283"/>
    </w:pPr>
    <w:rPr>
      <w:rFonts w:ascii="Times New Roman" w:eastAsia="Times New Roman" w:hAnsi="Times New Roman" w:cs="Times New Roman"/>
      <w:sz w:val="24"/>
      <w:szCs w:val="24"/>
      <w:lang w:eastAsia="ru-RU"/>
    </w:rPr>
  </w:style>
  <w:style w:type="character" w:customStyle="1" w:styleId="ae">
    <w:name w:val="Основной текст с отступом Знак"/>
    <w:basedOn w:val="a0"/>
    <w:link w:val="ad"/>
    <w:rsid w:val="00DE242A"/>
    <w:rPr>
      <w:rFonts w:ascii="Times New Roman" w:eastAsia="Times New Roman" w:hAnsi="Times New Roman" w:cs="Times New Roman"/>
      <w:sz w:val="24"/>
      <w:szCs w:val="24"/>
      <w:lang w:eastAsia="ru-RU"/>
    </w:rPr>
  </w:style>
  <w:style w:type="paragraph" w:styleId="af">
    <w:name w:val="No Spacing"/>
    <w:uiPriority w:val="1"/>
    <w:qFormat/>
    <w:rsid w:val="00D639FA"/>
    <w:pPr>
      <w:spacing w:after="0" w:line="240" w:lineRule="auto"/>
    </w:pPr>
    <w:rPr>
      <w:rFonts w:ascii="Times New Roman" w:eastAsia="Times New Roman" w:hAnsi="Times New Roman" w:cs="Times New Roman"/>
      <w:sz w:val="20"/>
      <w:szCs w:val="20"/>
      <w:lang w:eastAsia="ru-RU"/>
    </w:rPr>
  </w:style>
  <w:style w:type="paragraph" w:styleId="af0">
    <w:name w:val="Balloon Text"/>
    <w:basedOn w:val="a"/>
    <w:link w:val="af1"/>
    <w:uiPriority w:val="99"/>
    <w:semiHidden/>
    <w:unhideWhenUsed/>
    <w:rsid w:val="00477E95"/>
    <w:pPr>
      <w:spacing w:after="0" w:line="240" w:lineRule="auto"/>
    </w:pPr>
    <w:rPr>
      <w:rFonts w:ascii="Tahoma" w:hAnsi="Tahoma" w:cs="Tahoma"/>
      <w:sz w:val="16"/>
      <w:szCs w:val="16"/>
    </w:rPr>
  </w:style>
  <w:style w:type="character" w:customStyle="1" w:styleId="af1">
    <w:name w:val="Текст выноски Знак"/>
    <w:basedOn w:val="a0"/>
    <w:link w:val="af0"/>
    <w:uiPriority w:val="99"/>
    <w:semiHidden/>
    <w:rsid w:val="00477E9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znanium.com/catalog.php?bookinfo=405099"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http://znanium.com/bookread2.php?book=469851" TargetMode="External"/><Relationship Id="rId2" Type="http://schemas.openxmlformats.org/officeDocument/2006/relationships/numbering" Target="numbering.xml"/><Relationship Id="rId16" Type="http://schemas.openxmlformats.org/officeDocument/2006/relationships/hyperlink" Target="http://znanium.com/bookread2.php?book=392973"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znanium.com/bookread2.php?book=447667" TargetMode="External"/><Relationship Id="rId5" Type="http://schemas.openxmlformats.org/officeDocument/2006/relationships/settings" Target="settings.xml"/><Relationship Id="rId15" Type="http://schemas.openxmlformats.org/officeDocument/2006/relationships/hyperlink" Target="http://znanium.com/bookread2.php?book=447667" TargetMode="External"/><Relationship Id="rId10" Type="http://schemas.openxmlformats.org/officeDocument/2006/relationships/hyperlink" Target="http://znanium.com/bookread2.php?book=459574"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znanium.com/catalog.php?bookinfo=405099" TargetMode="External"/><Relationship Id="rId14" Type="http://schemas.openxmlformats.org/officeDocument/2006/relationships/hyperlink" Target="http://znanium.com/bookread2.php?book=45957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2D3533-8E0C-425D-B1D8-93F7231326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53</Pages>
  <Words>10360</Words>
  <Characters>59055</Characters>
  <Application>Microsoft Office Word</Application>
  <DocSecurity>0</DocSecurity>
  <Lines>492</Lines>
  <Paragraphs>138</Paragraphs>
  <ScaleCrop>false</ScaleCrop>
  <HeadingPairs>
    <vt:vector size="2" baseType="variant">
      <vt:variant>
        <vt:lpstr>Название</vt:lpstr>
      </vt:variant>
      <vt:variant>
        <vt:i4>1</vt:i4>
      </vt:variant>
    </vt:vector>
  </HeadingPairs>
  <TitlesOfParts>
    <vt:vector size="1" baseType="lpstr">
      <vt:lpstr/>
    </vt:vector>
  </TitlesOfParts>
  <Company>ОГУ</Company>
  <LinksUpToDate>false</LinksUpToDate>
  <CharactersWithSpaces>69277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Шпильман</dc:creator>
  <cp:keywords/>
  <dc:description/>
  <cp:lastModifiedBy>admin</cp:lastModifiedBy>
  <cp:revision>19</cp:revision>
  <cp:lastPrinted>2020-06-23T12:24:00Z</cp:lastPrinted>
  <dcterms:created xsi:type="dcterms:W3CDTF">2018-12-26T12:30:00Z</dcterms:created>
  <dcterms:modified xsi:type="dcterms:W3CDTF">2022-04-06T13:52:00Z</dcterms:modified>
</cp:coreProperties>
</file>