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F70BB5" w:rsidRDefault="00F70BB5" w:rsidP="00F70BB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«Б1.Д.В.17 Гибкие производственные системы»</w:t>
      </w:r>
    </w:p>
    <w:p w:rsidR="00F70BB5" w:rsidRDefault="00F70BB5" w:rsidP="00F70BB5">
      <w:pPr>
        <w:pStyle w:val="ReportHead"/>
        <w:suppressAutoHyphens/>
        <w:rPr>
          <w:sz w:val="24"/>
        </w:rPr>
      </w:pPr>
    </w:p>
    <w:p w:rsidR="00F70BB5" w:rsidRDefault="00F70BB5" w:rsidP="00F70BB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70BB5" w:rsidRDefault="00F70BB5" w:rsidP="00F70BB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70BB5" w:rsidRDefault="00F70BB5" w:rsidP="00F70BB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70BB5" w:rsidRDefault="00F70BB5" w:rsidP="00F70B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F70BB5" w:rsidRDefault="00F70BB5" w:rsidP="00F70BB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70BB5" w:rsidRDefault="00F70BB5" w:rsidP="00F70B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F70BB5" w:rsidRDefault="00F70BB5" w:rsidP="00F70BB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70BB5" w:rsidRDefault="00F70BB5" w:rsidP="00F70BB5">
      <w:pPr>
        <w:pStyle w:val="ReportHead"/>
        <w:suppressAutoHyphens/>
        <w:rPr>
          <w:sz w:val="24"/>
        </w:rPr>
      </w:pPr>
    </w:p>
    <w:p w:rsidR="00F70BB5" w:rsidRDefault="00F70BB5" w:rsidP="00F70BB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70BB5" w:rsidRDefault="00F70BB5" w:rsidP="00F70B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70BB5" w:rsidRDefault="00F70BB5" w:rsidP="00F70BB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0713D" w:rsidRDefault="00AD2FDE" w:rsidP="00F70B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BD4E90">
        <w:rPr>
          <w:sz w:val="24"/>
        </w:rPr>
        <w:t>2</w:t>
      </w:r>
      <w:r w:rsidR="00BA4878">
        <w:rPr>
          <w:sz w:val="24"/>
        </w:rPr>
        <w:t>2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F70BB5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Pr="00F70BB5">
        <w:rPr>
          <w:sz w:val="24"/>
          <w:szCs w:val="24"/>
          <w:lang w:val="x-none"/>
        </w:rPr>
        <w:t>Б1.Д.В.1</w:t>
      </w:r>
      <w:r w:rsidR="00AD2FDE">
        <w:rPr>
          <w:sz w:val="24"/>
          <w:szCs w:val="24"/>
        </w:rPr>
        <w:t>7</w:t>
      </w:r>
      <w:bookmarkStart w:id="0" w:name="_GoBack"/>
      <w:bookmarkEnd w:id="0"/>
      <w:r w:rsidRPr="00F70BB5">
        <w:rPr>
          <w:sz w:val="24"/>
          <w:szCs w:val="24"/>
          <w:lang w:val="x-none"/>
        </w:rPr>
        <w:t xml:space="preserve"> Гибкие производственные системы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7D78D3">
        <w:rPr>
          <w:sz w:val="24"/>
          <w:szCs w:val="24"/>
        </w:rPr>
        <w:t>09.03.01 Информатика и вычислительная техника</w:t>
      </w:r>
      <w:r w:rsidRPr="00E0713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профиль </w:t>
      </w:r>
      <w:r w:rsidRPr="00E0713D">
        <w:rPr>
          <w:sz w:val="24"/>
          <w:szCs w:val="24"/>
        </w:rPr>
        <w:t>«</w:t>
      </w:r>
      <w:r w:rsidRPr="007D78D3">
        <w:rPr>
          <w:sz w:val="24"/>
          <w:szCs w:val="24"/>
        </w:rPr>
        <w:t>Системы автоматизированного проектирования</w:t>
      </w:r>
      <w:r w:rsidRPr="00E0713D">
        <w:rPr>
          <w:sz w:val="24"/>
          <w:szCs w:val="24"/>
        </w:rPr>
        <w:t>».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BA4878" w:rsidRPr="00370587" w:rsidRDefault="00BA4878" w:rsidP="00BA487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1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bookmarkEnd w:id="1"/>
    <w:p w:rsidR="00BA4878" w:rsidRDefault="00BA4878" w:rsidP="00BA487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BA4878" w:rsidRDefault="00BA4878" w:rsidP="00BA4878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BA4878" w:rsidRDefault="00BA4878" w:rsidP="00BA4878">
      <w:pPr>
        <w:pStyle w:val="ReportHead"/>
        <w:tabs>
          <w:tab w:val="center" w:pos="6378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А.И. Сергеев </w:t>
      </w:r>
      <w:r>
        <w:rPr>
          <w:sz w:val="24"/>
          <w:u w:val="single"/>
        </w:rPr>
        <w:tab/>
      </w:r>
    </w:p>
    <w:p w:rsidR="00BD4E90" w:rsidRDefault="00BD4E90" w:rsidP="00BD4E9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BD4E90" w:rsidRDefault="00BD4E90" w:rsidP="00BD4E90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BD4E90" w:rsidRPr="00E0713D" w:rsidRDefault="00BD4E90" w:rsidP="00BD4E90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профессор </w:t>
      </w:r>
      <w:r>
        <w:rPr>
          <w:sz w:val="24"/>
          <w:u w:val="single"/>
        </w:rPr>
        <w:tab/>
        <w:t>А.И. Сер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BD4E90" w:rsidRDefault="00BD4E90" w:rsidP="00BD4E90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F70BB5" w:rsidRDefault="00786546" w:rsidP="00786546">
      <w:pPr>
        <w:spacing w:after="240" w:line="360" w:lineRule="auto"/>
        <w:jc w:val="center"/>
        <w:rPr>
          <w:b/>
          <w:sz w:val="24"/>
          <w:szCs w:val="24"/>
        </w:rPr>
      </w:pPr>
      <w:r w:rsidRPr="00C10434">
        <w:rPr>
          <w:sz w:val="24"/>
          <w:szCs w:val="24"/>
        </w:rPr>
        <w:br w:type="page"/>
      </w:r>
      <w:r w:rsidR="007D41FC" w:rsidRPr="00F70BB5">
        <w:rPr>
          <w:b/>
          <w:sz w:val="24"/>
          <w:szCs w:val="24"/>
        </w:rPr>
        <w:lastRenderedPageBreak/>
        <w:t>Содержание</w:t>
      </w:r>
    </w:p>
    <w:p w:rsidR="003A6B01" w:rsidRPr="00F70BB5" w:rsidRDefault="003710AC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F70BB5">
        <w:rPr>
          <w:sz w:val="24"/>
          <w:szCs w:val="24"/>
        </w:rPr>
        <w:fldChar w:fldCharType="begin"/>
      </w:r>
      <w:r w:rsidRPr="00F70BB5">
        <w:rPr>
          <w:sz w:val="24"/>
          <w:szCs w:val="24"/>
        </w:rPr>
        <w:instrText xml:space="preserve"> TOC \o "1-2" \h \z </w:instrText>
      </w:r>
      <w:r w:rsidRPr="00F70BB5">
        <w:rPr>
          <w:sz w:val="24"/>
          <w:szCs w:val="24"/>
        </w:rPr>
        <w:fldChar w:fldCharType="separate"/>
      </w:r>
      <w:hyperlink w:anchor="_Toc13143511" w:history="1">
        <w:r w:rsidR="003A6B01" w:rsidRPr="00F70BB5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_Toc13143511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4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2" w:history="1">
        <w:r w:rsidR="003A6B01" w:rsidRPr="00F70BB5">
          <w:rPr>
            <w:rStyle w:val="a5"/>
            <w:noProof/>
            <w:sz w:val="24"/>
            <w:szCs w:val="24"/>
          </w:rPr>
          <w:t>1.1 Цель учебной дисциплины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_Toc13143512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4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3" w:history="1">
        <w:r w:rsidR="003A6B01" w:rsidRPr="00F70BB5">
          <w:rPr>
            <w:rStyle w:val="a5"/>
            <w:noProof/>
            <w:sz w:val="24"/>
            <w:szCs w:val="24"/>
          </w:rPr>
          <w:t>1.2 Задачи дисциплины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_Toc13143513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4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4" w:history="1">
        <w:r w:rsidR="003A6B01" w:rsidRPr="00F70BB5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_Toc13143514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4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5" w:history="1">
        <w:r w:rsidR="003A6B01" w:rsidRPr="00F70BB5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_Toc13143515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5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6" w:history="1">
        <w:r w:rsidR="003A6B01" w:rsidRPr="00F70BB5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_Toc13143516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5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7" w:history="1">
        <w:r w:rsidR="003A6B01" w:rsidRPr="00F70BB5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_Toc13143517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5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8" w:history="1">
        <w:r w:rsidR="003A6B01" w:rsidRPr="00F70BB5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_Toc13143518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6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A6B01" w:rsidRPr="00F70BB5" w:rsidRDefault="00E6314E" w:rsidP="003A6B01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3143519" w:history="1">
        <w:r w:rsidR="003A6B01" w:rsidRPr="00F70BB5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3A6B01" w:rsidRPr="00F70BB5">
          <w:rPr>
            <w:noProof/>
            <w:webHidden/>
            <w:sz w:val="24"/>
            <w:szCs w:val="24"/>
          </w:rPr>
          <w:tab/>
        </w:r>
        <w:r w:rsidR="003A6B01" w:rsidRPr="00F70BB5">
          <w:rPr>
            <w:noProof/>
            <w:webHidden/>
            <w:sz w:val="24"/>
            <w:szCs w:val="24"/>
          </w:rPr>
          <w:fldChar w:fldCharType="begin"/>
        </w:r>
        <w:r w:rsidR="003A6B01" w:rsidRPr="00F70BB5">
          <w:rPr>
            <w:noProof/>
            <w:webHidden/>
            <w:sz w:val="24"/>
            <w:szCs w:val="24"/>
          </w:rPr>
          <w:instrText xml:space="preserve"> PAGEREF _Toc13143519 \h </w:instrText>
        </w:r>
        <w:r w:rsidR="003A6B01" w:rsidRPr="00F70BB5">
          <w:rPr>
            <w:noProof/>
            <w:webHidden/>
            <w:sz w:val="24"/>
            <w:szCs w:val="24"/>
          </w:rPr>
        </w:r>
        <w:r w:rsidR="003A6B01" w:rsidRPr="00F70BB5">
          <w:rPr>
            <w:noProof/>
            <w:webHidden/>
            <w:sz w:val="24"/>
            <w:szCs w:val="24"/>
          </w:rPr>
          <w:fldChar w:fldCharType="separate"/>
        </w:r>
        <w:r w:rsidR="0028679C" w:rsidRPr="00F70BB5">
          <w:rPr>
            <w:noProof/>
            <w:webHidden/>
            <w:sz w:val="24"/>
            <w:szCs w:val="24"/>
          </w:rPr>
          <w:t>7</w:t>
        </w:r>
        <w:r w:rsidR="003A6B01" w:rsidRPr="00F70BB5">
          <w:rPr>
            <w:noProof/>
            <w:webHidden/>
            <w:sz w:val="24"/>
            <w:szCs w:val="24"/>
          </w:rPr>
          <w:fldChar w:fldCharType="end"/>
        </w:r>
      </w:hyperlink>
    </w:p>
    <w:p w:rsidR="003710AC" w:rsidRDefault="003710AC" w:rsidP="003A6B01">
      <w:r w:rsidRPr="00F70BB5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r w:rsidRPr="00757A32">
        <w:br w:type="page"/>
      </w:r>
      <w:bookmarkStart w:id="2" w:name="_Toc13143511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3710AC">
      <w:pPr>
        <w:pStyle w:val="152"/>
      </w:pPr>
      <w:bookmarkStart w:id="4" w:name="_Toc310522967"/>
      <w:bookmarkStart w:id="5" w:name="_Toc4673111"/>
      <w:bookmarkStart w:id="6" w:name="_Toc13143512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3710AC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  <w:r w:rsidR="00F70BB5">
        <w:rPr>
          <w:bCs/>
          <w:sz w:val="24"/>
          <w:szCs w:val="24"/>
        </w:rPr>
        <w:t xml:space="preserve"> </w:t>
      </w:r>
      <w:r w:rsidR="00815035" w:rsidRPr="00815035">
        <w:rPr>
          <w:bCs/>
          <w:sz w:val="24"/>
          <w:szCs w:val="24"/>
        </w:rPr>
        <w:t>изучение современных методов рас</w:t>
      </w:r>
      <w:r w:rsidR="00815035" w:rsidRPr="00815035">
        <w:rPr>
          <w:bCs/>
          <w:sz w:val="24"/>
          <w:szCs w:val="24"/>
        </w:rPr>
        <w:softHyphen/>
        <w:t>четов высокоавтоматизированных гибких производственных систем (ГПС), основанных на компьютерном моделиро</w:t>
      </w:r>
      <w:r w:rsidR="00815035" w:rsidRPr="00815035">
        <w:rPr>
          <w:bCs/>
          <w:sz w:val="24"/>
          <w:szCs w:val="24"/>
        </w:rPr>
        <w:softHyphen/>
        <w:t>вании и анализе процессов их функционирования</w:t>
      </w:r>
      <w:r w:rsidRPr="00757A32">
        <w:rPr>
          <w:bCs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7" w:name="_Toc4673112"/>
      <w:bookmarkStart w:id="8" w:name="_Toc13143513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изучить современные направления развития средств автоматизации производ</w:t>
      </w:r>
      <w:r w:rsidRPr="00815035">
        <w:rPr>
          <w:bCs/>
          <w:sz w:val="24"/>
          <w:szCs w:val="24"/>
        </w:rPr>
        <w:softHyphen/>
        <w:t xml:space="preserve">ства и технологического оборудования;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ознакомиться со структурой гибких производственных систем, составом ос</w:t>
      </w:r>
      <w:r w:rsidRPr="00815035">
        <w:rPr>
          <w:bCs/>
          <w:sz w:val="24"/>
          <w:szCs w:val="24"/>
        </w:rPr>
        <w:softHyphen/>
        <w:t xml:space="preserve">новного технологического и сервисного оборудования;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 xml:space="preserve">- освоить последовательность разработки проекта гибких производственных систем механической обработки; </w:t>
      </w:r>
    </w:p>
    <w:p w:rsidR="00815035" w:rsidRPr="00815035" w:rsidRDefault="00815035" w:rsidP="00815035">
      <w:pPr>
        <w:ind w:firstLine="851"/>
        <w:jc w:val="both"/>
        <w:rPr>
          <w:bCs/>
          <w:sz w:val="24"/>
          <w:szCs w:val="24"/>
        </w:rPr>
      </w:pPr>
      <w:r w:rsidRPr="00815035">
        <w:rPr>
          <w:bCs/>
          <w:sz w:val="24"/>
          <w:szCs w:val="24"/>
        </w:rPr>
        <w:t>- овладеть применением программных продуктов для моделирования и инже</w:t>
      </w:r>
      <w:r w:rsidRPr="00815035">
        <w:rPr>
          <w:bCs/>
          <w:sz w:val="24"/>
          <w:szCs w:val="24"/>
        </w:rPr>
        <w:softHyphen/>
        <w:t xml:space="preserve">нерного анализа высокоавтоматизированных производств; </w:t>
      </w:r>
    </w:p>
    <w:p w:rsidR="003710AC" w:rsidRPr="00757A32" w:rsidRDefault="00815035" w:rsidP="00815035">
      <w:pPr>
        <w:ind w:firstLine="851"/>
        <w:jc w:val="both"/>
        <w:rPr>
          <w:bCs/>
          <w:i/>
          <w:sz w:val="24"/>
          <w:szCs w:val="24"/>
        </w:rPr>
      </w:pPr>
      <w:r w:rsidRPr="00815035">
        <w:rPr>
          <w:bCs/>
          <w:sz w:val="24"/>
          <w:szCs w:val="24"/>
        </w:rPr>
        <w:t>- приобрести навыки разработки компьютерных приложений для оценки эффективности ГПС</w:t>
      </w:r>
      <w:r w:rsidRPr="00815035">
        <w:rPr>
          <w:bCs/>
          <w:i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9" w:name="_Toc4673113"/>
      <w:bookmarkStart w:id="10" w:name="_Toc13143514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F70BB5" w:rsidRDefault="00F70BB5" w:rsidP="003710AC">
      <w:pPr>
        <w:ind w:firstLine="851"/>
        <w:jc w:val="both"/>
        <w:rPr>
          <w:rFonts w:eastAsiaTheme="minorHAnsi"/>
          <w:sz w:val="24"/>
          <w:szCs w:val="22"/>
          <w:lang w:eastAsia="en-US"/>
        </w:rPr>
      </w:pPr>
      <w:r w:rsidRPr="00F70BB5">
        <w:rPr>
          <w:bCs/>
          <w:sz w:val="24"/>
          <w:szCs w:val="24"/>
        </w:rPr>
        <w:t>Дисциплина относится к обязательным дисциплинам (модулям) вариативной части блока Д «Дисциплины (модули)»</w:t>
      </w:r>
      <w:r>
        <w:rPr>
          <w:bCs/>
          <w:sz w:val="24"/>
          <w:szCs w:val="24"/>
        </w:rPr>
        <w:t xml:space="preserve">. </w:t>
      </w:r>
      <w:r w:rsidRPr="00F70BB5">
        <w:rPr>
          <w:rFonts w:eastAsiaTheme="minorHAnsi"/>
          <w:sz w:val="24"/>
          <w:szCs w:val="22"/>
          <w:lang w:eastAsia="en-US"/>
        </w:rPr>
        <w:t>Общая трудоемкость дисциплины составляет 5 зачетных единиц (180 академических часов).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353"/>
        <w:gridCol w:w="4111"/>
        <w:gridCol w:w="3827"/>
      </w:tblGrid>
      <w:tr w:rsidR="00F70BB5" w:rsidRPr="00C26CE5" w:rsidTr="00F70BB5">
        <w:trPr>
          <w:tblHeader/>
        </w:trPr>
        <w:tc>
          <w:tcPr>
            <w:tcW w:w="2353" w:type="dxa"/>
            <w:shd w:val="clear" w:color="auto" w:fill="auto"/>
            <w:vAlign w:val="center"/>
          </w:tcPr>
          <w:p w:rsidR="00F70BB5" w:rsidRPr="00C26CE5" w:rsidRDefault="00F70BB5" w:rsidP="00F87769">
            <w:pPr>
              <w:pStyle w:val="ReportMain"/>
              <w:suppressAutoHyphens/>
              <w:jc w:val="center"/>
            </w:pPr>
            <w:r w:rsidRPr="00C26CE5">
              <w:t>Код и наименование формируемых компетенций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70BB5" w:rsidRPr="00C26CE5" w:rsidRDefault="00F70BB5" w:rsidP="00F87769">
            <w:pPr>
              <w:pStyle w:val="ReportMain"/>
              <w:suppressAutoHyphens/>
              <w:jc w:val="center"/>
            </w:pPr>
            <w:r w:rsidRPr="00C26CE5">
              <w:t>Код и наименование индикатора достижения компетенции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70BB5" w:rsidRPr="00C26CE5" w:rsidRDefault="00F70BB5" w:rsidP="00F87769">
            <w:pPr>
              <w:pStyle w:val="ReportMain"/>
              <w:suppressAutoHyphens/>
              <w:jc w:val="center"/>
            </w:pPr>
            <w:r w:rsidRPr="00C26CE5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F70BB5" w:rsidRPr="00C26CE5" w:rsidTr="00F70BB5">
        <w:tc>
          <w:tcPr>
            <w:tcW w:w="2353" w:type="dxa"/>
            <w:shd w:val="clear" w:color="auto" w:fill="auto"/>
          </w:tcPr>
          <w:p w:rsidR="00F70BB5" w:rsidRPr="00C26CE5" w:rsidRDefault="00F70BB5" w:rsidP="00F87769">
            <w:pPr>
              <w:pStyle w:val="ReportMain"/>
              <w:suppressAutoHyphens/>
            </w:pPr>
            <w:r w:rsidRPr="00C26CE5">
      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4111" w:type="dxa"/>
            <w:shd w:val="clear" w:color="auto" w:fill="auto"/>
          </w:tcPr>
          <w:p w:rsidR="00F70BB5" w:rsidRPr="00C26CE5" w:rsidRDefault="00F70BB5" w:rsidP="00F87769">
            <w:pPr>
              <w:pStyle w:val="ReportMain"/>
              <w:suppressAutoHyphens/>
            </w:pPr>
            <w:r w:rsidRPr="00C26CE5">
              <w:t>ПК*-7-В-7 Понимает цели и принципы цифровизации производства</w:t>
            </w:r>
          </w:p>
        </w:tc>
        <w:tc>
          <w:tcPr>
            <w:tcW w:w="3827" w:type="dxa"/>
            <w:shd w:val="clear" w:color="auto" w:fill="auto"/>
          </w:tcPr>
          <w:p w:rsidR="00F70BB5" w:rsidRDefault="00F70BB5" w:rsidP="00F87769">
            <w:pPr>
              <w:pStyle w:val="ReportMain"/>
              <w:suppressAutoHyphens/>
            </w:pPr>
            <w:r w:rsidRPr="00C26CE5">
              <w:rPr>
                <w:b/>
                <w:u w:val="single"/>
              </w:rPr>
              <w:t>Знать:</w:t>
            </w:r>
          </w:p>
          <w:p w:rsidR="00F70BB5" w:rsidRDefault="00F70BB5" w:rsidP="00F87769">
            <w:pPr>
              <w:pStyle w:val="ReportMain"/>
              <w:suppressAutoHyphens/>
            </w:pPr>
            <w:r>
              <w:t xml:space="preserve">- </w:t>
            </w:r>
            <w:r w:rsidRPr="00C26CE5">
              <w:t>принципы цифровизации производства.</w:t>
            </w:r>
          </w:p>
          <w:p w:rsidR="00F70BB5" w:rsidRDefault="00F70BB5" w:rsidP="00F87769">
            <w:pPr>
              <w:pStyle w:val="ReportMain"/>
              <w:suppressAutoHyphens/>
            </w:pPr>
            <w:r w:rsidRPr="00C26CE5">
              <w:rPr>
                <w:b/>
                <w:u w:val="single"/>
              </w:rPr>
              <w:t>Уметь:</w:t>
            </w:r>
          </w:p>
          <w:p w:rsidR="00F70BB5" w:rsidRDefault="00F70BB5" w:rsidP="00F87769">
            <w:pPr>
              <w:pStyle w:val="ReportMain"/>
              <w:suppressAutoHyphens/>
            </w:pPr>
            <w:r>
              <w:t xml:space="preserve">- применять </w:t>
            </w:r>
            <w:r w:rsidRPr="00C26CE5">
              <w:t xml:space="preserve">принципы цифровизации </w:t>
            </w:r>
            <w:proofErr w:type="gramStart"/>
            <w:r w:rsidRPr="00C26CE5">
              <w:t>производства</w:t>
            </w:r>
            <w:r>
              <w:t xml:space="preserve">  при</w:t>
            </w:r>
            <w:proofErr w:type="gramEnd"/>
            <w:r>
              <w:t xml:space="preserve"> разработке </w:t>
            </w:r>
            <w:r w:rsidRPr="00C26CE5">
              <w:t>технически</w:t>
            </w:r>
            <w:r>
              <w:t>х</w:t>
            </w:r>
            <w:r w:rsidRPr="00C26CE5">
              <w:t xml:space="preserve"> документ</w:t>
            </w:r>
            <w:r>
              <w:t>ов</w:t>
            </w:r>
            <w:r w:rsidRPr="00C26CE5">
              <w:t>, адресованны</w:t>
            </w:r>
            <w:r>
              <w:t>х</w:t>
            </w:r>
            <w:r w:rsidRPr="00C26CE5">
              <w:t xml:space="preserve"> конечным пользователям</w:t>
            </w:r>
            <w:r>
              <w:t>.</w:t>
            </w:r>
          </w:p>
          <w:p w:rsidR="00F70BB5" w:rsidRDefault="00F70BB5" w:rsidP="00F87769">
            <w:pPr>
              <w:pStyle w:val="ReportMain"/>
              <w:suppressAutoHyphens/>
            </w:pPr>
            <w:r w:rsidRPr="00C26CE5">
              <w:rPr>
                <w:b/>
                <w:u w:val="single"/>
              </w:rPr>
              <w:t>Владеть:</w:t>
            </w:r>
          </w:p>
          <w:p w:rsidR="00F70BB5" w:rsidRPr="00C26CE5" w:rsidRDefault="00F70BB5" w:rsidP="00F87769">
            <w:pPr>
              <w:pStyle w:val="ReportMain"/>
              <w:suppressAutoHyphens/>
            </w:pPr>
            <w:r>
              <w:t xml:space="preserve">- навыками разработки </w:t>
            </w:r>
            <w:r w:rsidRPr="00C26CE5">
              <w:t>технически</w:t>
            </w:r>
            <w:r>
              <w:t>х</w:t>
            </w:r>
            <w:r w:rsidRPr="00C26CE5">
              <w:t xml:space="preserve"> документ</w:t>
            </w:r>
            <w:r>
              <w:t>ов</w:t>
            </w:r>
            <w:r w:rsidRPr="00C26CE5">
              <w:t>, адресованны</w:t>
            </w:r>
            <w:r>
              <w:t>х</w:t>
            </w:r>
            <w:r w:rsidRPr="00C26CE5">
              <w:t xml:space="preserve"> конечным пользователям.</w:t>
            </w:r>
          </w:p>
        </w:tc>
      </w:tr>
      <w:tr w:rsidR="00F70BB5" w:rsidRPr="00C26CE5" w:rsidTr="00F70BB5">
        <w:tc>
          <w:tcPr>
            <w:tcW w:w="2353" w:type="dxa"/>
            <w:shd w:val="clear" w:color="auto" w:fill="auto"/>
          </w:tcPr>
          <w:p w:rsidR="00F70BB5" w:rsidRPr="00C26CE5" w:rsidRDefault="00F70BB5" w:rsidP="00F87769">
            <w:pPr>
              <w:pStyle w:val="ReportMain"/>
              <w:suppressAutoHyphens/>
            </w:pPr>
            <w:r w:rsidRPr="00C26CE5">
              <w:t xml:space="preserve">ПК*-9 Способен разрабатывать технические проекты </w:t>
            </w:r>
            <w:proofErr w:type="gramStart"/>
            <w:r w:rsidRPr="00C26CE5">
              <w:t xml:space="preserve">гибких  </w:t>
            </w:r>
            <w:r w:rsidRPr="00C26CE5">
              <w:lastRenderedPageBreak/>
              <w:t>производственных</w:t>
            </w:r>
            <w:proofErr w:type="gramEnd"/>
            <w:r w:rsidRPr="00C26CE5">
              <w:t xml:space="preserve"> систем в машиностроении</w:t>
            </w:r>
          </w:p>
        </w:tc>
        <w:tc>
          <w:tcPr>
            <w:tcW w:w="4111" w:type="dxa"/>
            <w:shd w:val="clear" w:color="auto" w:fill="auto"/>
          </w:tcPr>
          <w:p w:rsidR="00F70BB5" w:rsidRDefault="00F70BB5" w:rsidP="00F87769">
            <w:pPr>
              <w:pStyle w:val="ReportMain"/>
              <w:suppressAutoHyphens/>
            </w:pPr>
            <w:r w:rsidRPr="00C26CE5">
              <w:lastRenderedPageBreak/>
              <w:t>ПК*-9-В-1 Использует термины и определения в области автоматизированных производственных систем</w:t>
            </w:r>
          </w:p>
          <w:p w:rsidR="00F70BB5" w:rsidRDefault="00F70BB5" w:rsidP="00F87769">
            <w:pPr>
              <w:pStyle w:val="ReportMain"/>
              <w:suppressAutoHyphens/>
            </w:pPr>
            <w:r w:rsidRPr="00C26CE5">
              <w:lastRenderedPageBreak/>
              <w:t>ПК*-9-В-2 Понимает принцип выбора проектных параметров основного и вспомогательного технологического оборудования на основе моделирования</w:t>
            </w:r>
          </w:p>
          <w:p w:rsidR="00F70BB5" w:rsidRPr="00C26CE5" w:rsidRDefault="00F70BB5" w:rsidP="00F87769">
            <w:pPr>
              <w:pStyle w:val="ReportMain"/>
              <w:suppressAutoHyphens/>
            </w:pPr>
            <w:r w:rsidRPr="00C26CE5">
              <w:t xml:space="preserve">ПК*-9-В-3 Применяет навыки разработки технического предложения на создание </w:t>
            </w:r>
            <w:proofErr w:type="gramStart"/>
            <w:r w:rsidRPr="00C26CE5">
              <w:t>гибких  производственных</w:t>
            </w:r>
            <w:proofErr w:type="gramEnd"/>
            <w:r w:rsidRPr="00C26CE5">
              <w:t xml:space="preserve"> систем</w:t>
            </w:r>
          </w:p>
        </w:tc>
        <w:tc>
          <w:tcPr>
            <w:tcW w:w="3827" w:type="dxa"/>
            <w:shd w:val="clear" w:color="auto" w:fill="auto"/>
          </w:tcPr>
          <w:p w:rsidR="00F70BB5" w:rsidRDefault="00F70BB5" w:rsidP="00F87769">
            <w:pPr>
              <w:pStyle w:val="ReportMain"/>
              <w:suppressAutoHyphens/>
            </w:pPr>
            <w:r w:rsidRPr="007C03A4">
              <w:rPr>
                <w:b/>
                <w:u w:val="single"/>
              </w:rPr>
              <w:lastRenderedPageBreak/>
              <w:t>Знать:</w:t>
            </w:r>
          </w:p>
          <w:p w:rsidR="00F70BB5" w:rsidRDefault="00F70BB5" w:rsidP="00F87769">
            <w:pPr>
              <w:pStyle w:val="ReportMain"/>
              <w:suppressAutoHyphens/>
            </w:pPr>
            <w:r>
              <w:t>- термины и определения в области гибких производственных систем.</w:t>
            </w:r>
          </w:p>
          <w:p w:rsidR="00F70BB5" w:rsidRDefault="00F70BB5" w:rsidP="00F87769">
            <w:pPr>
              <w:pStyle w:val="ReportMain"/>
              <w:suppressAutoHyphens/>
            </w:pPr>
            <w:r w:rsidRPr="007C03A4">
              <w:rPr>
                <w:b/>
                <w:u w:val="single"/>
              </w:rPr>
              <w:t>Уметь:</w:t>
            </w:r>
          </w:p>
          <w:p w:rsidR="00F70BB5" w:rsidRDefault="00F70BB5" w:rsidP="00F87769">
            <w:pPr>
              <w:pStyle w:val="ReportMain"/>
              <w:suppressAutoHyphens/>
            </w:pPr>
            <w:r>
              <w:lastRenderedPageBreak/>
              <w:t>- подбирать проектные параметры</w:t>
            </w:r>
            <w:r w:rsidRPr="00C26CE5">
              <w:t xml:space="preserve"> основного и вспомогательного технологического оборудования </w:t>
            </w:r>
            <w:r>
              <w:t xml:space="preserve">ГПС </w:t>
            </w:r>
            <w:r w:rsidRPr="00C26CE5">
              <w:t>на основе моделирования</w:t>
            </w:r>
            <w:r>
              <w:t>.</w:t>
            </w:r>
          </w:p>
          <w:p w:rsidR="00F70BB5" w:rsidRDefault="00F70BB5" w:rsidP="00F87769">
            <w:pPr>
              <w:pStyle w:val="ReportMain"/>
              <w:suppressAutoHyphens/>
            </w:pPr>
            <w:r w:rsidRPr="007C03A4">
              <w:rPr>
                <w:b/>
                <w:u w:val="single"/>
              </w:rPr>
              <w:t>Владеть:</w:t>
            </w:r>
          </w:p>
          <w:p w:rsidR="00F70BB5" w:rsidRPr="00C26CE5" w:rsidRDefault="00F70BB5" w:rsidP="00F87769">
            <w:pPr>
              <w:pStyle w:val="ReportMain"/>
              <w:suppressAutoHyphens/>
            </w:pPr>
            <w:r>
              <w:t xml:space="preserve">- навыками разработки </w:t>
            </w:r>
            <w:r w:rsidRPr="00C26CE5">
              <w:t>техническ</w:t>
            </w:r>
            <w:r>
              <w:t>ого</w:t>
            </w:r>
            <w:r w:rsidRPr="00C26CE5">
              <w:t xml:space="preserve"> проект</w:t>
            </w:r>
            <w:r>
              <w:t>а</w:t>
            </w:r>
            <w:r w:rsidRPr="00C26CE5">
              <w:t xml:space="preserve"> </w:t>
            </w:r>
            <w:r>
              <w:t>ГПС</w:t>
            </w:r>
            <w:r w:rsidRPr="00C26CE5">
              <w:t xml:space="preserve"> в машиностроении.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13143515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 w:rsidR="00F70BB5">
        <w:rPr>
          <w:bCs/>
          <w:sz w:val="24"/>
          <w:szCs w:val="24"/>
        </w:rPr>
        <w:t xml:space="preserve"> 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15035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3143516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13143517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B778FA">
        <w:rPr>
          <w:bCs w:val="0"/>
          <w:szCs w:val="24"/>
        </w:rPr>
        <w:t>лабораторным работам</w:t>
      </w:r>
      <w:bookmarkEnd w:id="16"/>
    </w:p>
    <w:p w:rsidR="003710AC" w:rsidRPr="00757A32" w:rsidRDefault="00815035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 на примере гибких производственных систем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лабораторной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lastRenderedPageBreak/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 xml:space="preserve">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7" w:name="_Toc4673117"/>
      <w:bookmarkStart w:id="18" w:name="_Toc13143518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7D78D3" w:rsidRDefault="007D78D3" w:rsidP="007D78D3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Выполнение курсово</w:t>
      </w:r>
      <w:r w:rsidR="00F70BB5">
        <w:rPr>
          <w:bCs/>
          <w:sz w:val="24"/>
          <w:szCs w:val="24"/>
        </w:rPr>
        <w:t>й работы</w:t>
      </w:r>
      <w:r>
        <w:rPr>
          <w:bCs/>
          <w:sz w:val="24"/>
          <w:szCs w:val="24"/>
        </w:rPr>
        <w:t xml:space="preserve"> основано на материалах, полученных при выполнении лабораторных работ. В соответствии с заданным вариантом в </w:t>
      </w:r>
      <w:r w:rsidR="00F70BB5">
        <w:rPr>
          <w:bCs/>
          <w:sz w:val="24"/>
          <w:szCs w:val="24"/>
        </w:rPr>
        <w:t xml:space="preserve">курсовой работе </w:t>
      </w:r>
      <w:r>
        <w:rPr>
          <w:bCs/>
          <w:sz w:val="24"/>
          <w:szCs w:val="24"/>
        </w:rPr>
        <w:t>интегрируются выполненные этапы подготовки технического предложения на создание ГПС и прорабатываются не рассмотренные в рамках аудиторных занятий этапы.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</w:t>
      </w:r>
      <w:r w:rsidR="00F70BB5">
        <w:rPr>
          <w:bCs/>
          <w:sz w:val="24"/>
          <w:szCs w:val="24"/>
        </w:rPr>
        <w:t xml:space="preserve">курсовой работы </w:t>
      </w:r>
      <w:r>
        <w:rPr>
          <w:bCs/>
          <w:sz w:val="24"/>
          <w:szCs w:val="24"/>
        </w:rPr>
        <w:t xml:space="preserve">необходимо </w:t>
      </w:r>
      <w:r w:rsidR="00B778FA">
        <w:rPr>
          <w:bCs/>
          <w:sz w:val="24"/>
          <w:szCs w:val="24"/>
        </w:rPr>
        <w:t>ознакомиться с этапами проектирования по ЕСКД</w:t>
      </w:r>
      <w:r w:rsidR="00BC627B">
        <w:rPr>
          <w:bCs/>
          <w:sz w:val="24"/>
          <w:szCs w:val="24"/>
        </w:rPr>
        <w:t>. Необходимо понимать, что данные, полученные при помощи компьютерного моделирования должны соответствовать данным, отраженным в техническом предложении. Если данные различаются, то необходимо привести обоснование.</w:t>
      </w:r>
    </w:p>
    <w:p w:rsidR="003710AC" w:rsidRDefault="00BC627B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заданиях, направленных на оптимизацию структуры, параметров и алгоритмов систем, обеспечивающих функционирование ГПС, следует принимать решение на основе статистического </w:t>
      </w:r>
      <w:r w:rsidR="00A577D7">
        <w:rPr>
          <w:bCs/>
          <w:sz w:val="24"/>
          <w:szCs w:val="24"/>
        </w:rPr>
        <w:t>моделирования</w:t>
      </w:r>
      <w:r>
        <w:rPr>
          <w:bCs/>
          <w:sz w:val="24"/>
          <w:szCs w:val="24"/>
        </w:rPr>
        <w:t xml:space="preserve"> выборки сме</w:t>
      </w:r>
      <w:r w:rsidR="00A577D7">
        <w:rPr>
          <w:bCs/>
          <w:sz w:val="24"/>
          <w:szCs w:val="24"/>
        </w:rPr>
        <w:t>нных заданий по зависимостям, полученным не менее чем для 5 точек.</w:t>
      </w:r>
    </w:p>
    <w:p w:rsidR="003710AC" w:rsidRPr="000C11EB" w:rsidRDefault="00A577D7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разработке </w:t>
      </w:r>
      <w:r>
        <w:rPr>
          <w:sz w:val="24"/>
          <w:szCs w:val="28"/>
        </w:rPr>
        <w:t>приложения для компьютерного моделирования работы ГПС</w:t>
      </w:r>
      <w:r w:rsidR="001D192B">
        <w:rPr>
          <w:sz w:val="24"/>
          <w:szCs w:val="28"/>
        </w:rPr>
        <w:t xml:space="preserve"> можно воспользоваться алгоритмом и программным кодом, приведённом в методических указаниях. Приветствуется разработка по собственному алгоритму. Интерфейсная часть разрабатывается полностью самостоятельно.</w:t>
      </w:r>
    </w:p>
    <w:p w:rsidR="003710AC" w:rsidRPr="008442A7" w:rsidRDefault="003710AC" w:rsidP="003710AC">
      <w:pPr>
        <w:pStyle w:val="ae"/>
      </w:pPr>
      <w:bookmarkStart w:id="19" w:name="_Toc4673118"/>
      <w:bookmarkStart w:id="20" w:name="_Toc13143519"/>
      <w:r w:rsidRPr="008442A7">
        <w:lastRenderedPageBreak/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расчетно-проектных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14E" w:rsidRDefault="00E6314E">
      <w:r>
        <w:separator/>
      </w:r>
    </w:p>
  </w:endnote>
  <w:endnote w:type="continuationSeparator" w:id="0">
    <w:p w:rsidR="00E6314E" w:rsidRDefault="00E6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F70BB5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14E" w:rsidRDefault="00E6314E">
      <w:r>
        <w:separator/>
      </w:r>
    </w:p>
  </w:footnote>
  <w:footnote w:type="continuationSeparator" w:id="0">
    <w:p w:rsidR="00E6314E" w:rsidRDefault="00E63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0D3D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960D9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0499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4E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679C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6C69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143"/>
    <w:rsid w:val="0040281B"/>
    <w:rsid w:val="00402E84"/>
    <w:rsid w:val="00403132"/>
    <w:rsid w:val="004044E6"/>
    <w:rsid w:val="00404705"/>
    <w:rsid w:val="00405EB3"/>
    <w:rsid w:val="004114D8"/>
    <w:rsid w:val="00411B0F"/>
    <w:rsid w:val="00412AAC"/>
    <w:rsid w:val="004130C2"/>
    <w:rsid w:val="00414051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2CAF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A74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CCD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2FDE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878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4E90"/>
    <w:rsid w:val="00BD5E3E"/>
    <w:rsid w:val="00BD6084"/>
    <w:rsid w:val="00BD7C97"/>
    <w:rsid w:val="00BE1E35"/>
    <w:rsid w:val="00BE4BAA"/>
    <w:rsid w:val="00BF0D2E"/>
    <w:rsid w:val="00BF1495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5059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370E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E7DC3"/>
    <w:rsid w:val="00DF0E0B"/>
    <w:rsid w:val="00DF1841"/>
    <w:rsid w:val="00DF24C3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4E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69EB"/>
    <w:rsid w:val="00F40DBC"/>
    <w:rsid w:val="00F43805"/>
    <w:rsid w:val="00F43CAE"/>
    <w:rsid w:val="00F44A02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0BB5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255D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37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C201B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D617-E99D-4A80-9013-34088FB7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27</cp:revision>
  <cp:lastPrinted>2019-10-17T14:30:00Z</cp:lastPrinted>
  <dcterms:created xsi:type="dcterms:W3CDTF">2019-07-04T09:13:00Z</dcterms:created>
  <dcterms:modified xsi:type="dcterms:W3CDTF">2022-04-01T09:40:00Z</dcterms:modified>
</cp:coreProperties>
</file>