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9C" w:rsidRPr="00813CC6" w:rsidRDefault="0026529C" w:rsidP="0026529C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bookmarkStart w:id="0" w:name="_Toc24030633"/>
      <w:bookmarkStart w:id="1" w:name="_Toc24031543"/>
      <w:bookmarkStart w:id="2" w:name="_Toc24053116"/>
      <w:bookmarkStart w:id="3" w:name="_Toc65843011"/>
      <w:r w:rsidRPr="00813CC6">
        <w:rPr>
          <w:b/>
          <w:i/>
          <w:sz w:val="28"/>
          <w:szCs w:val="28"/>
        </w:rPr>
        <w:t>На правах рукописи</w:t>
      </w:r>
    </w:p>
    <w:p w:rsidR="0026529C" w:rsidRPr="00DE5BA6" w:rsidRDefault="0026529C" w:rsidP="0026529C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Минобрнауки России</w:t>
      </w: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Федеральное государственное бюджетное образовательное учреждение</w:t>
      </w: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высшего образования</w:t>
      </w: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b/>
          <w:szCs w:val="28"/>
        </w:rPr>
      </w:pPr>
      <w:r w:rsidRPr="00DE5BA6">
        <w:rPr>
          <w:rFonts w:ascii="Times New Roman" w:hAnsi="Times New Roman" w:cs="Times New Roman"/>
          <w:b/>
          <w:szCs w:val="28"/>
        </w:rPr>
        <w:t>«Оренбургский государственный университет»</w:t>
      </w: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szCs w:val="28"/>
        </w:rPr>
      </w:pPr>
    </w:p>
    <w:p w:rsidR="0026529C" w:rsidRPr="00DE5BA6" w:rsidRDefault="0026529C" w:rsidP="0026529C">
      <w:pPr>
        <w:pStyle w:val="ReportHead0"/>
        <w:suppressAutoHyphens/>
        <w:rPr>
          <w:rFonts w:ascii="Times New Roman" w:hAnsi="Times New Roman" w:cs="Times New Roman"/>
          <w:szCs w:val="28"/>
        </w:rPr>
      </w:pPr>
      <w:r w:rsidRPr="00DE5BA6">
        <w:rPr>
          <w:rFonts w:ascii="Times New Roman" w:hAnsi="Times New Roman" w:cs="Times New Roman"/>
          <w:szCs w:val="28"/>
        </w:rPr>
        <w:t>Кафедра английской филологии и методики преподавания английского языка</w:t>
      </w:r>
    </w:p>
    <w:p w:rsidR="0026529C" w:rsidRDefault="0026529C" w:rsidP="0026529C">
      <w:pPr>
        <w:pStyle w:val="ReportHead0"/>
        <w:suppressAutoHyphens/>
        <w:rPr>
          <w:sz w:val="24"/>
        </w:rPr>
      </w:pPr>
    </w:p>
    <w:p w:rsidR="0026529C" w:rsidRPr="00813CC6" w:rsidRDefault="0026529C" w:rsidP="0026529C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6529C" w:rsidRPr="00813CC6" w:rsidRDefault="0026529C" w:rsidP="0026529C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26529C" w:rsidRPr="00813CC6" w:rsidRDefault="0026529C" w:rsidP="0026529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6529C" w:rsidRPr="00813CC6" w:rsidRDefault="0026529C" w:rsidP="0026529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6529C" w:rsidRPr="00813CC6" w:rsidRDefault="0026529C" w:rsidP="0026529C">
      <w:pPr>
        <w:pStyle w:val="ReportHead0"/>
        <w:suppressAutoHyphens/>
        <w:spacing w:before="120"/>
        <w:rPr>
          <w:rFonts w:ascii="Times New Roman" w:hAnsi="Times New Roman" w:cs="Times New Roman"/>
          <w:szCs w:val="28"/>
        </w:rPr>
      </w:pPr>
      <w:r w:rsidRPr="00813CC6">
        <w:rPr>
          <w:rFonts w:ascii="Times New Roman" w:hAnsi="Times New Roman" w:cs="Times New Roman"/>
          <w:szCs w:val="28"/>
        </w:rPr>
        <w:t xml:space="preserve">Методические указания для обучающихся по освоению дисциплины </w:t>
      </w:r>
    </w:p>
    <w:p w:rsidR="0026529C" w:rsidRPr="0026529C" w:rsidRDefault="0026529C" w:rsidP="0026529C">
      <w:pPr>
        <w:pStyle w:val="ReportHead0"/>
        <w:suppressAutoHyphens/>
        <w:spacing w:before="120"/>
        <w:rPr>
          <w:rFonts w:ascii="Times New Roman" w:hAnsi="Times New Roman" w:cs="Times New Roman"/>
          <w:i/>
          <w:sz w:val="24"/>
        </w:rPr>
      </w:pPr>
      <w:r w:rsidRPr="0026529C">
        <w:rPr>
          <w:rFonts w:ascii="Times New Roman" w:hAnsi="Times New Roman" w:cs="Times New Roman"/>
          <w:i/>
          <w:sz w:val="24"/>
        </w:rPr>
        <w:t>«Б1.Д.В.1 Древние языки и культуры»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</w:rPr>
      </w:pPr>
      <w:bookmarkStart w:id="4" w:name="BookmarkWhereDelChr13"/>
      <w:bookmarkEnd w:id="4"/>
      <w:r w:rsidRPr="00813CC6">
        <w:rPr>
          <w:rFonts w:ascii="Times New Roman" w:hAnsi="Times New Roman" w:cs="Times New Roman"/>
          <w:sz w:val="24"/>
        </w:rPr>
        <w:t>Уровень высшего образования</w:t>
      </w:r>
    </w:p>
    <w:p w:rsidR="0026529C" w:rsidRPr="00813CC6" w:rsidRDefault="0026529C" w:rsidP="0026529C">
      <w:pPr>
        <w:pStyle w:val="ReportHead0"/>
        <w:suppressAutoHyphens/>
        <w:spacing w:line="360" w:lineRule="auto"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БАКАЛАВРИАТ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Направление подготовки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45.03.02 Лингвистика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813CC6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  <w:vertAlign w:val="superscript"/>
        </w:rPr>
      </w:pPr>
      <w:r w:rsidRPr="00813CC6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Квалификация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26529C" w:rsidRPr="00813CC6" w:rsidRDefault="0026529C" w:rsidP="0026529C">
      <w:pPr>
        <w:pStyle w:val="ReportHead0"/>
        <w:suppressAutoHyphens/>
        <w:spacing w:before="120"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Форма обучения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i/>
          <w:sz w:val="24"/>
          <w:u w:val="single"/>
        </w:rPr>
      </w:pPr>
      <w:r w:rsidRPr="00813CC6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</w:p>
    <w:p w:rsidR="0026529C" w:rsidRPr="00813CC6" w:rsidRDefault="0026529C" w:rsidP="0026529C">
      <w:pPr>
        <w:pStyle w:val="ReportHead0"/>
        <w:suppressAutoHyphens/>
        <w:rPr>
          <w:rFonts w:ascii="Times New Roman" w:hAnsi="Times New Roman" w:cs="Times New Roman"/>
          <w:sz w:val="24"/>
        </w:rPr>
      </w:pPr>
      <w:r w:rsidRPr="00813CC6">
        <w:rPr>
          <w:rFonts w:ascii="Times New Roman" w:hAnsi="Times New Roman" w:cs="Times New Roman"/>
          <w:sz w:val="24"/>
        </w:rPr>
        <w:t>Год набора 2022</w:t>
      </w:r>
    </w:p>
    <w:p w:rsidR="0026529C" w:rsidRPr="00DA1FD6" w:rsidRDefault="0026529C" w:rsidP="0026529C">
      <w:pPr>
        <w:sectPr w:rsidR="0026529C" w:rsidRPr="00DA1FD6">
          <w:pgSz w:w="11906" w:h="16838"/>
          <w:pgMar w:top="510" w:right="567" w:bottom="510" w:left="850" w:header="0" w:footer="510" w:gutter="0"/>
          <w:cols w:space="720"/>
        </w:sectPr>
      </w:pP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  <w:bookmarkStart w:id="5" w:name="BookmarkTestIsMustDelChr13"/>
      <w:bookmarkEnd w:id="5"/>
      <w:r w:rsidRPr="00DA1FD6">
        <w:rPr>
          <w:rFonts w:eastAsia="Calibri"/>
          <w:sz w:val="28"/>
          <w:szCs w:val="28"/>
        </w:rPr>
        <w:lastRenderedPageBreak/>
        <w:t xml:space="preserve">Составитель _____________________ </w:t>
      </w:r>
      <w:r>
        <w:rPr>
          <w:rFonts w:eastAsia="Calibri"/>
          <w:sz w:val="28"/>
          <w:szCs w:val="28"/>
        </w:rPr>
        <w:t>Минеева М.В.</w:t>
      </w: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  <w:r w:rsidRPr="00DA1FD6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813CC6">
        <w:rPr>
          <w:sz w:val="28"/>
          <w:szCs w:val="28"/>
        </w:rPr>
        <w:t>английской филологии и методики преподавания английского языка</w:t>
      </w: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</w:p>
    <w:p w:rsidR="0026529C" w:rsidRPr="00DA1FD6" w:rsidRDefault="0026529C" w:rsidP="0026529C">
      <w:pPr>
        <w:jc w:val="both"/>
        <w:rPr>
          <w:rFonts w:eastAsia="Calibri"/>
          <w:sz w:val="28"/>
          <w:szCs w:val="28"/>
        </w:rPr>
      </w:pPr>
      <w:r w:rsidRPr="00DA1FD6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Павлова А.В.</w:t>
      </w:r>
    </w:p>
    <w:p w:rsidR="0026529C" w:rsidRPr="00DA1FD6" w:rsidRDefault="0026529C" w:rsidP="0026529C">
      <w:pPr>
        <w:jc w:val="both"/>
        <w:rPr>
          <w:rFonts w:eastAsiaTheme="minorHAnsi"/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DA1FD6" w:rsidRDefault="0026529C" w:rsidP="0026529C">
      <w:pPr>
        <w:jc w:val="both"/>
        <w:rPr>
          <w:snapToGrid w:val="0"/>
          <w:sz w:val="28"/>
          <w:szCs w:val="28"/>
        </w:rPr>
      </w:pPr>
    </w:p>
    <w:p w:rsidR="0026529C" w:rsidRPr="0026529C" w:rsidRDefault="0026529C" w:rsidP="0026529C">
      <w:pPr>
        <w:pStyle w:val="ReportHead0"/>
        <w:suppressAutoHyphens/>
        <w:spacing w:before="120"/>
        <w:jc w:val="both"/>
        <w:rPr>
          <w:rFonts w:ascii="Times New Roman" w:hAnsi="Times New Roman" w:cs="Times New Roman"/>
          <w:szCs w:val="28"/>
        </w:rPr>
      </w:pPr>
      <w:r w:rsidRPr="0026529C">
        <w:rPr>
          <w:rFonts w:ascii="Times New Roman" w:eastAsia="Calibri" w:hAnsi="Times New Roman" w:cs="Times New Roman"/>
          <w:szCs w:val="28"/>
        </w:rPr>
        <w:t xml:space="preserve">Методические указания является приложением к рабочей программе по дисциплине </w:t>
      </w:r>
      <w:r w:rsidRPr="0026529C">
        <w:rPr>
          <w:rFonts w:ascii="Times New Roman" w:hAnsi="Times New Roman" w:cs="Times New Roman"/>
          <w:i/>
          <w:szCs w:val="28"/>
        </w:rPr>
        <w:t>«Б1.Д.В.1 Древние языки и культуры»</w:t>
      </w:r>
      <w:r w:rsidRPr="0026529C">
        <w:rPr>
          <w:rFonts w:ascii="Times New Roman" w:eastAsia="Calibri" w:hAnsi="Times New Roman" w:cs="Times New Roman"/>
          <w:szCs w:val="28"/>
        </w:rPr>
        <w:t xml:space="preserve">, зарегистрированной в ЦИТ под учетным номером _______________ </w:t>
      </w:r>
    </w:p>
    <w:p w:rsidR="0026529C" w:rsidRPr="0026529C" w:rsidRDefault="0026529C" w:rsidP="0026529C">
      <w:pPr>
        <w:rPr>
          <w:snapToGrid w:val="0"/>
          <w:sz w:val="28"/>
          <w:szCs w:val="28"/>
        </w:rPr>
      </w:pPr>
    </w:p>
    <w:p w:rsidR="0026529C" w:rsidRPr="0026529C" w:rsidRDefault="0026529C" w:rsidP="0026529C">
      <w:pPr>
        <w:spacing w:line="276" w:lineRule="auto"/>
        <w:rPr>
          <w:snapToGrid w:val="0"/>
          <w:sz w:val="28"/>
          <w:szCs w:val="28"/>
        </w:rPr>
      </w:pPr>
      <w:r w:rsidRPr="0026529C">
        <w:rPr>
          <w:snapToGrid w:val="0"/>
          <w:sz w:val="28"/>
          <w:szCs w:val="28"/>
        </w:rPr>
        <w:br w:type="page"/>
      </w:r>
    </w:p>
    <w:p w:rsidR="0026529C" w:rsidRPr="00DE5BA6" w:rsidRDefault="0026529C" w:rsidP="0026529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:rsidR="0026529C" w:rsidRPr="0026529C" w:rsidRDefault="0026529C" w:rsidP="0026529C">
      <w:pPr>
        <w:pStyle w:val="11"/>
      </w:pPr>
      <w:r w:rsidRPr="0026529C">
        <w:t>Содержание</w:t>
      </w:r>
    </w:p>
    <w:p w:rsidR="0026529C" w:rsidRPr="00DE5BA6" w:rsidRDefault="0026529C" w:rsidP="0026529C">
      <w:pPr>
        <w:jc w:val="both"/>
        <w:rPr>
          <w:sz w:val="28"/>
          <w:szCs w:val="28"/>
        </w:rPr>
      </w:pPr>
    </w:p>
    <w:p w:rsidR="0026529C" w:rsidRPr="00DE5BA6" w:rsidRDefault="0026529C" w:rsidP="00265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подготовке к устным опросам</w:t>
      </w:r>
      <w:r>
        <w:rPr>
          <w:rFonts w:ascii="Times New Roman" w:hAnsi="Times New Roman"/>
          <w:sz w:val="28"/>
          <w:szCs w:val="28"/>
        </w:rPr>
        <w:t>.</w:t>
      </w:r>
    </w:p>
    <w:p w:rsidR="0026529C" w:rsidRPr="00DE5BA6" w:rsidRDefault="0026529C" w:rsidP="00265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выполнению тестовых заданий</w:t>
      </w:r>
      <w:r>
        <w:rPr>
          <w:rFonts w:ascii="Times New Roman" w:hAnsi="Times New Roman"/>
          <w:sz w:val="28"/>
          <w:szCs w:val="28"/>
        </w:rPr>
        <w:t>.</w:t>
      </w:r>
    </w:p>
    <w:p w:rsidR="0026529C" w:rsidRPr="00DE5BA6" w:rsidRDefault="0026529C" w:rsidP="00265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</w:t>
      </w:r>
      <w:r>
        <w:rPr>
          <w:rFonts w:ascii="Times New Roman" w:hAnsi="Times New Roman"/>
          <w:sz w:val="28"/>
          <w:szCs w:val="28"/>
        </w:rPr>
        <w:t xml:space="preserve"> выполнению заданий</w:t>
      </w:r>
      <w:r>
        <w:rPr>
          <w:rFonts w:ascii="Times New Roman" w:hAnsi="Times New Roman"/>
          <w:sz w:val="28"/>
          <w:szCs w:val="28"/>
        </w:rPr>
        <w:t xml:space="preserve"> для контрольных работ.</w:t>
      </w:r>
    </w:p>
    <w:p w:rsidR="0026529C" w:rsidRPr="00DE5BA6" w:rsidRDefault="0026529C" w:rsidP="00265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выполнению индивидуального творческого задания</w:t>
      </w:r>
      <w:r>
        <w:rPr>
          <w:rFonts w:ascii="Times New Roman" w:hAnsi="Times New Roman"/>
          <w:sz w:val="28"/>
          <w:szCs w:val="28"/>
        </w:rPr>
        <w:t>.</w:t>
      </w:r>
    </w:p>
    <w:p w:rsidR="0026529C" w:rsidRPr="00DE5BA6" w:rsidRDefault="0026529C" w:rsidP="00265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>Методические указания по самостоятельному изучению дисциплины</w:t>
      </w:r>
      <w:r>
        <w:rPr>
          <w:rFonts w:ascii="Times New Roman" w:hAnsi="Times New Roman"/>
          <w:sz w:val="28"/>
          <w:szCs w:val="28"/>
        </w:rPr>
        <w:t>.</w:t>
      </w:r>
    </w:p>
    <w:p w:rsidR="0026529C" w:rsidRPr="00DE5BA6" w:rsidRDefault="0026529C" w:rsidP="00265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BA6">
        <w:rPr>
          <w:rFonts w:ascii="Times New Roman" w:hAnsi="Times New Roman"/>
          <w:sz w:val="28"/>
          <w:szCs w:val="28"/>
        </w:rPr>
        <w:t xml:space="preserve">Методические указания по подготовке к </w:t>
      </w:r>
      <w:r>
        <w:rPr>
          <w:rFonts w:ascii="Times New Roman" w:hAnsi="Times New Roman"/>
          <w:sz w:val="28"/>
          <w:szCs w:val="28"/>
        </w:rPr>
        <w:t>зачету.</w:t>
      </w:r>
    </w:p>
    <w:p w:rsidR="0026529C" w:rsidRPr="00813CC6" w:rsidRDefault="0026529C" w:rsidP="0026529C">
      <w:pPr>
        <w:rPr>
          <w:sz w:val="28"/>
          <w:szCs w:val="28"/>
        </w:rPr>
      </w:pPr>
    </w:p>
    <w:p w:rsidR="0026529C" w:rsidRPr="00813CC6" w:rsidRDefault="0026529C" w:rsidP="0026529C">
      <w:pPr>
        <w:spacing w:line="276" w:lineRule="auto"/>
        <w:rPr>
          <w:rFonts w:eastAsiaTheme="majorEastAsia"/>
          <w:b/>
          <w:bCs/>
          <w:sz w:val="28"/>
          <w:szCs w:val="28"/>
          <w:lang w:eastAsia="ko-KR"/>
        </w:rPr>
      </w:pPr>
      <w:r w:rsidRPr="00813CC6">
        <w:rPr>
          <w:sz w:val="28"/>
          <w:szCs w:val="28"/>
        </w:rPr>
        <w:br w:type="page"/>
      </w:r>
    </w:p>
    <w:p w:rsidR="0026529C" w:rsidRPr="00020B6F" w:rsidRDefault="0026529C" w:rsidP="0026529C">
      <w:pPr>
        <w:pStyle w:val="20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24053125"/>
      <w:bookmarkStart w:id="7" w:name="_Toc65843020"/>
      <w:bookmarkStart w:id="8" w:name="_Toc24030640"/>
      <w:bookmarkStart w:id="9" w:name="_Toc24031550"/>
      <w:bookmarkStart w:id="10" w:name="_Toc24053124"/>
      <w:bookmarkStart w:id="11" w:name="_Toc65843019"/>
      <w:r w:rsidRPr="00020B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Методические указания по </w:t>
      </w:r>
      <w:r w:rsidRPr="00020B6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 xml:space="preserve">подготовке к устным </w:t>
      </w:r>
      <w:r w:rsidRPr="00020B6F">
        <w:rPr>
          <w:rFonts w:ascii="Times New Roman" w:hAnsi="Times New Roman" w:cs="Times New Roman"/>
          <w:b/>
          <w:color w:val="auto"/>
          <w:sz w:val="28"/>
          <w:szCs w:val="28"/>
        </w:rPr>
        <w:t>опросам</w:t>
      </w:r>
      <w:bookmarkEnd w:id="6"/>
      <w:bookmarkEnd w:id="7"/>
    </w:p>
    <w:p w:rsidR="0026529C" w:rsidRPr="00020B6F" w:rsidRDefault="0026529C" w:rsidP="0026529C">
      <w:pPr>
        <w:jc w:val="both"/>
        <w:rPr>
          <w:sz w:val="28"/>
          <w:szCs w:val="28"/>
        </w:rPr>
      </w:pPr>
      <w:r w:rsidRPr="00020B6F">
        <w:rPr>
          <w:sz w:val="28"/>
          <w:szCs w:val="28"/>
        </w:rPr>
        <w:tab/>
      </w: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Опрос студентов по пройденным темам может быть проведен как в группе, так и индивидуально с каждым студентом в форме собеседования.</w:t>
      </w:r>
    </w:p>
    <w:p w:rsidR="0026529C" w:rsidRDefault="0026529C" w:rsidP="0026529C">
      <w:pPr>
        <w:pStyle w:val="2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0B6F">
        <w:rPr>
          <w:rFonts w:ascii="Times New Roman" w:hAnsi="Times New Roman" w:cs="Times New Roman"/>
          <w:color w:val="auto"/>
          <w:sz w:val="28"/>
          <w:szCs w:val="28"/>
        </w:rPr>
        <w:t xml:space="preserve">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 подготовка к устному опросу занимает от 1 до 2 часов в зависимости от сложности темы и особенностей организации студентом своей самостоятельной работы. </w:t>
      </w:r>
    </w:p>
    <w:p w:rsidR="0026529C" w:rsidRPr="00020B6F" w:rsidRDefault="0026529C" w:rsidP="0026529C">
      <w:pPr>
        <w:pStyle w:val="2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20B6F">
        <w:rPr>
          <w:rFonts w:ascii="Times New Roman" w:hAnsi="Times New Roman" w:cs="Times New Roman"/>
          <w:color w:val="auto"/>
          <w:sz w:val="28"/>
          <w:szCs w:val="28"/>
        </w:rPr>
        <w:t>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020B6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6529C" w:rsidRPr="00020B6F" w:rsidRDefault="0026529C" w:rsidP="0026529C">
      <w:pPr>
        <w:pStyle w:val="2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26529C" w:rsidRPr="00020B6F" w:rsidRDefault="0026529C" w:rsidP="0026529C">
      <w:pPr>
        <w:pStyle w:val="20"/>
        <w:spacing w:before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20B6F">
        <w:rPr>
          <w:rFonts w:ascii="Times New Roman" w:hAnsi="Times New Roman" w:cs="Times New Roman"/>
          <w:b/>
          <w:color w:val="auto"/>
          <w:sz w:val="28"/>
          <w:szCs w:val="28"/>
        </w:rPr>
        <w:t>2 Методические указания по выполнению тестовых заданий</w:t>
      </w:r>
      <w:bookmarkEnd w:id="8"/>
      <w:bookmarkEnd w:id="9"/>
      <w:bookmarkEnd w:id="10"/>
      <w:bookmarkEnd w:id="11"/>
    </w:p>
    <w:p w:rsidR="0026529C" w:rsidRPr="00020B6F" w:rsidRDefault="0026529C" w:rsidP="0026529C">
      <w:pPr>
        <w:widowControl w:val="0"/>
        <w:ind w:firstLine="709"/>
        <w:jc w:val="both"/>
        <w:rPr>
          <w:sz w:val="28"/>
          <w:szCs w:val="28"/>
        </w:rPr>
      </w:pP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Тестовые задания для текущего контроля успеваемости, промежуточной аттестации и по итогам освоения дисциплины составлены по разделам. </w:t>
      </w: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Методика проведения контроля:</w:t>
      </w:r>
    </w:p>
    <w:p w:rsidR="0026529C" w:rsidRPr="00020B6F" w:rsidRDefault="0026529C" w:rsidP="0026529C">
      <w:pPr>
        <w:pStyle w:val="2"/>
        <w:numPr>
          <w:ilvl w:val="0"/>
          <w:numId w:val="2"/>
        </w:numPr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при проведении контроля полученных знаний студенту предъявляется 30 тестовых заданий закрытого типа, которые он должен выполнить в течение 1 часа, максимальное время выполнения одного задания - 2 минуты; </w:t>
      </w:r>
    </w:p>
    <w:p w:rsidR="0026529C" w:rsidRPr="00020B6F" w:rsidRDefault="0026529C" w:rsidP="0026529C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к каждому закрытому вопросу предлагается 4 варианта ответа, один из которых является правильным. За каждый правильный ответ начисляется 1 балл;</w:t>
      </w:r>
    </w:p>
    <w:p w:rsidR="0026529C" w:rsidRPr="00020B6F" w:rsidRDefault="0026529C" w:rsidP="0026529C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к вопросам на соответствие предлагается выбрать из 5 вариантов ответов 4 правильных.  За каждое правильное соответствие начисляется 0,25 балла.</w:t>
      </w:r>
    </w:p>
    <w:p w:rsidR="0026529C" w:rsidRPr="00020B6F" w:rsidRDefault="0026529C" w:rsidP="0026529C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 xml:space="preserve">Критерии оценки:  </w:t>
      </w: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оценка «отлично» выставляется студенту, если он верно выполнил 85-100%   тестовых заданий;</w:t>
      </w: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оценка «хорошо» выставляется студенту, если он верно выполнил 70-84% тестовых заданий;</w:t>
      </w: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оценка «удовлетворительно» выставляется студенту, если он верно выполнил 50-69</w:t>
      </w:r>
      <w:proofErr w:type="gramStart"/>
      <w:r w:rsidRPr="00020B6F">
        <w:rPr>
          <w:sz w:val="28"/>
          <w:szCs w:val="28"/>
        </w:rPr>
        <w:t>%  тестовых</w:t>
      </w:r>
      <w:proofErr w:type="gramEnd"/>
      <w:r w:rsidRPr="00020B6F">
        <w:rPr>
          <w:sz w:val="28"/>
          <w:szCs w:val="28"/>
        </w:rPr>
        <w:t xml:space="preserve"> заданий;</w:t>
      </w:r>
    </w:p>
    <w:p w:rsidR="0026529C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оценка «неудовлетворительно» выставляется студенту, если он верно выполнил менее 50</w:t>
      </w:r>
      <w:proofErr w:type="gramStart"/>
      <w:r w:rsidRPr="00020B6F">
        <w:rPr>
          <w:sz w:val="28"/>
          <w:szCs w:val="28"/>
        </w:rPr>
        <w:t>%  тестовых</w:t>
      </w:r>
      <w:proofErr w:type="gramEnd"/>
      <w:r w:rsidRPr="00020B6F">
        <w:rPr>
          <w:sz w:val="28"/>
          <w:szCs w:val="28"/>
        </w:rPr>
        <w:t xml:space="preserve"> заданий.</w:t>
      </w:r>
    </w:p>
    <w:p w:rsidR="0026529C" w:rsidRDefault="0026529C" w:rsidP="0026529C">
      <w:pPr>
        <w:ind w:firstLine="709"/>
        <w:jc w:val="both"/>
        <w:rPr>
          <w:sz w:val="28"/>
          <w:szCs w:val="28"/>
        </w:rPr>
      </w:pP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</w:p>
    <w:p w:rsidR="0026529C" w:rsidRPr="00DE5BA6" w:rsidRDefault="0026529C" w:rsidP="0026529C">
      <w:pPr>
        <w:pStyle w:val="20"/>
        <w:spacing w:before="0" w:line="276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2053580"/>
      <w:r w:rsidRPr="00DE5B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 Методические указания по выполнению </w:t>
      </w:r>
      <w:bookmarkEnd w:id="12"/>
      <w:r w:rsidRPr="00DE5BA6">
        <w:rPr>
          <w:rFonts w:ascii="Times New Roman" w:hAnsi="Times New Roman" w:cs="Times New Roman"/>
          <w:b/>
          <w:color w:val="auto"/>
          <w:sz w:val="28"/>
          <w:szCs w:val="28"/>
        </w:rPr>
        <w:t>зада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ний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для контрольных работ</w:t>
      </w:r>
    </w:p>
    <w:p w:rsidR="0026529C" w:rsidRPr="00020B6F" w:rsidRDefault="0026529C" w:rsidP="0026529C">
      <w:pPr>
        <w:spacing w:line="276" w:lineRule="auto"/>
        <w:ind w:firstLine="709"/>
        <w:jc w:val="center"/>
        <w:rPr>
          <w:sz w:val="28"/>
          <w:szCs w:val="28"/>
        </w:rPr>
      </w:pPr>
    </w:p>
    <w:p w:rsidR="0026529C" w:rsidRPr="00EE06C3" w:rsidRDefault="0026529C" w:rsidP="0026529C">
      <w:pPr>
        <w:spacing w:line="276" w:lineRule="auto"/>
        <w:ind w:firstLine="709"/>
        <w:contextualSpacing/>
        <w:jc w:val="both"/>
      </w:pPr>
      <w:r w:rsidRPr="00EE06C3">
        <w:rPr>
          <w:sz w:val="28"/>
          <w:szCs w:val="28"/>
        </w:rPr>
        <w:t xml:space="preserve">Контрольные работы являются необходимым условием достижения планируемых результатов обучения. </w:t>
      </w:r>
      <w:r w:rsidRPr="00020B6F">
        <w:rPr>
          <w:sz w:val="28"/>
          <w:szCs w:val="28"/>
        </w:rPr>
        <w:t xml:space="preserve">Подготовка к </w:t>
      </w:r>
      <w:r>
        <w:rPr>
          <w:sz w:val="28"/>
          <w:szCs w:val="28"/>
        </w:rPr>
        <w:t xml:space="preserve">выполнению заданий </w:t>
      </w:r>
      <w:r w:rsidRPr="00020B6F">
        <w:rPr>
          <w:sz w:val="28"/>
          <w:szCs w:val="28"/>
        </w:rPr>
        <w:t>проводится в ходе самостоятельной работы студентов и включает в себя повторение пройденного материала. Помимо основного материала студент должен изучить дополнительную рекомендованную литературу и информацию по теме</w:t>
      </w:r>
      <w:r>
        <w:rPr>
          <w:sz w:val="28"/>
          <w:szCs w:val="28"/>
        </w:rPr>
        <w:t xml:space="preserve">. </w:t>
      </w:r>
    </w:p>
    <w:p w:rsidR="0026529C" w:rsidRPr="00020B6F" w:rsidRDefault="0026529C" w:rsidP="0026529C">
      <w:pPr>
        <w:spacing w:line="276" w:lineRule="auto"/>
        <w:ind w:firstLine="709"/>
        <w:jc w:val="both"/>
        <w:rPr>
          <w:sz w:val="28"/>
          <w:szCs w:val="28"/>
        </w:rPr>
      </w:pPr>
    </w:p>
    <w:p w:rsidR="0026529C" w:rsidRPr="00DE5BA6" w:rsidRDefault="0026529C" w:rsidP="0026529C">
      <w:pPr>
        <w:jc w:val="center"/>
        <w:rPr>
          <w:b/>
          <w:sz w:val="28"/>
          <w:szCs w:val="28"/>
        </w:rPr>
      </w:pPr>
      <w:r w:rsidRPr="00DE5BA6">
        <w:rPr>
          <w:b/>
          <w:sz w:val="28"/>
          <w:szCs w:val="28"/>
        </w:rPr>
        <w:t>4 Методические указания по выполнению индивидуального творческого задания</w:t>
      </w:r>
    </w:p>
    <w:p w:rsidR="0026529C" w:rsidRPr="00020B6F" w:rsidRDefault="0026529C" w:rsidP="0026529C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A27B19" w:rsidRDefault="0026529C" w:rsidP="0026529C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020B6F">
        <w:rPr>
          <w:sz w:val="28"/>
          <w:szCs w:val="28"/>
          <w:shd w:val="clear" w:color="auto" w:fill="FFFFFF"/>
        </w:rPr>
        <w:t xml:space="preserve">Индивидуальное творческое задание предполагает работу с </w:t>
      </w:r>
      <w:r w:rsidR="00A27B19">
        <w:rPr>
          <w:sz w:val="28"/>
          <w:szCs w:val="28"/>
          <w:shd w:val="clear" w:color="auto" w:fill="FFFFFF"/>
        </w:rPr>
        <w:t>дополнительным материалом по предложенной теме</w:t>
      </w:r>
      <w:r w:rsidRPr="00020B6F">
        <w:rPr>
          <w:sz w:val="28"/>
          <w:szCs w:val="28"/>
          <w:shd w:val="clear" w:color="auto" w:fill="FFFFFF"/>
        </w:rPr>
        <w:t xml:space="preserve">. </w:t>
      </w:r>
      <w:r w:rsidR="00A27B19">
        <w:rPr>
          <w:sz w:val="28"/>
          <w:szCs w:val="28"/>
          <w:shd w:val="clear" w:color="auto" w:fill="FFFFFF"/>
        </w:rPr>
        <w:t xml:space="preserve">Выступление должно сопровождаться презентаций, подготовленной с помощью редактора </w:t>
      </w:r>
      <w:r w:rsidR="00A27B19">
        <w:rPr>
          <w:sz w:val="28"/>
          <w:szCs w:val="28"/>
          <w:shd w:val="clear" w:color="auto" w:fill="FFFFFF"/>
          <w:lang w:val="en-US"/>
        </w:rPr>
        <w:t>Microsoft</w:t>
      </w:r>
      <w:r w:rsidR="00A27B19" w:rsidRPr="00A27B19">
        <w:rPr>
          <w:sz w:val="28"/>
          <w:szCs w:val="28"/>
          <w:shd w:val="clear" w:color="auto" w:fill="FFFFFF"/>
        </w:rPr>
        <w:t xml:space="preserve"> </w:t>
      </w:r>
      <w:r w:rsidR="00A27B19">
        <w:rPr>
          <w:sz w:val="28"/>
          <w:szCs w:val="28"/>
          <w:shd w:val="clear" w:color="auto" w:fill="FFFFFF"/>
          <w:lang w:val="en-US"/>
        </w:rPr>
        <w:t>PowerPoint</w:t>
      </w:r>
      <w:r w:rsidR="00A27B19">
        <w:rPr>
          <w:sz w:val="28"/>
          <w:szCs w:val="28"/>
          <w:shd w:val="clear" w:color="auto" w:fill="FFFFFF"/>
        </w:rPr>
        <w:t>. При подготовке презентации следует учитывать следующее:</w:t>
      </w:r>
    </w:p>
    <w:p w:rsidR="00A27B19" w:rsidRPr="00A27B19" w:rsidRDefault="00A27B19" w:rsidP="00A27B19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27B19">
        <w:rPr>
          <w:rFonts w:ascii="Times New Roman" w:hAnsi="Times New Roman"/>
          <w:sz w:val="28"/>
          <w:szCs w:val="28"/>
        </w:rPr>
        <w:t xml:space="preserve">Количество слайдов </w:t>
      </w:r>
      <w:r w:rsidRPr="00A27B19">
        <w:rPr>
          <w:rFonts w:ascii="Times New Roman" w:hAnsi="Times New Roman"/>
          <w:sz w:val="28"/>
          <w:szCs w:val="28"/>
        </w:rPr>
        <w:t>должно соответствовать</w:t>
      </w:r>
      <w:r w:rsidRPr="00A27B19">
        <w:rPr>
          <w:rFonts w:ascii="Times New Roman" w:hAnsi="Times New Roman"/>
          <w:sz w:val="28"/>
          <w:szCs w:val="28"/>
        </w:rPr>
        <w:t xml:space="preserve"> содержанию и продолжительности выступления (например, для 5-минутного выступления рекомендуется использовать не более 10 слайдов).</w:t>
      </w:r>
    </w:p>
    <w:p w:rsidR="00A27B19" w:rsidRPr="00A27B19" w:rsidRDefault="00A27B19" w:rsidP="00A27B19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</w:t>
      </w:r>
      <w:r w:rsidRPr="00A27B19">
        <w:rPr>
          <w:rFonts w:ascii="Times New Roman" w:hAnsi="Times New Roman"/>
          <w:sz w:val="28"/>
          <w:szCs w:val="28"/>
        </w:rPr>
        <w:t>бъем текста на слайде – не больше 7 строк; маркированный/нумерованный список содержит не более 7 элементов; отсутствуют знаки пунктуации в конце строк в маркированных и нумерованных списках; значимая информация выделяется с помощью цвета, кегля, эффектов анимации.</w:t>
      </w:r>
    </w:p>
    <w:p w:rsidR="00A27B19" w:rsidRPr="00A27B19" w:rsidRDefault="00A27B19" w:rsidP="00A27B19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27B19">
        <w:rPr>
          <w:rFonts w:ascii="Times New Roman" w:hAnsi="Times New Roman"/>
          <w:sz w:val="28"/>
          <w:szCs w:val="28"/>
        </w:rPr>
        <w:t xml:space="preserve">Для всех слайдов презентации необходимо использовать один шаблон оформления, кегль – для заголовков - не меньше 24 пунктов, для информации - не менее 18. </w:t>
      </w:r>
    </w:p>
    <w:p w:rsidR="00A27B19" w:rsidRPr="00A27B19" w:rsidRDefault="00A27B19" w:rsidP="00A27B19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Текст не должен содержать грамматических, лексических, стилистических, содержательных ошибок. </w:t>
      </w:r>
    </w:p>
    <w:p w:rsidR="00A27B19" w:rsidRDefault="00A27B19" w:rsidP="00A27B19">
      <w:pPr>
        <w:jc w:val="both"/>
        <w:rPr>
          <w:sz w:val="28"/>
          <w:szCs w:val="28"/>
          <w:shd w:val="clear" w:color="auto" w:fill="FFFFFF"/>
        </w:rPr>
      </w:pPr>
    </w:p>
    <w:p w:rsidR="00A27B19" w:rsidRDefault="00A27B19" w:rsidP="00A27B19">
      <w:pPr>
        <w:jc w:val="both"/>
        <w:rPr>
          <w:sz w:val="28"/>
          <w:szCs w:val="28"/>
          <w:shd w:val="clear" w:color="auto" w:fill="FFFFFF"/>
        </w:rPr>
      </w:pPr>
    </w:p>
    <w:p w:rsidR="00A27B19" w:rsidRPr="00A27B19" w:rsidRDefault="00A27B19" w:rsidP="00A27B19">
      <w:pPr>
        <w:jc w:val="both"/>
        <w:rPr>
          <w:sz w:val="28"/>
          <w:szCs w:val="28"/>
          <w:shd w:val="clear" w:color="auto" w:fill="FFFFFF"/>
        </w:rPr>
      </w:pPr>
    </w:p>
    <w:p w:rsidR="0026529C" w:rsidRPr="00020B6F" w:rsidRDefault="0026529C" w:rsidP="0026529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  <w:r w:rsidRPr="00020B6F">
        <w:rPr>
          <w:rFonts w:ascii="Times New Roman" w:hAnsi="Times New Roman" w:cs="Times New Roman"/>
          <w:color w:val="auto"/>
        </w:rPr>
        <w:t xml:space="preserve">5 Методические рекомендации студентам по самостоятельному изучению дисциплины </w:t>
      </w:r>
      <w:bookmarkEnd w:id="0"/>
      <w:bookmarkEnd w:id="1"/>
      <w:bookmarkEnd w:id="2"/>
      <w:bookmarkEnd w:id="3"/>
    </w:p>
    <w:p w:rsidR="0026529C" w:rsidRPr="00020B6F" w:rsidRDefault="0026529C" w:rsidP="0026529C">
      <w:pPr>
        <w:ind w:firstLine="709"/>
        <w:rPr>
          <w:sz w:val="28"/>
          <w:szCs w:val="28"/>
        </w:rPr>
      </w:pPr>
    </w:p>
    <w:p w:rsidR="0026529C" w:rsidRPr="00020B6F" w:rsidRDefault="0026529C" w:rsidP="0026529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Самостоятельная работа, наряду с практическими занятиями, является неотъемлемой частью изучения курса «Практическая фонетика первого языка», в ходе которой происходит формирование знаний, умений и навыков в учебной, научно-исследовательской, профессиональной деятельности, формирование общекультурных и профессиональных компетенций будущего бакалавра.</w:t>
      </w:r>
    </w:p>
    <w:p w:rsidR="0026529C" w:rsidRPr="00020B6F" w:rsidRDefault="0026529C" w:rsidP="0026529C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Самостоятельная работа обучаемого, связанная с подготовкой к практическим занятиям, выполнением текущих заданий преподавателя по учебному/учебно-методическому пособию и т.д. предполагает выполнени</w:t>
      </w:r>
      <w:r>
        <w:rPr>
          <w:sz w:val="28"/>
          <w:szCs w:val="28"/>
        </w:rPr>
        <w:t>е</w:t>
      </w:r>
      <w:r w:rsidRPr="00020B6F">
        <w:rPr>
          <w:sz w:val="28"/>
          <w:szCs w:val="28"/>
        </w:rPr>
        <w:t xml:space="preserve"> следующих видов работ:</w:t>
      </w:r>
    </w:p>
    <w:p w:rsidR="0026529C" w:rsidRPr="00020B6F" w:rsidRDefault="0026529C" w:rsidP="0026529C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работа с теоретическим материалом</w:t>
      </w:r>
    </w:p>
    <w:p w:rsidR="0026529C" w:rsidRPr="00020B6F" w:rsidRDefault="0026529C" w:rsidP="0026529C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-составление конспекта по теоретическому материалу; </w:t>
      </w:r>
    </w:p>
    <w:p w:rsidR="0026529C" w:rsidRPr="00020B6F" w:rsidRDefault="0026529C" w:rsidP="0026529C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графическое представление изучаемо</w:t>
      </w:r>
      <w:r>
        <w:rPr>
          <w:sz w:val="28"/>
          <w:szCs w:val="28"/>
        </w:rPr>
        <w:t xml:space="preserve">го материала (составление схем и </w:t>
      </w:r>
      <w:r w:rsidRPr="00020B6F">
        <w:rPr>
          <w:sz w:val="28"/>
          <w:szCs w:val="28"/>
        </w:rPr>
        <w:t>иллюстраций;</w:t>
      </w:r>
    </w:p>
    <w:p w:rsidR="0026529C" w:rsidRPr="00020B6F" w:rsidRDefault="0026529C" w:rsidP="0026529C">
      <w:pPr>
        <w:spacing w:line="276" w:lineRule="auto"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- выполнение тренировочных упражнений.</w:t>
      </w:r>
    </w:p>
    <w:p w:rsidR="0026529C" w:rsidRPr="00020B6F" w:rsidRDefault="0026529C" w:rsidP="0026529C">
      <w:pPr>
        <w:ind w:firstLine="709"/>
        <w:rPr>
          <w:sz w:val="28"/>
          <w:szCs w:val="28"/>
        </w:rPr>
      </w:pPr>
    </w:p>
    <w:p w:rsidR="0026529C" w:rsidRPr="00020B6F" w:rsidRDefault="0026529C" w:rsidP="0026529C">
      <w:pPr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В ходе </w:t>
      </w:r>
      <w:r>
        <w:rPr>
          <w:sz w:val="28"/>
          <w:szCs w:val="28"/>
        </w:rPr>
        <w:t xml:space="preserve">выполнения </w:t>
      </w:r>
      <w:r w:rsidRPr="00020B6F">
        <w:rPr>
          <w:sz w:val="28"/>
          <w:szCs w:val="28"/>
        </w:rPr>
        <w:t>самостоятельн</w:t>
      </w:r>
      <w:r>
        <w:rPr>
          <w:sz w:val="28"/>
          <w:szCs w:val="28"/>
        </w:rPr>
        <w:t>ой</w:t>
      </w:r>
      <w:r w:rsidRPr="00020B6F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 с</w:t>
      </w:r>
      <w:r w:rsidRPr="00020B6F">
        <w:rPr>
          <w:sz w:val="28"/>
          <w:szCs w:val="28"/>
        </w:rPr>
        <w:t>тудентам рекомендуется:</w:t>
      </w:r>
    </w:p>
    <w:p w:rsidR="0026529C" w:rsidRPr="00020B6F" w:rsidRDefault="0026529C" w:rsidP="0026529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систематически уделять внимание внеаудиторной самостоятельной работе;</w:t>
      </w:r>
    </w:p>
    <w:p w:rsidR="0026529C" w:rsidRPr="00020B6F" w:rsidRDefault="0026529C" w:rsidP="0026529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регулярно использовать все имеющиеся средства обучения (ресурсы библиотеки, Интернет и др.);</w:t>
      </w:r>
    </w:p>
    <w:p w:rsidR="0026529C" w:rsidRPr="00020B6F" w:rsidRDefault="0026529C" w:rsidP="0026529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рационально изучать рекомендуемый материал справочной литературы (словари, справочники);</w:t>
      </w:r>
    </w:p>
    <w:p w:rsidR="0026529C" w:rsidRPr="00020B6F" w:rsidRDefault="0026529C" w:rsidP="0026529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0B6F">
        <w:rPr>
          <w:rFonts w:ascii="Times New Roman" w:hAnsi="Times New Roman"/>
          <w:sz w:val="28"/>
          <w:szCs w:val="28"/>
        </w:rPr>
        <w:t>критически и ответственно относиться к своей позиции в процессе образования, к работе в коллективе, активно участвовать в обсуждении вопросов на практических занятиях.</w:t>
      </w:r>
    </w:p>
    <w:p w:rsidR="0026529C" w:rsidRPr="00020B6F" w:rsidRDefault="0026529C" w:rsidP="0026529C">
      <w:pPr>
        <w:pStyle w:val="5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9C" w:rsidRPr="00020B6F" w:rsidRDefault="0026529C" w:rsidP="0026529C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13" w:name="_Toc24030639"/>
      <w:bookmarkStart w:id="14" w:name="_Toc24031549"/>
      <w:bookmarkStart w:id="15" w:name="_Toc24053123"/>
      <w:bookmarkStart w:id="16" w:name="_Toc65843018"/>
      <w:r w:rsidRPr="00020B6F">
        <w:rPr>
          <w:rFonts w:ascii="Times New Roman" w:hAnsi="Times New Roman" w:cs="Times New Roman"/>
          <w:color w:val="auto"/>
        </w:rPr>
        <w:t xml:space="preserve">6 </w:t>
      </w:r>
      <w:bookmarkStart w:id="17" w:name="_Toc23964183"/>
      <w:bookmarkStart w:id="18" w:name="_Toc24031197"/>
      <w:bookmarkStart w:id="19" w:name="_Toc24031554"/>
      <w:bookmarkStart w:id="20" w:name="_Toc24053127"/>
      <w:bookmarkStart w:id="21" w:name="_Toc65843022"/>
      <w:bookmarkStart w:id="22" w:name="_Toc13160500"/>
      <w:bookmarkStart w:id="23" w:name="_Toc23887830"/>
      <w:bookmarkEnd w:id="13"/>
      <w:bookmarkEnd w:id="14"/>
      <w:bookmarkEnd w:id="15"/>
      <w:bookmarkEnd w:id="16"/>
      <w:r w:rsidRPr="00020B6F">
        <w:rPr>
          <w:rFonts w:ascii="Times New Roman" w:hAnsi="Times New Roman" w:cs="Times New Roman"/>
          <w:color w:val="auto"/>
        </w:rPr>
        <w:t xml:space="preserve">Методические указания по </w:t>
      </w:r>
      <w:r w:rsidRPr="00020B6F">
        <w:rPr>
          <w:rFonts w:ascii="Times New Roman" w:eastAsia="Times New Roman" w:hAnsi="Times New Roman" w:cs="Times New Roman"/>
          <w:color w:val="auto"/>
          <w:lang w:eastAsia="en-US"/>
        </w:rPr>
        <w:t>подготовке к дифференцированному зачету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26529C" w:rsidRPr="00020B6F" w:rsidRDefault="0026529C" w:rsidP="0026529C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26529C" w:rsidRPr="00020B6F" w:rsidRDefault="0026529C" w:rsidP="0026529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>Итоговой формой контроля знаний, умений и навыков по дисциплине в 1 семестре</w:t>
      </w:r>
      <w:r w:rsidR="00A27B19">
        <w:rPr>
          <w:sz w:val="28"/>
          <w:szCs w:val="28"/>
        </w:rPr>
        <w:t xml:space="preserve"> является</w:t>
      </w:r>
      <w:bookmarkStart w:id="24" w:name="_GoBack"/>
      <w:bookmarkEnd w:id="24"/>
      <w:r w:rsidRPr="00020B6F">
        <w:rPr>
          <w:sz w:val="28"/>
          <w:szCs w:val="28"/>
        </w:rPr>
        <w:t xml:space="preserve"> зачет.</w:t>
      </w:r>
    </w:p>
    <w:p w:rsidR="0026529C" w:rsidRPr="00020B6F" w:rsidRDefault="0026529C" w:rsidP="0026529C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20B6F">
        <w:rPr>
          <w:sz w:val="28"/>
          <w:szCs w:val="28"/>
        </w:rPr>
        <w:t xml:space="preserve">Зачет проводится в устной форме по билетам, которые включают один теоретический вопрос и одно практическое задание, соответствующее содержанию формируемых компетенций. На подготовку теоретических вопросов и выполнение практического задания студенту отводится 45 минут. </w:t>
      </w:r>
    </w:p>
    <w:p w:rsidR="0026529C" w:rsidRPr="00020B6F" w:rsidRDefault="0026529C" w:rsidP="0026529C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0B6F">
        <w:rPr>
          <w:color w:val="000000"/>
          <w:sz w:val="28"/>
          <w:szCs w:val="28"/>
        </w:rPr>
        <w:t>При подготовке к зачету и экзамену необхо</w:t>
      </w:r>
      <w:r>
        <w:rPr>
          <w:color w:val="000000"/>
          <w:sz w:val="28"/>
          <w:szCs w:val="28"/>
        </w:rPr>
        <w:t>д</w:t>
      </w:r>
      <w:r w:rsidRPr="00020B6F">
        <w:rPr>
          <w:color w:val="000000"/>
          <w:sz w:val="28"/>
          <w:szCs w:val="28"/>
        </w:rPr>
        <w:t>имо тщательно повторить изученный материал. Такое повторение предполагает обобщение, углубление, а в ряде случаев и расширение усвоенных за семестр знаний.</w:t>
      </w:r>
    </w:p>
    <w:p w:rsidR="0026529C" w:rsidRPr="00020B6F" w:rsidRDefault="0026529C" w:rsidP="0026529C">
      <w:pPr>
        <w:rPr>
          <w:sz w:val="28"/>
          <w:szCs w:val="28"/>
        </w:rPr>
      </w:pPr>
    </w:p>
    <w:p w:rsidR="0026529C" w:rsidRPr="00020B6F" w:rsidRDefault="0026529C" w:rsidP="0026529C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</w:p>
    <w:p w:rsidR="0026529C" w:rsidRPr="00020B6F" w:rsidRDefault="0026529C" w:rsidP="0026529C">
      <w:pPr>
        <w:rPr>
          <w:sz w:val="28"/>
          <w:szCs w:val="28"/>
        </w:rPr>
      </w:pPr>
    </w:p>
    <w:p w:rsidR="006E2352" w:rsidRDefault="006E2352"/>
    <w:sectPr w:rsidR="006E2352" w:rsidSect="00813CC6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4C2D"/>
    <w:multiLevelType w:val="hybridMultilevel"/>
    <w:tmpl w:val="446C3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6B34FB"/>
    <w:multiLevelType w:val="hybridMultilevel"/>
    <w:tmpl w:val="15048768"/>
    <w:lvl w:ilvl="0" w:tplc="44A4A622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624161C"/>
    <w:multiLevelType w:val="hybridMultilevel"/>
    <w:tmpl w:val="DF5081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F3E309E"/>
    <w:multiLevelType w:val="hybridMultilevel"/>
    <w:tmpl w:val="9514B5F2"/>
    <w:lvl w:ilvl="0" w:tplc="DFDC7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29C"/>
    <w:rsid w:val="0026529C"/>
    <w:rsid w:val="006E2352"/>
    <w:rsid w:val="00A2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ADE68-5E02-4E24-BEFF-1A20B0A8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52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2652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29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29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2652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6529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6529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2"/>
    <w:rsid w:val="0026529C"/>
    <w:pPr>
      <w:suppressAutoHyphens/>
      <w:spacing w:after="120" w:line="480" w:lineRule="auto"/>
    </w:pPr>
    <w:rPr>
      <w:lang w:val="fr-BE" w:eastAsia="ar-SA"/>
    </w:rPr>
  </w:style>
  <w:style w:type="character" w:customStyle="1" w:styleId="22">
    <w:name w:val="Основной текст 2 Знак"/>
    <w:basedOn w:val="a0"/>
    <w:link w:val="2"/>
    <w:rsid w:val="0026529C"/>
    <w:rPr>
      <w:rFonts w:ascii="Times New Roman" w:eastAsia="Times New Roman" w:hAnsi="Times New Roman" w:cs="Times New Roman"/>
      <w:sz w:val="24"/>
      <w:szCs w:val="24"/>
      <w:lang w:val="fr-BE" w:eastAsia="ar-SA"/>
    </w:rPr>
  </w:style>
  <w:style w:type="paragraph" w:customStyle="1" w:styleId="ReportMain">
    <w:name w:val="Report_Main"/>
    <w:basedOn w:val="a"/>
    <w:link w:val="ReportMain0"/>
    <w:rsid w:val="0026529C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26529C"/>
    <w:rPr>
      <w:rFonts w:ascii="Times New Roman" w:hAnsi="Times New Roman" w:cs="Times New Roman"/>
      <w:sz w:val="24"/>
    </w:rPr>
  </w:style>
  <w:style w:type="paragraph" w:styleId="a4">
    <w:name w:val="Normal (Web)"/>
    <w:basedOn w:val="a"/>
    <w:unhideWhenUsed/>
    <w:rsid w:val="0026529C"/>
    <w:pPr>
      <w:spacing w:before="100" w:beforeAutospacing="1" w:after="100" w:afterAutospacing="1"/>
    </w:pPr>
  </w:style>
  <w:style w:type="character" w:customStyle="1" w:styleId="ReportHead">
    <w:name w:val="Report_Head Знак"/>
    <w:basedOn w:val="a0"/>
    <w:link w:val="ReportHead0"/>
    <w:locked/>
    <w:rsid w:val="0026529C"/>
    <w:rPr>
      <w:rFonts w:ascii="Calibri" w:hAnsi="Calibri" w:cs="Calibri"/>
      <w:sz w:val="28"/>
    </w:rPr>
  </w:style>
  <w:style w:type="paragraph" w:customStyle="1" w:styleId="ReportHead0">
    <w:name w:val="Report_Head"/>
    <w:basedOn w:val="a"/>
    <w:link w:val="ReportHead"/>
    <w:rsid w:val="0026529C"/>
    <w:pPr>
      <w:jc w:val="center"/>
    </w:pPr>
    <w:rPr>
      <w:rFonts w:ascii="Calibri" w:eastAsiaTheme="minorHAnsi" w:hAnsi="Calibri" w:cs="Calibri"/>
      <w:sz w:val="28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26529C"/>
    <w:pPr>
      <w:tabs>
        <w:tab w:val="right" w:leader="dot" w:pos="9345"/>
      </w:tabs>
      <w:spacing w:after="100" w:line="276" w:lineRule="auto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    1 Методические указания по подготовке к устным опросам</vt:lpstr>
      <vt:lpstr>    Подготовка к опросу проводится в ходе самостоятельной работы студентов и включае</vt:lpstr>
      <vt:lpstr>    Опрос предполагает устный ответ студента на один основной и несколько дополнител</vt:lpstr>
      <vt:lpstr>    </vt:lpstr>
      <vt:lpstr>    2 Методические указания по выполнению тестовых заданий</vt:lpstr>
      <vt:lpstr>    3 Методические указания по выполнению заданий для контрольных работ</vt:lpstr>
      <vt:lpstr>5 Методические рекомендации студентам по самостоятельному изучению дисциплины </vt:lpstr>
      <vt:lpstr>6 Методические указания по подготовке к дифференцированному зачету</vt:lpstr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2022-03-21T06:00:00Z</dcterms:created>
  <dcterms:modified xsi:type="dcterms:W3CDTF">2022-03-21T06:57:00Z</dcterms:modified>
</cp:coreProperties>
</file>