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Минобрнауки России</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Федеральное государственное бюджетное образовательное учреждение</w:t>
      </w: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высшего образования</w:t>
      </w:r>
    </w:p>
    <w:p w:rsidR="00F42C21" w:rsidRPr="00F42C21" w:rsidRDefault="00F42C21" w:rsidP="00F42C21">
      <w:pPr>
        <w:suppressAutoHyphens/>
        <w:spacing w:after="0" w:line="240" w:lineRule="auto"/>
        <w:jc w:val="center"/>
        <w:rPr>
          <w:rFonts w:ascii="Times New Roman" w:eastAsia="Calibri" w:hAnsi="Times New Roman" w:cs="Times New Roman"/>
          <w:b/>
          <w:sz w:val="24"/>
        </w:rPr>
      </w:pPr>
      <w:r w:rsidRPr="00F42C21">
        <w:rPr>
          <w:rFonts w:ascii="Times New Roman" w:eastAsia="Calibri" w:hAnsi="Times New Roman" w:cs="Times New Roman"/>
          <w:b/>
          <w:sz w:val="24"/>
        </w:rPr>
        <w:t>«Оренбургский государственный университет»</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Кафедра машин и аппаратов химических и пищевых производств</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МЕТОДИЧЕСКИЕ УКАЗАНИЯ ДЛЯ ОБУЧАЮЩИХСЯ ПО ОСВОЕНИЮ</w:t>
      </w:r>
    </w:p>
    <w:p w:rsidR="00F42C21" w:rsidRPr="00F42C21" w:rsidRDefault="00F42C21" w:rsidP="00F42C21">
      <w:pPr>
        <w:suppressAutoHyphens/>
        <w:spacing w:before="120"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ДИСЦИПЛИНЫ</w:t>
      </w:r>
    </w:p>
    <w:p w:rsidR="00780BA2" w:rsidRPr="00780BA2" w:rsidRDefault="00780BA2" w:rsidP="00780BA2">
      <w:pPr>
        <w:suppressAutoHyphens/>
        <w:spacing w:before="120" w:after="0" w:line="240" w:lineRule="auto"/>
        <w:jc w:val="center"/>
        <w:rPr>
          <w:rFonts w:ascii="Times New Roman" w:eastAsia="Calibri" w:hAnsi="Times New Roman" w:cs="Times New Roman"/>
          <w:i/>
          <w:sz w:val="24"/>
        </w:rPr>
      </w:pPr>
      <w:r w:rsidRPr="00780BA2">
        <w:rPr>
          <w:rFonts w:ascii="Times New Roman" w:eastAsia="Calibri" w:hAnsi="Times New Roman" w:cs="Times New Roman"/>
          <w:i/>
          <w:sz w:val="24"/>
        </w:rPr>
        <w:t>«Б.1.В.ДВ.5.2 Холодильная техника»</w:t>
      </w:r>
    </w:p>
    <w:p w:rsidR="00F42C21" w:rsidRPr="00F42C21" w:rsidRDefault="00F42C21" w:rsidP="00F42C21">
      <w:pPr>
        <w:suppressAutoHyphens/>
        <w:spacing w:before="120" w:after="0" w:line="240" w:lineRule="auto"/>
        <w:jc w:val="center"/>
        <w:rPr>
          <w:rFonts w:ascii="Times New Roman" w:eastAsia="Calibri" w:hAnsi="Times New Roman" w:cs="Times New Roman"/>
          <w:i/>
          <w:sz w:val="24"/>
        </w:rPr>
      </w:pPr>
    </w:p>
    <w:p w:rsidR="00F42C21" w:rsidRPr="00F42C21" w:rsidRDefault="00F42C21" w:rsidP="00F42C21">
      <w:pPr>
        <w:suppressAutoHyphens/>
        <w:spacing w:after="0" w:line="360" w:lineRule="auto"/>
        <w:jc w:val="center"/>
        <w:rPr>
          <w:rFonts w:ascii="Times New Roman" w:eastAsia="Calibri" w:hAnsi="Times New Roman" w:cs="Times New Roman"/>
          <w:sz w:val="24"/>
        </w:rPr>
      </w:pPr>
      <w:r w:rsidRPr="00F42C21">
        <w:rPr>
          <w:rFonts w:ascii="Times New Roman" w:eastAsia="Calibri" w:hAnsi="Times New Roman" w:cs="Times New Roman"/>
          <w:sz w:val="24"/>
        </w:rPr>
        <w:t>Уровень высшего образования</w:t>
      </w:r>
    </w:p>
    <w:p w:rsidR="00F42C21" w:rsidRPr="00F42C21" w:rsidRDefault="00F42C21" w:rsidP="00F42C21">
      <w:pPr>
        <w:suppressAutoHyphens/>
        <w:spacing w:after="0" w:line="360" w:lineRule="auto"/>
        <w:jc w:val="center"/>
        <w:rPr>
          <w:rFonts w:ascii="Times New Roman" w:eastAsia="Calibri" w:hAnsi="Times New Roman" w:cs="Times New Roman"/>
          <w:sz w:val="24"/>
        </w:rPr>
      </w:pPr>
      <w:r w:rsidRPr="00F42C21">
        <w:rPr>
          <w:rFonts w:ascii="Times New Roman" w:eastAsia="Calibri" w:hAnsi="Times New Roman" w:cs="Times New Roman"/>
          <w:sz w:val="24"/>
        </w:rPr>
        <w:t>БАКАЛАВРИАТ</w:t>
      </w: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Направление подготовки</w:t>
      </w:r>
    </w:p>
    <w:p w:rsidR="00F42C21" w:rsidRPr="00F42C21" w:rsidRDefault="00F42C21" w:rsidP="00F42C21">
      <w:pPr>
        <w:suppressAutoHyphens/>
        <w:spacing w:after="0" w:line="240" w:lineRule="auto"/>
        <w:jc w:val="center"/>
        <w:rPr>
          <w:rFonts w:ascii="Times New Roman" w:eastAsia="Calibri" w:hAnsi="Times New Roman" w:cs="Times New Roman"/>
          <w:i/>
          <w:sz w:val="24"/>
          <w:u w:val="single"/>
        </w:rPr>
      </w:pPr>
      <w:r w:rsidRPr="00F42C21">
        <w:rPr>
          <w:rFonts w:ascii="Times New Roman" w:eastAsia="Calibri" w:hAnsi="Times New Roman" w:cs="Times New Roman"/>
          <w:i/>
          <w:sz w:val="24"/>
          <w:u w:val="single"/>
        </w:rPr>
        <w:t>15.03.02 Технологические машины и оборудование</w:t>
      </w:r>
    </w:p>
    <w:p w:rsidR="00F42C21" w:rsidRPr="00F42C21" w:rsidRDefault="00F42C21" w:rsidP="00F42C21">
      <w:pPr>
        <w:suppressAutoHyphens/>
        <w:spacing w:after="0" w:line="240" w:lineRule="auto"/>
        <w:jc w:val="center"/>
        <w:rPr>
          <w:rFonts w:ascii="Times New Roman" w:eastAsia="Calibri" w:hAnsi="Times New Roman" w:cs="Times New Roman"/>
          <w:sz w:val="24"/>
          <w:vertAlign w:val="superscript"/>
        </w:rPr>
      </w:pPr>
      <w:r w:rsidRPr="00F42C21">
        <w:rPr>
          <w:rFonts w:ascii="Times New Roman" w:eastAsia="Calibri" w:hAnsi="Times New Roman" w:cs="Times New Roman"/>
          <w:sz w:val="24"/>
          <w:vertAlign w:val="superscript"/>
        </w:rPr>
        <w:t>(код и наименование направления подготовки)</w:t>
      </w:r>
    </w:p>
    <w:p w:rsidR="00F42C21" w:rsidRPr="00F42C21" w:rsidRDefault="00F42C21" w:rsidP="00F42C21">
      <w:pPr>
        <w:suppressAutoHyphens/>
        <w:spacing w:after="0" w:line="240" w:lineRule="auto"/>
        <w:jc w:val="center"/>
        <w:rPr>
          <w:rFonts w:ascii="Times New Roman" w:eastAsia="Calibri" w:hAnsi="Times New Roman" w:cs="Times New Roman"/>
          <w:i/>
          <w:sz w:val="24"/>
          <w:u w:val="single"/>
        </w:rPr>
      </w:pPr>
      <w:r w:rsidRPr="00F42C21">
        <w:rPr>
          <w:rFonts w:ascii="Times New Roman" w:eastAsia="Calibri" w:hAnsi="Times New Roman" w:cs="Times New Roman"/>
          <w:i/>
          <w:sz w:val="24"/>
          <w:u w:val="single"/>
        </w:rPr>
        <w:t>Машины и аппараты пищевых производств</w:t>
      </w:r>
    </w:p>
    <w:p w:rsidR="00F42C21" w:rsidRPr="00F42C21" w:rsidRDefault="00F42C21" w:rsidP="00F42C21">
      <w:pPr>
        <w:suppressAutoHyphens/>
        <w:spacing w:after="0" w:line="240" w:lineRule="auto"/>
        <w:jc w:val="center"/>
        <w:rPr>
          <w:rFonts w:ascii="Times New Roman" w:eastAsia="Calibri" w:hAnsi="Times New Roman" w:cs="Times New Roman"/>
          <w:sz w:val="24"/>
          <w:vertAlign w:val="superscript"/>
        </w:rPr>
      </w:pPr>
      <w:r w:rsidRPr="00F42C21">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F42C21" w:rsidRPr="00F42C21" w:rsidRDefault="00F42C21" w:rsidP="00F42C21">
      <w:pPr>
        <w:suppressAutoHyphens/>
        <w:spacing w:before="120"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Тип образовательной программы</w:t>
      </w:r>
    </w:p>
    <w:p w:rsidR="00F42C21" w:rsidRPr="00F42C21" w:rsidRDefault="00F42C21" w:rsidP="00F42C21">
      <w:pPr>
        <w:suppressAutoHyphens/>
        <w:spacing w:after="0" w:line="240" w:lineRule="auto"/>
        <w:jc w:val="center"/>
        <w:rPr>
          <w:rFonts w:ascii="Times New Roman" w:eastAsia="Calibri" w:hAnsi="Times New Roman" w:cs="Times New Roman"/>
          <w:i/>
          <w:sz w:val="24"/>
          <w:u w:val="single"/>
        </w:rPr>
      </w:pPr>
      <w:r w:rsidRPr="00F42C21">
        <w:rPr>
          <w:rFonts w:ascii="Times New Roman" w:eastAsia="Calibri" w:hAnsi="Times New Roman" w:cs="Times New Roman"/>
          <w:i/>
          <w:sz w:val="24"/>
          <w:u w:val="single"/>
        </w:rPr>
        <w:t>Программа академического бакалавриата</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Квалификация</w:t>
      </w:r>
    </w:p>
    <w:p w:rsidR="00F42C21" w:rsidRPr="00F42C21" w:rsidRDefault="00F42C21" w:rsidP="00F42C21">
      <w:pPr>
        <w:suppressAutoHyphens/>
        <w:spacing w:after="0" w:line="240" w:lineRule="auto"/>
        <w:jc w:val="center"/>
        <w:rPr>
          <w:rFonts w:ascii="Times New Roman" w:eastAsia="Calibri" w:hAnsi="Times New Roman" w:cs="Times New Roman"/>
          <w:i/>
          <w:sz w:val="24"/>
          <w:u w:val="single"/>
        </w:rPr>
      </w:pPr>
      <w:r w:rsidRPr="00F42C21">
        <w:rPr>
          <w:rFonts w:ascii="Times New Roman" w:eastAsia="Calibri" w:hAnsi="Times New Roman" w:cs="Times New Roman"/>
          <w:i/>
          <w:sz w:val="24"/>
          <w:u w:val="single"/>
        </w:rPr>
        <w:t>Бакалавр</w:t>
      </w:r>
    </w:p>
    <w:p w:rsidR="00F42C21" w:rsidRPr="00F42C21" w:rsidRDefault="00F42C21" w:rsidP="00F42C21">
      <w:pPr>
        <w:suppressAutoHyphens/>
        <w:spacing w:before="120"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Форма обучения</w:t>
      </w:r>
    </w:p>
    <w:p w:rsidR="00F42C21" w:rsidRPr="00F42C21" w:rsidRDefault="0056239C" w:rsidP="00F42C21">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О</w:t>
      </w:r>
      <w:r w:rsidR="00F42C21" w:rsidRPr="00F42C21">
        <w:rPr>
          <w:rFonts w:ascii="Times New Roman" w:eastAsia="Calibri" w:hAnsi="Times New Roman" w:cs="Times New Roman"/>
          <w:i/>
          <w:sz w:val="24"/>
          <w:u w:val="single"/>
        </w:rPr>
        <w:t>чная</w:t>
      </w:r>
    </w:p>
    <w:p w:rsidR="00F42C21" w:rsidRPr="00F42C21" w:rsidRDefault="00F42C21" w:rsidP="00F42C21">
      <w:pPr>
        <w:suppressAutoHyphens/>
        <w:spacing w:after="0" w:line="240" w:lineRule="auto"/>
        <w:jc w:val="center"/>
        <w:rPr>
          <w:rFonts w:ascii="Times New Roman" w:eastAsia="Calibri" w:hAnsi="Times New Roman" w:cs="Times New Roman"/>
          <w:sz w:val="24"/>
        </w:rPr>
      </w:pPr>
      <w:bookmarkStart w:id="0" w:name="BookmarkWhereDelChr13"/>
      <w:bookmarkEnd w:id="0"/>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4"/>
        </w:rPr>
        <w:t>Год набора 20</w:t>
      </w:r>
      <w:r w:rsidR="004423EF">
        <w:rPr>
          <w:rFonts w:ascii="Times New Roman" w:eastAsia="Calibri" w:hAnsi="Times New Roman" w:cs="Times New Roman"/>
          <w:sz w:val="24"/>
        </w:rPr>
        <w:t>2</w:t>
      </w:r>
      <w:r w:rsidR="00CA320C">
        <w:rPr>
          <w:rFonts w:ascii="Times New Roman" w:eastAsia="Calibri" w:hAnsi="Times New Roman" w:cs="Times New Roman"/>
          <w:sz w:val="24"/>
        </w:rPr>
        <w:t>2</w:t>
      </w: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6063AD" w:rsidRPr="006063AD" w:rsidRDefault="006063AD" w:rsidP="006063AD">
      <w:pPr>
        <w:suppressAutoHyphens/>
        <w:spacing w:after="0" w:line="240" w:lineRule="auto"/>
        <w:jc w:val="both"/>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val="x-none" w:eastAsia="ru-RU"/>
        </w:rPr>
        <w:t xml:space="preserve">Методические рекомендации предназначены для обучающихся направления </w:t>
      </w:r>
      <w:r w:rsidRPr="006063AD">
        <w:rPr>
          <w:rFonts w:ascii="Times New Roman" w:eastAsia="Calibri" w:hAnsi="Times New Roman" w:cs="Times New Roman"/>
          <w:sz w:val="28"/>
          <w:szCs w:val="28"/>
          <w:lang w:val="x-none" w:eastAsia="x-none"/>
        </w:rPr>
        <w:t>15.03.02 Технологические машины</w:t>
      </w:r>
      <w:r w:rsidRPr="006063AD">
        <w:rPr>
          <w:rFonts w:ascii="Times New Roman" w:eastAsia="Times New Roman" w:hAnsi="Times New Roman" w:cs="Times New Roman"/>
          <w:sz w:val="28"/>
          <w:szCs w:val="28"/>
          <w:lang w:val="x-none" w:eastAsia="ru-RU"/>
        </w:rPr>
        <w:t xml:space="preserve"> и оборудование по дисциплине </w:t>
      </w:r>
    </w:p>
    <w:p w:rsidR="006063AD" w:rsidRPr="006063AD" w:rsidRDefault="006063AD" w:rsidP="006063AD">
      <w:pPr>
        <w:suppressAutoHyphens/>
        <w:spacing w:after="0" w:line="240" w:lineRule="auto"/>
        <w:jc w:val="both"/>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val="x-none" w:eastAsia="ru-RU"/>
        </w:rPr>
        <w:t>«</w:t>
      </w:r>
      <w:r w:rsidR="00780BA2" w:rsidRPr="00780BA2">
        <w:rPr>
          <w:rFonts w:ascii="Times New Roman" w:eastAsia="Calibri" w:hAnsi="Times New Roman" w:cs="Times New Roman"/>
          <w:i/>
          <w:sz w:val="24"/>
        </w:rPr>
        <w:t xml:space="preserve"> </w:t>
      </w:r>
      <w:r w:rsidR="00780BA2" w:rsidRPr="00780BA2">
        <w:rPr>
          <w:rFonts w:ascii="Times New Roman" w:eastAsia="Calibri" w:hAnsi="Times New Roman" w:cs="Times New Roman"/>
          <w:sz w:val="28"/>
          <w:szCs w:val="28"/>
          <w:lang w:val="x-none" w:eastAsia="x-none"/>
        </w:rPr>
        <w:t>Холодильная техника</w:t>
      </w:r>
      <w:r w:rsidRPr="006063AD">
        <w:rPr>
          <w:rFonts w:ascii="Times New Roman" w:eastAsia="Times New Roman" w:hAnsi="Times New Roman" w:cs="Times New Roman"/>
          <w:sz w:val="28"/>
          <w:szCs w:val="28"/>
          <w:lang w:eastAsia="ru-RU"/>
        </w:rPr>
        <w:t>».</w:t>
      </w: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both"/>
        <w:rPr>
          <w:rFonts w:ascii="Times New Roman" w:eastAsia="Times New Roman" w:hAnsi="Times New Roman" w:cs="Times New Roman"/>
          <w:sz w:val="28"/>
          <w:szCs w:val="28"/>
          <w:lang w:eastAsia="ru-RU"/>
        </w:rPr>
      </w:pPr>
    </w:p>
    <w:p w:rsidR="006063AD" w:rsidRPr="006063AD" w:rsidRDefault="006063AD" w:rsidP="006063AD">
      <w:pPr>
        <w:spacing w:after="0" w:line="360" w:lineRule="auto"/>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eastAsia="ru-RU"/>
        </w:rPr>
        <w:t>Составитель ____________________ Р.Н. Касимов</w:t>
      </w:r>
    </w:p>
    <w:p w:rsidR="00F42C21" w:rsidRDefault="00CA320C" w:rsidP="00CA320C">
      <w:pPr>
        <w:suppressLineNumbers/>
        <w:tabs>
          <w:tab w:val="left" w:pos="1622"/>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____________________С.П. Василевская</w:t>
      </w: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P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по изучению дисциплины обсуждены на заседании кафедры </w:t>
      </w:r>
      <w:r w:rsidRPr="00F42C21">
        <w:rPr>
          <w:rFonts w:ascii="Times New Roman" w:eastAsia="Calibri" w:hAnsi="Times New Roman" w:cs="Times New Roman"/>
          <w:sz w:val="28"/>
          <w:szCs w:val="28"/>
        </w:rPr>
        <w:t>машин и аппаратов химических и пищевых производств</w:t>
      </w:r>
      <w:r w:rsidRPr="00F42C21">
        <w:rPr>
          <w:rFonts w:ascii="Times New Roman" w:eastAsia="Times New Roman" w:hAnsi="Times New Roman" w:cs="Times New Roman"/>
          <w:sz w:val="28"/>
          <w:szCs w:val="28"/>
          <w:lang w:eastAsia="ru-RU"/>
        </w:rPr>
        <w:t xml:space="preserve"> </w:t>
      </w:r>
    </w:p>
    <w:p w:rsidR="00F42C21" w:rsidRPr="00F42C21" w:rsidRDefault="00F42C21" w:rsidP="00F42C21">
      <w:pPr>
        <w:suppressLineNumbers/>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 «___» ________ 20__ г.           протокол № ____</w:t>
      </w:r>
    </w:p>
    <w:p w:rsidR="00F42C21" w:rsidRPr="00F42C21" w:rsidRDefault="00F42C21" w:rsidP="00F42C21">
      <w:pPr>
        <w:suppressLineNumbers/>
        <w:spacing w:after="0" w:line="360" w:lineRule="auto"/>
        <w:outlineLvl w:val="5"/>
        <w:rPr>
          <w:rFonts w:ascii="Times New Roman" w:eastAsia="Times New Roman" w:hAnsi="Times New Roman" w:cs="Times New Roman"/>
          <w:b/>
          <w:bCs/>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Заведующий кафедрой ________________________ </w:t>
      </w:r>
      <w:r w:rsidR="00CA320C">
        <w:rPr>
          <w:rFonts w:ascii="Times New Roman" w:eastAsia="Times New Roman" w:hAnsi="Times New Roman" w:cs="Times New Roman"/>
          <w:sz w:val="28"/>
          <w:szCs w:val="28"/>
          <w:lang w:eastAsia="ru-RU"/>
        </w:rPr>
        <w:t>С.П. Василевская</w:t>
      </w: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780BA2" w:rsidRDefault="00F42C21" w:rsidP="00780BA2">
      <w:pPr>
        <w:tabs>
          <w:tab w:val="left" w:pos="10000"/>
        </w:tab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является приложением к рабочей программе по дисциплине </w:t>
      </w:r>
      <w:r w:rsidR="00780BA2" w:rsidRPr="006063AD">
        <w:rPr>
          <w:rFonts w:ascii="Times New Roman" w:eastAsia="Times New Roman" w:hAnsi="Times New Roman" w:cs="Times New Roman"/>
          <w:sz w:val="28"/>
          <w:szCs w:val="28"/>
          <w:lang w:val="x-none" w:eastAsia="ru-RU"/>
        </w:rPr>
        <w:t>«</w:t>
      </w:r>
      <w:r w:rsidR="00780BA2" w:rsidRPr="00780BA2">
        <w:rPr>
          <w:rFonts w:ascii="Times New Roman" w:eastAsia="Calibri" w:hAnsi="Times New Roman" w:cs="Times New Roman"/>
          <w:i/>
          <w:sz w:val="24"/>
        </w:rPr>
        <w:t xml:space="preserve"> </w:t>
      </w:r>
      <w:r w:rsidR="00780BA2" w:rsidRPr="00780BA2">
        <w:rPr>
          <w:rFonts w:ascii="Times New Roman" w:eastAsia="Calibri" w:hAnsi="Times New Roman" w:cs="Times New Roman"/>
          <w:sz w:val="28"/>
          <w:szCs w:val="28"/>
          <w:lang w:val="x-none" w:eastAsia="x-none"/>
        </w:rPr>
        <w:t>Холодильная техника</w:t>
      </w:r>
      <w:r w:rsidR="00780BA2" w:rsidRPr="006063AD">
        <w:rPr>
          <w:rFonts w:ascii="Times New Roman" w:eastAsia="Times New Roman" w:hAnsi="Times New Roman" w:cs="Times New Roman"/>
          <w:sz w:val="28"/>
          <w:szCs w:val="28"/>
          <w:lang w:eastAsia="ru-RU"/>
        </w:rPr>
        <w:t>»</w:t>
      </w:r>
      <w:r w:rsidR="00780BA2">
        <w:rPr>
          <w:rFonts w:ascii="Times New Roman" w:eastAsia="Times New Roman" w:hAnsi="Times New Roman" w:cs="Times New Roman"/>
          <w:sz w:val="28"/>
          <w:szCs w:val="28"/>
          <w:lang w:eastAsia="ru-RU"/>
        </w:rPr>
        <w:t>,</w:t>
      </w:r>
      <w:r w:rsidR="00780BA2" w:rsidRPr="00780BA2">
        <w:rPr>
          <w:rFonts w:ascii="Times New Roman" w:eastAsia="Times New Roman" w:hAnsi="Times New Roman" w:cs="Times New Roman"/>
          <w:sz w:val="28"/>
          <w:szCs w:val="28"/>
          <w:lang w:eastAsia="ru-RU"/>
        </w:rPr>
        <w:t xml:space="preserve"> </w:t>
      </w:r>
      <w:r w:rsidR="00780BA2" w:rsidRPr="00F42C21">
        <w:rPr>
          <w:rFonts w:ascii="Times New Roman" w:eastAsia="Times New Roman" w:hAnsi="Times New Roman" w:cs="Times New Roman"/>
          <w:sz w:val="28"/>
          <w:szCs w:val="28"/>
          <w:lang w:eastAsia="ru-RU"/>
        </w:rPr>
        <w:t>зарегистрированной в ЦИТ под учетным номером</w:t>
      </w:r>
      <w:r w:rsidR="004423EF">
        <w:rPr>
          <w:rFonts w:ascii="Times New Roman" w:eastAsia="Times New Roman" w:hAnsi="Times New Roman" w:cs="Times New Roman"/>
          <w:sz w:val="28"/>
          <w:szCs w:val="28"/>
          <w:u w:val="single"/>
          <w:lang w:eastAsia="ru-RU"/>
        </w:rPr>
        <w:t>__________</w:t>
      </w:r>
      <w:r w:rsidR="00780BA2" w:rsidRPr="00F42C21">
        <w:rPr>
          <w:rFonts w:ascii="Times New Roman" w:eastAsia="Times New Roman" w:hAnsi="Times New Roman" w:cs="Times New Roman"/>
          <w:sz w:val="28"/>
          <w:szCs w:val="28"/>
          <w:lang w:eastAsia="ru-RU"/>
        </w:rPr>
        <w:t>.</w:t>
      </w:r>
    </w:p>
    <w:p w:rsidR="00780BA2" w:rsidRPr="006063AD" w:rsidRDefault="00780BA2" w:rsidP="00780BA2">
      <w:pPr>
        <w:suppressAutoHyphens/>
        <w:spacing w:after="0" w:line="240" w:lineRule="auto"/>
        <w:jc w:val="both"/>
        <w:rPr>
          <w:rFonts w:ascii="Times New Roman" w:eastAsia="Times New Roman" w:hAnsi="Times New Roman" w:cs="Times New Roman"/>
          <w:sz w:val="28"/>
          <w:szCs w:val="28"/>
          <w:lang w:eastAsia="ru-RU"/>
        </w:rPr>
      </w:pPr>
    </w:p>
    <w:p w:rsidR="006063AD" w:rsidRPr="00F42C21" w:rsidRDefault="006063AD" w:rsidP="00F42C21">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p>
    <w:p w:rsidR="00F42C21" w:rsidRDefault="00F42C21" w:rsidP="00F42C21">
      <w:pPr>
        <w:shd w:val="clear" w:color="auto" w:fill="FFFFFF"/>
        <w:spacing w:after="0" w:line="240" w:lineRule="auto"/>
        <w:jc w:val="center"/>
        <w:rPr>
          <w:rFonts w:ascii="Times New Roman" w:eastAsia="Calibri" w:hAnsi="Times New Roman" w:cs="Times New Roman"/>
          <w:b/>
          <w:color w:val="000000"/>
          <w:spacing w:val="7"/>
          <w:sz w:val="32"/>
          <w:szCs w:val="32"/>
        </w:rPr>
      </w:pPr>
    </w:p>
    <w:p w:rsidR="00F42C21" w:rsidRPr="00F42C21" w:rsidRDefault="00F42C21" w:rsidP="00F42C21">
      <w:pPr>
        <w:shd w:val="clear" w:color="auto" w:fill="FFFFFF"/>
        <w:spacing w:after="0" w:line="240" w:lineRule="auto"/>
        <w:jc w:val="center"/>
        <w:rPr>
          <w:rFonts w:ascii="Times New Roman" w:eastAsia="Calibri" w:hAnsi="Times New Roman" w:cs="Times New Roman"/>
          <w:b/>
          <w:color w:val="000000"/>
          <w:spacing w:val="7"/>
          <w:sz w:val="32"/>
          <w:szCs w:val="32"/>
        </w:rPr>
      </w:pPr>
      <w:r w:rsidRPr="00F42C21">
        <w:rPr>
          <w:rFonts w:ascii="Times New Roman" w:eastAsia="Calibri" w:hAnsi="Times New Roman" w:cs="Times New Roman"/>
          <w:b/>
          <w:color w:val="000000"/>
          <w:spacing w:val="7"/>
          <w:sz w:val="32"/>
          <w:szCs w:val="32"/>
        </w:rPr>
        <w:lastRenderedPageBreak/>
        <w:t>Содержание</w:t>
      </w: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1 Общие рекомендации по изучению дисциплины................................</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2 Методические указания к аудиторным занятиям................................</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p>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 xml:space="preserve">2.1 Методические указания к лекционным занятиям............................ </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2.2 Методические указания к практическим занятиям.….....................</w:t>
            </w:r>
          </w:p>
        </w:tc>
        <w:tc>
          <w:tcPr>
            <w:tcW w:w="850" w:type="dxa"/>
            <w:vAlign w:val="center"/>
          </w:tcPr>
          <w:p w:rsidR="00F42C21" w:rsidRPr="00F42C21" w:rsidRDefault="00CA320C"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6</w:t>
            </w:r>
          </w:p>
        </w:tc>
      </w:tr>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3 Методические указания к самостоятельной работе………………......</w:t>
            </w:r>
          </w:p>
        </w:tc>
        <w:tc>
          <w:tcPr>
            <w:tcW w:w="850" w:type="dxa"/>
            <w:vAlign w:val="center"/>
          </w:tcPr>
          <w:p w:rsidR="00F42C21" w:rsidRPr="00F42C21" w:rsidRDefault="00CA320C"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6</w:t>
            </w:r>
          </w:p>
        </w:tc>
      </w:tr>
      <w:tr w:rsidR="00CA320C" w:rsidRPr="00F42C21" w:rsidTr="00D935C7">
        <w:trPr>
          <w:trHeight w:val="680"/>
        </w:trPr>
        <w:tc>
          <w:tcPr>
            <w:tcW w:w="9039" w:type="dxa"/>
            <w:vAlign w:val="center"/>
          </w:tcPr>
          <w:p w:rsidR="00CA320C" w:rsidRPr="00F42C21" w:rsidRDefault="00CA320C" w:rsidP="00F42C21">
            <w:pPr>
              <w:spacing w:after="0" w:line="240" w:lineRule="auto"/>
              <w:jc w:val="both"/>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3.1</w:t>
            </w:r>
            <w:r w:rsidRPr="00152786">
              <w:rPr>
                <w:rFonts w:ascii="Times New Roman" w:hAnsi="Times New Roman"/>
                <w:b/>
                <w:sz w:val="24"/>
                <w:szCs w:val="24"/>
              </w:rPr>
              <w:t xml:space="preserve"> </w:t>
            </w:r>
            <w:r w:rsidRPr="00CA320C">
              <w:rPr>
                <w:rFonts w:ascii="Times New Roman" w:eastAsia="Calibri" w:hAnsi="Times New Roman" w:cs="Times New Roman"/>
                <w:spacing w:val="7"/>
                <w:sz w:val="28"/>
                <w:szCs w:val="28"/>
              </w:rPr>
              <w:t>Методические указания по выполнению индивидуального творческого задания</w:t>
            </w:r>
          </w:p>
        </w:tc>
        <w:tc>
          <w:tcPr>
            <w:tcW w:w="850" w:type="dxa"/>
            <w:vAlign w:val="center"/>
          </w:tcPr>
          <w:p w:rsidR="00CA320C" w:rsidRDefault="00CA320C"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r w:rsidR="001042B6" w:rsidTr="00D935C7">
        <w:trPr>
          <w:trHeight w:val="680"/>
        </w:trPr>
        <w:tc>
          <w:tcPr>
            <w:tcW w:w="9039" w:type="dxa"/>
            <w:vAlign w:val="center"/>
          </w:tcPr>
          <w:p w:rsidR="001042B6" w:rsidRPr="00FA0B33" w:rsidRDefault="001042B6" w:rsidP="00CA320C">
            <w:pPr>
              <w:pStyle w:val="2"/>
              <w:rPr>
                <w:szCs w:val="28"/>
                <w:lang w:val="ru-RU"/>
              </w:rPr>
            </w:pPr>
            <w:r w:rsidRPr="00FA0B33">
              <w:rPr>
                <w:spacing w:val="7"/>
                <w:szCs w:val="28"/>
              </w:rPr>
              <w:t>3.</w:t>
            </w:r>
            <w:r w:rsidR="00CA320C">
              <w:rPr>
                <w:spacing w:val="7"/>
                <w:szCs w:val="28"/>
                <w:lang w:val="ru-RU"/>
              </w:rPr>
              <w:t>2</w:t>
            </w:r>
            <w:r w:rsidRPr="00FA0B33">
              <w:rPr>
                <w:spacing w:val="7"/>
                <w:szCs w:val="28"/>
              </w:rPr>
              <w:t xml:space="preserve"> </w:t>
            </w:r>
            <w:r w:rsidR="0010498E" w:rsidRPr="0010498E">
              <w:rPr>
                <w:rFonts w:eastAsia="Calibri"/>
                <w:spacing w:val="7"/>
                <w:szCs w:val="28"/>
                <w:lang w:val="ru-RU" w:eastAsia="en-US"/>
              </w:rPr>
              <w:t>Методические указания по подготовке к рубежному контролю</w:t>
            </w:r>
            <w:r w:rsidR="0010498E">
              <w:rPr>
                <w:rFonts w:eastAsia="Calibri"/>
                <w:spacing w:val="7"/>
                <w:szCs w:val="28"/>
                <w:lang w:val="ru-RU" w:eastAsia="en-US"/>
              </w:rPr>
              <w:t>…..</w:t>
            </w:r>
            <w:r>
              <w:rPr>
                <w:szCs w:val="28"/>
                <w:lang w:val="ru-RU"/>
              </w:rPr>
              <w:t xml:space="preserve">                               </w:t>
            </w:r>
          </w:p>
        </w:tc>
        <w:tc>
          <w:tcPr>
            <w:tcW w:w="850" w:type="dxa"/>
            <w:vAlign w:val="center"/>
          </w:tcPr>
          <w:p w:rsidR="001042B6" w:rsidRDefault="0010498E" w:rsidP="00D935C7">
            <w:pPr>
              <w:jc w:val="center"/>
              <w:rPr>
                <w:rFonts w:ascii="Times New Roman" w:hAnsi="Times New Roman"/>
                <w:spacing w:val="7"/>
                <w:sz w:val="28"/>
                <w:szCs w:val="28"/>
              </w:rPr>
            </w:pPr>
            <w:r>
              <w:rPr>
                <w:rFonts w:ascii="Times New Roman" w:hAnsi="Times New Roman"/>
                <w:spacing w:val="7"/>
                <w:sz w:val="28"/>
                <w:szCs w:val="28"/>
              </w:rPr>
              <w:t>7</w:t>
            </w:r>
          </w:p>
        </w:tc>
      </w:tr>
      <w:tr w:rsidR="00F42C21" w:rsidRPr="00F42C21" w:rsidTr="00D935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z w:val="28"/>
                <w:szCs w:val="28"/>
              </w:rPr>
              <w:t>4 Методические указания к промежуточной аттестации…………………..</w:t>
            </w:r>
          </w:p>
        </w:tc>
        <w:tc>
          <w:tcPr>
            <w:tcW w:w="850" w:type="dxa"/>
            <w:vAlign w:val="center"/>
          </w:tcPr>
          <w:p w:rsidR="00F42C21" w:rsidRPr="00F42C21" w:rsidRDefault="007E3326"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8</w:t>
            </w:r>
          </w:p>
        </w:tc>
      </w:tr>
    </w:tbl>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32"/>
          <w:szCs w:val="32"/>
        </w:rPr>
      </w:pPr>
      <w:bookmarkStart w:id="1" w:name="_GoBack"/>
      <w:bookmarkEnd w:id="1"/>
      <w:r w:rsidRPr="00F42C21">
        <w:rPr>
          <w:rFonts w:ascii="Times New Roman" w:eastAsia="Calibri" w:hAnsi="Times New Roman" w:cs="Times New Roman"/>
          <w:b/>
          <w:spacing w:val="7"/>
          <w:sz w:val="32"/>
          <w:szCs w:val="32"/>
        </w:rPr>
        <w:lastRenderedPageBreak/>
        <w:t>1 Общие рекомендации по изучению дисциплины</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CA320C" w:rsidRDefault="00F42C21" w:rsidP="00CA6A73">
      <w:pPr>
        <w:suppressAutoHyphens/>
        <w:spacing w:after="0" w:line="240" w:lineRule="auto"/>
        <w:ind w:firstLine="708"/>
        <w:rPr>
          <w:rFonts w:ascii="Times New Roman" w:eastAsia="Calibri" w:hAnsi="Times New Roman" w:cs="Times New Roman"/>
          <w:sz w:val="24"/>
          <w:szCs w:val="24"/>
          <w:lang w:eastAsia="x-none"/>
        </w:rPr>
      </w:pPr>
      <w:r w:rsidRPr="00CA320C">
        <w:rPr>
          <w:rFonts w:ascii="Times New Roman" w:eastAsia="Calibri" w:hAnsi="Times New Roman" w:cs="Times New Roman"/>
          <w:sz w:val="24"/>
          <w:szCs w:val="24"/>
          <w:lang w:val="x-none" w:eastAsia="x-none"/>
        </w:rPr>
        <w:t>Для успешного о</w:t>
      </w:r>
      <w:r w:rsidR="00780BA2" w:rsidRPr="00CA320C">
        <w:rPr>
          <w:rFonts w:ascii="Times New Roman" w:eastAsia="Calibri" w:hAnsi="Times New Roman" w:cs="Times New Roman"/>
          <w:sz w:val="24"/>
          <w:szCs w:val="24"/>
          <w:lang w:val="x-none" w:eastAsia="x-none"/>
        </w:rPr>
        <w:t>своения обучающимися дисциплины</w:t>
      </w:r>
      <w:r w:rsidRPr="00CA320C">
        <w:rPr>
          <w:rFonts w:ascii="Times New Roman" w:eastAsia="Calibri" w:hAnsi="Times New Roman" w:cs="Times New Roman"/>
          <w:sz w:val="24"/>
          <w:szCs w:val="24"/>
          <w:lang w:val="x-none" w:eastAsia="x-none"/>
        </w:rPr>
        <w:t xml:space="preserve"> </w:t>
      </w:r>
      <w:r w:rsidR="00780BA2" w:rsidRPr="00CA320C">
        <w:rPr>
          <w:rFonts w:ascii="Times New Roman" w:eastAsia="Times New Roman" w:hAnsi="Times New Roman" w:cs="Times New Roman"/>
          <w:sz w:val="24"/>
          <w:szCs w:val="24"/>
          <w:lang w:val="x-none" w:eastAsia="ru-RU"/>
        </w:rPr>
        <w:t xml:space="preserve"> «</w:t>
      </w:r>
      <w:r w:rsidR="00780BA2" w:rsidRPr="00CA320C">
        <w:rPr>
          <w:rFonts w:ascii="Times New Roman" w:eastAsia="Calibri" w:hAnsi="Times New Roman" w:cs="Times New Roman"/>
          <w:sz w:val="24"/>
          <w:szCs w:val="24"/>
          <w:lang w:val="x-none" w:eastAsia="x-none"/>
        </w:rPr>
        <w:t>Холодильная техника</w:t>
      </w:r>
      <w:r w:rsidR="00780BA2" w:rsidRPr="00CA320C">
        <w:rPr>
          <w:rFonts w:ascii="Times New Roman" w:eastAsia="Times New Roman" w:hAnsi="Times New Roman" w:cs="Times New Roman"/>
          <w:sz w:val="24"/>
          <w:szCs w:val="24"/>
          <w:lang w:eastAsia="ru-RU"/>
        </w:rPr>
        <w:t xml:space="preserve">», </w:t>
      </w:r>
      <w:r w:rsidRPr="00CA320C">
        <w:rPr>
          <w:rFonts w:ascii="Times New Roman" w:eastAsia="Calibri" w:hAnsi="Times New Roman" w:cs="Times New Roman"/>
          <w:sz w:val="24"/>
          <w:szCs w:val="24"/>
          <w:lang w:val="x-none" w:eastAsia="x-none"/>
        </w:rPr>
        <w:t>их деятельность должна быть организована в соответствии с порядком, установленным рабочей программой дисциплины. Составляющими этой деятельности явля</w:t>
      </w:r>
      <w:r w:rsidR="007A63C9" w:rsidRPr="00CA320C">
        <w:rPr>
          <w:rFonts w:ascii="Times New Roman" w:eastAsia="Calibri" w:hAnsi="Times New Roman" w:cs="Times New Roman"/>
          <w:sz w:val="24"/>
          <w:szCs w:val="24"/>
          <w:lang w:eastAsia="x-none"/>
        </w:rPr>
        <w:t>ю</w:t>
      </w:r>
      <w:r w:rsidRPr="00CA320C">
        <w:rPr>
          <w:rFonts w:ascii="Times New Roman" w:eastAsia="Calibri" w:hAnsi="Times New Roman" w:cs="Times New Roman"/>
          <w:sz w:val="24"/>
          <w:szCs w:val="24"/>
          <w:lang w:val="x-none" w:eastAsia="x-none"/>
        </w:rPr>
        <w:t xml:space="preserve">тся посещение лекционных и </w:t>
      </w:r>
      <w:r w:rsidRPr="00CA320C">
        <w:rPr>
          <w:rFonts w:ascii="Times New Roman" w:eastAsia="Calibri" w:hAnsi="Times New Roman" w:cs="Times New Roman"/>
          <w:sz w:val="24"/>
          <w:szCs w:val="24"/>
          <w:lang w:eastAsia="x-none"/>
        </w:rPr>
        <w:t>практических</w:t>
      </w:r>
      <w:r w:rsidRPr="00CA320C">
        <w:rPr>
          <w:rFonts w:ascii="Times New Roman" w:eastAsia="Calibri" w:hAnsi="Times New Roman" w:cs="Times New Roman"/>
          <w:sz w:val="24"/>
          <w:szCs w:val="24"/>
          <w:lang w:val="x-none" w:eastAsia="x-none"/>
        </w:rPr>
        <w:t xml:space="preserve"> занятий в установленном объеме академических часов, а также самостоятельная работа, включающая самоподготовк</w:t>
      </w:r>
      <w:r w:rsidRPr="00CA320C">
        <w:rPr>
          <w:rFonts w:ascii="Times New Roman" w:eastAsia="Calibri" w:hAnsi="Times New Roman" w:cs="Times New Roman"/>
          <w:sz w:val="24"/>
          <w:szCs w:val="24"/>
          <w:lang w:eastAsia="x-none"/>
        </w:rPr>
        <w:t>у</w:t>
      </w:r>
      <w:r w:rsidRPr="00CA320C">
        <w:rPr>
          <w:rFonts w:ascii="Times New Roman" w:eastAsia="Calibri" w:hAnsi="Times New Roman" w:cs="Times New Roman"/>
          <w:sz w:val="24"/>
          <w:szCs w:val="24"/>
          <w:lang w:val="x-none" w:eastAsia="x-none"/>
        </w:rPr>
        <w:t xml:space="preserve"> (проработка и повторение лекционного материала и материала учебников и учебных пособий</w:t>
      </w:r>
      <w:r w:rsidR="007A63C9" w:rsidRPr="00CA320C">
        <w:rPr>
          <w:rFonts w:ascii="Times New Roman" w:eastAsia="Calibri" w:hAnsi="Times New Roman" w:cs="Times New Roman"/>
          <w:sz w:val="24"/>
          <w:szCs w:val="24"/>
          <w:lang w:eastAsia="x-none"/>
        </w:rPr>
        <w:t>),</w:t>
      </w:r>
      <w:r w:rsidRPr="00CA320C">
        <w:rPr>
          <w:rFonts w:ascii="Times New Roman" w:eastAsia="Calibri" w:hAnsi="Times New Roman" w:cs="Times New Roman"/>
          <w:sz w:val="24"/>
          <w:szCs w:val="24"/>
          <w:lang w:eastAsia="x-none"/>
        </w:rPr>
        <w:t xml:space="preserve"> а также</w:t>
      </w:r>
      <w:r w:rsidRPr="00CA320C">
        <w:rPr>
          <w:rFonts w:ascii="Times New Roman" w:eastAsia="Calibri" w:hAnsi="Times New Roman" w:cs="Times New Roman"/>
          <w:sz w:val="24"/>
          <w:szCs w:val="24"/>
        </w:rPr>
        <w:t xml:space="preserve"> подготовку к практическим занятиям.</w:t>
      </w:r>
    </w:p>
    <w:p w:rsidR="00F42C21" w:rsidRPr="00CA320C" w:rsidRDefault="00F42C21" w:rsidP="00F42C21">
      <w:pPr>
        <w:suppressAutoHyphens/>
        <w:spacing w:after="0" w:line="240" w:lineRule="auto"/>
        <w:ind w:firstLine="709"/>
        <w:jc w:val="both"/>
        <w:rPr>
          <w:rFonts w:ascii="Times New Roman" w:eastAsia="Calibri" w:hAnsi="Times New Roman" w:cs="Times New Roman"/>
          <w:sz w:val="24"/>
          <w:szCs w:val="24"/>
          <w:lang w:val="x-none" w:eastAsia="x-none"/>
        </w:rPr>
      </w:pPr>
      <w:r w:rsidRPr="00CA320C">
        <w:rPr>
          <w:rFonts w:ascii="Times New Roman" w:eastAsia="Calibri" w:hAnsi="Times New Roman" w:cs="Times New Roman"/>
          <w:b/>
          <w:sz w:val="24"/>
          <w:szCs w:val="24"/>
          <w:lang w:val="x-none" w:eastAsia="x-none"/>
        </w:rPr>
        <w:t xml:space="preserve">Цель (цели) </w:t>
      </w:r>
      <w:r w:rsidRPr="00CA320C">
        <w:rPr>
          <w:rFonts w:ascii="Times New Roman" w:eastAsia="Calibri" w:hAnsi="Times New Roman" w:cs="Times New Roman"/>
          <w:sz w:val="24"/>
          <w:szCs w:val="24"/>
          <w:lang w:val="x-none" w:eastAsia="x-none"/>
        </w:rPr>
        <w:t>освоения дисциплины:</w:t>
      </w:r>
    </w:p>
    <w:p w:rsidR="00F42C21" w:rsidRPr="00CA320C"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CA320C">
        <w:rPr>
          <w:rFonts w:ascii="Times New Roman" w:eastAsia="Calibri" w:hAnsi="Times New Roman" w:cs="Times New Roman"/>
          <w:sz w:val="24"/>
          <w:szCs w:val="24"/>
          <w:lang w:val="x-none" w:eastAsia="x-none"/>
        </w:rPr>
        <w:t xml:space="preserve">Целью освоения дисциплины является формирование у будущих специалистов способности </w:t>
      </w:r>
      <w:r w:rsidR="00F83A5F" w:rsidRPr="00CA320C">
        <w:rPr>
          <w:rFonts w:ascii="Times New Roman" w:eastAsia="Calibri" w:hAnsi="Times New Roman" w:cs="Times New Roman"/>
          <w:sz w:val="24"/>
          <w:szCs w:val="24"/>
          <w:lang w:val="x-none" w:eastAsia="x-none"/>
        </w:rPr>
        <w:t>к систематическому изучению научно-технической информации, отечественного и зарубежного опыта по соответствующему профилю подготовки</w:t>
      </w:r>
      <w:r w:rsidRPr="00CA320C">
        <w:rPr>
          <w:rFonts w:ascii="Times New Roman" w:eastAsia="Calibri" w:hAnsi="Times New Roman" w:cs="Times New Roman"/>
          <w:sz w:val="24"/>
          <w:szCs w:val="24"/>
          <w:lang w:val="x-none" w:eastAsia="x-none"/>
        </w:rPr>
        <w:t xml:space="preserve">, научить </w:t>
      </w:r>
      <w:r w:rsidRPr="00CA320C">
        <w:rPr>
          <w:rFonts w:ascii="Times New Roman" w:eastAsia="Calibri" w:hAnsi="Times New Roman" w:cs="Times New Roman"/>
          <w:sz w:val="24"/>
          <w:szCs w:val="24"/>
          <w:lang w:eastAsia="x-none"/>
        </w:rPr>
        <w:t>обучающихся</w:t>
      </w:r>
      <w:r w:rsidRPr="00CA320C">
        <w:rPr>
          <w:rFonts w:ascii="Times New Roman" w:eastAsia="Calibri" w:hAnsi="Times New Roman" w:cs="Times New Roman"/>
          <w:sz w:val="24"/>
          <w:szCs w:val="24"/>
          <w:lang w:val="x-none" w:eastAsia="x-none"/>
        </w:rPr>
        <w:t xml:space="preserve">  </w:t>
      </w:r>
      <w:r w:rsidR="005024C4" w:rsidRPr="00CA320C">
        <w:rPr>
          <w:rFonts w:ascii="Times New Roman" w:eastAsia="Calibri" w:hAnsi="Times New Roman" w:cs="Times New Roman"/>
          <w:sz w:val="24"/>
          <w:szCs w:val="24"/>
          <w:lang w:val="x-none" w:eastAsia="x-none"/>
        </w:rPr>
        <w:t>умени</w:t>
      </w:r>
      <w:r w:rsidR="005024C4" w:rsidRPr="00CA320C">
        <w:rPr>
          <w:rFonts w:ascii="Times New Roman" w:eastAsia="Calibri" w:hAnsi="Times New Roman" w:cs="Times New Roman"/>
          <w:sz w:val="24"/>
          <w:szCs w:val="24"/>
          <w:lang w:eastAsia="x-none"/>
        </w:rPr>
        <w:t>ю</w:t>
      </w:r>
      <w:r w:rsidR="005024C4" w:rsidRPr="00CA320C">
        <w:rPr>
          <w:rFonts w:ascii="Times New Roman" w:eastAsia="Calibri" w:hAnsi="Times New Roman" w:cs="Times New Roman"/>
          <w:sz w:val="24"/>
          <w:szCs w:val="24"/>
          <w:lang w:val="x-none" w:eastAsia="x-none"/>
        </w:rPr>
        <w:t xml:space="preserve"> проверять техническое состояние и остаточный ресурс </w:t>
      </w:r>
      <w:r w:rsidR="005024C4" w:rsidRPr="00CA320C">
        <w:rPr>
          <w:rFonts w:ascii="Times New Roman" w:eastAsia="Calibri" w:hAnsi="Times New Roman" w:cs="Times New Roman"/>
          <w:sz w:val="24"/>
          <w:szCs w:val="24"/>
          <w:lang w:eastAsia="x-none"/>
        </w:rPr>
        <w:t>холодильного</w:t>
      </w:r>
      <w:r w:rsidR="005024C4" w:rsidRPr="00CA320C">
        <w:rPr>
          <w:rFonts w:ascii="Times New Roman" w:eastAsia="Calibri" w:hAnsi="Times New Roman" w:cs="Times New Roman"/>
          <w:sz w:val="24"/>
          <w:szCs w:val="24"/>
          <w:lang w:val="x-none" w:eastAsia="x-none"/>
        </w:rPr>
        <w:t xml:space="preserve"> оборудования, организовывать профилактический осмотр и текущий ремонт </w:t>
      </w:r>
      <w:r w:rsidR="005024C4" w:rsidRPr="00CA320C">
        <w:rPr>
          <w:rFonts w:ascii="Times New Roman" w:eastAsia="Calibri" w:hAnsi="Times New Roman" w:cs="Times New Roman"/>
          <w:sz w:val="24"/>
          <w:szCs w:val="24"/>
          <w:lang w:eastAsia="x-none"/>
        </w:rPr>
        <w:t>холодильных</w:t>
      </w:r>
      <w:r w:rsidR="005024C4" w:rsidRPr="00CA320C">
        <w:rPr>
          <w:rFonts w:ascii="Times New Roman" w:eastAsia="Calibri" w:hAnsi="Times New Roman" w:cs="Times New Roman"/>
          <w:sz w:val="24"/>
          <w:szCs w:val="24"/>
          <w:lang w:val="x-none" w:eastAsia="x-none"/>
        </w:rPr>
        <w:t xml:space="preserve"> машин и оборудования</w:t>
      </w:r>
      <w:r w:rsidRPr="00CA320C">
        <w:rPr>
          <w:rFonts w:ascii="Times New Roman" w:eastAsia="Calibri" w:hAnsi="Times New Roman" w:cs="Times New Roman"/>
          <w:sz w:val="24"/>
          <w:szCs w:val="24"/>
          <w:lang w:val="x-none" w:eastAsia="x-none"/>
        </w:rPr>
        <w:t>.</w:t>
      </w:r>
    </w:p>
    <w:p w:rsidR="00F42C21" w:rsidRPr="00CA320C"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CA320C">
        <w:rPr>
          <w:rFonts w:ascii="Times New Roman" w:eastAsia="Calibri" w:hAnsi="Times New Roman" w:cs="Times New Roman"/>
          <w:sz w:val="24"/>
          <w:szCs w:val="24"/>
          <w:lang w:val="x-none" w:eastAsia="x-none"/>
        </w:rPr>
        <w:t xml:space="preserve">Для выполнения цели достаточно базовых знаний из курсов: </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Безопасность жизнедеятельности</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 xml:space="preserve">, </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Диагностика, ремонт, монтаж, сервисное обслуживание оборудования</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 xml:space="preserve">, </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Безопасность эксплуатации оборудования</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 xml:space="preserve">, </w:t>
      </w:r>
      <w:r w:rsidR="005024C4" w:rsidRPr="00CA320C">
        <w:rPr>
          <w:rFonts w:ascii="Times New Roman" w:eastAsia="Calibri" w:hAnsi="Times New Roman" w:cs="Times New Roman"/>
          <w:sz w:val="24"/>
          <w:szCs w:val="24"/>
          <w:lang w:eastAsia="x-none"/>
        </w:rPr>
        <w:t>«</w:t>
      </w:r>
      <w:r w:rsidR="005024C4" w:rsidRPr="00CA320C">
        <w:rPr>
          <w:rFonts w:ascii="Times New Roman" w:eastAsia="Calibri" w:hAnsi="Times New Roman" w:cs="Times New Roman"/>
          <w:sz w:val="24"/>
          <w:szCs w:val="24"/>
          <w:lang w:val="x-none" w:eastAsia="x-none"/>
        </w:rPr>
        <w:t>Проектирование предприятий отрасли</w:t>
      </w:r>
      <w:r w:rsidR="005024C4" w:rsidRPr="00CA320C">
        <w:rPr>
          <w:rFonts w:ascii="Times New Roman" w:eastAsia="Calibri" w:hAnsi="Times New Roman" w:cs="Times New Roman"/>
          <w:sz w:val="24"/>
          <w:szCs w:val="24"/>
          <w:lang w:eastAsia="x-none"/>
        </w:rPr>
        <w:t>».</w:t>
      </w:r>
    </w:p>
    <w:p w:rsidR="00F42C21" w:rsidRPr="00F42C21" w:rsidRDefault="00F42C21" w:rsidP="00F42C21">
      <w:pPr>
        <w:suppressAutoHyphens/>
        <w:spacing w:after="0" w:line="240" w:lineRule="auto"/>
        <w:ind w:firstLine="709"/>
        <w:jc w:val="both"/>
        <w:rPr>
          <w:rFonts w:ascii="Times New Roman" w:eastAsia="Calibri" w:hAnsi="Times New Roman" w:cs="Times New Roman"/>
          <w:sz w:val="28"/>
          <w:szCs w:val="28"/>
          <w:lang w:val="x-none" w:eastAsia="x-non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32"/>
          <w:szCs w:val="32"/>
        </w:rPr>
      </w:pPr>
      <w:r w:rsidRPr="00F42C21">
        <w:rPr>
          <w:rFonts w:ascii="Times New Roman" w:eastAsia="Calibri" w:hAnsi="Times New Roman" w:cs="Times New Roman"/>
          <w:b/>
          <w:spacing w:val="7"/>
          <w:sz w:val="32"/>
          <w:szCs w:val="32"/>
        </w:rPr>
        <w:t>2 Методические указания к аудиторным занятиям</w:t>
      </w:r>
      <w:r w:rsidRPr="00F42C21">
        <w:rPr>
          <w:rFonts w:ascii="Times New Roman" w:eastAsia="Calibri" w:hAnsi="Times New Roman" w:cs="Times New Roman"/>
          <w:b/>
          <w:sz w:val="32"/>
          <w:szCs w:val="32"/>
        </w:rPr>
        <w:t xml:space="preserve"> </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F4910" w:rsidRPr="00CA320C" w:rsidRDefault="00F42C21" w:rsidP="00F42C2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В соответствии с учебным планом направления подготовки бакалавров 15.03.02 дисциплина  </w:t>
      </w:r>
      <w:r w:rsidR="00FE690C" w:rsidRPr="00CA320C">
        <w:rPr>
          <w:rFonts w:ascii="Times New Roman" w:eastAsia="Times New Roman" w:hAnsi="Times New Roman" w:cs="Times New Roman"/>
          <w:sz w:val="24"/>
          <w:szCs w:val="24"/>
          <w:lang w:val="x-none" w:eastAsia="ru-RU"/>
        </w:rPr>
        <w:t>«</w:t>
      </w:r>
      <w:r w:rsidR="00FE690C" w:rsidRPr="00CA320C">
        <w:rPr>
          <w:rFonts w:ascii="Times New Roman" w:eastAsia="Calibri" w:hAnsi="Times New Roman" w:cs="Times New Roman"/>
          <w:sz w:val="24"/>
          <w:szCs w:val="24"/>
          <w:lang w:val="x-none" w:eastAsia="x-none"/>
        </w:rPr>
        <w:t>Холодильная техника</w:t>
      </w:r>
      <w:r w:rsidR="00FE690C" w:rsidRPr="00CA320C">
        <w:rPr>
          <w:rFonts w:ascii="Times New Roman" w:eastAsia="Times New Roman" w:hAnsi="Times New Roman" w:cs="Times New Roman"/>
          <w:sz w:val="24"/>
          <w:szCs w:val="24"/>
          <w:lang w:eastAsia="ru-RU"/>
        </w:rPr>
        <w:t>»</w:t>
      </w:r>
      <w:r w:rsidRPr="00CA320C">
        <w:rPr>
          <w:rFonts w:ascii="Times New Roman" w:eastAsia="Calibri" w:hAnsi="Times New Roman" w:cs="Times New Roman"/>
          <w:sz w:val="24"/>
          <w:szCs w:val="24"/>
        </w:rPr>
        <w:t xml:space="preserve"> включает следующие виды занятий: 1) лекции 2) практические занятия; 3) самостоятельная работа студентов</w:t>
      </w:r>
      <w:r w:rsidR="003F4910" w:rsidRPr="00CA320C">
        <w:rPr>
          <w:rFonts w:ascii="Times New Roman" w:eastAsia="Calibri" w:hAnsi="Times New Roman" w:cs="Times New Roman"/>
          <w:sz w:val="24"/>
          <w:szCs w:val="24"/>
        </w:rPr>
        <w:t xml:space="preserve"> (самоподготовка</w:t>
      </w:r>
      <w:r w:rsidR="005024C4" w:rsidRPr="00CA320C">
        <w:rPr>
          <w:rFonts w:ascii="Times New Roman" w:eastAsia="Calibri" w:hAnsi="Times New Roman" w:cs="Times New Roman"/>
          <w:sz w:val="24"/>
          <w:szCs w:val="24"/>
        </w:rPr>
        <w:t xml:space="preserve">, </w:t>
      </w:r>
      <w:r w:rsidR="003F4910" w:rsidRPr="00CA320C">
        <w:rPr>
          <w:rFonts w:ascii="Times New Roman" w:eastAsia="Calibri" w:hAnsi="Times New Roman" w:cs="Times New Roman"/>
          <w:sz w:val="24"/>
          <w:szCs w:val="24"/>
        </w:rPr>
        <w:t>подготовка к практическим занятиям</w:t>
      </w:r>
      <w:r w:rsidR="005024C4" w:rsidRPr="00CA320C">
        <w:rPr>
          <w:rFonts w:ascii="Times New Roman" w:eastAsia="Calibri" w:hAnsi="Times New Roman" w:cs="Times New Roman"/>
          <w:sz w:val="24"/>
          <w:szCs w:val="24"/>
        </w:rPr>
        <w:t xml:space="preserve"> и рубежному контролю</w:t>
      </w:r>
      <w:r w:rsidR="003F4910" w:rsidRPr="00CA320C">
        <w:rPr>
          <w:rFonts w:ascii="Times New Roman" w:eastAsia="Calibri" w:hAnsi="Times New Roman" w:cs="Times New Roman"/>
          <w:sz w:val="24"/>
          <w:szCs w:val="24"/>
        </w:rPr>
        <w:t>)</w:t>
      </w:r>
      <w:r w:rsidR="002B1210" w:rsidRPr="00CA320C">
        <w:rPr>
          <w:rFonts w:ascii="Times New Roman" w:eastAsia="Calibri" w:hAnsi="Times New Roman" w:cs="Times New Roman"/>
          <w:sz w:val="24"/>
          <w:szCs w:val="24"/>
        </w:rPr>
        <w:t>.</w:t>
      </w:r>
    </w:p>
    <w:p w:rsidR="00F42C21" w:rsidRPr="00CA320C" w:rsidRDefault="002B1210" w:rsidP="00F42C2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Изучение дисциплины заканчивается сдачей экзамена</w:t>
      </w:r>
      <w:r w:rsidR="00F42C21" w:rsidRPr="00CA320C">
        <w:rPr>
          <w:rFonts w:ascii="Times New Roman" w:eastAsia="Calibri" w:hAnsi="Times New Roman" w:cs="Times New Roman"/>
          <w:sz w:val="24"/>
          <w:szCs w:val="24"/>
        </w:rPr>
        <w:t xml:space="preserve"> в </w:t>
      </w:r>
      <w:r w:rsidR="00CA320C" w:rsidRPr="00CA320C">
        <w:rPr>
          <w:rFonts w:ascii="Times New Roman" w:eastAsia="Calibri" w:hAnsi="Times New Roman" w:cs="Times New Roman"/>
          <w:sz w:val="24"/>
          <w:szCs w:val="24"/>
        </w:rPr>
        <w:t>6</w:t>
      </w:r>
      <w:r w:rsidR="00F42C21" w:rsidRPr="00CA320C">
        <w:rPr>
          <w:rFonts w:ascii="Times New Roman" w:eastAsia="Calibri" w:hAnsi="Times New Roman" w:cs="Times New Roman"/>
          <w:sz w:val="24"/>
          <w:szCs w:val="24"/>
        </w:rPr>
        <w:t xml:space="preserve"> семестре.</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28"/>
          <w:szCs w:val="28"/>
        </w:rPr>
        <w:t>2.1 Методические указания к лекционным занятиям</w:t>
      </w:r>
    </w:p>
    <w:p w:rsidR="00F42C21" w:rsidRPr="00F42C21" w:rsidRDefault="00F42C21" w:rsidP="00F42C21">
      <w:pPr>
        <w:spacing w:after="0" w:line="240" w:lineRule="auto"/>
        <w:ind w:firstLine="720"/>
        <w:jc w:val="both"/>
        <w:rPr>
          <w:rFonts w:ascii="Times New Roman" w:eastAsia="Calibri" w:hAnsi="Times New Roman" w:cs="Times New Roman"/>
          <w:sz w:val="28"/>
        </w:rPr>
      </w:pPr>
    </w:p>
    <w:p w:rsidR="00F42C21" w:rsidRPr="00CA320C" w:rsidRDefault="00F42C21" w:rsidP="00F42C21">
      <w:pPr>
        <w:spacing w:after="0" w:line="240" w:lineRule="auto"/>
        <w:ind w:firstLine="720"/>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Лекции являются одним из основных методов обучения по дисциплине   </w:t>
      </w:r>
      <w:r w:rsidR="00564F21" w:rsidRPr="00CA320C">
        <w:rPr>
          <w:rFonts w:ascii="Times New Roman" w:eastAsia="Times New Roman" w:hAnsi="Times New Roman" w:cs="Times New Roman"/>
          <w:sz w:val="24"/>
          <w:szCs w:val="24"/>
          <w:lang w:val="x-none" w:eastAsia="ru-RU"/>
        </w:rPr>
        <w:t>«</w:t>
      </w:r>
      <w:r w:rsidR="00564F21" w:rsidRPr="00CA320C">
        <w:rPr>
          <w:rFonts w:ascii="Times New Roman" w:eastAsia="Calibri" w:hAnsi="Times New Roman" w:cs="Times New Roman"/>
          <w:sz w:val="24"/>
          <w:szCs w:val="24"/>
          <w:lang w:val="x-none" w:eastAsia="x-none"/>
        </w:rPr>
        <w:t>Холодильная техника</w:t>
      </w:r>
      <w:r w:rsidR="00564F21" w:rsidRPr="00CA320C">
        <w:rPr>
          <w:rFonts w:ascii="Times New Roman" w:eastAsia="Times New Roman" w:hAnsi="Times New Roman" w:cs="Times New Roman"/>
          <w:sz w:val="24"/>
          <w:szCs w:val="24"/>
          <w:lang w:eastAsia="ru-RU"/>
        </w:rPr>
        <w:t>».</w:t>
      </w:r>
      <w:r w:rsidR="00564F21"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z w:val="24"/>
          <w:szCs w:val="24"/>
        </w:rPr>
        <w:t>Они должны решать следующие задачи:</w:t>
      </w:r>
    </w:p>
    <w:p w:rsidR="00F42C21" w:rsidRPr="00CA320C" w:rsidRDefault="00F42C21" w:rsidP="00564F21">
      <w:pPr>
        <w:spacing w:after="0" w:line="240" w:lineRule="auto"/>
        <w:ind w:firstLine="709"/>
        <w:rPr>
          <w:rFonts w:ascii="Times New Roman" w:eastAsia="Calibri" w:hAnsi="Times New Roman" w:cs="Times New Roman"/>
          <w:sz w:val="24"/>
          <w:szCs w:val="24"/>
        </w:rPr>
      </w:pPr>
      <w:r w:rsidRPr="00CA320C">
        <w:rPr>
          <w:rFonts w:ascii="Calibri" w:eastAsia="Calibri" w:hAnsi="Calibri" w:cs="Times New Roman"/>
          <w:sz w:val="24"/>
          <w:szCs w:val="24"/>
        </w:rPr>
        <w:t xml:space="preserve"> - </w:t>
      </w:r>
      <w:r w:rsidRPr="00CA320C">
        <w:rPr>
          <w:rFonts w:ascii="Times New Roman" w:eastAsia="Calibri" w:hAnsi="Times New Roman" w:cs="Times New Roman"/>
          <w:sz w:val="24"/>
          <w:szCs w:val="24"/>
        </w:rPr>
        <w:t xml:space="preserve">изучение </w:t>
      </w:r>
      <w:r w:rsidR="00FE690C" w:rsidRPr="00CA320C">
        <w:rPr>
          <w:rFonts w:ascii="Times New Roman" w:eastAsia="Calibri" w:hAnsi="Times New Roman" w:cs="Times New Roman"/>
          <w:sz w:val="24"/>
          <w:szCs w:val="24"/>
        </w:rPr>
        <w:t>физических основ получения низких температур</w:t>
      </w:r>
      <w:r w:rsidRPr="00CA320C">
        <w:rPr>
          <w:rFonts w:ascii="Times New Roman" w:eastAsia="Calibri" w:hAnsi="Times New Roman" w:cs="Times New Roman"/>
          <w:sz w:val="24"/>
          <w:szCs w:val="24"/>
        </w:rPr>
        <w:t>;</w:t>
      </w:r>
    </w:p>
    <w:p w:rsidR="00FE690C" w:rsidRPr="00CA320C" w:rsidRDefault="00FE690C" w:rsidP="00564F21">
      <w:pPr>
        <w:spacing w:after="0" w:line="240" w:lineRule="auto"/>
        <w:ind w:firstLine="709"/>
        <w:rPr>
          <w:rFonts w:ascii="Times New Roman" w:eastAsia="Calibri" w:hAnsi="Times New Roman" w:cs="Times New Roman"/>
          <w:sz w:val="24"/>
          <w:szCs w:val="24"/>
        </w:rPr>
      </w:pPr>
      <w:r w:rsidRPr="00CA320C">
        <w:rPr>
          <w:rFonts w:ascii="Times New Roman" w:eastAsia="Calibri" w:hAnsi="Times New Roman" w:cs="Times New Roman"/>
          <w:sz w:val="24"/>
          <w:szCs w:val="24"/>
        </w:rPr>
        <w:t>- приобретение</w:t>
      </w:r>
      <w:r w:rsidR="00564F21"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z w:val="24"/>
          <w:szCs w:val="24"/>
        </w:rPr>
        <w:t>навыков работы</w:t>
      </w:r>
      <w:r w:rsidR="00564F21" w:rsidRPr="00CA320C">
        <w:rPr>
          <w:rFonts w:ascii="Times New Roman" w:eastAsia="Calibri" w:hAnsi="Times New Roman" w:cs="Times New Roman"/>
          <w:sz w:val="24"/>
          <w:szCs w:val="24"/>
        </w:rPr>
        <w:t xml:space="preserve"> с диаграммами холодильных агентов;</w:t>
      </w:r>
      <w:r w:rsidRPr="00CA320C">
        <w:rPr>
          <w:rFonts w:ascii="Times New Roman" w:eastAsia="Calibri" w:hAnsi="Times New Roman" w:cs="Times New Roman"/>
          <w:sz w:val="24"/>
          <w:szCs w:val="24"/>
        </w:rPr>
        <w:t xml:space="preserve"> </w:t>
      </w:r>
    </w:p>
    <w:p w:rsidR="00F42C21" w:rsidRPr="00CA320C" w:rsidRDefault="00F42C21" w:rsidP="00564F21">
      <w:pPr>
        <w:spacing w:after="0" w:line="240" w:lineRule="auto"/>
        <w:ind w:firstLine="709"/>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z w:val="24"/>
          <w:szCs w:val="24"/>
          <w:lang w:eastAsia="x-none"/>
        </w:rPr>
        <w:t xml:space="preserve"> </w:t>
      </w:r>
      <w:r w:rsidRPr="00CA320C">
        <w:rPr>
          <w:rFonts w:ascii="Times New Roman" w:eastAsia="Calibri" w:hAnsi="Times New Roman" w:cs="Times New Roman"/>
          <w:sz w:val="24"/>
          <w:szCs w:val="24"/>
        </w:rPr>
        <w:t>изучение структуры</w:t>
      </w:r>
      <w:r w:rsidR="00FE690C" w:rsidRPr="00CA320C">
        <w:rPr>
          <w:rFonts w:ascii="Times New Roman" w:eastAsia="Calibri" w:hAnsi="Times New Roman" w:cs="Times New Roman"/>
          <w:sz w:val="24"/>
          <w:szCs w:val="24"/>
        </w:rPr>
        <w:t xml:space="preserve"> холодильной</w:t>
      </w:r>
      <w:r w:rsidRPr="00CA320C">
        <w:rPr>
          <w:rFonts w:ascii="Times New Roman" w:eastAsia="Calibri" w:hAnsi="Times New Roman" w:cs="Times New Roman"/>
          <w:sz w:val="24"/>
          <w:szCs w:val="24"/>
        </w:rPr>
        <w:t xml:space="preserve"> машины и назначение основных элементов;</w:t>
      </w:r>
    </w:p>
    <w:p w:rsidR="00F42C21" w:rsidRPr="00CA320C" w:rsidRDefault="00F42C21" w:rsidP="00564F21">
      <w:pPr>
        <w:spacing w:after="0" w:line="240" w:lineRule="auto"/>
        <w:ind w:firstLine="709"/>
        <w:rPr>
          <w:rFonts w:ascii="Times New Roman" w:eastAsia="Calibri" w:hAnsi="Times New Roman" w:cs="Times New Roman"/>
          <w:sz w:val="24"/>
          <w:szCs w:val="24"/>
          <w:lang w:eastAsia="x-none"/>
        </w:rPr>
      </w:pPr>
      <w:r w:rsidRPr="00CA320C">
        <w:rPr>
          <w:rFonts w:ascii="Times New Roman" w:eastAsia="Calibri" w:hAnsi="Times New Roman" w:cs="Times New Roman"/>
          <w:sz w:val="24"/>
          <w:szCs w:val="24"/>
          <w:lang w:eastAsia="x-none"/>
        </w:rPr>
        <w:t xml:space="preserve">-  выявление  специфических проблем, возникающих при работе  </w:t>
      </w:r>
      <w:r w:rsidR="00FE690C" w:rsidRPr="00CA320C">
        <w:rPr>
          <w:rFonts w:ascii="Times New Roman" w:eastAsia="Calibri" w:hAnsi="Times New Roman" w:cs="Times New Roman"/>
          <w:sz w:val="24"/>
          <w:szCs w:val="24"/>
          <w:lang w:eastAsia="x-none"/>
        </w:rPr>
        <w:t>холодильного</w:t>
      </w:r>
      <w:r w:rsidRPr="00CA320C">
        <w:rPr>
          <w:rFonts w:ascii="Times New Roman" w:eastAsia="Calibri" w:hAnsi="Times New Roman" w:cs="Times New Roman"/>
          <w:sz w:val="24"/>
          <w:szCs w:val="24"/>
          <w:lang w:eastAsia="x-none"/>
        </w:rPr>
        <w:t xml:space="preserve"> оборудования</w:t>
      </w:r>
      <w:r w:rsidR="0078777C" w:rsidRPr="00CA320C">
        <w:rPr>
          <w:rFonts w:ascii="Times New Roman" w:eastAsia="Calibri" w:hAnsi="Times New Roman" w:cs="Times New Roman"/>
          <w:sz w:val="24"/>
          <w:szCs w:val="24"/>
        </w:rPr>
        <w:t>;</w:t>
      </w:r>
    </w:p>
    <w:p w:rsidR="00F42C21" w:rsidRPr="00CA320C" w:rsidRDefault="00F42C21" w:rsidP="00F42C21">
      <w:pPr>
        <w:spacing w:after="0" w:line="240" w:lineRule="auto"/>
        <w:ind w:firstLine="720"/>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указывать начало каждого раздела (модуля), суть и его задачи, а закончив изложение, подводить итог по этому разделу, чтобы связать его со следующим.</w:t>
      </w:r>
    </w:p>
    <w:p w:rsidR="00F42C21" w:rsidRPr="00CA320C" w:rsidRDefault="00F42C21" w:rsidP="00F42C21">
      <w:pPr>
        <w:spacing w:after="0" w:line="240" w:lineRule="auto"/>
        <w:ind w:firstLine="709"/>
        <w:jc w:val="both"/>
        <w:rPr>
          <w:rFonts w:ascii="Times New Roman" w:eastAsia="Calibri" w:hAnsi="Times New Roman" w:cs="Times New Roman"/>
          <w:spacing w:val="-4"/>
          <w:sz w:val="24"/>
          <w:szCs w:val="24"/>
        </w:rPr>
      </w:pPr>
      <w:r w:rsidRPr="00CA320C">
        <w:rPr>
          <w:rFonts w:ascii="Times New Roman" w:eastAsia="Calibri" w:hAnsi="Times New Roman" w:cs="Times New Roman"/>
          <w:spacing w:val="-4"/>
          <w:sz w:val="24"/>
          <w:szCs w:val="24"/>
        </w:rPr>
        <w:t xml:space="preserve">Методика работы над лекцией предполагает примерно следующие этапы: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выяснение того, что и в каком объёме было изучено студентами ранее по родственным дисциплинам;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определение места изучаемой дисциплины в учебном процессе подготовки бакалавра;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отбор материала для лекции;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определение объема и содержания лекции; </w:t>
      </w:r>
    </w:p>
    <w:p w:rsidR="00F42C21" w:rsidRPr="00CA320C" w:rsidRDefault="00F42C21" w:rsidP="00F42C21">
      <w:pPr>
        <w:spacing w:after="0" w:line="240" w:lineRule="auto"/>
        <w:ind w:firstLine="709"/>
        <w:jc w:val="both"/>
        <w:rPr>
          <w:rFonts w:ascii="Times New Roman" w:eastAsia="Calibri" w:hAnsi="Times New Roman" w:cs="Times New Roman"/>
          <w:spacing w:val="-8"/>
          <w:sz w:val="24"/>
          <w:szCs w:val="24"/>
        </w:rPr>
      </w:pPr>
      <w:r w:rsidRPr="00CA320C">
        <w:rPr>
          <w:rFonts w:ascii="Times New Roman" w:eastAsia="Calibri" w:hAnsi="Times New Roman" w:cs="Times New Roman"/>
          <w:spacing w:val="-8"/>
          <w:sz w:val="24"/>
          <w:szCs w:val="24"/>
        </w:rPr>
        <w:t xml:space="preserve">- выбор последовательности и логики изложения, составление плана лекции;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lastRenderedPageBreak/>
        <w:t xml:space="preserve"> - подбор иллюстративного материала;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 выработка манеры чтения лекции.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Отбор материала для лекции определяется ее темой.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в </w:t>
      </w:r>
      <w:r w:rsidR="005024C4" w:rsidRPr="00CA320C">
        <w:rPr>
          <w:rFonts w:ascii="Times New Roman" w:eastAsia="Calibri" w:hAnsi="Times New Roman" w:cs="Times New Roman"/>
          <w:sz w:val="24"/>
          <w:szCs w:val="24"/>
        </w:rPr>
        <w:t>8</w:t>
      </w:r>
      <w:r w:rsidRPr="00CA320C">
        <w:rPr>
          <w:rFonts w:ascii="Times New Roman" w:eastAsia="Calibri" w:hAnsi="Times New Roman" w:cs="Times New Roman"/>
          <w:sz w:val="24"/>
          <w:szCs w:val="24"/>
        </w:rPr>
        <w:t xml:space="preserve"> семестре.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 </w:t>
      </w:r>
    </w:p>
    <w:p w:rsidR="00F42C21" w:rsidRPr="00CA320C" w:rsidRDefault="00F42C21" w:rsidP="00F42C21">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Записи лекций в конспектах должны быть избирательными, полностью следует записывать только определения. В конспекте рекомендуется применять сокращение слов, что ускоряет запись. Вопросы, возникающие в ходе лекции, рекомендуется записывать на полях и после окончания лекции обратиться за разъяснением к преподавателю.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выполнении самостоятельной работы, при подготовке к практическим занятиям, при подготовке к  экзамену.</w:t>
      </w:r>
    </w:p>
    <w:p w:rsidR="00F42C21" w:rsidRPr="00CA320C" w:rsidRDefault="00F42C21" w:rsidP="00F42C21">
      <w:pPr>
        <w:spacing w:after="0" w:line="240" w:lineRule="auto"/>
        <w:ind w:firstLine="720"/>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тему, но не допускать ее перерыва на таком месте, когда основная идея еще полностью не раскрыта.</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w:t>
      </w:r>
      <w:r w:rsidRPr="00CA320C">
        <w:rPr>
          <w:rFonts w:ascii="Times New Roman" w:eastAsia="Calibri" w:hAnsi="Times New Roman" w:cs="Times New Roman"/>
          <w:sz w:val="24"/>
          <w:szCs w:val="24"/>
        </w:rPr>
        <w:lastRenderedPageBreak/>
        <w:t>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Следование принципу систематичности требует соблюдения ряда педагогических правил. К ним, первую очередь, относят: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взаимосвязь изучаемого материала с ранее изученным, постепенное повышение сложности рассматриваемых вопросов;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взаимосвязь частей изучаемого материала;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обобщение изученного материала; </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 стройность изложения материала по содержанию и внешней форме его подачи, рубрикация курса, темы, вопроса. </w:t>
      </w:r>
    </w:p>
    <w:p w:rsidR="00F42C21" w:rsidRDefault="00F42C21" w:rsidP="00F42C21">
      <w:pPr>
        <w:spacing w:after="0" w:line="240" w:lineRule="auto"/>
        <w:ind w:firstLine="709"/>
        <w:jc w:val="both"/>
        <w:rPr>
          <w:rFonts w:ascii="Times New Roman" w:eastAsia="Calibri" w:hAnsi="Times New Roman" w:cs="Times New Roman"/>
          <w:sz w:val="28"/>
          <w:szCs w:val="28"/>
        </w:rPr>
      </w:pPr>
      <w:r w:rsidRPr="00CA320C">
        <w:rPr>
          <w:rFonts w:ascii="Times New Roman" w:eastAsia="Calibri" w:hAnsi="Times New Roman" w:cs="Times New Roman"/>
          <w:sz w:val="24"/>
          <w:szCs w:val="24"/>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r w:rsidRPr="00F42C21">
        <w:rPr>
          <w:rFonts w:ascii="Times New Roman" w:eastAsia="Calibri" w:hAnsi="Times New Roman" w:cs="Times New Roman"/>
          <w:sz w:val="28"/>
          <w:szCs w:val="28"/>
        </w:rPr>
        <w:t>.</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sidRPr="00F42C21">
        <w:rPr>
          <w:rFonts w:ascii="Times New Roman" w:eastAsia="Calibri" w:hAnsi="Times New Roman" w:cs="Times New Roman"/>
          <w:b/>
          <w:spacing w:val="7"/>
          <w:sz w:val="28"/>
          <w:szCs w:val="28"/>
        </w:rPr>
        <w:t>2.2 Методические указания к практическим занятиям</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w:t>
      </w:r>
    </w:p>
    <w:p w:rsidR="00F42C21" w:rsidRPr="00CA320C" w:rsidRDefault="00F42C21" w:rsidP="00F42C21">
      <w:pPr>
        <w:spacing w:after="0" w:line="240" w:lineRule="auto"/>
        <w:ind w:firstLine="709"/>
        <w:jc w:val="both"/>
        <w:rPr>
          <w:rFonts w:ascii="Times New Roman" w:eastAsia="Calibri" w:hAnsi="Times New Roman" w:cs="Times New Roman"/>
          <w:spacing w:val="-4"/>
          <w:sz w:val="24"/>
          <w:szCs w:val="24"/>
        </w:rPr>
      </w:pPr>
      <w:r w:rsidRPr="00CA320C">
        <w:rPr>
          <w:rFonts w:ascii="Times New Roman" w:eastAsia="Calibri" w:hAnsi="Times New Roman" w:cs="Times New Roman"/>
          <w:spacing w:val="-4"/>
          <w:sz w:val="24"/>
          <w:szCs w:val="24"/>
        </w:rPr>
        <w:t xml:space="preserve">Практические занятия по дисциплине </w:t>
      </w:r>
      <w:r w:rsidR="00564F21" w:rsidRPr="00CA320C">
        <w:rPr>
          <w:rFonts w:ascii="Times New Roman" w:eastAsia="Times New Roman" w:hAnsi="Times New Roman" w:cs="Times New Roman"/>
          <w:sz w:val="24"/>
          <w:szCs w:val="24"/>
          <w:lang w:val="x-none" w:eastAsia="ru-RU"/>
        </w:rPr>
        <w:t>«</w:t>
      </w:r>
      <w:r w:rsidR="00564F21" w:rsidRPr="00CA320C">
        <w:rPr>
          <w:rFonts w:ascii="Times New Roman" w:eastAsia="Calibri" w:hAnsi="Times New Roman" w:cs="Times New Roman"/>
          <w:sz w:val="24"/>
          <w:szCs w:val="24"/>
          <w:lang w:val="x-none" w:eastAsia="x-none"/>
        </w:rPr>
        <w:t>Холодильная техника</w:t>
      </w:r>
      <w:r w:rsidR="00564F21" w:rsidRPr="00CA320C">
        <w:rPr>
          <w:rFonts w:ascii="Times New Roman" w:eastAsia="Times New Roman" w:hAnsi="Times New Roman" w:cs="Times New Roman"/>
          <w:sz w:val="24"/>
          <w:szCs w:val="24"/>
          <w:lang w:eastAsia="ru-RU"/>
        </w:rPr>
        <w:t>»</w:t>
      </w:r>
      <w:r w:rsidR="00564F21"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pacing w:val="-4"/>
          <w:sz w:val="24"/>
          <w:szCs w:val="24"/>
        </w:rPr>
        <w:t xml:space="preserve">имеют цель выработать и развить практические умения и навыки к выполнению самостоятельных исследований студентами в области  эксплуатации </w:t>
      </w:r>
      <w:r w:rsidR="00564F21" w:rsidRPr="00CA320C">
        <w:rPr>
          <w:rFonts w:ascii="Times New Roman" w:eastAsia="Calibri" w:hAnsi="Times New Roman" w:cs="Times New Roman"/>
          <w:spacing w:val="-4"/>
          <w:sz w:val="24"/>
          <w:szCs w:val="24"/>
        </w:rPr>
        <w:t>холодильного</w:t>
      </w:r>
      <w:r w:rsidRPr="00CA320C">
        <w:rPr>
          <w:rFonts w:ascii="Times New Roman" w:eastAsia="Calibri" w:hAnsi="Times New Roman" w:cs="Times New Roman"/>
          <w:spacing w:val="-4"/>
          <w:sz w:val="24"/>
          <w:szCs w:val="24"/>
        </w:rPr>
        <w:t xml:space="preserve">  оборудования. Практические работы выполняются по разделам: </w:t>
      </w:r>
    </w:p>
    <w:p w:rsidR="009658E5" w:rsidRPr="00CA320C" w:rsidRDefault="00805829" w:rsidP="009658E5">
      <w:pPr>
        <w:keepLines/>
        <w:spacing w:after="0" w:line="240" w:lineRule="auto"/>
        <w:ind w:left="284" w:hanging="142"/>
        <w:jc w:val="both"/>
        <w:rPr>
          <w:rFonts w:ascii="Times New Roman" w:eastAsia="Calibri" w:hAnsi="Times New Roman" w:cs="Times New Roman"/>
          <w:spacing w:val="-4"/>
          <w:sz w:val="24"/>
          <w:szCs w:val="24"/>
        </w:rPr>
      </w:pPr>
      <w:r w:rsidRPr="00CA320C">
        <w:rPr>
          <w:rFonts w:ascii="Times New Roman" w:eastAsia="Calibri" w:hAnsi="Times New Roman" w:cs="Times New Roman"/>
          <w:spacing w:val="-4"/>
          <w:sz w:val="24"/>
          <w:szCs w:val="24"/>
        </w:rPr>
        <w:t xml:space="preserve"> </w:t>
      </w:r>
      <w:r w:rsidR="00F42C21" w:rsidRPr="00CA320C">
        <w:rPr>
          <w:rFonts w:ascii="Times New Roman" w:eastAsia="Calibri" w:hAnsi="Times New Roman" w:cs="Times New Roman"/>
          <w:spacing w:val="-4"/>
          <w:sz w:val="24"/>
          <w:szCs w:val="24"/>
        </w:rPr>
        <w:t xml:space="preserve">- </w:t>
      </w:r>
      <w:r w:rsidRPr="00CA320C">
        <w:rPr>
          <w:rFonts w:ascii="Times New Roman" w:eastAsia="Calibri" w:hAnsi="Times New Roman" w:cs="Times New Roman"/>
          <w:spacing w:val="-4"/>
          <w:sz w:val="24"/>
          <w:szCs w:val="24"/>
        </w:rPr>
        <w:t>о</w:t>
      </w:r>
      <w:r w:rsidR="00564F21" w:rsidRPr="00CA320C">
        <w:rPr>
          <w:rFonts w:ascii="Times New Roman" w:eastAsia="Calibri" w:hAnsi="Times New Roman" w:cs="Times New Roman"/>
          <w:spacing w:val="-4"/>
          <w:sz w:val="24"/>
          <w:szCs w:val="24"/>
        </w:rPr>
        <w:t>снов</w:t>
      </w:r>
      <w:r w:rsidRPr="00CA320C">
        <w:rPr>
          <w:rFonts w:ascii="Times New Roman" w:eastAsia="Calibri" w:hAnsi="Times New Roman" w:cs="Times New Roman"/>
          <w:spacing w:val="-4"/>
          <w:sz w:val="24"/>
          <w:szCs w:val="24"/>
        </w:rPr>
        <w:t xml:space="preserve">ные положения и  научные основы   </w:t>
      </w:r>
      <w:r w:rsidR="00564F21" w:rsidRPr="00CA320C">
        <w:rPr>
          <w:rFonts w:ascii="Times New Roman" w:eastAsia="Calibri" w:hAnsi="Times New Roman" w:cs="Times New Roman"/>
          <w:spacing w:val="-4"/>
          <w:sz w:val="24"/>
          <w:szCs w:val="24"/>
        </w:rPr>
        <w:t>дисциплины</w:t>
      </w:r>
      <w:r w:rsidRPr="00CA320C">
        <w:rPr>
          <w:rFonts w:ascii="Times New Roman" w:eastAsia="Calibri" w:hAnsi="Times New Roman" w:cs="Times New Roman"/>
          <w:spacing w:val="-4"/>
          <w:sz w:val="24"/>
          <w:szCs w:val="24"/>
        </w:rPr>
        <w:t>;</w:t>
      </w:r>
    </w:p>
    <w:p w:rsidR="00564F21" w:rsidRPr="00CA320C" w:rsidRDefault="009658E5" w:rsidP="009658E5">
      <w:pPr>
        <w:keepLines/>
        <w:spacing w:after="0" w:line="240" w:lineRule="auto"/>
        <w:ind w:left="284" w:hanging="142"/>
        <w:jc w:val="both"/>
        <w:rPr>
          <w:rFonts w:ascii="Times New Roman" w:eastAsia="Calibri" w:hAnsi="Times New Roman" w:cs="Times New Roman"/>
          <w:spacing w:val="-4"/>
          <w:sz w:val="24"/>
          <w:szCs w:val="24"/>
        </w:rPr>
      </w:pPr>
      <w:r w:rsidRPr="00CA320C">
        <w:rPr>
          <w:rFonts w:ascii="Times New Roman" w:eastAsia="Calibri" w:hAnsi="Times New Roman" w:cs="Times New Roman"/>
          <w:spacing w:val="-4"/>
          <w:sz w:val="24"/>
          <w:szCs w:val="24"/>
        </w:rPr>
        <w:t xml:space="preserve"> - </w:t>
      </w:r>
      <w:r w:rsidR="00564F21" w:rsidRPr="00CA320C">
        <w:rPr>
          <w:rFonts w:ascii="Times New Roman" w:eastAsia="Calibri" w:hAnsi="Times New Roman" w:cs="Times New Roman"/>
          <w:spacing w:val="-4"/>
          <w:sz w:val="24"/>
          <w:szCs w:val="24"/>
        </w:rPr>
        <w:t xml:space="preserve"> </w:t>
      </w:r>
      <w:r w:rsidRPr="00CA320C">
        <w:rPr>
          <w:rFonts w:ascii="Times New Roman" w:eastAsia="Calibri" w:hAnsi="Times New Roman" w:cs="Times New Roman"/>
          <w:spacing w:val="-4"/>
          <w:sz w:val="24"/>
          <w:szCs w:val="24"/>
        </w:rPr>
        <w:t>простейшие  схемы  холодильных  компрессионных машин;</w:t>
      </w:r>
    </w:p>
    <w:p w:rsidR="00F42C21" w:rsidRPr="00CA320C" w:rsidRDefault="00564F21" w:rsidP="009658E5">
      <w:pPr>
        <w:keepLines/>
        <w:spacing w:after="0" w:line="240" w:lineRule="auto"/>
        <w:ind w:left="284" w:hanging="142"/>
        <w:rPr>
          <w:rFonts w:ascii="Times New Roman" w:eastAsia="Calibri" w:hAnsi="Times New Roman" w:cs="Times New Roman"/>
          <w:spacing w:val="-4"/>
          <w:sz w:val="24"/>
          <w:szCs w:val="24"/>
        </w:rPr>
      </w:pPr>
      <w:r w:rsidRPr="00CA320C">
        <w:rPr>
          <w:rFonts w:ascii="Times New Roman" w:eastAsia="Calibri" w:hAnsi="Times New Roman" w:cs="Times New Roman"/>
          <w:spacing w:val="-4"/>
          <w:sz w:val="24"/>
          <w:szCs w:val="24"/>
        </w:rPr>
        <w:t xml:space="preserve"> </w:t>
      </w:r>
      <w:r w:rsidR="00F42C21" w:rsidRPr="00CA320C">
        <w:rPr>
          <w:rFonts w:ascii="Times New Roman" w:eastAsia="Calibri" w:hAnsi="Times New Roman" w:cs="Times New Roman"/>
          <w:spacing w:val="-4"/>
          <w:sz w:val="24"/>
          <w:szCs w:val="24"/>
        </w:rPr>
        <w:t xml:space="preserve">- </w:t>
      </w:r>
      <w:r w:rsidR="00805829" w:rsidRPr="00CA320C">
        <w:rPr>
          <w:rFonts w:ascii="Times New Roman" w:eastAsia="Calibri" w:hAnsi="Times New Roman" w:cs="Times New Roman"/>
          <w:spacing w:val="-4"/>
          <w:sz w:val="24"/>
          <w:szCs w:val="24"/>
        </w:rPr>
        <w:t xml:space="preserve">  т</w:t>
      </w:r>
      <w:r w:rsidRPr="00CA320C">
        <w:rPr>
          <w:rFonts w:ascii="Times New Roman" w:eastAsia="Calibri" w:hAnsi="Times New Roman" w:cs="Times New Roman"/>
          <w:spacing w:val="-4"/>
          <w:sz w:val="24"/>
          <w:szCs w:val="24"/>
        </w:rPr>
        <w:t>епловой  баланс  охлаждаемых помещений.</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Цели практических занятий достигаются наилучшим образом в том слу</w:t>
      </w:r>
      <w:r w:rsidRPr="00CA320C">
        <w:rPr>
          <w:rFonts w:ascii="Times New Roman" w:eastAsia="Calibri" w:hAnsi="Times New Roman" w:cs="Times New Roman"/>
          <w:sz w:val="24"/>
          <w:szCs w:val="24"/>
        </w:rPr>
        <w:softHyphen/>
        <w:t>чае, если вы</w:t>
      </w:r>
      <w:r w:rsidRPr="00CA320C">
        <w:rPr>
          <w:rFonts w:ascii="Times New Roman" w:eastAsia="Calibri" w:hAnsi="Times New Roman" w:cs="Times New Roman"/>
          <w:sz w:val="24"/>
          <w:szCs w:val="24"/>
        </w:rPr>
        <w:softHyphen/>
        <w:t>полнению работы в аудитории предшествует определенная подготови</w:t>
      </w:r>
      <w:r w:rsidRPr="00CA320C">
        <w:rPr>
          <w:rFonts w:ascii="Times New Roman" w:eastAsia="Calibri" w:hAnsi="Times New Roman" w:cs="Times New Roman"/>
          <w:sz w:val="24"/>
          <w:szCs w:val="24"/>
        </w:rPr>
        <w:softHyphen/>
        <w:t>тельная внеаудиторная ра</w:t>
      </w:r>
      <w:r w:rsidRPr="00CA320C">
        <w:rPr>
          <w:rFonts w:ascii="Times New Roman" w:eastAsia="Calibri" w:hAnsi="Times New Roman" w:cs="Times New Roman"/>
          <w:sz w:val="24"/>
          <w:szCs w:val="24"/>
        </w:rPr>
        <w:softHyphen/>
        <w:t>бота. Поэтому преподаватель обязан довести до всех обучающихся график выполнения практических занятий на весь семестр с тем, чтобы они могли заниматься целенаправленной домашней подготов</w:t>
      </w:r>
      <w:r w:rsidRPr="00CA320C">
        <w:rPr>
          <w:rFonts w:ascii="Times New Roman" w:eastAsia="Calibri" w:hAnsi="Times New Roman" w:cs="Times New Roman"/>
          <w:sz w:val="24"/>
          <w:szCs w:val="24"/>
        </w:rPr>
        <w:softHyphen/>
        <w:t>кой.</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Перед началом очередного занятия преподаватель должен удостовериться в готовности студентов к выполнению очередного практического занятия. Прохождение всего цикла практических занятий является условием допуска студента к экзамену в </w:t>
      </w:r>
      <w:r w:rsidR="009658E5" w:rsidRPr="00CA320C">
        <w:rPr>
          <w:rFonts w:ascii="Times New Roman" w:eastAsia="Calibri" w:hAnsi="Times New Roman" w:cs="Times New Roman"/>
          <w:sz w:val="24"/>
          <w:szCs w:val="24"/>
        </w:rPr>
        <w:t>8</w:t>
      </w:r>
      <w:r w:rsidRPr="00CA320C">
        <w:rPr>
          <w:rFonts w:ascii="Times New Roman" w:eastAsia="Calibri" w:hAnsi="Times New Roman" w:cs="Times New Roman"/>
          <w:sz w:val="24"/>
          <w:szCs w:val="24"/>
        </w:rPr>
        <w:t xml:space="preserve"> семестре.</w:t>
      </w:r>
    </w:p>
    <w:p w:rsidR="00F42C21" w:rsidRPr="00CA320C"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CA320C">
        <w:rPr>
          <w:rFonts w:ascii="Times New Roman" w:eastAsia="Calibri" w:hAnsi="Times New Roman" w:cs="Times New Roman"/>
          <w:sz w:val="24"/>
          <w:szCs w:val="24"/>
          <w:lang w:val="x-none" w:eastAsia="x-none"/>
        </w:rPr>
        <w:t xml:space="preserve">В результате изучения дисциплины </w:t>
      </w:r>
      <w:r w:rsidRPr="00CA320C">
        <w:rPr>
          <w:rFonts w:ascii="Times New Roman" w:eastAsia="Calibri" w:hAnsi="Times New Roman" w:cs="Times New Roman"/>
          <w:sz w:val="24"/>
          <w:szCs w:val="24"/>
          <w:lang w:eastAsia="x-none"/>
        </w:rPr>
        <w:t>обучающиеся</w:t>
      </w:r>
      <w:r w:rsidRPr="00CA320C">
        <w:rPr>
          <w:rFonts w:ascii="Times New Roman" w:eastAsia="Calibri" w:hAnsi="Times New Roman" w:cs="Times New Roman"/>
          <w:sz w:val="24"/>
          <w:szCs w:val="24"/>
          <w:lang w:val="x-none" w:eastAsia="x-none"/>
        </w:rPr>
        <w:t xml:space="preserve"> должны знать: современные методы теоретического и экспериментального исследования; научно-техническую информацию</w:t>
      </w:r>
      <w:r w:rsidRPr="00CA320C">
        <w:rPr>
          <w:rFonts w:ascii="Times New Roman" w:eastAsia="Calibri" w:hAnsi="Times New Roman" w:cs="Times New Roman"/>
          <w:sz w:val="24"/>
          <w:szCs w:val="24"/>
          <w:lang w:eastAsia="x-none"/>
        </w:rPr>
        <w:t xml:space="preserve"> об</w:t>
      </w:r>
      <w:r w:rsidRPr="00CA320C">
        <w:rPr>
          <w:rFonts w:ascii="Times New Roman" w:eastAsia="Calibri" w:hAnsi="Times New Roman" w:cs="Times New Roman"/>
          <w:sz w:val="24"/>
          <w:szCs w:val="24"/>
          <w:lang w:val="x-none" w:eastAsia="x-none"/>
        </w:rPr>
        <w:t xml:space="preserve"> отечественно</w:t>
      </w:r>
      <w:r w:rsidRPr="00CA320C">
        <w:rPr>
          <w:rFonts w:ascii="Times New Roman" w:eastAsia="Calibri" w:hAnsi="Times New Roman" w:cs="Times New Roman"/>
          <w:sz w:val="24"/>
          <w:szCs w:val="24"/>
          <w:lang w:eastAsia="x-none"/>
        </w:rPr>
        <w:t>м</w:t>
      </w:r>
      <w:r w:rsidRPr="00CA320C">
        <w:rPr>
          <w:rFonts w:ascii="Times New Roman" w:eastAsia="Calibri" w:hAnsi="Times New Roman" w:cs="Times New Roman"/>
          <w:sz w:val="24"/>
          <w:szCs w:val="24"/>
          <w:lang w:val="x-none" w:eastAsia="x-none"/>
        </w:rPr>
        <w:t xml:space="preserve"> и зарубежно</w:t>
      </w:r>
      <w:r w:rsidRPr="00CA320C">
        <w:rPr>
          <w:rFonts w:ascii="Times New Roman" w:eastAsia="Calibri" w:hAnsi="Times New Roman" w:cs="Times New Roman"/>
          <w:sz w:val="24"/>
          <w:szCs w:val="24"/>
          <w:lang w:eastAsia="x-none"/>
        </w:rPr>
        <w:t>м</w:t>
      </w:r>
      <w:r w:rsidRPr="00CA320C">
        <w:rPr>
          <w:rFonts w:ascii="Times New Roman" w:eastAsia="Calibri" w:hAnsi="Times New Roman" w:cs="Times New Roman"/>
          <w:sz w:val="24"/>
          <w:szCs w:val="24"/>
          <w:lang w:val="x-none" w:eastAsia="x-none"/>
        </w:rPr>
        <w:t xml:space="preserve"> опыт</w:t>
      </w:r>
      <w:r w:rsidRPr="00CA320C">
        <w:rPr>
          <w:rFonts w:ascii="Times New Roman" w:eastAsia="Calibri" w:hAnsi="Times New Roman" w:cs="Times New Roman"/>
          <w:sz w:val="24"/>
          <w:szCs w:val="24"/>
          <w:lang w:eastAsia="x-none"/>
        </w:rPr>
        <w:t>е</w:t>
      </w:r>
      <w:r w:rsidRPr="00CA320C">
        <w:rPr>
          <w:rFonts w:ascii="Times New Roman" w:eastAsia="Calibri" w:hAnsi="Times New Roman" w:cs="Times New Roman"/>
          <w:sz w:val="24"/>
          <w:szCs w:val="24"/>
          <w:lang w:val="x-none" w:eastAsia="x-none"/>
        </w:rPr>
        <w:t xml:space="preserve">  в области </w:t>
      </w:r>
      <w:r w:rsidR="00805829" w:rsidRPr="00CA320C">
        <w:rPr>
          <w:rFonts w:ascii="Times New Roman" w:eastAsia="Calibri" w:hAnsi="Times New Roman" w:cs="Times New Roman"/>
          <w:sz w:val="24"/>
          <w:szCs w:val="24"/>
          <w:lang w:eastAsia="x-none"/>
        </w:rPr>
        <w:t xml:space="preserve">холодильных </w:t>
      </w:r>
      <w:r w:rsidRPr="00CA320C">
        <w:rPr>
          <w:rFonts w:ascii="Times New Roman" w:eastAsia="Calibri" w:hAnsi="Times New Roman" w:cs="Times New Roman"/>
          <w:sz w:val="24"/>
          <w:szCs w:val="24"/>
          <w:lang w:val="x-none" w:eastAsia="x-none"/>
        </w:rPr>
        <w:t>машин и оборудования</w:t>
      </w:r>
      <w:r w:rsidR="00805829" w:rsidRPr="00CA320C">
        <w:rPr>
          <w:rFonts w:ascii="Times New Roman" w:eastAsia="Calibri" w:hAnsi="Times New Roman" w:cs="Times New Roman"/>
          <w:sz w:val="24"/>
          <w:szCs w:val="24"/>
          <w:lang w:eastAsia="x-none"/>
        </w:rPr>
        <w:t>.</w:t>
      </w:r>
      <w:r w:rsidR="0078777C" w:rsidRPr="00CA320C">
        <w:rPr>
          <w:rFonts w:ascii="Times New Roman" w:eastAsia="Calibri" w:hAnsi="Times New Roman" w:cs="Times New Roman"/>
          <w:sz w:val="24"/>
          <w:szCs w:val="24"/>
          <w:lang w:eastAsia="x-none"/>
        </w:rPr>
        <w:t xml:space="preserve"> </w:t>
      </w:r>
    </w:p>
    <w:p w:rsidR="00F42C21" w:rsidRPr="00F42C21" w:rsidRDefault="00F42C21" w:rsidP="00F42C21">
      <w:pPr>
        <w:suppressAutoHyphens/>
        <w:spacing w:after="0" w:line="240" w:lineRule="auto"/>
        <w:jc w:val="both"/>
        <w:rPr>
          <w:rFonts w:ascii="Times New Roman" w:eastAsia="Calibri" w:hAnsi="Times New Roman" w:cs="Times New Roman"/>
          <w:sz w:val="24"/>
          <w:szCs w:val="20"/>
          <w:lang w:val="x-none" w:eastAsia="x-none"/>
        </w:rPr>
      </w:pP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32"/>
          <w:szCs w:val="32"/>
        </w:rPr>
        <w:t>3 Методические указания к самостоятельной работе</w:t>
      </w: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A320C">
        <w:rPr>
          <w:rFonts w:ascii="Times New Roman" w:eastAsia="Calibri" w:hAnsi="Times New Roman" w:cs="Times New Roman"/>
          <w:sz w:val="24"/>
          <w:szCs w:val="24"/>
        </w:rPr>
        <w:t>Рабочей программой дисциплины</w:t>
      </w:r>
      <w:r w:rsidR="00805829" w:rsidRPr="00CA320C">
        <w:rPr>
          <w:rFonts w:ascii="Times New Roman" w:eastAsia="Calibri" w:hAnsi="Times New Roman" w:cs="Times New Roman"/>
          <w:sz w:val="24"/>
          <w:szCs w:val="24"/>
        </w:rPr>
        <w:t xml:space="preserve"> </w:t>
      </w:r>
      <w:r w:rsidR="00805829" w:rsidRPr="00CA320C">
        <w:rPr>
          <w:rFonts w:ascii="Times New Roman" w:eastAsia="Times New Roman" w:hAnsi="Times New Roman" w:cs="Times New Roman"/>
          <w:sz w:val="24"/>
          <w:szCs w:val="24"/>
          <w:lang w:val="x-none" w:eastAsia="ru-RU"/>
        </w:rPr>
        <w:t>«</w:t>
      </w:r>
      <w:r w:rsidR="00805829" w:rsidRPr="00CA320C">
        <w:rPr>
          <w:rFonts w:ascii="Times New Roman" w:eastAsia="Calibri" w:hAnsi="Times New Roman" w:cs="Times New Roman"/>
          <w:sz w:val="24"/>
          <w:szCs w:val="24"/>
          <w:lang w:val="x-none" w:eastAsia="x-none"/>
        </w:rPr>
        <w:t>Холодильная техника</w:t>
      </w:r>
      <w:r w:rsidR="00805829" w:rsidRPr="00CA320C">
        <w:rPr>
          <w:rFonts w:ascii="Times New Roman" w:eastAsia="Times New Roman" w:hAnsi="Times New Roman" w:cs="Times New Roman"/>
          <w:sz w:val="24"/>
          <w:szCs w:val="24"/>
          <w:lang w:eastAsia="ru-RU"/>
        </w:rPr>
        <w:t>»</w:t>
      </w:r>
      <w:r w:rsidR="00805829"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z w:val="24"/>
          <w:szCs w:val="24"/>
        </w:rPr>
        <w:t>предусмотрена самостоятельная работа студентов</w:t>
      </w:r>
      <w:r w:rsidR="00055FC1" w:rsidRPr="00CA320C">
        <w:rPr>
          <w:rFonts w:ascii="Times New Roman" w:eastAsia="Calibri" w:hAnsi="Times New Roman" w:cs="Times New Roman"/>
          <w:sz w:val="24"/>
          <w:szCs w:val="24"/>
        </w:rPr>
        <w:t>, включающая выполнение контрольной работы, подготовк</w:t>
      </w:r>
      <w:r w:rsidR="004E670D" w:rsidRPr="00CA320C">
        <w:rPr>
          <w:rFonts w:ascii="Times New Roman" w:eastAsia="Calibri" w:hAnsi="Times New Roman" w:cs="Times New Roman"/>
          <w:sz w:val="24"/>
          <w:szCs w:val="24"/>
        </w:rPr>
        <w:t>и</w:t>
      </w:r>
      <w:r w:rsidR="00055FC1" w:rsidRPr="00CA320C">
        <w:rPr>
          <w:rFonts w:ascii="Times New Roman" w:eastAsia="Calibri" w:hAnsi="Times New Roman" w:cs="Times New Roman"/>
          <w:sz w:val="24"/>
          <w:szCs w:val="24"/>
        </w:rPr>
        <w:t xml:space="preserve"> к практическим занятиям</w:t>
      </w:r>
      <w:r w:rsidR="004E670D" w:rsidRPr="00CA320C">
        <w:rPr>
          <w:rFonts w:ascii="Times New Roman" w:eastAsia="Calibri" w:hAnsi="Times New Roman" w:cs="Times New Roman"/>
          <w:sz w:val="24"/>
          <w:szCs w:val="24"/>
        </w:rPr>
        <w:t xml:space="preserve"> и самоподготовка</w:t>
      </w:r>
      <w:r w:rsidR="00055FC1" w:rsidRPr="00CA320C">
        <w:rPr>
          <w:rFonts w:ascii="Times New Roman" w:eastAsia="Calibri" w:hAnsi="Times New Roman" w:cs="Times New Roman"/>
          <w:sz w:val="24"/>
          <w:szCs w:val="24"/>
        </w:rPr>
        <w:t>.</w:t>
      </w:r>
      <w:r w:rsidRPr="00CA320C">
        <w:rPr>
          <w:rFonts w:ascii="Times New Roman" w:eastAsia="Calibri" w:hAnsi="Times New Roman" w:cs="Times New Roman"/>
          <w:sz w:val="24"/>
          <w:szCs w:val="24"/>
        </w:rPr>
        <w:t xml:space="preserve"> Самостоятельная работа проводится с целью углубления знаний по дисциплине и предусматривает: чтение студентами рекомендованной литературы и усвоение теоретического материала дисциплины; работу с Интернет-источниками; подготовку к сдаче экзамена. 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Для расширения знаний по дисциплине рекомендуется использовать Интернет-ресурсы: проводить поиск в </w:t>
      </w:r>
      <w:r w:rsidRPr="00CA320C">
        <w:rPr>
          <w:rFonts w:ascii="Times New Roman" w:eastAsia="Calibri" w:hAnsi="Times New Roman" w:cs="Times New Roman"/>
          <w:sz w:val="24"/>
          <w:szCs w:val="24"/>
        </w:rPr>
        <w:lastRenderedPageBreak/>
        <w:t>различных системах, сайтах и обучающих программах, рекомендованных</w:t>
      </w:r>
      <w:r w:rsidRPr="00F42C21">
        <w:rPr>
          <w:rFonts w:ascii="Times New Roman" w:eastAsia="Calibri" w:hAnsi="Times New Roman" w:cs="Times New Roman"/>
          <w:sz w:val="28"/>
          <w:szCs w:val="28"/>
        </w:rPr>
        <w:t xml:space="preserve"> преподавателем на лекционных занятиях.</w:t>
      </w:r>
    </w:p>
    <w:p w:rsidR="00CA320C" w:rsidRDefault="00CA320C"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CA320C" w:rsidRPr="00CA320C" w:rsidRDefault="00CA320C" w:rsidP="00CA320C">
      <w:pPr>
        <w:spacing w:after="0" w:line="240" w:lineRule="auto"/>
        <w:ind w:firstLine="709"/>
        <w:jc w:val="both"/>
        <w:rPr>
          <w:rFonts w:ascii="Times New Roman" w:eastAsia="Calibri" w:hAnsi="Times New Roman" w:cs="Times New Roman"/>
          <w:b/>
          <w:sz w:val="24"/>
          <w:szCs w:val="24"/>
        </w:rPr>
      </w:pPr>
      <w:r w:rsidRPr="00CA320C">
        <w:rPr>
          <w:rFonts w:ascii="Times New Roman" w:eastAsia="Calibri" w:hAnsi="Times New Roman" w:cs="Times New Roman"/>
          <w:b/>
          <w:sz w:val="24"/>
          <w:szCs w:val="24"/>
        </w:rPr>
        <w:t>3.1 Методические указания по выполнению индивидуального творческого задания</w:t>
      </w:r>
    </w:p>
    <w:p w:rsidR="00CA320C" w:rsidRPr="00CA320C" w:rsidRDefault="00CA320C" w:rsidP="00CA320C">
      <w:pPr>
        <w:spacing w:after="0" w:line="240" w:lineRule="auto"/>
        <w:ind w:firstLine="709"/>
        <w:jc w:val="both"/>
        <w:rPr>
          <w:rFonts w:ascii="Times New Roman" w:eastAsia="Calibri" w:hAnsi="Times New Roman" w:cs="Times New Roman"/>
          <w:b/>
          <w:sz w:val="24"/>
          <w:szCs w:val="24"/>
        </w:rPr>
      </w:pPr>
    </w:p>
    <w:p w:rsidR="00CA320C" w:rsidRPr="00CA320C" w:rsidRDefault="00CA320C" w:rsidP="00CA320C">
      <w:pPr>
        <w:spacing w:after="0" w:line="240" w:lineRule="auto"/>
        <w:ind w:firstLine="709"/>
        <w:contextualSpacing/>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Индивидуальное  задание является формой оценки степени </w:t>
      </w:r>
      <w:r w:rsidRPr="00CA320C">
        <w:rPr>
          <w:rFonts w:ascii="Times New Roman" w:eastAsia="Calibri" w:hAnsi="Times New Roman" w:cs="Times New Roman"/>
          <w:position w:val="-4"/>
          <w:sz w:val="24"/>
          <w:szCs w:val="24"/>
        </w:rPr>
        <w:t>освоения обучающимся профессиональных компетенций дисциплины, и выполняется им в</w:t>
      </w:r>
      <w:r w:rsidRPr="00CA320C">
        <w:rPr>
          <w:rFonts w:ascii="Times New Roman" w:eastAsia="Calibri" w:hAnsi="Times New Roman" w:cs="Times New Roman"/>
          <w:spacing w:val="-20"/>
          <w:position w:val="-4"/>
          <w:sz w:val="24"/>
          <w:szCs w:val="24"/>
        </w:rPr>
        <w:t xml:space="preserve"> </w:t>
      </w:r>
      <w:r w:rsidRPr="00CA320C">
        <w:rPr>
          <w:rFonts w:ascii="Times New Roman" w:eastAsia="Calibri" w:hAnsi="Times New Roman" w:cs="Times New Roman"/>
          <w:position w:val="-4"/>
          <w:sz w:val="24"/>
          <w:szCs w:val="24"/>
        </w:rPr>
        <w:t>обязательном порядке.</w:t>
      </w:r>
      <w:r w:rsidRPr="00CA320C">
        <w:rPr>
          <w:rFonts w:ascii="Times New Roman" w:eastAsia="Calibri" w:hAnsi="Times New Roman" w:cs="Times New Roman"/>
          <w:spacing w:val="-20"/>
          <w:position w:val="-4"/>
          <w:sz w:val="24"/>
          <w:szCs w:val="24"/>
        </w:rPr>
        <w:t xml:space="preserve"> Целью </w:t>
      </w:r>
      <w:r w:rsidRPr="00CA320C">
        <w:rPr>
          <w:rFonts w:ascii="Times New Roman" w:eastAsia="Calibri" w:hAnsi="Times New Roman" w:cs="Times New Roman"/>
          <w:color w:val="000000"/>
          <w:spacing w:val="-20"/>
          <w:position w:val="-4"/>
          <w:sz w:val="24"/>
          <w:szCs w:val="24"/>
        </w:rPr>
        <w:t xml:space="preserve">выполнения </w:t>
      </w:r>
      <w:r w:rsidRPr="00CA320C">
        <w:rPr>
          <w:rFonts w:ascii="Times New Roman" w:eastAsia="Calibri" w:hAnsi="Times New Roman" w:cs="Times New Roman"/>
          <w:iCs/>
          <w:color w:val="000000"/>
          <w:spacing w:val="-20"/>
          <w:position w:val="-4"/>
          <w:sz w:val="24"/>
          <w:szCs w:val="24"/>
        </w:rPr>
        <w:t>индивидуального задания</w:t>
      </w:r>
      <w:r w:rsidRPr="00CA320C">
        <w:rPr>
          <w:rFonts w:ascii="Times New Roman" w:eastAsia="Calibri" w:hAnsi="Times New Roman" w:cs="Times New Roman"/>
          <w:spacing w:val="-20"/>
          <w:position w:val="-4"/>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Выполнение работы позволит углубить уровень знания исследуемой проблемы. В написанной работе необходимо четко выразить новизну исследования, актуальность приводимого материала, дать соответствующие выводы и рекомендации. При этом обучающийся должен подходить к </w:t>
      </w:r>
      <w:r w:rsidRPr="00CA320C">
        <w:rPr>
          <w:rFonts w:ascii="Times New Roman" w:eastAsia="Calibri" w:hAnsi="Times New Roman" w:cs="Times New Roman"/>
          <w:color w:val="000000"/>
          <w:spacing w:val="-20"/>
          <w:position w:val="-4"/>
          <w:sz w:val="24"/>
          <w:szCs w:val="24"/>
        </w:rPr>
        <w:t xml:space="preserve">выполнению </w:t>
      </w:r>
      <w:r w:rsidRPr="00CA320C">
        <w:rPr>
          <w:rFonts w:ascii="Times New Roman" w:eastAsia="Calibri" w:hAnsi="Times New Roman" w:cs="Times New Roman"/>
          <w:iCs/>
          <w:color w:val="000000"/>
          <w:position w:val="-4"/>
          <w:sz w:val="24"/>
          <w:szCs w:val="24"/>
        </w:rPr>
        <w:t>индивидуального задания</w:t>
      </w:r>
      <w:r w:rsidRPr="00CA320C">
        <w:rPr>
          <w:rFonts w:ascii="Times New Roman" w:eastAsia="Calibri" w:hAnsi="Times New Roman" w:cs="Times New Roman"/>
          <w:position w:val="-4"/>
          <w:sz w:val="24"/>
          <w:szCs w:val="24"/>
        </w:rPr>
        <w:t xml:space="preserve"> творчески и ответственно с тем, чтобы принятые решения с учетом условий реального производства могли быть рекомендованы для практического использования.</w:t>
      </w:r>
      <w:r w:rsidRPr="00CA320C">
        <w:rPr>
          <w:rFonts w:ascii="Times New Roman" w:eastAsia="Calibri" w:hAnsi="Times New Roman" w:cs="Times New Roman"/>
          <w:sz w:val="24"/>
          <w:szCs w:val="24"/>
        </w:rPr>
        <w:t xml:space="preserve"> </w:t>
      </w:r>
    </w:p>
    <w:p w:rsidR="00CA320C" w:rsidRPr="00CA320C" w:rsidRDefault="00CA320C" w:rsidP="00CA320C">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При выполнении </w:t>
      </w:r>
      <w:r w:rsidRPr="00CA320C">
        <w:rPr>
          <w:rFonts w:ascii="Times New Roman" w:eastAsia="Calibri" w:hAnsi="Times New Roman" w:cs="Times New Roman"/>
          <w:iCs/>
          <w:color w:val="000000"/>
          <w:sz w:val="24"/>
          <w:szCs w:val="24"/>
        </w:rPr>
        <w:t>индивидуального задания</w:t>
      </w:r>
      <w:r w:rsidRPr="00CA320C">
        <w:rPr>
          <w:rFonts w:ascii="Times New Roman" w:eastAsia="Calibri" w:hAnsi="Times New Roman" w:cs="Times New Roman"/>
          <w:sz w:val="24"/>
          <w:szCs w:val="24"/>
        </w:rPr>
        <w:t xml:space="preserve"> следует ориентироваться на применение наиболее перспективных и экономичных технологических процессов, современных материалов, прогрессивных форм организации работ.</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Индивидуальное  задание состоит из следующих разделов:</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индивидуальное задание, выданное преподавателем;</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содержание;</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введение;</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теоретическая часть;</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специальная часть;</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заключение;</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список используемых источников.</w:t>
      </w:r>
    </w:p>
    <w:p w:rsidR="00CA320C" w:rsidRPr="00CA320C" w:rsidRDefault="00CA320C" w:rsidP="00CA320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приложения</w:t>
      </w:r>
    </w:p>
    <w:p w:rsidR="00CA320C" w:rsidRPr="00CA320C" w:rsidRDefault="00CA320C" w:rsidP="00CA320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bidi="he-IL"/>
        </w:rPr>
      </w:pPr>
      <w:r w:rsidRPr="00CA320C">
        <w:rPr>
          <w:rFonts w:ascii="Times New Roman" w:eastAsia="Times New Roman" w:hAnsi="Times New Roman" w:cs="Times New Roman"/>
          <w:color w:val="000000"/>
          <w:sz w:val="24"/>
          <w:szCs w:val="24"/>
          <w:lang w:eastAsia="ru-RU" w:bidi="he-IL"/>
        </w:rPr>
        <w:t>При написании работы обязательны ссылки на используемые источники, нормативные документы, нормативно-правовые акты, что придает работе научно-исследовательский характер. Работа требует также знакомства с периодической печатью, которая отражает актуальную информацию по теме, над которой работает обучающийся.</w:t>
      </w:r>
    </w:p>
    <w:p w:rsidR="00CA320C" w:rsidRPr="00CA320C" w:rsidRDefault="00CA320C" w:rsidP="00CA320C">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защищенодо сдачи экзамена по дисциплине. В противном случае обучающийся не может быть  допущен к сдаче экзамена.</w:t>
      </w:r>
    </w:p>
    <w:p w:rsidR="00D81F4A" w:rsidRDefault="00D81F4A" w:rsidP="001042B6">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p>
    <w:p w:rsidR="001042B6" w:rsidRDefault="001042B6" w:rsidP="001042B6">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sidRPr="001042B6">
        <w:rPr>
          <w:rFonts w:ascii="Times New Roman" w:eastAsia="Calibri" w:hAnsi="Times New Roman" w:cs="Times New Roman"/>
          <w:b/>
          <w:spacing w:val="7"/>
          <w:sz w:val="28"/>
          <w:szCs w:val="28"/>
        </w:rPr>
        <w:t>3.</w:t>
      </w:r>
      <w:r w:rsidR="00CA320C">
        <w:rPr>
          <w:rFonts w:ascii="Times New Roman" w:eastAsia="Calibri" w:hAnsi="Times New Roman" w:cs="Times New Roman"/>
          <w:b/>
          <w:spacing w:val="7"/>
          <w:sz w:val="28"/>
          <w:szCs w:val="28"/>
        </w:rPr>
        <w:t>2</w:t>
      </w:r>
      <w:r w:rsidRPr="001042B6">
        <w:rPr>
          <w:rFonts w:ascii="Times New Roman" w:eastAsia="Calibri" w:hAnsi="Times New Roman" w:cs="Times New Roman"/>
          <w:b/>
          <w:spacing w:val="7"/>
          <w:sz w:val="28"/>
          <w:szCs w:val="28"/>
        </w:rPr>
        <w:t xml:space="preserve"> </w:t>
      </w:r>
      <w:r w:rsidR="009658E5" w:rsidRPr="009658E5">
        <w:rPr>
          <w:rFonts w:ascii="Times New Roman" w:eastAsia="Calibri" w:hAnsi="Times New Roman" w:cs="Times New Roman"/>
          <w:b/>
          <w:spacing w:val="7"/>
          <w:sz w:val="28"/>
          <w:szCs w:val="28"/>
        </w:rPr>
        <w:t>Методические указания по подготовке к рубежному контролю</w:t>
      </w:r>
    </w:p>
    <w:p w:rsidR="001042B6" w:rsidRPr="001042B6" w:rsidRDefault="001042B6" w:rsidP="001042B6">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9658E5" w:rsidRPr="00CA320C" w:rsidRDefault="009658E5" w:rsidP="009658E5">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Рубежный контроль по дисциплине проводится в форме тестирования по пройденным темам два раза в текущем семестре.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9658E5" w:rsidRPr="00CA320C" w:rsidRDefault="009658E5" w:rsidP="009658E5">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В совокупности выполнение указанных видов самостоятельной работы:</w:t>
      </w:r>
    </w:p>
    <w:p w:rsidR="009658E5" w:rsidRPr="00CA320C" w:rsidRDefault="009658E5" w:rsidP="009658E5">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lastRenderedPageBreak/>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9658E5" w:rsidRPr="00CA320C" w:rsidRDefault="009658E5" w:rsidP="009658E5">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w:t>
      </w:r>
    </w:p>
    <w:p w:rsidR="009658E5" w:rsidRPr="00CA320C" w:rsidRDefault="009658E5" w:rsidP="009658E5">
      <w:pPr>
        <w:shd w:val="clear" w:color="auto" w:fill="FFFFFF"/>
        <w:tabs>
          <w:tab w:val="left" w:pos="360"/>
          <w:tab w:val="left" w:pos="540"/>
          <w:tab w:val="left" w:pos="619"/>
          <w:tab w:val="left" w:pos="993"/>
        </w:tabs>
        <w:spacing w:after="0" w:line="240" w:lineRule="auto"/>
        <w:ind w:firstLine="709"/>
        <w:jc w:val="both"/>
        <w:rPr>
          <w:rFonts w:ascii="Times New Roman" w:eastAsia="Calibri" w:hAnsi="Times New Roman" w:cs="Times New Roman"/>
          <w:b/>
          <w:spacing w:val="7"/>
          <w:sz w:val="24"/>
          <w:szCs w:val="24"/>
        </w:rPr>
      </w:pPr>
      <w:r w:rsidRPr="00CA320C">
        <w:rPr>
          <w:rFonts w:ascii="Times New Roman" w:eastAsia="Calibri" w:hAnsi="Times New Roman" w:cs="Times New Roman"/>
          <w:sz w:val="24"/>
          <w:szCs w:val="24"/>
        </w:rPr>
        <w:t>– позволяет самостоятельно формулировать проблемы исследовательского характера и находить методы их решения.</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Pr="00CA320C" w:rsidRDefault="00F42C21" w:rsidP="00F42C21">
      <w:pPr>
        <w:keepNext/>
        <w:spacing w:after="0" w:line="240" w:lineRule="auto"/>
        <w:ind w:firstLine="709"/>
        <w:jc w:val="both"/>
        <w:outlineLvl w:val="0"/>
        <w:rPr>
          <w:rFonts w:ascii="Times New Roman" w:eastAsia="Calibri" w:hAnsi="Times New Roman" w:cs="Times New Roman"/>
          <w:b/>
          <w:spacing w:val="7"/>
          <w:sz w:val="28"/>
          <w:szCs w:val="28"/>
        </w:rPr>
      </w:pPr>
      <w:r w:rsidRPr="00CA320C">
        <w:rPr>
          <w:rFonts w:ascii="Times New Roman" w:eastAsia="Calibri" w:hAnsi="Times New Roman" w:cs="Times New Roman"/>
          <w:b/>
          <w:spacing w:val="7"/>
          <w:sz w:val="28"/>
          <w:szCs w:val="28"/>
        </w:rPr>
        <w:t>4 Методические указания к промежуточной аттестации</w:t>
      </w:r>
    </w:p>
    <w:p w:rsidR="00F42C21" w:rsidRPr="00F42C21" w:rsidRDefault="00F42C21" w:rsidP="00F42C21">
      <w:pPr>
        <w:spacing w:after="0" w:line="240" w:lineRule="auto"/>
        <w:ind w:firstLine="709"/>
        <w:jc w:val="both"/>
        <w:rPr>
          <w:rFonts w:ascii="Calibri" w:eastAsia="Calibri" w:hAnsi="Calibri" w:cs="Times New Roman"/>
          <w:sz w:val="28"/>
          <w:szCs w:val="28"/>
          <w:lang w:eastAsia="x-none"/>
        </w:rPr>
      </w:pP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Промежуточная аттестация по дисциплине производится в форме  экзамена в </w:t>
      </w:r>
      <w:r w:rsidR="009658E5" w:rsidRPr="00CA320C">
        <w:rPr>
          <w:rFonts w:ascii="Times New Roman" w:eastAsia="Calibri" w:hAnsi="Times New Roman" w:cs="Times New Roman"/>
          <w:sz w:val="24"/>
          <w:szCs w:val="24"/>
        </w:rPr>
        <w:t>8</w:t>
      </w:r>
      <w:r w:rsidRPr="00CA320C">
        <w:rPr>
          <w:rFonts w:ascii="Times New Roman" w:eastAsia="Calibri" w:hAnsi="Times New Roman" w:cs="Times New Roman"/>
          <w:sz w:val="24"/>
          <w:szCs w:val="24"/>
        </w:rPr>
        <w:t xml:space="preserve"> семестре. </w:t>
      </w:r>
      <w:r w:rsidR="0078777C" w:rsidRPr="00CA320C">
        <w:rPr>
          <w:rFonts w:ascii="Times New Roman" w:eastAsia="Calibri" w:hAnsi="Times New Roman" w:cs="Times New Roman"/>
          <w:sz w:val="24"/>
          <w:szCs w:val="24"/>
        </w:rPr>
        <w:t>Э</w:t>
      </w:r>
      <w:r w:rsidRPr="00CA320C">
        <w:rPr>
          <w:rFonts w:ascii="Times New Roman" w:eastAsia="Calibri" w:hAnsi="Times New Roman" w:cs="Times New Roman"/>
          <w:sz w:val="24"/>
          <w:szCs w:val="24"/>
        </w:rPr>
        <w:t>кзамен явля</w:t>
      </w:r>
      <w:r w:rsidR="0078777C" w:rsidRPr="00CA320C">
        <w:rPr>
          <w:rFonts w:ascii="Times New Roman" w:eastAsia="Calibri" w:hAnsi="Times New Roman" w:cs="Times New Roman"/>
          <w:sz w:val="24"/>
          <w:szCs w:val="24"/>
        </w:rPr>
        <w:t>е</w:t>
      </w:r>
      <w:r w:rsidRPr="00CA320C">
        <w:rPr>
          <w:rFonts w:ascii="Times New Roman" w:eastAsia="Calibri" w:hAnsi="Times New Roman" w:cs="Times New Roman"/>
          <w:sz w:val="24"/>
          <w:szCs w:val="24"/>
        </w:rPr>
        <w:t>тся заключительным этапом изучения дисциплины и имеет целью проверить теоретические знания обучаемых, их навыки и умение применять полученные знания при решении практических задач по дисциплине.</w:t>
      </w:r>
    </w:p>
    <w:p w:rsidR="00F42C21" w:rsidRPr="00CA320C" w:rsidRDefault="00F42C21" w:rsidP="00F42C21">
      <w:pPr>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xml:space="preserve">Промежуточная аттестация проводится в объеме программы учебной дисциплины, а форма и порядок проведения  определяются кафедрой машин и аппаратов химических и пищевых производств. </w:t>
      </w:r>
    </w:p>
    <w:p w:rsidR="00F42C21" w:rsidRPr="00CA320C" w:rsidRDefault="00F42C21" w:rsidP="00F42C21">
      <w:pPr>
        <w:widowControl w:val="0"/>
        <w:spacing w:after="0" w:line="240" w:lineRule="auto"/>
        <w:ind w:firstLine="709"/>
        <w:jc w:val="both"/>
        <w:rPr>
          <w:rFonts w:ascii="Times New Roman" w:eastAsia="Calibri" w:hAnsi="Times New Roman" w:cs="Times New Roman"/>
          <w:spacing w:val="-8"/>
          <w:sz w:val="24"/>
          <w:szCs w:val="24"/>
        </w:rPr>
      </w:pPr>
      <w:r w:rsidRPr="00CA320C">
        <w:rPr>
          <w:rFonts w:ascii="Times New Roman" w:eastAsia="Calibri" w:hAnsi="Times New Roman" w:cs="Times New Roman"/>
          <w:spacing w:val="-8"/>
          <w:sz w:val="24"/>
          <w:szCs w:val="24"/>
        </w:rPr>
        <w:t>Для проведения промежуточной аттестации на кафедре разрабатываются:</w:t>
      </w:r>
    </w:p>
    <w:p w:rsidR="00F42C21" w:rsidRPr="00CA320C" w:rsidRDefault="00F42C21" w:rsidP="00F42C21">
      <w:pPr>
        <w:widowControl w:val="0"/>
        <w:spacing w:after="0" w:line="240" w:lineRule="auto"/>
        <w:ind w:firstLine="709"/>
        <w:jc w:val="both"/>
        <w:rPr>
          <w:rFonts w:ascii="Times New Roman" w:eastAsia="Calibri" w:hAnsi="Times New Roman" w:cs="Times New Roman"/>
          <w:spacing w:val="-2"/>
          <w:sz w:val="24"/>
          <w:szCs w:val="24"/>
        </w:rPr>
      </w:pPr>
      <w:r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pacing w:val="-2"/>
          <w:sz w:val="24"/>
          <w:szCs w:val="24"/>
        </w:rPr>
        <w:t>вопросы, которые приведены в фонде оценочных средств дисциплины;</w:t>
      </w:r>
    </w:p>
    <w:p w:rsidR="00F42C21" w:rsidRPr="00CA320C" w:rsidRDefault="00F42C21" w:rsidP="00F42C21">
      <w:pPr>
        <w:widowControl w:val="0"/>
        <w:spacing w:after="0" w:line="240" w:lineRule="auto"/>
        <w:ind w:firstLine="709"/>
        <w:jc w:val="both"/>
        <w:rPr>
          <w:rFonts w:ascii="Times New Roman" w:eastAsia="Calibri" w:hAnsi="Times New Roman" w:cs="Times New Roman"/>
          <w:spacing w:val="-6"/>
          <w:sz w:val="24"/>
          <w:szCs w:val="24"/>
        </w:rPr>
      </w:pPr>
      <w:r w:rsidRPr="00CA320C">
        <w:rPr>
          <w:rFonts w:ascii="Times New Roman" w:eastAsia="Calibri" w:hAnsi="Times New Roman" w:cs="Times New Roman"/>
          <w:spacing w:val="-6"/>
          <w:sz w:val="24"/>
          <w:szCs w:val="24"/>
        </w:rPr>
        <w:t>– перечень средств материального обеспечения  зачета (приборы, стенды, плакаты, справочная и нормативная литература и т. п.).</w:t>
      </w:r>
    </w:p>
    <w:p w:rsidR="00F42C21" w:rsidRPr="00CA320C" w:rsidRDefault="00F42C21" w:rsidP="00F42C21">
      <w:pPr>
        <w:widowControl w:val="0"/>
        <w:spacing w:after="0" w:line="240" w:lineRule="auto"/>
        <w:ind w:firstLine="709"/>
        <w:jc w:val="both"/>
        <w:rPr>
          <w:rFonts w:ascii="Times New Roman" w:eastAsia="Calibri" w:hAnsi="Times New Roman" w:cs="Times New Roman"/>
          <w:spacing w:val="-6"/>
          <w:sz w:val="24"/>
          <w:szCs w:val="24"/>
        </w:rPr>
      </w:pPr>
      <w:r w:rsidRPr="00CA320C">
        <w:rPr>
          <w:rFonts w:ascii="Times New Roman" w:eastAsia="Calibri" w:hAnsi="Times New Roman" w:cs="Times New Roman"/>
          <w:spacing w:val="-6"/>
          <w:sz w:val="24"/>
          <w:szCs w:val="24"/>
        </w:rPr>
        <w:t>При подготовке к  экзамену необходимо пользоваться всем перечнем учебно-методического обеспечения дисциплины (5.1 Основная литература, 5.2 Дополнительная литература, 5.3 Периодические издания, 5.4 Интернет-ресурсы, 5.5 Программное обеспечение, профессиональные базы данных и информационные справочные системы современных информационных технологий), приведенном в разделе 5 рабочей программы дисциплины.</w:t>
      </w: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Следует помнить, что одинакового для всех способа подготовки к аттестации не существует. Это зависит от индивидуальных особенностей обучаемых, от содержания дисциплины, наличия текстов лекций, учебных пособий.</w:t>
      </w: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Однако есть ряд правил, которые важно соблюдать при подготовке к аттестации:</w:t>
      </w: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необходимо иметь программу дисциплины и вопросы;</w:t>
      </w: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необходимо записывать лекции самостоятельно;</w:t>
      </w:r>
    </w:p>
    <w:p w:rsidR="00F42C21" w:rsidRPr="00CA320C" w:rsidRDefault="00F42C21" w:rsidP="00F42C21">
      <w:pPr>
        <w:widowControl w:val="0"/>
        <w:spacing w:after="0" w:line="240" w:lineRule="auto"/>
        <w:ind w:firstLine="709"/>
        <w:jc w:val="both"/>
        <w:rPr>
          <w:rFonts w:ascii="Times New Roman" w:eastAsia="Calibri" w:hAnsi="Times New Roman" w:cs="Times New Roman"/>
          <w:sz w:val="24"/>
          <w:szCs w:val="24"/>
        </w:rPr>
      </w:pPr>
      <w:r w:rsidRPr="00CA320C">
        <w:rPr>
          <w:rFonts w:ascii="Times New Roman" w:eastAsia="Calibri" w:hAnsi="Times New Roman" w:cs="Times New Roman"/>
          <w:sz w:val="24"/>
          <w:szCs w:val="24"/>
        </w:rPr>
        <w:t>– необходимо распределить учебный материал по дням для подготовки, оставив последний для повторения;</w:t>
      </w:r>
    </w:p>
    <w:p w:rsidR="00F42C21" w:rsidRPr="00CA320C" w:rsidRDefault="00F42C21" w:rsidP="00F42C21">
      <w:pPr>
        <w:widowControl w:val="0"/>
        <w:spacing w:after="0" w:line="240" w:lineRule="auto"/>
        <w:ind w:firstLine="709"/>
        <w:jc w:val="both"/>
        <w:rPr>
          <w:rFonts w:ascii="Times New Roman" w:eastAsia="Calibri" w:hAnsi="Times New Roman" w:cs="Times New Roman"/>
          <w:spacing w:val="-4"/>
          <w:sz w:val="24"/>
          <w:szCs w:val="24"/>
        </w:rPr>
      </w:pPr>
      <w:r w:rsidRPr="00CA320C">
        <w:rPr>
          <w:rFonts w:ascii="Times New Roman" w:eastAsia="Calibri" w:hAnsi="Times New Roman" w:cs="Times New Roman"/>
          <w:sz w:val="24"/>
          <w:szCs w:val="24"/>
        </w:rPr>
        <w:t xml:space="preserve">– </w:t>
      </w:r>
      <w:r w:rsidRPr="00CA320C">
        <w:rPr>
          <w:rFonts w:ascii="Times New Roman" w:eastAsia="Calibri" w:hAnsi="Times New Roman" w:cs="Times New Roman"/>
          <w:spacing w:val="-4"/>
          <w:sz w:val="24"/>
          <w:szCs w:val="24"/>
        </w:rPr>
        <w:t>необходимо выделить те вопросы, которые требуют особого внимания;</w:t>
      </w:r>
    </w:p>
    <w:p w:rsidR="00F42C21" w:rsidRPr="00CA320C" w:rsidRDefault="00F42C21" w:rsidP="00F42C21">
      <w:pPr>
        <w:spacing w:after="0" w:line="240" w:lineRule="auto"/>
        <w:ind w:firstLine="709"/>
        <w:jc w:val="both"/>
        <w:rPr>
          <w:rFonts w:ascii="Times New Roman" w:eastAsia="Calibri" w:hAnsi="Times New Roman" w:cs="Times New Roman"/>
          <w:spacing w:val="-20"/>
          <w:sz w:val="24"/>
          <w:szCs w:val="24"/>
        </w:rPr>
      </w:pPr>
      <w:r w:rsidRPr="00CA320C">
        <w:rPr>
          <w:rFonts w:ascii="Times New Roman" w:eastAsia="Calibri" w:hAnsi="Times New Roman" w:cs="Times New Roman"/>
          <w:spacing w:val="-20"/>
          <w:sz w:val="24"/>
          <w:szCs w:val="24"/>
        </w:rPr>
        <w:t>– необходимо в вопросах выделить самое</w:t>
      </w:r>
      <w:r w:rsidR="00D81F4A" w:rsidRPr="00CA320C">
        <w:rPr>
          <w:rFonts w:ascii="Times New Roman" w:eastAsia="Calibri" w:hAnsi="Times New Roman" w:cs="Times New Roman"/>
          <w:spacing w:val="-20"/>
          <w:sz w:val="24"/>
          <w:szCs w:val="24"/>
        </w:rPr>
        <w:t xml:space="preserve"> </w:t>
      </w:r>
      <w:r w:rsidRPr="00CA320C">
        <w:rPr>
          <w:rFonts w:ascii="Times New Roman" w:eastAsia="Calibri" w:hAnsi="Times New Roman" w:cs="Times New Roman"/>
          <w:spacing w:val="-20"/>
          <w:sz w:val="24"/>
          <w:szCs w:val="24"/>
        </w:rPr>
        <w:t xml:space="preserve"> главное и составить план ответа на вопрос;</w:t>
      </w:r>
    </w:p>
    <w:p w:rsidR="00F42C21" w:rsidRPr="00CA320C" w:rsidRDefault="00F42C21" w:rsidP="00D81F4A">
      <w:pPr>
        <w:widowControl w:val="0"/>
        <w:spacing w:after="0" w:line="240" w:lineRule="auto"/>
        <w:ind w:firstLine="709"/>
        <w:rPr>
          <w:rFonts w:ascii="Times New Roman" w:eastAsia="Calibri" w:hAnsi="Times New Roman" w:cs="Times New Roman"/>
          <w:sz w:val="24"/>
          <w:szCs w:val="24"/>
        </w:rPr>
      </w:pPr>
      <w:r w:rsidRPr="00CA320C">
        <w:rPr>
          <w:rFonts w:ascii="Times New Roman" w:eastAsia="Calibri" w:hAnsi="Times New Roman" w:cs="Times New Roman"/>
          <w:sz w:val="24"/>
          <w:szCs w:val="24"/>
        </w:rPr>
        <w:t>– необходимо составить вопросы к преподавателю во время индивидуальной или групповой консультации .</w:t>
      </w:r>
    </w:p>
    <w:p w:rsidR="00F42C21" w:rsidRPr="00CA320C" w:rsidRDefault="00F42C21" w:rsidP="00F42C21">
      <w:pPr>
        <w:spacing w:after="0" w:line="240" w:lineRule="auto"/>
        <w:ind w:firstLine="709"/>
        <w:jc w:val="both"/>
        <w:rPr>
          <w:rFonts w:ascii="Times New Roman" w:eastAsia="Calibri" w:hAnsi="Times New Roman" w:cs="Times New Roman"/>
          <w:sz w:val="24"/>
          <w:szCs w:val="24"/>
          <w:u w:val="single"/>
        </w:rPr>
      </w:pPr>
      <w:r w:rsidRPr="00CA320C">
        <w:rPr>
          <w:rFonts w:ascii="Times New Roman" w:eastAsia="Calibri" w:hAnsi="Times New Roman" w:cs="Times New Roman"/>
          <w:spacing w:val="-8"/>
          <w:sz w:val="24"/>
          <w:szCs w:val="24"/>
        </w:rPr>
        <w:t xml:space="preserve">Критерии и методика выставления итоговой оценки по дисциплине приведены в фонде оценочных средств дисциплины. </w:t>
      </w:r>
    </w:p>
    <w:p w:rsidR="00D81F4A" w:rsidRDefault="00D81F4A"/>
    <w:p w:rsidR="00542B3C" w:rsidRPr="00D81F4A" w:rsidRDefault="00542B3C" w:rsidP="00D81F4A">
      <w:pPr>
        <w:jc w:val="center"/>
      </w:pPr>
    </w:p>
    <w:sectPr w:rsidR="00542B3C" w:rsidRPr="00D81F4A" w:rsidSect="00D935C7">
      <w:foot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99A" w:rsidRDefault="0028199A">
      <w:pPr>
        <w:spacing w:after="0" w:line="240" w:lineRule="auto"/>
      </w:pPr>
      <w:r>
        <w:separator/>
      </w:r>
    </w:p>
  </w:endnote>
  <w:endnote w:type="continuationSeparator" w:id="0">
    <w:p w:rsidR="0028199A" w:rsidRDefault="00281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5C7" w:rsidRDefault="00D935C7">
    <w:pPr>
      <w:pStyle w:val="a3"/>
      <w:jc w:val="right"/>
    </w:pPr>
    <w:r>
      <w:fldChar w:fldCharType="begin"/>
    </w:r>
    <w:r>
      <w:instrText>PAGE   \* MERGEFORMAT</w:instrText>
    </w:r>
    <w:r>
      <w:fldChar w:fldCharType="separate"/>
    </w:r>
    <w:r w:rsidR="00F23376">
      <w:rPr>
        <w:noProof/>
      </w:rPr>
      <w:t>8</w:t>
    </w:r>
    <w:r>
      <w:fldChar w:fldCharType="end"/>
    </w:r>
  </w:p>
  <w:p w:rsidR="00D935C7" w:rsidRDefault="00D935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99A" w:rsidRDefault="0028199A">
      <w:pPr>
        <w:spacing w:after="0" w:line="240" w:lineRule="auto"/>
      </w:pPr>
      <w:r>
        <w:separator/>
      </w:r>
    </w:p>
  </w:footnote>
  <w:footnote w:type="continuationSeparator" w:id="0">
    <w:p w:rsidR="0028199A" w:rsidRDefault="002819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27B5B"/>
    <w:multiLevelType w:val="hybridMultilevel"/>
    <w:tmpl w:val="61821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333D14"/>
    <w:multiLevelType w:val="hybridMultilevel"/>
    <w:tmpl w:val="F056DDFA"/>
    <w:lvl w:ilvl="0" w:tplc="426C7784">
      <w:start w:val="1"/>
      <w:numFmt w:val="decimal"/>
      <w:lvlText w:val="%1."/>
      <w:lvlJc w:val="left"/>
      <w:pPr>
        <w:tabs>
          <w:tab w:val="num" w:pos="1129"/>
        </w:tabs>
        <w:ind w:left="1129"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DA61C2"/>
    <w:multiLevelType w:val="hybridMultilevel"/>
    <w:tmpl w:val="32C4E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AF68DD"/>
    <w:multiLevelType w:val="hybridMultilevel"/>
    <w:tmpl w:val="0EEA828E"/>
    <w:lvl w:ilvl="0" w:tplc="14FAFFC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BFF7DCE"/>
    <w:multiLevelType w:val="hybridMultilevel"/>
    <w:tmpl w:val="15141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3D62F1"/>
    <w:multiLevelType w:val="hybridMultilevel"/>
    <w:tmpl w:val="26E2F38A"/>
    <w:lvl w:ilvl="0" w:tplc="0419000F">
      <w:start w:val="1"/>
      <w:numFmt w:val="decimal"/>
      <w:lvlText w:val="%1."/>
      <w:lvlJc w:val="left"/>
      <w:pPr>
        <w:ind w:left="1429" w:hanging="360"/>
      </w:pPr>
      <w:rPr>
        <w:color w:val="00000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2F157DE"/>
    <w:multiLevelType w:val="hybridMultilevel"/>
    <w:tmpl w:val="5BC29BBA"/>
    <w:lvl w:ilvl="0" w:tplc="0419000F">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4"/>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26"/>
    <w:rsid w:val="00013306"/>
    <w:rsid w:val="00055FC1"/>
    <w:rsid w:val="00090F28"/>
    <w:rsid w:val="000B75B7"/>
    <w:rsid w:val="000C6793"/>
    <w:rsid w:val="001042B6"/>
    <w:rsid w:val="0010498E"/>
    <w:rsid w:val="0028199A"/>
    <w:rsid w:val="002B1210"/>
    <w:rsid w:val="002B2472"/>
    <w:rsid w:val="002C09B4"/>
    <w:rsid w:val="00337CFD"/>
    <w:rsid w:val="003A38DF"/>
    <w:rsid w:val="003F4910"/>
    <w:rsid w:val="004423EF"/>
    <w:rsid w:val="00493AEC"/>
    <w:rsid w:val="00494D78"/>
    <w:rsid w:val="004C0A08"/>
    <w:rsid w:val="004E670D"/>
    <w:rsid w:val="005024C4"/>
    <w:rsid w:val="00542B3C"/>
    <w:rsid w:val="0056239C"/>
    <w:rsid w:val="00564F21"/>
    <w:rsid w:val="006063AD"/>
    <w:rsid w:val="0069545B"/>
    <w:rsid w:val="00717842"/>
    <w:rsid w:val="00724FFB"/>
    <w:rsid w:val="00730693"/>
    <w:rsid w:val="00780BA2"/>
    <w:rsid w:val="0078777C"/>
    <w:rsid w:val="007A287E"/>
    <w:rsid w:val="007A63C9"/>
    <w:rsid w:val="007E3326"/>
    <w:rsid w:val="00805829"/>
    <w:rsid w:val="008324D7"/>
    <w:rsid w:val="0095642A"/>
    <w:rsid w:val="009658E5"/>
    <w:rsid w:val="00AF5826"/>
    <w:rsid w:val="00BD4675"/>
    <w:rsid w:val="00C8577B"/>
    <w:rsid w:val="00CA320C"/>
    <w:rsid w:val="00CA6A73"/>
    <w:rsid w:val="00D81F4A"/>
    <w:rsid w:val="00D935C7"/>
    <w:rsid w:val="00E6277A"/>
    <w:rsid w:val="00E83299"/>
    <w:rsid w:val="00F23376"/>
    <w:rsid w:val="00F42C21"/>
    <w:rsid w:val="00F83A5F"/>
    <w:rsid w:val="00FA2B34"/>
    <w:rsid w:val="00FE690C"/>
    <w:rsid w:val="00FF1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042B6"/>
    <w:pPr>
      <w:keepNext/>
      <w:spacing w:after="0" w:line="240" w:lineRule="auto"/>
      <w:outlineLvl w:val="1"/>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8324D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8324D7"/>
    <w:rPr>
      <w:rFonts w:ascii="Times New Roman" w:eastAsia="Calibri" w:hAnsi="Times New Roman" w:cs="Times New Roman"/>
      <w:sz w:val="28"/>
    </w:rPr>
  </w:style>
  <w:style w:type="character" w:customStyle="1" w:styleId="20">
    <w:name w:val="Заголовок 2 Знак"/>
    <w:basedOn w:val="a0"/>
    <w:link w:val="2"/>
    <w:rsid w:val="001042B6"/>
    <w:rPr>
      <w:rFonts w:ascii="Times New Roman" w:eastAsia="Times New Roman" w:hAnsi="Times New Roman" w:cs="Times New Roman"/>
      <w:sz w:val="28"/>
      <w:szCs w:val="20"/>
      <w:lang w:val="x-none" w:eastAsia="x-none"/>
    </w:rPr>
  </w:style>
  <w:style w:type="character" w:customStyle="1" w:styleId="21">
    <w:name w:val="Основной текст 2 Знак"/>
    <w:link w:val="22"/>
    <w:locked/>
    <w:rsid w:val="001042B6"/>
  </w:style>
  <w:style w:type="paragraph" w:styleId="22">
    <w:name w:val="Body Text 2"/>
    <w:basedOn w:val="a"/>
    <w:link w:val="21"/>
    <w:rsid w:val="001042B6"/>
    <w:pPr>
      <w:spacing w:after="120" w:line="480" w:lineRule="auto"/>
    </w:pPr>
  </w:style>
  <w:style w:type="character" w:customStyle="1" w:styleId="210">
    <w:name w:val="Основной текст 2 Знак1"/>
    <w:basedOn w:val="a0"/>
    <w:uiPriority w:val="99"/>
    <w:semiHidden/>
    <w:rsid w:val="001042B6"/>
  </w:style>
  <w:style w:type="paragraph" w:styleId="a5">
    <w:name w:val="List Paragraph"/>
    <w:basedOn w:val="a"/>
    <w:uiPriority w:val="34"/>
    <w:qFormat/>
    <w:rsid w:val="00CA6A73"/>
    <w:pPr>
      <w:ind w:left="720"/>
      <w:contextualSpacing/>
    </w:pPr>
  </w:style>
  <w:style w:type="paragraph" w:styleId="a6">
    <w:name w:val="header"/>
    <w:basedOn w:val="a"/>
    <w:link w:val="a7"/>
    <w:uiPriority w:val="99"/>
    <w:unhideWhenUsed/>
    <w:rsid w:val="00CA6A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6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042B6"/>
    <w:pPr>
      <w:keepNext/>
      <w:spacing w:after="0" w:line="240" w:lineRule="auto"/>
      <w:outlineLvl w:val="1"/>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8324D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8324D7"/>
    <w:rPr>
      <w:rFonts w:ascii="Times New Roman" w:eastAsia="Calibri" w:hAnsi="Times New Roman" w:cs="Times New Roman"/>
      <w:sz w:val="28"/>
    </w:rPr>
  </w:style>
  <w:style w:type="character" w:customStyle="1" w:styleId="20">
    <w:name w:val="Заголовок 2 Знак"/>
    <w:basedOn w:val="a0"/>
    <w:link w:val="2"/>
    <w:rsid w:val="001042B6"/>
    <w:rPr>
      <w:rFonts w:ascii="Times New Roman" w:eastAsia="Times New Roman" w:hAnsi="Times New Roman" w:cs="Times New Roman"/>
      <w:sz w:val="28"/>
      <w:szCs w:val="20"/>
      <w:lang w:val="x-none" w:eastAsia="x-none"/>
    </w:rPr>
  </w:style>
  <w:style w:type="character" w:customStyle="1" w:styleId="21">
    <w:name w:val="Основной текст 2 Знак"/>
    <w:link w:val="22"/>
    <w:locked/>
    <w:rsid w:val="001042B6"/>
  </w:style>
  <w:style w:type="paragraph" w:styleId="22">
    <w:name w:val="Body Text 2"/>
    <w:basedOn w:val="a"/>
    <w:link w:val="21"/>
    <w:rsid w:val="001042B6"/>
    <w:pPr>
      <w:spacing w:after="120" w:line="480" w:lineRule="auto"/>
    </w:pPr>
  </w:style>
  <w:style w:type="character" w:customStyle="1" w:styleId="210">
    <w:name w:val="Основной текст 2 Знак1"/>
    <w:basedOn w:val="a0"/>
    <w:uiPriority w:val="99"/>
    <w:semiHidden/>
    <w:rsid w:val="001042B6"/>
  </w:style>
  <w:style w:type="paragraph" w:styleId="a5">
    <w:name w:val="List Paragraph"/>
    <w:basedOn w:val="a"/>
    <w:uiPriority w:val="34"/>
    <w:qFormat/>
    <w:rsid w:val="00CA6A73"/>
    <w:pPr>
      <w:ind w:left="720"/>
      <w:contextualSpacing/>
    </w:pPr>
  </w:style>
  <w:style w:type="paragraph" w:styleId="a6">
    <w:name w:val="header"/>
    <w:basedOn w:val="a"/>
    <w:link w:val="a7"/>
    <w:uiPriority w:val="99"/>
    <w:unhideWhenUsed/>
    <w:rsid w:val="00CA6A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6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2533</Words>
  <Characters>14440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2022-04-29T21:05:00Z</dcterms:created>
  <dcterms:modified xsi:type="dcterms:W3CDTF">2022-04-29T21:05:00Z</dcterms:modified>
</cp:coreProperties>
</file>