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440" w:rsidRPr="0041197A" w:rsidRDefault="009B2440" w:rsidP="009B2440">
      <w:pPr>
        <w:autoSpaceDE w:val="0"/>
        <w:autoSpaceDN w:val="0"/>
        <w:adjustRightInd w:val="0"/>
        <w:spacing w:line="360" w:lineRule="auto"/>
        <w:jc w:val="right"/>
        <w:rPr>
          <w:rFonts w:ascii="TimesNewRomanPSMT" w:hAnsi="TimesNewRomanPSMT" w:cs="TimesNewRomanPSMT"/>
          <w:b/>
          <w:i/>
        </w:rPr>
      </w:pPr>
      <w:r w:rsidRPr="0041197A">
        <w:rPr>
          <w:rFonts w:ascii="TimesNewRomanPSMT" w:hAnsi="TimesNewRomanPSMT" w:cs="TimesNewRomanPSMT"/>
          <w:b/>
          <w:i/>
        </w:rPr>
        <w:t>На правах рукописи</w:t>
      </w:r>
    </w:p>
    <w:p w:rsidR="009B2440" w:rsidRPr="00F53CC3" w:rsidRDefault="009B2440" w:rsidP="009B2440">
      <w:pPr>
        <w:autoSpaceDE w:val="0"/>
        <w:autoSpaceDN w:val="0"/>
        <w:adjustRightInd w:val="0"/>
        <w:spacing w:line="360" w:lineRule="auto"/>
        <w:jc w:val="center"/>
        <w:rPr>
          <w:rFonts w:ascii="TimesNewRomanPSMT" w:hAnsi="TimesNewRomanPSMT" w:cs="TimesNewRomanPSMT"/>
        </w:rPr>
      </w:pPr>
    </w:p>
    <w:p w:rsidR="009B2440" w:rsidRPr="00AF2DBD" w:rsidRDefault="009B2440" w:rsidP="009B2440">
      <w:pPr>
        <w:autoSpaceDE w:val="0"/>
        <w:autoSpaceDN w:val="0"/>
        <w:adjustRightInd w:val="0"/>
        <w:spacing w:line="360" w:lineRule="auto"/>
        <w:jc w:val="center"/>
        <w:rPr>
          <w:rFonts w:ascii="TimesNewRomanPSMT" w:hAnsi="TimesNewRomanPSMT" w:cs="TimesNewRomanPSMT"/>
          <w:sz w:val="28"/>
          <w:szCs w:val="28"/>
        </w:rPr>
      </w:pPr>
      <w:r w:rsidRPr="00AF2DBD">
        <w:rPr>
          <w:rFonts w:ascii="TimesNewRomanPSMT" w:hAnsi="TimesNewRomanPSMT" w:cs="TimesNewRomanPSMT"/>
          <w:sz w:val="28"/>
          <w:szCs w:val="28"/>
        </w:rPr>
        <w:t>Минобрнауки Российской Федерации</w:t>
      </w:r>
    </w:p>
    <w:p w:rsidR="009B2440" w:rsidRPr="00AF2DBD" w:rsidRDefault="009B2440" w:rsidP="009B2440">
      <w:pPr>
        <w:autoSpaceDE w:val="0"/>
        <w:autoSpaceDN w:val="0"/>
        <w:adjustRightInd w:val="0"/>
        <w:jc w:val="center"/>
        <w:rPr>
          <w:rFonts w:ascii="TimesNewRomanPSMT" w:hAnsi="TimesNewRomanPSMT" w:cs="TimesNewRomanPSMT"/>
          <w:sz w:val="28"/>
          <w:szCs w:val="28"/>
        </w:rPr>
      </w:pPr>
      <w:r w:rsidRPr="00AF2DBD">
        <w:rPr>
          <w:rFonts w:ascii="TimesNewRomanPSMT" w:hAnsi="TimesNewRomanPSMT" w:cs="TimesNewRomanPSMT"/>
          <w:sz w:val="28"/>
          <w:szCs w:val="28"/>
        </w:rPr>
        <w:t>Федеральное государственное бюджетное образовательное учреждение</w:t>
      </w:r>
    </w:p>
    <w:p w:rsidR="009B2440" w:rsidRPr="00AF2DBD" w:rsidRDefault="009B2440" w:rsidP="009B2440">
      <w:pPr>
        <w:autoSpaceDE w:val="0"/>
        <w:autoSpaceDN w:val="0"/>
        <w:adjustRightInd w:val="0"/>
        <w:jc w:val="center"/>
        <w:rPr>
          <w:rFonts w:ascii="TimesNewRomanPSMT" w:hAnsi="TimesNewRomanPSMT" w:cs="TimesNewRomanPSMT"/>
          <w:sz w:val="28"/>
          <w:szCs w:val="28"/>
        </w:rPr>
      </w:pPr>
      <w:r w:rsidRPr="00AF2DBD">
        <w:rPr>
          <w:rFonts w:ascii="TimesNewRomanPSMT" w:hAnsi="TimesNewRomanPSMT" w:cs="TimesNewRomanPSMT"/>
          <w:sz w:val="28"/>
          <w:szCs w:val="28"/>
        </w:rPr>
        <w:t>высшего образования</w:t>
      </w:r>
    </w:p>
    <w:p w:rsidR="009B2440" w:rsidRPr="00AF2DBD" w:rsidRDefault="009B2440" w:rsidP="009B2440">
      <w:pPr>
        <w:autoSpaceDE w:val="0"/>
        <w:autoSpaceDN w:val="0"/>
        <w:adjustRightInd w:val="0"/>
        <w:jc w:val="center"/>
        <w:rPr>
          <w:rFonts w:ascii="TimesNewRomanPSMT" w:hAnsi="TimesNewRomanPSMT" w:cs="TimesNewRomanPSMT"/>
          <w:b/>
          <w:sz w:val="28"/>
          <w:szCs w:val="28"/>
        </w:rPr>
      </w:pPr>
      <w:r w:rsidRPr="00AF2DBD">
        <w:rPr>
          <w:rFonts w:ascii="TimesNewRomanPSMT" w:hAnsi="TimesNewRomanPSMT" w:cs="TimesNewRomanPSMT"/>
          <w:b/>
          <w:sz w:val="28"/>
          <w:szCs w:val="28"/>
        </w:rPr>
        <w:t>«Оренбургский государственный университет»</w:t>
      </w:r>
    </w:p>
    <w:p w:rsidR="009B2440" w:rsidRPr="00AF2DBD" w:rsidRDefault="009B2440" w:rsidP="009B2440">
      <w:pPr>
        <w:autoSpaceDE w:val="0"/>
        <w:autoSpaceDN w:val="0"/>
        <w:adjustRightInd w:val="0"/>
        <w:jc w:val="center"/>
        <w:rPr>
          <w:rFonts w:ascii="TimesNewRomanPSMT" w:hAnsi="TimesNewRomanPSMT" w:cs="TimesNewRomanPSMT"/>
          <w:sz w:val="28"/>
          <w:szCs w:val="28"/>
        </w:rPr>
      </w:pPr>
    </w:p>
    <w:p w:rsidR="009B2440" w:rsidRPr="00AF2DBD" w:rsidRDefault="009B2440" w:rsidP="009B2440">
      <w:pPr>
        <w:autoSpaceDE w:val="0"/>
        <w:autoSpaceDN w:val="0"/>
        <w:adjustRightInd w:val="0"/>
        <w:jc w:val="center"/>
        <w:rPr>
          <w:rFonts w:ascii="TimesNewRomanPSMT" w:hAnsi="TimesNewRomanPSMT" w:cs="TimesNewRomanPSMT"/>
          <w:sz w:val="28"/>
          <w:szCs w:val="28"/>
        </w:rPr>
      </w:pPr>
      <w:r w:rsidRPr="00AF2DBD">
        <w:rPr>
          <w:rFonts w:ascii="TimesNewRomanPSMT" w:hAnsi="TimesNewRomanPSMT" w:cs="TimesNewRomanPSMT"/>
          <w:sz w:val="28"/>
          <w:szCs w:val="28"/>
        </w:rPr>
        <w:t>Кафедра философии</w:t>
      </w:r>
      <w:r>
        <w:rPr>
          <w:rFonts w:ascii="TimesNewRomanPSMT" w:hAnsi="TimesNewRomanPSMT" w:cs="TimesNewRomanPSMT"/>
          <w:sz w:val="28"/>
          <w:szCs w:val="28"/>
        </w:rPr>
        <w:t>,</w:t>
      </w:r>
      <w:r w:rsidRPr="00AF2DBD">
        <w:rPr>
          <w:rFonts w:ascii="TimesNewRomanPSMT" w:hAnsi="TimesNewRomanPSMT" w:cs="TimesNewRomanPSMT"/>
          <w:sz w:val="28"/>
          <w:szCs w:val="28"/>
        </w:rPr>
        <w:t xml:space="preserve"> </w:t>
      </w:r>
      <w:r>
        <w:rPr>
          <w:rFonts w:ascii="TimesNewRomanPSMT" w:hAnsi="TimesNewRomanPSMT" w:cs="TimesNewRomanPSMT"/>
          <w:sz w:val="28"/>
          <w:szCs w:val="28"/>
        </w:rPr>
        <w:t>культурологии и социологии</w:t>
      </w:r>
    </w:p>
    <w:p w:rsidR="009B2440" w:rsidRPr="00AF2DBD" w:rsidRDefault="009B2440" w:rsidP="009B2440">
      <w:pPr>
        <w:autoSpaceDE w:val="0"/>
        <w:autoSpaceDN w:val="0"/>
        <w:adjustRightInd w:val="0"/>
        <w:ind w:firstLine="709"/>
        <w:jc w:val="center"/>
        <w:rPr>
          <w:rFonts w:ascii="TimesNewRomanPSMT" w:hAnsi="TimesNewRomanPSMT" w:cs="TimesNewRomanPSMT"/>
          <w:sz w:val="28"/>
          <w:szCs w:val="28"/>
        </w:rPr>
      </w:pPr>
    </w:p>
    <w:p w:rsidR="009B2440" w:rsidRPr="00AF2DBD" w:rsidRDefault="009B2440" w:rsidP="009B2440">
      <w:pPr>
        <w:autoSpaceDE w:val="0"/>
        <w:autoSpaceDN w:val="0"/>
        <w:adjustRightInd w:val="0"/>
        <w:ind w:firstLine="709"/>
        <w:jc w:val="center"/>
        <w:rPr>
          <w:rFonts w:ascii="TimesNewRomanPSMT" w:hAnsi="TimesNewRomanPSMT" w:cs="TimesNewRomanPSMT"/>
          <w:sz w:val="28"/>
          <w:szCs w:val="28"/>
        </w:rPr>
      </w:pPr>
    </w:p>
    <w:p w:rsidR="009B2440" w:rsidRPr="00AF2DBD" w:rsidRDefault="009B2440" w:rsidP="009B2440">
      <w:pPr>
        <w:autoSpaceDE w:val="0"/>
        <w:autoSpaceDN w:val="0"/>
        <w:adjustRightInd w:val="0"/>
        <w:ind w:firstLine="709"/>
        <w:jc w:val="center"/>
        <w:rPr>
          <w:rFonts w:ascii="TimesNewRomanPSMT" w:hAnsi="TimesNewRomanPSMT" w:cs="TimesNewRomanPSMT"/>
          <w:sz w:val="28"/>
          <w:szCs w:val="28"/>
        </w:rPr>
      </w:pPr>
    </w:p>
    <w:p w:rsidR="009B2440" w:rsidRPr="00AF2DBD" w:rsidRDefault="009B2440" w:rsidP="009B2440">
      <w:pPr>
        <w:autoSpaceDE w:val="0"/>
        <w:autoSpaceDN w:val="0"/>
        <w:adjustRightInd w:val="0"/>
        <w:ind w:firstLine="709"/>
        <w:jc w:val="center"/>
        <w:rPr>
          <w:rFonts w:ascii="TimesNewRomanPSMT" w:hAnsi="TimesNewRomanPSMT" w:cs="TimesNewRomanPSMT"/>
          <w:sz w:val="28"/>
          <w:szCs w:val="28"/>
        </w:rPr>
      </w:pPr>
    </w:p>
    <w:p w:rsidR="009B2440" w:rsidRPr="00AF2DBD" w:rsidRDefault="009B2440" w:rsidP="009B2440">
      <w:pPr>
        <w:pStyle w:val="ReportHead"/>
        <w:suppressAutoHyphens/>
        <w:spacing w:before="120"/>
        <w:rPr>
          <w:rFonts w:ascii="TimesNewRomanPSMT" w:hAnsi="TimesNewRomanPSMT" w:cs="TimesNewRomanPSMT"/>
          <w:szCs w:val="28"/>
        </w:rPr>
      </w:pPr>
      <w:r w:rsidRPr="00AF2DBD">
        <w:rPr>
          <w:rFonts w:ascii="TimesNewRomanPSMT" w:hAnsi="TimesNewRomanPSMT" w:cs="TimesNewRomanPSMT"/>
          <w:szCs w:val="28"/>
        </w:rPr>
        <w:t xml:space="preserve">Методические указания для обучающихся по освоению дисциплины </w:t>
      </w:r>
    </w:p>
    <w:p w:rsidR="009B2440" w:rsidRPr="00F53CC3" w:rsidRDefault="009B2440" w:rsidP="009B2440">
      <w:pPr>
        <w:suppressAutoHyphens/>
        <w:jc w:val="center"/>
        <w:rPr>
          <w:rFonts w:eastAsia="Calibri"/>
          <w:lang w:eastAsia="en-US"/>
        </w:rPr>
      </w:pPr>
      <w:bookmarkStart w:id="0" w:name="BookmarkWhereDelChr13"/>
      <w:bookmarkEnd w:id="0"/>
    </w:p>
    <w:p w:rsidR="009B2440" w:rsidRPr="004A60BC" w:rsidRDefault="009B2440" w:rsidP="009B2440">
      <w:pPr>
        <w:pStyle w:val="ReportHead"/>
        <w:suppressAutoHyphens/>
        <w:spacing w:before="120"/>
        <w:rPr>
          <w:i/>
          <w:szCs w:val="28"/>
        </w:rPr>
      </w:pPr>
      <w:r w:rsidRPr="004A60BC">
        <w:rPr>
          <w:i/>
          <w:szCs w:val="28"/>
        </w:rPr>
        <w:t>«Б1.Д.Б.1 Философия»</w:t>
      </w:r>
    </w:p>
    <w:p w:rsidR="009B2440" w:rsidRPr="004A60BC" w:rsidRDefault="009B2440" w:rsidP="009B2440">
      <w:pPr>
        <w:pStyle w:val="ReportHead"/>
        <w:suppressAutoHyphens/>
        <w:rPr>
          <w:szCs w:val="28"/>
        </w:rPr>
      </w:pPr>
    </w:p>
    <w:p w:rsidR="009B2440" w:rsidRPr="004A60BC" w:rsidRDefault="009B2440" w:rsidP="009B2440">
      <w:pPr>
        <w:pStyle w:val="ReportHead"/>
        <w:suppressAutoHyphens/>
        <w:spacing w:line="360" w:lineRule="auto"/>
        <w:rPr>
          <w:szCs w:val="28"/>
        </w:rPr>
      </w:pPr>
      <w:r w:rsidRPr="004A60BC">
        <w:rPr>
          <w:szCs w:val="28"/>
        </w:rPr>
        <w:t>Уровень высшего образования</w:t>
      </w:r>
    </w:p>
    <w:p w:rsidR="009B2440" w:rsidRPr="004A60BC" w:rsidRDefault="009B2440" w:rsidP="009B2440">
      <w:pPr>
        <w:pStyle w:val="ReportHead"/>
        <w:suppressAutoHyphens/>
        <w:spacing w:line="360" w:lineRule="auto"/>
        <w:rPr>
          <w:szCs w:val="28"/>
        </w:rPr>
      </w:pPr>
      <w:r w:rsidRPr="004A60BC">
        <w:rPr>
          <w:szCs w:val="28"/>
        </w:rPr>
        <w:t>БАКАЛАВРИАТ</w:t>
      </w:r>
    </w:p>
    <w:p w:rsidR="009B2440" w:rsidRPr="004A60BC" w:rsidRDefault="009B2440" w:rsidP="009B2440">
      <w:pPr>
        <w:pStyle w:val="ReportHead"/>
        <w:suppressAutoHyphens/>
        <w:rPr>
          <w:szCs w:val="28"/>
        </w:rPr>
      </w:pPr>
      <w:r w:rsidRPr="004A60BC">
        <w:rPr>
          <w:szCs w:val="28"/>
        </w:rPr>
        <w:t>Направление подготовки</w:t>
      </w:r>
    </w:p>
    <w:p w:rsidR="009B2440" w:rsidRPr="004A60BC" w:rsidRDefault="009B2440" w:rsidP="009B2440">
      <w:pPr>
        <w:pStyle w:val="ReportHead"/>
        <w:suppressAutoHyphens/>
        <w:rPr>
          <w:i/>
          <w:szCs w:val="28"/>
          <w:u w:val="single"/>
        </w:rPr>
      </w:pPr>
      <w:r w:rsidRPr="004A60BC">
        <w:rPr>
          <w:i/>
          <w:szCs w:val="28"/>
          <w:u w:val="single"/>
        </w:rPr>
        <w:t>21.03.02 Землеустройство и кадастры</w:t>
      </w:r>
    </w:p>
    <w:p w:rsidR="009B2440" w:rsidRPr="004A60BC" w:rsidRDefault="009B2440" w:rsidP="009B2440">
      <w:pPr>
        <w:pStyle w:val="ReportHead"/>
        <w:suppressAutoHyphens/>
        <w:rPr>
          <w:szCs w:val="28"/>
          <w:vertAlign w:val="superscript"/>
        </w:rPr>
      </w:pPr>
      <w:r w:rsidRPr="004A60BC">
        <w:rPr>
          <w:szCs w:val="28"/>
          <w:vertAlign w:val="superscript"/>
        </w:rPr>
        <w:t>(код и наименование направления подготовки)</w:t>
      </w:r>
    </w:p>
    <w:p w:rsidR="009B2440" w:rsidRPr="004A60BC" w:rsidRDefault="009B2440" w:rsidP="009B2440">
      <w:pPr>
        <w:pStyle w:val="ReportHead"/>
        <w:suppressAutoHyphens/>
        <w:rPr>
          <w:i/>
          <w:szCs w:val="28"/>
          <w:u w:val="single"/>
        </w:rPr>
      </w:pPr>
      <w:r w:rsidRPr="004A60BC">
        <w:rPr>
          <w:i/>
          <w:szCs w:val="28"/>
          <w:u w:val="single"/>
        </w:rPr>
        <w:t>Кадастр застроенных территорий</w:t>
      </w:r>
    </w:p>
    <w:p w:rsidR="009B2440" w:rsidRPr="004A60BC" w:rsidRDefault="009B2440" w:rsidP="009B2440">
      <w:pPr>
        <w:pStyle w:val="ReportHead"/>
        <w:suppressAutoHyphens/>
        <w:rPr>
          <w:szCs w:val="28"/>
          <w:vertAlign w:val="superscript"/>
        </w:rPr>
      </w:pPr>
      <w:r w:rsidRPr="004A60BC">
        <w:rPr>
          <w:szCs w:val="28"/>
          <w:vertAlign w:val="superscript"/>
        </w:rPr>
        <w:t xml:space="preserve"> (наименование направленности (профиля) образовательной программы)</w:t>
      </w:r>
    </w:p>
    <w:p w:rsidR="009B2440" w:rsidRPr="004A60BC" w:rsidRDefault="009B2440" w:rsidP="009B2440">
      <w:pPr>
        <w:pStyle w:val="ReportHead"/>
        <w:suppressAutoHyphens/>
        <w:rPr>
          <w:szCs w:val="28"/>
        </w:rPr>
      </w:pPr>
    </w:p>
    <w:p w:rsidR="009B2440" w:rsidRPr="004A60BC" w:rsidRDefault="009B2440" w:rsidP="009B2440">
      <w:pPr>
        <w:pStyle w:val="ReportHead"/>
        <w:suppressAutoHyphens/>
        <w:rPr>
          <w:szCs w:val="28"/>
        </w:rPr>
      </w:pPr>
      <w:r w:rsidRPr="004A60BC">
        <w:rPr>
          <w:szCs w:val="28"/>
        </w:rPr>
        <w:t>Квалификация</w:t>
      </w:r>
    </w:p>
    <w:p w:rsidR="009B2440" w:rsidRPr="004A60BC" w:rsidRDefault="009B2440" w:rsidP="009B2440">
      <w:pPr>
        <w:pStyle w:val="ReportHead"/>
        <w:suppressAutoHyphens/>
        <w:rPr>
          <w:i/>
          <w:szCs w:val="28"/>
          <w:u w:val="single"/>
        </w:rPr>
      </w:pPr>
      <w:r w:rsidRPr="004A60BC">
        <w:rPr>
          <w:i/>
          <w:szCs w:val="28"/>
          <w:u w:val="single"/>
        </w:rPr>
        <w:t>Бакалавр</w:t>
      </w:r>
    </w:p>
    <w:p w:rsidR="009B2440" w:rsidRPr="004A60BC" w:rsidRDefault="009B2440" w:rsidP="009B2440">
      <w:pPr>
        <w:pStyle w:val="ReportHead"/>
        <w:suppressAutoHyphens/>
        <w:spacing w:before="120"/>
        <w:rPr>
          <w:szCs w:val="28"/>
        </w:rPr>
      </w:pPr>
      <w:r w:rsidRPr="004A60BC">
        <w:rPr>
          <w:szCs w:val="28"/>
        </w:rPr>
        <w:t>Форма обучения</w:t>
      </w:r>
    </w:p>
    <w:p w:rsidR="009B2440" w:rsidRPr="004A60BC" w:rsidRDefault="009B2440" w:rsidP="009B2440">
      <w:pPr>
        <w:pStyle w:val="ReportHead"/>
        <w:suppressAutoHyphens/>
        <w:rPr>
          <w:i/>
          <w:szCs w:val="28"/>
          <w:u w:val="single"/>
        </w:rPr>
      </w:pPr>
      <w:r>
        <w:rPr>
          <w:i/>
          <w:szCs w:val="28"/>
          <w:u w:val="single"/>
        </w:rPr>
        <w:t>Зао</w:t>
      </w:r>
      <w:r w:rsidRPr="004A60BC">
        <w:rPr>
          <w:i/>
          <w:szCs w:val="28"/>
          <w:u w:val="single"/>
        </w:rPr>
        <w:t>чная</w:t>
      </w: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Pr="00F53CC3" w:rsidRDefault="009B2440" w:rsidP="009B2440">
      <w:pPr>
        <w:suppressAutoHyphens/>
        <w:jc w:val="center"/>
        <w:rPr>
          <w:rFonts w:eastAsia="Calibri"/>
          <w:lang w:eastAsia="en-US"/>
        </w:rPr>
      </w:pPr>
    </w:p>
    <w:p w:rsidR="009B2440" w:rsidRDefault="009B2440" w:rsidP="009B2440">
      <w:pPr>
        <w:suppressAutoHyphens/>
        <w:jc w:val="center"/>
        <w:rPr>
          <w:rFonts w:eastAsia="Calibri"/>
          <w:lang w:eastAsia="en-US"/>
        </w:rPr>
      </w:pPr>
    </w:p>
    <w:p w:rsidR="009B2440" w:rsidRDefault="009B2440" w:rsidP="009B2440">
      <w:pPr>
        <w:suppressAutoHyphens/>
        <w:jc w:val="center"/>
        <w:rPr>
          <w:rFonts w:eastAsia="Calibri"/>
          <w:lang w:eastAsia="en-US"/>
        </w:rPr>
      </w:pPr>
    </w:p>
    <w:p w:rsidR="009B2440" w:rsidRPr="00F670D5" w:rsidRDefault="009B2440" w:rsidP="009B2440">
      <w:pPr>
        <w:suppressAutoHyphens/>
        <w:jc w:val="center"/>
        <w:rPr>
          <w:rFonts w:eastAsia="Calibri"/>
          <w:sz w:val="28"/>
          <w:szCs w:val="28"/>
          <w:lang w:eastAsia="en-US"/>
        </w:rPr>
        <w:sectPr w:rsidR="009B2440" w:rsidRPr="00F670D5" w:rsidSect="002330F4">
          <w:footerReference w:type="default" r:id="rId7"/>
          <w:pgSz w:w="11906" w:h="16838"/>
          <w:pgMar w:top="510" w:right="567" w:bottom="510" w:left="850" w:header="0" w:footer="510" w:gutter="0"/>
          <w:cols w:space="708"/>
          <w:docGrid w:linePitch="360"/>
        </w:sectPr>
      </w:pPr>
      <w:r w:rsidRPr="00F670D5">
        <w:rPr>
          <w:rFonts w:eastAsia="Calibri"/>
          <w:sz w:val="28"/>
          <w:szCs w:val="28"/>
          <w:lang w:eastAsia="en-US"/>
        </w:rPr>
        <w:t>Год набора 2021</w:t>
      </w:r>
    </w:p>
    <w:p w:rsidR="009B2440" w:rsidRPr="00486ED2" w:rsidRDefault="009B2440" w:rsidP="009B2440">
      <w:pPr>
        <w:ind w:firstLine="709"/>
        <w:jc w:val="both"/>
        <w:rPr>
          <w:sz w:val="28"/>
          <w:szCs w:val="28"/>
        </w:rPr>
      </w:pPr>
      <w:r w:rsidRPr="00486ED2">
        <w:rPr>
          <w:sz w:val="28"/>
          <w:szCs w:val="28"/>
        </w:rPr>
        <w:lastRenderedPageBreak/>
        <w:t>Составитель __________________ Писарчик Л.Ю.</w:t>
      </w:r>
    </w:p>
    <w:p w:rsidR="009B2440" w:rsidRDefault="009B2440" w:rsidP="009B2440">
      <w:pPr>
        <w:ind w:firstLine="709"/>
        <w:jc w:val="both"/>
        <w:rPr>
          <w:sz w:val="28"/>
          <w:szCs w:val="28"/>
        </w:rPr>
      </w:pPr>
    </w:p>
    <w:p w:rsidR="009B2440" w:rsidRDefault="009B2440" w:rsidP="009B2440">
      <w:pPr>
        <w:ind w:firstLine="709"/>
        <w:jc w:val="both"/>
        <w:rPr>
          <w:sz w:val="28"/>
          <w:szCs w:val="28"/>
        </w:rPr>
      </w:pPr>
    </w:p>
    <w:p w:rsidR="009B2440" w:rsidRDefault="009B2440" w:rsidP="009B2440">
      <w:pPr>
        <w:ind w:firstLine="709"/>
        <w:jc w:val="both"/>
        <w:rPr>
          <w:sz w:val="28"/>
          <w:szCs w:val="28"/>
        </w:rPr>
      </w:pPr>
    </w:p>
    <w:p w:rsidR="009B2440" w:rsidRPr="00486ED2" w:rsidRDefault="009B2440" w:rsidP="009B2440">
      <w:pPr>
        <w:ind w:firstLine="709"/>
        <w:jc w:val="both"/>
        <w:rPr>
          <w:sz w:val="28"/>
          <w:szCs w:val="28"/>
        </w:rPr>
      </w:pPr>
      <w:r w:rsidRPr="00486ED2">
        <w:rPr>
          <w:sz w:val="28"/>
          <w:szCs w:val="28"/>
        </w:rPr>
        <w:t>Методические указания рассмотрены и одобрены на заседании кафедры философии, культурологии и социологии</w:t>
      </w:r>
    </w:p>
    <w:p w:rsidR="009B2440" w:rsidRPr="00486ED2" w:rsidRDefault="009B2440" w:rsidP="009B2440">
      <w:pPr>
        <w:ind w:firstLine="709"/>
        <w:jc w:val="both"/>
        <w:rPr>
          <w:sz w:val="28"/>
          <w:szCs w:val="28"/>
        </w:rPr>
      </w:pPr>
    </w:p>
    <w:p w:rsidR="009B2440" w:rsidRDefault="009B2440" w:rsidP="009B2440">
      <w:pPr>
        <w:ind w:firstLine="709"/>
        <w:jc w:val="both"/>
        <w:rPr>
          <w:sz w:val="28"/>
          <w:szCs w:val="28"/>
        </w:rPr>
      </w:pPr>
    </w:p>
    <w:p w:rsidR="009B2440" w:rsidRDefault="009B2440" w:rsidP="009B2440">
      <w:pPr>
        <w:ind w:firstLine="709"/>
        <w:jc w:val="both"/>
        <w:rPr>
          <w:sz w:val="28"/>
          <w:szCs w:val="28"/>
        </w:rPr>
      </w:pPr>
    </w:p>
    <w:p w:rsidR="009B2440" w:rsidRPr="00486ED2" w:rsidRDefault="009B2440" w:rsidP="009B2440">
      <w:pPr>
        <w:ind w:firstLine="709"/>
        <w:jc w:val="both"/>
        <w:rPr>
          <w:sz w:val="28"/>
          <w:szCs w:val="28"/>
        </w:rPr>
      </w:pPr>
      <w:r w:rsidRPr="00486ED2">
        <w:rPr>
          <w:sz w:val="28"/>
          <w:szCs w:val="28"/>
        </w:rPr>
        <w:t xml:space="preserve">И.о. зав. кафедрой философии, </w:t>
      </w:r>
    </w:p>
    <w:p w:rsidR="009B2440" w:rsidRPr="00486ED2" w:rsidRDefault="009B2440" w:rsidP="009B2440">
      <w:pPr>
        <w:ind w:firstLine="709"/>
        <w:jc w:val="both"/>
        <w:rPr>
          <w:sz w:val="28"/>
          <w:szCs w:val="28"/>
        </w:rPr>
      </w:pPr>
      <w:r w:rsidRPr="00486ED2">
        <w:rPr>
          <w:sz w:val="28"/>
          <w:szCs w:val="28"/>
        </w:rPr>
        <w:t xml:space="preserve">культурологии и социологии _____________________ </w:t>
      </w:r>
      <w:bookmarkStart w:id="1" w:name="_GoBack"/>
      <w:bookmarkEnd w:id="1"/>
      <w:r w:rsidRPr="00486ED2">
        <w:rPr>
          <w:sz w:val="28"/>
          <w:szCs w:val="28"/>
        </w:rPr>
        <w:t>М.Н. Лященко</w:t>
      </w: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p>
    <w:p w:rsidR="009B2440" w:rsidRPr="00486ED2" w:rsidRDefault="009B2440" w:rsidP="009B2440">
      <w:pPr>
        <w:suppressAutoHyphens/>
        <w:ind w:firstLine="709"/>
        <w:jc w:val="both"/>
        <w:rPr>
          <w:sz w:val="28"/>
          <w:szCs w:val="28"/>
        </w:rPr>
      </w:pPr>
      <w:r w:rsidRPr="00486ED2">
        <w:rPr>
          <w:sz w:val="28"/>
          <w:szCs w:val="28"/>
        </w:rPr>
        <w:t>Методические указания являются приложением к рабочей программе по дисциплине</w:t>
      </w:r>
      <w:r>
        <w:rPr>
          <w:sz w:val="28"/>
          <w:szCs w:val="28"/>
        </w:rPr>
        <w:t xml:space="preserve"> </w:t>
      </w:r>
      <w:r w:rsidRPr="00486ED2">
        <w:rPr>
          <w:sz w:val="28"/>
          <w:szCs w:val="28"/>
        </w:rPr>
        <w:t>«Философия», зарегистрированной в ЦИТ под учётным номером ______</w:t>
      </w:r>
    </w:p>
    <w:p w:rsidR="009B2440" w:rsidRDefault="009B2440" w:rsidP="009B2440"/>
    <w:p w:rsidR="009B2440" w:rsidRDefault="009B2440" w:rsidP="009B2440"/>
    <w:p w:rsidR="009B2440" w:rsidRDefault="009B2440" w:rsidP="009B2440"/>
    <w:p w:rsidR="009B2440" w:rsidRDefault="009B2440" w:rsidP="009B2440"/>
    <w:p w:rsidR="009B2440" w:rsidRDefault="009B2440" w:rsidP="009B2440">
      <w:pPr>
        <w:shd w:val="clear" w:color="auto" w:fill="FFFFFF"/>
        <w:jc w:val="center"/>
        <w:rPr>
          <w:b/>
          <w:color w:val="000000"/>
          <w:sz w:val="28"/>
          <w:szCs w:val="28"/>
        </w:rPr>
      </w:pPr>
      <w:r w:rsidRPr="00486ED2">
        <w:rPr>
          <w:b/>
          <w:color w:val="000000"/>
          <w:sz w:val="28"/>
          <w:szCs w:val="28"/>
        </w:rPr>
        <w:t>Содержание</w:t>
      </w:r>
    </w:p>
    <w:p w:rsidR="009B2440" w:rsidRPr="00486ED2" w:rsidRDefault="009B2440" w:rsidP="009B2440">
      <w:pPr>
        <w:shd w:val="clear" w:color="auto" w:fill="FFFFFF"/>
        <w:jc w:val="center"/>
        <w:rPr>
          <w:b/>
          <w:color w:val="000000"/>
          <w:sz w:val="28"/>
          <w:szCs w:val="28"/>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61"/>
        <w:gridCol w:w="567"/>
      </w:tblGrid>
      <w:tr w:rsidR="009B2440" w:rsidRPr="00486ED2" w:rsidTr="00A82072">
        <w:tc>
          <w:tcPr>
            <w:tcW w:w="10161" w:type="dxa"/>
            <w:tcBorders>
              <w:top w:val="single" w:sz="4" w:space="0" w:color="auto"/>
              <w:left w:val="single" w:sz="4" w:space="0" w:color="auto"/>
              <w:bottom w:val="single" w:sz="4" w:space="0" w:color="auto"/>
              <w:right w:val="single" w:sz="4" w:space="0" w:color="auto"/>
            </w:tcBorders>
            <w:hideMark/>
          </w:tcPr>
          <w:p w:rsidR="009B2440" w:rsidRPr="00486ED2" w:rsidRDefault="009B2440" w:rsidP="00A82072">
            <w:pPr>
              <w:ind w:firstLine="709"/>
              <w:jc w:val="both"/>
              <w:rPr>
                <w:color w:val="000000"/>
                <w:sz w:val="28"/>
                <w:szCs w:val="28"/>
              </w:rPr>
            </w:pPr>
            <w:r>
              <w:rPr>
                <w:color w:val="000000"/>
                <w:sz w:val="28"/>
                <w:szCs w:val="28"/>
              </w:rPr>
              <w:t>1</w:t>
            </w:r>
            <w:r w:rsidRPr="00486ED2">
              <w:rPr>
                <w:color w:val="000000"/>
                <w:sz w:val="28"/>
                <w:szCs w:val="28"/>
              </w:rPr>
              <w:t xml:space="preserve">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9B2440" w:rsidRPr="00486ED2" w:rsidRDefault="009B2440" w:rsidP="00A82072">
            <w:pPr>
              <w:ind w:firstLine="709"/>
              <w:jc w:val="both"/>
              <w:rPr>
                <w:color w:val="000000"/>
                <w:sz w:val="28"/>
                <w:szCs w:val="28"/>
              </w:rPr>
            </w:pPr>
            <w:r>
              <w:rPr>
                <w:color w:val="000000"/>
                <w:sz w:val="28"/>
                <w:szCs w:val="28"/>
              </w:rPr>
              <w:t>34</w:t>
            </w:r>
          </w:p>
        </w:tc>
      </w:tr>
      <w:tr w:rsidR="009B2440" w:rsidRPr="00486ED2" w:rsidTr="00A82072">
        <w:tc>
          <w:tcPr>
            <w:tcW w:w="10161" w:type="dxa"/>
            <w:tcBorders>
              <w:top w:val="single" w:sz="4" w:space="0" w:color="auto"/>
              <w:left w:val="single" w:sz="4" w:space="0" w:color="auto"/>
              <w:bottom w:val="single" w:sz="4" w:space="0" w:color="auto"/>
              <w:right w:val="single" w:sz="4" w:space="0" w:color="auto"/>
            </w:tcBorders>
            <w:hideMark/>
          </w:tcPr>
          <w:p w:rsidR="009B2440" w:rsidRPr="00486ED2" w:rsidRDefault="009B2440" w:rsidP="00A82072">
            <w:pPr>
              <w:ind w:firstLine="709"/>
              <w:jc w:val="both"/>
              <w:rPr>
                <w:color w:val="000000"/>
                <w:sz w:val="28"/>
                <w:szCs w:val="28"/>
              </w:rPr>
            </w:pPr>
            <w:r>
              <w:rPr>
                <w:color w:val="000000"/>
                <w:sz w:val="28"/>
                <w:szCs w:val="28"/>
              </w:rPr>
              <w:t>2</w:t>
            </w:r>
            <w:r w:rsidRPr="00486ED2">
              <w:rPr>
                <w:color w:val="000000"/>
                <w:sz w:val="28"/>
                <w:szCs w:val="28"/>
              </w:rPr>
              <w:t xml:space="preserve">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9B2440" w:rsidRPr="00486ED2" w:rsidRDefault="009B2440" w:rsidP="00A82072">
            <w:pPr>
              <w:ind w:firstLine="709"/>
              <w:jc w:val="both"/>
              <w:rPr>
                <w:color w:val="000000"/>
                <w:sz w:val="28"/>
                <w:szCs w:val="28"/>
              </w:rPr>
            </w:pPr>
            <w:r>
              <w:rPr>
                <w:color w:val="000000"/>
                <w:sz w:val="28"/>
                <w:szCs w:val="28"/>
              </w:rPr>
              <w:t>45</w:t>
            </w:r>
          </w:p>
        </w:tc>
      </w:tr>
      <w:tr w:rsidR="009B2440" w:rsidRPr="00486ED2" w:rsidTr="00A82072">
        <w:tc>
          <w:tcPr>
            <w:tcW w:w="10161" w:type="dxa"/>
            <w:tcBorders>
              <w:top w:val="single" w:sz="4" w:space="0" w:color="auto"/>
              <w:left w:val="single" w:sz="4" w:space="0" w:color="auto"/>
              <w:bottom w:val="single" w:sz="4" w:space="0" w:color="auto"/>
              <w:right w:val="single" w:sz="4" w:space="0" w:color="auto"/>
            </w:tcBorders>
            <w:hideMark/>
          </w:tcPr>
          <w:p w:rsidR="009B2440" w:rsidRPr="00486ED2" w:rsidRDefault="009B2440" w:rsidP="00A82072">
            <w:pPr>
              <w:ind w:firstLine="709"/>
              <w:jc w:val="both"/>
              <w:rPr>
                <w:color w:val="000000"/>
                <w:sz w:val="28"/>
                <w:szCs w:val="28"/>
              </w:rPr>
            </w:pPr>
            <w:r>
              <w:rPr>
                <w:color w:val="000000"/>
                <w:sz w:val="28"/>
                <w:szCs w:val="28"/>
              </w:rPr>
              <w:t>3</w:t>
            </w:r>
            <w:r w:rsidRPr="00486ED2">
              <w:rPr>
                <w:color w:val="000000"/>
                <w:sz w:val="28"/>
                <w:szCs w:val="28"/>
              </w:rPr>
              <w:t xml:space="preserve">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9B2440" w:rsidRPr="00486ED2" w:rsidRDefault="009B2440" w:rsidP="00A82072">
            <w:pPr>
              <w:ind w:firstLine="709"/>
              <w:jc w:val="both"/>
              <w:rPr>
                <w:color w:val="000000"/>
                <w:sz w:val="28"/>
                <w:szCs w:val="28"/>
              </w:rPr>
            </w:pPr>
            <w:r w:rsidRPr="00486ED2">
              <w:rPr>
                <w:color w:val="000000"/>
                <w:sz w:val="28"/>
                <w:szCs w:val="28"/>
              </w:rPr>
              <w:t>1</w:t>
            </w:r>
            <w:r>
              <w:rPr>
                <w:color w:val="000000"/>
                <w:sz w:val="28"/>
                <w:szCs w:val="28"/>
              </w:rPr>
              <w:t>12</w:t>
            </w:r>
          </w:p>
        </w:tc>
      </w:tr>
      <w:tr w:rsidR="009B2440" w:rsidRPr="00486ED2" w:rsidTr="00A82072">
        <w:tc>
          <w:tcPr>
            <w:tcW w:w="10161" w:type="dxa"/>
            <w:tcBorders>
              <w:top w:val="single" w:sz="4" w:space="0" w:color="auto"/>
              <w:left w:val="single" w:sz="4" w:space="0" w:color="auto"/>
              <w:bottom w:val="single" w:sz="4" w:space="0" w:color="auto"/>
              <w:right w:val="single" w:sz="4" w:space="0" w:color="auto"/>
            </w:tcBorders>
            <w:hideMark/>
          </w:tcPr>
          <w:p w:rsidR="009B2440" w:rsidRPr="00486ED2" w:rsidRDefault="009B2440" w:rsidP="00A82072">
            <w:pPr>
              <w:ind w:firstLine="709"/>
              <w:jc w:val="both"/>
              <w:rPr>
                <w:color w:val="000000"/>
                <w:sz w:val="28"/>
                <w:szCs w:val="28"/>
              </w:rPr>
            </w:pPr>
            <w:r>
              <w:rPr>
                <w:color w:val="000000"/>
                <w:sz w:val="28"/>
                <w:szCs w:val="28"/>
              </w:rPr>
              <w:t>3</w:t>
            </w:r>
            <w:r w:rsidRPr="00486ED2">
              <w:rPr>
                <w:color w:val="000000"/>
                <w:sz w:val="28"/>
                <w:szCs w:val="28"/>
              </w:rPr>
              <w:t xml:space="preserve">.1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9B2440" w:rsidRPr="00486ED2" w:rsidRDefault="009B2440" w:rsidP="00A82072">
            <w:pPr>
              <w:ind w:firstLine="709"/>
              <w:jc w:val="both"/>
              <w:rPr>
                <w:color w:val="000000"/>
                <w:sz w:val="28"/>
                <w:szCs w:val="28"/>
              </w:rPr>
            </w:pPr>
            <w:r w:rsidRPr="00486ED2">
              <w:rPr>
                <w:color w:val="000000"/>
                <w:sz w:val="28"/>
                <w:szCs w:val="28"/>
              </w:rPr>
              <w:t>1</w:t>
            </w:r>
            <w:r>
              <w:rPr>
                <w:color w:val="000000"/>
                <w:sz w:val="28"/>
                <w:szCs w:val="28"/>
              </w:rPr>
              <w:t>12</w:t>
            </w:r>
          </w:p>
        </w:tc>
      </w:tr>
      <w:tr w:rsidR="009B2440" w:rsidRPr="00486ED2" w:rsidTr="00A82072">
        <w:tc>
          <w:tcPr>
            <w:tcW w:w="10161" w:type="dxa"/>
            <w:tcBorders>
              <w:top w:val="single" w:sz="4" w:space="0" w:color="auto"/>
              <w:left w:val="single" w:sz="4" w:space="0" w:color="auto"/>
              <w:bottom w:val="single" w:sz="4" w:space="0" w:color="auto"/>
              <w:right w:val="single" w:sz="4" w:space="0" w:color="auto"/>
            </w:tcBorders>
            <w:hideMark/>
          </w:tcPr>
          <w:p w:rsidR="009B2440" w:rsidRPr="00486ED2" w:rsidRDefault="009B2440" w:rsidP="00A82072">
            <w:pPr>
              <w:ind w:firstLine="709"/>
              <w:jc w:val="both"/>
              <w:rPr>
                <w:color w:val="000000"/>
                <w:sz w:val="28"/>
                <w:szCs w:val="28"/>
              </w:rPr>
            </w:pPr>
            <w:r>
              <w:rPr>
                <w:color w:val="000000"/>
                <w:sz w:val="28"/>
                <w:szCs w:val="28"/>
              </w:rPr>
              <w:t>3</w:t>
            </w:r>
            <w:r w:rsidRPr="00486ED2">
              <w:rPr>
                <w:color w:val="000000"/>
                <w:sz w:val="28"/>
                <w:szCs w:val="28"/>
              </w:rPr>
              <w:t xml:space="preserve">.2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9B2440" w:rsidRPr="00486ED2" w:rsidRDefault="009B2440" w:rsidP="00A82072">
            <w:pPr>
              <w:ind w:firstLine="709"/>
              <w:jc w:val="both"/>
              <w:rPr>
                <w:color w:val="000000"/>
                <w:sz w:val="28"/>
                <w:szCs w:val="28"/>
              </w:rPr>
            </w:pPr>
            <w:r w:rsidRPr="00486ED2">
              <w:rPr>
                <w:color w:val="000000"/>
                <w:sz w:val="28"/>
                <w:szCs w:val="28"/>
              </w:rPr>
              <w:t>1</w:t>
            </w:r>
            <w:r>
              <w:rPr>
                <w:color w:val="000000"/>
                <w:sz w:val="28"/>
                <w:szCs w:val="28"/>
              </w:rPr>
              <w:t>13</w:t>
            </w:r>
          </w:p>
        </w:tc>
      </w:tr>
      <w:tr w:rsidR="009B2440" w:rsidRPr="00486ED2" w:rsidTr="00A82072">
        <w:tc>
          <w:tcPr>
            <w:tcW w:w="10161" w:type="dxa"/>
            <w:tcBorders>
              <w:top w:val="single" w:sz="4" w:space="0" w:color="auto"/>
              <w:left w:val="single" w:sz="4" w:space="0" w:color="auto"/>
              <w:bottom w:val="single" w:sz="4" w:space="0" w:color="auto"/>
              <w:right w:val="single" w:sz="4" w:space="0" w:color="auto"/>
            </w:tcBorders>
            <w:hideMark/>
          </w:tcPr>
          <w:p w:rsidR="009B2440" w:rsidRPr="00486ED2" w:rsidRDefault="009B2440" w:rsidP="00A82072">
            <w:pPr>
              <w:ind w:firstLine="709"/>
              <w:jc w:val="both"/>
              <w:rPr>
                <w:color w:val="000000"/>
                <w:sz w:val="28"/>
                <w:szCs w:val="28"/>
              </w:rPr>
            </w:pPr>
            <w:r>
              <w:rPr>
                <w:color w:val="000000"/>
                <w:sz w:val="28"/>
                <w:szCs w:val="28"/>
              </w:rPr>
              <w:t>4</w:t>
            </w:r>
            <w:r w:rsidRPr="00486ED2">
              <w:rPr>
                <w:color w:val="000000"/>
                <w:sz w:val="28"/>
                <w:szCs w:val="28"/>
              </w:rPr>
              <w:t xml:space="preserve">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9B2440" w:rsidRPr="00486ED2" w:rsidRDefault="009B2440" w:rsidP="00A82072">
            <w:pPr>
              <w:ind w:firstLine="709"/>
              <w:jc w:val="both"/>
              <w:rPr>
                <w:color w:val="000000"/>
                <w:sz w:val="28"/>
                <w:szCs w:val="28"/>
              </w:rPr>
            </w:pPr>
            <w:r w:rsidRPr="00486ED2">
              <w:rPr>
                <w:color w:val="000000"/>
                <w:sz w:val="28"/>
                <w:szCs w:val="28"/>
              </w:rPr>
              <w:t>1</w:t>
            </w:r>
            <w:r>
              <w:rPr>
                <w:color w:val="000000"/>
                <w:sz w:val="28"/>
                <w:szCs w:val="28"/>
              </w:rPr>
              <w:t>14</w:t>
            </w:r>
          </w:p>
        </w:tc>
      </w:tr>
      <w:tr w:rsidR="009B2440" w:rsidRPr="00486ED2" w:rsidTr="00A82072">
        <w:tc>
          <w:tcPr>
            <w:tcW w:w="10161" w:type="dxa"/>
            <w:tcBorders>
              <w:top w:val="single" w:sz="4" w:space="0" w:color="auto"/>
              <w:left w:val="single" w:sz="4" w:space="0" w:color="auto"/>
              <w:bottom w:val="single" w:sz="4" w:space="0" w:color="auto"/>
              <w:right w:val="single" w:sz="4" w:space="0" w:color="auto"/>
            </w:tcBorders>
            <w:hideMark/>
          </w:tcPr>
          <w:p w:rsidR="009B2440" w:rsidRPr="00486ED2" w:rsidRDefault="009B2440" w:rsidP="00A82072">
            <w:pPr>
              <w:ind w:firstLine="709"/>
              <w:jc w:val="both"/>
              <w:rPr>
                <w:color w:val="000000"/>
                <w:sz w:val="28"/>
                <w:szCs w:val="28"/>
              </w:rPr>
            </w:pPr>
            <w:r>
              <w:rPr>
                <w:color w:val="000000"/>
                <w:sz w:val="28"/>
                <w:szCs w:val="28"/>
              </w:rPr>
              <w:t>5</w:t>
            </w:r>
            <w:r w:rsidRPr="00486ED2">
              <w:rPr>
                <w:color w:val="000000"/>
                <w:sz w:val="28"/>
                <w:szCs w:val="28"/>
              </w:rPr>
              <w:t xml:space="preserve">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9B2440" w:rsidRPr="00486ED2" w:rsidRDefault="009B2440" w:rsidP="00A82072">
            <w:pPr>
              <w:ind w:firstLine="709"/>
              <w:jc w:val="both"/>
              <w:rPr>
                <w:color w:val="000000"/>
                <w:sz w:val="28"/>
                <w:szCs w:val="28"/>
              </w:rPr>
            </w:pPr>
            <w:r w:rsidRPr="00486ED2">
              <w:rPr>
                <w:color w:val="000000"/>
                <w:sz w:val="28"/>
                <w:szCs w:val="28"/>
              </w:rPr>
              <w:t>1</w:t>
            </w:r>
            <w:r>
              <w:rPr>
                <w:color w:val="000000"/>
                <w:sz w:val="28"/>
                <w:szCs w:val="28"/>
              </w:rPr>
              <w:t>15</w:t>
            </w:r>
          </w:p>
        </w:tc>
      </w:tr>
    </w:tbl>
    <w:p w:rsidR="009B2440" w:rsidRPr="00486ED2" w:rsidRDefault="009B2440" w:rsidP="009B2440">
      <w:pPr>
        <w:ind w:firstLine="709"/>
        <w:jc w:val="both"/>
        <w:rPr>
          <w:sz w:val="28"/>
          <w:szCs w:val="28"/>
        </w:rPr>
      </w:pPr>
    </w:p>
    <w:p w:rsidR="009B2440" w:rsidRPr="00486ED2" w:rsidRDefault="009B2440" w:rsidP="009B2440">
      <w:pPr>
        <w:pStyle w:val="1"/>
        <w:numPr>
          <w:ilvl w:val="0"/>
          <w:numId w:val="0"/>
        </w:numPr>
        <w:spacing w:before="0" w:after="0"/>
        <w:ind w:firstLine="709"/>
        <w:rPr>
          <w:snapToGrid w:val="0"/>
          <w:spacing w:val="0"/>
          <w:sz w:val="28"/>
          <w:szCs w:val="28"/>
        </w:rPr>
      </w:pPr>
    </w:p>
    <w:p w:rsidR="009B2440" w:rsidRPr="00486ED2" w:rsidRDefault="009B2440" w:rsidP="009B2440">
      <w:pPr>
        <w:pStyle w:val="1"/>
        <w:numPr>
          <w:ilvl w:val="0"/>
          <w:numId w:val="0"/>
        </w:numPr>
        <w:spacing w:before="0" w:after="0"/>
        <w:ind w:firstLine="709"/>
        <w:rPr>
          <w:snapToGrid w:val="0"/>
          <w:spacing w:val="0"/>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Pr="00486ED2" w:rsidRDefault="009B2440" w:rsidP="009B2440">
      <w:pPr>
        <w:ind w:firstLine="709"/>
        <w:jc w:val="both"/>
        <w:rPr>
          <w:i/>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Default="009B2440" w:rsidP="009B2440">
      <w:pPr>
        <w:ind w:left="-567" w:firstLine="709"/>
        <w:jc w:val="both"/>
        <w:rPr>
          <w:b/>
          <w:sz w:val="28"/>
          <w:szCs w:val="28"/>
        </w:rPr>
      </w:pPr>
    </w:p>
    <w:p w:rsidR="009B2440" w:rsidRPr="00486ED2" w:rsidRDefault="009B2440" w:rsidP="009B2440">
      <w:pPr>
        <w:ind w:firstLine="709"/>
        <w:jc w:val="both"/>
        <w:rPr>
          <w:b/>
          <w:sz w:val="28"/>
          <w:szCs w:val="28"/>
        </w:rPr>
      </w:pPr>
      <w:r>
        <w:rPr>
          <w:b/>
          <w:sz w:val="28"/>
          <w:szCs w:val="28"/>
        </w:rPr>
        <w:t>1</w:t>
      </w:r>
      <w:r w:rsidRPr="00486ED2">
        <w:rPr>
          <w:b/>
          <w:sz w:val="28"/>
          <w:szCs w:val="28"/>
        </w:rPr>
        <w:t xml:space="preserve"> Методические указания по лекционным занятиям</w:t>
      </w:r>
    </w:p>
    <w:p w:rsidR="009B2440" w:rsidRPr="00486ED2" w:rsidRDefault="009B2440" w:rsidP="009B2440">
      <w:pPr>
        <w:ind w:firstLine="709"/>
        <w:jc w:val="both"/>
        <w:rPr>
          <w:color w:val="000000"/>
          <w:sz w:val="28"/>
          <w:szCs w:val="28"/>
        </w:rPr>
      </w:pPr>
      <w:r w:rsidRPr="00486ED2">
        <w:rPr>
          <w:color w:val="000000"/>
          <w:sz w:val="28"/>
          <w:szCs w:val="28"/>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9B2440" w:rsidRPr="00486ED2" w:rsidRDefault="009B2440" w:rsidP="009B2440">
      <w:pPr>
        <w:ind w:firstLine="709"/>
        <w:jc w:val="both"/>
        <w:rPr>
          <w:color w:val="000000"/>
          <w:sz w:val="28"/>
          <w:szCs w:val="28"/>
        </w:rPr>
      </w:pPr>
      <w:r w:rsidRPr="00486ED2">
        <w:rPr>
          <w:color w:val="000000"/>
          <w:sz w:val="28"/>
          <w:szCs w:val="28"/>
        </w:rPr>
        <w:t>а) дорабатывать записи в будущем (уточнять, вводить новую информацию);</w:t>
      </w:r>
    </w:p>
    <w:p w:rsidR="009B2440" w:rsidRPr="00486ED2" w:rsidRDefault="009B2440" w:rsidP="009B2440">
      <w:pPr>
        <w:ind w:firstLine="709"/>
        <w:jc w:val="both"/>
        <w:rPr>
          <w:color w:val="000000"/>
          <w:sz w:val="28"/>
          <w:szCs w:val="28"/>
        </w:rPr>
      </w:pPr>
      <w:r w:rsidRPr="00486ED2">
        <w:rPr>
          <w:color w:val="000000"/>
          <w:sz w:val="28"/>
          <w:szCs w:val="28"/>
        </w:rPr>
        <w:t>б) работать над содержанием записей – сопоставлять отдельные части, выделять основные идеи, делать выводы;</w:t>
      </w:r>
    </w:p>
    <w:p w:rsidR="009B2440" w:rsidRPr="00486ED2" w:rsidRDefault="009B2440" w:rsidP="009B2440">
      <w:pPr>
        <w:ind w:firstLine="709"/>
        <w:jc w:val="both"/>
        <w:rPr>
          <w:color w:val="000000"/>
          <w:sz w:val="28"/>
          <w:szCs w:val="28"/>
        </w:rPr>
      </w:pPr>
      <w:r w:rsidRPr="00486ED2">
        <w:rPr>
          <w:color w:val="000000"/>
          <w:sz w:val="28"/>
          <w:szCs w:val="28"/>
        </w:rPr>
        <w:t>в) сокращать время на нахождение нужного материала в конспекте;</w:t>
      </w:r>
    </w:p>
    <w:p w:rsidR="009B2440" w:rsidRPr="00486ED2" w:rsidRDefault="009B2440" w:rsidP="009B2440">
      <w:pPr>
        <w:ind w:firstLine="709"/>
        <w:jc w:val="both"/>
        <w:rPr>
          <w:color w:val="000000"/>
          <w:sz w:val="28"/>
          <w:szCs w:val="28"/>
        </w:rPr>
      </w:pPr>
      <w:r w:rsidRPr="00486ED2">
        <w:rPr>
          <w:color w:val="000000"/>
          <w:sz w:val="28"/>
          <w:szCs w:val="28"/>
        </w:rPr>
        <w:t>г) сокращать время, необходимое на повторение изучаемого и пройденного материала, и повышать скорость и точность запоминания.</w:t>
      </w:r>
    </w:p>
    <w:p w:rsidR="009B2440" w:rsidRPr="00486ED2" w:rsidRDefault="009B2440" w:rsidP="009B2440">
      <w:pPr>
        <w:ind w:firstLine="709"/>
        <w:jc w:val="both"/>
        <w:rPr>
          <w:color w:val="000000"/>
          <w:sz w:val="28"/>
          <w:szCs w:val="28"/>
        </w:rPr>
      </w:pPr>
      <w:r w:rsidRPr="00486ED2">
        <w:rPr>
          <w:color w:val="000000"/>
          <w:sz w:val="28"/>
          <w:szCs w:val="28"/>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9B2440" w:rsidRPr="00486ED2" w:rsidRDefault="009B2440" w:rsidP="009B2440">
      <w:pPr>
        <w:ind w:firstLine="709"/>
        <w:jc w:val="both"/>
        <w:rPr>
          <w:color w:val="000000"/>
          <w:sz w:val="28"/>
          <w:szCs w:val="28"/>
        </w:rPr>
      </w:pPr>
      <w:r w:rsidRPr="00486ED2">
        <w:rPr>
          <w:color w:val="000000"/>
          <w:sz w:val="28"/>
          <w:szCs w:val="28"/>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9B2440" w:rsidRPr="00486ED2" w:rsidRDefault="009B2440" w:rsidP="009B2440">
      <w:pPr>
        <w:ind w:firstLine="709"/>
        <w:jc w:val="both"/>
        <w:rPr>
          <w:color w:val="000000"/>
          <w:sz w:val="28"/>
          <w:szCs w:val="28"/>
        </w:rPr>
      </w:pPr>
      <w:r w:rsidRPr="00486ED2">
        <w:rPr>
          <w:color w:val="000000"/>
          <w:sz w:val="28"/>
          <w:szCs w:val="28"/>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9B2440" w:rsidRPr="00486ED2" w:rsidRDefault="009B2440" w:rsidP="009B2440">
      <w:pPr>
        <w:ind w:firstLine="709"/>
        <w:jc w:val="both"/>
        <w:rPr>
          <w:color w:val="000000"/>
          <w:sz w:val="28"/>
          <w:szCs w:val="28"/>
        </w:rPr>
      </w:pPr>
      <w:r w:rsidRPr="00486ED2">
        <w:rPr>
          <w:color w:val="000000"/>
          <w:sz w:val="28"/>
          <w:szCs w:val="28"/>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9B2440" w:rsidRPr="00486ED2" w:rsidRDefault="009B2440" w:rsidP="009B2440">
      <w:pPr>
        <w:ind w:firstLine="709"/>
        <w:jc w:val="both"/>
        <w:rPr>
          <w:color w:val="000000"/>
          <w:sz w:val="28"/>
          <w:szCs w:val="28"/>
        </w:rPr>
      </w:pPr>
      <w:r w:rsidRPr="00486ED2">
        <w:rPr>
          <w:color w:val="000000"/>
          <w:sz w:val="28"/>
          <w:szCs w:val="28"/>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9B2440" w:rsidRPr="00486ED2" w:rsidRDefault="009B2440" w:rsidP="009B2440">
      <w:pPr>
        <w:ind w:firstLine="709"/>
        <w:jc w:val="both"/>
        <w:rPr>
          <w:color w:val="000000"/>
          <w:sz w:val="28"/>
          <w:szCs w:val="28"/>
        </w:rPr>
      </w:pPr>
      <w:r w:rsidRPr="00486ED2">
        <w:rPr>
          <w:color w:val="000000"/>
          <w:sz w:val="28"/>
          <w:szCs w:val="28"/>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9B2440" w:rsidRPr="00486ED2" w:rsidRDefault="009B2440" w:rsidP="009B2440">
      <w:pPr>
        <w:ind w:firstLine="709"/>
        <w:jc w:val="both"/>
        <w:rPr>
          <w:color w:val="000000"/>
          <w:sz w:val="28"/>
          <w:szCs w:val="28"/>
        </w:rPr>
      </w:pPr>
      <w:r w:rsidRPr="00486ED2">
        <w:rPr>
          <w:color w:val="000000"/>
          <w:sz w:val="28"/>
          <w:szCs w:val="28"/>
        </w:rPr>
        <w:t xml:space="preserve">8. Основной принцип конспектирования – писать не все, но так, чтобы сохранить все действительно важное и логику изложения материала, что при </w:t>
      </w:r>
      <w:r w:rsidRPr="00486ED2">
        <w:rPr>
          <w:color w:val="000000"/>
          <w:sz w:val="28"/>
          <w:szCs w:val="28"/>
        </w:rPr>
        <w:lastRenderedPageBreak/>
        <w:t>необходимости позволит полностью «развернуть» конспект в исходный текст по формуле «конспект + память = исходный текст».</w:t>
      </w:r>
    </w:p>
    <w:p w:rsidR="009B2440" w:rsidRPr="00486ED2" w:rsidRDefault="009B2440" w:rsidP="009B2440">
      <w:pPr>
        <w:ind w:firstLine="709"/>
        <w:jc w:val="both"/>
        <w:rPr>
          <w:color w:val="000000"/>
          <w:sz w:val="28"/>
          <w:szCs w:val="28"/>
        </w:rPr>
      </w:pPr>
      <w:r w:rsidRPr="00486ED2">
        <w:rPr>
          <w:color w:val="000000"/>
          <w:sz w:val="28"/>
          <w:szCs w:val="28"/>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9B2440" w:rsidRPr="00486ED2" w:rsidRDefault="009B2440" w:rsidP="009B2440">
      <w:pPr>
        <w:ind w:firstLine="709"/>
        <w:jc w:val="both"/>
        <w:rPr>
          <w:color w:val="000000"/>
          <w:sz w:val="28"/>
          <w:szCs w:val="28"/>
        </w:rPr>
      </w:pPr>
      <w:r w:rsidRPr="00486ED2">
        <w:rPr>
          <w:color w:val="000000"/>
          <w:sz w:val="28"/>
          <w:szCs w:val="28"/>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9B2440" w:rsidRPr="00486ED2" w:rsidRDefault="009B2440" w:rsidP="009B2440">
      <w:pPr>
        <w:ind w:firstLine="709"/>
        <w:jc w:val="both"/>
        <w:rPr>
          <w:color w:val="000000"/>
          <w:sz w:val="28"/>
          <w:szCs w:val="28"/>
        </w:rPr>
      </w:pPr>
      <w:r w:rsidRPr="00486ED2">
        <w:rPr>
          <w:color w:val="000000"/>
          <w:sz w:val="28"/>
          <w:szCs w:val="28"/>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9B2440" w:rsidRPr="00486ED2" w:rsidRDefault="009B2440" w:rsidP="009B2440">
      <w:pPr>
        <w:ind w:firstLine="709"/>
        <w:jc w:val="both"/>
        <w:rPr>
          <w:color w:val="000000"/>
          <w:sz w:val="28"/>
          <w:szCs w:val="28"/>
        </w:rPr>
      </w:pPr>
      <w:r w:rsidRPr="00486ED2">
        <w:rPr>
          <w:color w:val="000000"/>
          <w:sz w:val="28"/>
          <w:szCs w:val="28"/>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9B2440" w:rsidRPr="00486ED2" w:rsidRDefault="009B2440" w:rsidP="009B2440">
      <w:pPr>
        <w:ind w:firstLine="709"/>
        <w:jc w:val="both"/>
        <w:rPr>
          <w:color w:val="000000"/>
          <w:sz w:val="28"/>
          <w:szCs w:val="28"/>
        </w:rPr>
      </w:pPr>
      <w:r w:rsidRPr="00486ED2">
        <w:rPr>
          <w:color w:val="000000"/>
          <w:sz w:val="28"/>
          <w:szCs w:val="28"/>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9B2440" w:rsidRPr="00486ED2" w:rsidRDefault="009B2440" w:rsidP="009B2440">
      <w:pPr>
        <w:ind w:firstLine="709"/>
        <w:jc w:val="both"/>
        <w:rPr>
          <w:color w:val="000000"/>
          <w:sz w:val="28"/>
          <w:szCs w:val="28"/>
        </w:rPr>
      </w:pPr>
      <w:r w:rsidRPr="00486ED2">
        <w:rPr>
          <w:color w:val="000000"/>
          <w:sz w:val="28"/>
          <w:szCs w:val="28"/>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9B2440" w:rsidRPr="00486ED2" w:rsidRDefault="009B2440" w:rsidP="009B2440">
      <w:pPr>
        <w:ind w:firstLine="709"/>
        <w:jc w:val="both"/>
        <w:rPr>
          <w:color w:val="000000"/>
          <w:sz w:val="28"/>
          <w:szCs w:val="28"/>
        </w:rPr>
      </w:pPr>
      <w:r w:rsidRPr="00486ED2">
        <w:rPr>
          <w:color w:val="000000"/>
          <w:sz w:val="28"/>
          <w:szCs w:val="28"/>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9B2440" w:rsidRPr="00486ED2" w:rsidRDefault="009B2440" w:rsidP="009B2440">
      <w:pPr>
        <w:ind w:firstLine="709"/>
        <w:jc w:val="both"/>
        <w:rPr>
          <w:color w:val="000000"/>
          <w:sz w:val="28"/>
          <w:szCs w:val="28"/>
        </w:rPr>
      </w:pPr>
      <w:r w:rsidRPr="00486ED2">
        <w:rPr>
          <w:color w:val="000000"/>
          <w:sz w:val="28"/>
          <w:szCs w:val="28"/>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9B2440" w:rsidRDefault="009B2440" w:rsidP="009B2440">
      <w:pPr>
        <w:pStyle w:val="1"/>
        <w:numPr>
          <w:ilvl w:val="0"/>
          <w:numId w:val="0"/>
        </w:numPr>
        <w:spacing w:before="0" w:after="0"/>
        <w:ind w:left="709" w:firstLine="709"/>
        <w:rPr>
          <w:spacing w:val="0"/>
          <w:sz w:val="28"/>
          <w:szCs w:val="28"/>
        </w:rPr>
      </w:pPr>
      <w:bookmarkStart w:id="2" w:name="_Toc5618730"/>
      <w:bookmarkStart w:id="3" w:name="_Toc5261565"/>
    </w:p>
    <w:p w:rsidR="009B2440" w:rsidRPr="00486ED2" w:rsidRDefault="009B2440" w:rsidP="009B2440">
      <w:pPr>
        <w:pStyle w:val="1"/>
        <w:numPr>
          <w:ilvl w:val="0"/>
          <w:numId w:val="0"/>
        </w:numPr>
        <w:spacing w:before="0" w:after="0"/>
        <w:ind w:left="709" w:firstLine="709"/>
        <w:rPr>
          <w:spacing w:val="0"/>
          <w:sz w:val="28"/>
          <w:szCs w:val="28"/>
        </w:rPr>
      </w:pPr>
      <w:r>
        <w:rPr>
          <w:spacing w:val="0"/>
          <w:sz w:val="28"/>
          <w:szCs w:val="28"/>
        </w:rPr>
        <w:t>2</w:t>
      </w:r>
      <w:r w:rsidRPr="00486ED2">
        <w:rPr>
          <w:spacing w:val="0"/>
          <w:sz w:val="28"/>
          <w:szCs w:val="28"/>
        </w:rPr>
        <w:t xml:space="preserve"> Методические указания по практическим занятиям</w:t>
      </w:r>
      <w:bookmarkEnd w:id="2"/>
      <w:bookmarkEnd w:id="3"/>
    </w:p>
    <w:p w:rsidR="009B2440" w:rsidRPr="00486ED2" w:rsidRDefault="009B2440" w:rsidP="009B2440">
      <w:pPr>
        <w:ind w:firstLine="709"/>
        <w:jc w:val="both"/>
        <w:rPr>
          <w:sz w:val="28"/>
          <w:szCs w:val="28"/>
        </w:rPr>
      </w:pPr>
      <w:r w:rsidRPr="00486ED2">
        <w:rPr>
          <w:sz w:val="28"/>
          <w:szCs w:val="28"/>
        </w:rPr>
        <w:t xml:space="preserve">Практическое занятие </w:t>
      </w:r>
      <w:r w:rsidRPr="00486ED2">
        <w:rPr>
          <w:i/>
          <w:sz w:val="28"/>
          <w:szCs w:val="28"/>
        </w:rPr>
        <w:t>–</w:t>
      </w:r>
      <w:r w:rsidRPr="00486ED2">
        <w:rPr>
          <w:sz w:val="28"/>
          <w:szCs w:val="28"/>
        </w:rPr>
        <w:t xml:space="preserve"> форма организации учебного процесса, направленная на повышение практических умений и навыков у студентов </w:t>
      </w:r>
      <w:r w:rsidRPr="00486ED2">
        <w:rPr>
          <w:sz w:val="28"/>
          <w:szCs w:val="28"/>
        </w:rPr>
        <w:lastRenderedPageBreak/>
        <w:t xml:space="preserve">посредством группового обсуждения темы, учебной проблемы под руководством преподавателя. </w:t>
      </w:r>
    </w:p>
    <w:p w:rsidR="009B2440" w:rsidRPr="00486ED2" w:rsidRDefault="009B2440" w:rsidP="009B2440">
      <w:pPr>
        <w:ind w:firstLine="709"/>
        <w:jc w:val="both"/>
        <w:rPr>
          <w:sz w:val="28"/>
          <w:szCs w:val="28"/>
        </w:rPr>
      </w:pPr>
      <w:r w:rsidRPr="00486ED2">
        <w:rPr>
          <w:i/>
          <w:sz w:val="28"/>
          <w:szCs w:val="28"/>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486ED2">
        <w:rPr>
          <w:sz w:val="28"/>
          <w:szCs w:val="28"/>
        </w:rPr>
        <w:t xml:space="preserve">: </w:t>
      </w:r>
    </w:p>
    <w:p w:rsidR="009B2440" w:rsidRPr="00486ED2" w:rsidRDefault="009B2440" w:rsidP="009B2440">
      <w:pPr>
        <w:ind w:firstLine="709"/>
        <w:jc w:val="both"/>
        <w:rPr>
          <w:sz w:val="28"/>
          <w:szCs w:val="28"/>
        </w:rPr>
      </w:pPr>
      <w:r w:rsidRPr="00486ED2">
        <w:rPr>
          <w:sz w:val="28"/>
          <w:szCs w:val="28"/>
        </w:rPr>
        <w:t>1. Подбор необходимого материала содержания предстоящего выступления.</w:t>
      </w:r>
    </w:p>
    <w:p w:rsidR="009B2440" w:rsidRPr="00486ED2" w:rsidRDefault="009B2440" w:rsidP="009B2440">
      <w:pPr>
        <w:ind w:firstLine="709"/>
        <w:jc w:val="both"/>
        <w:rPr>
          <w:sz w:val="28"/>
          <w:szCs w:val="28"/>
        </w:rPr>
      </w:pPr>
      <w:r w:rsidRPr="00486ED2">
        <w:rPr>
          <w:sz w:val="28"/>
          <w:szCs w:val="28"/>
        </w:rPr>
        <w:t xml:space="preserve">2. Составление плана, расчленение собранного материала в необходимой логической последовательности. </w:t>
      </w:r>
    </w:p>
    <w:p w:rsidR="009B2440" w:rsidRPr="00486ED2" w:rsidRDefault="009B2440" w:rsidP="009B2440">
      <w:pPr>
        <w:ind w:firstLine="709"/>
        <w:jc w:val="both"/>
        <w:rPr>
          <w:sz w:val="28"/>
          <w:szCs w:val="28"/>
        </w:rPr>
      </w:pPr>
      <w:r w:rsidRPr="00486ED2">
        <w:rPr>
          <w:sz w:val="28"/>
          <w:szCs w:val="28"/>
        </w:rPr>
        <w:t>3. «Словесное выражение», литературная обработка речи, насыщение её содержания.</w:t>
      </w:r>
    </w:p>
    <w:p w:rsidR="009B2440" w:rsidRPr="00486ED2" w:rsidRDefault="009B2440" w:rsidP="009B2440">
      <w:pPr>
        <w:ind w:firstLine="709"/>
        <w:jc w:val="both"/>
        <w:rPr>
          <w:sz w:val="28"/>
          <w:szCs w:val="28"/>
        </w:rPr>
      </w:pPr>
      <w:r w:rsidRPr="00486ED2">
        <w:rPr>
          <w:sz w:val="28"/>
          <w:szCs w:val="28"/>
        </w:rPr>
        <w:t>4. Заучивание, запоминание текста речи или её отдельных аспектов (при необходимости).</w:t>
      </w:r>
    </w:p>
    <w:p w:rsidR="009B2440" w:rsidRPr="00486ED2" w:rsidRDefault="009B2440" w:rsidP="009B2440">
      <w:pPr>
        <w:ind w:firstLine="709"/>
        <w:jc w:val="both"/>
        <w:rPr>
          <w:sz w:val="28"/>
          <w:szCs w:val="28"/>
        </w:rPr>
      </w:pPr>
      <w:r w:rsidRPr="00486ED2">
        <w:rPr>
          <w:sz w:val="28"/>
          <w:szCs w:val="28"/>
        </w:rPr>
        <w:t>5. Произнесение речи с соответствующей интонацией, мимикой, жестами.</w:t>
      </w:r>
    </w:p>
    <w:p w:rsidR="009B2440" w:rsidRPr="00486ED2" w:rsidRDefault="009B2440" w:rsidP="009B2440">
      <w:pPr>
        <w:ind w:firstLine="709"/>
        <w:jc w:val="both"/>
        <w:rPr>
          <w:sz w:val="28"/>
          <w:szCs w:val="28"/>
        </w:rPr>
      </w:pPr>
      <w:r w:rsidRPr="00486ED2">
        <w:rPr>
          <w:i/>
          <w:sz w:val="28"/>
          <w:szCs w:val="28"/>
        </w:rPr>
        <w:t>Рекомендации по построению композиции устного ответа:</w:t>
      </w:r>
    </w:p>
    <w:p w:rsidR="009B2440" w:rsidRPr="00486ED2" w:rsidRDefault="009B2440" w:rsidP="009B2440">
      <w:pPr>
        <w:ind w:firstLine="709"/>
        <w:jc w:val="both"/>
        <w:rPr>
          <w:sz w:val="28"/>
          <w:szCs w:val="28"/>
        </w:rPr>
      </w:pPr>
      <w:r w:rsidRPr="00486ED2">
        <w:rPr>
          <w:sz w:val="28"/>
          <w:szCs w:val="28"/>
        </w:rPr>
        <w:t xml:space="preserve">1. Во введении следует: </w:t>
      </w:r>
    </w:p>
    <w:p w:rsidR="009B2440" w:rsidRPr="00486ED2" w:rsidRDefault="009B2440" w:rsidP="009B2440">
      <w:pPr>
        <w:ind w:firstLine="709"/>
        <w:jc w:val="both"/>
        <w:rPr>
          <w:sz w:val="28"/>
          <w:szCs w:val="28"/>
        </w:rPr>
      </w:pPr>
      <w:r w:rsidRPr="00486ED2">
        <w:rPr>
          <w:sz w:val="28"/>
          <w:szCs w:val="28"/>
        </w:rPr>
        <w:t>- привлечь внимание, вызвать интерес слушателей к проблеме, предмету ответа;</w:t>
      </w:r>
    </w:p>
    <w:p w:rsidR="009B2440" w:rsidRPr="00486ED2" w:rsidRDefault="009B2440" w:rsidP="009B2440">
      <w:pPr>
        <w:ind w:firstLine="709"/>
        <w:jc w:val="both"/>
        <w:rPr>
          <w:sz w:val="28"/>
          <w:szCs w:val="28"/>
        </w:rPr>
      </w:pPr>
      <w:r w:rsidRPr="00486ED2">
        <w:rPr>
          <w:sz w:val="28"/>
          <w:szCs w:val="28"/>
        </w:rPr>
        <w:t>- объяснить, почему ваши суждения о предмете (проблеме) являются авторитетными, значимыми;</w:t>
      </w:r>
    </w:p>
    <w:p w:rsidR="009B2440" w:rsidRPr="00486ED2" w:rsidRDefault="009B2440" w:rsidP="009B2440">
      <w:pPr>
        <w:ind w:firstLine="709"/>
        <w:jc w:val="both"/>
        <w:rPr>
          <w:sz w:val="28"/>
          <w:szCs w:val="28"/>
        </w:rPr>
      </w:pPr>
      <w:r w:rsidRPr="00486ED2">
        <w:rPr>
          <w:sz w:val="28"/>
          <w:szCs w:val="28"/>
        </w:rPr>
        <w:t>- установить контакт со слушателями путем указания на общие взгляды, прежний опыт.</w:t>
      </w:r>
    </w:p>
    <w:p w:rsidR="009B2440" w:rsidRPr="00486ED2" w:rsidRDefault="009B2440" w:rsidP="009B2440">
      <w:pPr>
        <w:ind w:firstLine="709"/>
        <w:jc w:val="both"/>
        <w:rPr>
          <w:sz w:val="28"/>
          <w:szCs w:val="28"/>
        </w:rPr>
      </w:pPr>
      <w:r w:rsidRPr="00486ED2">
        <w:rPr>
          <w:sz w:val="28"/>
          <w:szCs w:val="28"/>
        </w:rPr>
        <w:t>2. В предуведомлении следует:</w:t>
      </w:r>
    </w:p>
    <w:p w:rsidR="009B2440" w:rsidRPr="00486ED2" w:rsidRDefault="009B2440" w:rsidP="009B2440">
      <w:pPr>
        <w:ind w:firstLine="709"/>
        <w:jc w:val="both"/>
        <w:rPr>
          <w:sz w:val="28"/>
          <w:szCs w:val="28"/>
        </w:rPr>
      </w:pPr>
      <w:r w:rsidRPr="00486ED2">
        <w:rPr>
          <w:sz w:val="28"/>
          <w:szCs w:val="28"/>
        </w:rPr>
        <w:t>- раскрыть историю возникновения проблемы (предмета) выступления;</w:t>
      </w:r>
    </w:p>
    <w:p w:rsidR="009B2440" w:rsidRPr="00486ED2" w:rsidRDefault="009B2440" w:rsidP="009B2440">
      <w:pPr>
        <w:ind w:firstLine="709"/>
        <w:jc w:val="both"/>
        <w:rPr>
          <w:sz w:val="28"/>
          <w:szCs w:val="28"/>
        </w:rPr>
      </w:pPr>
      <w:r w:rsidRPr="00486ED2">
        <w:rPr>
          <w:sz w:val="28"/>
          <w:szCs w:val="28"/>
        </w:rPr>
        <w:t>- показать её социальную, научную или практическую значимость;</w:t>
      </w:r>
    </w:p>
    <w:p w:rsidR="009B2440" w:rsidRPr="00486ED2" w:rsidRDefault="009B2440" w:rsidP="009B2440">
      <w:pPr>
        <w:ind w:firstLine="709"/>
        <w:jc w:val="both"/>
        <w:rPr>
          <w:sz w:val="28"/>
          <w:szCs w:val="28"/>
        </w:rPr>
      </w:pPr>
      <w:r w:rsidRPr="00486ED2">
        <w:rPr>
          <w:sz w:val="28"/>
          <w:szCs w:val="28"/>
        </w:rPr>
        <w:t>- раскрыть известные ранее попытки её решения.</w:t>
      </w:r>
    </w:p>
    <w:p w:rsidR="009B2440" w:rsidRPr="00486ED2" w:rsidRDefault="009B2440" w:rsidP="009B2440">
      <w:pPr>
        <w:ind w:firstLine="709"/>
        <w:jc w:val="both"/>
        <w:rPr>
          <w:sz w:val="28"/>
          <w:szCs w:val="28"/>
        </w:rPr>
      </w:pPr>
      <w:r w:rsidRPr="00486ED2">
        <w:rPr>
          <w:sz w:val="28"/>
          <w:szCs w:val="28"/>
        </w:rPr>
        <w:t xml:space="preserve">3. В процессе аргументации необходимо: </w:t>
      </w:r>
    </w:p>
    <w:p w:rsidR="009B2440" w:rsidRPr="00486ED2" w:rsidRDefault="009B2440" w:rsidP="009B2440">
      <w:pPr>
        <w:ind w:firstLine="709"/>
        <w:jc w:val="both"/>
        <w:rPr>
          <w:sz w:val="28"/>
          <w:szCs w:val="28"/>
        </w:rPr>
      </w:pPr>
      <w:r w:rsidRPr="00486ED2">
        <w:rPr>
          <w:sz w:val="28"/>
          <w:szCs w:val="28"/>
        </w:rPr>
        <w:t>- сформулировать главный тезис и дать, если это необходимо для его разъяснения, дополнительную информацию;</w:t>
      </w:r>
    </w:p>
    <w:p w:rsidR="009B2440" w:rsidRPr="00486ED2" w:rsidRDefault="009B2440" w:rsidP="009B2440">
      <w:pPr>
        <w:ind w:firstLine="709"/>
        <w:jc w:val="both"/>
        <w:rPr>
          <w:sz w:val="28"/>
          <w:szCs w:val="28"/>
        </w:rPr>
      </w:pPr>
      <w:r w:rsidRPr="00486ED2">
        <w:rPr>
          <w:sz w:val="28"/>
          <w:szCs w:val="28"/>
        </w:rPr>
        <w:t>- сформулировать дополнительный тезис, при необходимости сопроводив его дополнительной информацией;</w:t>
      </w:r>
    </w:p>
    <w:p w:rsidR="009B2440" w:rsidRPr="00486ED2" w:rsidRDefault="009B2440" w:rsidP="009B2440">
      <w:pPr>
        <w:ind w:firstLine="709"/>
        <w:jc w:val="both"/>
        <w:rPr>
          <w:sz w:val="28"/>
          <w:szCs w:val="28"/>
        </w:rPr>
      </w:pPr>
      <w:r w:rsidRPr="00486ED2">
        <w:rPr>
          <w:sz w:val="28"/>
          <w:szCs w:val="28"/>
        </w:rPr>
        <w:t>- сформулировать заключение в общем виде;</w:t>
      </w:r>
    </w:p>
    <w:p w:rsidR="009B2440" w:rsidRPr="00486ED2" w:rsidRDefault="009B2440" w:rsidP="009B2440">
      <w:pPr>
        <w:ind w:firstLine="709"/>
        <w:jc w:val="both"/>
        <w:rPr>
          <w:sz w:val="28"/>
          <w:szCs w:val="28"/>
        </w:rPr>
      </w:pPr>
      <w:r w:rsidRPr="00486ED2">
        <w:rPr>
          <w:sz w:val="28"/>
          <w:szCs w:val="28"/>
        </w:rPr>
        <w:t xml:space="preserve">- указать на недостатки альтернативных позиций и на преимущества вашей позиции. </w:t>
      </w:r>
    </w:p>
    <w:p w:rsidR="009B2440" w:rsidRPr="00486ED2" w:rsidRDefault="009B2440" w:rsidP="009B2440">
      <w:pPr>
        <w:ind w:firstLine="709"/>
        <w:jc w:val="both"/>
        <w:rPr>
          <w:sz w:val="28"/>
          <w:szCs w:val="28"/>
        </w:rPr>
      </w:pPr>
      <w:r w:rsidRPr="00486ED2">
        <w:rPr>
          <w:sz w:val="28"/>
          <w:szCs w:val="28"/>
        </w:rPr>
        <w:t>4. В заключении целесообразно:</w:t>
      </w:r>
    </w:p>
    <w:p w:rsidR="009B2440" w:rsidRPr="00486ED2" w:rsidRDefault="009B2440" w:rsidP="009B2440">
      <w:pPr>
        <w:ind w:firstLine="709"/>
        <w:jc w:val="both"/>
        <w:rPr>
          <w:sz w:val="28"/>
          <w:szCs w:val="28"/>
        </w:rPr>
      </w:pPr>
      <w:r w:rsidRPr="00486ED2">
        <w:rPr>
          <w:sz w:val="28"/>
          <w:szCs w:val="28"/>
        </w:rPr>
        <w:t>- обобщить вашу позицию по обсуждаемой проблеме, ваш окончательный вывод и решение;</w:t>
      </w:r>
    </w:p>
    <w:p w:rsidR="009B2440" w:rsidRPr="00486ED2" w:rsidRDefault="009B2440" w:rsidP="009B2440">
      <w:pPr>
        <w:ind w:firstLine="709"/>
        <w:jc w:val="both"/>
        <w:rPr>
          <w:sz w:val="28"/>
          <w:szCs w:val="28"/>
        </w:rPr>
      </w:pPr>
      <w:r w:rsidRPr="00486ED2">
        <w:rPr>
          <w:sz w:val="28"/>
          <w:szCs w:val="28"/>
        </w:rPr>
        <w:t xml:space="preserve">- обосновать, каковы последствия в случае отказа от вашего подхода к решению проблемы. </w:t>
      </w:r>
    </w:p>
    <w:p w:rsidR="009B2440" w:rsidRPr="00486ED2" w:rsidRDefault="009B2440" w:rsidP="009B2440">
      <w:pPr>
        <w:ind w:firstLine="709"/>
        <w:jc w:val="both"/>
        <w:rPr>
          <w:i/>
          <w:color w:val="000000"/>
          <w:sz w:val="28"/>
          <w:szCs w:val="28"/>
        </w:rPr>
      </w:pPr>
      <w:r w:rsidRPr="00486ED2">
        <w:rPr>
          <w:i/>
          <w:color w:val="000000"/>
          <w:sz w:val="28"/>
          <w:szCs w:val="28"/>
        </w:rPr>
        <w:t>Рекомендации по составлению развернутого плана-ответа</w:t>
      </w:r>
    </w:p>
    <w:p w:rsidR="009B2440" w:rsidRPr="00486ED2" w:rsidRDefault="009B2440" w:rsidP="009B2440">
      <w:pPr>
        <w:ind w:firstLine="709"/>
        <w:jc w:val="both"/>
        <w:rPr>
          <w:i/>
          <w:color w:val="000000"/>
          <w:sz w:val="28"/>
          <w:szCs w:val="28"/>
        </w:rPr>
      </w:pPr>
      <w:r w:rsidRPr="00486ED2">
        <w:rPr>
          <w:i/>
          <w:color w:val="000000"/>
          <w:sz w:val="28"/>
          <w:szCs w:val="28"/>
        </w:rPr>
        <w:t>к теоретическим вопросам практического занятия</w:t>
      </w:r>
    </w:p>
    <w:p w:rsidR="009B2440" w:rsidRPr="00486ED2" w:rsidRDefault="009B2440" w:rsidP="009B2440">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rsidR="009B2440" w:rsidRPr="00486ED2" w:rsidRDefault="009B2440" w:rsidP="009B2440">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lastRenderedPageBreak/>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9B2440" w:rsidRPr="00486ED2" w:rsidRDefault="009B2440" w:rsidP="009B2440">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9B2440" w:rsidRPr="00486ED2" w:rsidRDefault="009B2440" w:rsidP="009B2440">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rsidR="009B2440" w:rsidRPr="00486ED2" w:rsidRDefault="009B2440" w:rsidP="009B2440">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9B2440" w:rsidRPr="00486ED2" w:rsidRDefault="009B2440" w:rsidP="009B2440">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9B2440" w:rsidRPr="00086F6E" w:rsidRDefault="009B2440" w:rsidP="009B2440">
      <w:pPr>
        <w:pStyle w:val="2"/>
        <w:tabs>
          <w:tab w:val="left" w:pos="1418"/>
        </w:tabs>
        <w:spacing w:before="0"/>
        <w:ind w:left="709" w:firstLine="709"/>
        <w:jc w:val="both"/>
        <w:rPr>
          <w:rFonts w:ascii="Times New Roman" w:hAnsi="Times New Roman"/>
          <w:b w:val="0"/>
          <w:i/>
          <w:color w:val="auto"/>
          <w:sz w:val="28"/>
          <w:szCs w:val="28"/>
        </w:rPr>
      </w:pPr>
      <w:bookmarkStart w:id="4" w:name="_Toc5618731"/>
      <w:bookmarkStart w:id="5" w:name="_Toc5261566"/>
      <w:r w:rsidRPr="00086F6E">
        <w:rPr>
          <w:rFonts w:ascii="Times New Roman" w:hAnsi="Times New Roman"/>
          <w:b w:val="0"/>
          <w:color w:val="auto"/>
          <w:sz w:val="28"/>
          <w:szCs w:val="28"/>
        </w:rPr>
        <w:t>Методические указания по подготовке к семинару</w:t>
      </w:r>
    </w:p>
    <w:p w:rsidR="009B2440" w:rsidRPr="00486ED2" w:rsidRDefault="009B2440" w:rsidP="009B2440">
      <w:pPr>
        <w:ind w:firstLine="709"/>
        <w:jc w:val="both"/>
        <w:rPr>
          <w:sz w:val="28"/>
          <w:szCs w:val="28"/>
        </w:rPr>
      </w:pPr>
      <w:r w:rsidRPr="00486ED2">
        <w:rPr>
          <w:sz w:val="28"/>
          <w:szCs w:val="28"/>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9B2440" w:rsidRPr="00486ED2" w:rsidRDefault="009B2440" w:rsidP="009B2440">
      <w:pPr>
        <w:ind w:firstLine="709"/>
        <w:jc w:val="both"/>
        <w:textAlignment w:val="baseline"/>
        <w:rPr>
          <w:color w:val="000000"/>
          <w:sz w:val="28"/>
          <w:szCs w:val="28"/>
        </w:rPr>
      </w:pPr>
      <w:r w:rsidRPr="00486ED2">
        <w:rPr>
          <w:color w:val="000000"/>
          <w:sz w:val="28"/>
          <w:szCs w:val="28"/>
        </w:rPr>
        <w:t>Для этого необходимо:</w:t>
      </w:r>
    </w:p>
    <w:p w:rsidR="009B2440" w:rsidRPr="00486ED2" w:rsidRDefault="009B2440" w:rsidP="009B2440">
      <w:pPr>
        <w:numPr>
          <w:ilvl w:val="0"/>
          <w:numId w:val="2"/>
        </w:numPr>
        <w:tabs>
          <w:tab w:val="num" w:pos="426"/>
        </w:tabs>
        <w:ind w:left="426" w:firstLine="709"/>
        <w:jc w:val="both"/>
        <w:textAlignment w:val="baseline"/>
        <w:rPr>
          <w:color w:val="000000"/>
          <w:sz w:val="28"/>
          <w:szCs w:val="28"/>
        </w:rPr>
      </w:pPr>
      <w:r w:rsidRPr="00486ED2">
        <w:rPr>
          <w:color w:val="000000"/>
          <w:sz w:val="28"/>
          <w:szCs w:val="28"/>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9B2440" w:rsidRPr="00486ED2" w:rsidRDefault="009B2440" w:rsidP="009B2440">
      <w:pPr>
        <w:numPr>
          <w:ilvl w:val="0"/>
          <w:numId w:val="2"/>
        </w:numPr>
        <w:tabs>
          <w:tab w:val="num" w:pos="426"/>
        </w:tabs>
        <w:ind w:left="426" w:firstLine="709"/>
        <w:jc w:val="both"/>
        <w:textAlignment w:val="baseline"/>
        <w:rPr>
          <w:color w:val="000000"/>
          <w:sz w:val="28"/>
          <w:szCs w:val="28"/>
        </w:rPr>
      </w:pPr>
      <w:r w:rsidRPr="00486ED2">
        <w:rPr>
          <w:color w:val="000000"/>
          <w:sz w:val="28"/>
          <w:szCs w:val="28"/>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9B2440" w:rsidRPr="00486ED2" w:rsidRDefault="009B2440" w:rsidP="009B2440">
      <w:pPr>
        <w:numPr>
          <w:ilvl w:val="0"/>
          <w:numId w:val="2"/>
        </w:numPr>
        <w:tabs>
          <w:tab w:val="num" w:pos="426"/>
        </w:tabs>
        <w:ind w:left="426" w:firstLine="709"/>
        <w:jc w:val="both"/>
        <w:textAlignment w:val="baseline"/>
        <w:rPr>
          <w:color w:val="000000"/>
          <w:sz w:val="28"/>
          <w:szCs w:val="28"/>
        </w:rPr>
      </w:pPr>
      <w:r w:rsidRPr="00486ED2">
        <w:rPr>
          <w:color w:val="000000"/>
          <w:sz w:val="28"/>
          <w:szCs w:val="28"/>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9B2440" w:rsidRPr="00486ED2" w:rsidRDefault="009B2440" w:rsidP="009B2440">
      <w:pPr>
        <w:numPr>
          <w:ilvl w:val="0"/>
          <w:numId w:val="2"/>
        </w:numPr>
        <w:tabs>
          <w:tab w:val="num" w:pos="426"/>
        </w:tabs>
        <w:ind w:left="426" w:firstLine="709"/>
        <w:jc w:val="both"/>
        <w:textAlignment w:val="baseline"/>
        <w:rPr>
          <w:color w:val="000000"/>
          <w:sz w:val="28"/>
          <w:szCs w:val="28"/>
        </w:rPr>
      </w:pPr>
      <w:r w:rsidRPr="00486ED2">
        <w:rPr>
          <w:color w:val="000000"/>
          <w:sz w:val="28"/>
          <w:szCs w:val="28"/>
        </w:rPr>
        <w:t xml:space="preserve">Семинар проводится в учебной аудитории во время, отведенное в рамках учебного расписания. Студенты обсуждают содержание вопросов </w:t>
      </w:r>
      <w:r w:rsidRPr="00486ED2">
        <w:rPr>
          <w:color w:val="000000"/>
          <w:sz w:val="28"/>
          <w:szCs w:val="28"/>
        </w:rPr>
        <w:lastRenderedPageBreak/>
        <w:t>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9B2440" w:rsidRPr="00486ED2" w:rsidRDefault="009B2440" w:rsidP="009B2440">
      <w:pPr>
        <w:numPr>
          <w:ilvl w:val="0"/>
          <w:numId w:val="2"/>
        </w:numPr>
        <w:tabs>
          <w:tab w:val="num" w:pos="426"/>
        </w:tabs>
        <w:ind w:left="426" w:firstLine="709"/>
        <w:jc w:val="both"/>
        <w:textAlignment w:val="baseline"/>
        <w:rPr>
          <w:color w:val="000000"/>
          <w:sz w:val="28"/>
          <w:szCs w:val="28"/>
        </w:rPr>
      </w:pPr>
      <w:r w:rsidRPr="00486ED2">
        <w:rPr>
          <w:color w:val="000000"/>
          <w:sz w:val="28"/>
          <w:szCs w:val="28"/>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9B2440" w:rsidRPr="00486ED2" w:rsidRDefault="009B2440" w:rsidP="009B2440">
      <w:pPr>
        <w:ind w:firstLine="709"/>
        <w:jc w:val="both"/>
        <w:textAlignment w:val="baseline"/>
        <w:rPr>
          <w:color w:val="000000"/>
          <w:sz w:val="28"/>
          <w:szCs w:val="28"/>
        </w:rPr>
      </w:pPr>
      <w:r w:rsidRPr="00486ED2">
        <w:rPr>
          <w:color w:val="000000"/>
          <w:sz w:val="28"/>
          <w:szCs w:val="28"/>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9B2440" w:rsidRPr="00486ED2" w:rsidRDefault="009B2440" w:rsidP="009B2440">
      <w:pPr>
        <w:ind w:firstLine="709"/>
        <w:jc w:val="both"/>
        <w:textAlignment w:val="baseline"/>
        <w:rPr>
          <w:color w:val="000000"/>
          <w:sz w:val="28"/>
          <w:szCs w:val="28"/>
        </w:rPr>
      </w:pPr>
      <w:r w:rsidRPr="00486ED2">
        <w:rPr>
          <w:color w:val="000000"/>
          <w:sz w:val="28"/>
          <w:szCs w:val="28"/>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9B2440" w:rsidRPr="00486ED2" w:rsidRDefault="009B2440" w:rsidP="009B2440">
      <w:pPr>
        <w:ind w:firstLine="709"/>
        <w:jc w:val="both"/>
        <w:textAlignment w:val="baseline"/>
        <w:rPr>
          <w:color w:val="000000"/>
          <w:sz w:val="28"/>
          <w:szCs w:val="28"/>
        </w:rPr>
      </w:pPr>
      <w:r w:rsidRPr="00486ED2">
        <w:rPr>
          <w:color w:val="000000"/>
          <w:sz w:val="28"/>
          <w:szCs w:val="28"/>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9B2440" w:rsidRPr="00486ED2" w:rsidRDefault="009B2440" w:rsidP="009B2440">
      <w:pPr>
        <w:ind w:firstLine="709"/>
        <w:jc w:val="both"/>
        <w:textAlignment w:val="baseline"/>
        <w:rPr>
          <w:color w:val="000000"/>
          <w:sz w:val="28"/>
          <w:szCs w:val="28"/>
        </w:rPr>
      </w:pPr>
      <w:r w:rsidRPr="00486ED2">
        <w:rPr>
          <w:color w:val="000000"/>
          <w:sz w:val="28"/>
          <w:szCs w:val="28"/>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sidRPr="00486ED2">
        <w:rPr>
          <w:bCs/>
          <w:sz w:val="28"/>
          <w:szCs w:val="28"/>
        </w:rPr>
        <w:t>Писарчик, Т.П. Философия</w:t>
      </w:r>
      <w:r w:rsidRPr="00486ED2">
        <w:rPr>
          <w:sz w:val="28"/>
          <w:szCs w:val="28"/>
        </w:rPr>
        <w:t xml:space="preserve"> [Электронный ресурс] : </w:t>
      </w:r>
      <w:r w:rsidRPr="00486ED2">
        <w:rPr>
          <w:sz w:val="28"/>
          <w:szCs w:val="28"/>
        </w:rPr>
        <w:lastRenderedPageBreak/>
        <w:t>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w:t>
      </w:r>
      <w:r>
        <w:rPr>
          <w:sz w:val="28"/>
          <w:szCs w:val="28"/>
        </w:rPr>
        <w:t xml:space="preserve"> </w:t>
      </w:r>
      <w:r w:rsidRPr="00486ED2">
        <w:rPr>
          <w:color w:val="000000"/>
          <w:sz w:val="28"/>
          <w:szCs w:val="28"/>
        </w:rPr>
        <w:t>Там же содержатся и вопросы для подготовки к экзамену.</w:t>
      </w:r>
    </w:p>
    <w:p w:rsidR="009B2440" w:rsidRPr="002A1338" w:rsidRDefault="009B2440" w:rsidP="009B2440">
      <w:pPr>
        <w:pStyle w:val="2"/>
        <w:tabs>
          <w:tab w:val="left" w:pos="1418"/>
        </w:tabs>
        <w:spacing w:before="0"/>
        <w:ind w:left="709" w:firstLine="709"/>
        <w:jc w:val="both"/>
        <w:rPr>
          <w:rFonts w:ascii="Times New Roman" w:hAnsi="Times New Roman"/>
          <w:b w:val="0"/>
          <w:color w:val="000000"/>
          <w:sz w:val="28"/>
          <w:szCs w:val="28"/>
        </w:rPr>
      </w:pPr>
      <w:bookmarkStart w:id="6" w:name="_Toc5618733"/>
      <w:r w:rsidRPr="002A1338">
        <w:rPr>
          <w:rFonts w:ascii="Times New Roman" w:hAnsi="Times New Roman"/>
          <w:b w:val="0"/>
          <w:color w:val="000000"/>
          <w:sz w:val="28"/>
          <w:szCs w:val="28"/>
        </w:rPr>
        <w:t>Методические рекомендации по подготовке к собеседованию</w:t>
      </w:r>
      <w:bookmarkEnd w:id="6"/>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9B2440" w:rsidRPr="00486ED2" w:rsidRDefault="009B2440" w:rsidP="009B2440">
      <w:pPr>
        <w:ind w:firstLine="709"/>
        <w:jc w:val="both"/>
        <w:textAlignment w:val="baseline"/>
        <w:rPr>
          <w:color w:val="000000"/>
          <w:sz w:val="28"/>
          <w:szCs w:val="28"/>
        </w:rPr>
      </w:pPr>
      <w:r w:rsidRPr="00486ED2">
        <w:rPr>
          <w:color w:val="000000"/>
          <w:sz w:val="28"/>
          <w:szCs w:val="28"/>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9B2440" w:rsidRPr="00486ED2" w:rsidRDefault="009B2440" w:rsidP="009B2440">
      <w:pPr>
        <w:ind w:firstLine="709"/>
        <w:jc w:val="both"/>
        <w:textAlignment w:val="baseline"/>
        <w:rPr>
          <w:color w:val="000000"/>
          <w:sz w:val="28"/>
          <w:szCs w:val="28"/>
        </w:rPr>
      </w:pPr>
      <w:r w:rsidRPr="00486ED2">
        <w:rPr>
          <w:color w:val="000000"/>
          <w:sz w:val="28"/>
          <w:szCs w:val="28"/>
        </w:rPr>
        <w:t>Приступая к подготовке  для собеседования по первому разделу «</w:t>
      </w:r>
      <w:r w:rsidRPr="00486ED2">
        <w:rPr>
          <w:sz w:val="28"/>
          <w:szCs w:val="28"/>
        </w:rPr>
        <w:t>Философия, ее предмет и роль в обществе</w:t>
      </w:r>
      <w:r w:rsidRPr="00486ED2">
        <w:rPr>
          <w:color w:val="000000"/>
          <w:sz w:val="28"/>
          <w:szCs w:val="28"/>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9B2440" w:rsidRPr="00486ED2" w:rsidRDefault="009B2440" w:rsidP="009B2440">
      <w:pPr>
        <w:ind w:firstLine="709"/>
        <w:jc w:val="both"/>
        <w:textAlignment w:val="baseline"/>
        <w:rPr>
          <w:color w:val="000000"/>
          <w:sz w:val="28"/>
          <w:szCs w:val="28"/>
        </w:rPr>
      </w:pPr>
      <w:r w:rsidRPr="00486ED2">
        <w:rPr>
          <w:color w:val="000000"/>
          <w:sz w:val="28"/>
          <w:szCs w:val="28"/>
        </w:rPr>
        <w:lastRenderedPageBreak/>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9B2440" w:rsidRPr="00486ED2" w:rsidRDefault="009B2440" w:rsidP="009B2440">
      <w:pPr>
        <w:ind w:firstLine="709"/>
        <w:jc w:val="both"/>
        <w:textAlignment w:val="baseline"/>
        <w:rPr>
          <w:color w:val="000000"/>
          <w:sz w:val="28"/>
          <w:szCs w:val="28"/>
        </w:rPr>
      </w:pPr>
      <w:r w:rsidRPr="00486ED2">
        <w:rPr>
          <w:color w:val="000000"/>
          <w:sz w:val="28"/>
          <w:szCs w:val="28"/>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9B2440" w:rsidRPr="00486ED2" w:rsidRDefault="009B2440" w:rsidP="009B2440">
      <w:pPr>
        <w:ind w:firstLine="709"/>
        <w:jc w:val="both"/>
        <w:textAlignment w:val="baseline"/>
        <w:rPr>
          <w:color w:val="000000"/>
          <w:sz w:val="28"/>
          <w:szCs w:val="28"/>
        </w:rPr>
      </w:pPr>
      <w:r w:rsidRPr="00486ED2">
        <w:rPr>
          <w:color w:val="000000"/>
          <w:sz w:val="28"/>
          <w:szCs w:val="28"/>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Перечень вопросов по философии, которые предлагаются для подготовки к собеседованию,  содержится в следующем методическом пособии: </w:t>
      </w:r>
    </w:p>
    <w:p w:rsidR="009B2440" w:rsidRPr="00486ED2" w:rsidRDefault="009B2440" w:rsidP="009B2440">
      <w:pPr>
        <w:ind w:firstLine="709"/>
        <w:jc w:val="both"/>
        <w:textAlignment w:val="baseline"/>
        <w:rPr>
          <w:color w:val="000000"/>
          <w:sz w:val="28"/>
          <w:szCs w:val="28"/>
        </w:rPr>
      </w:pPr>
      <w:r w:rsidRPr="00486ED2">
        <w:rPr>
          <w:bCs/>
          <w:sz w:val="28"/>
          <w:szCs w:val="28"/>
        </w:rPr>
        <w:t>Писарчик, Т.П. Философия</w:t>
      </w:r>
      <w:r w:rsidRPr="00486ED2">
        <w:rPr>
          <w:sz w:val="28"/>
          <w:szCs w:val="28"/>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p>
    <w:p w:rsidR="009B2440" w:rsidRPr="00486ED2" w:rsidRDefault="009B2440" w:rsidP="00F43611">
      <w:pPr>
        <w:jc w:val="center"/>
        <w:rPr>
          <w:b/>
          <w:i/>
          <w:color w:val="000000"/>
          <w:sz w:val="28"/>
          <w:szCs w:val="28"/>
        </w:rPr>
      </w:pPr>
      <w:bookmarkStart w:id="7" w:name="_Toc5618734"/>
      <w:r w:rsidRPr="00486ED2">
        <w:rPr>
          <w:color w:val="000000"/>
          <w:sz w:val="28"/>
          <w:szCs w:val="28"/>
        </w:rPr>
        <w:t>Методические рекомендации по подготовке докладов</w:t>
      </w:r>
      <w:bookmarkEnd w:id="7"/>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w:t>
      </w:r>
      <w:r w:rsidRPr="00486ED2">
        <w:rPr>
          <w:color w:val="000000"/>
          <w:sz w:val="28"/>
          <w:szCs w:val="28"/>
        </w:rPr>
        <w:lastRenderedPageBreak/>
        <w:t>разрабатывать и организовывать свое мышление в ходе решения ключевых проблем и рассмотрения основных концепций современной философии.</w:t>
      </w:r>
    </w:p>
    <w:p w:rsidR="009B2440" w:rsidRPr="00486ED2" w:rsidRDefault="009B2440" w:rsidP="009B2440">
      <w:pPr>
        <w:ind w:firstLine="709"/>
        <w:jc w:val="both"/>
        <w:textAlignment w:val="baseline"/>
        <w:rPr>
          <w:color w:val="000000"/>
          <w:sz w:val="28"/>
          <w:szCs w:val="28"/>
        </w:rPr>
      </w:pPr>
      <w:r w:rsidRPr="00486ED2">
        <w:rPr>
          <w:color w:val="000000"/>
          <w:sz w:val="28"/>
          <w:szCs w:val="28"/>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Основные цели докладов и сообщений: </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1. Развитие навыков самостоятельного творческого мышления. </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2. Выработка навыков аргументирования, противопоставления при анализе ситуаций. </w:t>
      </w:r>
    </w:p>
    <w:p w:rsidR="009B2440" w:rsidRPr="00486ED2" w:rsidRDefault="009B2440" w:rsidP="009B2440">
      <w:pPr>
        <w:ind w:firstLine="709"/>
        <w:jc w:val="both"/>
        <w:textAlignment w:val="baseline"/>
        <w:rPr>
          <w:color w:val="000000"/>
          <w:sz w:val="28"/>
          <w:szCs w:val="28"/>
        </w:rPr>
      </w:pPr>
      <w:r w:rsidRPr="00486ED2">
        <w:rPr>
          <w:color w:val="000000"/>
          <w:sz w:val="28"/>
          <w:szCs w:val="28"/>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9B2440" w:rsidRPr="00486ED2" w:rsidRDefault="009B2440" w:rsidP="009B2440">
      <w:pPr>
        <w:ind w:firstLine="709"/>
        <w:jc w:val="both"/>
        <w:textAlignment w:val="baseline"/>
        <w:rPr>
          <w:color w:val="000000"/>
          <w:sz w:val="28"/>
          <w:szCs w:val="28"/>
        </w:rPr>
      </w:pPr>
      <w:r w:rsidRPr="00486ED2">
        <w:rPr>
          <w:color w:val="000000"/>
          <w:sz w:val="28"/>
          <w:szCs w:val="28"/>
        </w:rPr>
        <w:t>Источники при написании докладов и сообщений:</w:t>
      </w:r>
    </w:p>
    <w:p w:rsidR="009B2440" w:rsidRPr="00486ED2" w:rsidRDefault="009B2440" w:rsidP="009B2440">
      <w:pPr>
        <w:numPr>
          <w:ilvl w:val="0"/>
          <w:numId w:val="3"/>
        </w:numPr>
        <w:ind w:left="0" w:firstLine="709"/>
        <w:jc w:val="both"/>
        <w:textAlignment w:val="baseline"/>
        <w:rPr>
          <w:color w:val="000000"/>
          <w:sz w:val="28"/>
          <w:szCs w:val="28"/>
        </w:rPr>
      </w:pPr>
      <w:r w:rsidRPr="00486ED2">
        <w:rPr>
          <w:color w:val="000000"/>
          <w:sz w:val="28"/>
          <w:szCs w:val="28"/>
        </w:rPr>
        <w:t xml:space="preserve">Оригинальные труды философов (первоисточники). </w:t>
      </w:r>
    </w:p>
    <w:p w:rsidR="009B2440" w:rsidRPr="00486ED2" w:rsidRDefault="009B2440" w:rsidP="009B2440">
      <w:pPr>
        <w:numPr>
          <w:ilvl w:val="0"/>
          <w:numId w:val="3"/>
        </w:numPr>
        <w:ind w:left="0" w:firstLine="709"/>
        <w:jc w:val="both"/>
        <w:textAlignment w:val="baseline"/>
        <w:rPr>
          <w:color w:val="000000"/>
          <w:sz w:val="28"/>
          <w:szCs w:val="28"/>
        </w:rPr>
      </w:pPr>
      <w:r w:rsidRPr="00486ED2">
        <w:rPr>
          <w:color w:val="000000"/>
          <w:sz w:val="28"/>
          <w:szCs w:val="28"/>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9B2440" w:rsidRPr="00486ED2" w:rsidRDefault="009B2440" w:rsidP="009B2440">
      <w:pPr>
        <w:numPr>
          <w:ilvl w:val="0"/>
          <w:numId w:val="3"/>
        </w:numPr>
        <w:ind w:left="0" w:firstLine="709"/>
        <w:jc w:val="both"/>
        <w:textAlignment w:val="baseline"/>
        <w:rPr>
          <w:color w:val="000000"/>
          <w:sz w:val="28"/>
          <w:szCs w:val="28"/>
        </w:rPr>
      </w:pPr>
      <w:r w:rsidRPr="00486ED2">
        <w:rPr>
          <w:color w:val="000000"/>
          <w:sz w:val="28"/>
          <w:szCs w:val="28"/>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9B2440" w:rsidRPr="00486ED2" w:rsidRDefault="009B2440" w:rsidP="009B2440">
      <w:pPr>
        <w:numPr>
          <w:ilvl w:val="0"/>
          <w:numId w:val="3"/>
        </w:numPr>
        <w:ind w:left="0" w:firstLine="709"/>
        <w:jc w:val="both"/>
        <w:textAlignment w:val="baseline"/>
        <w:rPr>
          <w:color w:val="000000"/>
          <w:sz w:val="28"/>
          <w:szCs w:val="28"/>
        </w:rPr>
      </w:pPr>
      <w:r w:rsidRPr="00486ED2">
        <w:rPr>
          <w:color w:val="000000"/>
          <w:sz w:val="28"/>
          <w:szCs w:val="28"/>
        </w:rPr>
        <w:t xml:space="preserve">Периодические издания: альманахи, журналы (специализированные и научные). </w:t>
      </w:r>
    </w:p>
    <w:p w:rsidR="009B2440" w:rsidRPr="00486ED2" w:rsidRDefault="009B2440" w:rsidP="009B2440">
      <w:pPr>
        <w:numPr>
          <w:ilvl w:val="0"/>
          <w:numId w:val="3"/>
        </w:numPr>
        <w:ind w:left="0" w:firstLine="709"/>
        <w:jc w:val="both"/>
        <w:textAlignment w:val="baseline"/>
        <w:rPr>
          <w:color w:val="000000"/>
          <w:sz w:val="28"/>
          <w:szCs w:val="28"/>
        </w:rPr>
      </w:pPr>
      <w:r w:rsidRPr="00486ED2">
        <w:rPr>
          <w:color w:val="000000"/>
          <w:sz w:val="28"/>
          <w:szCs w:val="28"/>
        </w:rPr>
        <w:t xml:space="preserve">Монографии. </w:t>
      </w:r>
    </w:p>
    <w:p w:rsidR="009B2440" w:rsidRPr="00486ED2" w:rsidRDefault="009B2440" w:rsidP="009B2440">
      <w:pPr>
        <w:numPr>
          <w:ilvl w:val="0"/>
          <w:numId w:val="3"/>
        </w:numPr>
        <w:ind w:left="0" w:firstLine="709"/>
        <w:jc w:val="both"/>
        <w:textAlignment w:val="baseline"/>
        <w:rPr>
          <w:color w:val="000000"/>
          <w:sz w:val="28"/>
          <w:szCs w:val="28"/>
        </w:rPr>
      </w:pPr>
      <w:r w:rsidRPr="00486ED2">
        <w:rPr>
          <w:color w:val="000000"/>
          <w:sz w:val="28"/>
          <w:szCs w:val="28"/>
        </w:rPr>
        <w:lastRenderedPageBreak/>
        <w:t>Интернет-источники: электронные базы данных, интернет-журналы, электронные книги, электронные статьи, online-публикации ведущих газет и журналов.</w:t>
      </w:r>
    </w:p>
    <w:p w:rsidR="009B2440" w:rsidRPr="00EE3736" w:rsidRDefault="009B2440" w:rsidP="009B2440">
      <w:pPr>
        <w:pStyle w:val="2"/>
        <w:tabs>
          <w:tab w:val="left" w:pos="1418"/>
        </w:tabs>
        <w:spacing w:before="0"/>
        <w:ind w:firstLine="709"/>
        <w:jc w:val="both"/>
        <w:rPr>
          <w:rFonts w:ascii="Times New Roman" w:hAnsi="Times New Roman"/>
          <w:b w:val="0"/>
          <w:i/>
          <w:color w:val="000000"/>
          <w:sz w:val="28"/>
          <w:szCs w:val="28"/>
        </w:rPr>
      </w:pPr>
      <w:bookmarkStart w:id="8" w:name="_Toc5618736"/>
      <w:r w:rsidRPr="00EE3736">
        <w:rPr>
          <w:rFonts w:ascii="Times New Roman" w:hAnsi="Times New Roman"/>
          <w:b w:val="0"/>
          <w:color w:val="000000"/>
          <w:sz w:val="28"/>
          <w:szCs w:val="28"/>
        </w:rPr>
        <w:t>Методические рекомендации по выполнению творческих заданий (ТЗ)</w:t>
      </w:r>
      <w:bookmarkEnd w:id="8"/>
    </w:p>
    <w:p w:rsidR="009B2440" w:rsidRPr="00486ED2" w:rsidRDefault="009B2440" w:rsidP="009B2440">
      <w:pPr>
        <w:widowControl w:val="0"/>
        <w:autoSpaceDE w:val="0"/>
        <w:autoSpaceDN w:val="0"/>
        <w:adjustRightInd w:val="0"/>
        <w:ind w:firstLine="709"/>
        <w:jc w:val="both"/>
        <w:rPr>
          <w:sz w:val="28"/>
          <w:szCs w:val="28"/>
        </w:rPr>
      </w:pPr>
      <w:r>
        <w:rPr>
          <w:sz w:val="28"/>
          <w:szCs w:val="28"/>
        </w:rPr>
        <w:t>Т</w:t>
      </w:r>
      <w:r w:rsidRPr="00486ED2">
        <w:rPr>
          <w:sz w:val="28"/>
          <w:szCs w:val="28"/>
        </w:rPr>
        <w:t>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9B2440" w:rsidRPr="00486ED2" w:rsidRDefault="009B2440" w:rsidP="009B2440">
      <w:pPr>
        <w:widowControl w:val="0"/>
        <w:autoSpaceDE w:val="0"/>
        <w:autoSpaceDN w:val="0"/>
        <w:adjustRightInd w:val="0"/>
        <w:ind w:firstLine="709"/>
        <w:jc w:val="both"/>
        <w:rPr>
          <w:sz w:val="28"/>
          <w:szCs w:val="28"/>
        </w:rPr>
      </w:pPr>
      <w:r w:rsidRPr="00486ED2">
        <w:rPr>
          <w:sz w:val="28"/>
          <w:szCs w:val="28"/>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9B2440" w:rsidRPr="00486ED2" w:rsidRDefault="009B2440" w:rsidP="009B2440">
      <w:pPr>
        <w:tabs>
          <w:tab w:val="num" w:pos="0"/>
          <w:tab w:val="left" w:pos="9360"/>
        </w:tabs>
        <w:ind w:firstLine="709"/>
        <w:jc w:val="both"/>
        <w:rPr>
          <w:rFonts w:eastAsia="Calibri"/>
          <w:b/>
          <w:sz w:val="28"/>
          <w:szCs w:val="28"/>
        </w:rPr>
      </w:pPr>
    </w:p>
    <w:p w:rsidR="009B2440" w:rsidRPr="00486ED2" w:rsidRDefault="009B2440" w:rsidP="009B2440">
      <w:pPr>
        <w:pStyle w:val="1"/>
        <w:numPr>
          <w:ilvl w:val="0"/>
          <w:numId w:val="0"/>
        </w:numPr>
        <w:spacing w:before="0" w:after="0"/>
        <w:ind w:firstLine="709"/>
        <w:rPr>
          <w:spacing w:val="0"/>
          <w:sz w:val="28"/>
          <w:szCs w:val="28"/>
        </w:rPr>
      </w:pPr>
      <w:r>
        <w:rPr>
          <w:spacing w:val="0"/>
          <w:sz w:val="28"/>
          <w:szCs w:val="28"/>
        </w:rPr>
        <w:t>3</w:t>
      </w:r>
      <w:r w:rsidRPr="00486ED2">
        <w:rPr>
          <w:spacing w:val="0"/>
          <w:sz w:val="28"/>
          <w:szCs w:val="28"/>
        </w:rPr>
        <w:t xml:space="preserve"> Методические указания по самостоятельной работе</w:t>
      </w:r>
      <w:bookmarkEnd w:id="4"/>
      <w:bookmarkEnd w:id="5"/>
    </w:p>
    <w:p w:rsidR="009B2440" w:rsidRPr="00486ED2" w:rsidRDefault="009B2440" w:rsidP="009B2440">
      <w:pPr>
        <w:pStyle w:val="2"/>
        <w:tabs>
          <w:tab w:val="left" w:pos="1418"/>
        </w:tabs>
        <w:spacing w:before="0"/>
        <w:ind w:firstLine="709"/>
        <w:jc w:val="both"/>
        <w:rPr>
          <w:rFonts w:ascii="Times New Roman" w:hAnsi="Times New Roman"/>
          <w:i/>
        </w:rPr>
      </w:pPr>
    </w:p>
    <w:p w:rsidR="009B2440" w:rsidRPr="00196287" w:rsidRDefault="009B2440" w:rsidP="009B2440">
      <w:pPr>
        <w:pStyle w:val="2"/>
        <w:tabs>
          <w:tab w:val="left" w:pos="1418"/>
        </w:tabs>
        <w:spacing w:before="0"/>
        <w:ind w:firstLine="709"/>
        <w:jc w:val="both"/>
        <w:rPr>
          <w:rFonts w:ascii="Times New Roman" w:hAnsi="Times New Roman"/>
          <w:b w:val="0"/>
          <w:i/>
          <w:color w:val="000000"/>
          <w:sz w:val="28"/>
          <w:szCs w:val="28"/>
        </w:rPr>
      </w:pPr>
      <w:r w:rsidRPr="00196287">
        <w:rPr>
          <w:rFonts w:ascii="Times New Roman" w:hAnsi="Times New Roman"/>
          <w:b w:val="0"/>
          <w:color w:val="auto"/>
          <w:sz w:val="28"/>
          <w:szCs w:val="28"/>
        </w:rPr>
        <w:t>3.1</w:t>
      </w:r>
      <w:r w:rsidRPr="00196287">
        <w:rPr>
          <w:rFonts w:ascii="Times New Roman" w:hAnsi="Times New Roman"/>
          <w:b w:val="0"/>
          <w:sz w:val="28"/>
          <w:szCs w:val="28"/>
        </w:rPr>
        <w:t xml:space="preserve"> </w:t>
      </w:r>
      <w:bookmarkStart w:id="9" w:name="_Toc5618735"/>
      <w:r w:rsidRPr="00196287">
        <w:rPr>
          <w:rFonts w:ascii="Times New Roman" w:hAnsi="Times New Roman"/>
          <w:b w:val="0"/>
          <w:color w:val="000000"/>
          <w:sz w:val="28"/>
          <w:szCs w:val="28"/>
        </w:rPr>
        <w:t>Методические указания по решению тестовых заданий</w:t>
      </w:r>
      <w:bookmarkEnd w:id="9"/>
      <w:r w:rsidRPr="00196287">
        <w:rPr>
          <w:rFonts w:ascii="Times New Roman" w:hAnsi="Times New Roman"/>
          <w:b w:val="0"/>
          <w:color w:val="000000"/>
          <w:sz w:val="28"/>
          <w:szCs w:val="28"/>
        </w:rPr>
        <w:t xml:space="preserve"> </w:t>
      </w:r>
    </w:p>
    <w:p w:rsidR="009B2440" w:rsidRPr="00486ED2" w:rsidRDefault="009B2440" w:rsidP="009B2440">
      <w:pPr>
        <w:ind w:firstLine="709"/>
        <w:jc w:val="both"/>
        <w:rPr>
          <w:sz w:val="28"/>
          <w:szCs w:val="28"/>
        </w:rPr>
      </w:pPr>
    </w:p>
    <w:p w:rsidR="009B2440" w:rsidRPr="00486ED2" w:rsidRDefault="009B2440" w:rsidP="009B2440">
      <w:pPr>
        <w:jc w:val="both"/>
        <w:rPr>
          <w:color w:val="000000"/>
          <w:sz w:val="28"/>
          <w:szCs w:val="28"/>
        </w:rPr>
      </w:pPr>
      <w:r>
        <w:rPr>
          <w:sz w:val="28"/>
          <w:szCs w:val="28"/>
        </w:rPr>
        <w:t xml:space="preserve">        </w:t>
      </w:r>
      <w:r w:rsidRPr="00486ED2">
        <w:rPr>
          <w:sz w:val="28"/>
          <w:szCs w:val="28"/>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w:t>
      </w:r>
      <w:r w:rsidRPr="00486ED2">
        <w:rPr>
          <w:sz w:val="28"/>
          <w:szCs w:val="28"/>
        </w:rPr>
        <w:lastRenderedPageBreak/>
        <w:t xml:space="preserve">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9B2440" w:rsidRPr="00486ED2" w:rsidRDefault="009B2440" w:rsidP="009B2440">
      <w:pPr>
        <w:ind w:firstLine="709"/>
        <w:jc w:val="both"/>
        <w:rPr>
          <w:sz w:val="28"/>
          <w:szCs w:val="28"/>
        </w:rPr>
      </w:pPr>
      <w:r w:rsidRPr="00486ED2">
        <w:rPr>
          <w:sz w:val="28"/>
          <w:szCs w:val="28"/>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9B2440" w:rsidRPr="00486ED2" w:rsidRDefault="009B2440" w:rsidP="009B2440">
      <w:pPr>
        <w:tabs>
          <w:tab w:val="left" w:pos="426"/>
        </w:tabs>
        <w:ind w:firstLine="709"/>
        <w:jc w:val="both"/>
        <w:rPr>
          <w:sz w:val="28"/>
          <w:szCs w:val="28"/>
        </w:rPr>
      </w:pPr>
      <w:r w:rsidRPr="00486ED2">
        <w:rPr>
          <w:sz w:val="28"/>
          <w:szCs w:val="28"/>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486ED2">
        <w:rPr>
          <w:b/>
          <w:sz w:val="28"/>
          <w:szCs w:val="28"/>
        </w:rPr>
        <w:t xml:space="preserve"> </w:t>
      </w:r>
      <w:r w:rsidRPr="00486ED2">
        <w:rPr>
          <w:sz w:val="28"/>
          <w:szCs w:val="28"/>
        </w:rPr>
        <w:t>разработанного и утвержденного в соответствии с Положением о Фонде тестовых заданий.</w:t>
      </w:r>
    </w:p>
    <w:p w:rsidR="009B2440" w:rsidRPr="00486ED2" w:rsidRDefault="009B2440" w:rsidP="009B2440">
      <w:pPr>
        <w:ind w:firstLine="709"/>
        <w:jc w:val="both"/>
        <w:rPr>
          <w:sz w:val="28"/>
          <w:szCs w:val="28"/>
        </w:rPr>
      </w:pPr>
      <w:r w:rsidRPr="00486ED2">
        <w:rPr>
          <w:sz w:val="28"/>
          <w:szCs w:val="28"/>
        </w:rPr>
        <w:t xml:space="preserve"> С содержанием  учебной программы по философии можно познакомиться на сайте ОГУ, а также в следующих пособиях: </w:t>
      </w:r>
    </w:p>
    <w:p w:rsidR="009B2440" w:rsidRPr="00486ED2" w:rsidRDefault="009B2440" w:rsidP="009B2440">
      <w:pPr>
        <w:numPr>
          <w:ilvl w:val="0"/>
          <w:numId w:val="4"/>
        </w:numPr>
        <w:ind w:left="426" w:firstLine="709"/>
        <w:jc w:val="both"/>
        <w:rPr>
          <w:sz w:val="28"/>
          <w:szCs w:val="28"/>
        </w:rPr>
      </w:pPr>
      <w:r w:rsidRPr="00486ED2">
        <w:rPr>
          <w:bCs/>
          <w:sz w:val="28"/>
          <w:szCs w:val="28"/>
        </w:rPr>
        <w:t>Философия</w:t>
      </w:r>
      <w:r w:rsidRPr="00486ED2">
        <w:rPr>
          <w:sz w:val="28"/>
          <w:szCs w:val="28"/>
        </w:rPr>
        <w:t xml:space="preserve"> [Текст] : учебник и практикум для академического бакалавриата / под ред. В. Н. Лавриненко. - 7-е изд., перераб. и доп. – М.: Юрайт, 2015. - 711 с.</w:t>
      </w:r>
    </w:p>
    <w:p w:rsidR="009B2440" w:rsidRPr="00486ED2" w:rsidRDefault="009B2440" w:rsidP="009B2440">
      <w:pPr>
        <w:numPr>
          <w:ilvl w:val="0"/>
          <w:numId w:val="4"/>
        </w:numPr>
        <w:ind w:left="426" w:firstLine="709"/>
        <w:jc w:val="both"/>
        <w:rPr>
          <w:sz w:val="28"/>
          <w:szCs w:val="28"/>
        </w:rPr>
      </w:pPr>
      <w:r w:rsidRPr="00486ED2">
        <w:rPr>
          <w:bCs/>
          <w:sz w:val="28"/>
          <w:szCs w:val="28"/>
        </w:rPr>
        <w:t>Философия.</w:t>
      </w:r>
      <w:r w:rsidRPr="00486ED2">
        <w:rPr>
          <w:b/>
          <w:bCs/>
          <w:sz w:val="28"/>
          <w:szCs w:val="28"/>
        </w:rPr>
        <w:t xml:space="preserve"> </w:t>
      </w:r>
      <w:r w:rsidRPr="00486ED2">
        <w:rPr>
          <w:bCs/>
          <w:sz w:val="28"/>
          <w:szCs w:val="28"/>
        </w:rPr>
        <w:t>Ч. 2</w:t>
      </w:r>
      <w:r w:rsidRPr="00486ED2">
        <w:rPr>
          <w:sz w:val="28"/>
          <w:szCs w:val="28"/>
        </w:rPr>
        <w:t>: Проблемы философии.  [Текст] : учебное пособие / [А. М. Максимов и др. / под ред. А. М. Максимова, И. А. Беляева]. - Оренбург: ОГАУ, 2014. - 134 с.</w:t>
      </w:r>
    </w:p>
    <w:p w:rsidR="009B2440" w:rsidRPr="00486ED2" w:rsidRDefault="009B2440" w:rsidP="009B2440">
      <w:pPr>
        <w:numPr>
          <w:ilvl w:val="0"/>
          <w:numId w:val="4"/>
        </w:numPr>
        <w:ind w:left="426" w:firstLine="709"/>
        <w:jc w:val="both"/>
        <w:textAlignment w:val="baseline"/>
        <w:rPr>
          <w:color w:val="000000"/>
          <w:sz w:val="28"/>
          <w:szCs w:val="28"/>
        </w:rPr>
      </w:pPr>
      <w:r w:rsidRPr="00486ED2">
        <w:rPr>
          <w:bCs/>
          <w:sz w:val="28"/>
          <w:szCs w:val="28"/>
        </w:rPr>
        <w:t>Писарчик, Т.П. Философия</w:t>
      </w:r>
      <w:r w:rsidRPr="00486ED2">
        <w:rPr>
          <w:sz w:val="28"/>
          <w:szCs w:val="28"/>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- 63с. </w:t>
      </w:r>
    </w:p>
    <w:p w:rsidR="009B2440" w:rsidRPr="00486ED2" w:rsidRDefault="009B2440" w:rsidP="009B2440">
      <w:pPr>
        <w:pStyle w:val="a8"/>
        <w:spacing w:after="0" w:line="240" w:lineRule="auto"/>
        <w:ind w:firstLine="709"/>
        <w:jc w:val="both"/>
        <w:rPr>
          <w:rFonts w:ascii="Times New Roman" w:hAnsi="Times New Roman" w:cs="Times New Roman"/>
          <w:b/>
          <w:sz w:val="28"/>
          <w:szCs w:val="28"/>
        </w:rPr>
      </w:pPr>
    </w:p>
    <w:p w:rsidR="009B2440" w:rsidRPr="005E5937" w:rsidRDefault="009B2440" w:rsidP="009B2440">
      <w:pPr>
        <w:pStyle w:val="a8"/>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sidRPr="005E5937">
        <w:rPr>
          <w:rFonts w:ascii="Times New Roman" w:hAnsi="Times New Roman" w:cs="Times New Roman"/>
          <w:sz w:val="28"/>
          <w:szCs w:val="28"/>
        </w:rPr>
        <w:t>.2 Методические указания по решению логических заданий</w:t>
      </w:r>
    </w:p>
    <w:p w:rsidR="009B2440" w:rsidRPr="00486ED2" w:rsidRDefault="009B2440" w:rsidP="009B2440">
      <w:pPr>
        <w:ind w:firstLine="709"/>
        <w:jc w:val="both"/>
        <w:rPr>
          <w:sz w:val="28"/>
          <w:szCs w:val="28"/>
        </w:rPr>
      </w:pPr>
      <w:r w:rsidRPr="00486ED2">
        <w:rPr>
          <w:sz w:val="28"/>
          <w:szCs w:val="28"/>
        </w:rPr>
        <w:t xml:space="preserve">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w:t>
      </w:r>
      <w:r w:rsidRPr="00486ED2">
        <w:rPr>
          <w:sz w:val="28"/>
          <w:szCs w:val="28"/>
        </w:rPr>
        <w:lastRenderedPageBreak/>
        <w:t>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9B2440" w:rsidRPr="00486ED2" w:rsidRDefault="009B2440" w:rsidP="009B2440">
      <w:pPr>
        <w:ind w:firstLine="709"/>
        <w:jc w:val="both"/>
        <w:rPr>
          <w:sz w:val="28"/>
          <w:szCs w:val="28"/>
        </w:rPr>
      </w:pPr>
      <w:r w:rsidRPr="00486ED2">
        <w:rPr>
          <w:sz w:val="28"/>
          <w:szCs w:val="28"/>
        </w:rPr>
        <w:t>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9B2440" w:rsidRPr="00486ED2" w:rsidRDefault="009B2440" w:rsidP="009B2440">
      <w:pPr>
        <w:ind w:left="-567" w:firstLine="709"/>
        <w:jc w:val="both"/>
        <w:rPr>
          <w:b/>
          <w:sz w:val="28"/>
          <w:szCs w:val="28"/>
        </w:rPr>
      </w:pPr>
    </w:p>
    <w:p w:rsidR="009B2440" w:rsidRPr="00486ED2" w:rsidRDefault="009B2440" w:rsidP="009B2440">
      <w:pPr>
        <w:pStyle w:val="1"/>
        <w:numPr>
          <w:ilvl w:val="0"/>
          <w:numId w:val="0"/>
        </w:numPr>
        <w:spacing w:before="0" w:after="0"/>
        <w:ind w:firstLine="709"/>
        <w:rPr>
          <w:spacing w:val="0"/>
          <w:sz w:val="28"/>
          <w:szCs w:val="28"/>
        </w:rPr>
      </w:pPr>
      <w:bookmarkStart w:id="10" w:name="_Toc5618737"/>
      <w:r>
        <w:rPr>
          <w:spacing w:val="0"/>
          <w:sz w:val="28"/>
          <w:szCs w:val="28"/>
        </w:rPr>
        <w:t>4</w:t>
      </w:r>
      <w:r w:rsidRPr="00486ED2">
        <w:rPr>
          <w:spacing w:val="0"/>
          <w:sz w:val="28"/>
          <w:szCs w:val="28"/>
        </w:rPr>
        <w:t xml:space="preserve"> Методические указания по промежуточной аттестации по дисциплине</w:t>
      </w:r>
    </w:p>
    <w:p w:rsidR="009B2440" w:rsidRPr="00486ED2" w:rsidRDefault="009B2440" w:rsidP="009B2440">
      <w:pPr>
        <w:pStyle w:val="1"/>
        <w:numPr>
          <w:ilvl w:val="0"/>
          <w:numId w:val="0"/>
        </w:numPr>
        <w:spacing w:before="0" w:after="0"/>
        <w:ind w:left="709" w:firstLine="709"/>
        <w:rPr>
          <w:spacing w:val="0"/>
          <w:sz w:val="28"/>
          <w:szCs w:val="28"/>
        </w:rPr>
      </w:pPr>
      <w:r w:rsidRPr="00486ED2">
        <w:rPr>
          <w:spacing w:val="0"/>
          <w:sz w:val="28"/>
          <w:szCs w:val="28"/>
        </w:rPr>
        <w:t xml:space="preserve"> </w:t>
      </w:r>
      <w:bookmarkEnd w:id="10"/>
    </w:p>
    <w:p w:rsidR="009B2440" w:rsidRPr="00486ED2" w:rsidRDefault="009B2440" w:rsidP="009B2440">
      <w:pPr>
        <w:ind w:firstLine="709"/>
        <w:jc w:val="both"/>
        <w:rPr>
          <w:bCs/>
          <w:color w:val="000000"/>
          <w:sz w:val="28"/>
          <w:szCs w:val="28"/>
        </w:rPr>
      </w:pPr>
      <w:r w:rsidRPr="00486ED2">
        <w:rPr>
          <w:color w:val="000000"/>
          <w:sz w:val="28"/>
          <w:szCs w:val="28"/>
        </w:rPr>
        <w:t xml:space="preserve">Промежуточная аттестация студента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w:t>
      </w:r>
      <w:r w:rsidRPr="00486ED2">
        <w:rPr>
          <w:color w:val="000000"/>
          <w:sz w:val="28"/>
          <w:szCs w:val="28"/>
        </w:rPr>
        <w:lastRenderedPageBreak/>
        <w:t xml:space="preserve">моменты каждого вопроса, используя как материалы лекций, так и учебник по дисциплине. </w:t>
      </w:r>
      <w:r w:rsidRPr="00486ED2">
        <w:rPr>
          <w:bCs/>
          <w:color w:val="000000"/>
          <w:sz w:val="28"/>
          <w:szCs w:val="28"/>
        </w:rPr>
        <w:t xml:space="preserve"> </w:t>
      </w:r>
    </w:p>
    <w:p w:rsidR="009B2440" w:rsidRPr="00486ED2" w:rsidRDefault="009B2440" w:rsidP="009B2440">
      <w:pPr>
        <w:pStyle w:val="a5"/>
        <w:spacing w:before="0" w:beforeAutospacing="0" w:after="0" w:afterAutospacing="0"/>
        <w:ind w:firstLine="709"/>
        <w:jc w:val="both"/>
        <w:rPr>
          <w:bCs/>
          <w:color w:val="000000"/>
          <w:sz w:val="28"/>
          <w:szCs w:val="28"/>
        </w:rPr>
      </w:pPr>
      <w:r w:rsidRPr="00486ED2">
        <w:rPr>
          <w:bCs/>
          <w:color w:val="000000"/>
          <w:sz w:val="28"/>
          <w:szCs w:val="28"/>
        </w:rPr>
        <w:t xml:space="preserve">Порядок проведения экзамена. Экзамен по дисциплине «Философия» проводится в устной форме.  </w:t>
      </w:r>
      <w:r w:rsidRPr="00486ED2">
        <w:rPr>
          <w:color w:val="000000"/>
          <w:sz w:val="28"/>
          <w:szCs w:val="28"/>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486ED2">
        <w:rPr>
          <w:bCs/>
          <w:color w:val="000000"/>
          <w:sz w:val="28"/>
          <w:szCs w:val="28"/>
        </w:rPr>
        <w:t>средств (ФОС).  На подготовку ответов на вопросы билета студенту отводится 20 минут. После подготовки студент излагает свои ответы на вопросы билета преподавателю. Преподаватель задает дополнительные вопросы студенту и оценивает ответы на вопросы билета.</w:t>
      </w:r>
    </w:p>
    <w:p w:rsidR="009B2440" w:rsidRPr="00F57A77" w:rsidRDefault="009B2440" w:rsidP="009B2440">
      <w:pPr>
        <w:pStyle w:val="2"/>
        <w:spacing w:before="0"/>
        <w:ind w:firstLine="709"/>
        <w:jc w:val="both"/>
        <w:rPr>
          <w:rFonts w:ascii="Times New Roman" w:hAnsi="Times New Roman"/>
          <w:i/>
          <w:color w:val="auto"/>
          <w:sz w:val="28"/>
          <w:szCs w:val="28"/>
        </w:rPr>
      </w:pPr>
      <w:r w:rsidRPr="00F57A77">
        <w:rPr>
          <w:rFonts w:ascii="Times New Roman" w:hAnsi="Times New Roman"/>
          <w:color w:val="auto"/>
          <w:sz w:val="28"/>
          <w:szCs w:val="28"/>
        </w:rPr>
        <w:t>Критерии оценивания ответов на экзамене</w:t>
      </w:r>
    </w:p>
    <w:p w:rsidR="009B2440" w:rsidRPr="00486ED2" w:rsidRDefault="009B2440" w:rsidP="009B2440">
      <w:pPr>
        <w:pStyle w:val="a6"/>
        <w:spacing w:after="0"/>
        <w:ind w:left="0" w:firstLine="709"/>
        <w:jc w:val="both"/>
        <w:rPr>
          <w:sz w:val="28"/>
          <w:szCs w:val="28"/>
        </w:rPr>
      </w:pPr>
      <w:r w:rsidRPr="00486ED2">
        <w:rPr>
          <w:sz w:val="28"/>
          <w:szCs w:val="28"/>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9B2440" w:rsidRPr="00486ED2" w:rsidRDefault="009B2440" w:rsidP="009B2440">
      <w:pPr>
        <w:pStyle w:val="a6"/>
        <w:spacing w:after="0"/>
        <w:ind w:left="0" w:firstLine="709"/>
        <w:jc w:val="both"/>
        <w:rPr>
          <w:sz w:val="28"/>
          <w:szCs w:val="28"/>
        </w:rPr>
      </w:pPr>
      <w:r w:rsidRPr="00486ED2">
        <w:rPr>
          <w:sz w:val="28"/>
          <w:szCs w:val="28"/>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9B2440" w:rsidRPr="00486ED2" w:rsidRDefault="009B2440" w:rsidP="009B2440">
      <w:pPr>
        <w:pStyle w:val="a6"/>
        <w:spacing w:after="0"/>
        <w:ind w:left="0" w:firstLine="709"/>
        <w:jc w:val="both"/>
        <w:rPr>
          <w:sz w:val="28"/>
          <w:szCs w:val="28"/>
        </w:rPr>
      </w:pPr>
      <w:r w:rsidRPr="00486ED2">
        <w:rPr>
          <w:sz w:val="28"/>
          <w:szCs w:val="28"/>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9B2440" w:rsidRPr="00486ED2" w:rsidRDefault="009B2440" w:rsidP="009B2440">
      <w:pPr>
        <w:pStyle w:val="a6"/>
        <w:spacing w:after="0"/>
        <w:ind w:left="0" w:firstLine="709"/>
        <w:jc w:val="both"/>
        <w:rPr>
          <w:sz w:val="28"/>
          <w:szCs w:val="28"/>
        </w:rPr>
      </w:pPr>
      <w:r w:rsidRPr="00486ED2">
        <w:rPr>
          <w:sz w:val="28"/>
          <w:szCs w:val="28"/>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9B2440" w:rsidRPr="00486ED2" w:rsidRDefault="009B2440" w:rsidP="009B2440">
      <w:pPr>
        <w:pStyle w:val="a5"/>
        <w:spacing w:before="0" w:beforeAutospacing="0" w:after="0" w:afterAutospacing="0"/>
        <w:ind w:firstLine="709"/>
        <w:jc w:val="both"/>
        <w:rPr>
          <w:bCs/>
          <w:color w:val="000000"/>
          <w:sz w:val="28"/>
          <w:szCs w:val="28"/>
        </w:rPr>
      </w:pPr>
      <w:r w:rsidRPr="00486ED2">
        <w:rPr>
          <w:bCs/>
          <w:color w:val="000000"/>
          <w:sz w:val="28"/>
          <w:szCs w:val="28"/>
        </w:rPr>
        <w:t xml:space="preserve"> </w:t>
      </w:r>
    </w:p>
    <w:p w:rsidR="009B2440" w:rsidRPr="00486ED2" w:rsidRDefault="009B2440" w:rsidP="009B2440">
      <w:pPr>
        <w:ind w:firstLine="709"/>
        <w:jc w:val="both"/>
        <w:rPr>
          <w:b/>
          <w:sz w:val="28"/>
          <w:szCs w:val="28"/>
        </w:rPr>
      </w:pPr>
      <w:r>
        <w:rPr>
          <w:b/>
          <w:sz w:val="28"/>
          <w:szCs w:val="28"/>
        </w:rPr>
        <w:t>5</w:t>
      </w:r>
      <w:r w:rsidRPr="00486ED2">
        <w:rPr>
          <w:b/>
          <w:sz w:val="28"/>
          <w:szCs w:val="28"/>
        </w:rPr>
        <w:t xml:space="preserve"> Методические рекомендации для обучающихся инвалидов и лиц с ограниченными возможностями здоровья по освоению дисциплины</w:t>
      </w:r>
    </w:p>
    <w:p w:rsidR="009B2440" w:rsidRPr="00486ED2" w:rsidRDefault="009B2440" w:rsidP="009B2440">
      <w:pPr>
        <w:ind w:left="-567" w:firstLine="709"/>
        <w:jc w:val="both"/>
        <w:rPr>
          <w:bCs/>
          <w:sz w:val="28"/>
          <w:szCs w:val="28"/>
        </w:rPr>
      </w:pPr>
      <w:r w:rsidRPr="00486ED2">
        <w:rPr>
          <w:bCs/>
          <w:sz w:val="28"/>
          <w:szCs w:val="28"/>
        </w:rPr>
        <w:t xml:space="preserve">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w:t>
      </w:r>
      <w:r w:rsidRPr="00486ED2">
        <w:rPr>
          <w:bCs/>
          <w:sz w:val="28"/>
          <w:szCs w:val="28"/>
        </w:rPr>
        <w:lastRenderedPageBreak/>
        <w:t>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9B2440" w:rsidRPr="00486ED2" w:rsidRDefault="009B2440" w:rsidP="009B2440">
      <w:pPr>
        <w:ind w:left="-567" w:firstLine="709"/>
        <w:jc w:val="both"/>
        <w:rPr>
          <w:bCs/>
          <w:sz w:val="28"/>
          <w:szCs w:val="28"/>
        </w:rPr>
      </w:pPr>
      <w:r w:rsidRPr="00486ED2">
        <w:rPr>
          <w:bCs/>
          <w:sz w:val="28"/>
          <w:szCs w:val="28"/>
        </w:rPr>
        <w:t xml:space="preserve"> - использование специальных технических и иных средств индивидуального пользования, рекомендованных врачом-специалистом; </w:t>
      </w:r>
    </w:p>
    <w:p w:rsidR="009B2440" w:rsidRPr="00486ED2" w:rsidRDefault="009B2440" w:rsidP="009B2440">
      <w:pPr>
        <w:ind w:left="-567" w:firstLine="709"/>
        <w:jc w:val="both"/>
        <w:rPr>
          <w:bCs/>
          <w:sz w:val="28"/>
          <w:szCs w:val="28"/>
        </w:rPr>
      </w:pPr>
      <w:r w:rsidRPr="00486ED2">
        <w:rPr>
          <w:bCs/>
          <w:sz w:val="28"/>
          <w:szCs w:val="28"/>
        </w:rPr>
        <w:t xml:space="preserve">- присутствие ассистента, оказывающего обучающемуся необходимую помощь. </w:t>
      </w:r>
    </w:p>
    <w:p w:rsidR="009B2440" w:rsidRDefault="009B2440" w:rsidP="009B2440">
      <w:pPr>
        <w:ind w:firstLine="709"/>
        <w:jc w:val="both"/>
        <w:rPr>
          <w:bCs/>
          <w:sz w:val="28"/>
          <w:szCs w:val="28"/>
        </w:rPr>
      </w:pPr>
      <w:r w:rsidRPr="00486ED2">
        <w:rPr>
          <w:bCs/>
          <w:sz w:val="28"/>
          <w:szCs w:val="28"/>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sectPr w:rsidR="009B2440" w:rsidSect="00626660">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995" w:rsidRDefault="00392995" w:rsidP="00944F92">
      <w:r>
        <w:separator/>
      </w:r>
    </w:p>
  </w:endnote>
  <w:endnote w:type="continuationSeparator" w:id="0">
    <w:p w:rsidR="00392995" w:rsidRDefault="00392995" w:rsidP="00944F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0F4" w:rsidRDefault="00944F92">
    <w:pPr>
      <w:pStyle w:val="a3"/>
      <w:jc w:val="right"/>
    </w:pPr>
    <w:r>
      <w:fldChar w:fldCharType="begin"/>
    </w:r>
    <w:r w:rsidR="00172501">
      <w:instrText xml:space="preserve"> PAGE   \* MERGEFORMAT </w:instrText>
    </w:r>
    <w:r>
      <w:fldChar w:fldCharType="separate"/>
    </w:r>
    <w:r w:rsidR="002760D8">
      <w:rPr>
        <w:noProof/>
      </w:rPr>
      <w:t>1</w:t>
    </w:r>
    <w:r>
      <w:fldChar w:fldCharType="end"/>
    </w:r>
  </w:p>
  <w:p w:rsidR="002330F4" w:rsidRDefault="0039299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EB5" w:rsidRDefault="00944F92">
    <w:pPr>
      <w:pStyle w:val="a3"/>
      <w:jc w:val="right"/>
    </w:pPr>
    <w:r>
      <w:fldChar w:fldCharType="begin"/>
    </w:r>
    <w:r w:rsidR="00172501">
      <w:instrText xml:space="preserve"> PAGE   \* MERGEFORMAT </w:instrText>
    </w:r>
    <w:r>
      <w:fldChar w:fldCharType="separate"/>
    </w:r>
    <w:r w:rsidR="002760D8">
      <w:rPr>
        <w:noProof/>
      </w:rPr>
      <w:t>16</w:t>
    </w:r>
    <w:r>
      <w:fldChar w:fldCharType="end"/>
    </w:r>
  </w:p>
  <w:p w:rsidR="00B72EB5" w:rsidRDefault="0039299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995" w:rsidRDefault="00392995" w:rsidP="00944F92">
      <w:r>
        <w:separator/>
      </w:r>
    </w:p>
  </w:footnote>
  <w:footnote w:type="continuationSeparator" w:id="0">
    <w:p w:rsidR="00392995" w:rsidRDefault="00392995" w:rsidP="00944F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61C598D"/>
    <w:multiLevelType w:val="multilevel"/>
    <w:tmpl w:val="5A168F26"/>
    <w:lvl w:ilvl="0">
      <w:start w:val="1"/>
      <w:numFmt w:val="decimal"/>
      <w:pStyle w:val="1"/>
      <w:lvlText w:val="%1"/>
      <w:lvlJc w:val="left"/>
      <w:pPr>
        <w:snapToGrid w:val="0"/>
        <w:ind w:left="720" w:hanging="360"/>
      </w:pPr>
      <w:rPr>
        <w:rFonts w:ascii="Times New Roman" w:hAnsi="Times New Roman" w:cs="Times New Roman"/>
        <w:b/>
        <w:bCs w:val="0"/>
        <w:i w:val="0"/>
        <w:iCs w:val="0"/>
        <w:caps w:val="0"/>
        <w:smallCaps w:val="0"/>
        <w:strike w:val="0"/>
        <w:dstrike w:val="0"/>
        <w:outline w:val="0"/>
        <w:shadow w:val="0"/>
        <w:emboss w:val="0"/>
        <w:imprint w:val="0"/>
        <w:noProof w:val="0"/>
        <w:vanish w:val="0"/>
        <w:webHidden w:val="0"/>
        <w:color w:val="000000"/>
        <w:spacing w:val="0"/>
        <w:w w:val="1"/>
        <w:kern w:val="0"/>
        <w:position w:val="0"/>
        <w:szCs w:val="2"/>
        <w:u w:val="none"/>
        <w:effect w:val="none"/>
        <w:vertAlign w:val="baseline"/>
        <w:em w:val="none"/>
        <w:specVanish w:val="0"/>
      </w:rPr>
    </w:lvl>
    <w:lvl w:ilvl="1">
      <w:start w:val="1"/>
      <w:numFmt w:val="decimal"/>
      <w:isLgl/>
      <w:lvlText w:val="%1.%2"/>
      <w:lvlJc w:val="left"/>
      <w:pPr>
        <w:ind w:left="1065" w:hanging="705"/>
      </w:pPr>
      <w:rPr>
        <w:rFonts w:ascii="Times New Roman" w:hAnsi="Times New Roman" w:cs="Times New Roman" w:hint="default"/>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B2440"/>
    <w:rsid w:val="000A5375"/>
    <w:rsid w:val="00172501"/>
    <w:rsid w:val="002760D8"/>
    <w:rsid w:val="00392995"/>
    <w:rsid w:val="006B5AF8"/>
    <w:rsid w:val="006F4A94"/>
    <w:rsid w:val="00944F92"/>
    <w:rsid w:val="009B2440"/>
    <w:rsid w:val="00F436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4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B2440"/>
    <w:pPr>
      <w:keepNext/>
      <w:numPr>
        <w:numId w:val="1"/>
      </w:numPr>
      <w:spacing w:before="360" w:after="240"/>
      <w:ind w:left="0" w:firstLine="709"/>
      <w:jc w:val="both"/>
      <w:outlineLvl w:val="0"/>
    </w:pPr>
    <w:rPr>
      <w:b/>
      <w:bCs/>
      <w:color w:val="000000"/>
      <w:spacing w:val="7"/>
      <w:kern w:val="32"/>
    </w:rPr>
  </w:style>
  <w:style w:type="paragraph" w:styleId="2">
    <w:name w:val="heading 2"/>
    <w:basedOn w:val="a"/>
    <w:next w:val="a"/>
    <w:link w:val="20"/>
    <w:uiPriority w:val="9"/>
    <w:semiHidden/>
    <w:unhideWhenUsed/>
    <w:qFormat/>
    <w:rsid w:val="009B244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2440"/>
    <w:rPr>
      <w:rFonts w:ascii="Times New Roman" w:eastAsia="Times New Roman" w:hAnsi="Times New Roman" w:cs="Times New Roman"/>
      <w:b/>
      <w:bCs/>
      <w:color w:val="000000"/>
      <w:spacing w:val="7"/>
      <w:kern w:val="32"/>
      <w:sz w:val="24"/>
      <w:szCs w:val="24"/>
      <w:lang w:eastAsia="ru-RU"/>
    </w:rPr>
  </w:style>
  <w:style w:type="character" w:customStyle="1" w:styleId="20">
    <w:name w:val="Заголовок 2 Знак"/>
    <w:basedOn w:val="a0"/>
    <w:link w:val="2"/>
    <w:uiPriority w:val="9"/>
    <w:semiHidden/>
    <w:rsid w:val="009B2440"/>
    <w:rPr>
      <w:rFonts w:asciiTheme="majorHAnsi" w:eastAsiaTheme="majorEastAsia" w:hAnsiTheme="majorHAnsi" w:cstheme="majorBidi"/>
      <w:b/>
      <w:bCs/>
      <w:color w:val="4F81BD" w:themeColor="accent1"/>
      <w:sz w:val="26"/>
      <w:szCs w:val="26"/>
      <w:lang w:eastAsia="ru-RU"/>
    </w:rPr>
  </w:style>
  <w:style w:type="paragraph" w:customStyle="1" w:styleId="ReportHead">
    <w:name w:val="Report_Head"/>
    <w:basedOn w:val="a"/>
    <w:link w:val="ReportHead0"/>
    <w:rsid w:val="009B2440"/>
    <w:pPr>
      <w:jc w:val="center"/>
    </w:pPr>
    <w:rPr>
      <w:rFonts w:eastAsia="Calibri"/>
      <w:sz w:val="28"/>
      <w:szCs w:val="22"/>
      <w:lang w:eastAsia="en-US"/>
    </w:rPr>
  </w:style>
  <w:style w:type="character" w:customStyle="1" w:styleId="ReportHead0">
    <w:name w:val="Report_Head Знак"/>
    <w:basedOn w:val="a0"/>
    <w:link w:val="ReportHead"/>
    <w:rsid w:val="009B2440"/>
    <w:rPr>
      <w:rFonts w:ascii="Times New Roman" w:eastAsia="Calibri" w:hAnsi="Times New Roman" w:cs="Times New Roman"/>
      <w:sz w:val="28"/>
    </w:rPr>
  </w:style>
  <w:style w:type="paragraph" w:styleId="a3">
    <w:name w:val="footer"/>
    <w:basedOn w:val="a"/>
    <w:link w:val="a4"/>
    <w:uiPriority w:val="99"/>
    <w:unhideWhenUsed/>
    <w:rsid w:val="009B2440"/>
    <w:pPr>
      <w:tabs>
        <w:tab w:val="center" w:pos="4677"/>
        <w:tab w:val="right" w:pos="9355"/>
      </w:tabs>
    </w:pPr>
    <w:rPr>
      <w:rFonts w:eastAsia="Calibri"/>
      <w:sz w:val="22"/>
      <w:szCs w:val="22"/>
      <w:lang w:eastAsia="en-US"/>
    </w:rPr>
  </w:style>
  <w:style w:type="character" w:customStyle="1" w:styleId="a4">
    <w:name w:val="Нижний колонтитул Знак"/>
    <w:basedOn w:val="a0"/>
    <w:link w:val="a3"/>
    <w:uiPriority w:val="99"/>
    <w:rsid w:val="009B2440"/>
    <w:rPr>
      <w:rFonts w:ascii="Times New Roman" w:eastAsia="Calibri" w:hAnsi="Times New Roman" w:cs="Times New Roman"/>
    </w:rPr>
  </w:style>
  <w:style w:type="paragraph" w:styleId="a5">
    <w:name w:val="Normal (Web)"/>
    <w:basedOn w:val="a"/>
    <w:uiPriority w:val="99"/>
    <w:unhideWhenUsed/>
    <w:rsid w:val="009B2440"/>
    <w:pPr>
      <w:spacing w:before="100" w:beforeAutospacing="1" w:after="100" w:afterAutospacing="1"/>
    </w:pPr>
  </w:style>
  <w:style w:type="paragraph" w:styleId="a6">
    <w:name w:val="Body Text Indent"/>
    <w:basedOn w:val="a"/>
    <w:link w:val="a7"/>
    <w:uiPriority w:val="99"/>
    <w:rsid w:val="009B2440"/>
    <w:pPr>
      <w:spacing w:after="120"/>
      <w:ind w:left="283"/>
    </w:pPr>
  </w:style>
  <w:style w:type="character" w:customStyle="1" w:styleId="a7">
    <w:name w:val="Основной текст с отступом Знак"/>
    <w:basedOn w:val="a0"/>
    <w:link w:val="a6"/>
    <w:uiPriority w:val="99"/>
    <w:rsid w:val="009B2440"/>
    <w:rPr>
      <w:rFonts w:ascii="Times New Roman" w:eastAsia="Times New Roman" w:hAnsi="Times New Roman" w:cs="Times New Roman"/>
      <w:sz w:val="24"/>
      <w:szCs w:val="24"/>
      <w:lang w:eastAsia="ru-RU"/>
    </w:rPr>
  </w:style>
  <w:style w:type="paragraph" w:styleId="a8">
    <w:name w:val="List Paragraph"/>
    <w:basedOn w:val="a"/>
    <w:uiPriority w:val="34"/>
    <w:qFormat/>
    <w:rsid w:val="009B2440"/>
    <w:pPr>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Body Text"/>
    <w:basedOn w:val="a"/>
    <w:link w:val="aa"/>
    <w:uiPriority w:val="99"/>
    <w:semiHidden/>
    <w:unhideWhenUsed/>
    <w:rsid w:val="009B2440"/>
    <w:pPr>
      <w:spacing w:after="120" w:line="276" w:lineRule="auto"/>
    </w:pPr>
    <w:rPr>
      <w:rFonts w:asciiTheme="minorHAnsi" w:eastAsiaTheme="minorHAnsi" w:hAnsiTheme="minorHAnsi" w:cstheme="minorBidi"/>
      <w:sz w:val="22"/>
      <w:szCs w:val="22"/>
      <w:lang w:eastAsia="en-US"/>
    </w:rPr>
  </w:style>
  <w:style w:type="character" w:customStyle="1" w:styleId="aa">
    <w:name w:val="Основной текст Знак"/>
    <w:basedOn w:val="a0"/>
    <w:link w:val="a9"/>
    <w:uiPriority w:val="99"/>
    <w:semiHidden/>
    <w:rsid w:val="009B24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16</Pages>
  <Words>5087</Words>
  <Characters>29002</Characters>
  <Application>Microsoft Office Word</Application>
  <DocSecurity>0</DocSecurity>
  <Lines>241</Lines>
  <Paragraphs>68</Paragraphs>
  <ScaleCrop>false</ScaleCrop>
  <Company>Home</Company>
  <LinksUpToDate>false</LinksUpToDate>
  <CharactersWithSpaces>34021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8</cp:revision>
  <dcterms:created xsi:type="dcterms:W3CDTF">2022-01-04T04:46:00Z</dcterms:created>
  <dcterms:modified xsi:type="dcterms:W3CDTF">2022-01-06T16:01:00Z</dcterms:modified>
</cp:coreProperties>
</file>