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F9C" w:rsidRPr="004269E2" w:rsidRDefault="00B15F9C" w:rsidP="00B15F9C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B15F9C" w:rsidRDefault="00B15F9C" w:rsidP="00B15F9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B15F9C" w:rsidRDefault="00B15F9C" w:rsidP="00B15F9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B15F9C" w:rsidRDefault="00B15F9C" w:rsidP="00B15F9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B15F9C" w:rsidRDefault="00B15F9C" w:rsidP="00B15F9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B15F9C" w:rsidRDefault="00B15F9C" w:rsidP="00B15F9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B15F9C" w:rsidRPr="00E01DB3" w:rsidRDefault="00B15F9C" w:rsidP="00B15F9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B15F9C" w:rsidRDefault="00B15F9C" w:rsidP="00B15F9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B15F9C" w:rsidRPr="00491396" w:rsidRDefault="00B15F9C" w:rsidP="00B15F9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F72C49">
        <w:rPr>
          <w:rFonts w:ascii="TimesNewRomanPSMT" w:hAnsi="TimesNewRomanPSMT" w:cs="TimesNewRomanPSMT"/>
          <w:sz w:val="28"/>
          <w:szCs w:val="28"/>
        </w:rPr>
        <w:t>немецкой филологии и методики преподавания немецкого языка</w:t>
      </w:r>
    </w:p>
    <w:p w:rsidR="00B15F9C" w:rsidRDefault="00B15F9C" w:rsidP="00B15F9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B15F9C" w:rsidRDefault="00B15F9C" w:rsidP="00B15F9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B15F9C" w:rsidRDefault="00B15F9C" w:rsidP="00B15F9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B15F9C" w:rsidRDefault="00B15F9C" w:rsidP="00B15F9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B15F9C" w:rsidRPr="00D950CD" w:rsidRDefault="00B15F9C" w:rsidP="00B15F9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BF731A" w:rsidRDefault="00BF731A" w:rsidP="00BF731A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«Б1.Д.Б.15 Практическая грамматика первого языка»</w:t>
      </w:r>
    </w:p>
    <w:p w:rsidR="00BF731A" w:rsidRDefault="00BF731A" w:rsidP="00BF731A">
      <w:pPr>
        <w:pStyle w:val="ReportHead"/>
        <w:suppressAutoHyphens/>
        <w:rPr>
          <w:sz w:val="24"/>
        </w:rPr>
      </w:pPr>
    </w:p>
    <w:p w:rsidR="005F7EBE" w:rsidRDefault="005F7EBE" w:rsidP="005F7EBE">
      <w:pPr>
        <w:pStyle w:val="ReportHead"/>
        <w:suppressAutoHyphens/>
        <w:rPr>
          <w:sz w:val="24"/>
        </w:rPr>
      </w:pPr>
    </w:p>
    <w:p w:rsidR="005F7EBE" w:rsidRDefault="005F7EBE" w:rsidP="005F7EB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F7EBE" w:rsidRDefault="005F7EBE" w:rsidP="005F7EB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5F7EBE" w:rsidRDefault="005F7EBE" w:rsidP="005F7EB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5F7EBE" w:rsidRDefault="005F7EBE" w:rsidP="005F7EB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45.03.02 Лингвистика</w:t>
      </w:r>
    </w:p>
    <w:p w:rsidR="005F7EBE" w:rsidRDefault="005F7EBE" w:rsidP="005F7EB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5F7EBE" w:rsidRDefault="005F7EBE" w:rsidP="005F7EB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Перевод и переводоведение (немецкий язык, второй иностранный язык)</w:t>
      </w:r>
    </w:p>
    <w:p w:rsidR="005F7EBE" w:rsidRDefault="005F7EBE" w:rsidP="005F7EB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F7EBE" w:rsidRDefault="005F7EBE" w:rsidP="005F7EB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5F7EBE" w:rsidRDefault="005F7EBE" w:rsidP="005F7EB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5F7EBE" w:rsidRDefault="005F7EBE" w:rsidP="005F7EBE">
      <w:pPr>
        <w:pStyle w:val="ReportHead"/>
        <w:suppressAutoHyphens/>
        <w:rPr>
          <w:sz w:val="24"/>
        </w:rPr>
      </w:pPr>
    </w:p>
    <w:p w:rsidR="005F7EBE" w:rsidRDefault="005F7EBE" w:rsidP="005F7EB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5F7EBE" w:rsidRDefault="005F7EBE" w:rsidP="005F7EB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5F7EBE" w:rsidRDefault="005F7EBE" w:rsidP="005F7EB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F7EBE" w:rsidRDefault="005F7EBE" w:rsidP="005F7EB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15F9C" w:rsidRPr="00E01DB3" w:rsidRDefault="00B15F9C" w:rsidP="00B15F9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15F9C" w:rsidRPr="00E01DB3" w:rsidRDefault="00B15F9C" w:rsidP="00B15F9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15F9C" w:rsidRPr="00E01DB3" w:rsidRDefault="00B15F9C" w:rsidP="00B15F9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15F9C" w:rsidRPr="00E01DB3" w:rsidRDefault="00B15F9C" w:rsidP="00B15F9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15F9C" w:rsidRPr="00E01DB3" w:rsidRDefault="00B15F9C" w:rsidP="00B15F9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15F9C" w:rsidRPr="00E01DB3" w:rsidRDefault="00B15F9C" w:rsidP="00B15F9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15F9C" w:rsidRPr="00E01DB3" w:rsidRDefault="00B15F9C" w:rsidP="00B15F9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15F9C" w:rsidRPr="00E01DB3" w:rsidRDefault="00B15F9C" w:rsidP="00B15F9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15F9C" w:rsidRPr="00E01DB3" w:rsidRDefault="00B15F9C" w:rsidP="00B15F9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15F9C" w:rsidRPr="00E01DB3" w:rsidRDefault="00B15F9C" w:rsidP="00B15F9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15F9C" w:rsidRPr="00E01DB3" w:rsidRDefault="00B15F9C" w:rsidP="00B15F9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15F9C" w:rsidRPr="00E01DB3" w:rsidRDefault="00B15F9C" w:rsidP="00B15F9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15F9C" w:rsidRPr="00E01DB3" w:rsidRDefault="00B15F9C" w:rsidP="00B15F9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15F9C" w:rsidRPr="00E01DB3" w:rsidRDefault="00B15F9C" w:rsidP="00B15F9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15F9C" w:rsidRPr="00E01DB3" w:rsidRDefault="00B15F9C" w:rsidP="00B15F9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15F9C" w:rsidRPr="00E01DB3" w:rsidRDefault="00B15F9C" w:rsidP="00B15F9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15F9C" w:rsidRPr="00E01DB3" w:rsidRDefault="00A90935" w:rsidP="00B15F9C">
      <w:pPr>
        <w:suppressAutoHyphens/>
        <w:jc w:val="center"/>
        <w:rPr>
          <w:rFonts w:eastAsiaTheme="minorHAnsi"/>
          <w:szCs w:val="22"/>
          <w:lang w:eastAsia="en-US"/>
        </w:rPr>
        <w:sectPr w:rsidR="00B15F9C" w:rsidRPr="00E01DB3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6393815</wp:posOffset>
                </wp:positionH>
                <wp:positionV relativeFrom="paragraph">
                  <wp:posOffset>285750</wp:posOffset>
                </wp:positionV>
                <wp:extent cx="1144905" cy="1137285"/>
                <wp:effectExtent l="0" t="0" r="0" b="571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4905" cy="11372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6377A" id="Прямоугольник 1" o:spid="_x0000_s1026" style="position:absolute;margin-left:503.45pt;margin-top:22.5pt;width:90.15pt;height:8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" fillcolor="white [3212]" stroked="f" strokeweight="2pt">
                <v:path arrowok="t"/>
              </v:rect>
            </w:pict>
          </mc:Fallback>
        </mc:AlternateContent>
      </w:r>
    </w:p>
    <w:p w:rsidR="00B15F9C" w:rsidRPr="004269E2" w:rsidRDefault="00F72C49" w:rsidP="00B15F9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5F7EB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Снигирева О.М.</w:t>
      </w:r>
    </w:p>
    <w:p w:rsidR="00B15F9C" w:rsidRPr="004269E2" w:rsidRDefault="00B15F9C" w:rsidP="00B15F9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B15F9C" w:rsidRPr="004269E2" w:rsidRDefault="00B15F9C" w:rsidP="00B15F9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B15F9C" w:rsidRDefault="00B15F9C" w:rsidP="00B15F9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B15F9C" w:rsidRDefault="00B15F9C" w:rsidP="00B15F9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B15F9C" w:rsidRPr="004269E2" w:rsidRDefault="00B15F9C" w:rsidP="00B15F9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 рассмотрены и одобрены</w:t>
      </w:r>
      <w:r w:rsidR="005F7EBE"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F72C49">
        <w:rPr>
          <w:rFonts w:eastAsia="Calibri"/>
          <w:sz w:val="28"/>
          <w:szCs w:val="28"/>
          <w:lang w:eastAsia="en-US"/>
        </w:rPr>
        <w:t>немецкой филологии и методики преподавания немецкого языка</w:t>
      </w:r>
    </w:p>
    <w:p w:rsidR="00B15F9C" w:rsidRDefault="00B15F9C" w:rsidP="00B15F9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B15F9C" w:rsidRPr="004269E2" w:rsidRDefault="00B15F9C" w:rsidP="00B15F9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AC2333">
        <w:rPr>
          <w:rFonts w:eastAsia="Calibri"/>
          <w:sz w:val="28"/>
          <w:szCs w:val="28"/>
          <w:lang w:eastAsia="en-US"/>
        </w:rPr>
        <w:t>Симутова О.П.</w:t>
      </w:r>
    </w:p>
    <w:p w:rsidR="00B15F9C" w:rsidRDefault="00B15F9C" w:rsidP="00B15F9C">
      <w:pPr>
        <w:jc w:val="both"/>
        <w:rPr>
          <w:snapToGrid w:val="0"/>
          <w:sz w:val="28"/>
          <w:szCs w:val="28"/>
        </w:rPr>
      </w:pPr>
    </w:p>
    <w:p w:rsidR="00B15F9C" w:rsidRDefault="00B15F9C" w:rsidP="00B15F9C">
      <w:pPr>
        <w:jc w:val="both"/>
        <w:rPr>
          <w:snapToGrid w:val="0"/>
          <w:sz w:val="28"/>
          <w:szCs w:val="28"/>
        </w:rPr>
      </w:pPr>
    </w:p>
    <w:p w:rsidR="00B15F9C" w:rsidRDefault="00B15F9C" w:rsidP="00B15F9C">
      <w:pPr>
        <w:jc w:val="both"/>
        <w:rPr>
          <w:snapToGrid w:val="0"/>
          <w:sz w:val="28"/>
          <w:szCs w:val="28"/>
        </w:rPr>
      </w:pPr>
    </w:p>
    <w:p w:rsidR="00B15F9C" w:rsidRDefault="00B15F9C" w:rsidP="00B15F9C">
      <w:pPr>
        <w:jc w:val="both"/>
        <w:rPr>
          <w:snapToGrid w:val="0"/>
          <w:sz w:val="28"/>
          <w:szCs w:val="28"/>
        </w:rPr>
      </w:pPr>
    </w:p>
    <w:p w:rsidR="00B15F9C" w:rsidRDefault="00B15F9C" w:rsidP="00B15F9C">
      <w:pPr>
        <w:jc w:val="both"/>
        <w:rPr>
          <w:snapToGrid w:val="0"/>
          <w:sz w:val="28"/>
          <w:szCs w:val="28"/>
        </w:rPr>
      </w:pPr>
    </w:p>
    <w:p w:rsidR="00B15F9C" w:rsidRDefault="00B15F9C" w:rsidP="00B15F9C">
      <w:pPr>
        <w:jc w:val="both"/>
        <w:rPr>
          <w:snapToGrid w:val="0"/>
          <w:sz w:val="28"/>
          <w:szCs w:val="28"/>
        </w:rPr>
      </w:pPr>
    </w:p>
    <w:p w:rsidR="00B15F9C" w:rsidRDefault="00B15F9C" w:rsidP="00B15F9C">
      <w:pPr>
        <w:jc w:val="both"/>
        <w:rPr>
          <w:snapToGrid w:val="0"/>
          <w:sz w:val="28"/>
          <w:szCs w:val="28"/>
        </w:rPr>
      </w:pPr>
    </w:p>
    <w:p w:rsidR="00B15F9C" w:rsidRDefault="00B15F9C" w:rsidP="00B15F9C">
      <w:pPr>
        <w:jc w:val="both"/>
        <w:rPr>
          <w:snapToGrid w:val="0"/>
          <w:sz w:val="28"/>
          <w:szCs w:val="28"/>
        </w:rPr>
      </w:pPr>
    </w:p>
    <w:p w:rsidR="00B15F9C" w:rsidRDefault="00B15F9C" w:rsidP="00B15F9C">
      <w:pPr>
        <w:jc w:val="both"/>
        <w:rPr>
          <w:snapToGrid w:val="0"/>
          <w:sz w:val="28"/>
          <w:szCs w:val="28"/>
        </w:rPr>
      </w:pPr>
    </w:p>
    <w:p w:rsidR="00B15F9C" w:rsidRDefault="00B15F9C" w:rsidP="00B15F9C">
      <w:pPr>
        <w:jc w:val="both"/>
        <w:rPr>
          <w:snapToGrid w:val="0"/>
          <w:sz w:val="28"/>
          <w:szCs w:val="28"/>
        </w:rPr>
      </w:pPr>
    </w:p>
    <w:p w:rsidR="00B15F9C" w:rsidRDefault="00B15F9C" w:rsidP="00B15F9C">
      <w:pPr>
        <w:jc w:val="both"/>
        <w:rPr>
          <w:snapToGrid w:val="0"/>
          <w:sz w:val="28"/>
          <w:szCs w:val="28"/>
        </w:rPr>
      </w:pPr>
    </w:p>
    <w:p w:rsidR="00B15F9C" w:rsidRDefault="00B15F9C" w:rsidP="00B15F9C">
      <w:pPr>
        <w:jc w:val="both"/>
        <w:rPr>
          <w:snapToGrid w:val="0"/>
          <w:sz w:val="28"/>
          <w:szCs w:val="28"/>
        </w:rPr>
      </w:pPr>
    </w:p>
    <w:p w:rsidR="00B15F9C" w:rsidRDefault="00B15F9C" w:rsidP="00B15F9C">
      <w:pPr>
        <w:jc w:val="both"/>
        <w:rPr>
          <w:snapToGrid w:val="0"/>
          <w:sz w:val="28"/>
          <w:szCs w:val="28"/>
        </w:rPr>
      </w:pPr>
    </w:p>
    <w:p w:rsidR="00B15F9C" w:rsidRDefault="00B15F9C" w:rsidP="00B15F9C">
      <w:pPr>
        <w:jc w:val="both"/>
        <w:rPr>
          <w:snapToGrid w:val="0"/>
          <w:sz w:val="28"/>
          <w:szCs w:val="28"/>
        </w:rPr>
      </w:pPr>
    </w:p>
    <w:p w:rsidR="00B15F9C" w:rsidRDefault="00B15F9C" w:rsidP="00B15F9C">
      <w:pPr>
        <w:jc w:val="both"/>
        <w:rPr>
          <w:snapToGrid w:val="0"/>
          <w:sz w:val="28"/>
          <w:szCs w:val="28"/>
        </w:rPr>
      </w:pPr>
    </w:p>
    <w:p w:rsidR="00B15F9C" w:rsidRDefault="00B15F9C" w:rsidP="00B15F9C">
      <w:pPr>
        <w:jc w:val="both"/>
        <w:rPr>
          <w:snapToGrid w:val="0"/>
          <w:sz w:val="28"/>
          <w:szCs w:val="28"/>
        </w:rPr>
      </w:pPr>
    </w:p>
    <w:p w:rsidR="00B15F9C" w:rsidRDefault="00B15F9C" w:rsidP="00B15F9C">
      <w:pPr>
        <w:jc w:val="both"/>
        <w:rPr>
          <w:snapToGrid w:val="0"/>
          <w:sz w:val="28"/>
          <w:szCs w:val="28"/>
        </w:rPr>
      </w:pPr>
    </w:p>
    <w:p w:rsidR="00B15F9C" w:rsidRDefault="00B15F9C" w:rsidP="00B15F9C">
      <w:pPr>
        <w:jc w:val="both"/>
        <w:rPr>
          <w:snapToGrid w:val="0"/>
          <w:sz w:val="28"/>
          <w:szCs w:val="28"/>
        </w:rPr>
      </w:pPr>
    </w:p>
    <w:p w:rsidR="00B15F9C" w:rsidRDefault="00B15F9C" w:rsidP="00B15F9C">
      <w:pPr>
        <w:jc w:val="both"/>
        <w:rPr>
          <w:snapToGrid w:val="0"/>
          <w:sz w:val="28"/>
          <w:szCs w:val="28"/>
        </w:rPr>
      </w:pPr>
    </w:p>
    <w:p w:rsidR="00B15F9C" w:rsidRDefault="00B15F9C" w:rsidP="00B15F9C">
      <w:pPr>
        <w:jc w:val="both"/>
        <w:rPr>
          <w:snapToGrid w:val="0"/>
          <w:sz w:val="28"/>
          <w:szCs w:val="28"/>
        </w:rPr>
      </w:pPr>
    </w:p>
    <w:p w:rsidR="00B15F9C" w:rsidRPr="004269E2" w:rsidRDefault="00B15F9C" w:rsidP="00B15F9C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="00F72C49">
        <w:rPr>
          <w:rFonts w:eastAsia="Calibri"/>
          <w:sz w:val="28"/>
          <w:szCs w:val="28"/>
          <w:lang w:eastAsia="en-US"/>
        </w:rPr>
        <w:t xml:space="preserve"> являю</w:t>
      </w:r>
      <w:r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F72C49">
        <w:rPr>
          <w:rFonts w:eastAsia="Calibri"/>
          <w:sz w:val="28"/>
          <w:szCs w:val="28"/>
          <w:lang w:eastAsia="en-US"/>
        </w:rPr>
        <w:t>«Практическая грамматика первого языка»</w:t>
      </w:r>
      <w:r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5F7EBE">
        <w:rPr>
          <w:rFonts w:eastAsia="Calibri"/>
          <w:sz w:val="28"/>
          <w:szCs w:val="28"/>
          <w:lang w:eastAsia="en-US"/>
        </w:rPr>
        <w:t xml:space="preserve"> </w:t>
      </w:r>
      <w:r w:rsidR="00A13C19">
        <w:rPr>
          <w:rFonts w:eastAsia="Calibri"/>
          <w:sz w:val="28"/>
          <w:szCs w:val="28"/>
          <w:lang w:eastAsia="en-US"/>
        </w:rPr>
        <w:t xml:space="preserve"> </w:t>
      </w:r>
      <w:r w:rsidR="00A13C19" w:rsidRPr="00A13C19">
        <w:rPr>
          <w:rFonts w:eastAsia="Calibri"/>
          <w:sz w:val="28"/>
          <w:szCs w:val="28"/>
          <w:u w:val="single"/>
          <w:lang w:eastAsia="en-US"/>
        </w:rPr>
        <w:t xml:space="preserve">               </w:t>
      </w:r>
      <w:r w:rsidR="00A13C19">
        <w:rPr>
          <w:rFonts w:eastAsia="Calibri"/>
          <w:sz w:val="28"/>
          <w:szCs w:val="28"/>
          <w:u w:val="single"/>
          <w:lang w:eastAsia="en-US"/>
        </w:rPr>
        <w:t>.</w:t>
      </w:r>
    </w:p>
    <w:p w:rsidR="002C5050" w:rsidRDefault="002C5050"/>
    <w:p w:rsidR="00152909" w:rsidRDefault="00152909"/>
    <w:p w:rsidR="00152909" w:rsidRDefault="00152909"/>
    <w:p w:rsidR="00152909" w:rsidRDefault="00152909"/>
    <w:p w:rsidR="00152909" w:rsidRDefault="00152909"/>
    <w:p w:rsidR="00152909" w:rsidRDefault="00152909"/>
    <w:p w:rsidR="00152909" w:rsidRDefault="00152909" w:rsidP="00152909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152909" w:rsidTr="00152909">
        <w:tc>
          <w:tcPr>
            <w:tcW w:w="9039" w:type="dxa"/>
            <w:hideMark/>
          </w:tcPr>
          <w:p w:rsidR="001E1FA5" w:rsidRDefault="00152909" w:rsidP="000C3D3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Методические указания по </w:t>
            </w:r>
            <w:r w:rsidR="001E1FA5" w:rsidRPr="001E1FA5">
              <w:rPr>
                <w:color w:val="000000"/>
                <w:spacing w:val="7"/>
                <w:sz w:val="28"/>
                <w:szCs w:val="28"/>
              </w:rPr>
              <w:t>практическим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занятиям</w:t>
            </w:r>
            <w:r w:rsidR="001E1FA5">
              <w:rPr>
                <w:color w:val="000000"/>
                <w:spacing w:val="7"/>
                <w:sz w:val="28"/>
                <w:szCs w:val="28"/>
              </w:rPr>
              <w:t xml:space="preserve"> ………………...</w:t>
            </w:r>
          </w:p>
        </w:tc>
        <w:tc>
          <w:tcPr>
            <w:tcW w:w="708" w:type="dxa"/>
            <w:vAlign w:val="bottom"/>
            <w:hideMark/>
          </w:tcPr>
          <w:p w:rsidR="00152909" w:rsidRDefault="00152909" w:rsidP="000C3D3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152909" w:rsidTr="00152909">
        <w:tc>
          <w:tcPr>
            <w:tcW w:w="9039" w:type="dxa"/>
            <w:hideMark/>
          </w:tcPr>
          <w:p w:rsidR="00152909" w:rsidRDefault="00152909" w:rsidP="001E1FA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Методические указания по </w:t>
            </w:r>
            <w:r w:rsidR="001E1FA5">
              <w:rPr>
                <w:color w:val="000000"/>
                <w:spacing w:val="7"/>
                <w:sz w:val="28"/>
                <w:szCs w:val="28"/>
              </w:rPr>
              <w:t>самостоятельной работе …..………….....</w:t>
            </w:r>
          </w:p>
        </w:tc>
        <w:tc>
          <w:tcPr>
            <w:tcW w:w="708" w:type="dxa"/>
            <w:vAlign w:val="bottom"/>
            <w:hideMark/>
          </w:tcPr>
          <w:p w:rsidR="00152909" w:rsidRPr="00A22803" w:rsidRDefault="00E95F98" w:rsidP="000C3D3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152909" w:rsidTr="00152909">
        <w:tc>
          <w:tcPr>
            <w:tcW w:w="9039" w:type="dxa"/>
            <w:hideMark/>
          </w:tcPr>
          <w:p w:rsidR="00152909" w:rsidRDefault="00152909" w:rsidP="000C3D3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 </w:t>
            </w:r>
            <w:r w:rsidR="001E1FA5">
              <w:rPr>
                <w:color w:val="000000"/>
                <w:spacing w:val="7"/>
                <w:sz w:val="28"/>
                <w:szCs w:val="28"/>
              </w:rPr>
              <w:t>Методические указания по промежуточной аттестации по дисциплине………………………………………………………………….</w:t>
            </w:r>
          </w:p>
        </w:tc>
        <w:tc>
          <w:tcPr>
            <w:tcW w:w="708" w:type="dxa"/>
            <w:vAlign w:val="bottom"/>
          </w:tcPr>
          <w:p w:rsidR="00152909" w:rsidRPr="00A22803" w:rsidRDefault="00E95F98" w:rsidP="000C3D3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</w:tbl>
    <w:p w:rsidR="00152909" w:rsidRDefault="00152909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1E1FA5"/>
    <w:p w:rsidR="001E1FA5" w:rsidRDefault="00A9093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5567045</wp:posOffset>
                </wp:positionH>
                <wp:positionV relativeFrom="paragraph">
                  <wp:posOffset>107950</wp:posOffset>
                </wp:positionV>
                <wp:extent cx="914400" cy="9144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BFA947" id="Прямоугольник 2" o:spid="_x0000_s1026" style="position:absolute;margin-left:438.35pt;margin-top:8.5pt;width:1in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" fillcolor="white [3212]" stroked="f" strokeweight="2pt">
                <v:path arrowok="t"/>
              </v:rect>
            </w:pict>
          </mc:Fallback>
        </mc:AlternateContent>
      </w:r>
    </w:p>
    <w:p w:rsidR="001E1FA5" w:rsidRPr="00E50FF1" w:rsidRDefault="001E1FA5" w:rsidP="003B4D53">
      <w:pPr>
        <w:pStyle w:val="1"/>
        <w:spacing w:line="360" w:lineRule="auto"/>
        <w:ind w:firstLine="708"/>
        <w:rPr>
          <w:rFonts w:ascii="Times New Roman" w:hAnsi="Times New Roman" w:cs="Times New Roman"/>
          <w:color w:val="auto"/>
          <w:sz w:val="32"/>
          <w:szCs w:val="32"/>
        </w:rPr>
      </w:pPr>
      <w:r w:rsidRPr="00E50FF1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1 Методические </w:t>
      </w:r>
      <w:r w:rsidR="00AC3499">
        <w:rPr>
          <w:rFonts w:ascii="Times New Roman" w:hAnsi="Times New Roman" w:cs="Times New Roman"/>
          <w:color w:val="auto"/>
          <w:sz w:val="32"/>
          <w:szCs w:val="32"/>
        </w:rPr>
        <w:t>указания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по</w:t>
      </w:r>
      <w:r w:rsidRPr="00E50FF1">
        <w:rPr>
          <w:rFonts w:ascii="Times New Roman" w:hAnsi="Times New Roman" w:cs="Times New Roman"/>
          <w:color w:val="auto"/>
          <w:sz w:val="32"/>
          <w:szCs w:val="32"/>
        </w:rPr>
        <w:t xml:space="preserve"> практическим занятиям</w:t>
      </w:r>
    </w:p>
    <w:p w:rsidR="001E1FA5" w:rsidRDefault="001E1FA5" w:rsidP="003B4D53">
      <w:pPr>
        <w:pStyle w:val="a3"/>
        <w:shd w:val="clear" w:color="auto" w:fill="FFFFFF"/>
        <w:tabs>
          <w:tab w:val="left" w:pos="709"/>
          <w:tab w:val="left" w:pos="1276"/>
        </w:tabs>
        <w:spacing w:before="0" w:beforeAutospacing="0" w:after="0" w:afterAutospacing="0" w:line="360" w:lineRule="auto"/>
        <w:rPr>
          <w:b/>
          <w:sz w:val="32"/>
          <w:szCs w:val="32"/>
        </w:rPr>
      </w:pPr>
    </w:p>
    <w:p w:rsidR="001E1FA5" w:rsidRPr="005A33D6" w:rsidRDefault="001E1FA5" w:rsidP="003B4D53">
      <w:pPr>
        <w:pStyle w:val="a3"/>
        <w:shd w:val="clear" w:color="auto" w:fill="FFFFFF"/>
        <w:tabs>
          <w:tab w:val="left" w:pos="709"/>
          <w:tab w:val="left" w:pos="1276"/>
        </w:tabs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32"/>
          <w:szCs w:val="32"/>
        </w:rPr>
        <w:tab/>
      </w:r>
      <w:r w:rsidRPr="005A33D6">
        <w:rPr>
          <w:b/>
          <w:sz w:val="28"/>
          <w:szCs w:val="28"/>
        </w:rPr>
        <w:t>При подготовке новой темы рекомендуется:</w:t>
      </w:r>
    </w:p>
    <w:p w:rsidR="001E1FA5" w:rsidRDefault="001E1FA5" w:rsidP="003B4D5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Внимательно ознакомиться с материалом изучаемого раздела. Уточнить значение терминов. Записать непонятные моменты, чтобы получить разъяснения на аудиторном занятии.</w:t>
      </w:r>
    </w:p>
    <w:p w:rsidR="001E1FA5" w:rsidRDefault="001E1FA5" w:rsidP="001E1FA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F3EC3">
        <w:rPr>
          <w:sz w:val="28"/>
          <w:szCs w:val="28"/>
        </w:rPr>
        <w:t>Перевести примеры, иллюстрирующие изучаемый материал. Придумать свои примеры, содержащие данное грамматическое явление.</w:t>
      </w:r>
    </w:p>
    <w:p w:rsidR="001E1FA5" w:rsidRDefault="001E1FA5" w:rsidP="001E1FA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F3EC3">
        <w:rPr>
          <w:sz w:val="28"/>
          <w:szCs w:val="28"/>
        </w:rPr>
        <w:t xml:space="preserve">Отделить основной материал от второстепенного, </w:t>
      </w:r>
      <w:r>
        <w:rPr>
          <w:sz w:val="28"/>
          <w:szCs w:val="28"/>
        </w:rPr>
        <w:t xml:space="preserve">расположить </w:t>
      </w:r>
      <w:r w:rsidRPr="00DF3EC3">
        <w:rPr>
          <w:sz w:val="28"/>
          <w:szCs w:val="28"/>
        </w:rPr>
        <w:t>выбранную информацию по логическому принципу</w:t>
      </w:r>
      <w:r>
        <w:rPr>
          <w:sz w:val="28"/>
          <w:szCs w:val="28"/>
        </w:rPr>
        <w:t>.</w:t>
      </w:r>
    </w:p>
    <w:p w:rsidR="001E1FA5" w:rsidRDefault="001E1FA5" w:rsidP="001E1FA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D7B10">
        <w:rPr>
          <w:sz w:val="28"/>
          <w:szCs w:val="28"/>
        </w:rPr>
        <w:t>Составить</w:t>
      </w:r>
      <w:r>
        <w:rPr>
          <w:sz w:val="28"/>
          <w:szCs w:val="28"/>
        </w:rPr>
        <w:t xml:space="preserve"> план ответа по изучаемой теме в виде тезисов, используя </w:t>
      </w:r>
      <w:r w:rsidRPr="003D7B10">
        <w:rPr>
          <w:sz w:val="28"/>
          <w:szCs w:val="28"/>
        </w:rPr>
        <w:t xml:space="preserve">при этом «ключевые слова» и схемы, </w:t>
      </w:r>
      <w:r>
        <w:rPr>
          <w:sz w:val="28"/>
          <w:szCs w:val="28"/>
        </w:rPr>
        <w:t>позволяющие</w:t>
      </w:r>
      <w:r w:rsidRPr="003D7B10">
        <w:rPr>
          <w:sz w:val="28"/>
          <w:szCs w:val="28"/>
        </w:rPr>
        <w:t xml:space="preserve"> систематизировать материал. </w:t>
      </w:r>
      <w:r>
        <w:rPr>
          <w:sz w:val="28"/>
          <w:szCs w:val="28"/>
        </w:rPr>
        <w:t>П</w:t>
      </w:r>
      <w:r w:rsidRPr="003D7B10">
        <w:rPr>
          <w:sz w:val="28"/>
          <w:szCs w:val="28"/>
        </w:rPr>
        <w:t>родумать</w:t>
      </w:r>
      <w:r w:rsidR="00EA5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простые и показательные </w:t>
      </w:r>
      <w:r w:rsidRPr="003D7B10">
        <w:rPr>
          <w:sz w:val="28"/>
          <w:szCs w:val="28"/>
        </w:rPr>
        <w:t>примеры, записать их в соответствующих пунктах плана.</w:t>
      </w:r>
    </w:p>
    <w:p w:rsidR="001E1FA5" w:rsidRDefault="001E1FA5" w:rsidP="001E1FA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D7B10">
        <w:rPr>
          <w:sz w:val="28"/>
          <w:szCs w:val="28"/>
        </w:rPr>
        <w:t>Внимательно изучить таблицы и схемы по изучаемому разделу, представленные в учебнике; перечертить их в тетрадь для дальнейшего  использования при работе на занятиях по грамматике и при выполнении домашнего задания.</w:t>
      </w:r>
    </w:p>
    <w:p w:rsidR="001E1FA5" w:rsidRDefault="001E1FA5" w:rsidP="001E1FA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F6767">
        <w:rPr>
          <w:sz w:val="28"/>
          <w:szCs w:val="28"/>
        </w:rPr>
        <w:t xml:space="preserve">Сохранять все подготовленные записи до </w:t>
      </w:r>
      <w:r>
        <w:rPr>
          <w:sz w:val="28"/>
          <w:szCs w:val="28"/>
        </w:rPr>
        <w:t>зачета или экзамена</w:t>
      </w:r>
      <w:r w:rsidRPr="00AF6767">
        <w:rPr>
          <w:sz w:val="28"/>
          <w:szCs w:val="28"/>
        </w:rPr>
        <w:t xml:space="preserve"> с целью облегчения подготовки к ним.</w:t>
      </w:r>
    </w:p>
    <w:p w:rsidR="00EA5686" w:rsidRPr="00F108D7" w:rsidRDefault="00EA5686" w:rsidP="00EA5686">
      <w:pPr>
        <w:pStyle w:val="a3"/>
        <w:shd w:val="clear" w:color="auto" w:fill="FFFFFF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</w:p>
    <w:p w:rsidR="001E1FA5" w:rsidRPr="004E143B" w:rsidRDefault="001E1FA5" w:rsidP="001E1FA5">
      <w:pPr>
        <w:pStyle w:val="a3"/>
        <w:shd w:val="clear" w:color="auto" w:fill="FFFFFF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  <w:r w:rsidRPr="004E143B">
        <w:rPr>
          <w:b/>
          <w:sz w:val="28"/>
          <w:szCs w:val="28"/>
        </w:rPr>
        <w:t>При выполнении </w:t>
      </w:r>
      <w:r w:rsidR="00BF731A" w:rsidRPr="004E143B">
        <w:rPr>
          <w:rStyle w:val="a4"/>
          <w:rFonts w:eastAsiaTheme="majorEastAsia"/>
          <w:sz w:val="28"/>
          <w:szCs w:val="28"/>
        </w:rPr>
        <w:t>упражнений</w:t>
      </w:r>
      <w:r w:rsidR="00BF731A" w:rsidRPr="004E143B">
        <w:rPr>
          <w:b/>
          <w:sz w:val="28"/>
          <w:szCs w:val="28"/>
        </w:rPr>
        <w:t> рекомендуется</w:t>
      </w:r>
      <w:r w:rsidRPr="004E143B">
        <w:rPr>
          <w:b/>
          <w:sz w:val="28"/>
          <w:szCs w:val="28"/>
        </w:rPr>
        <w:t>:</w:t>
      </w:r>
    </w:p>
    <w:p w:rsidR="001E1FA5" w:rsidRDefault="001E1FA5" w:rsidP="001E1FA5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Перед выполнением упражнения прочитать еще раз правило.</w:t>
      </w:r>
    </w:p>
    <w:p w:rsidR="001E1FA5" w:rsidRDefault="001E1FA5" w:rsidP="001E1FA5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060ECA">
        <w:rPr>
          <w:sz w:val="28"/>
          <w:szCs w:val="28"/>
        </w:rPr>
        <w:t xml:space="preserve">нимательно прочитать задание </w:t>
      </w:r>
      <w:r>
        <w:rPr>
          <w:sz w:val="28"/>
          <w:szCs w:val="28"/>
        </w:rPr>
        <w:t>к упражнению, перевести непонятные слова.</w:t>
      </w:r>
    </w:p>
    <w:p w:rsidR="001E1FA5" w:rsidRDefault="001E1FA5" w:rsidP="001E1FA5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060ECA">
        <w:rPr>
          <w:sz w:val="28"/>
          <w:szCs w:val="28"/>
        </w:rPr>
        <w:t>ыполнить упражнение в</w:t>
      </w:r>
      <w:r>
        <w:rPr>
          <w:sz w:val="28"/>
          <w:szCs w:val="28"/>
        </w:rPr>
        <w:t xml:space="preserve"> точном соответствии с заданием. При выполнении упражнения использовать</w:t>
      </w:r>
      <w:r w:rsidRPr="003D7B10">
        <w:rPr>
          <w:sz w:val="28"/>
          <w:szCs w:val="28"/>
        </w:rPr>
        <w:t xml:space="preserve"> изучаемую грамматическую структуру. </w:t>
      </w:r>
      <w:r>
        <w:rPr>
          <w:sz w:val="28"/>
          <w:szCs w:val="28"/>
        </w:rPr>
        <w:t>Упражнение выполнять письменно. Записывать упражнение четким и понятным почерком.</w:t>
      </w:r>
    </w:p>
    <w:p w:rsidR="001E1FA5" w:rsidRDefault="001E1FA5" w:rsidP="001E1FA5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060ECA">
        <w:rPr>
          <w:sz w:val="28"/>
          <w:szCs w:val="28"/>
        </w:rPr>
        <w:t>одчеркнуть те грамматические явления, которые отр</w:t>
      </w:r>
      <w:r>
        <w:rPr>
          <w:sz w:val="28"/>
          <w:szCs w:val="28"/>
        </w:rPr>
        <w:t>абатываются в данном упражнении.</w:t>
      </w:r>
    </w:p>
    <w:p w:rsidR="001E1FA5" w:rsidRDefault="001E1FA5" w:rsidP="001E1FA5">
      <w:pPr>
        <w:pStyle w:val="a3"/>
        <w:numPr>
          <w:ilvl w:val="0"/>
          <w:numId w:val="2"/>
        </w:numPr>
        <w:shd w:val="clear" w:color="auto" w:fill="FFFFFF"/>
        <w:tabs>
          <w:tab w:val="left" w:pos="1134"/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Внимательно провери</w:t>
      </w:r>
      <w:r w:rsidRPr="00060ECA">
        <w:rPr>
          <w:sz w:val="28"/>
          <w:szCs w:val="28"/>
        </w:rPr>
        <w:t xml:space="preserve">ть правильность выполненного упражнения </w:t>
      </w:r>
      <w:r>
        <w:rPr>
          <w:sz w:val="28"/>
          <w:szCs w:val="28"/>
        </w:rPr>
        <w:t>сначала самостоятельно, затем на аудиторном занятии с преподавателем.</w:t>
      </w:r>
      <w:r w:rsidR="00E95F98">
        <w:rPr>
          <w:sz w:val="28"/>
          <w:szCs w:val="28"/>
        </w:rPr>
        <w:t xml:space="preserve"> </w:t>
      </w:r>
      <w:r>
        <w:rPr>
          <w:sz w:val="28"/>
          <w:szCs w:val="28"/>
        </w:rPr>
        <w:t>Уточни</w:t>
      </w:r>
      <w:r w:rsidRPr="00060ECA">
        <w:rPr>
          <w:sz w:val="28"/>
          <w:szCs w:val="28"/>
        </w:rPr>
        <w:t xml:space="preserve">ть все расхождения вашего варианта с вариантами, предложенными другими студентами; </w:t>
      </w:r>
      <w:r>
        <w:rPr>
          <w:sz w:val="28"/>
          <w:szCs w:val="28"/>
        </w:rPr>
        <w:t xml:space="preserve">внести </w:t>
      </w:r>
      <w:r w:rsidRPr="00060ECA">
        <w:rPr>
          <w:sz w:val="28"/>
          <w:szCs w:val="28"/>
        </w:rPr>
        <w:t>при необходимости исправления четким и понятным почерком.</w:t>
      </w:r>
    </w:p>
    <w:p w:rsidR="001E1FA5" w:rsidRDefault="001E1FA5" w:rsidP="001E1FA5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D7B10">
        <w:rPr>
          <w:sz w:val="28"/>
          <w:szCs w:val="28"/>
        </w:rPr>
        <w:t>Для успешно</w:t>
      </w:r>
      <w:r>
        <w:rPr>
          <w:sz w:val="28"/>
          <w:szCs w:val="28"/>
        </w:rPr>
        <w:t>го выполнения упражнений выучить</w:t>
      </w:r>
      <w:r w:rsidRPr="003D7B10">
        <w:rPr>
          <w:sz w:val="28"/>
          <w:szCs w:val="28"/>
        </w:rPr>
        <w:t xml:space="preserve"> слова раздела, включая их производные и наиболее распространенные словосочетания с ними.</w:t>
      </w:r>
      <w:r w:rsidR="00E95F98">
        <w:rPr>
          <w:sz w:val="28"/>
          <w:szCs w:val="28"/>
        </w:rPr>
        <w:t xml:space="preserve"> </w:t>
      </w:r>
      <w:r>
        <w:rPr>
          <w:sz w:val="28"/>
          <w:szCs w:val="28"/>
        </w:rPr>
        <w:t>Обратить</w:t>
      </w:r>
      <w:r w:rsidRPr="003D7B10">
        <w:rPr>
          <w:sz w:val="28"/>
          <w:szCs w:val="28"/>
        </w:rPr>
        <w:t xml:space="preserve"> особое внимание на предлоги в составе словосочетаний.</w:t>
      </w:r>
    </w:p>
    <w:p w:rsidR="00EA5686" w:rsidRPr="00F108D7" w:rsidRDefault="00EA5686" w:rsidP="00EA5686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</w:p>
    <w:p w:rsidR="001E1FA5" w:rsidRPr="0067509E" w:rsidRDefault="001E1FA5" w:rsidP="00AC3499">
      <w:pPr>
        <w:pStyle w:val="a5"/>
        <w:tabs>
          <w:tab w:val="left" w:pos="709"/>
        </w:tabs>
        <w:spacing w:after="0" w:line="360" w:lineRule="auto"/>
        <w:ind w:left="-142" w:firstLine="851"/>
        <w:jc w:val="both"/>
        <w:rPr>
          <w:rFonts w:ascii="Times New Roman" w:hAnsi="Times New Roman"/>
          <w:b/>
          <w:sz w:val="28"/>
          <w:szCs w:val="28"/>
        </w:rPr>
      </w:pPr>
      <w:r w:rsidRPr="0067509E">
        <w:rPr>
          <w:rFonts w:ascii="Times New Roman" w:hAnsi="Times New Roman"/>
          <w:b/>
          <w:sz w:val="28"/>
          <w:szCs w:val="28"/>
        </w:rPr>
        <w:t xml:space="preserve">При выполнении </w:t>
      </w:r>
      <w:r w:rsidR="00BF731A" w:rsidRPr="0067509E">
        <w:rPr>
          <w:rFonts w:ascii="Times New Roman" w:hAnsi="Times New Roman"/>
          <w:b/>
          <w:sz w:val="28"/>
          <w:szCs w:val="28"/>
        </w:rPr>
        <w:t>письменной проверочной</w:t>
      </w:r>
      <w:r w:rsidRPr="0067509E">
        <w:rPr>
          <w:rFonts w:ascii="Times New Roman" w:hAnsi="Times New Roman"/>
          <w:b/>
          <w:sz w:val="28"/>
          <w:szCs w:val="28"/>
        </w:rPr>
        <w:t xml:space="preserve"> работы </w:t>
      </w:r>
      <w:r w:rsidR="00AC3499">
        <w:rPr>
          <w:rFonts w:ascii="Times New Roman" w:hAnsi="Times New Roman"/>
          <w:b/>
          <w:sz w:val="28"/>
          <w:szCs w:val="28"/>
        </w:rPr>
        <w:t xml:space="preserve">по теме </w:t>
      </w:r>
      <w:r w:rsidRPr="0067509E">
        <w:rPr>
          <w:rFonts w:ascii="Times New Roman" w:hAnsi="Times New Roman"/>
          <w:b/>
          <w:sz w:val="28"/>
          <w:szCs w:val="28"/>
        </w:rPr>
        <w:t>рекомендуется:</w:t>
      </w:r>
    </w:p>
    <w:p w:rsidR="001E1FA5" w:rsidRDefault="001E1FA5" w:rsidP="001E1FA5">
      <w:pPr>
        <w:pStyle w:val="a5"/>
        <w:numPr>
          <w:ilvl w:val="0"/>
          <w:numId w:val="3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A">
        <w:rPr>
          <w:rFonts w:ascii="Times New Roman" w:hAnsi="Times New Roman"/>
          <w:sz w:val="28"/>
          <w:szCs w:val="28"/>
        </w:rPr>
        <w:t>При выполнении работы не разрешается пользоваться</w:t>
      </w:r>
      <w:r w:rsidRPr="00E4615A">
        <w:rPr>
          <w:rFonts w:ascii="Times New Roman" w:hAnsi="Times New Roman" w:cs="Times New Roman"/>
          <w:sz w:val="28"/>
          <w:szCs w:val="28"/>
        </w:rPr>
        <w:t xml:space="preserve"> учебником, рабочими тетрадями, грамматическими справочниками, орфографическими словарями и иными справочными материалами.</w:t>
      </w:r>
    </w:p>
    <w:p w:rsidR="001E1FA5" w:rsidRDefault="001E1FA5" w:rsidP="001E1FA5">
      <w:pPr>
        <w:pStyle w:val="a5"/>
        <w:numPr>
          <w:ilvl w:val="0"/>
          <w:numId w:val="3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A">
        <w:rPr>
          <w:rFonts w:ascii="Times New Roman" w:hAnsi="Times New Roman" w:cs="Times New Roman"/>
          <w:sz w:val="28"/>
          <w:szCs w:val="28"/>
        </w:rPr>
        <w:t>Выполнять задания в том порядке, в котором они представлены в работе.</w:t>
      </w:r>
    </w:p>
    <w:p w:rsidR="001E1FA5" w:rsidRDefault="001E1FA5" w:rsidP="001E1FA5">
      <w:pPr>
        <w:pStyle w:val="a5"/>
        <w:numPr>
          <w:ilvl w:val="0"/>
          <w:numId w:val="3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A">
        <w:rPr>
          <w:rFonts w:ascii="Times New Roman" w:hAnsi="Times New Roman" w:cs="Times New Roman"/>
          <w:sz w:val="28"/>
          <w:szCs w:val="28"/>
        </w:rPr>
        <w:t>Для экономии времени пропускайте задание, которое не удается выполнить сразу, и приступайте к выполнению следующего. При наличии времени вернитесь к пропущенным заданиям.</w:t>
      </w:r>
    </w:p>
    <w:p w:rsidR="001E1FA5" w:rsidRDefault="001E1FA5" w:rsidP="001E1FA5">
      <w:pPr>
        <w:pStyle w:val="a5"/>
        <w:numPr>
          <w:ilvl w:val="0"/>
          <w:numId w:val="3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A">
        <w:rPr>
          <w:rFonts w:ascii="Times New Roman" w:hAnsi="Times New Roman" w:cs="Times New Roman"/>
          <w:sz w:val="28"/>
          <w:szCs w:val="28"/>
        </w:rPr>
        <w:t>Постарайтесь выполнить все предложенные задания.</w:t>
      </w:r>
    </w:p>
    <w:p w:rsidR="001E1FA5" w:rsidRDefault="001E1FA5" w:rsidP="001E1FA5">
      <w:pPr>
        <w:pStyle w:val="a5"/>
        <w:numPr>
          <w:ilvl w:val="0"/>
          <w:numId w:val="3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A">
        <w:rPr>
          <w:rFonts w:ascii="Times New Roman" w:hAnsi="Times New Roman" w:cs="Times New Roman"/>
          <w:sz w:val="28"/>
          <w:szCs w:val="28"/>
        </w:rPr>
        <w:t>При наличии времени проверьте правильность выполненных заданий.</w:t>
      </w:r>
    </w:p>
    <w:p w:rsidR="00AC3499" w:rsidRDefault="00AC3499" w:rsidP="00AC3499">
      <w:pPr>
        <w:pStyle w:val="a5"/>
        <w:tabs>
          <w:tab w:val="left" w:pos="709"/>
          <w:tab w:val="left" w:pos="1134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C3499" w:rsidRDefault="00AC3499" w:rsidP="00AC3499">
      <w:pPr>
        <w:pStyle w:val="a5"/>
        <w:tabs>
          <w:tab w:val="left" w:pos="709"/>
          <w:tab w:val="left" w:pos="1134"/>
        </w:tabs>
        <w:spacing w:after="0" w:line="360" w:lineRule="auto"/>
        <w:ind w:left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C3499">
        <w:rPr>
          <w:rFonts w:ascii="Times New Roman" w:hAnsi="Times New Roman" w:cs="Times New Roman"/>
          <w:b/>
          <w:sz w:val="32"/>
          <w:szCs w:val="32"/>
        </w:rPr>
        <w:t>2 Методические указания по самостоятельной работе</w:t>
      </w:r>
    </w:p>
    <w:p w:rsidR="003B4D53" w:rsidRDefault="003B4D53" w:rsidP="00AC3499">
      <w:pPr>
        <w:pStyle w:val="a5"/>
        <w:tabs>
          <w:tab w:val="left" w:pos="709"/>
          <w:tab w:val="left" w:pos="1134"/>
        </w:tabs>
        <w:spacing w:after="0" w:line="360" w:lineRule="auto"/>
        <w:ind w:left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C3499" w:rsidRDefault="00A11D57" w:rsidP="004B0E63">
      <w:pPr>
        <w:pStyle w:val="a5"/>
        <w:tabs>
          <w:tab w:val="left" w:pos="0"/>
          <w:tab w:val="left" w:pos="709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A11D57">
        <w:rPr>
          <w:rFonts w:ascii="Times New Roman" w:hAnsi="Times New Roman" w:cs="Times New Roman"/>
          <w:b/>
          <w:sz w:val="28"/>
          <w:szCs w:val="28"/>
        </w:rPr>
        <w:t>При выполнении индивидуального творческого задания рекомендуется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D2B81" w:rsidRDefault="00ED2B81" w:rsidP="001613CC">
      <w:pPr>
        <w:pStyle w:val="a5"/>
        <w:numPr>
          <w:ilvl w:val="0"/>
          <w:numId w:val="8"/>
        </w:numPr>
        <w:tabs>
          <w:tab w:val="left" w:pos="0"/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определить тему индивидуального творческого задания;</w:t>
      </w:r>
    </w:p>
    <w:p w:rsidR="004B0E63" w:rsidRDefault="00866809" w:rsidP="004B0E63">
      <w:pPr>
        <w:pStyle w:val="a5"/>
        <w:numPr>
          <w:ilvl w:val="0"/>
          <w:numId w:val="8"/>
        </w:numPr>
        <w:tabs>
          <w:tab w:val="left" w:pos="0"/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D3579D">
        <w:rPr>
          <w:rFonts w:ascii="Times New Roman" w:hAnsi="Times New Roman" w:cs="Times New Roman"/>
          <w:sz w:val="28"/>
          <w:szCs w:val="28"/>
        </w:rPr>
        <w:t>задачи предстоящей работы;</w:t>
      </w:r>
    </w:p>
    <w:p w:rsidR="004B0E63" w:rsidRDefault="004B0E63" w:rsidP="004B0E63">
      <w:pPr>
        <w:pStyle w:val="a5"/>
        <w:numPr>
          <w:ilvl w:val="0"/>
          <w:numId w:val="8"/>
        </w:numPr>
        <w:tabs>
          <w:tab w:val="left" w:pos="0"/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0E63">
        <w:rPr>
          <w:rFonts w:ascii="Times New Roman" w:hAnsi="Times New Roman" w:cs="Times New Roman"/>
          <w:sz w:val="28"/>
          <w:szCs w:val="28"/>
        </w:rPr>
        <w:t>составить план работы в соответствии с поставленными задачами;</w:t>
      </w:r>
    </w:p>
    <w:p w:rsidR="004B0E63" w:rsidRPr="004B0E63" w:rsidRDefault="004B0E63" w:rsidP="004B0E63">
      <w:pPr>
        <w:pStyle w:val="a5"/>
        <w:numPr>
          <w:ilvl w:val="0"/>
          <w:numId w:val="8"/>
        </w:numPr>
        <w:tabs>
          <w:tab w:val="left" w:pos="0"/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0E63">
        <w:rPr>
          <w:rFonts w:ascii="Times New Roman" w:hAnsi="Times New Roman" w:cs="Times New Roman"/>
          <w:sz w:val="28"/>
          <w:szCs w:val="28"/>
        </w:rPr>
        <w:t>проконсультироваться с преподавателем по возникшим вопросам;</w:t>
      </w:r>
    </w:p>
    <w:p w:rsidR="004B0E63" w:rsidRDefault="004B0E63" w:rsidP="001613CC">
      <w:pPr>
        <w:pStyle w:val="a5"/>
        <w:numPr>
          <w:ilvl w:val="0"/>
          <w:numId w:val="8"/>
        </w:numPr>
        <w:tabs>
          <w:tab w:val="left" w:pos="0"/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творческое задание;</w:t>
      </w:r>
    </w:p>
    <w:p w:rsidR="004B0E63" w:rsidRDefault="004E48E3" w:rsidP="004B0E63">
      <w:pPr>
        <w:pStyle w:val="a5"/>
        <w:numPr>
          <w:ilvl w:val="0"/>
          <w:numId w:val="8"/>
        </w:numPr>
        <w:tabs>
          <w:tab w:val="left" w:pos="0"/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сформулировать выводы</w:t>
      </w:r>
      <w:r w:rsidR="004B0E63">
        <w:rPr>
          <w:rFonts w:ascii="Times New Roman" w:hAnsi="Times New Roman" w:cs="Times New Roman"/>
          <w:sz w:val="28"/>
          <w:szCs w:val="28"/>
        </w:rPr>
        <w:t>;</w:t>
      </w:r>
    </w:p>
    <w:p w:rsidR="00C13239" w:rsidRDefault="004B0E63" w:rsidP="00866809">
      <w:pPr>
        <w:pStyle w:val="a5"/>
        <w:numPr>
          <w:ilvl w:val="0"/>
          <w:numId w:val="8"/>
        </w:numPr>
        <w:tabs>
          <w:tab w:val="left" w:pos="0"/>
          <w:tab w:val="left" w:pos="709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E63">
        <w:rPr>
          <w:rFonts w:ascii="Times New Roman" w:hAnsi="Times New Roman" w:cs="Times New Roman"/>
          <w:sz w:val="28"/>
          <w:szCs w:val="28"/>
        </w:rPr>
        <w:t>подготовиться к презентации индивидуального творческого задания.</w:t>
      </w:r>
    </w:p>
    <w:p w:rsidR="00C13239" w:rsidRPr="00CC10F2" w:rsidRDefault="00C13239" w:rsidP="00C13239">
      <w:pPr>
        <w:pStyle w:val="a5"/>
        <w:tabs>
          <w:tab w:val="left" w:pos="0"/>
        </w:tabs>
        <w:spacing w:line="360" w:lineRule="auto"/>
        <w:ind w:left="0" w:firstLine="709"/>
        <w:jc w:val="both"/>
        <w:rPr>
          <w:rFonts w:ascii="Thorndale AMT" w:hAnsi="Thorndale AMT"/>
          <w:i/>
          <w:iCs/>
          <w:color w:val="000000"/>
          <w:sz w:val="27"/>
          <w:szCs w:val="27"/>
        </w:rPr>
      </w:pPr>
      <w:r w:rsidRPr="00CC10F2">
        <w:rPr>
          <w:rFonts w:ascii="Thorndale AMT" w:hAnsi="Thorndale AMT"/>
          <w:i/>
          <w:iCs/>
          <w:color w:val="000000"/>
          <w:sz w:val="27"/>
          <w:szCs w:val="27"/>
        </w:rPr>
        <w:t>Индивидуальное творческое задание считается выполненным полностью, при условии:</w:t>
      </w:r>
    </w:p>
    <w:p w:rsidR="00C13239" w:rsidRPr="00C13239" w:rsidRDefault="00C13239" w:rsidP="00B5457C">
      <w:pPr>
        <w:pStyle w:val="a5"/>
        <w:numPr>
          <w:ilvl w:val="0"/>
          <w:numId w:val="11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horndale AMT" w:hAnsi="Thorndale AMT"/>
          <w:iCs/>
          <w:color w:val="000000"/>
          <w:sz w:val="27"/>
          <w:szCs w:val="27"/>
        </w:rPr>
      </w:pPr>
      <w:r>
        <w:rPr>
          <w:rFonts w:ascii="Thorndale AMT" w:hAnsi="Thorndale AMT"/>
          <w:color w:val="000000"/>
          <w:sz w:val="27"/>
          <w:szCs w:val="27"/>
        </w:rPr>
        <w:t>предоставления полного объема</w:t>
      </w:r>
      <w:r w:rsidRPr="00C13239">
        <w:rPr>
          <w:rFonts w:ascii="Thorndale AMT" w:hAnsi="Thorndale AMT"/>
          <w:color w:val="000000"/>
          <w:sz w:val="27"/>
          <w:szCs w:val="27"/>
        </w:rPr>
        <w:t xml:space="preserve"> материалов по заранее утвержденной теме, полностью раскрывающих заявленную тему;</w:t>
      </w:r>
    </w:p>
    <w:p w:rsidR="00C13239" w:rsidRPr="00C13239" w:rsidRDefault="00C13239" w:rsidP="00B5457C">
      <w:pPr>
        <w:pStyle w:val="a5"/>
        <w:numPr>
          <w:ilvl w:val="0"/>
          <w:numId w:val="11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horndale AMT" w:hAnsi="Thorndale AMT"/>
          <w:iCs/>
          <w:color w:val="000000"/>
          <w:sz w:val="27"/>
          <w:szCs w:val="27"/>
        </w:rPr>
      </w:pPr>
      <w:r>
        <w:rPr>
          <w:rFonts w:ascii="Thorndale AMT" w:hAnsi="Thorndale AMT"/>
          <w:color w:val="000000"/>
          <w:sz w:val="27"/>
          <w:szCs w:val="27"/>
        </w:rPr>
        <w:t>предоставления</w:t>
      </w:r>
      <w:r w:rsidRPr="00C13239">
        <w:rPr>
          <w:rFonts w:ascii="Thorndale AMT" w:hAnsi="Thorndale AMT"/>
          <w:color w:val="000000"/>
          <w:sz w:val="27"/>
          <w:szCs w:val="27"/>
        </w:rPr>
        <w:t xml:space="preserve"> материалов на электронном носителе и в печатном виде;</w:t>
      </w:r>
    </w:p>
    <w:p w:rsidR="00C13239" w:rsidRPr="00C13239" w:rsidRDefault="00C13239" w:rsidP="00B5457C">
      <w:pPr>
        <w:pStyle w:val="a5"/>
        <w:numPr>
          <w:ilvl w:val="0"/>
          <w:numId w:val="11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horndale AMT" w:hAnsi="Thorndale AMT"/>
          <w:iCs/>
          <w:color w:val="000000"/>
          <w:sz w:val="27"/>
          <w:szCs w:val="27"/>
        </w:rPr>
      </w:pPr>
      <w:r>
        <w:rPr>
          <w:rFonts w:ascii="Thorndale AMT" w:hAnsi="Thorndale AMT"/>
          <w:color w:val="000000"/>
          <w:sz w:val="27"/>
          <w:szCs w:val="27"/>
        </w:rPr>
        <w:t>представленные материалы соответствуют</w:t>
      </w:r>
      <w:r w:rsidRPr="00C13239">
        <w:rPr>
          <w:rFonts w:ascii="Thorndale AMT" w:hAnsi="Thorndale AMT"/>
          <w:color w:val="000000"/>
          <w:sz w:val="27"/>
          <w:szCs w:val="27"/>
        </w:rPr>
        <w:t xml:space="preserve"> требованиям по оформлению;</w:t>
      </w:r>
    </w:p>
    <w:p w:rsidR="00C13239" w:rsidRPr="00B5457C" w:rsidRDefault="00C13239" w:rsidP="00B5457C">
      <w:pPr>
        <w:pStyle w:val="a5"/>
        <w:numPr>
          <w:ilvl w:val="0"/>
          <w:numId w:val="11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horndale AMT" w:hAnsi="Thorndale AMT"/>
          <w:iCs/>
          <w:color w:val="000000"/>
          <w:sz w:val="27"/>
          <w:szCs w:val="27"/>
        </w:rPr>
      </w:pPr>
      <w:r>
        <w:rPr>
          <w:rFonts w:ascii="Thorndale AMT" w:hAnsi="Thorndale AMT"/>
          <w:color w:val="000000"/>
          <w:sz w:val="27"/>
          <w:szCs w:val="27"/>
        </w:rPr>
        <w:t>у</w:t>
      </w:r>
      <w:r w:rsidRPr="00C13239">
        <w:rPr>
          <w:rFonts w:ascii="Thorndale AMT" w:hAnsi="Thorndale AMT"/>
          <w:color w:val="000000"/>
          <w:sz w:val="27"/>
          <w:szCs w:val="27"/>
        </w:rPr>
        <w:t xml:space="preserve">спешной презентации </w:t>
      </w:r>
      <w:r>
        <w:rPr>
          <w:rFonts w:ascii="Thorndale AMT" w:hAnsi="Thorndale AMT"/>
          <w:color w:val="000000"/>
          <w:sz w:val="27"/>
          <w:szCs w:val="27"/>
        </w:rPr>
        <w:t>индивидуального творческого задания.</w:t>
      </w:r>
    </w:p>
    <w:p w:rsidR="00B5457C" w:rsidRPr="00CC10F2" w:rsidRDefault="00B5457C" w:rsidP="00B5457C">
      <w:pPr>
        <w:pStyle w:val="a5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CC10F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Требования к оформлению индивидуального творческого задания:</w:t>
      </w:r>
    </w:p>
    <w:p w:rsidR="00CC10F2" w:rsidRDefault="00B5457C" w:rsidP="00CC10F2">
      <w:pPr>
        <w:pStyle w:val="a5"/>
        <w:numPr>
          <w:ilvl w:val="0"/>
          <w:numId w:val="12"/>
        </w:numPr>
        <w:tabs>
          <w:tab w:val="left" w:pos="0"/>
          <w:tab w:val="left" w:pos="1134"/>
        </w:tabs>
        <w:spacing w:after="0" w:line="360" w:lineRule="auto"/>
        <w:ind w:left="709" w:firstLine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B5457C">
        <w:rPr>
          <w:rFonts w:ascii="Times New Roman" w:hAnsi="Times New Roman" w:cs="Times New Roman"/>
          <w:iCs/>
          <w:color w:val="000000"/>
          <w:sz w:val="28"/>
          <w:szCs w:val="28"/>
        </w:rPr>
        <w:t>титульный лист;</w:t>
      </w:r>
    </w:p>
    <w:p w:rsidR="00CC10F2" w:rsidRDefault="00B5457C" w:rsidP="00CC10F2">
      <w:pPr>
        <w:pStyle w:val="a5"/>
        <w:numPr>
          <w:ilvl w:val="0"/>
          <w:numId w:val="12"/>
        </w:numPr>
        <w:tabs>
          <w:tab w:val="left" w:pos="0"/>
          <w:tab w:val="left" w:pos="1134"/>
        </w:tabs>
        <w:spacing w:after="0" w:line="360" w:lineRule="auto"/>
        <w:ind w:left="709" w:firstLine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CC10F2">
        <w:rPr>
          <w:rFonts w:ascii="Times New Roman" w:hAnsi="Times New Roman" w:cs="Times New Roman"/>
          <w:iCs/>
          <w:color w:val="000000"/>
          <w:sz w:val="28"/>
          <w:szCs w:val="28"/>
        </w:rPr>
        <w:t>оглавление;</w:t>
      </w:r>
    </w:p>
    <w:p w:rsidR="00CC10F2" w:rsidRDefault="00B5457C" w:rsidP="00CC10F2">
      <w:pPr>
        <w:pStyle w:val="a5"/>
        <w:numPr>
          <w:ilvl w:val="0"/>
          <w:numId w:val="12"/>
        </w:numPr>
        <w:tabs>
          <w:tab w:val="left" w:pos="0"/>
          <w:tab w:val="left" w:pos="1134"/>
        </w:tabs>
        <w:spacing w:after="0" w:line="360" w:lineRule="auto"/>
        <w:ind w:left="709" w:firstLine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CC10F2">
        <w:rPr>
          <w:rFonts w:ascii="Times New Roman" w:hAnsi="Times New Roman" w:cs="Times New Roman"/>
          <w:iCs/>
          <w:color w:val="000000"/>
          <w:sz w:val="28"/>
          <w:szCs w:val="28"/>
        </w:rPr>
        <w:t>введение;</w:t>
      </w:r>
    </w:p>
    <w:p w:rsidR="00CC10F2" w:rsidRDefault="00B5457C" w:rsidP="00CC10F2">
      <w:pPr>
        <w:pStyle w:val="a5"/>
        <w:numPr>
          <w:ilvl w:val="0"/>
          <w:numId w:val="12"/>
        </w:numPr>
        <w:tabs>
          <w:tab w:val="left" w:pos="0"/>
          <w:tab w:val="left" w:pos="1134"/>
        </w:tabs>
        <w:spacing w:after="0" w:line="360" w:lineRule="auto"/>
        <w:ind w:left="709" w:firstLine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CC10F2">
        <w:rPr>
          <w:rFonts w:ascii="Times New Roman" w:hAnsi="Times New Roman" w:cs="Times New Roman"/>
          <w:iCs/>
          <w:color w:val="000000"/>
          <w:sz w:val="28"/>
          <w:szCs w:val="28"/>
        </w:rPr>
        <w:t>основная часть (разработанные материалы);</w:t>
      </w:r>
    </w:p>
    <w:p w:rsidR="00CC10F2" w:rsidRDefault="004E48E3" w:rsidP="00CC10F2">
      <w:pPr>
        <w:pStyle w:val="a5"/>
        <w:numPr>
          <w:ilvl w:val="0"/>
          <w:numId w:val="12"/>
        </w:numPr>
        <w:tabs>
          <w:tab w:val="left" w:pos="0"/>
          <w:tab w:val="left" w:pos="1134"/>
        </w:tabs>
        <w:spacing w:after="0" w:line="360" w:lineRule="auto"/>
        <w:ind w:left="709" w:firstLine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выводы</w:t>
      </w:r>
      <w:r w:rsidR="00B5457C" w:rsidRPr="00CC10F2">
        <w:rPr>
          <w:rFonts w:ascii="Times New Roman" w:hAnsi="Times New Roman" w:cs="Times New Roman"/>
          <w:iCs/>
          <w:color w:val="000000"/>
          <w:sz w:val="28"/>
          <w:szCs w:val="28"/>
        </w:rPr>
        <w:t>;</w:t>
      </w:r>
    </w:p>
    <w:p w:rsidR="00CC10F2" w:rsidRDefault="00B5457C" w:rsidP="00CC10F2">
      <w:pPr>
        <w:pStyle w:val="a5"/>
        <w:numPr>
          <w:ilvl w:val="0"/>
          <w:numId w:val="12"/>
        </w:numPr>
        <w:tabs>
          <w:tab w:val="left" w:pos="0"/>
          <w:tab w:val="left" w:pos="1134"/>
        </w:tabs>
        <w:spacing w:after="0" w:line="360" w:lineRule="auto"/>
        <w:ind w:left="709" w:firstLine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CC10F2">
        <w:rPr>
          <w:rFonts w:ascii="Times New Roman" w:hAnsi="Times New Roman" w:cs="Times New Roman"/>
          <w:iCs/>
          <w:color w:val="000000"/>
          <w:sz w:val="28"/>
          <w:szCs w:val="28"/>
        </w:rPr>
        <w:t>библиографический список, ссылки на Интернет-ресурсы;</w:t>
      </w:r>
    </w:p>
    <w:p w:rsidR="00B5457C" w:rsidRPr="001108C4" w:rsidRDefault="004E48E3" w:rsidP="001108C4">
      <w:pPr>
        <w:pStyle w:val="a5"/>
        <w:numPr>
          <w:ilvl w:val="0"/>
          <w:numId w:val="12"/>
        </w:numPr>
        <w:tabs>
          <w:tab w:val="left" w:pos="0"/>
          <w:tab w:val="left" w:pos="1134"/>
        </w:tabs>
        <w:spacing w:after="0" w:line="360" w:lineRule="auto"/>
        <w:ind w:left="709" w:firstLine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приложение</w:t>
      </w:r>
      <w:r w:rsidR="00F7207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(при наличии)</w:t>
      </w:r>
      <w:r w:rsidR="00B5457C" w:rsidRPr="00CC10F2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B5457C" w:rsidRDefault="00B5457C" w:rsidP="00B5457C">
      <w:pPr>
        <w:pStyle w:val="a5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B5457C">
        <w:rPr>
          <w:rFonts w:ascii="Times New Roman" w:hAnsi="Times New Roman" w:cs="Times New Roman"/>
          <w:iCs/>
          <w:color w:val="000000"/>
          <w:sz w:val="28"/>
          <w:szCs w:val="28"/>
        </w:rPr>
        <w:t>Текст печатается на одной стороне стандартного формата А4 через один интервал, Times</w:t>
      </w:r>
      <w:r w:rsidR="001108C4">
        <w:rPr>
          <w:rFonts w:ascii="Times New Roman" w:hAnsi="Times New Roman" w:cs="Times New Roman"/>
          <w:iCs/>
          <w:color w:val="000000"/>
          <w:sz w:val="28"/>
          <w:szCs w:val="28"/>
        </w:rPr>
        <w:t>NewRoman, 14 pt,  красная стро</w:t>
      </w:r>
      <w:r w:rsidRPr="00B5457C">
        <w:rPr>
          <w:rFonts w:ascii="Times New Roman" w:hAnsi="Times New Roman" w:cs="Times New Roman"/>
          <w:iCs/>
          <w:color w:val="000000"/>
          <w:sz w:val="28"/>
          <w:szCs w:val="28"/>
        </w:rPr>
        <w:t>ка – 1,</w:t>
      </w:r>
      <w:r w:rsidR="001108C4">
        <w:rPr>
          <w:rFonts w:ascii="Times New Roman" w:hAnsi="Times New Roman" w:cs="Times New Roman"/>
          <w:iCs/>
          <w:color w:val="000000"/>
          <w:sz w:val="28"/>
          <w:szCs w:val="28"/>
        </w:rPr>
        <w:t>25 см, выравнивание по шири</w:t>
      </w:r>
      <w:r w:rsidRPr="00B5457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не. Размер левого поля – 30 мм, правого – 10 мм, верхнего и нижнего – по 20 мм. Нумерация страниц начинается с титульного листа, но номер его страницы не указывается. Все остальные страницы </w:t>
      </w:r>
      <w:r w:rsidRPr="00B5457C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>нумеруются по порядку, размещая номер в середине верхнего или нижнего поля.</w:t>
      </w:r>
    </w:p>
    <w:p w:rsidR="00866809" w:rsidRPr="00866809" w:rsidRDefault="00866809" w:rsidP="00866809">
      <w:pPr>
        <w:pStyle w:val="a5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86680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При подготовке  к презентации индивидуального творческого задания рекомендуется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866809" w:rsidRDefault="00866809" w:rsidP="00866809">
      <w:pPr>
        <w:pStyle w:val="a5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оформить электронный и печатный варианты творческого задания;</w:t>
      </w:r>
    </w:p>
    <w:p w:rsidR="00246E94" w:rsidRDefault="00866809" w:rsidP="00246E94">
      <w:pPr>
        <w:pStyle w:val="a5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подготовить выступление</w:t>
      </w:r>
      <w:r w:rsidR="004E48E3">
        <w:rPr>
          <w:rFonts w:ascii="Times New Roman" w:hAnsi="Times New Roman" w:cs="Times New Roman"/>
          <w:iCs/>
          <w:color w:val="000000"/>
          <w:sz w:val="28"/>
          <w:szCs w:val="28"/>
        </w:rPr>
        <w:t>, отражающее</w:t>
      </w:r>
      <w:r w:rsidRPr="0086680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задачи работы, основное содержание выполненно</w:t>
      </w:r>
      <w:r w:rsidR="004E48E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й работы, выводы. </w:t>
      </w:r>
      <w:r w:rsidRPr="004E48E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Продолжительность выступления – не более </w:t>
      </w:r>
      <w:r w:rsidR="004E48E3" w:rsidRPr="004E48E3">
        <w:rPr>
          <w:rFonts w:ascii="Times New Roman" w:hAnsi="Times New Roman" w:cs="Times New Roman"/>
          <w:iCs/>
          <w:color w:val="000000"/>
          <w:sz w:val="28"/>
          <w:szCs w:val="28"/>
        </w:rPr>
        <w:t>7</w:t>
      </w:r>
      <w:r w:rsidRPr="004E48E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минут.</w:t>
      </w:r>
    </w:p>
    <w:p w:rsidR="00866809" w:rsidRPr="00246E94" w:rsidRDefault="00866809" w:rsidP="00246E94">
      <w:pPr>
        <w:pStyle w:val="a5"/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46E9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Защита </w:t>
      </w:r>
      <w:r w:rsidR="00246E9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индивидуальных </w:t>
      </w:r>
      <w:r w:rsidRPr="00246E9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творческих заданий предполагает выступление перед студентами и преподавателем. После каждого выступления присутствующие на </w:t>
      </w:r>
      <w:r w:rsidR="00246E94">
        <w:rPr>
          <w:rFonts w:ascii="Times New Roman" w:hAnsi="Times New Roman" w:cs="Times New Roman"/>
          <w:iCs/>
          <w:color w:val="000000"/>
          <w:sz w:val="28"/>
          <w:szCs w:val="28"/>
        </w:rPr>
        <w:t>презентации</w:t>
      </w:r>
      <w:r w:rsidRPr="00246E9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участники задают вопросы, чтобы прояснить некоторые моменты, выяснить насколько глубоко проработана тема и насколько эффекти</w:t>
      </w:r>
      <w:r w:rsidR="00246E9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вно. Каждая работа оценивается, </w:t>
      </w:r>
      <w:r w:rsidRPr="00246E9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учитывается </w:t>
      </w:r>
      <w:r w:rsidR="00246E9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как </w:t>
      </w:r>
      <w:r w:rsidRPr="00246E9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выступление, </w:t>
      </w:r>
      <w:r w:rsidR="00246E9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так и </w:t>
      </w:r>
      <w:r w:rsidRPr="00246E9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вся работа в целом.</w:t>
      </w:r>
    </w:p>
    <w:p w:rsidR="00C13239" w:rsidRPr="004B0E63" w:rsidRDefault="00C13239" w:rsidP="00C13239">
      <w:pPr>
        <w:pStyle w:val="a5"/>
        <w:tabs>
          <w:tab w:val="left" w:pos="0"/>
          <w:tab w:val="left" w:pos="709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B62A6" w:rsidRDefault="00EB62A6" w:rsidP="00EB62A6">
      <w:pPr>
        <w:pStyle w:val="a5"/>
        <w:tabs>
          <w:tab w:val="left" w:pos="0"/>
          <w:tab w:val="left" w:pos="709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A11D57"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>
        <w:rPr>
          <w:rFonts w:ascii="Times New Roman" w:hAnsi="Times New Roman" w:cs="Times New Roman"/>
          <w:b/>
          <w:sz w:val="28"/>
          <w:szCs w:val="28"/>
        </w:rPr>
        <w:t>подготовке к рубежному контролю</w:t>
      </w:r>
      <w:r w:rsidRPr="00A11D57">
        <w:rPr>
          <w:rFonts w:ascii="Times New Roman" w:hAnsi="Times New Roman" w:cs="Times New Roman"/>
          <w:b/>
          <w:sz w:val="28"/>
          <w:szCs w:val="28"/>
        </w:rPr>
        <w:t xml:space="preserve"> рекомендуется</w:t>
      </w:r>
      <w:r w:rsidR="002032FC">
        <w:rPr>
          <w:rFonts w:ascii="Times New Roman" w:hAnsi="Times New Roman" w:cs="Times New Roman"/>
          <w:b/>
          <w:sz w:val="28"/>
          <w:szCs w:val="28"/>
        </w:rPr>
        <w:t xml:space="preserve"> обратить внимание на то, что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2032FC" w:rsidRPr="002032FC" w:rsidRDefault="002032FC" w:rsidP="002032FC">
      <w:pPr>
        <w:pStyle w:val="a5"/>
        <w:numPr>
          <w:ilvl w:val="0"/>
          <w:numId w:val="9"/>
        </w:numPr>
        <w:tabs>
          <w:tab w:val="left" w:pos="0"/>
          <w:tab w:val="left" w:pos="709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032FC">
        <w:rPr>
          <w:rFonts w:ascii="Times New Roman" w:hAnsi="Times New Roman" w:cs="Times New Roman"/>
          <w:sz w:val="28"/>
          <w:szCs w:val="28"/>
        </w:rPr>
        <w:t>убежный контроль предусматривает оценку знаний, умений и навыков студентов по пройденному материалу по дисциплине на основе текущих оценок, полученных ими на занятиях за все виды работ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3499" w:rsidRDefault="002032FC" w:rsidP="00B2503C">
      <w:pPr>
        <w:pStyle w:val="a5"/>
        <w:numPr>
          <w:ilvl w:val="0"/>
          <w:numId w:val="9"/>
        </w:numPr>
        <w:tabs>
          <w:tab w:val="left" w:pos="0"/>
          <w:tab w:val="left" w:pos="709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032FC">
        <w:rPr>
          <w:rFonts w:ascii="Times New Roman" w:hAnsi="Times New Roman" w:cs="Times New Roman"/>
          <w:sz w:val="28"/>
          <w:szCs w:val="28"/>
        </w:rPr>
        <w:t>убежный контроль предусматривает оптимальнуюнакопляемос</w:t>
      </w:r>
      <w:r>
        <w:rPr>
          <w:rFonts w:ascii="Times New Roman" w:hAnsi="Times New Roman" w:cs="Times New Roman"/>
          <w:sz w:val="28"/>
          <w:szCs w:val="28"/>
        </w:rPr>
        <w:t xml:space="preserve">ть оценок за </w:t>
      </w:r>
      <w:r w:rsidRPr="002032FC">
        <w:rPr>
          <w:rFonts w:ascii="Times New Roman" w:hAnsi="Times New Roman" w:cs="Times New Roman"/>
          <w:sz w:val="28"/>
          <w:szCs w:val="28"/>
        </w:rPr>
        <w:t>устные ответы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032FC">
        <w:rPr>
          <w:rFonts w:ascii="Times New Roman" w:hAnsi="Times New Roman" w:cs="Times New Roman"/>
          <w:sz w:val="28"/>
          <w:szCs w:val="28"/>
        </w:rPr>
        <w:t>письменные</w:t>
      </w:r>
      <w:r>
        <w:rPr>
          <w:rFonts w:ascii="Times New Roman" w:hAnsi="Times New Roman" w:cs="Times New Roman"/>
          <w:sz w:val="28"/>
          <w:szCs w:val="28"/>
        </w:rPr>
        <w:t xml:space="preserve"> проверочные </w:t>
      </w:r>
      <w:r w:rsidRPr="002032FC">
        <w:rPr>
          <w:rFonts w:ascii="Times New Roman" w:hAnsi="Times New Roman" w:cs="Times New Roman"/>
          <w:sz w:val="28"/>
          <w:szCs w:val="28"/>
        </w:rPr>
        <w:t xml:space="preserve"> работы</w:t>
      </w:r>
      <w:r>
        <w:rPr>
          <w:rFonts w:ascii="Times New Roman" w:hAnsi="Times New Roman" w:cs="Times New Roman"/>
          <w:sz w:val="28"/>
          <w:szCs w:val="28"/>
        </w:rPr>
        <w:t>, тесты</w:t>
      </w:r>
      <w:r w:rsidR="00532FB4">
        <w:rPr>
          <w:rFonts w:ascii="Times New Roman" w:hAnsi="Times New Roman" w:cs="Times New Roman"/>
          <w:sz w:val="28"/>
          <w:szCs w:val="28"/>
        </w:rPr>
        <w:t>, выполнение индивидуального творческого задания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503C" w:rsidRPr="00B2503C" w:rsidRDefault="00B2503C" w:rsidP="00B2503C">
      <w:pPr>
        <w:pStyle w:val="a5"/>
        <w:tabs>
          <w:tab w:val="left" w:pos="0"/>
          <w:tab w:val="left" w:pos="709"/>
          <w:tab w:val="left" w:pos="1134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C3499" w:rsidRPr="00AC3499" w:rsidRDefault="00AC3499" w:rsidP="0033403A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3 </w:t>
      </w:r>
      <w:r w:rsidRPr="00AC3499">
        <w:rPr>
          <w:rFonts w:ascii="Times New Roman" w:hAnsi="Times New Roman" w:cs="Times New Roman"/>
          <w:b/>
          <w:sz w:val="32"/>
          <w:szCs w:val="32"/>
        </w:rPr>
        <w:t>Методические указания по промежуточной аттестации по дисциплине</w:t>
      </w:r>
    </w:p>
    <w:p w:rsidR="001E1FA5" w:rsidRDefault="001E1FA5"/>
    <w:p w:rsidR="00AC3499" w:rsidRDefault="00A11D57" w:rsidP="00AC3499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3499" w:rsidRPr="00E4615A">
        <w:rPr>
          <w:sz w:val="28"/>
          <w:szCs w:val="28"/>
        </w:rPr>
        <w:t>Виды итогового контроля по дисциплине «</w:t>
      </w:r>
      <w:r w:rsidR="00AC3499">
        <w:rPr>
          <w:sz w:val="28"/>
          <w:szCs w:val="28"/>
        </w:rPr>
        <w:t>Практическая грамматика первого языка</w:t>
      </w:r>
      <w:r w:rsidR="00AC3499" w:rsidRPr="00E4615A">
        <w:rPr>
          <w:sz w:val="28"/>
          <w:szCs w:val="28"/>
        </w:rPr>
        <w:t xml:space="preserve">»: зачет, экзамен (см. таблицу 1). </w:t>
      </w:r>
    </w:p>
    <w:p w:rsidR="00AC3499" w:rsidRDefault="00AC3499" w:rsidP="00AC3499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E4615A">
        <w:rPr>
          <w:sz w:val="28"/>
          <w:szCs w:val="28"/>
        </w:rPr>
        <w:t>Таблица 1 – Распределение видов итогового контроля по семестрам</w:t>
      </w: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315"/>
        <w:gridCol w:w="1284"/>
        <w:gridCol w:w="1284"/>
        <w:gridCol w:w="1284"/>
        <w:gridCol w:w="1285"/>
      </w:tblGrid>
      <w:tr w:rsidR="00AC3499" w:rsidRPr="00C16AB6" w:rsidTr="00FE4B71">
        <w:trPr>
          <w:trHeight w:val="557"/>
          <w:tblHeader/>
        </w:trPr>
        <w:tc>
          <w:tcPr>
            <w:tcW w:w="4315" w:type="dxa"/>
            <w:vMerge w:val="restart"/>
            <w:shd w:val="clear" w:color="auto" w:fill="auto"/>
            <w:vAlign w:val="center"/>
          </w:tcPr>
          <w:p w:rsidR="00AC3499" w:rsidRPr="00C16AB6" w:rsidRDefault="00AC3499" w:rsidP="000C3D35">
            <w:pPr>
              <w:pStyle w:val="ReportMain"/>
              <w:suppressAutoHyphens/>
              <w:jc w:val="center"/>
            </w:pPr>
            <w:r w:rsidRPr="00C16AB6">
              <w:lastRenderedPageBreak/>
              <w:t>Вид работы</w:t>
            </w:r>
          </w:p>
        </w:tc>
        <w:tc>
          <w:tcPr>
            <w:tcW w:w="5137" w:type="dxa"/>
            <w:gridSpan w:val="4"/>
            <w:shd w:val="clear" w:color="auto" w:fill="auto"/>
            <w:vAlign w:val="center"/>
          </w:tcPr>
          <w:p w:rsidR="00AC3499" w:rsidRPr="00C16AB6" w:rsidRDefault="00AC3499" w:rsidP="000C3D35">
            <w:pPr>
              <w:pStyle w:val="ReportMain"/>
              <w:suppressAutoHyphens/>
              <w:jc w:val="center"/>
            </w:pPr>
            <w:r w:rsidRPr="00C16AB6">
              <w:t xml:space="preserve"> Трудоемкость,</w:t>
            </w:r>
          </w:p>
          <w:p w:rsidR="00AC3499" w:rsidRPr="00C16AB6" w:rsidRDefault="00AC3499" w:rsidP="000C3D35">
            <w:pPr>
              <w:pStyle w:val="ReportMain"/>
              <w:suppressAutoHyphens/>
              <w:jc w:val="center"/>
            </w:pPr>
            <w:r w:rsidRPr="00C16AB6">
              <w:t>академических часов</w:t>
            </w:r>
          </w:p>
        </w:tc>
      </w:tr>
      <w:tr w:rsidR="00AC3499" w:rsidRPr="00C16AB6" w:rsidTr="00FE4B71">
        <w:trPr>
          <w:trHeight w:val="146"/>
          <w:tblHeader/>
        </w:trPr>
        <w:tc>
          <w:tcPr>
            <w:tcW w:w="4315" w:type="dxa"/>
            <w:vMerge/>
            <w:shd w:val="clear" w:color="auto" w:fill="auto"/>
            <w:vAlign w:val="center"/>
          </w:tcPr>
          <w:p w:rsidR="00AC3499" w:rsidRPr="00C16AB6" w:rsidRDefault="00AC3499" w:rsidP="000C3D35">
            <w:pPr>
              <w:pStyle w:val="ReportMain"/>
              <w:suppressAutoHyphens/>
              <w:jc w:val="center"/>
            </w:pPr>
          </w:p>
        </w:tc>
        <w:tc>
          <w:tcPr>
            <w:tcW w:w="1284" w:type="dxa"/>
            <w:shd w:val="clear" w:color="auto" w:fill="auto"/>
            <w:vAlign w:val="center"/>
          </w:tcPr>
          <w:p w:rsidR="00AC3499" w:rsidRPr="00C16AB6" w:rsidRDefault="00AC3499" w:rsidP="000C3D35">
            <w:pPr>
              <w:pStyle w:val="ReportMain"/>
              <w:suppressAutoHyphens/>
              <w:jc w:val="center"/>
            </w:pPr>
            <w:r w:rsidRPr="00C16AB6">
              <w:t>1 семестр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AC3499" w:rsidRPr="00C16AB6" w:rsidRDefault="00AC3499" w:rsidP="000C3D35">
            <w:pPr>
              <w:pStyle w:val="ReportMain"/>
              <w:suppressAutoHyphens/>
              <w:jc w:val="center"/>
            </w:pPr>
            <w:r w:rsidRPr="00C16AB6">
              <w:t>2 семестр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AC3499" w:rsidRPr="00C16AB6" w:rsidRDefault="00AC3499" w:rsidP="000C3D35">
            <w:pPr>
              <w:pStyle w:val="ReportMain"/>
              <w:suppressAutoHyphens/>
              <w:jc w:val="center"/>
            </w:pPr>
            <w:r w:rsidRPr="00C16AB6">
              <w:t>3 семестр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AC3499" w:rsidRPr="00C16AB6" w:rsidRDefault="00AC3499" w:rsidP="000C3D35">
            <w:pPr>
              <w:pStyle w:val="ReportMain"/>
              <w:suppressAutoHyphens/>
              <w:jc w:val="center"/>
            </w:pPr>
            <w:r w:rsidRPr="00C16AB6">
              <w:t>всего</w:t>
            </w:r>
          </w:p>
        </w:tc>
      </w:tr>
      <w:tr w:rsidR="00AC3499" w:rsidRPr="00C16AB6" w:rsidTr="00FE4B71">
        <w:trPr>
          <w:trHeight w:val="291"/>
        </w:trPr>
        <w:tc>
          <w:tcPr>
            <w:tcW w:w="4315" w:type="dxa"/>
            <w:shd w:val="clear" w:color="auto" w:fill="auto"/>
          </w:tcPr>
          <w:p w:rsidR="00AC3499" w:rsidRPr="00C16AB6" w:rsidRDefault="00AC3499" w:rsidP="000C3D35">
            <w:pPr>
              <w:pStyle w:val="ReportMain"/>
              <w:suppressAutoHyphens/>
              <w:rPr>
                <w:b/>
              </w:rPr>
            </w:pPr>
            <w:r w:rsidRPr="00C16AB6">
              <w:rPr>
                <w:b/>
              </w:rPr>
              <w:t xml:space="preserve">Вид итогового контроля </w:t>
            </w:r>
          </w:p>
        </w:tc>
        <w:tc>
          <w:tcPr>
            <w:tcW w:w="1284" w:type="dxa"/>
            <w:shd w:val="clear" w:color="auto" w:fill="auto"/>
          </w:tcPr>
          <w:p w:rsidR="00AC3499" w:rsidRPr="00C16AB6" w:rsidRDefault="00BF731A" w:rsidP="000C3D35">
            <w:pPr>
              <w:pStyle w:val="ReportMain"/>
              <w:suppressAutoHyphens/>
              <w:jc w:val="center"/>
              <w:rPr>
                <w:b/>
              </w:rPr>
            </w:pPr>
            <w:r w:rsidRPr="00C16AB6">
              <w:rPr>
                <w:b/>
              </w:rPr>
              <w:t>экзамен</w:t>
            </w:r>
          </w:p>
        </w:tc>
        <w:tc>
          <w:tcPr>
            <w:tcW w:w="1284" w:type="dxa"/>
            <w:shd w:val="clear" w:color="auto" w:fill="auto"/>
          </w:tcPr>
          <w:p w:rsidR="00AC3499" w:rsidRPr="00C16AB6" w:rsidRDefault="00AC3499" w:rsidP="000C3D35">
            <w:pPr>
              <w:pStyle w:val="ReportMain"/>
              <w:suppressAutoHyphens/>
              <w:jc w:val="center"/>
              <w:rPr>
                <w:b/>
              </w:rPr>
            </w:pPr>
            <w:r w:rsidRPr="00C16AB6">
              <w:rPr>
                <w:b/>
              </w:rPr>
              <w:t>экзамен</w:t>
            </w:r>
          </w:p>
        </w:tc>
        <w:tc>
          <w:tcPr>
            <w:tcW w:w="1284" w:type="dxa"/>
            <w:shd w:val="clear" w:color="auto" w:fill="auto"/>
          </w:tcPr>
          <w:p w:rsidR="00AC3499" w:rsidRPr="00C16AB6" w:rsidRDefault="00BF731A" w:rsidP="000C3D35">
            <w:pPr>
              <w:pStyle w:val="ReportMain"/>
              <w:suppressAutoHyphens/>
              <w:jc w:val="center"/>
              <w:rPr>
                <w:b/>
              </w:rPr>
            </w:pPr>
            <w:r w:rsidRPr="00C16AB6">
              <w:rPr>
                <w:b/>
              </w:rPr>
              <w:t>экзамен</w:t>
            </w:r>
          </w:p>
        </w:tc>
        <w:tc>
          <w:tcPr>
            <w:tcW w:w="1284" w:type="dxa"/>
            <w:shd w:val="clear" w:color="auto" w:fill="auto"/>
          </w:tcPr>
          <w:p w:rsidR="00AC3499" w:rsidRPr="00C16AB6" w:rsidRDefault="00AC3499" w:rsidP="000C3D35">
            <w:pPr>
              <w:pStyle w:val="ReportMain"/>
              <w:suppressAutoHyphens/>
              <w:jc w:val="center"/>
              <w:rPr>
                <w:b/>
              </w:rPr>
            </w:pPr>
          </w:p>
        </w:tc>
      </w:tr>
    </w:tbl>
    <w:p w:rsidR="00AC3499" w:rsidRDefault="00AC3499" w:rsidP="00AC3499">
      <w:pPr>
        <w:tabs>
          <w:tab w:val="left" w:pos="709"/>
        </w:tabs>
        <w:spacing w:line="360" w:lineRule="auto"/>
        <w:jc w:val="both"/>
        <w:rPr>
          <w:b/>
          <w:sz w:val="28"/>
          <w:szCs w:val="28"/>
        </w:rPr>
      </w:pPr>
    </w:p>
    <w:p w:rsidR="00AC3499" w:rsidRDefault="00AC3499" w:rsidP="00AC3499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615A">
        <w:rPr>
          <w:sz w:val="28"/>
          <w:szCs w:val="28"/>
        </w:rPr>
        <w:t xml:space="preserve">Итоговый контроль по дисциплине "Практическая грамматика первого языка" осуществляется в </w:t>
      </w:r>
      <w:r>
        <w:rPr>
          <w:sz w:val="28"/>
          <w:szCs w:val="28"/>
        </w:rPr>
        <w:t xml:space="preserve">устной (теоретический вопрос по одной из </w:t>
      </w:r>
      <w:r w:rsidR="00BF731A">
        <w:rPr>
          <w:sz w:val="28"/>
          <w:szCs w:val="28"/>
        </w:rPr>
        <w:t>изученных тем</w:t>
      </w:r>
      <w:r>
        <w:rPr>
          <w:sz w:val="28"/>
          <w:szCs w:val="28"/>
        </w:rPr>
        <w:t xml:space="preserve">) и </w:t>
      </w:r>
      <w:r w:rsidRPr="00E4615A">
        <w:rPr>
          <w:sz w:val="28"/>
          <w:szCs w:val="28"/>
        </w:rPr>
        <w:t>письменной</w:t>
      </w:r>
      <w:r>
        <w:rPr>
          <w:sz w:val="28"/>
          <w:szCs w:val="28"/>
        </w:rPr>
        <w:t xml:space="preserve"> (выполнение </w:t>
      </w:r>
      <w:r w:rsidR="00BF731A">
        <w:rPr>
          <w:sz w:val="28"/>
          <w:szCs w:val="28"/>
        </w:rPr>
        <w:t>практического задания</w:t>
      </w:r>
      <w:r>
        <w:rPr>
          <w:sz w:val="28"/>
          <w:szCs w:val="28"/>
        </w:rPr>
        <w:t>)</w:t>
      </w:r>
      <w:r w:rsidR="00EA5686">
        <w:rPr>
          <w:sz w:val="28"/>
          <w:szCs w:val="28"/>
        </w:rPr>
        <w:t xml:space="preserve"> </w:t>
      </w:r>
      <w:r w:rsidRPr="00E4615A">
        <w:rPr>
          <w:sz w:val="28"/>
          <w:szCs w:val="28"/>
        </w:rPr>
        <w:t>форм</w:t>
      </w:r>
      <w:r>
        <w:rPr>
          <w:sz w:val="28"/>
          <w:szCs w:val="28"/>
        </w:rPr>
        <w:t>ах.</w:t>
      </w:r>
    </w:p>
    <w:p w:rsidR="00EA5686" w:rsidRDefault="00EA5686" w:rsidP="00AC3499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AC3499" w:rsidRDefault="00AC3499" w:rsidP="0033403A">
      <w:pPr>
        <w:tabs>
          <w:tab w:val="left" w:pos="709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3403A">
        <w:rPr>
          <w:b/>
          <w:sz w:val="28"/>
          <w:szCs w:val="28"/>
        </w:rPr>
        <w:t xml:space="preserve">При подготовке к </w:t>
      </w:r>
      <w:r w:rsidR="00BF731A">
        <w:rPr>
          <w:b/>
          <w:sz w:val="28"/>
          <w:szCs w:val="28"/>
        </w:rPr>
        <w:t>экзамену рекомендуется</w:t>
      </w:r>
      <w:r w:rsidR="0033403A">
        <w:rPr>
          <w:b/>
          <w:sz w:val="28"/>
          <w:szCs w:val="28"/>
        </w:rPr>
        <w:t>:</w:t>
      </w:r>
    </w:p>
    <w:p w:rsidR="0033403A" w:rsidRDefault="0033403A" w:rsidP="00140A64">
      <w:pPr>
        <w:pStyle w:val="a5"/>
        <w:numPr>
          <w:ilvl w:val="0"/>
          <w:numId w:val="14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3A">
        <w:rPr>
          <w:rFonts w:ascii="Times New Roman" w:hAnsi="Times New Roman" w:cs="Times New Roman"/>
          <w:sz w:val="28"/>
          <w:szCs w:val="28"/>
        </w:rPr>
        <w:t>отнестись ответственно к подготовке;</w:t>
      </w:r>
    </w:p>
    <w:p w:rsidR="0033403A" w:rsidRDefault="00132F13" w:rsidP="00140A64">
      <w:pPr>
        <w:pStyle w:val="a5"/>
        <w:numPr>
          <w:ilvl w:val="0"/>
          <w:numId w:val="14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внимательно ознакомиться со списком </w:t>
      </w:r>
      <w:r w:rsidR="00EC3D63">
        <w:rPr>
          <w:rFonts w:ascii="Times New Roman" w:hAnsi="Times New Roman" w:cs="Times New Roman"/>
          <w:sz w:val="28"/>
          <w:szCs w:val="28"/>
        </w:rPr>
        <w:t xml:space="preserve">теоретических </w:t>
      </w:r>
      <w:r>
        <w:rPr>
          <w:rFonts w:ascii="Times New Roman" w:hAnsi="Times New Roman" w:cs="Times New Roman"/>
          <w:sz w:val="28"/>
          <w:szCs w:val="28"/>
        </w:rPr>
        <w:t>вопросов;</w:t>
      </w:r>
    </w:p>
    <w:p w:rsidR="00A70057" w:rsidRDefault="00F721F6" w:rsidP="00140A64">
      <w:pPr>
        <w:pStyle w:val="a5"/>
        <w:numPr>
          <w:ilvl w:val="0"/>
          <w:numId w:val="14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</w:t>
      </w:r>
      <w:r w:rsidR="00A70057">
        <w:rPr>
          <w:rFonts w:ascii="Times New Roman" w:hAnsi="Times New Roman" w:cs="Times New Roman"/>
          <w:sz w:val="28"/>
          <w:szCs w:val="28"/>
        </w:rPr>
        <w:t xml:space="preserve"> четкий план подготовки к зачету (экзамену);</w:t>
      </w:r>
    </w:p>
    <w:p w:rsidR="00132F13" w:rsidRDefault="00C75FC6" w:rsidP="00140A64">
      <w:pPr>
        <w:pStyle w:val="a5"/>
        <w:numPr>
          <w:ilvl w:val="0"/>
          <w:numId w:val="14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распределить список вопросов и учить заранее по несколько вопросов в день;</w:t>
      </w:r>
    </w:p>
    <w:p w:rsidR="00C75FC6" w:rsidRDefault="00C75FC6" w:rsidP="00140A64">
      <w:pPr>
        <w:pStyle w:val="a5"/>
        <w:numPr>
          <w:ilvl w:val="0"/>
          <w:numId w:val="14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найти недостающие ответы на нужные вопросы в списке дополнительной литературы;</w:t>
      </w:r>
    </w:p>
    <w:p w:rsidR="002B5B9B" w:rsidRDefault="002B5B9B" w:rsidP="00140A64">
      <w:pPr>
        <w:pStyle w:val="a5"/>
        <w:numPr>
          <w:ilvl w:val="0"/>
          <w:numId w:val="14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начинать учить со сложных вопросов, уделяя достаточное количество времени;</w:t>
      </w:r>
    </w:p>
    <w:p w:rsidR="002B5B9B" w:rsidRPr="002B5B9B" w:rsidRDefault="002B5B9B" w:rsidP="002B5B9B">
      <w:pPr>
        <w:pStyle w:val="a5"/>
        <w:numPr>
          <w:ilvl w:val="0"/>
          <w:numId w:val="14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стараться к пониманию, а не запоминанию вопроса;</w:t>
      </w:r>
    </w:p>
    <w:p w:rsidR="002B5B9B" w:rsidRPr="002B5B9B" w:rsidRDefault="00FB68C0" w:rsidP="002B5B9B">
      <w:pPr>
        <w:pStyle w:val="a5"/>
        <w:numPr>
          <w:ilvl w:val="0"/>
          <w:numId w:val="14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план ответа на теоретический вопрос;</w:t>
      </w:r>
      <w:r w:rsidR="00BF731A">
        <w:rPr>
          <w:rFonts w:ascii="Times New Roman" w:hAnsi="Times New Roman" w:cs="Times New Roman"/>
          <w:sz w:val="28"/>
          <w:szCs w:val="28"/>
        </w:rPr>
        <w:t xml:space="preserve"> </w:t>
      </w:r>
      <w:r w:rsidR="002B5B9B" w:rsidRPr="002B5B9B">
        <w:rPr>
          <w:rFonts w:ascii="Times New Roman" w:hAnsi="Times New Roman" w:cs="Times New Roman"/>
          <w:sz w:val="28"/>
          <w:szCs w:val="28"/>
        </w:rPr>
        <w:t>ответ на теоретический вопрос на зачете (экзамене) должен быть развернутым;</w:t>
      </w:r>
    </w:p>
    <w:p w:rsidR="00C75FC6" w:rsidRDefault="00C75FC6" w:rsidP="00140A64">
      <w:pPr>
        <w:pStyle w:val="a5"/>
        <w:numPr>
          <w:ilvl w:val="0"/>
          <w:numId w:val="14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проговорить ответ на </w:t>
      </w:r>
      <w:r w:rsidR="00EC3D63">
        <w:rPr>
          <w:rFonts w:ascii="Times New Roman" w:hAnsi="Times New Roman" w:cs="Times New Roman"/>
          <w:sz w:val="28"/>
          <w:szCs w:val="28"/>
        </w:rPr>
        <w:t>теоретический вопрос вслух;</w:t>
      </w:r>
    </w:p>
    <w:p w:rsidR="00EC3D63" w:rsidRDefault="00EC3D63" w:rsidP="00140A64">
      <w:pPr>
        <w:pStyle w:val="a5"/>
        <w:numPr>
          <w:ilvl w:val="0"/>
          <w:numId w:val="14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ознакомиться со списком тем для практического задания;</w:t>
      </w:r>
    </w:p>
    <w:p w:rsidR="00FB68C0" w:rsidRDefault="00FB68C0" w:rsidP="00140A64">
      <w:pPr>
        <w:pStyle w:val="a5"/>
        <w:numPr>
          <w:ilvl w:val="0"/>
          <w:numId w:val="14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повторить правила употребления грамматических явлений;</w:t>
      </w:r>
    </w:p>
    <w:p w:rsidR="00EC3D63" w:rsidRDefault="00FB68C0" w:rsidP="00140A64">
      <w:pPr>
        <w:pStyle w:val="a5"/>
        <w:numPr>
          <w:ilvl w:val="0"/>
          <w:numId w:val="14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просмотреть выполненные упражнения по каждой теме;</w:t>
      </w:r>
    </w:p>
    <w:p w:rsidR="00FB68C0" w:rsidRDefault="00FB68C0" w:rsidP="00140A64">
      <w:pPr>
        <w:pStyle w:val="a5"/>
        <w:numPr>
          <w:ilvl w:val="0"/>
          <w:numId w:val="14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выполнить самостоятельно </w:t>
      </w:r>
      <w:r w:rsidR="007F1A46">
        <w:rPr>
          <w:rFonts w:ascii="Times New Roman" w:hAnsi="Times New Roman" w:cs="Times New Roman"/>
          <w:sz w:val="28"/>
          <w:szCs w:val="28"/>
        </w:rPr>
        <w:t>типовые упражнения по каждой теме;</w:t>
      </w:r>
    </w:p>
    <w:p w:rsidR="007F1A46" w:rsidRDefault="007F1A46" w:rsidP="00140A64">
      <w:pPr>
        <w:pStyle w:val="a5"/>
        <w:numPr>
          <w:ilvl w:val="0"/>
          <w:numId w:val="14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выписать ошибки, повторить проблемные темы</w:t>
      </w:r>
      <w:r w:rsidR="00F721F6">
        <w:rPr>
          <w:rFonts w:ascii="Times New Roman" w:hAnsi="Times New Roman" w:cs="Times New Roman"/>
          <w:sz w:val="28"/>
          <w:szCs w:val="28"/>
        </w:rPr>
        <w:t xml:space="preserve"> и выполнить упражнения еще раз.</w:t>
      </w:r>
    </w:p>
    <w:p w:rsidR="000C56BC" w:rsidRDefault="000C56BC" w:rsidP="00AC3499">
      <w:pPr>
        <w:tabs>
          <w:tab w:val="left" w:pos="709"/>
        </w:tabs>
        <w:spacing w:line="360" w:lineRule="auto"/>
        <w:jc w:val="both"/>
        <w:rPr>
          <w:rFonts w:eastAsiaTheme="minorEastAsia"/>
          <w:sz w:val="28"/>
          <w:szCs w:val="28"/>
        </w:rPr>
      </w:pPr>
    </w:p>
    <w:p w:rsidR="00F721F6" w:rsidRDefault="00F721F6" w:rsidP="00AC3499">
      <w:pPr>
        <w:tabs>
          <w:tab w:val="left" w:pos="709"/>
        </w:tabs>
        <w:spacing w:line="360" w:lineRule="auto"/>
        <w:jc w:val="both"/>
        <w:rPr>
          <w:b/>
          <w:sz w:val="28"/>
          <w:szCs w:val="28"/>
        </w:rPr>
      </w:pPr>
    </w:p>
    <w:p w:rsidR="00AC3499" w:rsidRDefault="00AC3499" w:rsidP="00AC3499">
      <w:pPr>
        <w:tabs>
          <w:tab w:val="left" w:pos="709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Об</w:t>
      </w:r>
      <w:r w:rsidR="00BF731A">
        <w:rPr>
          <w:b/>
          <w:sz w:val="28"/>
          <w:szCs w:val="28"/>
        </w:rPr>
        <w:t xml:space="preserve">разец экзаменационного билета </w:t>
      </w:r>
      <w:bookmarkStart w:id="1" w:name="_GoBack"/>
      <w:bookmarkEnd w:id="1"/>
    </w:p>
    <w:tbl>
      <w:tblPr>
        <w:tblW w:w="0" w:type="auto"/>
        <w:tblLook w:val="01E0" w:firstRow="1" w:lastRow="1" w:firstColumn="1" w:lastColumn="1" w:noHBand="0" w:noVBand="0"/>
      </w:tblPr>
      <w:tblGrid>
        <w:gridCol w:w="4846"/>
        <w:gridCol w:w="4725"/>
      </w:tblGrid>
      <w:tr w:rsidR="00AC3499" w:rsidTr="000C3D35">
        <w:trPr>
          <w:trHeight w:val="3594"/>
        </w:trPr>
        <w:tc>
          <w:tcPr>
            <w:tcW w:w="5210" w:type="dxa"/>
          </w:tcPr>
          <w:p w:rsidR="00AC3499" w:rsidRDefault="00AC3499" w:rsidP="000C3D35">
            <w:pPr>
              <w:pStyle w:val="11"/>
              <w:ind w:right="586" w:firstLine="0"/>
              <w:jc w:val="center"/>
              <w:rPr>
                <w:b/>
                <w:sz w:val="20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1325880</wp:posOffset>
                  </wp:positionH>
                  <wp:positionV relativeFrom="paragraph">
                    <wp:posOffset>-5715</wp:posOffset>
                  </wp:positionV>
                  <wp:extent cx="321945" cy="685800"/>
                  <wp:effectExtent l="0" t="0" r="1905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AC3499" w:rsidRDefault="00AC3499" w:rsidP="000C3D35">
            <w:pPr>
              <w:pStyle w:val="11"/>
              <w:ind w:right="586" w:firstLine="0"/>
              <w:jc w:val="center"/>
              <w:rPr>
                <w:b/>
                <w:sz w:val="20"/>
              </w:rPr>
            </w:pPr>
          </w:p>
          <w:p w:rsidR="00AC3499" w:rsidRDefault="00AC3499" w:rsidP="000C3D35">
            <w:pPr>
              <w:pStyle w:val="11"/>
              <w:ind w:right="586" w:firstLine="0"/>
              <w:jc w:val="center"/>
              <w:rPr>
                <w:b/>
                <w:sz w:val="20"/>
              </w:rPr>
            </w:pPr>
          </w:p>
          <w:p w:rsidR="00AC3499" w:rsidRDefault="00AC3499" w:rsidP="000C3D35">
            <w:pPr>
              <w:pStyle w:val="11"/>
              <w:ind w:right="586" w:firstLine="0"/>
              <w:jc w:val="center"/>
              <w:rPr>
                <w:b/>
                <w:sz w:val="20"/>
              </w:rPr>
            </w:pPr>
          </w:p>
          <w:p w:rsidR="00AC3499" w:rsidRDefault="00AC3499" w:rsidP="000C3D35">
            <w:pPr>
              <w:pStyle w:val="11"/>
              <w:ind w:right="586" w:firstLine="0"/>
              <w:jc w:val="center"/>
              <w:rPr>
                <w:b/>
                <w:sz w:val="20"/>
              </w:rPr>
            </w:pPr>
          </w:p>
          <w:p w:rsidR="00AC3499" w:rsidRDefault="00AC3499" w:rsidP="000C3D35">
            <w:pPr>
              <w:pStyle w:val="11"/>
              <w:ind w:right="586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МИНОБРНАУКИ РОССИИ</w:t>
            </w:r>
          </w:p>
          <w:p w:rsidR="00AC3499" w:rsidRDefault="00AC3499" w:rsidP="000C3D35">
            <w:pPr>
              <w:pStyle w:val="11"/>
              <w:ind w:right="586" w:firstLine="0"/>
              <w:jc w:val="center"/>
              <w:rPr>
                <w:b/>
                <w:sz w:val="20"/>
              </w:rPr>
            </w:pPr>
          </w:p>
          <w:p w:rsidR="00AC3499" w:rsidRDefault="00AC3499" w:rsidP="000C3D35">
            <w:pPr>
              <w:pStyle w:val="11"/>
              <w:ind w:right="586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Федеральное государственное           бюджетное образовательное учреждение высшего профессионального образования</w:t>
            </w:r>
          </w:p>
          <w:p w:rsidR="00AC3499" w:rsidRDefault="00AC3499" w:rsidP="000C3D35">
            <w:pPr>
              <w:pStyle w:val="11"/>
              <w:ind w:right="586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«Оренбургский государственный университет»</w:t>
            </w:r>
          </w:p>
          <w:p w:rsidR="00AC3499" w:rsidRDefault="00AC3499" w:rsidP="000C3D35">
            <w:pPr>
              <w:pStyle w:val="11"/>
              <w:ind w:right="586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(ОГУ)</w:t>
            </w:r>
          </w:p>
          <w:p w:rsidR="00AC3499" w:rsidRDefault="00AC3499" w:rsidP="000C3D35">
            <w:pPr>
              <w:pStyle w:val="11"/>
              <w:ind w:right="5103" w:firstLine="0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5210" w:type="dxa"/>
          </w:tcPr>
          <w:p w:rsidR="00AC3499" w:rsidRDefault="00AC3499" w:rsidP="000C3D35">
            <w:pPr>
              <w:rPr>
                <w:u w:val="single"/>
              </w:rPr>
            </w:pPr>
          </w:p>
          <w:p w:rsidR="00AC3499" w:rsidRPr="008B40CE" w:rsidRDefault="00AC3499" w:rsidP="000C3D35">
            <w:pPr>
              <w:jc w:val="center"/>
              <w:rPr>
                <w:sz w:val="28"/>
                <w:szCs w:val="28"/>
                <w:u w:val="single"/>
              </w:rPr>
            </w:pPr>
            <w:r w:rsidRPr="008B40CE">
              <w:rPr>
                <w:sz w:val="28"/>
                <w:szCs w:val="28"/>
                <w:u w:val="single"/>
              </w:rPr>
              <w:t>45.03.02 – Лингвистика</w:t>
            </w:r>
          </w:p>
          <w:p w:rsidR="00AC3499" w:rsidRPr="008B40CE" w:rsidRDefault="00AC3499" w:rsidP="000C3D35">
            <w:pPr>
              <w:jc w:val="center"/>
              <w:rPr>
                <w:sz w:val="28"/>
                <w:szCs w:val="28"/>
              </w:rPr>
            </w:pPr>
            <w:r w:rsidRPr="008B40CE">
              <w:rPr>
                <w:sz w:val="28"/>
                <w:szCs w:val="28"/>
                <w:vertAlign w:val="superscript"/>
              </w:rPr>
              <w:t>(код и наименование направления подготовки/специальности)</w:t>
            </w:r>
          </w:p>
          <w:p w:rsidR="00AC3499" w:rsidRPr="008B40CE" w:rsidRDefault="00AC3499" w:rsidP="000C3D35">
            <w:pPr>
              <w:jc w:val="center"/>
              <w:rPr>
                <w:sz w:val="28"/>
                <w:szCs w:val="28"/>
                <w:u w:val="single"/>
              </w:rPr>
            </w:pPr>
            <w:r w:rsidRPr="008B40CE">
              <w:rPr>
                <w:sz w:val="28"/>
                <w:szCs w:val="28"/>
                <w:u w:val="single"/>
              </w:rPr>
              <w:t>Перевод и переводоведение</w:t>
            </w:r>
          </w:p>
          <w:p w:rsidR="00AC3499" w:rsidRPr="008B40CE" w:rsidRDefault="00AC3499" w:rsidP="000C3D35">
            <w:pPr>
              <w:jc w:val="center"/>
              <w:rPr>
                <w:sz w:val="28"/>
                <w:szCs w:val="28"/>
                <w:u w:val="single"/>
              </w:rPr>
            </w:pPr>
            <w:r w:rsidRPr="008B40CE">
              <w:rPr>
                <w:sz w:val="28"/>
                <w:szCs w:val="28"/>
                <w:u w:val="single"/>
              </w:rPr>
              <w:t>(немецкий язык, второй иностранный язык)</w:t>
            </w:r>
          </w:p>
          <w:p w:rsidR="00AC3499" w:rsidRPr="008B40CE" w:rsidRDefault="00AC3499" w:rsidP="000C3D35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B40CE">
              <w:rPr>
                <w:sz w:val="28"/>
                <w:szCs w:val="28"/>
                <w:vertAlign w:val="superscript"/>
              </w:rPr>
              <w:t xml:space="preserve"> (профиль подготовки/магистерская программа/специализация)</w:t>
            </w:r>
          </w:p>
          <w:p w:rsidR="00AC3499" w:rsidRPr="008B40CE" w:rsidRDefault="00AC3499" w:rsidP="000C3D35">
            <w:pPr>
              <w:jc w:val="center"/>
              <w:rPr>
                <w:sz w:val="28"/>
                <w:szCs w:val="28"/>
              </w:rPr>
            </w:pPr>
            <w:r w:rsidRPr="008B40CE">
              <w:rPr>
                <w:sz w:val="28"/>
                <w:szCs w:val="28"/>
                <w:u w:val="single"/>
              </w:rPr>
              <w:t>Кафедра немецкой филологии  и МПНЯ</w:t>
            </w:r>
          </w:p>
          <w:p w:rsidR="00AC3499" w:rsidRPr="008B40CE" w:rsidRDefault="00AC3499" w:rsidP="000C3D35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B40CE">
              <w:rPr>
                <w:sz w:val="28"/>
                <w:szCs w:val="28"/>
                <w:vertAlign w:val="superscript"/>
              </w:rPr>
              <w:t>(наименование кафедры)</w:t>
            </w:r>
          </w:p>
          <w:p w:rsidR="00AC3499" w:rsidRDefault="00AC3499" w:rsidP="000C3D35">
            <w:pPr>
              <w:pStyle w:val="11"/>
              <w:tabs>
                <w:tab w:val="left" w:pos="500"/>
              </w:tabs>
              <w:ind w:right="-30" w:firstLine="0"/>
              <w:jc w:val="center"/>
              <w:rPr>
                <w:szCs w:val="28"/>
              </w:rPr>
            </w:pPr>
          </w:p>
          <w:p w:rsidR="00AC3499" w:rsidRDefault="00AC3499" w:rsidP="000C3D35">
            <w:pPr>
              <w:pStyle w:val="11"/>
              <w:tabs>
                <w:tab w:val="left" w:pos="500"/>
              </w:tabs>
              <w:ind w:right="-3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Дисциплина</w:t>
            </w:r>
            <w:r>
              <w:rPr>
                <w:b/>
                <w:i/>
                <w:szCs w:val="28"/>
              </w:rPr>
              <w:t xml:space="preserve"> «</w:t>
            </w:r>
            <w:r>
              <w:rPr>
                <w:szCs w:val="28"/>
              </w:rPr>
              <w:t>Практическая грамматика первого языка</w:t>
            </w:r>
            <w:r>
              <w:t>»</w:t>
            </w:r>
          </w:p>
          <w:p w:rsidR="00AC3499" w:rsidRDefault="00AC3499" w:rsidP="000C3D35">
            <w:pPr>
              <w:pStyle w:val="11"/>
              <w:tabs>
                <w:tab w:val="left" w:pos="500"/>
              </w:tabs>
              <w:ind w:right="-30" w:firstLine="0"/>
              <w:jc w:val="center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>(наименование дисциплины)</w:t>
            </w:r>
          </w:p>
          <w:p w:rsidR="00AC3499" w:rsidRDefault="00AC3499" w:rsidP="000C3D35">
            <w:pPr>
              <w:pStyle w:val="11"/>
              <w:ind w:right="5103" w:firstLine="0"/>
              <w:jc w:val="center"/>
              <w:rPr>
                <w:b/>
                <w:sz w:val="20"/>
              </w:rPr>
            </w:pPr>
          </w:p>
        </w:tc>
      </w:tr>
      <w:tr w:rsidR="00AC3499" w:rsidRPr="004F1F75" w:rsidTr="000C3D35">
        <w:tc>
          <w:tcPr>
            <w:tcW w:w="10420" w:type="dxa"/>
            <w:gridSpan w:val="2"/>
          </w:tcPr>
          <w:p w:rsidR="00AC3499" w:rsidRPr="008B40CE" w:rsidRDefault="00AC3499" w:rsidP="000C56BC">
            <w:pPr>
              <w:pStyle w:val="11"/>
              <w:ind w:right="-30" w:firstLine="0"/>
              <w:rPr>
                <w:b/>
                <w:szCs w:val="28"/>
              </w:rPr>
            </w:pPr>
          </w:p>
          <w:p w:rsidR="00AC3499" w:rsidRPr="008B40CE" w:rsidRDefault="00AC3499" w:rsidP="000C3D35">
            <w:pPr>
              <w:pStyle w:val="11"/>
              <w:ind w:right="-30" w:firstLine="0"/>
              <w:jc w:val="center"/>
              <w:rPr>
                <w:b/>
                <w:szCs w:val="28"/>
                <w:lang w:val="de-DE"/>
              </w:rPr>
            </w:pPr>
            <w:r w:rsidRPr="008B40CE">
              <w:rPr>
                <w:b/>
                <w:szCs w:val="28"/>
              </w:rPr>
              <w:t>ЭКЗАМЕНАЦИОННЫЙ БИЛЕТ № 1</w:t>
            </w:r>
          </w:p>
          <w:p w:rsidR="00AC3499" w:rsidRPr="008B40CE" w:rsidRDefault="00AC3499" w:rsidP="000C3D35">
            <w:pPr>
              <w:pStyle w:val="11"/>
              <w:ind w:right="-30" w:firstLine="0"/>
              <w:jc w:val="center"/>
              <w:rPr>
                <w:b/>
                <w:szCs w:val="28"/>
                <w:lang w:val="de-DE"/>
              </w:rPr>
            </w:pPr>
          </w:p>
          <w:p w:rsidR="00AC3499" w:rsidRPr="008B40CE" w:rsidRDefault="00AC3499" w:rsidP="00AC3499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Теоретический вопрос.</w:t>
            </w:r>
          </w:p>
          <w:p w:rsidR="00AC3499" w:rsidRPr="008B40CE" w:rsidRDefault="00AC3499" w:rsidP="00AC3499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задание.</w:t>
            </w:r>
          </w:p>
        </w:tc>
      </w:tr>
      <w:tr w:rsidR="00AC3499" w:rsidTr="000C3D35">
        <w:tc>
          <w:tcPr>
            <w:tcW w:w="10420" w:type="dxa"/>
            <w:gridSpan w:val="2"/>
          </w:tcPr>
          <w:p w:rsidR="00AC3499" w:rsidRPr="008B40CE" w:rsidRDefault="00AC3499" w:rsidP="000C3D35">
            <w:pPr>
              <w:ind w:firstLine="720"/>
              <w:jc w:val="both"/>
              <w:rPr>
                <w:sz w:val="28"/>
                <w:szCs w:val="28"/>
              </w:rPr>
            </w:pPr>
          </w:p>
          <w:p w:rsidR="00AC3499" w:rsidRPr="008B40CE" w:rsidRDefault="00AC3499" w:rsidP="000C3D35">
            <w:pPr>
              <w:ind w:firstLine="720"/>
              <w:jc w:val="both"/>
              <w:rPr>
                <w:sz w:val="28"/>
                <w:szCs w:val="28"/>
                <w:vertAlign w:val="superscript"/>
              </w:rPr>
            </w:pPr>
            <w:r w:rsidRPr="008B40CE">
              <w:rPr>
                <w:sz w:val="28"/>
                <w:szCs w:val="28"/>
              </w:rPr>
              <w:t>Составитель __________________________________</w:t>
            </w:r>
            <w:r>
              <w:rPr>
                <w:sz w:val="28"/>
                <w:szCs w:val="28"/>
              </w:rPr>
              <w:t>ФИО</w:t>
            </w:r>
          </w:p>
          <w:p w:rsidR="00AC3499" w:rsidRPr="008B40CE" w:rsidRDefault="00AC3499" w:rsidP="000C3D35">
            <w:pPr>
              <w:ind w:firstLine="720"/>
              <w:jc w:val="both"/>
              <w:rPr>
                <w:sz w:val="28"/>
                <w:szCs w:val="28"/>
              </w:rPr>
            </w:pPr>
            <w:r w:rsidRPr="008B40CE">
              <w:rPr>
                <w:sz w:val="28"/>
                <w:szCs w:val="28"/>
                <w:vertAlign w:val="superscript"/>
              </w:rPr>
              <w:t xml:space="preserve">                                                                 (подпись)</w:t>
            </w:r>
          </w:p>
          <w:p w:rsidR="00AC3499" w:rsidRPr="008B40CE" w:rsidRDefault="00AC3499" w:rsidP="000C3D35">
            <w:pPr>
              <w:ind w:firstLine="720"/>
              <w:jc w:val="both"/>
              <w:rPr>
                <w:sz w:val="28"/>
                <w:szCs w:val="28"/>
                <w:vertAlign w:val="superscript"/>
              </w:rPr>
            </w:pPr>
            <w:r w:rsidRPr="008B40CE">
              <w:rPr>
                <w:sz w:val="28"/>
                <w:szCs w:val="28"/>
              </w:rPr>
              <w:t>Заведующий кафедрой ______________________</w:t>
            </w:r>
            <w:r>
              <w:rPr>
                <w:sz w:val="28"/>
                <w:szCs w:val="28"/>
              </w:rPr>
              <w:t>ФИО</w:t>
            </w:r>
          </w:p>
          <w:p w:rsidR="00AC3499" w:rsidRPr="008B40CE" w:rsidRDefault="00AC3499" w:rsidP="000C3D35">
            <w:pPr>
              <w:ind w:firstLine="720"/>
              <w:jc w:val="both"/>
              <w:rPr>
                <w:sz w:val="28"/>
                <w:szCs w:val="28"/>
              </w:rPr>
            </w:pPr>
            <w:r w:rsidRPr="008B40CE">
              <w:rPr>
                <w:sz w:val="28"/>
                <w:szCs w:val="28"/>
                <w:vertAlign w:val="superscript"/>
              </w:rPr>
              <w:t xml:space="preserve">                                                                           (подпись)</w:t>
            </w:r>
          </w:p>
          <w:p w:rsidR="00AC3499" w:rsidRPr="008B40CE" w:rsidRDefault="00AC3499" w:rsidP="000C3D35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«____»__________________20  </w:t>
            </w:r>
            <w:r w:rsidRPr="008B40CE">
              <w:rPr>
                <w:sz w:val="28"/>
                <w:szCs w:val="28"/>
              </w:rPr>
              <w:t xml:space="preserve"> г.</w:t>
            </w:r>
          </w:p>
          <w:p w:rsidR="00AC3499" w:rsidRPr="008B40CE" w:rsidRDefault="00AC3499" w:rsidP="000C3D35">
            <w:pPr>
              <w:pStyle w:val="11"/>
              <w:ind w:right="5103" w:firstLine="0"/>
              <w:jc w:val="center"/>
              <w:rPr>
                <w:b/>
                <w:szCs w:val="28"/>
              </w:rPr>
            </w:pPr>
          </w:p>
        </w:tc>
      </w:tr>
    </w:tbl>
    <w:p w:rsidR="00AC3499" w:rsidRDefault="00AC3499" w:rsidP="00AC3499">
      <w:pPr>
        <w:tabs>
          <w:tab w:val="left" w:pos="709"/>
        </w:tabs>
        <w:spacing w:line="360" w:lineRule="auto"/>
        <w:jc w:val="both"/>
        <w:rPr>
          <w:b/>
          <w:sz w:val="28"/>
          <w:szCs w:val="28"/>
        </w:rPr>
      </w:pPr>
    </w:p>
    <w:p w:rsidR="000910D2" w:rsidRDefault="000910D2" w:rsidP="000910D2">
      <w:pPr>
        <w:ind w:firstLine="709"/>
        <w:rPr>
          <w:b/>
          <w:sz w:val="28"/>
          <w:szCs w:val="28"/>
        </w:rPr>
      </w:pPr>
      <w:r w:rsidRPr="000910D2">
        <w:rPr>
          <w:b/>
          <w:sz w:val="28"/>
          <w:szCs w:val="28"/>
        </w:rPr>
        <w:t>Рекомендуемая литература по дисциплине</w:t>
      </w:r>
    </w:p>
    <w:p w:rsidR="00EA5686" w:rsidRDefault="00EA5686" w:rsidP="000910D2">
      <w:pPr>
        <w:ind w:firstLine="709"/>
        <w:rPr>
          <w:rFonts w:eastAsia="Calibri"/>
          <w:b/>
          <w:sz w:val="28"/>
          <w:szCs w:val="28"/>
          <w:lang w:eastAsia="en-US"/>
        </w:rPr>
      </w:pPr>
    </w:p>
    <w:p w:rsidR="000910D2" w:rsidRDefault="000910D2" w:rsidP="000910D2">
      <w:pPr>
        <w:ind w:firstLine="709"/>
        <w:rPr>
          <w:b/>
          <w:sz w:val="28"/>
          <w:szCs w:val="28"/>
        </w:rPr>
      </w:pPr>
      <w:r w:rsidRPr="000910D2">
        <w:rPr>
          <w:rFonts w:eastAsia="Calibri"/>
          <w:b/>
          <w:sz w:val="28"/>
          <w:szCs w:val="28"/>
          <w:lang w:eastAsia="en-US"/>
        </w:rPr>
        <w:t>Основная литература</w:t>
      </w:r>
    </w:p>
    <w:p w:rsidR="000910D2" w:rsidRDefault="000910D2" w:rsidP="000910D2">
      <w:pPr>
        <w:ind w:firstLine="709"/>
        <w:rPr>
          <w:b/>
          <w:sz w:val="28"/>
          <w:szCs w:val="28"/>
        </w:rPr>
      </w:pPr>
    </w:p>
    <w:p w:rsidR="000910D2" w:rsidRDefault="000910D2" w:rsidP="000910D2">
      <w:pPr>
        <w:ind w:firstLine="709"/>
        <w:jc w:val="both"/>
        <w:rPr>
          <w:b/>
          <w:sz w:val="28"/>
          <w:szCs w:val="28"/>
        </w:rPr>
      </w:pPr>
      <w:r w:rsidRPr="000910D2">
        <w:rPr>
          <w:rFonts w:eastAsia="Calibri"/>
          <w:sz w:val="28"/>
          <w:szCs w:val="28"/>
          <w:lang w:eastAsia="en-US"/>
        </w:rPr>
        <w:t xml:space="preserve">1. Колоскова, С.Е. Немецкая литература в обучении немецкому языку: учебник / С.Е. Колоскова;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университет". - Ростов-н/Д: Издательство Южного федерального университета, 2011. - 214 с. - библиогр. с: С. 209-212. - ISBN </w:t>
      </w:r>
      <w:r w:rsidRPr="000910D2">
        <w:rPr>
          <w:rFonts w:eastAsia="Calibri"/>
          <w:sz w:val="28"/>
          <w:szCs w:val="28"/>
          <w:lang w:eastAsia="en-US"/>
        </w:rPr>
        <w:lastRenderedPageBreak/>
        <w:t xml:space="preserve">978-5-9275-0863-1; То же [Электронный ресурс]. - URL: </w:t>
      </w:r>
      <w:hyperlink r:id="rId9" w:tgtFrame="_blank" w:history="1">
        <w:r w:rsidRPr="000910D2">
          <w:rPr>
            <w:rFonts w:eastAsia="Calibri"/>
            <w:color w:val="0000FF"/>
            <w:sz w:val="28"/>
            <w:szCs w:val="28"/>
            <w:u w:val="single"/>
            <w:lang w:eastAsia="en-US"/>
          </w:rPr>
          <w:t>http://biblioclub.ru/index.php?page=book&amp;id=241089</w:t>
        </w:r>
      </w:hyperlink>
    </w:p>
    <w:p w:rsidR="000910D2" w:rsidRDefault="000910D2" w:rsidP="000910D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10D2">
        <w:rPr>
          <w:rFonts w:eastAsia="Calibri"/>
          <w:sz w:val="28"/>
          <w:szCs w:val="28"/>
          <w:lang w:eastAsia="en-US"/>
        </w:rPr>
        <w:t xml:space="preserve">2. Смирнова, А.Г. Основы теории немецкого языка: практикум / А.Г. Смирнова;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Кемерово: Кемеровский государственный университет, 2014. - 96 с. - Библиогр.: с. 92-94. - ISBN 978-5-8353-1678-6; То же [Электронный ресурс]. - URL: </w:t>
      </w:r>
      <w:hyperlink r:id="rId10" w:tgtFrame="_blank" w:history="1">
        <w:r w:rsidRPr="000910D2">
          <w:rPr>
            <w:rFonts w:eastAsia="Calibri"/>
            <w:color w:val="0000FF"/>
            <w:sz w:val="28"/>
            <w:szCs w:val="28"/>
            <w:u w:val="single"/>
            <w:lang w:eastAsia="en-US"/>
          </w:rPr>
          <w:t>http://biblioclub.ru/index.php?page=book&amp;id=278928</w:t>
        </w:r>
      </w:hyperlink>
    </w:p>
    <w:p w:rsidR="00D84B92" w:rsidRPr="000910D2" w:rsidRDefault="00D84B92" w:rsidP="000910D2">
      <w:pPr>
        <w:ind w:firstLine="709"/>
        <w:jc w:val="both"/>
        <w:rPr>
          <w:b/>
          <w:sz w:val="28"/>
          <w:szCs w:val="28"/>
        </w:rPr>
      </w:pPr>
    </w:p>
    <w:p w:rsidR="000910D2" w:rsidRDefault="000910D2" w:rsidP="00D84B92">
      <w:pPr>
        <w:keepNext/>
        <w:suppressAutoHyphens/>
        <w:ind w:firstLine="709"/>
        <w:jc w:val="both"/>
        <w:outlineLvl w:val="1"/>
        <w:rPr>
          <w:rFonts w:eastAsia="Calibri"/>
          <w:b/>
          <w:sz w:val="28"/>
          <w:szCs w:val="28"/>
          <w:lang w:eastAsia="en-US"/>
        </w:rPr>
      </w:pPr>
      <w:r w:rsidRPr="000910D2">
        <w:rPr>
          <w:rFonts w:eastAsia="Calibri"/>
          <w:b/>
          <w:sz w:val="28"/>
          <w:szCs w:val="28"/>
          <w:lang w:eastAsia="en-US"/>
        </w:rPr>
        <w:t>Дополнительная литература</w:t>
      </w:r>
    </w:p>
    <w:p w:rsidR="00D84B92" w:rsidRPr="000910D2" w:rsidRDefault="00D84B92" w:rsidP="00D84B92">
      <w:pPr>
        <w:keepNext/>
        <w:suppressAutoHyphens/>
        <w:ind w:firstLine="709"/>
        <w:jc w:val="both"/>
        <w:outlineLvl w:val="1"/>
        <w:rPr>
          <w:rFonts w:eastAsia="Calibri"/>
          <w:b/>
          <w:sz w:val="28"/>
          <w:szCs w:val="28"/>
          <w:lang w:eastAsia="en-US"/>
        </w:rPr>
      </w:pPr>
    </w:p>
    <w:p w:rsidR="000910D2" w:rsidRPr="000910D2" w:rsidRDefault="000910D2" w:rsidP="000910D2">
      <w:pPr>
        <w:keepNext/>
        <w:suppressAutoHyphens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910D2">
        <w:rPr>
          <w:rFonts w:eastAsia="Calibri"/>
          <w:sz w:val="28"/>
          <w:szCs w:val="28"/>
          <w:lang w:eastAsia="en-US"/>
        </w:rPr>
        <w:t>1. Байков, В. Д.  Учебный немецко-русский, русско-немецкий словарь = Lehrworterbuchdeutsch-russisch, russisch-deutsch [Текст] : 30 000 слов и словосочетаний: новая немецкая орфография / В. Д. Байков, И. Беме . - М. : Эксмо, 2008. - 832 с. - (Библиотека словарей). - Парал. тит. л. на нем. яз - ISBN 978-5-699-23595-7.</w:t>
      </w:r>
    </w:p>
    <w:p w:rsidR="000910D2" w:rsidRPr="000910D2" w:rsidRDefault="000910D2" w:rsidP="000910D2">
      <w:pPr>
        <w:keepNext/>
        <w:suppressAutoHyphens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910D2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2. Снигирева, О. М. Предлоги немецкого языка [Электронный ресурс]: методические указания для самостоятельной работы студентов, обучающихся по программам высшего образования по направлению подготовки 45.03.02 Лингвистика / О. М. Снигирева; М-во образования и науки Рос. Федерации, Федер. гос. бюджет.образоват. учреждение высш. образования "Оренбург. гос. ун-т". - Оренбург: ОГУ. - 2016- Загл. с тит. экрана.</w:t>
      </w:r>
    </w:p>
    <w:p w:rsidR="000910D2" w:rsidRPr="000910D2" w:rsidRDefault="000910D2" w:rsidP="000910D2">
      <w:pPr>
        <w:keepNext/>
        <w:suppressAutoHyphens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910D2">
        <w:rPr>
          <w:rFonts w:eastAsia="Calibri"/>
          <w:sz w:val="28"/>
          <w:szCs w:val="28"/>
          <w:lang w:eastAsia="en-US"/>
        </w:rPr>
        <w:t>3. Современный немецко-русский, русско-немецкий словарь [Текст]: 50 000 слов / сост. Т. А. Сиротина. - М.: БАО-ПРЕСС:  РИПОЛ-классик, 2006. - 960 с - ISBN 5-89886-068-1.</w:t>
      </w:r>
    </w:p>
    <w:p w:rsidR="000910D2" w:rsidRPr="000910D2" w:rsidRDefault="000910D2" w:rsidP="000910D2">
      <w:pPr>
        <w:keepNext/>
        <w:suppressAutoHyphens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910D2">
        <w:rPr>
          <w:rFonts w:eastAsia="Calibri"/>
          <w:sz w:val="28"/>
          <w:szCs w:val="28"/>
          <w:lang w:eastAsia="en-US"/>
        </w:rPr>
        <w:t>4. Современный немецко-русский русско-немецкий словарь [Текст]: [150 000 слов и словосочетаний] / под ред. М. Я. Цвиллинга, А. Н. Зуева. - М.: Оникс, 2009. - 896 с - ISBN 978-488-01898-3. - ISBN 978-5-488-01966-9.</w:t>
      </w:r>
    </w:p>
    <w:p w:rsidR="000910D2" w:rsidRPr="000910D2" w:rsidRDefault="000910D2" w:rsidP="000910D2">
      <w:pPr>
        <w:keepNext/>
        <w:suppressAutoHyphens/>
        <w:ind w:firstLine="709"/>
        <w:jc w:val="both"/>
        <w:outlineLvl w:val="1"/>
        <w:rPr>
          <w:rFonts w:eastAsia="Calibri"/>
          <w:b/>
          <w:sz w:val="28"/>
          <w:szCs w:val="28"/>
          <w:lang w:eastAsia="en-US"/>
        </w:rPr>
      </w:pPr>
      <w:r w:rsidRPr="000910D2">
        <w:rPr>
          <w:rFonts w:eastAsia="Calibri"/>
          <w:sz w:val="28"/>
          <w:szCs w:val="28"/>
          <w:lang w:eastAsia="en-US"/>
        </w:rPr>
        <w:t xml:space="preserve">5. Нефедова, Л.А. Иноязычная лексика в современном немецком языке: иноязычная лексика в контексте заимствования и словообразования: монография / Л.А. Нефедова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М.: Прометей, 2012. - 98 с. - ISBN 978-5-7042-2351-1; То же [Электронный ресурс]. - URL: </w:t>
      </w:r>
      <w:hyperlink r:id="rId11" w:tgtFrame="_blank" w:history="1">
        <w:r w:rsidRPr="000910D2">
          <w:rPr>
            <w:rFonts w:eastAsia="Calibri"/>
            <w:color w:val="0000FF"/>
            <w:sz w:val="28"/>
            <w:szCs w:val="28"/>
            <w:u w:val="single"/>
            <w:lang w:eastAsia="en-US"/>
          </w:rPr>
          <w:t>http://biblioclub.ru/index.php?page=book&amp;id=363846</w:t>
        </w:r>
      </w:hyperlink>
    </w:p>
    <w:p w:rsidR="000910D2" w:rsidRPr="000910D2" w:rsidRDefault="000910D2" w:rsidP="000910D2">
      <w:pPr>
        <w:rPr>
          <w:sz w:val="28"/>
          <w:szCs w:val="28"/>
        </w:rPr>
      </w:pPr>
    </w:p>
    <w:p w:rsidR="00FE4B71" w:rsidRPr="000910D2" w:rsidRDefault="00FE4B71" w:rsidP="00AC3499">
      <w:pPr>
        <w:tabs>
          <w:tab w:val="left" w:pos="709"/>
        </w:tabs>
        <w:spacing w:line="360" w:lineRule="auto"/>
        <w:jc w:val="both"/>
        <w:rPr>
          <w:b/>
          <w:sz w:val="28"/>
          <w:szCs w:val="28"/>
        </w:rPr>
      </w:pPr>
    </w:p>
    <w:p w:rsidR="00FE4B71" w:rsidRPr="000910D2" w:rsidRDefault="00FE4B71" w:rsidP="00AC3499">
      <w:pPr>
        <w:tabs>
          <w:tab w:val="left" w:pos="709"/>
        </w:tabs>
        <w:spacing w:line="360" w:lineRule="auto"/>
        <w:jc w:val="both"/>
        <w:rPr>
          <w:b/>
          <w:sz w:val="28"/>
          <w:szCs w:val="28"/>
        </w:rPr>
      </w:pPr>
    </w:p>
    <w:p w:rsidR="001E1FA5" w:rsidRPr="000910D2" w:rsidRDefault="001E1FA5" w:rsidP="0033403A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1E1FA5" w:rsidRPr="000910D2" w:rsidRDefault="001E1FA5">
      <w:pPr>
        <w:rPr>
          <w:sz w:val="28"/>
          <w:szCs w:val="28"/>
        </w:rPr>
      </w:pPr>
    </w:p>
    <w:sectPr w:rsidR="001E1FA5" w:rsidRPr="000910D2" w:rsidSect="00FE4B71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2A2" w:rsidRDefault="009902A2" w:rsidP="00FE4B71">
      <w:r>
        <w:separator/>
      </w:r>
    </w:p>
  </w:endnote>
  <w:endnote w:type="continuationSeparator" w:id="0">
    <w:p w:rsidR="009902A2" w:rsidRDefault="009902A2" w:rsidP="00FE4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horndale A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2320433"/>
      <w:docPartObj>
        <w:docPartGallery w:val="Page Numbers (Bottom of Page)"/>
        <w:docPartUnique/>
      </w:docPartObj>
    </w:sdtPr>
    <w:sdtEndPr/>
    <w:sdtContent>
      <w:p w:rsidR="00FE4B71" w:rsidRDefault="003F5CA0">
        <w:pPr>
          <w:pStyle w:val="aa"/>
          <w:jc w:val="right"/>
        </w:pPr>
        <w:r>
          <w:fldChar w:fldCharType="begin"/>
        </w:r>
        <w:r w:rsidR="00FE4B71">
          <w:instrText>PAGE   \* MERGEFORMAT</w:instrText>
        </w:r>
        <w:r>
          <w:fldChar w:fldCharType="separate"/>
        </w:r>
        <w:r w:rsidR="00BF731A">
          <w:rPr>
            <w:noProof/>
          </w:rPr>
          <w:t>9</w:t>
        </w:r>
        <w:r>
          <w:fldChar w:fldCharType="end"/>
        </w:r>
      </w:p>
    </w:sdtContent>
  </w:sdt>
  <w:p w:rsidR="00FE4B71" w:rsidRDefault="00FE4B7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2A2" w:rsidRDefault="009902A2" w:rsidP="00FE4B71">
      <w:r>
        <w:separator/>
      </w:r>
    </w:p>
  </w:footnote>
  <w:footnote w:type="continuationSeparator" w:id="0">
    <w:p w:rsidR="009902A2" w:rsidRDefault="009902A2" w:rsidP="00FE4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760AD"/>
    <w:multiLevelType w:val="hybridMultilevel"/>
    <w:tmpl w:val="1D22E7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3685F"/>
    <w:multiLevelType w:val="hybridMultilevel"/>
    <w:tmpl w:val="8A2E6718"/>
    <w:lvl w:ilvl="0" w:tplc="04190011">
      <w:start w:val="1"/>
      <w:numFmt w:val="decimal"/>
      <w:lvlText w:val="%1)"/>
      <w:lvlJc w:val="left"/>
      <w:pPr>
        <w:ind w:left="1419" w:hanging="360"/>
      </w:p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" w15:restartNumberingAfterBreak="0">
    <w:nsid w:val="0F317BB9"/>
    <w:multiLevelType w:val="hybridMultilevel"/>
    <w:tmpl w:val="23F852E4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4341E2"/>
    <w:multiLevelType w:val="hybridMultilevel"/>
    <w:tmpl w:val="478AF0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7AC5AAA"/>
    <w:multiLevelType w:val="hybridMultilevel"/>
    <w:tmpl w:val="E85CAEA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B3160A7"/>
    <w:multiLevelType w:val="hybridMultilevel"/>
    <w:tmpl w:val="84DED68E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32F59"/>
    <w:multiLevelType w:val="hybridMultilevel"/>
    <w:tmpl w:val="62CC90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B5347D3"/>
    <w:multiLevelType w:val="hybridMultilevel"/>
    <w:tmpl w:val="478AF0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DF96F0E"/>
    <w:multiLevelType w:val="hybridMultilevel"/>
    <w:tmpl w:val="23F852E4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64A03BA"/>
    <w:multiLevelType w:val="hybridMultilevel"/>
    <w:tmpl w:val="FBAEDBAE"/>
    <w:lvl w:ilvl="0" w:tplc="04190011">
      <w:start w:val="1"/>
      <w:numFmt w:val="decimal"/>
      <w:lvlText w:val="%1)"/>
      <w:lvlJc w:val="left"/>
      <w:pPr>
        <w:ind w:left="1419" w:hanging="360"/>
      </w:p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0" w15:restartNumberingAfterBreak="0">
    <w:nsid w:val="43C6386D"/>
    <w:multiLevelType w:val="hybridMultilevel"/>
    <w:tmpl w:val="B1CEB0C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664DE2"/>
    <w:multiLevelType w:val="hybridMultilevel"/>
    <w:tmpl w:val="2888326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6C3C7D0B"/>
    <w:multiLevelType w:val="hybridMultilevel"/>
    <w:tmpl w:val="AA142C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200B4C"/>
    <w:multiLevelType w:val="hybridMultilevel"/>
    <w:tmpl w:val="ABCC384A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5"/>
  </w:num>
  <w:num w:numId="5">
    <w:abstractNumId w:val="12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3"/>
  </w:num>
  <w:num w:numId="9">
    <w:abstractNumId w:val="2"/>
  </w:num>
  <w:num w:numId="10">
    <w:abstractNumId w:val="6"/>
  </w:num>
  <w:num w:numId="11">
    <w:abstractNumId w:val="7"/>
  </w:num>
  <w:num w:numId="12">
    <w:abstractNumId w:val="3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E82"/>
    <w:rsid w:val="00002606"/>
    <w:rsid w:val="000910D2"/>
    <w:rsid w:val="000C56BC"/>
    <w:rsid w:val="001108C4"/>
    <w:rsid w:val="00132F13"/>
    <w:rsid w:val="00140A64"/>
    <w:rsid w:val="00152909"/>
    <w:rsid w:val="001613CC"/>
    <w:rsid w:val="001E1FA5"/>
    <w:rsid w:val="002032FC"/>
    <w:rsid w:val="00246E94"/>
    <w:rsid w:val="002B5B9B"/>
    <w:rsid w:val="002C5050"/>
    <w:rsid w:val="00331AD2"/>
    <w:rsid w:val="0033403A"/>
    <w:rsid w:val="003B4D53"/>
    <w:rsid w:val="003F5CA0"/>
    <w:rsid w:val="004B0E63"/>
    <w:rsid w:val="004E03A0"/>
    <w:rsid w:val="004E48E3"/>
    <w:rsid w:val="00532FB4"/>
    <w:rsid w:val="00575A12"/>
    <w:rsid w:val="00584188"/>
    <w:rsid w:val="005C59AA"/>
    <w:rsid w:val="005F7EBE"/>
    <w:rsid w:val="007F1A46"/>
    <w:rsid w:val="00866809"/>
    <w:rsid w:val="008F0D37"/>
    <w:rsid w:val="00907634"/>
    <w:rsid w:val="009535B3"/>
    <w:rsid w:val="009902A2"/>
    <w:rsid w:val="00A11D57"/>
    <w:rsid w:val="00A13C19"/>
    <w:rsid w:val="00A70057"/>
    <w:rsid w:val="00A90935"/>
    <w:rsid w:val="00AC2333"/>
    <w:rsid w:val="00AC3499"/>
    <w:rsid w:val="00B15F9C"/>
    <w:rsid w:val="00B2503C"/>
    <w:rsid w:val="00B5457C"/>
    <w:rsid w:val="00BC5C84"/>
    <w:rsid w:val="00BF731A"/>
    <w:rsid w:val="00C13239"/>
    <w:rsid w:val="00C75FC6"/>
    <w:rsid w:val="00CC10F2"/>
    <w:rsid w:val="00D3579D"/>
    <w:rsid w:val="00D84B92"/>
    <w:rsid w:val="00D85339"/>
    <w:rsid w:val="00E2048D"/>
    <w:rsid w:val="00E871FD"/>
    <w:rsid w:val="00E95F98"/>
    <w:rsid w:val="00EA5686"/>
    <w:rsid w:val="00EB62A6"/>
    <w:rsid w:val="00EC3D63"/>
    <w:rsid w:val="00ED2B81"/>
    <w:rsid w:val="00F72079"/>
    <w:rsid w:val="00F721F6"/>
    <w:rsid w:val="00F72C49"/>
    <w:rsid w:val="00FB68C0"/>
    <w:rsid w:val="00FE4B71"/>
    <w:rsid w:val="00FF4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E1435"/>
  <w15:docId w15:val="{A4D40E75-9707-44C1-B215-7BA47E017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1FA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B15F9C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B15F9C"/>
    <w:rPr>
      <w:rFonts w:ascii="Times New Roman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1E1F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1E1FA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1E1FA5"/>
    <w:rPr>
      <w:b/>
      <w:bCs/>
    </w:rPr>
  </w:style>
  <w:style w:type="paragraph" w:styleId="a5">
    <w:name w:val="List Paragraph"/>
    <w:basedOn w:val="a"/>
    <w:uiPriority w:val="34"/>
    <w:qFormat/>
    <w:rsid w:val="001E1FA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ReportMain">
    <w:name w:val="Report_Main"/>
    <w:basedOn w:val="a"/>
    <w:link w:val="ReportMain0"/>
    <w:uiPriority w:val="99"/>
    <w:rsid w:val="00AC3499"/>
    <w:rPr>
      <w:rFonts w:eastAsia="Calibri"/>
      <w:szCs w:val="22"/>
      <w:lang w:eastAsia="en-US"/>
    </w:rPr>
  </w:style>
  <w:style w:type="character" w:customStyle="1" w:styleId="ReportMain0">
    <w:name w:val="Report_Main Знак"/>
    <w:link w:val="ReportMain"/>
    <w:uiPriority w:val="99"/>
    <w:rsid w:val="00AC3499"/>
    <w:rPr>
      <w:rFonts w:ascii="Times New Roman" w:eastAsia="Calibri" w:hAnsi="Times New Roman" w:cs="Times New Roman"/>
      <w:sz w:val="24"/>
    </w:rPr>
  </w:style>
  <w:style w:type="paragraph" w:styleId="a6">
    <w:name w:val="Body Text Indent"/>
    <w:basedOn w:val="a"/>
    <w:link w:val="a7"/>
    <w:semiHidden/>
    <w:rsid w:val="00AC3499"/>
    <w:pPr>
      <w:widowControl w:val="0"/>
      <w:autoSpaceDE w:val="0"/>
      <w:autoSpaceDN w:val="0"/>
      <w:adjustRightInd w:val="0"/>
      <w:ind w:left="360"/>
      <w:jc w:val="both"/>
    </w:pPr>
    <w:rPr>
      <w:sz w:val="28"/>
      <w:szCs w:val="20"/>
      <w:lang w:val="de-DE"/>
    </w:rPr>
  </w:style>
  <w:style w:type="character" w:customStyle="1" w:styleId="a7">
    <w:name w:val="Основной текст с отступом Знак"/>
    <w:basedOn w:val="a0"/>
    <w:link w:val="a6"/>
    <w:semiHidden/>
    <w:rsid w:val="00AC3499"/>
    <w:rPr>
      <w:rFonts w:ascii="Times New Roman" w:eastAsia="Times New Roman" w:hAnsi="Times New Roman" w:cs="Times New Roman"/>
      <w:sz w:val="28"/>
      <w:szCs w:val="20"/>
      <w:lang w:val="de-DE" w:eastAsia="ru-RU"/>
    </w:rPr>
  </w:style>
  <w:style w:type="paragraph" w:customStyle="1" w:styleId="11">
    <w:name w:val="Обычный1"/>
    <w:rsid w:val="00AC349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header"/>
    <w:basedOn w:val="a"/>
    <w:link w:val="a9"/>
    <w:uiPriority w:val="99"/>
    <w:unhideWhenUsed/>
    <w:rsid w:val="00FE4B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E4B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E4B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E4B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2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363846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biblioclub.ru/index.php?page=book&amp;id=2789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2410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1792</Words>
  <Characters>10216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0406800</dc:creator>
  <cp:keywords/>
  <dc:description/>
  <cp:lastModifiedBy>Денис Симутов</cp:lastModifiedBy>
  <cp:revision>3</cp:revision>
  <dcterms:created xsi:type="dcterms:W3CDTF">2020-02-22T06:37:00Z</dcterms:created>
  <dcterms:modified xsi:type="dcterms:W3CDTF">2021-06-14T17:29:00Z</dcterms:modified>
</cp:coreProperties>
</file>