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Минобрнауки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AB3614"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373967" w:rsidRPr="00373967">
        <w:rPr>
          <w:rFonts w:ascii="Times New Roman" w:eastAsia="Times New Roman" w:hAnsi="Times New Roman" w:cs="Times New Roman"/>
          <w:sz w:val="24"/>
          <w:szCs w:val="24"/>
        </w:rPr>
        <w:t xml:space="preserve"> Иностранный язык</w:t>
      </w:r>
      <w:r w:rsidRPr="00AB361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сфере юриспруденции</w:t>
      </w:r>
      <w:r w:rsidR="00373967" w:rsidRPr="00373967">
        <w:rPr>
          <w:rFonts w:ascii="Times New Roman" w:eastAsia="Times New Roman" w:hAnsi="Times New Roman" w:cs="Times New Roman"/>
          <w:sz w:val="24"/>
          <w:szCs w:val="24"/>
        </w:rPr>
        <w:t>»</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AB3614"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AB3614">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AB3614" w:rsidRDefault="005F3011"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Гражданско</w:t>
      </w:r>
      <w:r w:rsidR="00373967" w:rsidRPr="00AB3614">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DC1166"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1807B3">
        <w:rPr>
          <w:rFonts w:ascii="Times New Roman" w:eastAsia="Times New Roman" w:hAnsi="Times New Roman" w:cs="Times New Roman"/>
          <w:sz w:val="24"/>
          <w:szCs w:val="24"/>
        </w:rPr>
        <w:t>1</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Методические указания предназначены для студентов очной формы обучения Юридического факультета направления подготовки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 xml:space="preserve">«     »                                 20  </w:t>
      </w:r>
      <w:r w:rsidR="00812678">
        <w:rPr>
          <w:rFonts w:ascii="Times New Roman" w:eastAsia="Times New Roman" w:hAnsi="Times New Roman" w:cs="Times New Roman"/>
          <w:sz w:val="24"/>
          <w:szCs w:val="24"/>
        </w:rPr>
        <w:t xml:space="preserve">  </w:t>
      </w:r>
      <w:r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812678"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                               </w:t>
      </w:r>
      <w:r w:rsidR="009541D2" w:rsidRPr="009541D2">
        <w:rPr>
          <w:rFonts w:ascii="Times New Roman" w:eastAsia="Times New Roman" w:hAnsi="Times New Roman" w:cs="Times New Roman"/>
          <w:sz w:val="24"/>
          <w:szCs w:val="24"/>
        </w:rPr>
        <w:t xml:space="preserve"> 20 </w:t>
      </w:r>
      <w:r>
        <w:rPr>
          <w:rFonts w:ascii="Times New Roman" w:eastAsia="Times New Roman" w:hAnsi="Times New Roman" w:cs="Times New Roman"/>
          <w:sz w:val="24"/>
          <w:szCs w:val="24"/>
        </w:rPr>
        <w:t xml:space="preserve">   </w:t>
      </w:r>
      <w:r w:rsidR="009541D2" w:rsidRPr="009541D2">
        <w:rPr>
          <w:rFonts w:ascii="Times New Roman" w:eastAsia="Times New Roman" w:hAnsi="Times New Roman" w:cs="Times New Roman"/>
          <w:sz w:val="24"/>
          <w:szCs w:val="24"/>
        </w:rPr>
        <w:t xml:space="preserve"> г.          протокол № </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CA6071" w:rsidRPr="00056633" w:rsidRDefault="009541D2" w:rsidP="00056633">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w:t>
      </w:r>
      <w:r w:rsidR="00275808">
        <w:rPr>
          <w:rFonts w:ascii="Times New Roman" w:eastAsia="Times New Roman" w:hAnsi="Times New Roman" w:cs="Times New Roman"/>
          <w:sz w:val="24"/>
          <w:szCs w:val="24"/>
        </w:rPr>
        <w:t xml:space="preserve"> в сфере юриспруденции</w:t>
      </w:r>
      <w:r w:rsidRPr="009541D2">
        <w:rPr>
          <w:rFonts w:ascii="Times New Roman" w:eastAsia="Times New Roman" w:hAnsi="Times New Roman" w:cs="Times New Roman"/>
          <w:sz w:val="24"/>
          <w:szCs w:val="24"/>
        </w:rPr>
        <w:t>»,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CA6071" w:rsidRPr="00CA6071" w:rsidRDefault="00CA6071"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7F2E25" w:rsidRPr="007F2E25" w:rsidRDefault="007F2E25" w:rsidP="00442D0F">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t>Содержание</w:t>
      </w:r>
    </w:p>
    <w:tbl>
      <w:tblPr>
        <w:tblW w:w="10485" w:type="dxa"/>
        <w:tblInd w:w="-743" w:type="dxa"/>
        <w:tblLayout w:type="fixed"/>
        <w:tblLook w:val="01E0"/>
      </w:tblPr>
      <w:tblGrid>
        <w:gridCol w:w="9918"/>
        <w:gridCol w:w="567"/>
      </w:tblGrid>
      <w:tr w:rsidR="007F2E25" w:rsidRPr="007F2E25" w:rsidTr="00BE2206">
        <w:tc>
          <w:tcPr>
            <w:tcW w:w="9918" w:type="dxa"/>
            <w:hideMark/>
          </w:tcPr>
          <w:p w:rsidR="007F2E25" w:rsidRPr="007F2E25" w:rsidRDefault="007F2E25" w:rsidP="00056633">
            <w:pPr>
              <w:spacing w:line="240" w:lineRule="auto"/>
              <w:jc w:val="both"/>
              <w:rPr>
                <w:rFonts w:ascii="Times New Roman" w:hAnsi="Times New Roman" w:cs="Times New Roman"/>
                <w:color w:val="000000"/>
                <w:spacing w:val="7"/>
                <w:sz w:val="28"/>
                <w:szCs w:val="28"/>
              </w:rPr>
            </w:pP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7F2E25" w:rsidRPr="007F2E25" w:rsidTr="00BE2206">
        <w:tc>
          <w:tcPr>
            <w:tcW w:w="9918" w:type="dxa"/>
            <w:hideMark/>
          </w:tcPr>
          <w:p w:rsidR="007F2E25" w:rsidRDefault="00056633"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00442D0F">
              <w:rPr>
                <w:rFonts w:ascii="Times New Roman" w:hAnsi="Times New Roman" w:cs="Times New Roman"/>
                <w:color w:val="000000"/>
                <w:spacing w:val="7"/>
                <w:sz w:val="28"/>
                <w:szCs w:val="28"/>
              </w:rPr>
              <w:t>.</w:t>
            </w:r>
            <w:r w:rsidR="007F2E25"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192150" w:rsidRPr="007F2E25" w:rsidRDefault="00192150"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2. Методические указания по подготовке к аудированию</w:t>
            </w:r>
            <w:r w:rsidR="00065ACB">
              <w:rPr>
                <w:rFonts w:ascii="Times New Roman" w:hAnsi="Times New Roman" w:cs="Times New Roman"/>
                <w:color w:val="000000"/>
                <w:spacing w:val="7"/>
                <w:sz w:val="28"/>
                <w:szCs w:val="28"/>
              </w:rPr>
              <w:t xml:space="preserve"> иноязычного текста</w:t>
            </w:r>
            <w:r>
              <w:rPr>
                <w:rFonts w:ascii="Times New Roman" w:hAnsi="Times New Roman" w:cs="Times New Roman"/>
                <w:color w:val="000000"/>
                <w:spacing w:val="7"/>
                <w:sz w:val="28"/>
                <w:szCs w:val="28"/>
              </w:rPr>
              <w:t>_________</w:t>
            </w:r>
            <w:r w:rsidR="00065ACB">
              <w:rPr>
                <w:rFonts w:ascii="Times New Roman" w:hAnsi="Times New Roman" w:cs="Times New Roman"/>
                <w:color w:val="000000"/>
                <w:spacing w:val="7"/>
                <w:sz w:val="28"/>
                <w:szCs w:val="28"/>
              </w:rPr>
              <w:t>__________________________________________</w:t>
            </w:r>
            <w:r w:rsidR="00BD345C">
              <w:rPr>
                <w:rFonts w:ascii="Times New Roman" w:hAnsi="Times New Roman" w:cs="Times New Roman"/>
                <w:color w:val="000000"/>
                <w:spacing w:val="7"/>
                <w:sz w:val="28"/>
                <w:szCs w:val="28"/>
              </w:rPr>
              <w:t>1</w:t>
            </w:r>
            <w:r w:rsidR="00626370">
              <w:rPr>
                <w:rFonts w:ascii="Times New Roman" w:hAnsi="Times New Roman" w:cs="Times New Roman"/>
                <w:color w:val="000000"/>
                <w:spacing w:val="7"/>
                <w:sz w:val="28"/>
                <w:szCs w:val="28"/>
              </w:rPr>
              <w:t>0</w:t>
            </w: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7F2E25" w:rsidRPr="007F2E25" w:rsidTr="00BE2206">
        <w:tc>
          <w:tcPr>
            <w:tcW w:w="9918" w:type="dxa"/>
            <w:hideMark/>
          </w:tcPr>
          <w:p w:rsidR="007F2E25"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00442D0F">
              <w:rPr>
                <w:rFonts w:ascii="Times New Roman" w:hAnsi="Times New Roman" w:cs="Times New Roman"/>
                <w:color w:val="000000"/>
                <w:spacing w:val="7"/>
                <w:sz w:val="28"/>
                <w:szCs w:val="28"/>
              </w:rPr>
              <w:t>.</w:t>
            </w:r>
            <w:r w:rsidR="007F2E25" w:rsidRPr="007F2E25">
              <w:rPr>
                <w:rFonts w:ascii="Times New Roman" w:hAnsi="Times New Roman" w:cs="Times New Roman"/>
                <w:color w:val="000000"/>
                <w:spacing w:val="7"/>
                <w:sz w:val="28"/>
                <w:szCs w:val="28"/>
              </w:rPr>
              <w:t xml:space="preserve"> Методические ук</w:t>
            </w:r>
            <w:r w:rsidR="00056633">
              <w:rPr>
                <w:rFonts w:ascii="Times New Roman" w:hAnsi="Times New Roman" w:cs="Times New Roman"/>
                <w:color w:val="000000"/>
                <w:spacing w:val="7"/>
                <w:sz w:val="28"/>
                <w:szCs w:val="28"/>
              </w:rPr>
              <w:t>азания по са</w:t>
            </w:r>
            <w:r>
              <w:rPr>
                <w:rFonts w:ascii="Times New Roman" w:hAnsi="Times New Roman" w:cs="Times New Roman"/>
                <w:color w:val="000000"/>
                <w:spacing w:val="7"/>
                <w:sz w:val="28"/>
                <w:szCs w:val="28"/>
              </w:rPr>
              <w:t>м</w:t>
            </w:r>
            <w:r w:rsidR="00626370">
              <w:rPr>
                <w:rFonts w:ascii="Times New Roman" w:hAnsi="Times New Roman" w:cs="Times New Roman"/>
                <w:color w:val="000000"/>
                <w:spacing w:val="7"/>
                <w:sz w:val="28"/>
                <w:szCs w:val="28"/>
              </w:rPr>
              <w:t>остоятельной работе___________12</w:t>
            </w:r>
          </w:p>
          <w:p w:rsidR="004B7EF7" w:rsidRPr="004B7EF7"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w:t>
            </w:r>
            <w:r w:rsidR="004B7EF7">
              <w:rPr>
                <w:rFonts w:ascii="Times New Roman" w:hAnsi="Times New Roman" w:cs="Times New Roman"/>
                <w:color w:val="000000"/>
                <w:spacing w:val="7"/>
                <w:sz w:val="28"/>
                <w:szCs w:val="28"/>
              </w:rPr>
              <w:t>. Мето</w:t>
            </w:r>
            <w:r w:rsidR="008D65D7">
              <w:rPr>
                <w:rFonts w:ascii="Times New Roman" w:hAnsi="Times New Roman" w:cs="Times New Roman"/>
                <w:color w:val="000000"/>
                <w:spacing w:val="7"/>
                <w:sz w:val="28"/>
                <w:szCs w:val="28"/>
              </w:rPr>
              <w:t>дические указания по написанию</w:t>
            </w:r>
            <w:r w:rsidR="004B7EF7">
              <w:rPr>
                <w:rFonts w:ascii="Times New Roman" w:hAnsi="Times New Roman" w:cs="Times New Roman"/>
                <w:color w:val="000000"/>
                <w:spacing w:val="7"/>
                <w:sz w:val="28"/>
                <w:szCs w:val="28"/>
              </w:rPr>
              <w:t xml:space="preserve"> </w:t>
            </w:r>
            <w:r w:rsidR="008D65D7">
              <w:rPr>
                <w:rFonts w:ascii="Times New Roman" w:hAnsi="Times New Roman" w:cs="Times New Roman"/>
                <w:color w:val="000000"/>
                <w:spacing w:val="7"/>
                <w:sz w:val="28"/>
                <w:szCs w:val="28"/>
              </w:rPr>
              <w:t xml:space="preserve">сопроводительного письма составлению и заполнению анкет </w:t>
            </w:r>
            <w:r w:rsidR="004B7EF7">
              <w:rPr>
                <w:rFonts w:ascii="Times New Roman" w:hAnsi="Times New Roman" w:cs="Times New Roman"/>
                <w:color w:val="000000"/>
                <w:spacing w:val="7"/>
                <w:sz w:val="28"/>
                <w:szCs w:val="28"/>
              </w:rPr>
              <w:t>__________</w:t>
            </w:r>
            <w:r w:rsidR="00180EFF">
              <w:rPr>
                <w:rFonts w:ascii="Times New Roman" w:hAnsi="Times New Roman" w:cs="Times New Roman"/>
                <w:color w:val="000000"/>
                <w:spacing w:val="7"/>
                <w:sz w:val="28"/>
                <w:szCs w:val="28"/>
              </w:rPr>
              <w:t>_</w:t>
            </w:r>
            <w:r w:rsidR="008D65D7">
              <w:rPr>
                <w:rFonts w:ascii="Times New Roman" w:hAnsi="Times New Roman" w:cs="Times New Roman"/>
                <w:color w:val="000000"/>
                <w:spacing w:val="7"/>
                <w:sz w:val="28"/>
                <w:szCs w:val="28"/>
              </w:rPr>
              <w:t>_________________</w:t>
            </w:r>
            <w:r w:rsidR="00626370">
              <w:rPr>
                <w:rFonts w:ascii="Times New Roman" w:hAnsi="Times New Roman" w:cs="Times New Roman"/>
                <w:color w:val="000000"/>
                <w:spacing w:val="7"/>
                <w:sz w:val="28"/>
                <w:szCs w:val="28"/>
              </w:rPr>
              <w:t>17</w:t>
            </w:r>
          </w:p>
          <w:p w:rsidR="00056633" w:rsidRPr="007F2E25" w:rsidRDefault="00BD345C" w:rsidP="00442D0F">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w:t>
            </w:r>
            <w:r w:rsidR="00056633">
              <w:rPr>
                <w:rFonts w:ascii="Times New Roman" w:hAnsi="Times New Roman" w:cs="Times New Roman"/>
                <w:color w:val="000000"/>
                <w:spacing w:val="7"/>
                <w:sz w:val="28"/>
                <w:szCs w:val="28"/>
              </w:rPr>
              <w:t>. Методические указания по проведению промежуточной и итоговой аттестации по дисциплине__</w:t>
            </w:r>
            <w:r w:rsidR="002B3403">
              <w:rPr>
                <w:rFonts w:ascii="Times New Roman" w:hAnsi="Times New Roman" w:cs="Times New Roman"/>
                <w:color w:val="000000"/>
                <w:spacing w:val="7"/>
                <w:sz w:val="28"/>
                <w:szCs w:val="28"/>
              </w:rPr>
              <w:t>______________________________</w:t>
            </w:r>
            <w:r w:rsidR="00E038EF">
              <w:rPr>
                <w:rFonts w:ascii="Times New Roman" w:hAnsi="Times New Roman" w:cs="Times New Roman"/>
                <w:color w:val="000000"/>
                <w:spacing w:val="7"/>
                <w:sz w:val="28"/>
                <w:szCs w:val="28"/>
              </w:rPr>
              <w:t>__</w:t>
            </w:r>
            <w:r w:rsidR="00180EFF">
              <w:rPr>
                <w:rFonts w:ascii="Times New Roman" w:hAnsi="Times New Roman" w:cs="Times New Roman"/>
                <w:color w:val="000000"/>
                <w:spacing w:val="7"/>
                <w:sz w:val="28"/>
                <w:szCs w:val="28"/>
              </w:rPr>
              <w:t>_</w:t>
            </w:r>
            <w:r w:rsidR="00595824">
              <w:rPr>
                <w:rFonts w:ascii="Times New Roman" w:hAnsi="Times New Roman" w:cs="Times New Roman"/>
                <w:color w:val="000000"/>
                <w:spacing w:val="7"/>
                <w:sz w:val="28"/>
                <w:szCs w:val="28"/>
              </w:rPr>
              <w:t>32</w:t>
            </w: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7F2E25" w:rsidRPr="007F2E25" w:rsidTr="00BE2206">
        <w:tc>
          <w:tcPr>
            <w:tcW w:w="9918" w:type="dxa"/>
            <w:hideMark/>
          </w:tcPr>
          <w:p w:rsidR="007F2E25" w:rsidRPr="007F2E25" w:rsidRDefault="007F2E25" w:rsidP="00056633">
            <w:pPr>
              <w:spacing w:line="240" w:lineRule="auto"/>
              <w:jc w:val="both"/>
              <w:rPr>
                <w:rFonts w:ascii="Times New Roman" w:hAnsi="Times New Roman" w:cs="Times New Roman"/>
                <w:color w:val="000000"/>
                <w:spacing w:val="7"/>
                <w:sz w:val="28"/>
                <w:szCs w:val="28"/>
              </w:rPr>
            </w:pPr>
          </w:p>
        </w:tc>
        <w:tc>
          <w:tcPr>
            <w:tcW w:w="567" w:type="dxa"/>
            <w:vAlign w:val="bottom"/>
          </w:tcPr>
          <w:p w:rsidR="007F2E25" w:rsidRPr="007F2E25" w:rsidRDefault="007F2E25" w:rsidP="00442D0F">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7F2E25" w:rsidRDefault="007F2E25"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7F2E25">
      <w:pPr>
        <w:ind w:left="709"/>
        <w:jc w:val="both"/>
        <w:rPr>
          <w:rFonts w:ascii="Times New Roman" w:hAnsi="Times New Roman" w:cs="Times New Roman"/>
          <w:b/>
          <w:i/>
          <w:caps/>
          <w:sz w:val="28"/>
          <w:szCs w:val="28"/>
        </w:rPr>
      </w:pPr>
    </w:p>
    <w:p w:rsidR="00056633" w:rsidRDefault="00056633" w:rsidP="00D94A21">
      <w:pPr>
        <w:jc w:val="both"/>
        <w:rPr>
          <w:rFonts w:ascii="Times New Roman" w:hAnsi="Times New Roman" w:cs="Times New Roman"/>
          <w:b/>
          <w:i/>
          <w:caps/>
          <w:sz w:val="28"/>
          <w:szCs w:val="28"/>
        </w:rPr>
      </w:pPr>
    </w:p>
    <w:p w:rsidR="00626370" w:rsidRPr="007F2E25" w:rsidRDefault="00626370" w:rsidP="00AC51C6">
      <w:pPr>
        <w:spacing w:line="240" w:lineRule="auto"/>
        <w:jc w:val="both"/>
        <w:rPr>
          <w:rFonts w:ascii="Times New Roman" w:hAnsi="Times New Roman" w:cs="Times New Roman"/>
          <w:b/>
          <w:i/>
          <w:sz w:val="28"/>
          <w:szCs w:val="28"/>
        </w:rPr>
      </w:pPr>
    </w:p>
    <w:p w:rsidR="00626370" w:rsidRPr="007F2E25" w:rsidRDefault="00626370" w:rsidP="00626370">
      <w:pPr>
        <w:spacing w:line="240" w:lineRule="auto"/>
        <w:ind w:left="142" w:firstLine="566"/>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Методические указания</w:t>
      </w:r>
    </w:p>
    <w:p w:rsidR="00626370" w:rsidRPr="007F2E25" w:rsidRDefault="00626370" w:rsidP="00626370">
      <w:pPr>
        <w:spacing w:line="240" w:lineRule="auto"/>
        <w:ind w:left="142"/>
        <w:jc w:val="both"/>
        <w:rPr>
          <w:rFonts w:ascii="Times New Roman" w:hAnsi="Times New Roman" w:cs="Times New Roman"/>
          <w:b/>
          <w:i/>
          <w:sz w:val="28"/>
          <w:szCs w:val="28"/>
        </w:rPr>
      </w:pPr>
      <w:r w:rsidRPr="007F2E25">
        <w:rPr>
          <w:rFonts w:ascii="Times New Roman" w:hAnsi="Times New Roman" w:cs="Times New Roman"/>
          <w:b/>
          <w:i/>
          <w:sz w:val="28"/>
          <w:szCs w:val="28"/>
        </w:rPr>
        <w:t>по практическим занятиям</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626370" w:rsidRPr="007F2E25" w:rsidRDefault="00626370" w:rsidP="00626370">
      <w:pPr>
        <w:spacing w:line="240" w:lineRule="auto"/>
        <w:ind w:left="142"/>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 в сфере юриспруденции</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 в сфере юриспруденции</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626370" w:rsidRPr="007F2E25" w:rsidRDefault="00626370" w:rsidP="00626370">
      <w:pPr>
        <w:spacing w:line="240" w:lineRule="auto"/>
        <w:ind w:left="142"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626370" w:rsidRPr="007F2E25" w:rsidRDefault="00626370" w:rsidP="00626370">
      <w:pPr>
        <w:shd w:val="clear" w:color="auto" w:fill="FFFFFF"/>
        <w:spacing w:line="240" w:lineRule="auto"/>
        <w:ind w:left="142"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626370" w:rsidRPr="007F2E25" w:rsidRDefault="00626370" w:rsidP="00626370">
      <w:pPr>
        <w:shd w:val="clear" w:color="auto" w:fill="FFFFFF"/>
        <w:spacing w:line="240" w:lineRule="auto"/>
        <w:ind w:left="142"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626370" w:rsidRPr="007F2E25" w:rsidRDefault="00626370" w:rsidP="00626370">
      <w:pPr>
        <w:shd w:val="clear" w:color="auto" w:fill="FFFFFF"/>
        <w:spacing w:line="240" w:lineRule="auto"/>
        <w:ind w:left="142"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Уточните по словарю перевод и значение новой лексической единицы; запомните ситуацию, в которой данное слово встретилось; употребите данную 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626370" w:rsidRPr="007F2E25" w:rsidRDefault="00626370" w:rsidP="00626370">
      <w:pPr>
        <w:spacing w:line="240" w:lineRule="auto"/>
        <w:ind w:left="142"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lastRenderedPageBreak/>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626370" w:rsidRPr="007F2E25" w:rsidRDefault="00626370" w:rsidP="00626370">
      <w:pPr>
        <w:spacing w:line="240" w:lineRule="auto"/>
        <w:ind w:left="142"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626370" w:rsidRPr="007F2E25" w:rsidRDefault="00626370" w:rsidP="00626370">
      <w:pPr>
        <w:spacing w:line="240" w:lineRule="auto"/>
        <w:ind w:left="142"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626370" w:rsidRPr="007F2E25" w:rsidRDefault="00626370" w:rsidP="00626370">
      <w:pPr>
        <w:spacing w:line="240" w:lineRule="auto"/>
        <w:ind w:left="142"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626370" w:rsidRPr="007F2E25" w:rsidRDefault="00626370" w:rsidP="00626370">
      <w:pPr>
        <w:spacing w:line="240" w:lineRule="auto"/>
        <w:ind w:left="142"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626370" w:rsidRPr="007F2E25" w:rsidRDefault="00626370" w:rsidP="00626370">
      <w:pPr>
        <w:spacing w:line="240" w:lineRule="auto"/>
        <w:ind w:left="142"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626370" w:rsidRPr="007F2E25" w:rsidRDefault="00626370" w:rsidP="00626370">
      <w:pPr>
        <w:spacing w:line="240" w:lineRule="auto"/>
        <w:ind w:left="142"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626370" w:rsidRPr="007F2E25" w:rsidRDefault="00626370" w:rsidP="00626370">
      <w:pPr>
        <w:spacing w:line="240" w:lineRule="auto"/>
        <w:ind w:left="142"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Общие требования, предъявляемые к написанию аннотаций, следующие:</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626370" w:rsidRPr="007F2E25" w:rsidRDefault="00626370" w:rsidP="00626370">
      <w:pPr>
        <w:shd w:val="clear" w:color="auto" w:fill="FFFFFF"/>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626370" w:rsidRPr="007F2E25" w:rsidRDefault="00626370" w:rsidP="00626370">
      <w:pPr>
        <w:shd w:val="clear" w:color="auto" w:fill="FFFFFF"/>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626370" w:rsidRPr="007F2E25" w:rsidRDefault="00626370" w:rsidP="00626370">
      <w:pPr>
        <w:shd w:val="clear" w:color="auto" w:fill="FFFFFF"/>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626370" w:rsidRPr="007F2E25" w:rsidRDefault="00626370" w:rsidP="00626370">
      <w:pPr>
        <w:shd w:val="clear" w:color="auto" w:fill="FFFFFF"/>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626370" w:rsidRPr="007F2E25" w:rsidRDefault="00626370" w:rsidP="00626370">
      <w:pPr>
        <w:shd w:val="clear" w:color="auto" w:fill="FFFFFF"/>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заключается в выборке из всего массива информации ключевых моментов и их фиксировании.</w:t>
      </w:r>
    </w:p>
    <w:p w:rsidR="00626370" w:rsidRPr="007F2E25" w:rsidRDefault="00626370" w:rsidP="00626370">
      <w:pPr>
        <w:shd w:val="clear" w:color="auto" w:fill="FFFFFF"/>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626370" w:rsidRPr="007F2E25" w:rsidRDefault="00626370" w:rsidP="00626370">
      <w:pPr>
        <w:shd w:val="clear" w:color="auto" w:fill="FFFFFF"/>
        <w:suppressAutoHyphens/>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626370" w:rsidRPr="007F2E25" w:rsidRDefault="00626370" w:rsidP="00626370">
      <w:pPr>
        <w:shd w:val="clear" w:color="auto" w:fill="FFFFFF"/>
        <w:suppressAutoHyphens/>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626370" w:rsidRPr="007F2E25" w:rsidRDefault="00626370" w:rsidP="00626370">
      <w:pPr>
        <w:shd w:val="clear" w:color="auto" w:fill="FFFFFF"/>
        <w:suppressAutoHyphens/>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 это свертывание, сокращение, обобщение, компрессия выделенной основной фактологической информации и оформление текста в соответствии с принятой моделью.</w:t>
      </w:r>
    </w:p>
    <w:p w:rsidR="00626370" w:rsidRPr="007F2E25" w:rsidRDefault="00626370" w:rsidP="00626370">
      <w:pPr>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626370" w:rsidRPr="007F2E25" w:rsidRDefault="00626370" w:rsidP="00626370">
      <w:pPr>
        <w:shd w:val="clear" w:color="auto" w:fill="FFFFFF"/>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При чтении газетной или журнальной статьи с целью последующего  реферирования можно использовать следующий алгоритм.</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r w:rsidRPr="007F2E25">
        <w:rPr>
          <w:rFonts w:ascii="Times New Roman" w:hAnsi="Times New Roman" w:cs="Times New Roman"/>
          <w:i/>
          <w:iCs/>
          <w:sz w:val="28"/>
          <w:szCs w:val="28"/>
        </w:rPr>
        <w:t>коннекторы</w:t>
      </w:r>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Еще раз прочитайте подзаголовок и убедитесь, что его содержание в достаточной мере отражает ваше понимание основной мысли статьи.</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626370" w:rsidRPr="007F2E25" w:rsidRDefault="00626370" w:rsidP="00626370">
      <w:pPr>
        <w:numPr>
          <w:ilvl w:val="0"/>
          <w:numId w:val="1"/>
        </w:numPr>
        <w:spacing w:after="0"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626370" w:rsidRPr="007F2E25" w:rsidRDefault="00626370" w:rsidP="00626370">
      <w:pPr>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626370" w:rsidRPr="002A4294" w:rsidRDefault="00626370" w:rsidP="00626370">
      <w:pPr>
        <w:spacing w:line="240" w:lineRule="auto"/>
        <w:ind w:left="142"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626370" w:rsidRPr="002A4294" w:rsidRDefault="00626370" w:rsidP="00626370">
      <w:pPr>
        <w:keepNext/>
        <w:spacing w:after="0" w:line="240" w:lineRule="auto"/>
        <w:ind w:left="142"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626370" w:rsidRPr="002A4294" w:rsidRDefault="00626370" w:rsidP="00626370">
      <w:pPr>
        <w:spacing w:after="0" w:line="240" w:lineRule="auto"/>
        <w:ind w:left="142"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626370" w:rsidRPr="002A4294" w:rsidRDefault="00626370" w:rsidP="00626370">
      <w:pPr>
        <w:spacing w:after="0" w:line="240" w:lineRule="auto"/>
        <w:ind w:left="142"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626370" w:rsidRPr="002A4294" w:rsidRDefault="00626370" w:rsidP="00626370">
      <w:pPr>
        <w:spacing w:after="0" w:line="240" w:lineRule="auto"/>
        <w:ind w:left="142"/>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626370" w:rsidRPr="002A4294" w:rsidRDefault="00626370" w:rsidP="00626370">
      <w:pPr>
        <w:spacing w:after="0" w:line="240" w:lineRule="auto"/>
        <w:ind w:left="142"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lastRenderedPageBreak/>
        <w:t>4) сформулировать главную мысль всего первоисточника;</w:t>
      </w:r>
    </w:p>
    <w:p w:rsidR="00626370" w:rsidRPr="002A4294" w:rsidRDefault="00626370" w:rsidP="00626370">
      <w:pPr>
        <w:spacing w:after="0" w:line="240" w:lineRule="auto"/>
        <w:ind w:left="142"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626370" w:rsidRPr="002A4294" w:rsidRDefault="00626370" w:rsidP="00626370">
      <w:pPr>
        <w:spacing w:after="0" w:line="240" w:lineRule="auto"/>
        <w:ind w:left="142"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626370" w:rsidRPr="002A4294" w:rsidRDefault="00626370" w:rsidP="00626370">
      <w:pPr>
        <w:spacing w:after="0" w:line="240" w:lineRule="auto"/>
        <w:ind w:left="142"/>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626370" w:rsidRPr="002A4294" w:rsidRDefault="00626370" w:rsidP="00626370">
      <w:pPr>
        <w:spacing w:after="0" w:line="240" w:lineRule="auto"/>
        <w:ind w:left="142"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626370" w:rsidRPr="007F2E25" w:rsidRDefault="00626370" w:rsidP="00626370">
      <w:pPr>
        <w:spacing w:line="240" w:lineRule="auto"/>
        <w:ind w:left="142"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gramStart"/>
      <w:r w:rsidRPr="007F2E25">
        <w:rPr>
          <w:rFonts w:ascii="Times New Roman" w:hAnsi="Times New Roman" w:cs="Times New Roman"/>
          <w:sz w:val="28"/>
          <w:szCs w:val="28"/>
        </w:rPr>
        <w:t>интернет-источниками</w:t>
      </w:r>
      <w:proofErr w:type="gramEnd"/>
      <w:r w:rsidRPr="007F2E25">
        <w:rPr>
          <w:rFonts w:ascii="Times New Roman" w:hAnsi="Times New Roman" w:cs="Times New Roman"/>
          <w:sz w:val="28"/>
          <w:szCs w:val="28"/>
        </w:rPr>
        <w:t xml:space="preserve"> и т. д.;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Lingvo) или печатные, двуязычные и толковые), специальную литературу, </w:t>
      </w:r>
      <w:proofErr w:type="gramStart"/>
      <w:r w:rsidRPr="007F2E25">
        <w:rPr>
          <w:rFonts w:ascii="Times New Roman" w:hAnsi="Times New Roman" w:cs="Times New Roman"/>
          <w:sz w:val="28"/>
          <w:szCs w:val="28"/>
        </w:rPr>
        <w:t>интернет-источники</w:t>
      </w:r>
      <w:proofErr w:type="gramEnd"/>
      <w:r w:rsidRPr="007F2E25">
        <w:rPr>
          <w:rFonts w:ascii="Times New Roman" w:hAnsi="Times New Roman" w:cs="Times New Roman"/>
          <w:sz w:val="28"/>
          <w:szCs w:val="28"/>
        </w:rPr>
        <w:t>.</w:t>
      </w:r>
    </w:p>
    <w:p w:rsidR="00626370" w:rsidRPr="007F2E25" w:rsidRDefault="00626370" w:rsidP="00626370">
      <w:pPr>
        <w:spacing w:line="240" w:lineRule="auto"/>
        <w:ind w:left="142"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626370" w:rsidRPr="007F2E25" w:rsidRDefault="00626370" w:rsidP="00626370">
      <w:pPr>
        <w:suppressAutoHyphens/>
        <w:spacing w:line="240" w:lineRule="auto"/>
        <w:ind w:left="142"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osu</w:t>
        </w:r>
        <w:r w:rsidRPr="007F2E25">
          <w:rPr>
            <w:rStyle w:val="a4"/>
            <w:rFonts w:ascii="Times New Roman" w:hAnsi="Times New Roman" w:cs="Times New Roman"/>
            <w:sz w:val="28"/>
            <w:szCs w:val="28"/>
          </w:rPr>
          <w:t>.</w:t>
        </w:r>
        <w:r w:rsidRPr="007F2E25">
          <w:rPr>
            <w:rStyle w:val="a4"/>
            <w:rFonts w:ascii="Times New Roman" w:hAnsi="Times New Roman" w:cs="Times New Roman"/>
            <w:sz w:val="28"/>
            <w:szCs w:val="28"/>
            <w:lang w:val="en-US"/>
          </w:rPr>
          <w:t>ru</w:t>
        </w:r>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w:t>
      </w:r>
      <w:r w:rsidRPr="007F2E25">
        <w:rPr>
          <w:rFonts w:ascii="Times New Roman" w:hAnsi="Times New Roman" w:cs="Times New Roman"/>
          <w:bCs/>
          <w:sz w:val="28"/>
          <w:szCs w:val="28"/>
        </w:rPr>
        <w:lastRenderedPageBreak/>
        <w:t xml:space="preserve">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онлайн из любой точки доступа через личный кабинет студента. Время, отведенное на тестирование, определяется из расчета не более 2-3 минуты на 1 вопрос. В тестировании в системе АИССТ время определяется программой. </w:t>
      </w:r>
    </w:p>
    <w:p w:rsidR="00626370" w:rsidRPr="007F2E25" w:rsidRDefault="00626370" w:rsidP="00626370">
      <w:pPr>
        <w:spacing w:line="240" w:lineRule="auto"/>
        <w:ind w:left="142"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626370" w:rsidRPr="007F2E25"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626370" w:rsidRPr="007F2E25" w:rsidRDefault="00626370" w:rsidP="00626370">
      <w:pPr>
        <w:spacing w:line="240" w:lineRule="auto"/>
        <w:ind w:left="142"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626370" w:rsidRDefault="00626370" w:rsidP="00626370">
      <w:pPr>
        <w:spacing w:line="240" w:lineRule="auto"/>
        <w:ind w:left="142"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группе/ парной работе сформулировать ответ на мысленный вопрос ваших слушателей/собеседников. Следует помнить что то, о чем выступающий говорит, </w:t>
      </w:r>
      <w:r w:rsidRPr="007F2E25">
        <w:rPr>
          <w:rFonts w:ascii="Times New Roman" w:hAnsi="Times New Roman" w:cs="Times New Roman"/>
          <w:sz w:val="28"/>
          <w:szCs w:val="28"/>
        </w:rPr>
        <w:lastRenderedPageBreak/>
        <w:t xml:space="preserve">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626370" w:rsidRPr="00AB4EAF" w:rsidRDefault="00626370" w:rsidP="00626370">
      <w:pPr>
        <w:spacing w:line="240" w:lineRule="auto"/>
        <w:ind w:left="142"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Методические указания по подготовке к аудированию</w:t>
      </w:r>
      <w:r w:rsidRPr="00AB4EAF">
        <w:rPr>
          <w:rFonts w:ascii="Times New Roman" w:hAnsi="Times New Roman" w:cs="Times New Roman"/>
          <w:b/>
          <w:i/>
          <w:sz w:val="28"/>
          <w:szCs w:val="28"/>
        </w:rPr>
        <w:t xml:space="preserve"> иноязычного текста. </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аудирования - это процесс восприятия и понимания иноязычной речи на слух. </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Для самостоятельного изучения аудирования надо знать, что существуют  разные виды аудирования:</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пониманием основного содержания, которое на практике называется - skim listening (listening for gist);</w:t>
      </w:r>
    </w:p>
    <w:p w:rsidR="00626370" w:rsidRPr="00AB4EAF" w:rsidRDefault="00626370" w:rsidP="00626370">
      <w:pPr>
        <w:spacing w:line="240" w:lineRule="auto"/>
        <w:ind w:left="142"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626370" w:rsidRPr="00AB4EAF" w:rsidRDefault="00626370" w:rsidP="00626370">
      <w:pPr>
        <w:spacing w:line="240" w:lineRule="auto"/>
        <w:ind w:left="142"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lastRenderedPageBreak/>
        <w:t xml:space="preserve">- </w:t>
      </w:r>
      <w:proofErr w:type="gramStart"/>
      <w:r w:rsidRPr="00AB4EAF">
        <w:rPr>
          <w:rFonts w:ascii="Times New Roman" w:hAnsi="Times New Roman" w:cs="Times New Roman"/>
          <w:sz w:val="28"/>
          <w:szCs w:val="28"/>
        </w:rPr>
        <w:t>аудирование</w:t>
      </w:r>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аудирование с критической оценкой (critical listening).</w:t>
      </w:r>
    </w:p>
    <w:p w:rsidR="00626370" w:rsidRPr="00AB4EAF" w:rsidRDefault="00626370" w:rsidP="00626370">
      <w:pPr>
        <w:spacing w:line="240" w:lineRule="auto"/>
        <w:ind w:left="142"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аудирования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(before listening),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(while listening), послетекстовый (after listening).</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Цель второго этапа – уяснение содержания аудиозаписи, активизация речемыслительной деятельности. Предлагается комплекс различных упражнений: </w:t>
      </w:r>
      <w:r w:rsidRPr="00AB4EAF">
        <w:rPr>
          <w:rFonts w:ascii="Times New Roman" w:hAnsi="Times New Roman" w:cs="Times New Roman"/>
          <w:sz w:val="28"/>
          <w:szCs w:val="28"/>
        </w:rPr>
        <w:lastRenderedPageBreak/>
        <w:t>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(true/false); выберите верный вариант ответа (multiple choice);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Рекомендации по эффективному проведению аудирования:</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626370" w:rsidRPr="00AB4EAF"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626370" w:rsidRPr="00C51D9E" w:rsidRDefault="00626370" w:rsidP="00626370">
      <w:pPr>
        <w:spacing w:line="240" w:lineRule="auto"/>
        <w:ind w:left="142"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626370" w:rsidRPr="007F2E25" w:rsidRDefault="00626370" w:rsidP="00626370">
      <w:pPr>
        <w:autoSpaceDE w:val="0"/>
        <w:autoSpaceDN w:val="0"/>
        <w:adjustRightInd w:val="0"/>
        <w:spacing w:line="240" w:lineRule="auto"/>
        <w:ind w:left="142"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626370" w:rsidRPr="007F2E25" w:rsidRDefault="00626370" w:rsidP="00626370">
      <w:pPr>
        <w:autoSpaceDE w:val="0"/>
        <w:autoSpaceDN w:val="0"/>
        <w:adjustRightInd w:val="0"/>
        <w:spacing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626370" w:rsidRPr="007F2E25" w:rsidRDefault="00626370" w:rsidP="00626370">
      <w:pPr>
        <w:autoSpaceDE w:val="0"/>
        <w:autoSpaceDN w:val="0"/>
        <w:adjustRightInd w:val="0"/>
        <w:spacing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626370" w:rsidRPr="007F2E25" w:rsidRDefault="00626370" w:rsidP="00626370">
      <w:pPr>
        <w:autoSpaceDE w:val="0"/>
        <w:autoSpaceDN w:val="0"/>
        <w:adjustRightInd w:val="0"/>
        <w:spacing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626370" w:rsidRPr="007F2E25" w:rsidRDefault="00626370" w:rsidP="00626370">
      <w:pPr>
        <w:autoSpaceDE w:val="0"/>
        <w:autoSpaceDN w:val="0"/>
        <w:adjustRightInd w:val="0"/>
        <w:spacing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626370" w:rsidRPr="007F2E25" w:rsidRDefault="00626370" w:rsidP="00626370">
      <w:pPr>
        <w:autoSpaceDE w:val="0"/>
        <w:autoSpaceDN w:val="0"/>
        <w:adjustRightInd w:val="0"/>
        <w:spacing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626370" w:rsidRPr="007F2E25" w:rsidRDefault="00626370" w:rsidP="00626370">
      <w:pPr>
        <w:autoSpaceDE w:val="0"/>
        <w:autoSpaceDN w:val="0"/>
        <w:adjustRightInd w:val="0"/>
        <w:spacing w:line="240" w:lineRule="auto"/>
        <w:ind w:left="142"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626370" w:rsidRPr="00450FB3" w:rsidRDefault="00626370" w:rsidP="00626370">
      <w:pPr>
        <w:spacing w:line="240" w:lineRule="auto"/>
        <w:ind w:left="142"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626370" w:rsidRPr="00D830F6" w:rsidRDefault="00626370" w:rsidP="00626370">
      <w:pPr>
        <w:spacing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626370" w:rsidRPr="00C51D9E" w:rsidRDefault="00626370" w:rsidP="00626370">
      <w:pPr>
        <w:spacing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626370" w:rsidRPr="003010EC" w:rsidRDefault="00626370" w:rsidP="00626370">
      <w:pPr>
        <w:spacing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626370" w:rsidRPr="00C51D9E" w:rsidRDefault="00626370" w:rsidP="00626370">
      <w:pPr>
        <w:spacing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626370" w:rsidRPr="00D830F6" w:rsidRDefault="00626370" w:rsidP="00626370">
      <w:pPr>
        <w:spacing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626370" w:rsidRPr="00D830F6" w:rsidRDefault="00626370" w:rsidP="00626370">
      <w:pPr>
        <w:spacing w:line="240" w:lineRule="auto"/>
        <w:ind w:left="142"/>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626370" w:rsidRPr="00D830F6" w:rsidRDefault="00626370" w:rsidP="00626370">
      <w:pPr>
        <w:spacing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626370" w:rsidRPr="00D830F6" w:rsidRDefault="00626370" w:rsidP="00626370">
      <w:pPr>
        <w:spacing w:line="240" w:lineRule="auto"/>
        <w:ind w:left="142"/>
        <w:jc w:val="both"/>
        <w:rPr>
          <w:rFonts w:ascii="Times New Roman" w:hAnsi="Times New Roman" w:cs="Times New Roman"/>
          <w:sz w:val="28"/>
          <w:szCs w:val="28"/>
        </w:rPr>
      </w:pPr>
    </w:p>
    <w:p w:rsidR="00626370" w:rsidRPr="00D830F6" w:rsidRDefault="00626370" w:rsidP="00626370">
      <w:pPr>
        <w:spacing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626370" w:rsidRPr="0048119D" w:rsidRDefault="00626370" w:rsidP="00626370">
      <w:pPr>
        <w:spacing w:line="240" w:lineRule="auto"/>
        <w:ind w:left="142"/>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w:t>
      </w:r>
      <w:r w:rsidRPr="00D830F6">
        <w:rPr>
          <w:rFonts w:ascii="Times New Roman" w:hAnsi="Times New Roman" w:cs="Times New Roman"/>
          <w:sz w:val="28"/>
          <w:szCs w:val="28"/>
        </w:rPr>
        <w:lastRenderedPageBreak/>
        <w:t xml:space="preserve">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626370" w:rsidRPr="00D830F6" w:rsidRDefault="00626370" w:rsidP="00626370">
      <w:pPr>
        <w:spacing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626370" w:rsidRPr="00D830F6" w:rsidRDefault="00626370" w:rsidP="00626370">
      <w:pPr>
        <w:spacing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626370" w:rsidRPr="00D830F6" w:rsidRDefault="00626370" w:rsidP="00626370">
      <w:pPr>
        <w:spacing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626370" w:rsidRPr="00D830F6" w:rsidRDefault="00626370" w:rsidP="00626370">
      <w:pPr>
        <w:spacing w:line="240" w:lineRule="auto"/>
        <w:ind w:left="142"/>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626370" w:rsidRPr="00D830F6" w:rsidRDefault="00626370" w:rsidP="00626370">
      <w:pPr>
        <w:spacing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626370" w:rsidRPr="00D830F6" w:rsidRDefault="00626370" w:rsidP="00626370">
      <w:pPr>
        <w:spacing w:line="240" w:lineRule="auto"/>
        <w:ind w:left="142"/>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626370" w:rsidRPr="00D830F6" w:rsidRDefault="00626370" w:rsidP="00626370">
      <w:pPr>
        <w:spacing w:line="240" w:lineRule="auto"/>
        <w:ind w:left="142"/>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(Active Simple Present / Past) до четырех (Active Perfect Continuous Future / Passive Perfect Future); четыре – максимальное количество слов в английском сказуемом. Любое сказуемое (кроме Active Simple Present / Past) начинается вспомогательным глаголом: will / to be / to have , a заканчивается смысловым глаголам, обладающим определенными признаками: - Ving; - Ved (правильный глагол); 3-я форма (неправильный глагол); в некоторых случаях сказуемое может начинаться словами should / would или каким-</w:t>
      </w:r>
      <w:r w:rsidRPr="00D830F6">
        <w:rPr>
          <w:rFonts w:ascii="Times New Roman" w:hAnsi="Times New Roman" w:cs="Times New Roman"/>
          <w:sz w:val="28"/>
          <w:szCs w:val="28"/>
        </w:rPr>
        <w:lastRenderedPageBreak/>
        <w:t>либо модальным глаголом, после чего ставится форма Infinitive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626370" w:rsidRPr="00D830F6" w:rsidRDefault="00626370" w:rsidP="00626370">
      <w:pPr>
        <w:spacing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 п</w:t>
      </w:r>
      <w:r w:rsidRPr="00D830F6">
        <w:rPr>
          <w:rFonts w:ascii="Times New Roman" w:hAnsi="Times New Roman" w:cs="Times New Roman"/>
          <w:sz w:val="28"/>
          <w:szCs w:val="28"/>
        </w:rPr>
        <w:t xml:space="preserve">риводим выделенное сказуемое к форме Infinitive (отбрасываем will / should / would / модальный глагол, или заменяем форму какого-то времени глаголов to be или to have на форму Infinitive).  </w:t>
      </w:r>
    </w:p>
    <w:p w:rsidR="00626370" w:rsidRPr="00D830F6" w:rsidRDefault="00626370" w:rsidP="00626370">
      <w:pPr>
        <w:spacing w:line="240" w:lineRule="auto"/>
        <w:ind w:left="142"/>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Active или Passive определяем, само подлежащее выполняет действие, или же действие выполняется над ним; в) определяем характер действия; г) по наличию в сказуемом will, или по формам глаголов to be / to have определяем время совершения действия; </w:t>
      </w:r>
      <w:proofErr w:type="gramEnd"/>
    </w:p>
    <w:p w:rsidR="00626370" w:rsidRPr="00D830F6" w:rsidRDefault="00626370" w:rsidP="00626370">
      <w:pPr>
        <w:spacing w:line="240" w:lineRule="auto"/>
        <w:ind w:left="142"/>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626370" w:rsidRPr="00D830F6" w:rsidRDefault="00626370" w:rsidP="00626370">
      <w:pPr>
        <w:spacing w:line="240" w:lineRule="auto"/>
        <w:ind w:left="142"/>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626370" w:rsidRPr="00D830F6" w:rsidRDefault="00626370" w:rsidP="00626370">
      <w:pPr>
        <w:spacing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to be +Ving. 4) Такая формула находится в группе Active Continuous. 5) а) в словаре watch – смотреть, наблюдать; б) действие выполняет само подлежащее (потому что Active); в) действие имеет характер длительности (потому что Continuous);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is – форма to be в Present) – перевод сказуемого: смотрит – сам (б) / тратит время (в) / в данный момент (г).  6) Перевод предложения: – Он смотрит новый фильм сейчас. </w:t>
      </w:r>
    </w:p>
    <w:p w:rsidR="00626370" w:rsidRPr="00D830F6" w:rsidRDefault="00626370" w:rsidP="00626370">
      <w:pPr>
        <w:spacing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626370" w:rsidRPr="00D830F6" w:rsidRDefault="00626370" w:rsidP="00626370">
      <w:pPr>
        <w:spacing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 xml:space="preserve">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626370" w:rsidRPr="00D830F6" w:rsidRDefault="00626370" w:rsidP="00626370">
      <w:pPr>
        <w:spacing w:line="240" w:lineRule="auto"/>
        <w:ind w:left="142"/>
        <w:jc w:val="both"/>
        <w:rPr>
          <w:rFonts w:ascii="Times New Roman" w:hAnsi="Times New Roman" w:cs="Times New Roman"/>
          <w:sz w:val="28"/>
          <w:szCs w:val="28"/>
        </w:rPr>
      </w:pPr>
      <w:r>
        <w:rPr>
          <w:rFonts w:ascii="Times New Roman" w:hAnsi="Times New Roman" w:cs="Times New Roman"/>
          <w:sz w:val="28"/>
          <w:szCs w:val="28"/>
        </w:rPr>
        <w:lastRenderedPageBreak/>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626370" w:rsidRPr="00D830F6" w:rsidRDefault="00626370" w:rsidP="00626370">
      <w:pPr>
        <w:spacing w:line="240" w:lineRule="auto"/>
        <w:ind w:left="142"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(to be) столько-то лет., а не Я имею (to have) столько-то лет.; можно использовать слова years old, но можно обойтись и без них) – пользуйтесь теми же приемами при описании ситуаций поанглийски:</w:t>
      </w:r>
      <w:proofErr w:type="gramEnd"/>
      <w:r w:rsidRPr="00D830F6">
        <w:rPr>
          <w:rFonts w:ascii="Times New Roman" w:hAnsi="Times New Roman" w:cs="Times New Roman"/>
          <w:sz w:val="28"/>
          <w:szCs w:val="28"/>
        </w:rPr>
        <w:t xml:space="preserve"> В прошлом году ей было двадцать лет. – She was twenty (years old) last year.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r w:rsidRPr="00D830F6">
        <w:rPr>
          <w:rFonts w:ascii="Times New Roman" w:hAnsi="Times New Roman" w:cs="Times New Roman"/>
          <w:sz w:val="28"/>
          <w:szCs w:val="28"/>
        </w:rPr>
        <w:t xml:space="preserve">They will go home soon. Примечание 1 Если к глаголу прибавить в конце </w:t>
      </w:r>
      <w:proofErr w:type="gramStart"/>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ег», получается тот, кто / то, что выполняет действие, обозначенное этим глаголам (to clean – убирать / cleaner – уборщица; to work – работать / worker – рабочий; to drive – водить автомобиль / driver – шофер в т.д.); 2 Если прибавить “–еr” к прилагательному или наречию, получается сравнительная степень; в словаре ищем “early”, потому что слова, заканчивающиеся на букву “–у”, меняют эту букву на “–i” в случае каких-либо прибавлении (earli+er – earli – early);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сли к прилагательному прибавить “–1у”, получается наречие; в словаре ищем loud – громкий – loudly – громко; 4 если слово, состоящее из одного слога, заканчивается буквами –t / –</w:t>
      </w:r>
      <w:proofErr w:type="gramStart"/>
      <w:r w:rsidRPr="00D830F6">
        <w:rPr>
          <w:rFonts w:ascii="Times New Roman" w:hAnsi="Times New Roman" w:cs="Times New Roman"/>
          <w:sz w:val="28"/>
          <w:szCs w:val="28"/>
        </w:rPr>
        <w:t>р</w:t>
      </w:r>
      <w:proofErr w:type="gramEnd"/>
      <w:r w:rsidRPr="00D830F6">
        <w:rPr>
          <w:rFonts w:ascii="Times New Roman" w:hAnsi="Times New Roman" w:cs="Times New Roman"/>
          <w:sz w:val="28"/>
          <w:szCs w:val="28"/>
        </w:rPr>
        <w:t xml:space="preserve"> / –g, перед которыми стоит гласная, то при прибавлении “–ing” и “–ed” в письменной речи эти буквы удваиваются (stop / stopped; log / logging и т.п.), что, однако, никак не отражается на произношении; в словаре ищем get (getting – get+t – get).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626370" w:rsidRDefault="00626370" w:rsidP="00626370">
      <w:pPr>
        <w:spacing w:line="240" w:lineRule="auto"/>
        <w:ind w:left="142"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Постарайтесь запомнить основные условные обозначения и сокращения, использующиеся в словаре. Помните также, что английские слова в большинстве </w:t>
      </w:r>
      <w:r w:rsidRPr="00D830F6">
        <w:rPr>
          <w:rFonts w:ascii="Times New Roman" w:hAnsi="Times New Roman" w:cs="Times New Roman"/>
          <w:sz w:val="28"/>
          <w:szCs w:val="28"/>
        </w:rPr>
        <w:lastRenderedPageBreak/>
        <w:t>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626370" w:rsidRDefault="00626370" w:rsidP="00626370">
      <w:pPr>
        <w:spacing w:line="240" w:lineRule="auto"/>
        <w:ind w:left="142" w:firstLine="566"/>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написанию сопроводительного письма,   составлению и заполнению анкет</w:t>
      </w:r>
    </w:p>
    <w:p w:rsidR="00626370" w:rsidRDefault="00626370" w:rsidP="00626370">
      <w:pPr>
        <w:spacing w:line="240" w:lineRule="auto"/>
        <w:ind w:left="142"/>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Хорошее сопроводительное письмо должно:</w:t>
      </w:r>
    </w:p>
    <w:p w:rsidR="00626370" w:rsidRDefault="00626370" w:rsidP="00626370">
      <w:pPr>
        <w:numPr>
          <w:ilvl w:val="0"/>
          <w:numId w:val="2"/>
        </w:numPr>
        <w:spacing w:after="0" w:line="240" w:lineRule="auto"/>
        <w:ind w:left="142"/>
        <w:jc w:val="both"/>
        <w:textAlignment w:val="baseline"/>
        <w:rPr>
          <w:sz w:val="27"/>
          <w:szCs w:val="27"/>
        </w:rPr>
      </w:pPr>
      <w:r>
        <w:rPr>
          <w:sz w:val="27"/>
          <w:szCs w:val="27"/>
        </w:rPr>
        <w:t>Быть кратким и лаконичным</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По объему cover letter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626370" w:rsidRDefault="00626370" w:rsidP="00626370">
      <w:pPr>
        <w:numPr>
          <w:ilvl w:val="0"/>
          <w:numId w:val="3"/>
        </w:numPr>
        <w:spacing w:after="0" w:line="240" w:lineRule="auto"/>
        <w:ind w:left="142"/>
        <w:jc w:val="both"/>
        <w:textAlignment w:val="baseline"/>
        <w:rPr>
          <w:sz w:val="27"/>
          <w:szCs w:val="27"/>
        </w:rPr>
      </w:pPr>
      <w:r>
        <w:rPr>
          <w:sz w:val="27"/>
          <w:szCs w:val="27"/>
        </w:rPr>
        <w:t>Быть написано профессиональным языком</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626370" w:rsidRDefault="00626370" w:rsidP="00626370">
      <w:pPr>
        <w:numPr>
          <w:ilvl w:val="0"/>
          <w:numId w:val="4"/>
        </w:numPr>
        <w:spacing w:after="0" w:line="240" w:lineRule="auto"/>
        <w:ind w:left="142"/>
        <w:jc w:val="both"/>
        <w:textAlignment w:val="baseline"/>
        <w:rPr>
          <w:sz w:val="27"/>
          <w:szCs w:val="27"/>
        </w:rPr>
      </w:pPr>
      <w:r>
        <w:rPr>
          <w:sz w:val="27"/>
          <w:szCs w:val="27"/>
        </w:rPr>
        <w:t>Быть написано специально для позиции</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ваше, конечно же, прочитают, но будут уже с меньшим энтузиазмом относиться к вашей персоне.</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626370" w:rsidRDefault="00626370" w:rsidP="00626370">
      <w:pPr>
        <w:numPr>
          <w:ilvl w:val="0"/>
          <w:numId w:val="5"/>
        </w:numPr>
        <w:spacing w:after="0" w:line="240" w:lineRule="auto"/>
        <w:ind w:left="142"/>
        <w:jc w:val="both"/>
        <w:textAlignment w:val="baseline"/>
        <w:rPr>
          <w:sz w:val="27"/>
          <w:szCs w:val="27"/>
        </w:rPr>
      </w:pPr>
      <w:r>
        <w:rPr>
          <w:sz w:val="27"/>
          <w:szCs w:val="27"/>
        </w:rPr>
        <w:t>Выявлять ваши сильные стороны</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626370" w:rsidRDefault="00626370" w:rsidP="00626370">
      <w:pPr>
        <w:numPr>
          <w:ilvl w:val="0"/>
          <w:numId w:val="6"/>
        </w:numPr>
        <w:spacing w:after="0" w:line="240" w:lineRule="auto"/>
        <w:ind w:left="142"/>
        <w:jc w:val="both"/>
        <w:textAlignment w:val="baseline"/>
        <w:rPr>
          <w:sz w:val="27"/>
          <w:szCs w:val="27"/>
        </w:rPr>
      </w:pPr>
      <w:r>
        <w:rPr>
          <w:sz w:val="27"/>
          <w:szCs w:val="27"/>
        </w:rPr>
        <w:t>Быть написано без грамматических ошибок</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lastRenderedPageBreak/>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626370" w:rsidRDefault="00626370" w:rsidP="00626370">
      <w:pPr>
        <w:pStyle w:val="3"/>
        <w:spacing w:before="0" w:line="240" w:lineRule="auto"/>
        <w:ind w:left="142"/>
        <w:jc w:val="both"/>
        <w:textAlignment w:val="baseline"/>
        <w:rPr>
          <w:color w:val="000000"/>
          <w:sz w:val="32"/>
          <w:szCs w:val="32"/>
        </w:rPr>
      </w:pPr>
      <w:r>
        <w:rPr>
          <w:color w:val="000000"/>
          <w:sz w:val="32"/>
          <w:szCs w:val="32"/>
        </w:rPr>
        <w:t>Структура cover letter</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626370" w:rsidRDefault="00626370" w:rsidP="00626370">
      <w:pPr>
        <w:pStyle w:val="a3"/>
        <w:spacing w:before="0" w:beforeAutospacing="0" w:after="0" w:afterAutospacing="0"/>
        <w:ind w:left="142"/>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cover letter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626370" w:rsidRDefault="00626370" w:rsidP="00626370">
      <w:pPr>
        <w:pStyle w:val="3"/>
        <w:spacing w:before="0" w:line="240" w:lineRule="auto"/>
        <w:ind w:left="142"/>
        <w:jc w:val="both"/>
        <w:textAlignment w:val="baseline"/>
        <w:rPr>
          <w:color w:val="000000"/>
          <w:sz w:val="32"/>
          <w:szCs w:val="32"/>
        </w:rPr>
      </w:pPr>
      <w:r>
        <w:rPr>
          <w:color w:val="000000"/>
          <w:sz w:val="32"/>
          <w:szCs w:val="32"/>
        </w:rPr>
        <w:t>Структура письма</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Давайте посмотрим, из каких частей состоит cover letter.</w:t>
      </w:r>
    </w:p>
    <w:p w:rsidR="00626370" w:rsidRDefault="00626370" w:rsidP="00626370">
      <w:pPr>
        <w:pStyle w:val="4"/>
        <w:spacing w:before="0" w:line="240" w:lineRule="auto"/>
        <w:ind w:left="142"/>
        <w:jc w:val="both"/>
        <w:textAlignment w:val="baseline"/>
        <w:rPr>
          <w:color w:val="000000"/>
          <w:sz w:val="30"/>
          <w:szCs w:val="30"/>
        </w:rPr>
      </w:pPr>
      <w:r>
        <w:rPr>
          <w:color w:val="000000"/>
          <w:sz w:val="30"/>
          <w:szCs w:val="30"/>
        </w:rPr>
        <w:t>Introduction (Вступление)</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Начните с приветствия. Если вы знаете имя сотрудника, то обращайтесь к нему напрямую: Dear Mr. или Dear Ms.</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Если имя вам неизвестно, то допустимо начать обращение с «Dear Hiring Manager» (Уважаемый менеджер по персоналу) или же «Dear Recruiting Team» (Уважаемая команда по подбору персонала). Вместо «Recruiting Team» можно использовать имя компании или бренда, обращаясь при этом ко всей команде: «Dear *Company name* Team» (Уважаемая команда компании...).</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 xml:space="preserve">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w:t>
      </w:r>
      <w:r>
        <w:rPr>
          <w:sz w:val="27"/>
          <w:szCs w:val="27"/>
        </w:rPr>
        <w:lastRenderedPageBreak/>
        <w:t>открытых вакансий, в первом абзаце стоит указать вашу мотивацию и желание работать в их команде.</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Давайте рассмотрим фразы по каждому из этих случаев:</w:t>
      </w:r>
    </w:p>
    <w:p w:rsidR="00626370" w:rsidRDefault="00626370" w:rsidP="00626370">
      <w:pPr>
        <w:numPr>
          <w:ilvl w:val="0"/>
          <w:numId w:val="7"/>
        </w:numPr>
        <w:spacing w:after="0" w:line="240" w:lineRule="auto"/>
        <w:ind w:left="142"/>
        <w:jc w:val="both"/>
        <w:textAlignment w:val="baseline"/>
        <w:rPr>
          <w:sz w:val="27"/>
          <w:szCs w:val="27"/>
        </w:rPr>
      </w:pPr>
      <w:r>
        <w:rPr>
          <w:i/>
          <w:iCs/>
          <w:sz w:val="27"/>
          <w:szCs w:val="27"/>
        </w:rPr>
        <w:t xml:space="preserve">Please accept this cover letter as application for the ... position currently advertised in the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626370" w:rsidRDefault="00626370" w:rsidP="00626370">
      <w:pPr>
        <w:numPr>
          <w:ilvl w:val="0"/>
          <w:numId w:val="8"/>
        </w:numPr>
        <w:spacing w:after="0" w:line="240" w:lineRule="auto"/>
        <w:ind w:left="142"/>
        <w:jc w:val="both"/>
        <w:textAlignment w:val="baseline"/>
        <w:rPr>
          <w:sz w:val="27"/>
          <w:szCs w:val="27"/>
        </w:rPr>
      </w:pPr>
      <w:r>
        <w:rPr>
          <w:i/>
          <w:iCs/>
          <w:sz w:val="27"/>
          <w:szCs w:val="27"/>
        </w:rPr>
        <w:t>I would like to express my interest in applying for a full-time teaching position in your language center — Я бы хотел выразить свою заинтересованность в позиции преподавателя на полную ставку в вашем языковом центре</w:t>
      </w:r>
    </w:p>
    <w:p w:rsidR="00626370" w:rsidRDefault="00626370" w:rsidP="00626370">
      <w:pPr>
        <w:numPr>
          <w:ilvl w:val="0"/>
          <w:numId w:val="9"/>
        </w:numPr>
        <w:spacing w:after="0" w:line="240" w:lineRule="auto"/>
        <w:ind w:left="142"/>
        <w:jc w:val="both"/>
        <w:textAlignment w:val="baseline"/>
        <w:rPr>
          <w:sz w:val="27"/>
          <w:szCs w:val="27"/>
        </w:rPr>
      </w:pPr>
      <w:r>
        <w:rPr>
          <w:i/>
          <w:iCs/>
          <w:sz w:val="27"/>
          <w:szCs w:val="27"/>
        </w:rPr>
        <w:t>I would like to apply for a Russian teacher position — Я бы хотел подать заявку на вакансию учителя русского языка</w:t>
      </w:r>
    </w:p>
    <w:p w:rsidR="00626370" w:rsidRDefault="00626370" w:rsidP="00626370">
      <w:pPr>
        <w:numPr>
          <w:ilvl w:val="0"/>
          <w:numId w:val="10"/>
        </w:numPr>
        <w:spacing w:after="0" w:line="240" w:lineRule="auto"/>
        <w:ind w:left="142"/>
        <w:jc w:val="both"/>
        <w:textAlignment w:val="baseline"/>
        <w:rPr>
          <w:sz w:val="27"/>
          <w:szCs w:val="27"/>
        </w:rPr>
      </w:pPr>
      <w:r>
        <w:rPr>
          <w:i/>
          <w:iCs/>
          <w:sz w:val="27"/>
          <w:szCs w:val="27"/>
        </w:rPr>
        <w:t>I learned about your vacancy at a recent trade fair in Bristol — Я узнал о вакансии на недавней ярмарке рабочих мест, проходившей в Бристоле</w:t>
      </w:r>
    </w:p>
    <w:p w:rsidR="00626370" w:rsidRDefault="00626370" w:rsidP="00626370">
      <w:pPr>
        <w:numPr>
          <w:ilvl w:val="0"/>
          <w:numId w:val="11"/>
        </w:numPr>
        <w:spacing w:after="0" w:line="240" w:lineRule="auto"/>
        <w:ind w:left="142"/>
        <w:jc w:val="both"/>
        <w:textAlignment w:val="baseline"/>
        <w:rPr>
          <w:sz w:val="27"/>
          <w:szCs w:val="27"/>
        </w:rPr>
      </w:pPr>
      <w:r>
        <w:rPr>
          <w:i/>
          <w:iCs/>
          <w:sz w:val="27"/>
          <w:szCs w:val="27"/>
        </w:rPr>
        <w:t xml:space="preserve">I recently met with ... from your company, and he strongly recommended that I send you my resume for the open position in marketing department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626370" w:rsidRDefault="00626370" w:rsidP="00626370">
      <w:pPr>
        <w:numPr>
          <w:ilvl w:val="0"/>
          <w:numId w:val="12"/>
        </w:numPr>
        <w:spacing w:after="0" w:line="240" w:lineRule="auto"/>
        <w:ind w:left="142"/>
        <w:jc w:val="both"/>
        <w:textAlignment w:val="baseline"/>
        <w:rPr>
          <w:sz w:val="27"/>
          <w:szCs w:val="27"/>
        </w:rPr>
      </w:pPr>
      <w:r>
        <w:rPr>
          <w:i/>
          <w:iCs/>
          <w:sz w:val="27"/>
          <w:szCs w:val="27"/>
        </w:rPr>
        <w:t>I am writing by suggestion of my former employer, who believes that you might need a strong advertising specialist in your team — Я пишу по предложению своего бывшего работодателя, который полагает, что вам в команду может быть нужен сильный специалист по рекламе</w:t>
      </w:r>
    </w:p>
    <w:p w:rsidR="00626370" w:rsidRDefault="00626370" w:rsidP="00626370">
      <w:pPr>
        <w:numPr>
          <w:ilvl w:val="0"/>
          <w:numId w:val="13"/>
        </w:numPr>
        <w:spacing w:after="0" w:line="240" w:lineRule="auto"/>
        <w:ind w:left="142"/>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r>
        <w:rPr>
          <w:i/>
          <w:iCs/>
          <w:sz w:val="27"/>
          <w:szCs w:val="27"/>
        </w:rPr>
        <w:t xml:space="preserve">Please, check out my resume for the open content-manager position in your company — Вы ищите контент-профессионала,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контент-специалиста в вашей компании</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Вступление не должно быть длинным. Достаточно будет одного-двух предложений.</w:t>
      </w:r>
    </w:p>
    <w:p w:rsidR="00626370" w:rsidRDefault="00626370" w:rsidP="00626370">
      <w:pPr>
        <w:pStyle w:val="4"/>
        <w:spacing w:before="0" w:line="240" w:lineRule="auto"/>
        <w:ind w:left="142"/>
        <w:jc w:val="both"/>
        <w:textAlignment w:val="baseline"/>
        <w:rPr>
          <w:color w:val="000000"/>
          <w:sz w:val="30"/>
          <w:szCs w:val="30"/>
        </w:rPr>
      </w:pPr>
      <w:r>
        <w:rPr>
          <w:color w:val="000000"/>
          <w:sz w:val="30"/>
          <w:szCs w:val="30"/>
        </w:rPr>
        <w:t>Main body (Основная часть)</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Начать основную часть можно со следующих фраз:</w:t>
      </w:r>
    </w:p>
    <w:p w:rsidR="00626370" w:rsidRDefault="00626370" w:rsidP="00626370">
      <w:pPr>
        <w:numPr>
          <w:ilvl w:val="0"/>
          <w:numId w:val="14"/>
        </w:numPr>
        <w:spacing w:after="0" w:line="240" w:lineRule="auto"/>
        <w:ind w:left="142"/>
        <w:jc w:val="both"/>
        <w:textAlignment w:val="baseline"/>
        <w:rPr>
          <w:sz w:val="27"/>
          <w:szCs w:val="27"/>
        </w:rPr>
      </w:pPr>
      <w:r>
        <w:rPr>
          <w:sz w:val="27"/>
          <w:szCs w:val="27"/>
        </w:rPr>
        <w:t>I am particularly interested in this job, as… — Я чрезвычайно заинтересован в этой работе, потому что…</w:t>
      </w:r>
    </w:p>
    <w:p w:rsidR="00626370" w:rsidRPr="00430E7E" w:rsidRDefault="00626370" w:rsidP="00626370">
      <w:pPr>
        <w:numPr>
          <w:ilvl w:val="0"/>
          <w:numId w:val="14"/>
        </w:numPr>
        <w:spacing w:after="0" w:line="240" w:lineRule="auto"/>
        <w:ind w:left="142"/>
        <w:jc w:val="both"/>
        <w:textAlignment w:val="baseline"/>
        <w:rPr>
          <w:sz w:val="27"/>
          <w:szCs w:val="27"/>
          <w:lang w:val="en-US"/>
        </w:rPr>
      </w:pPr>
      <w:r w:rsidRPr="00430E7E">
        <w:rPr>
          <w:sz w:val="27"/>
          <w:szCs w:val="27"/>
          <w:lang w:val="en-US"/>
        </w:rPr>
        <w:lastRenderedPageBreak/>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626370" w:rsidRDefault="00626370" w:rsidP="00626370">
      <w:pPr>
        <w:numPr>
          <w:ilvl w:val="0"/>
          <w:numId w:val="14"/>
        </w:numPr>
        <w:spacing w:after="0" w:line="240" w:lineRule="auto"/>
        <w:ind w:left="142"/>
        <w:jc w:val="both"/>
        <w:textAlignment w:val="baseline"/>
        <w:rPr>
          <w:sz w:val="27"/>
          <w:szCs w:val="27"/>
        </w:rPr>
      </w:pPr>
      <w:r>
        <w:rPr>
          <w:sz w:val="27"/>
          <w:szCs w:val="27"/>
        </w:rPr>
        <w:t>I would like to work for you, in order to… — Я бы хотел работать с вами для того, чтобы…</w:t>
      </w:r>
    </w:p>
    <w:p w:rsidR="00626370" w:rsidRDefault="00626370" w:rsidP="00626370">
      <w:pPr>
        <w:numPr>
          <w:ilvl w:val="0"/>
          <w:numId w:val="14"/>
        </w:numPr>
        <w:spacing w:after="0" w:line="240" w:lineRule="auto"/>
        <w:ind w:left="142"/>
        <w:jc w:val="both"/>
        <w:textAlignment w:val="baseline"/>
        <w:rPr>
          <w:sz w:val="27"/>
          <w:szCs w:val="27"/>
        </w:rPr>
      </w:pPr>
      <w:r>
        <w:rPr>
          <w:sz w:val="27"/>
          <w:szCs w:val="27"/>
        </w:rPr>
        <w:t xml:space="preserve">As you may observe from my attached resume, I have great experience in…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626370" w:rsidRDefault="00626370" w:rsidP="00626370">
      <w:pPr>
        <w:numPr>
          <w:ilvl w:val="0"/>
          <w:numId w:val="14"/>
        </w:numPr>
        <w:spacing w:after="0" w:line="240" w:lineRule="auto"/>
        <w:ind w:left="142"/>
        <w:jc w:val="both"/>
        <w:textAlignment w:val="baseline"/>
        <w:rPr>
          <w:sz w:val="27"/>
          <w:szCs w:val="27"/>
        </w:rPr>
      </w:pPr>
      <w:r>
        <w:rPr>
          <w:sz w:val="27"/>
          <w:szCs w:val="27"/>
        </w:rPr>
        <w:t>I suppose that my skill-set matches perfectly with your requirements — Я полагаю, что мой набор навыков и умений прекрасно подходит вашим требованиям</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626370" w:rsidRDefault="00626370" w:rsidP="00626370">
      <w:pPr>
        <w:numPr>
          <w:ilvl w:val="0"/>
          <w:numId w:val="15"/>
        </w:numPr>
        <w:spacing w:after="0" w:line="240" w:lineRule="auto"/>
        <w:ind w:left="142"/>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онлайн</w:t>
      </w:r>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контенте</w:t>
      </w:r>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gramStart"/>
      <w:r>
        <w:rPr>
          <w:sz w:val="27"/>
          <w:szCs w:val="27"/>
        </w:rPr>
        <w:t>млн</w:t>
      </w:r>
      <w:proofErr w:type="gramEnd"/>
      <w:r>
        <w:rPr>
          <w:sz w:val="27"/>
          <w:szCs w:val="27"/>
        </w:rPr>
        <w:t xml:space="preserve"> просмотров</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626370" w:rsidRDefault="00626370" w:rsidP="00626370">
      <w:pPr>
        <w:pStyle w:val="4"/>
        <w:spacing w:before="0" w:line="240" w:lineRule="auto"/>
        <w:ind w:left="142"/>
        <w:jc w:val="both"/>
        <w:textAlignment w:val="baseline"/>
        <w:rPr>
          <w:color w:val="000000"/>
          <w:sz w:val="30"/>
          <w:szCs w:val="30"/>
        </w:rPr>
      </w:pPr>
      <w:r>
        <w:rPr>
          <w:color w:val="000000"/>
          <w:sz w:val="30"/>
          <w:szCs w:val="30"/>
        </w:rPr>
        <w:t>Conclusion (Заключение)</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В заключение cover letter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Сделать это можно в любом удобном для вас формате. Например:</w:t>
      </w:r>
    </w:p>
    <w:p w:rsidR="00626370" w:rsidRDefault="00626370" w:rsidP="00626370">
      <w:pPr>
        <w:numPr>
          <w:ilvl w:val="0"/>
          <w:numId w:val="16"/>
        </w:numPr>
        <w:spacing w:after="0" w:line="240" w:lineRule="auto"/>
        <w:ind w:left="142"/>
        <w:jc w:val="both"/>
        <w:textAlignment w:val="baseline"/>
        <w:rPr>
          <w:sz w:val="27"/>
          <w:szCs w:val="27"/>
        </w:rPr>
      </w:pPr>
      <w:r w:rsidRPr="00430E7E">
        <w:rPr>
          <w:sz w:val="27"/>
          <w:szCs w:val="27"/>
          <w:lang w:val="en-US"/>
        </w:rPr>
        <w:t xml:space="preserve">I look forward to discussing my qualifications. </w:t>
      </w:r>
      <w:r>
        <w:rPr>
          <w:sz w:val="27"/>
          <w:szCs w:val="27"/>
        </w:rPr>
        <w:t xml:space="preserve">I can be reached by…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626370" w:rsidRDefault="00626370" w:rsidP="00626370">
      <w:pPr>
        <w:numPr>
          <w:ilvl w:val="0"/>
          <w:numId w:val="16"/>
        </w:numPr>
        <w:spacing w:after="0" w:line="240" w:lineRule="auto"/>
        <w:ind w:left="142"/>
        <w:jc w:val="both"/>
        <w:textAlignment w:val="baseline"/>
        <w:rPr>
          <w:sz w:val="27"/>
          <w:szCs w:val="27"/>
        </w:rPr>
      </w:pPr>
      <w:r w:rsidRPr="00430E7E">
        <w:rPr>
          <w:sz w:val="27"/>
          <w:szCs w:val="27"/>
          <w:lang w:val="en-US"/>
        </w:rPr>
        <w:t xml:space="preserve">I am certain that my experience and skill set would make me a great candidate for this position. </w:t>
      </w:r>
      <w:r>
        <w:rPr>
          <w:sz w:val="27"/>
          <w:szCs w:val="27"/>
        </w:rPr>
        <w:t>Please give me a call at the number … to schedule an interview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626370" w:rsidRDefault="00626370" w:rsidP="00626370">
      <w:pPr>
        <w:numPr>
          <w:ilvl w:val="0"/>
          <w:numId w:val="16"/>
        </w:numPr>
        <w:spacing w:after="0" w:line="240" w:lineRule="auto"/>
        <w:ind w:left="142"/>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626370" w:rsidRDefault="00626370" w:rsidP="00626370">
      <w:pPr>
        <w:numPr>
          <w:ilvl w:val="0"/>
          <w:numId w:val="16"/>
        </w:numPr>
        <w:spacing w:after="0" w:line="240" w:lineRule="auto"/>
        <w:ind w:left="142"/>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626370" w:rsidRPr="00430E7E" w:rsidRDefault="00626370" w:rsidP="00626370">
      <w:pPr>
        <w:numPr>
          <w:ilvl w:val="0"/>
          <w:numId w:val="16"/>
        </w:numPr>
        <w:spacing w:after="0" w:line="240" w:lineRule="auto"/>
        <w:ind w:left="142"/>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А можно и проявить больше настойчивости:</w:t>
      </w:r>
    </w:p>
    <w:p w:rsidR="00626370" w:rsidRDefault="00626370" w:rsidP="00626370">
      <w:pPr>
        <w:numPr>
          <w:ilvl w:val="0"/>
          <w:numId w:val="17"/>
        </w:numPr>
        <w:spacing w:after="0" w:line="240" w:lineRule="auto"/>
        <w:ind w:left="142"/>
        <w:jc w:val="both"/>
        <w:textAlignment w:val="baseline"/>
        <w:rPr>
          <w:sz w:val="27"/>
          <w:szCs w:val="27"/>
        </w:rPr>
      </w:pPr>
      <w:r w:rsidRPr="00430E7E">
        <w:rPr>
          <w:sz w:val="27"/>
          <w:szCs w:val="27"/>
          <w:lang w:val="en-US"/>
        </w:rPr>
        <w:lastRenderedPageBreak/>
        <w:t xml:space="preserve">I am eager to discuss the contribution I can make to your company. </w:t>
      </w:r>
      <w:r>
        <w:rPr>
          <w:sz w:val="27"/>
          <w:szCs w:val="27"/>
        </w:rPr>
        <w:t>I will follow up with a call next Monday — Я очень хотел бы обсудить вклад, который я могу сделать в вашу компанию. Я позвоню вам в следующий понедельник.</w:t>
      </w:r>
    </w:p>
    <w:p w:rsidR="00626370" w:rsidRDefault="00626370" w:rsidP="00626370">
      <w:pPr>
        <w:numPr>
          <w:ilvl w:val="0"/>
          <w:numId w:val="17"/>
        </w:numPr>
        <w:spacing w:after="0" w:line="240" w:lineRule="auto"/>
        <w:ind w:left="142"/>
        <w:jc w:val="both"/>
        <w:textAlignment w:val="baseline"/>
        <w:rPr>
          <w:sz w:val="27"/>
          <w:szCs w:val="27"/>
        </w:rPr>
      </w:pPr>
      <w:r>
        <w:rPr>
          <w:sz w:val="27"/>
          <w:szCs w:val="27"/>
        </w:rPr>
        <w:t>I will call you this Friday to follow up on my application and arrange for an interview — Я позвоню вам в эту пятницу, чтобы узнать о рассмотрении моего заявления и договориться о собеседовании</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626370" w:rsidRPr="00430E7E" w:rsidRDefault="00626370" w:rsidP="00626370">
      <w:pPr>
        <w:numPr>
          <w:ilvl w:val="0"/>
          <w:numId w:val="18"/>
        </w:numPr>
        <w:spacing w:after="0" w:line="240" w:lineRule="auto"/>
        <w:ind w:left="142"/>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626370" w:rsidRDefault="00626370" w:rsidP="00626370">
      <w:pPr>
        <w:numPr>
          <w:ilvl w:val="0"/>
          <w:numId w:val="18"/>
        </w:numPr>
        <w:spacing w:after="0" w:line="240" w:lineRule="auto"/>
        <w:ind w:left="142"/>
        <w:jc w:val="both"/>
        <w:textAlignment w:val="baseline"/>
        <w:rPr>
          <w:sz w:val="27"/>
          <w:szCs w:val="27"/>
        </w:rPr>
      </w:pPr>
      <w:r>
        <w:rPr>
          <w:sz w:val="27"/>
          <w:szCs w:val="27"/>
        </w:rPr>
        <w:t>Thank you for your time — Благодарю за уделенное время</w:t>
      </w:r>
    </w:p>
    <w:p w:rsidR="00626370" w:rsidRPr="00430E7E" w:rsidRDefault="00626370" w:rsidP="00626370">
      <w:pPr>
        <w:numPr>
          <w:ilvl w:val="0"/>
          <w:numId w:val="18"/>
        </w:numPr>
        <w:spacing w:after="0" w:line="240" w:lineRule="auto"/>
        <w:ind w:left="142"/>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626370" w:rsidRPr="00430E7E" w:rsidRDefault="00626370" w:rsidP="00626370">
      <w:pPr>
        <w:numPr>
          <w:ilvl w:val="0"/>
          <w:numId w:val="18"/>
        </w:numPr>
        <w:spacing w:after="0" w:line="240" w:lineRule="auto"/>
        <w:ind w:left="142"/>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После этого внесите финальный штрих — классическую фразу «Best regards» (С уважением) и напишите ваше имя.</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626370" w:rsidRDefault="00626370" w:rsidP="00626370">
      <w:pPr>
        <w:pStyle w:val="3"/>
        <w:spacing w:before="0" w:line="240" w:lineRule="auto"/>
        <w:ind w:left="142"/>
        <w:jc w:val="both"/>
        <w:textAlignment w:val="baseline"/>
        <w:rPr>
          <w:color w:val="000000"/>
          <w:sz w:val="32"/>
          <w:szCs w:val="32"/>
        </w:rPr>
      </w:pPr>
      <w:r>
        <w:rPr>
          <w:color w:val="000000"/>
          <w:sz w:val="32"/>
          <w:szCs w:val="32"/>
        </w:rPr>
        <w:t>Полезные фразы и слова</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cover letter примером таких оборотов можно считать </w:t>
      </w:r>
      <w:proofErr w:type="gramStart"/>
      <w:r>
        <w:rPr>
          <w:sz w:val="27"/>
          <w:szCs w:val="27"/>
        </w:rPr>
        <w:t>следующие</w:t>
      </w:r>
      <w:proofErr w:type="gramEnd"/>
      <w:r>
        <w:rPr>
          <w:sz w:val="27"/>
          <w:szCs w:val="27"/>
        </w:rPr>
        <w:t>:</w:t>
      </w:r>
    </w:p>
    <w:p w:rsidR="00626370" w:rsidRDefault="00626370" w:rsidP="00626370">
      <w:pPr>
        <w:numPr>
          <w:ilvl w:val="0"/>
          <w:numId w:val="19"/>
        </w:numPr>
        <w:spacing w:after="0" w:line="240" w:lineRule="auto"/>
        <w:ind w:left="142"/>
        <w:jc w:val="both"/>
        <w:textAlignment w:val="baseline"/>
        <w:rPr>
          <w:sz w:val="27"/>
          <w:szCs w:val="27"/>
        </w:rPr>
      </w:pPr>
      <w:r>
        <w:rPr>
          <w:sz w:val="27"/>
          <w:szCs w:val="27"/>
        </w:rPr>
        <w:t xml:space="preserve">I would like to know more about employment opportunities in... — Я бы хотел узнать больше о возможностях трудоустройства </w:t>
      </w:r>
      <w:proofErr w:type="gramStart"/>
      <w:r>
        <w:rPr>
          <w:sz w:val="27"/>
          <w:szCs w:val="27"/>
        </w:rPr>
        <w:t>в</w:t>
      </w:r>
      <w:proofErr w:type="gramEnd"/>
      <w:r>
        <w:rPr>
          <w:sz w:val="27"/>
          <w:szCs w:val="27"/>
        </w:rPr>
        <w:t>…</w:t>
      </w:r>
    </w:p>
    <w:p w:rsidR="00626370" w:rsidRDefault="00626370" w:rsidP="00626370">
      <w:pPr>
        <w:numPr>
          <w:ilvl w:val="0"/>
          <w:numId w:val="19"/>
        </w:numPr>
        <w:spacing w:after="0" w:line="240" w:lineRule="auto"/>
        <w:ind w:left="142"/>
        <w:jc w:val="both"/>
        <w:textAlignment w:val="baseline"/>
        <w:rPr>
          <w:sz w:val="27"/>
          <w:szCs w:val="27"/>
        </w:rPr>
      </w:pPr>
      <w:r>
        <w:rPr>
          <w:sz w:val="27"/>
          <w:szCs w:val="27"/>
        </w:rPr>
        <w:t>You will find more detailed information in my CV — Более детальную информацию вы можете найти в моем резюме</w:t>
      </w:r>
    </w:p>
    <w:p w:rsidR="00626370" w:rsidRPr="00430E7E" w:rsidRDefault="00626370" w:rsidP="00626370">
      <w:pPr>
        <w:numPr>
          <w:ilvl w:val="0"/>
          <w:numId w:val="19"/>
        </w:numPr>
        <w:spacing w:after="0" w:line="240" w:lineRule="auto"/>
        <w:ind w:left="142"/>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626370" w:rsidRPr="00430E7E" w:rsidRDefault="00626370" w:rsidP="00626370">
      <w:pPr>
        <w:numPr>
          <w:ilvl w:val="0"/>
          <w:numId w:val="19"/>
        </w:numPr>
        <w:spacing w:after="0" w:line="240" w:lineRule="auto"/>
        <w:ind w:left="142"/>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626370" w:rsidRPr="00430E7E" w:rsidRDefault="00626370" w:rsidP="00626370">
      <w:pPr>
        <w:numPr>
          <w:ilvl w:val="0"/>
          <w:numId w:val="19"/>
        </w:numPr>
        <w:spacing w:after="0" w:line="240" w:lineRule="auto"/>
        <w:ind w:left="142"/>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626370" w:rsidRPr="00430E7E" w:rsidRDefault="00626370" w:rsidP="00626370">
      <w:pPr>
        <w:numPr>
          <w:ilvl w:val="0"/>
          <w:numId w:val="19"/>
        </w:numPr>
        <w:spacing w:after="0" w:line="240" w:lineRule="auto"/>
        <w:ind w:left="142"/>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626370" w:rsidRPr="00430E7E" w:rsidRDefault="00626370" w:rsidP="00626370">
      <w:pPr>
        <w:numPr>
          <w:ilvl w:val="0"/>
          <w:numId w:val="19"/>
        </w:numPr>
        <w:spacing w:after="0" w:line="240" w:lineRule="auto"/>
        <w:ind w:left="142"/>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626370" w:rsidRDefault="00626370" w:rsidP="00626370">
      <w:pPr>
        <w:numPr>
          <w:ilvl w:val="0"/>
          <w:numId w:val="19"/>
        </w:numPr>
        <w:spacing w:after="0" w:line="240" w:lineRule="auto"/>
        <w:ind w:left="142"/>
        <w:jc w:val="both"/>
        <w:textAlignment w:val="baseline"/>
        <w:rPr>
          <w:sz w:val="27"/>
          <w:szCs w:val="27"/>
        </w:rPr>
      </w:pPr>
      <w:r>
        <w:rPr>
          <w:sz w:val="27"/>
          <w:szCs w:val="27"/>
        </w:rPr>
        <w:t xml:space="preserve">Whilst working at… I became highly competent in…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626370" w:rsidRPr="00430E7E" w:rsidRDefault="00626370" w:rsidP="00626370">
      <w:pPr>
        <w:numPr>
          <w:ilvl w:val="0"/>
          <w:numId w:val="19"/>
        </w:numPr>
        <w:spacing w:after="0" w:line="240" w:lineRule="auto"/>
        <w:ind w:left="142"/>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626370" w:rsidRPr="00430E7E" w:rsidRDefault="00626370" w:rsidP="00626370">
      <w:pPr>
        <w:numPr>
          <w:ilvl w:val="0"/>
          <w:numId w:val="19"/>
        </w:numPr>
        <w:spacing w:after="0" w:line="240" w:lineRule="auto"/>
        <w:ind w:left="142"/>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626370" w:rsidRDefault="00626370" w:rsidP="00626370">
      <w:pPr>
        <w:numPr>
          <w:ilvl w:val="0"/>
          <w:numId w:val="19"/>
        </w:numPr>
        <w:spacing w:after="0" w:line="240" w:lineRule="auto"/>
        <w:ind w:left="142"/>
        <w:jc w:val="both"/>
        <w:textAlignment w:val="baseline"/>
        <w:rPr>
          <w:sz w:val="27"/>
          <w:szCs w:val="27"/>
        </w:rPr>
      </w:pPr>
      <w:r>
        <w:rPr>
          <w:sz w:val="27"/>
          <w:szCs w:val="27"/>
        </w:rPr>
        <w:t>My main responsibilities included… — Среди моих основных обязанностей были…</w:t>
      </w:r>
    </w:p>
    <w:p w:rsidR="00626370" w:rsidRDefault="00626370" w:rsidP="00626370">
      <w:pPr>
        <w:numPr>
          <w:ilvl w:val="0"/>
          <w:numId w:val="19"/>
        </w:numPr>
        <w:spacing w:after="0" w:line="240" w:lineRule="auto"/>
        <w:ind w:left="142"/>
        <w:jc w:val="both"/>
        <w:textAlignment w:val="baseline"/>
        <w:rPr>
          <w:sz w:val="27"/>
          <w:szCs w:val="27"/>
        </w:rPr>
      </w:pPr>
      <w:r>
        <w:rPr>
          <w:sz w:val="27"/>
          <w:szCs w:val="27"/>
        </w:rPr>
        <w:t>Among my strengths are… — Среди моих сильных качеств можно выделить...</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Навыки, которыми вы владеете:</w:t>
      </w:r>
    </w:p>
    <w:p w:rsidR="00626370" w:rsidRDefault="00626370" w:rsidP="00626370">
      <w:pPr>
        <w:numPr>
          <w:ilvl w:val="0"/>
          <w:numId w:val="20"/>
        </w:numPr>
        <w:spacing w:after="0" w:line="240" w:lineRule="auto"/>
        <w:ind w:left="142"/>
        <w:jc w:val="both"/>
        <w:textAlignment w:val="baseline"/>
        <w:rPr>
          <w:sz w:val="27"/>
          <w:szCs w:val="27"/>
        </w:rPr>
      </w:pPr>
      <w:r>
        <w:rPr>
          <w:sz w:val="27"/>
          <w:szCs w:val="27"/>
        </w:rPr>
        <w:t>Excellent communication skills — Отличные коммуникативные навыки</w:t>
      </w:r>
    </w:p>
    <w:p w:rsidR="00626370" w:rsidRDefault="00626370" w:rsidP="00626370">
      <w:pPr>
        <w:numPr>
          <w:ilvl w:val="0"/>
          <w:numId w:val="20"/>
        </w:numPr>
        <w:spacing w:after="0" w:line="240" w:lineRule="auto"/>
        <w:ind w:left="142"/>
        <w:jc w:val="both"/>
        <w:textAlignment w:val="baseline"/>
        <w:rPr>
          <w:sz w:val="27"/>
          <w:szCs w:val="27"/>
        </w:rPr>
      </w:pPr>
      <w:r>
        <w:rPr>
          <w:sz w:val="27"/>
          <w:szCs w:val="27"/>
        </w:rPr>
        <w:t>Logical thinking — Логический склад ума</w:t>
      </w:r>
    </w:p>
    <w:p w:rsidR="00626370" w:rsidRDefault="00626370" w:rsidP="00626370">
      <w:pPr>
        <w:numPr>
          <w:ilvl w:val="0"/>
          <w:numId w:val="20"/>
        </w:numPr>
        <w:spacing w:after="0" w:line="240" w:lineRule="auto"/>
        <w:ind w:left="142"/>
        <w:jc w:val="both"/>
        <w:textAlignment w:val="baseline"/>
        <w:rPr>
          <w:sz w:val="27"/>
          <w:szCs w:val="27"/>
        </w:rPr>
      </w:pPr>
      <w:r>
        <w:rPr>
          <w:sz w:val="27"/>
          <w:szCs w:val="27"/>
        </w:rPr>
        <w:lastRenderedPageBreak/>
        <w:t>Analytical skills — Аналитические способности</w:t>
      </w:r>
    </w:p>
    <w:p w:rsidR="00626370" w:rsidRDefault="00626370" w:rsidP="00626370">
      <w:pPr>
        <w:numPr>
          <w:ilvl w:val="0"/>
          <w:numId w:val="20"/>
        </w:numPr>
        <w:spacing w:after="0" w:line="240" w:lineRule="auto"/>
        <w:ind w:left="142"/>
        <w:jc w:val="both"/>
        <w:textAlignment w:val="baseline"/>
        <w:rPr>
          <w:sz w:val="27"/>
          <w:szCs w:val="27"/>
        </w:rPr>
      </w:pPr>
      <w:r>
        <w:rPr>
          <w:sz w:val="27"/>
          <w:szCs w:val="27"/>
        </w:rPr>
        <w:t>Good interpersonal skills — Хорошие навыки межличностного общения</w:t>
      </w:r>
    </w:p>
    <w:p w:rsidR="00626370" w:rsidRDefault="00626370" w:rsidP="00626370">
      <w:pPr>
        <w:numPr>
          <w:ilvl w:val="0"/>
          <w:numId w:val="20"/>
        </w:numPr>
        <w:spacing w:after="0" w:line="240" w:lineRule="auto"/>
        <w:ind w:left="142"/>
        <w:jc w:val="both"/>
        <w:textAlignment w:val="baseline"/>
        <w:rPr>
          <w:sz w:val="27"/>
          <w:szCs w:val="27"/>
        </w:rPr>
      </w:pPr>
      <w:r>
        <w:rPr>
          <w:sz w:val="27"/>
          <w:szCs w:val="27"/>
        </w:rPr>
        <w:t>Negotiation skills — Умение вести переговоры</w:t>
      </w:r>
    </w:p>
    <w:p w:rsidR="00626370" w:rsidRDefault="00626370" w:rsidP="00626370">
      <w:pPr>
        <w:numPr>
          <w:ilvl w:val="0"/>
          <w:numId w:val="20"/>
        </w:numPr>
        <w:spacing w:after="0" w:line="240" w:lineRule="auto"/>
        <w:ind w:left="142"/>
        <w:jc w:val="both"/>
        <w:textAlignment w:val="baseline"/>
        <w:rPr>
          <w:sz w:val="27"/>
          <w:szCs w:val="27"/>
        </w:rPr>
      </w:pPr>
      <w:r>
        <w:rPr>
          <w:sz w:val="27"/>
          <w:szCs w:val="27"/>
        </w:rPr>
        <w:t>Presentation skills — Навыки проведения презентаций</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However,… — Однако…</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Undoubtedly,... — Несомненно, …</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Namely — А именно…</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Including — Включая...</w:t>
      </w:r>
    </w:p>
    <w:p w:rsidR="00626370" w:rsidRPr="00430E7E" w:rsidRDefault="00626370" w:rsidP="00626370">
      <w:pPr>
        <w:numPr>
          <w:ilvl w:val="0"/>
          <w:numId w:val="21"/>
        </w:numPr>
        <w:spacing w:after="0" w:line="240" w:lineRule="auto"/>
        <w:ind w:left="142"/>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Not only…but also — Не только…, но и…</w:t>
      </w:r>
    </w:p>
    <w:p w:rsidR="00626370" w:rsidRPr="00430E7E" w:rsidRDefault="00626370" w:rsidP="00626370">
      <w:pPr>
        <w:numPr>
          <w:ilvl w:val="0"/>
          <w:numId w:val="21"/>
        </w:numPr>
        <w:spacing w:after="0" w:line="240" w:lineRule="auto"/>
        <w:ind w:left="142"/>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Firstly, secondly, thirdly — Во-первых, во-вторых, в-третьих</w:t>
      </w:r>
    </w:p>
    <w:p w:rsidR="00626370" w:rsidRPr="00430E7E" w:rsidRDefault="00626370" w:rsidP="00626370">
      <w:pPr>
        <w:numPr>
          <w:ilvl w:val="0"/>
          <w:numId w:val="21"/>
        </w:numPr>
        <w:spacing w:after="0" w:line="240" w:lineRule="auto"/>
        <w:ind w:left="142"/>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Consequently… / Therefore… / Thus… — Следовательно…</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One should mention … — Хотелось бы отметить…</w:t>
      </w:r>
    </w:p>
    <w:p w:rsidR="00626370" w:rsidRDefault="00626370" w:rsidP="00626370">
      <w:pPr>
        <w:numPr>
          <w:ilvl w:val="0"/>
          <w:numId w:val="21"/>
        </w:numPr>
        <w:spacing w:after="0" w:line="240" w:lineRule="auto"/>
        <w:ind w:left="142"/>
        <w:jc w:val="both"/>
        <w:textAlignment w:val="baseline"/>
        <w:rPr>
          <w:sz w:val="27"/>
          <w:szCs w:val="27"/>
        </w:rPr>
      </w:pPr>
      <w:r>
        <w:rPr>
          <w:sz w:val="27"/>
          <w:szCs w:val="27"/>
        </w:rPr>
        <w:t xml:space="preserve">In my opinion … — </w:t>
      </w:r>
      <w:proofErr w:type="gramStart"/>
      <w:r>
        <w:rPr>
          <w:sz w:val="27"/>
          <w:szCs w:val="27"/>
        </w:rPr>
        <w:t>По-моему</w:t>
      </w:r>
      <w:proofErr w:type="gramEnd"/>
      <w:r>
        <w:rPr>
          <w:sz w:val="27"/>
          <w:szCs w:val="27"/>
        </w:rPr>
        <w:t xml:space="preserve"> мнению, …  </w:t>
      </w:r>
    </w:p>
    <w:p w:rsidR="00626370" w:rsidRPr="00430E7E" w:rsidRDefault="00626370" w:rsidP="00626370">
      <w:pPr>
        <w:numPr>
          <w:ilvl w:val="0"/>
          <w:numId w:val="21"/>
        </w:numPr>
        <w:spacing w:after="0" w:line="240" w:lineRule="auto"/>
        <w:ind w:left="142"/>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626370" w:rsidRDefault="00626370" w:rsidP="00626370">
      <w:pPr>
        <w:pStyle w:val="3"/>
        <w:spacing w:before="0" w:line="240" w:lineRule="auto"/>
        <w:ind w:left="142"/>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cover letter с переводом</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написать качественное cover letter, которое выделит вас среди других кандидатов. Посмотрите вот такой пример сопроводительного письма на английском:</w:t>
      </w:r>
    </w:p>
    <w:p w:rsidR="00626370" w:rsidRPr="00756C97" w:rsidRDefault="00626370" w:rsidP="00626370">
      <w:pPr>
        <w:pStyle w:val="a3"/>
        <w:spacing w:before="0" w:beforeAutospacing="0" w:after="0" w:afterAutospacing="0"/>
        <w:ind w:left="142"/>
        <w:jc w:val="both"/>
        <w:textAlignment w:val="baseline"/>
        <w:rPr>
          <w:sz w:val="27"/>
          <w:szCs w:val="27"/>
        </w:rPr>
      </w:pPr>
      <w:r w:rsidRPr="00430E7E">
        <w:rPr>
          <w:sz w:val="27"/>
          <w:szCs w:val="27"/>
          <w:lang w:val="en-US"/>
        </w:rPr>
        <w:t>John</w:t>
      </w:r>
      <w:r w:rsidRPr="00756C97">
        <w:rPr>
          <w:sz w:val="27"/>
          <w:szCs w:val="27"/>
        </w:rPr>
        <w:t xml:space="preserve"> </w:t>
      </w:r>
      <w:r w:rsidRPr="00430E7E">
        <w:rPr>
          <w:sz w:val="27"/>
          <w:szCs w:val="27"/>
          <w:lang w:val="en-US"/>
        </w:rPr>
        <w:t>Mayers</w:t>
      </w:r>
      <w:proofErr w:type="gramStart"/>
      <w:r w:rsidRPr="00756C97">
        <w:rPr>
          <w:sz w:val="27"/>
          <w:szCs w:val="27"/>
        </w:rPr>
        <w:t>,</w:t>
      </w:r>
      <w:proofErr w:type="gramEnd"/>
      <w:r w:rsidRPr="00756C97">
        <w:rPr>
          <w:sz w:val="27"/>
          <w:szCs w:val="27"/>
        </w:rPr>
        <w:br/>
        <w:t>+1(653)89-90-90</w:t>
      </w:r>
      <w:r w:rsidRPr="00756C97">
        <w:rPr>
          <w:sz w:val="27"/>
          <w:szCs w:val="27"/>
        </w:rPr>
        <w:br/>
      </w:r>
      <w:hyperlink r:id="rId12" w:history="1">
        <w:r w:rsidRPr="00430E7E">
          <w:rPr>
            <w:rStyle w:val="a4"/>
            <w:color w:val="4594D1"/>
            <w:sz w:val="27"/>
            <w:szCs w:val="27"/>
            <w:u w:val="none"/>
            <w:lang w:val="en-US"/>
          </w:rPr>
          <w:t>johnm</w:t>
        </w:r>
        <w:r w:rsidRPr="00756C97">
          <w:rPr>
            <w:rStyle w:val="a4"/>
            <w:color w:val="4594D1"/>
            <w:sz w:val="27"/>
            <w:szCs w:val="27"/>
            <w:u w:val="none"/>
          </w:rPr>
          <w:t>@</w:t>
        </w:r>
        <w:r w:rsidRPr="00430E7E">
          <w:rPr>
            <w:rStyle w:val="a4"/>
            <w:color w:val="4594D1"/>
            <w:sz w:val="27"/>
            <w:szCs w:val="27"/>
            <w:u w:val="none"/>
            <w:lang w:val="en-US"/>
          </w:rPr>
          <w:t>gmail</w:t>
        </w:r>
        <w:r w:rsidRPr="00756C97">
          <w:rPr>
            <w:rStyle w:val="a4"/>
            <w:color w:val="4594D1"/>
            <w:sz w:val="27"/>
            <w:szCs w:val="27"/>
            <w:u w:val="none"/>
          </w:rPr>
          <w:t>.</w:t>
        </w:r>
        <w:r w:rsidRPr="00430E7E">
          <w:rPr>
            <w:rStyle w:val="a4"/>
            <w:color w:val="4594D1"/>
            <w:sz w:val="27"/>
            <w:szCs w:val="27"/>
            <w:u w:val="none"/>
            <w:lang w:val="en-US"/>
          </w:rPr>
          <w:t>com</w:t>
        </w:r>
      </w:hyperlink>
    </w:p>
    <w:p w:rsidR="00626370" w:rsidRPr="001807B3" w:rsidRDefault="00626370" w:rsidP="00626370">
      <w:pPr>
        <w:pStyle w:val="a3"/>
        <w:spacing w:before="0" w:beforeAutospacing="0" w:after="0" w:afterAutospacing="0"/>
        <w:ind w:left="142"/>
        <w:jc w:val="both"/>
        <w:textAlignment w:val="baseline"/>
        <w:rPr>
          <w:sz w:val="27"/>
          <w:szCs w:val="27"/>
        </w:rPr>
      </w:pPr>
      <w:r w:rsidRPr="00430E7E">
        <w:rPr>
          <w:sz w:val="27"/>
          <w:szCs w:val="27"/>
          <w:lang w:val="en-US"/>
        </w:rPr>
        <w:t>Dear</w:t>
      </w:r>
      <w:r w:rsidRPr="001807B3">
        <w:rPr>
          <w:sz w:val="27"/>
          <w:szCs w:val="27"/>
        </w:rPr>
        <w:t xml:space="preserve"> </w:t>
      </w:r>
      <w:r w:rsidRPr="00430E7E">
        <w:rPr>
          <w:sz w:val="27"/>
          <w:szCs w:val="27"/>
          <w:lang w:val="en-US"/>
        </w:rPr>
        <w:t>High</w:t>
      </w:r>
      <w:r w:rsidRPr="001807B3">
        <w:rPr>
          <w:sz w:val="27"/>
          <w:szCs w:val="27"/>
        </w:rPr>
        <w:t xml:space="preserve"> </w:t>
      </w:r>
      <w:r w:rsidRPr="00430E7E">
        <w:rPr>
          <w:sz w:val="27"/>
          <w:szCs w:val="27"/>
          <w:lang w:val="en-US"/>
        </w:rPr>
        <w:t>Flying</w:t>
      </w:r>
      <w:r w:rsidRPr="001807B3">
        <w:rPr>
          <w:sz w:val="27"/>
          <w:szCs w:val="27"/>
        </w:rPr>
        <w:t xml:space="preserve"> </w:t>
      </w:r>
      <w:r w:rsidRPr="00430E7E">
        <w:rPr>
          <w:sz w:val="27"/>
          <w:szCs w:val="27"/>
          <w:lang w:val="en-US"/>
        </w:rPr>
        <w:t>Birds</w:t>
      </w:r>
      <w:r w:rsidRPr="001807B3">
        <w:rPr>
          <w:sz w:val="27"/>
          <w:szCs w:val="27"/>
        </w:rPr>
        <w:t xml:space="preserve"> </w:t>
      </w:r>
      <w:r w:rsidRPr="00430E7E">
        <w:rPr>
          <w:sz w:val="27"/>
          <w:szCs w:val="27"/>
          <w:lang w:val="en-US"/>
        </w:rPr>
        <w:t>HR</w:t>
      </w:r>
      <w:r w:rsidRPr="001807B3">
        <w:rPr>
          <w:sz w:val="27"/>
          <w:szCs w:val="27"/>
        </w:rPr>
        <w:t>-</w:t>
      </w:r>
      <w:r w:rsidRPr="00430E7E">
        <w:rPr>
          <w:sz w:val="27"/>
          <w:szCs w:val="27"/>
          <w:lang w:val="en-US"/>
        </w:rPr>
        <w:t>team</w:t>
      </w:r>
      <w:r w:rsidRPr="001807B3">
        <w:rPr>
          <w:sz w:val="27"/>
          <w:szCs w:val="27"/>
        </w:rPr>
        <w:t>,</w:t>
      </w:r>
    </w:p>
    <w:p w:rsidR="00626370" w:rsidRPr="00430E7E" w:rsidRDefault="00626370" w:rsidP="00626370">
      <w:pPr>
        <w:pStyle w:val="a3"/>
        <w:spacing w:before="0" w:beforeAutospacing="0" w:after="0" w:afterAutospacing="0"/>
        <w:ind w:left="142"/>
        <w:jc w:val="both"/>
        <w:textAlignment w:val="baseline"/>
        <w:rPr>
          <w:sz w:val="27"/>
          <w:szCs w:val="27"/>
          <w:lang w:val="en-US"/>
        </w:rPr>
      </w:pPr>
      <w:r w:rsidRPr="00430E7E">
        <w:rPr>
          <w:sz w:val="27"/>
          <w:szCs w:val="27"/>
          <w:lang w:val="en-US"/>
        </w:rPr>
        <w:t>I would like to express my interest in applying for a part-time Articles Writer position in your online Magazine. I saw this opportunity at the recent post on your Instagram (@highflyingbirds) and hope that you are still looking for someone with great experience and passion for writing.</w:t>
      </w:r>
    </w:p>
    <w:p w:rsidR="00626370" w:rsidRPr="00430E7E" w:rsidRDefault="00626370" w:rsidP="00626370">
      <w:pPr>
        <w:pStyle w:val="a3"/>
        <w:spacing w:before="0" w:beforeAutospacing="0" w:after="0" w:afterAutospacing="0"/>
        <w:ind w:left="142"/>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626370" w:rsidRPr="00430E7E" w:rsidRDefault="00626370" w:rsidP="00626370">
      <w:pPr>
        <w:pStyle w:val="a3"/>
        <w:spacing w:before="0" w:beforeAutospacing="0" w:after="0" w:afterAutospacing="0"/>
        <w:ind w:left="142"/>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Instagram </w:t>
      </w:r>
      <w:proofErr w:type="gramStart"/>
      <w:r w:rsidRPr="00430E7E">
        <w:rPr>
          <w:sz w:val="27"/>
          <w:szCs w:val="27"/>
          <w:lang w:val="en-US"/>
        </w:rPr>
        <w:t>account</w:t>
      </w:r>
      <w:proofErr w:type="gramEnd"/>
      <w:r w:rsidRPr="00430E7E">
        <w:rPr>
          <w:sz w:val="27"/>
          <w:szCs w:val="27"/>
          <w:lang w:val="en-US"/>
        </w:rPr>
        <w:t xml:space="preserve"> (@john_mayers) any time. </w:t>
      </w:r>
    </w:p>
    <w:p w:rsidR="00626370" w:rsidRPr="00430E7E" w:rsidRDefault="00626370" w:rsidP="00626370">
      <w:pPr>
        <w:pStyle w:val="a3"/>
        <w:spacing w:before="0" w:beforeAutospacing="0" w:after="0" w:afterAutospacing="0"/>
        <w:ind w:left="142"/>
        <w:jc w:val="both"/>
        <w:textAlignment w:val="baseline"/>
        <w:rPr>
          <w:sz w:val="27"/>
          <w:szCs w:val="27"/>
          <w:lang w:val="en-US"/>
        </w:rPr>
      </w:pPr>
      <w:r w:rsidRPr="00430E7E">
        <w:rPr>
          <w:sz w:val="27"/>
          <w:szCs w:val="27"/>
          <w:lang w:val="en-US"/>
        </w:rPr>
        <w:lastRenderedPageBreak/>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John Mayers </w:t>
      </w:r>
      <w:r w:rsidRPr="00430E7E">
        <w:rPr>
          <w:rStyle w:val="af2"/>
          <w:rFonts w:eastAsiaTheme="majorEastAsia"/>
          <w:sz w:val="27"/>
          <w:szCs w:val="27"/>
          <w:lang w:val="en-US"/>
        </w:rPr>
        <w:t> </w:t>
      </w:r>
    </w:p>
    <w:p w:rsidR="00626370" w:rsidRPr="00430E7E" w:rsidRDefault="00626370" w:rsidP="00626370">
      <w:pPr>
        <w:pStyle w:val="a3"/>
        <w:spacing w:before="0" w:beforeAutospacing="0" w:after="0" w:afterAutospacing="0"/>
        <w:ind w:left="142"/>
        <w:jc w:val="both"/>
        <w:textAlignment w:val="baseline"/>
        <w:rPr>
          <w:sz w:val="27"/>
          <w:szCs w:val="27"/>
          <w:lang w:val="en-US"/>
        </w:rPr>
      </w:pPr>
      <w:r>
        <w:rPr>
          <w:sz w:val="27"/>
          <w:szCs w:val="27"/>
        </w:rPr>
        <w:t>Джон</w:t>
      </w:r>
      <w:r w:rsidRPr="00430E7E">
        <w:rPr>
          <w:sz w:val="27"/>
          <w:szCs w:val="27"/>
          <w:lang w:val="en-US"/>
        </w:rPr>
        <w:t xml:space="preserve"> </w:t>
      </w:r>
      <w:r>
        <w:rPr>
          <w:sz w:val="27"/>
          <w:szCs w:val="27"/>
        </w:rPr>
        <w:t>Майерс</w:t>
      </w:r>
      <w:r w:rsidRPr="00430E7E">
        <w:rPr>
          <w:sz w:val="27"/>
          <w:szCs w:val="27"/>
          <w:lang w:val="en-US"/>
        </w:rPr>
        <w:t>,</w:t>
      </w:r>
      <w:r w:rsidRPr="00430E7E">
        <w:rPr>
          <w:sz w:val="27"/>
          <w:szCs w:val="27"/>
          <w:lang w:val="en-US"/>
        </w:rPr>
        <w:br/>
        <w:t>+1(653)89-90-90</w:t>
      </w:r>
      <w:r w:rsidRPr="00430E7E">
        <w:rPr>
          <w:sz w:val="27"/>
          <w:szCs w:val="27"/>
          <w:lang w:val="en-US"/>
        </w:rPr>
        <w:br/>
      </w:r>
      <w:r w:rsidR="00FE7A13">
        <w:fldChar w:fldCharType="begin"/>
      </w:r>
      <w:r w:rsidR="00FE7A13" w:rsidRPr="001807B3">
        <w:rPr>
          <w:lang w:val="en-US"/>
        </w:rPr>
        <w:instrText>HYPERLINK "mailto:johnm@gmail.com"</w:instrText>
      </w:r>
      <w:r w:rsidR="00FE7A13">
        <w:fldChar w:fldCharType="separate"/>
      </w:r>
      <w:r w:rsidRPr="00430E7E">
        <w:rPr>
          <w:rStyle w:val="a4"/>
          <w:color w:val="4594D1"/>
          <w:sz w:val="27"/>
          <w:szCs w:val="27"/>
          <w:u w:val="none"/>
          <w:lang w:val="en-US"/>
        </w:rPr>
        <w:t>johnm@gmail.com</w:t>
      </w:r>
      <w:r w:rsidR="00FE7A13">
        <w:fldChar w:fldCharType="end"/>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Уважаемая HR-команда High Flying Birds,</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онлайн-журнале. </w:t>
      </w:r>
      <w:proofErr w:type="gramStart"/>
      <w:r>
        <w:rPr>
          <w:sz w:val="27"/>
          <w:szCs w:val="27"/>
        </w:rPr>
        <w:t>Я увидел эту возможность в недавнем посте в вашем Instagram (@highflyingbirds) и надеюсь, что Вы все еще ищете кого-то с большим опытом и страстью к писательству.</w:t>
      </w:r>
      <w:proofErr w:type="gramEnd"/>
    </w:p>
    <w:p w:rsidR="00626370" w:rsidRDefault="00626370" w:rsidP="00626370">
      <w:pPr>
        <w:pStyle w:val="a3"/>
        <w:spacing w:before="0" w:beforeAutospacing="0" w:after="0" w:afterAutospacing="0"/>
        <w:ind w:left="142"/>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онлайн-статей и написания SEO-контента. </w:t>
      </w:r>
      <w:proofErr w:type="gramStart"/>
      <w:r>
        <w:rPr>
          <w:sz w:val="27"/>
          <w:szCs w:val="27"/>
        </w:rPr>
        <w:t>Последние</w:t>
      </w:r>
      <w:proofErr w:type="gramEnd"/>
      <w:r>
        <w:rPr>
          <w:sz w:val="27"/>
          <w:szCs w:val="27"/>
        </w:rPr>
        <w:t xml:space="preserve"> 5 лет я работал с Wanderlust, Vogue,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контент и высокое качество работы.  </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аккаунте Instagram (@john_mayers) в любое время.</w:t>
      </w:r>
    </w:p>
    <w:p w:rsidR="00626370" w:rsidRDefault="00626370" w:rsidP="00626370">
      <w:pPr>
        <w:pStyle w:val="a3"/>
        <w:spacing w:before="0" w:beforeAutospacing="0" w:after="0" w:afterAutospacing="0"/>
        <w:ind w:left="142"/>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Джон Майерс </w:t>
      </w:r>
    </w:p>
    <w:p w:rsidR="00626370" w:rsidRDefault="00626370" w:rsidP="00626370">
      <w:pPr>
        <w:pStyle w:val="a3"/>
        <w:tabs>
          <w:tab w:val="left" w:pos="2235"/>
        </w:tabs>
        <w:spacing w:before="0" w:beforeAutospacing="0" w:after="0" w:afterAutospacing="0"/>
        <w:ind w:left="142"/>
        <w:jc w:val="both"/>
        <w:textAlignment w:val="baseline"/>
        <w:rPr>
          <w:sz w:val="27"/>
          <w:szCs w:val="27"/>
        </w:rPr>
      </w:pPr>
      <w:r>
        <w:rPr>
          <w:sz w:val="27"/>
          <w:szCs w:val="27"/>
        </w:rPr>
        <w:tab/>
      </w:r>
    </w:p>
    <w:p w:rsidR="00626370" w:rsidRPr="007F2E25" w:rsidRDefault="00626370" w:rsidP="00626370">
      <w:pPr>
        <w:spacing w:line="240" w:lineRule="auto"/>
        <w:ind w:left="142" w:firstLine="566"/>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5 Методические указания по заполнению и составлению анкет</w:t>
      </w:r>
      <w:r w:rsidRPr="007F2E25">
        <w:rPr>
          <w:rFonts w:ascii="Times New Roman" w:hAnsi="Times New Roman" w:cs="Times New Roman"/>
          <w:b/>
          <w:i/>
          <w:iCs/>
          <w:color w:val="000000"/>
          <w:spacing w:val="7"/>
          <w:sz w:val="28"/>
          <w:szCs w:val="28"/>
        </w:rPr>
        <w:t xml:space="preserve"> </w:t>
      </w:r>
    </w:p>
    <w:p w:rsidR="00626370" w:rsidRDefault="00626370" w:rsidP="00626370">
      <w:pPr>
        <w:pStyle w:val="z-"/>
        <w:jc w:val="both"/>
      </w:pPr>
      <w:r>
        <w:t>Начало формы</w:t>
      </w:r>
    </w:p>
    <w:p w:rsidR="00626370" w:rsidRDefault="00626370" w:rsidP="00626370">
      <w:pPr>
        <w:spacing w:line="240" w:lineRule="auto"/>
        <w:ind w:left="142"/>
        <w:jc w:val="both"/>
        <w:rPr>
          <w:rFonts w:ascii="Times New Roman" w:hAnsi="Times New Roman" w:cs="Times New Roman"/>
          <w:b/>
          <w:sz w:val="28"/>
          <w:szCs w:val="28"/>
        </w:rPr>
      </w:pPr>
      <w:r>
        <w:rPr>
          <w:rFonts w:ascii="Times New Roman" w:hAnsi="Times New Roman" w:cs="Times New Roman"/>
          <w:b/>
          <w:sz w:val="28"/>
          <w:szCs w:val="28"/>
        </w:rPr>
        <w:t>Заполнение и составление анкет</w:t>
      </w:r>
    </w:p>
    <w:p w:rsidR="00626370" w:rsidRPr="00500471" w:rsidRDefault="00626370" w:rsidP="00626370">
      <w:pPr>
        <w:pStyle w:val="a3"/>
        <w:shd w:val="clear" w:color="auto" w:fill="FFFFFF"/>
        <w:spacing w:before="0" w:beforeAutospacing="0" w:after="0" w:afterAutospacing="0"/>
        <w:ind w:left="142"/>
        <w:jc w:val="both"/>
        <w:textAlignment w:val="baseline"/>
        <w:rPr>
          <w:sz w:val="28"/>
          <w:szCs w:val="28"/>
        </w:rPr>
      </w:pPr>
      <w:r w:rsidRPr="00500471">
        <w:rPr>
          <w:sz w:val="28"/>
          <w:szCs w:val="28"/>
        </w:rPr>
        <w:t>Если вы сталкивались с ситуациями, когда нужно было </w:t>
      </w:r>
      <w:r w:rsidRPr="00500471">
        <w:rPr>
          <w:rStyle w:val="af2"/>
          <w:rFonts w:eastAsiaTheme="majorEastAsia"/>
          <w:sz w:val="28"/>
          <w:szCs w:val="28"/>
          <w:bdr w:val="none" w:sz="0" w:space="0" w:color="auto" w:frame="1"/>
        </w:rPr>
        <w:t>заполнить анкету на английском языке, указав свои личные данные</w:t>
      </w:r>
      <w:r w:rsidRPr="00500471">
        <w:rPr>
          <w:sz w:val="28"/>
          <w:szCs w:val="28"/>
        </w:rPr>
        <w:t>, то знаете, что без подготовки это непросто сделать. А такие пункты как sex, если не знать перевода, обескураживают. Наш урок поможет вам не растеряться и заполнить анкету правильно. Необходимо знать перевод основных пунктов, которые требуется указать в анкете, сможете прослушать, а так же обратите внимание на  пример заполнения анкеты. Обязательно попрактикуйтесь и заполните анкету о себе. </w:t>
      </w:r>
    </w:p>
    <w:p w:rsidR="00626370" w:rsidRPr="00500471" w:rsidRDefault="00626370" w:rsidP="00626370">
      <w:pPr>
        <w:pStyle w:val="a3"/>
        <w:shd w:val="clear" w:color="auto" w:fill="FFFFFF"/>
        <w:spacing w:before="0" w:beforeAutospacing="0" w:after="0" w:afterAutospacing="0"/>
        <w:ind w:left="142"/>
        <w:jc w:val="both"/>
        <w:textAlignment w:val="baseline"/>
        <w:rPr>
          <w:sz w:val="28"/>
          <w:szCs w:val="28"/>
        </w:rPr>
      </w:pPr>
      <w:r w:rsidRPr="00500471">
        <w:rPr>
          <w:sz w:val="28"/>
          <w:szCs w:val="28"/>
        </w:rPr>
        <w:t xml:space="preserve">Часто бывает необходимость сделать перевод своих личных данных, например, справок или документов. </w:t>
      </w:r>
    </w:p>
    <w:p w:rsidR="00626370" w:rsidRDefault="00626370" w:rsidP="00626370">
      <w:pPr>
        <w:shd w:val="clear" w:color="auto" w:fill="FFFFFF"/>
        <w:spacing w:after="120" w:line="240" w:lineRule="auto"/>
        <w:ind w:left="142"/>
        <w:jc w:val="both"/>
        <w:outlineLvl w:val="0"/>
        <w:rPr>
          <w:rFonts w:ascii="Times New Roman" w:eastAsia="Times New Roman" w:hAnsi="Times New Roman" w:cs="Times New Roman"/>
          <w:b/>
          <w:bCs/>
          <w:kern w:val="36"/>
          <w:sz w:val="28"/>
          <w:szCs w:val="28"/>
          <w:lang w:eastAsia="ru-RU"/>
        </w:rPr>
      </w:pPr>
    </w:p>
    <w:p w:rsidR="00626370" w:rsidRDefault="00626370" w:rsidP="00626370">
      <w:pPr>
        <w:shd w:val="clear" w:color="auto" w:fill="FFFFFF"/>
        <w:spacing w:after="120" w:line="240" w:lineRule="auto"/>
        <w:ind w:left="142"/>
        <w:jc w:val="both"/>
        <w:outlineLvl w:val="0"/>
        <w:rPr>
          <w:rFonts w:ascii="Times New Roman" w:eastAsia="Times New Roman" w:hAnsi="Times New Roman" w:cs="Times New Roman"/>
          <w:b/>
          <w:bCs/>
          <w:kern w:val="36"/>
          <w:sz w:val="28"/>
          <w:szCs w:val="28"/>
          <w:lang w:eastAsia="ru-RU"/>
        </w:rPr>
      </w:pPr>
    </w:p>
    <w:p w:rsidR="00626370" w:rsidRPr="00500471" w:rsidRDefault="00626370" w:rsidP="00626370">
      <w:pPr>
        <w:shd w:val="clear" w:color="auto" w:fill="FFFFFF"/>
        <w:spacing w:after="120" w:line="240" w:lineRule="auto"/>
        <w:ind w:left="142"/>
        <w:jc w:val="both"/>
        <w:outlineLvl w:val="0"/>
        <w:rPr>
          <w:rFonts w:ascii="Times New Roman" w:eastAsia="Times New Roman" w:hAnsi="Times New Roman" w:cs="Times New Roman"/>
          <w:b/>
          <w:bCs/>
          <w:kern w:val="36"/>
          <w:sz w:val="28"/>
          <w:szCs w:val="28"/>
          <w:lang w:eastAsia="ru-RU"/>
        </w:rPr>
      </w:pPr>
      <w:r w:rsidRPr="00500471">
        <w:rPr>
          <w:rFonts w:ascii="Times New Roman" w:eastAsia="Times New Roman" w:hAnsi="Times New Roman" w:cs="Times New Roman"/>
          <w:b/>
          <w:bCs/>
          <w:kern w:val="36"/>
          <w:sz w:val="28"/>
          <w:szCs w:val="28"/>
          <w:lang w:eastAsia="ru-RU"/>
        </w:rPr>
        <w:t>Как заполнить анкету на английском</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Иногда нам нужно заполнить анкету на английском языке или зарегистрироваться на сайте. Разберем на примере как правильно заполнять анкету.</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lastRenderedPageBreak/>
        <w:t>REGISTER</w:t>
      </w:r>
      <w:r w:rsidRPr="00500471">
        <w:rPr>
          <w:rFonts w:ascii="Times New Roman" w:eastAsia="Times New Roman" w:hAnsi="Times New Roman" w:cs="Times New Roman"/>
          <w:sz w:val="28"/>
          <w:szCs w:val="28"/>
          <w:lang w:eastAsia="ru-RU"/>
        </w:rPr>
        <w:t> - приступить к регистрации.</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Пример заполнения анкеты (как для регистрации на сайте, так и в других целях):</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val="en-US" w:eastAsia="ru-RU"/>
        </w:rPr>
      </w:pPr>
      <w:r w:rsidRPr="00500471">
        <w:rPr>
          <w:rFonts w:ascii="Times New Roman" w:eastAsia="Times New Roman" w:hAnsi="Times New Roman" w:cs="Times New Roman"/>
          <w:b/>
          <w:bCs/>
          <w:sz w:val="28"/>
          <w:szCs w:val="28"/>
          <w:lang w:val="en-US" w:eastAsia="ru-RU"/>
        </w:rPr>
        <w:t>FIRST NAME</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Ваше</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имя</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val="en-US" w:eastAsia="ru-RU"/>
        </w:rPr>
      </w:pPr>
      <w:r w:rsidRPr="00500471">
        <w:rPr>
          <w:rFonts w:ascii="Times New Roman" w:eastAsia="Times New Roman" w:hAnsi="Times New Roman" w:cs="Times New Roman"/>
          <w:b/>
          <w:bCs/>
          <w:sz w:val="28"/>
          <w:szCs w:val="28"/>
          <w:lang w:val="en-US" w:eastAsia="ru-RU"/>
        </w:rPr>
        <w:t>LAST NAME</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Ваша</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фамилия</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val="en-US" w:eastAsia="ru-RU"/>
        </w:rPr>
      </w:pPr>
      <w:proofErr w:type="gramStart"/>
      <w:r w:rsidRPr="00500471">
        <w:rPr>
          <w:rFonts w:ascii="Times New Roman" w:eastAsia="Times New Roman" w:hAnsi="Times New Roman" w:cs="Times New Roman"/>
          <w:b/>
          <w:bCs/>
          <w:sz w:val="28"/>
          <w:szCs w:val="28"/>
          <w:lang w:val="en-US" w:eastAsia="ru-RU"/>
        </w:rPr>
        <w:t>City</w:t>
      </w:r>
      <w:r w:rsidRPr="00500471">
        <w:rPr>
          <w:rFonts w:ascii="Times New Roman" w:eastAsia="Times New Roman" w:hAnsi="Times New Roman" w:cs="Times New Roman"/>
          <w:sz w:val="28"/>
          <w:szCs w:val="28"/>
          <w:lang w:val="en-US" w:eastAsia="ru-RU"/>
        </w:rPr>
        <w:t>(</w:t>
      </w:r>
      <w:proofErr w:type="gramEnd"/>
      <w:r w:rsidRPr="00500471">
        <w:rPr>
          <w:rFonts w:ascii="Times New Roman" w:eastAsia="Times New Roman" w:hAnsi="Times New Roman" w:cs="Times New Roman"/>
          <w:sz w:val="28"/>
          <w:szCs w:val="28"/>
          <w:lang w:eastAsia="ru-RU"/>
        </w:rPr>
        <w:t>Ваш</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город</w:t>
      </w:r>
      <w:r w:rsidRPr="00500471">
        <w:rPr>
          <w:rFonts w:ascii="Times New Roman" w:eastAsia="Times New Roman" w:hAnsi="Times New Roman" w:cs="Times New Roman"/>
          <w:sz w:val="28"/>
          <w:szCs w:val="28"/>
          <w:lang w:val="en-US" w:eastAsia="ru-RU"/>
        </w:rPr>
        <w:t>): Moscow</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val="en-US" w:eastAsia="ru-RU"/>
        </w:rPr>
      </w:pPr>
      <w:r w:rsidRPr="00500471">
        <w:rPr>
          <w:rFonts w:ascii="Times New Roman" w:eastAsia="Times New Roman" w:hAnsi="Times New Roman" w:cs="Times New Roman"/>
          <w:b/>
          <w:bCs/>
          <w:sz w:val="28"/>
          <w:szCs w:val="28"/>
          <w:lang w:val="en-US" w:eastAsia="ru-RU"/>
        </w:rPr>
        <w:t>Country / Region</w:t>
      </w:r>
      <w:r w:rsidRPr="00500471">
        <w:rPr>
          <w:rFonts w:ascii="Times New Roman" w:eastAsia="Times New Roman" w:hAnsi="Times New Roman" w:cs="Times New Roman"/>
          <w:sz w:val="28"/>
          <w:szCs w:val="28"/>
          <w:lang w:val="en-US" w:eastAsia="ru-RU"/>
        </w:rPr>
        <w:t> </w:t>
      </w:r>
      <w:r w:rsidRPr="00500471">
        <w:rPr>
          <w:rFonts w:ascii="Times New Roman" w:eastAsia="Times New Roman" w:hAnsi="Times New Roman" w:cs="Times New Roman"/>
          <w:sz w:val="28"/>
          <w:szCs w:val="28"/>
          <w:lang w:eastAsia="ru-RU"/>
        </w:rPr>
        <w:t>или</w:t>
      </w:r>
      <w:r w:rsidRPr="00500471">
        <w:rPr>
          <w:rFonts w:ascii="Times New Roman" w:eastAsia="Times New Roman" w:hAnsi="Times New Roman" w:cs="Times New Roman"/>
          <w:sz w:val="28"/>
          <w:szCs w:val="28"/>
          <w:lang w:val="en-US" w:eastAsia="ru-RU"/>
        </w:rPr>
        <w:t> </w:t>
      </w:r>
      <w:proofErr w:type="gramStart"/>
      <w:r w:rsidRPr="00500471">
        <w:rPr>
          <w:rFonts w:ascii="Times New Roman" w:eastAsia="Times New Roman" w:hAnsi="Times New Roman" w:cs="Times New Roman"/>
          <w:b/>
          <w:bCs/>
          <w:sz w:val="28"/>
          <w:szCs w:val="28"/>
          <w:lang w:val="en-US" w:eastAsia="ru-RU"/>
        </w:rPr>
        <w:t>Location</w:t>
      </w:r>
      <w:r w:rsidRPr="00500471">
        <w:rPr>
          <w:rFonts w:ascii="Times New Roman" w:eastAsia="Times New Roman" w:hAnsi="Times New Roman" w:cs="Times New Roman"/>
          <w:sz w:val="28"/>
          <w:szCs w:val="28"/>
          <w:lang w:val="en-US" w:eastAsia="ru-RU"/>
        </w:rPr>
        <w:t>(</w:t>
      </w:r>
      <w:proofErr w:type="gramEnd"/>
      <w:r w:rsidRPr="00500471">
        <w:rPr>
          <w:rFonts w:ascii="Times New Roman" w:eastAsia="Times New Roman" w:hAnsi="Times New Roman" w:cs="Times New Roman"/>
          <w:sz w:val="28"/>
          <w:szCs w:val="28"/>
          <w:lang w:eastAsia="ru-RU"/>
        </w:rPr>
        <w:t>страна</w:t>
      </w:r>
      <w:r w:rsidRPr="00500471">
        <w:rPr>
          <w:rFonts w:ascii="Times New Roman" w:eastAsia="Times New Roman" w:hAnsi="Times New Roman" w:cs="Times New Roman"/>
          <w:sz w:val="28"/>
          <w:szCs w:val="28"/>
          <w:lang w:val="en-US" w:eastAsia="ru-RU"/>
        </w:rPr>
        <w:t>/</w:t>
      </w:r>
      <w:r w:rsidRPr="00500471">
        <w:rPr>
          <w:rFonts w:ascii="Times New Roman" w:eastAsia="Times New Roman" w:hAnsi="Times New Roman" w:cs="Times New Roman"/>
          <w:sz w:val="28"/>
          <w:szCs w:val="28"/>
          <w:lang w:eastAsia="ru-RU"/>
        </w:rPr>
        <w:t>регион</w:t>
      </w:r>
      <w:r w:rsidRPr="00500471">
        <w:rPr>
          <w:rFonts w:ascii="Times New Roman" w:eastAsia="Times New Roman" w:hAnsi="Times New Roman" w:cs="Times New Roman"/>
          <w:sz w:val="28"/>
          <w:szCs w:val="28"/>
          <w:lang w:val="en-US" w:eastAsia="ru-RU"/>
        </w:rPr>
        <w:t>): Russian Federation</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val="en-US" w:eastAsia="ru-RU"/>
        </w:rPr>
      </w:pPr>
      <w:r w:rsidRPr="00500471">
        <w:rPr>
          <w:rFonts w:ascii="Times New Roman" w:eastAsia="Times New Roman" w:hAnsi="Times New Roman" w:cs="Times New Roman"/>
          <w:b/>
          <w:bCs/>
          <w:sz w:val="28"/>
          <w:szCs w:val="28"/>
          <w:lang w:val="en-US" w:eastAsia="ru-RU"/>
        </w:rPr>
        <w:t xml:space="preserve">State / Province / </w:t>
      </w:r>
      <w:proofErr w:type="gramStart"/>
      <w:r w:rsidRPr="00500471">
        <w:rPr>
          <w:rFonts w:ascii="Times New Roman" w:eastAsia="Times New Roman" w:hAnsi="Times New Roman" w:cs="Times New Roman"/>
          <w:b/>
          <w:bCs/>
          <w:sz w:val="28"/>
          <w:szCs w:val="28"/>
          <w:lang w:val="en-US" w:eastAsia="ru-RU"/>
        </w:rPr>
        <w:t>Region</w:t>
      </w:r>
      <w:r w:rsidRPr="00500471">
        <w:rPr>
          <w:rFonts w:ascii="Times New Roman" w:eastAsia="Times New Roman" w:hAnsi="Times New Roman" w:cs="Times New Roman"/>
          <w:sz w:val="28"/>
          <w:szCs w:val="28"/>
          <w:lang w:val="en-US" w:eastAsia="ru-RU"/>
        </w:rPr>
        <w:t>(</w:t>
      </w:r>
      <w:proofErr w:type="gramEnd"/>
      <w:r w:rsidRPr="00500471">
        <w:rPr>
          <w:rFonts w:ascii="Times New Roman" w:eastAsia="Times New Roman" w:hAnsi="Times New Roman" w:cs="Times New Roman"/>
          <w:sz w:val="28"/>
          <w:szCs w:val="28"/>
          <w:lang w:eastAsia="ru-RU"/>
        </w:rPr>
        <w:t>Штат</w:t>
      </w:r>
      <w:r w:rsidRPr="00500471">
        <w:rPr>
          <w:rFonts w:ascii="Times New Roman" w:eastAsia="Times New Roman" w:hAnsi="Times New Roman" w:cs="Times New Roman"/>
          <w:sz w:val="28"/>
          <w:szCs w:val="28"/>
          <w:lang w:val="en-US" w:eastAsia="ru-RU"/>
        </w:rPr>
        <w:t xml:space="preserve"> / </w:t>
      </w:r>
      <w:r w:rsidRPr="00500471">
        <w:rPr>
          <w:rFonts w:ascii="Times New Roman" w:eastAsia="Times New Roman" w:hAnsi="Times New Roman" w:cs="Times New Roman"/>
          <w:sz w:val="28"/>
          <w:szCs w:val="28"/>
          <w:lang w:eastAsia="ru-RU"/>
        </w:rPr>
        <w:t>Область</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регион</w:t>
      </w:r>
      <w:r w:rsidRPr="00500471">
        <w:rPr>
          <w:rFonts w:ascii="Times New Roman" w:eastAsia="Times New Roman" w:hAnsi="Times New Roman" w:cs="Times New Roman"/>
          <w:sz w:val="28"/>
          <w:szCs w:val="28"/>
          <w:lang w:val="en-US" w:eastAsia="ru-RU"/>
        </w:rPr>
        <w:t>): XXXXXX</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val="en-US" w:eastAsia="ru-RU"/>
        </w:rPr>
      </w:pPr>
      <w:r w:rsidRPr="00500471">
        <w:rPr>
          <w:rFonts w:ascii="Times New Roman" w:eastAsia="Times New Roman" w:hAnsi="Times New Roman" w:cs="Times New Roman"/>
          <w:b/>
          <w:bCs/>
          <w:sz w:val="28"/>
          <w:szCs w:val="28"/>
          <w:lang w:val="en-US" w:eastAsia="ru-RU"/>
        </w:rPr>
        <w:t xml:space="preserve">STREET </w:t>
      </w:r>
      <w:proofErr w:type="gramStart"/>
      <w:r w:rsidRPr="00500471">
        <w:rPr>
          <w:rFonts w:ascii="Times New Roman" w:eastAsia="Times New Roman" w:hAnsi="Times New Roman" w:cs="Times New Roman"/>
          <w:b/>
          <w:bCs/>
          <w:sz w:val="28"/>
          <w:szCs w:val="28"/>
          <w:lang w:val="en-US" w:eastAsia="ru-RU"/>
        </w:rPr>
        <w:t>ADDRESS</w:t>
      </w:r>
      <w:r w:rsidRPr="00500471">
        <w:rPr>
          <w:rFonts w:ascii="Times New Roman" w:eastAsia="Times New Roman" w:hAnsi="Times New Roman" w:cs="Times New Roman"/>
          <w:sz w:val="28"/>
          <w:szCs w:val="28"/>
          <w:lang w:val="en-US" w:eastAsia="ru-RU"/>
        </w:rPr>
        <w:t>(</w:t>
      </w:r>
      <w:proofErr w:type="gramEnd"/>
      <w:r w:rsidRPr="00500471">
        <w:rPr>
          <w:rFonts w:ascii="Times New Roman" w:eastAsia="Times New Roman" w:hAnsi="Times New Roman" w:cs="Times New Roman"/>
          <w:sz w:val="28"/>
          <w:szCs w:val="28"/>
          <w:lang w:eastAsia="ru-RU"/>
        </w:rPr>
        <w:t>Адрес</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проживания</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улица</w:t>
      </w:r>
      <w:r w:rsidRPr="00500471">
        <w:rPr>
          <w:rFonts w:ascii="Times New Roman" w:eastAsia="Times New Roman" w:hAnsi="Times New Roman" w:cs="Times New Roman"/>
          <w:sz w:val="28"/>
          <w:szCs w:val="28"/>
          <w:lang w:val="en-US" w:eastAsia="ru-RU"/>
        </w:rPr>
        <w:t>/</w:t>
      </w:r>
      <w:r w:rsidRPr="00500471">
        <w:rPr>
          <w:rFonts w:ascii="Times New Roman" w:eastAsia="Times New Roman" w:hAnsi="Times New Roman" w:cs="Times New Roman"/>
          <w:sz w:val="28"/>
          <w:szCs w:val="28"/>
          <w:lang w:eastAsia="ru-RU"/>
        </w:rPr>
        <w:t>дом</w:t>
      </w:r>
      <w:r w:rsidRPr="00500471">
        <w:rPr>
          <w:rFonts w:ascii="Times New Roman" w:eastAsia="Times New Roman" w:hAnsi="Times New Roman" w:cs="Times New Roman"/>
          <w:sz w:val="28"/>
          <w:szCs w:val="28"/>
          <w:lang w:val="en-US" w:eastAsia="ru-RU"/>
        </w:rPr>
        <w:t>/</w:t>
      </w:r>
      <w:r w:rsidRPr="00500471">
        <w:rPr>
          <w:rFonts w:ascii="Times New Roman" w:eastAsia="Times New Roman" w:hAnsi="Times New Roman" w:cs="Times New Roman"/>
          <w:sz w:val="28"/>
          <w:szCs w:val="28"/>
          <w:lang w:eastAsia="ru-RU"/>
        </w:rPr>
        <w:t>квартира</w:t>
      </w:r>
      <w:r w:rsidRPr="00500471">
        <w:rPr>
          <w:rFonts w:ascii="Times New Roman" w:eastAsia="Times New Roman" w:hAnsi="Times New Roman" w:cs="Times New Roman"/>
          <w:sz w:val="28"/>
          <w:szCs w:val="28"/>
          <w:lang w:val="en-US" w:eastAsia="ru-RU"/>
        </w:rPr>
        <w:t>): Moscow Prospect street, building 110, apartment 34</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val="en-US" w:eastAsia="ru-RU"/>
        </w:rPr>
        <w:t xml:space="preserve">STREET </w:t>
      </w:r>
      <w:proofErr w:type="gramStart"/>
      <w:r w:rsidRPr="00500471">
        <w:rPr>
          <w:rFonts w:ascii="Times New Roman" w:eastAsia="Times New Roman" w:hAnsi="Times New Roman" w:cs="Times New Roman"/>
          <w:b/>
          <w:bCs/>
          <w:sz w:val="28"/>
          <w:szCs w:val="28"/>
          <w:lang w:val="en-US" w:eastAsia="ru-RU"/>
        </w:rPr>
        <w:t>ADDRESS</w:t>
      </w:r>
      <w:r w:rsidRPr="00500471">
        <w:rPr>
          <w:rFonts w:ascii="Times New Roman" w:eastAsia="Times New Roman" w:hAnsi="Times New Roman" w:cs="Times New Roman"/>
          <w:sz w:val="28"/>
          <w:szCs w:val="28"/>
          <w:lang w:val="en-US" w:eastAsia="ru-RU"/>
        </w:rPr>
        <w:t>(</w:t>
      </w:r>
      <w:proofErr w:type="gramEnd"/>
      <w:r w:rsidRPr="00500471">
        <w:rPr>
          <w:rFonts w:ascii="Times New Roman" w:eastAsia="Times New Roman" w:hAnsi="Times New Roman" w:cs="Times New Roman"/>
          <w:sz w:val="28"/>
          <w:szCs w:val="28"/>
          <w:lang w:eastAsia="ru-RU"/>
        </w:rPr>
        <w:t>сокращенная</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форма</w:t>
      </w:r>
      <w:r w:rsidRPr="00500471">
        <w:rPr>
          <w:rFonts w:ascii="Times New Roman" w:eastAsia="Times New Roman" w:hAnsi="Times New Roman" w:cs="Times New Roman"/>
          <w:sz w:val="28"/>
          <w:szCs w:val="28"/>
          <w:lang w:val="en-US" w:eastAsia="ru-RU"/>
        </w:rPr>
        <w:t xml:space="preserve">): Moscow Prospect st., bldg. </w:t>
      </w:r>
      <w:r w:rsidRPr="00500471">
        <w:rPr>
          <w:rFonts w:ascii="Times New Roman" w:eastAsia="Times New Roman" w:hAnsi="Times New Roman" w:cs="Times New Roman"/>
          <w:sz w:val="28"/>
          <w:szCs w:val="28"/>
          <w:lang w:eastAsia="ru-RU"/>
        </w:rPr>
        <w:t>110, apt. 34 В чем разница между hause и building? Частая ошибка при заполнении анкеты, hause - это если у Вас частный дом, building - здание, строение</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ZIP / Postal code</w:t>
      </w:r>
      <w:r w:rsidRPr="00500471">
        <w:rPr>
          <w:rFonts w:ascii="Times New Roman" w:eastAsia="Times New Roman" w:hAnsi="Times New Roman" w:cs="Times New Roman"/>
          <w:sz w:val="28"/>
          <w:szCs w:val="28"/>
          <w:lang w:eastAsia="ru-RU"/>
        </w:rPr>
        <w:t>(почтовый индекс): XXXXXX</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Date of birth</w:t>
      </w:r>
      <w:r w:rsidRPr="00500471">
        <w:rPr>
          <w:rFonts w:ascii="Times New Roman" w:eastAsia="Times New Roman" w:hAnsi="Times New Roman" w:cs="Times New Roman"/>
          <w:sz w:val="28"/>
          <w:szCs w:val="28"/>
          <w:lang w:eastAsia="ru-RU"/>
        </w:rPr>
        <w:t>(дата рождения): XX.XX.XXXX</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Your Age</w:t>
      </w:r>
      <w:r w:rsidRPr="00500471">
        <w:rPr>
          <w:rFonts w:ascii="Times New Roman" w:eastAsia="Times New Roman" w:hAnsi="Times New Roman" w:cs="Times New Roman"/>
          <w:sz w:val="28"/>
          <w:szCs w:val="28"/>
          <w:lang w:eastAsia="ru-RU"/>
        </w:rPr>
        <w:t>(Ваш возраст): вводим число</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Sex</w:t>
      </w:r>
      <w:r w:rsidRPr="00500471">
        <w:rPr>
          <w:rFonts w:ascii="Times New Roman" w:eastAsia="Times New Roman" w:hAnsi="Times New Roman" w:cs="Times New Roman"/>
          <w:sz w:val="28"/>
          <w:szCs w:val="28"/>
          <w:lang w:eastAsia="ru-RU"/>
        </w:rPr>
        <w:t> или </w:t>
      </w:r>
      <w:r w:rsidRPr="00500471">
        <w:rPr>
          <w:rFonts w:ascii="Times New Roman" w:eastAsia="Times New Roman" w:hAnsi="Times New Roman" w:cs="Times New Roman"/>
          <w:b/>
          <w:bCs/>
          <w:sz w:val="28"/>
          <w:szCs w:val="28"/>
          <w:lang w:eastAsia="ru-RU"/>
        </w:rPr>
        <w:t>Gender</w:t>
      </w:r>
      <w:r w:rsidRPr="00500471">
        <w:rPr>
          <w:rFonts w:ascii="Times New Roman" w:eastAsia="Times New Roman" w:hAnsi="Times New Roman" w:cs="Times New Roman"/>
          <w:sz w:val="28"/>
          <w:szCs w:val="28"/>
          <w:lang w:eastAsia="ru-RU"/>
        </w:rPr>
        <w:t>(Ваш пол): мужской - male, женский - female</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Phone</w:t>
      </w:r>
      <w:r w:rsidRPr="00500471">
        <w:rPr>
          <w:rFonts w:ascii="Times New Roman" w:eastAsia="Times New Roman" w:hAnsi="Times New Roman" w:cs="Times New Roman"/>
          <w:sz w:val="28"/>
          <w:szCs w:val="28"/>
          <w:lang w:eastAsia="ru-RU"/>
        </w:rPr>
        <w:t>(Ваш номер телефона): +7920XXXXXXX(Указан в международном формате)</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val="en-US" w:eastAsia="ru-RU"/>
        </w:rPr>
      </w:pPr>
      <w:r w:rsidRPr="00500471">
        <w:rPr>
          <w:rFonts w:ascii="Times New Roman" w:eastAsia="Times New Roman" w:hAnsi="Times New Roman" w:cs="Times New Roman"/>
          <w:b/>
          <w:bCs/>
          <w:sz w:val="28"/>
          <w:szCs w:val="28"/>
          <w:lang w:val="en-US" w:eastAsia="ru-RU"/>
        </w:rPr>
        <w:t xml:space="preserve">Create your </w:t>
      </w:r>
      <w:proofErr w:type="gramStart"/>
      <w:r w:rsidRPr="00500471">
        <w:rPr>
          <w:rFonts w:ascii="Times New Roman" w:eastAsia="Times New Roman" w:hAnsi="Times New Roman" w:cs="Times New Roman"/>
          <w:b/>
          <w:bCs/>
          <w:sz w:val="28"/>
          <w:szCs w:val="28"/>
          <w:lang w:val="en-US" w:eastAsia="ru-RU"/>
        </w:rPr>
        <w:t>password</w:t>
      </w:r>
      <w:r w:rsidRPr="00500471">
        <w:rPr>
          <w:rFonts w:ascii="Times New Roman" w:eastAsia="Times New Roman" w:hAnsi="Times New Roman" w:cs="Times New Roman"/>
          <w:sz w:val="28"/>
          <w:szCs w:val="28"/>
          <w:lang w:val="en-US" w:eastAsia="ru-RU"/>
        </w:rPr>
        <w:t>(</w:t>
      </w:r>
      <w:proofErr w:type="gramEnd"/>
      <w:r w:rsidRPr="00500471">
        <w:rPr>
          <w:rFonts w:ascii="Times New Roman" w:eastAsia="Times New Roman" w:hAnsi="Times New Roman" w:cs="Times New Roman"/>
          <w:sz w:val="28"/>
          <w:szCs w:val="28"/>
          <w:lang w:eastAsia="ru-RU"/>
        </w:rPr>
        <w:t>ваш</w:t>
      </w:r>
      <w:r w:rsidRPr="00500471">
        <w:rPr>
          <w:rFonts w:ascii="Times New Roman" w:eastAsia="Times New Roman" w:hAnsi="Times New Roman" w:cs="Times New Roman"/>
          <w:sz w:val="28"/>
          <w:szCs w:val="28"/>
          <w:lang w:val="en-US" w:eastAsia="ru-RU"/>
        </w:rPr>
        <w:t xml:space="preserve"> </w:t>
      </w:r>
      <w:r w:rsidRPr="00500471">
        <w:rPr>
          <w:rFonts w:ascii="Times New Roman" w:eastAsia="Times New Roman" w:hAnsi="Times New Roman" w:cs="Times New Roman"/>
          <w:sz w:val="28"/>
          <w:szCs w:val="28"/>
          <w:lang w:eastAsia="ru-RU"/>
        </w:rPr>
        <w:t>пароль</w:t>
      </w:r>
      <w:r w:rsidRPr="00500471">
        <w:rPr>
          <w:rFonts w:ascii="Times New Roman" w:eastAsia="Times New Roman" w:hAnsi="Times New Roman" w:cs="Times New Roman"/>
          <w:sz w:val="28"/>
          <w:szCs w:val="28"/>
          <w:lang w:val="en-US" w:eastAsia="ru-RU"/>
        </w:rPr>
        <w:t>): XXXXXX</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Re-enter your password</w:t>
      </w:r>
      <w:r w:rsidRPr="00500471">
        <w:rPr>
          <w:rFonts w:ascii="Times New Roman" w:eastAsia="Times New Roman" w:hAnsi="Times New Roman" w:cs="Times New Roman"/>
          <w:sz w:val="28"/>
          <w:szCs w:val="28"/>
          <w:lang w:eastAsia="ru-RU"/>
        </w:rPr>
        <w:t>(повторить пароль): подтверждаете введенный ранее пароль в Create your password</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Create your user ID</w:t>
      </w:r>
      <w:r w:rsidRPr="00500471">
        <w:rPr>
          <w:rFonts w:ascii="Times New Roman" w:eastAsia="Times New Roman" w:hAnsi="Times New Roman" w:cs="Times New Roman"/>
          <w:sz w:val="28"/>
          <w:szCs w:val="28"/>
          <w:lang w:eastAsia="ru-RU"/>
        </w:rPr>
        <w:t>(идентификатор пользователя): может быть числовой, буквенный, может использоваться и в качестве ник</w:t>
      </w:r>
      <w:proofErr w:type="gramStart"/>
      <w:r w:rsidRPr="00500471">
        <w:rPr>
          <w:rFonts w:ascii="Times New Roman" w:eastAsia="Times New Roman" w:hAnsi="Times New Roman" w:cs="Times New Roman"/>
          <w:sz w:val="28"/>
          <w:szCs w:val="28"/>
          <w:lang w:eastAsia="ru-RU"/>
        </w:rPr>
        <w:t>а(</w:t>
      </w:r>
      <w:proofErr w:type="gramEnd"/>
      <w:r w:rsidRPr="00500471">
        <w:rPr>
          <w:rFonts w:ascii="Times New Roman" w:eastAsia="Times New Roman" w:hAnsi="Times New Roman" w:cs="Times New Roman"/>
          <w:sz w:val="28"/>
          <w:szCs w:val="28"/>
          <w:lang w:eastAsia="ru-RU"/>
        </w:rPr>
        <w:t>читаем описание к заполнению).</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Email address</w:t>
      </w:r>
      <w:r w:rsidRPr="00500471">
        <w:rPr>
          <w:rFonts w:ascii="Times New Roman" w:eastAsia="Times New Roman" w:hAnsi="Times New Roman" w:cs="Times New Roman"/>
          <w:sz w:val="28"/>
          <w:szCs w:val="28"/>
          <w:lang w:eastAsia="ru-RU"/>
        </w:rPr>
        <w:t>(Ваш почтовый ящик),</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Confirm Email</w:t>
      </w:r>
      <w:r w:rsidRPr="00500471">
        <w:rPr>
          <w:rFonts w:ascii="Times New Roman" w:eastAsia="Times New Roman" w:hAnsi="Times New Roman" w:cs="Times New Roman"/>
          <w:sz w:val="28"/>
          <w:szCs w:val="28"/>
          <w:lang w:eastAsia="ru-RU"/>
        </w:rPr>
        <w:t> или </w:t>
      </w:r>
      <w:r w:rsidRPr="00500471">
        <w:rPr>
          <w:rFonts w:ascii="Times New Roman" w:eastAsia="Times New Roman" w:hAnsi="Times New Roman" w:cs="Times New Roman"/>
          <w:b/>
          <w:bCs/>
          <w:sz w:val="28"/>
          <w:szCs w:val="28"/>
          <w:lang w:eastAsia="ru-RU"/>
        </w:rPr>
        <w:t>Verify Email</w:t>
      </w:r>
      <w:r w:rsidRPr="00500471">
        <w:rPr>
          <w:rFonts w:ascii="Times New Roman" w:eastAsia="Times New Roman" w:hAnsi="Times New Roman" w:cs="Times New Roman"/>
          <w:sz w:val="28"/>
          <w:szCs w:val="28"/>
          <w:lang w:eastAsia="ru-RU"/>
        </w:rPr>
        <w:t>(подтвердить-повторить Ваш адрес почтового ящика)</w:t>
      </w:r>
    </w:p>
    <w:p w:rsidR="00626370" w:rsidRPr="00500471" w:rsidRDefault="00626370" w:rsidP="00626370">
      <w:pPr>
        <w:shd w:val="clear" w:color="auto" w:fill="FFFFFF"/>
        <w:spacing w:after="150" w:line="240" w:lineRule="auto"/>
        <w:ind w:left="142"/>
        <w:jc w:val="both"/>
        <w:rPr>
          <w:rFonts w:ascii="Times New Roman" w:eastAsia="Times New Roman" w:hAnsi="Times New Roman" w:cs="Times New Roman"/>
          <w:sz w:val="28"/>
          <w:szCs w:val="28"/>
          <w:lang w:eastAsia="ru-RU"/>
        </w:rPr>
      </w:pPr>
      <w:r w:rsidRPr="00500471">
        <w:rPr>
          <w:rFonts w:ascii="Times New Roman" w:eastAsia="Times New Roman" w:hAnsi="Times New Roman" w:cs="Times New Roman"/>
          <w:b/>
          <w:bCs/>
          <w:sz w:val="28"/>
          <w:szCs w:val="28"/>
          <w:lang w:eastAsia="ru-RU"/>
        </w:rPr>
        <w:t>Select your secret question</w:t>
      </w:r>
      <w:r w:rsidRPr="00500471">
        <w:rPr>
          <w:rFonts w:ascii="Times New Roman" w:eastAsia="Times New Roman" w:hAnsi="Times New Roman" w:cs="Times New Roman"/>
          <w:sz w:val="28"/>
          <w:szCs w:val="28"/>
          <w:lang w:eastAsia="ru-RU"/>
        </w:rPr>
        <w:t>(секретный вопрос): обычно используется при восстановлении доступа/пароля к аккаунту</w:t>
      </w:r>
    </w:p>
    <w:p w:rsidR="00626370" w:rsidRPr="006A7E5D" w:rsidRDefault="00626370" w:rsidP="00626370">
      <w:pPr>
        <w:shd w:val="clear" w:color="auto" w:fill="FFFFFF"/>
        <w:spacing w:after="150" w:line="240" w:lineRule="auto"/>
        <w:ind w:left="142"/>
        <w:jc w:val="both"/>
        <w:rPr>
          <w:rStyle w:val="af2"/>
          <w:rFonts w:ascii="Times New Roman" w:eastAsia="Times New Roman" w:hAnsi="Times New Roman" w:cs="Times New Roman"/>
          <w:b w:val="0"/>
          <w:bCs w:val="0"/>
          <w:sz w:val="28"/>
          <w:szCs w:val="28"/>
          <w:lang w:eastAsia="ru-RU"/>
        </w:rPr>
      </w:pPr>
      <w:r w:rsidRPr="00500471">
        <w:rPr>
          <w:rFonts w:ascii="Times New Roman" w:eastAsia="Times New Roman" w:hAnsi="Times New Roman" w:cs="Times New Roman"/>
          <w:b/>
          <w:bCs/>
          <w:sz w:val="28"/>
          <w:szCs w:val="28"/>
          <w:lang w:eastAsia="ru-RU"/>
        </w:rPr>
        <w:t>Provide your secret answer</w:t>
      </w:r>
      <w:r w:rsidRPr="00500471">
        <w:rPr>
          <w:rFonts w:ascii="Times New Roman" w:eastAsia="Times New Roman" w:hAnsi="Times New Roman" w:cs="Times New Roman"/>
          <w:sz w:val="28"/>
          <w:szCs w:val="28"/>
          <w:lang w:eastAsia="ru-RU"/>
        </w:rPr>
        <w:t>(от</w:t>
      </w:r>
      <w:r>
        <w:rPr>
          <w:rFonts w:ascii="Times New Roman" w:eastAsia="Times New Roman" w:hAnsi="Times New Roman" w:cs="Times New Roman"/>
          <w:sz w:val="28"/>
          <w:szCs w:val="28"/>
          <w:lang w:eastAsia="ru-RU"/>
        </w:rPr>
        <w:t>вет на секретный вопрос): XXXXX</w:t>
      </w:r>
    </w:p>
    <w:p w:rsidR="00626370" w:rsidRPr="00500471" w:rsidRDefault="00626370" w:rsidP="00626370">
      <w:pPr>
        <w:pStyle w:val="a3"/>
        <w:shd w:val="clear" w:color="auto" w:fill="FFFFFF"/>
        <w:spacing w:before="0" w:beforeAutospacing="0" w:after="0" w:afterAutospacing="0"/>
        <w:ind w:left="142"/>
        <w:jc w:val="both"/>
        <w:textAlignment w:val="baseline"/>
        <w:rPr>
          <w:rStyle w:val="af2"/>
          <w:rFonts w:eastAsiaTheme="majorEastAsia"/>
          <w:sz w:val="28"/>
          <w:szCs w:val="28"/>
          <w:bdr w:val="none" w:sz="0" w:space="0" w:color="auto" w:frame="1"/>
        </w:rPr>
      </w:pPr>
      <w:r w:rsidRPr="00500471">
        <w:rPr>
          <w:rStyle w:val="af2"/>
          <w:rFonts w:eastAsiaTheme="majorEastAsia"/>
          <w:sz w:val="28"/>
          <w:szCs w:val="28"/>
          <w:bdr w:val="none" w:sz="0" w:space="0" w:color="auto" w:frame="1"/>
        </w:rPr>
        <w:t>Словарь на тему: </w:t>
      </w:r>
    </w:p>
    <w:p w:rsidR="00626370" w:rsidRPr="00500471" w:rsidRDefault="00626370" w:rsidP="00626370">
      <w:pPr>
        <w:pStyle w:val="a3"/>
        <w:shd w:val="clear" w:color="auto" w:fill="FFFFFF"/>
        <w:spacing w:before="0" w:beforeAutospacing="0" w:after="0" w:afterAutospacing="0"/>
        <w:ind w:left="142"/>
        <w:jc w:val="both"/>
        <w:textAlignment w:val="baseline"/>
        <w:rPr>
          <w:rStyle w:val="af2"/>
          <w:rFonts w:eastAsiaTheme="majorEastAsia"/>
          <w:sz w:val="28"/>
          <w:szCs w:val="28"/>
          <w:bdr w:val="none" w:sz="0" w:space="0" w:color="auto" w:frame="1"/>
        </w:rPr>
      </w:pPr>
      <w:r w:rsidRPr="00500471">
        <w:rPr>
          <w:rStyle w:val="af2"/>
          <w:rFonts w:eastAsiaTheme="majorEastAsia"/>
          <w:sz w:val="28"/>
          <w:szCs w:val="28"/>
          <w:bdr w:val="none" w:sz="0" w:space="0" w:color="auto" w:frame="1"/>
        </w:rPr>
        <w:t xml:space="preserve">Personal data – </w:t>
      </w:r>
      <w:proofErr w:type="gramStart"/>
      <w:r w:rsidRPr="00500471">
        <w:rPr>
          <w:rStyle w:val="af2"/>
          <w:rFonts w:eastAsiaTheme="majorEastAsia"/>
          <w:sz w:val="28"/>
          <w:szCs w:val="28"/>
          <w:bdr w:val="none" w:sz="0" w:space="0" w:color="auto" w:frame="1"/>
        </w:rPr>
        <w:t>личная</w:t>
      </w:r>
      <w:proofErr w:type="gramEnd"/>
      <w:r w:rsidRPr="00500471">
        <w:rPr>
          <w:rStyle w:val="af2"/>
          <w:rFonts w:eastAsiaTheme="majorEastAsia"/>
          <w:sz w:val="28"/>
          <w:szCs w:val="28"/>
          <w:bdr w:val="none" w:sz="0" w:space="0" w:color="auto" w:frame="1"/>
        </w:rPr>
        <w:t xml:space="preserve"> информации</w:t>
      </w:r>
    </w:p>
    <w:p w:rsidR="00626370" w:rsidRPr="00500471" w:rsidRDefault="00626370" w:rsidP="00626370">
      <w:pPr>
        <w:pStyle w:val="a3"/>
        <w:shd w:val="clear" w:color="auto" w:fill="FFFFFF"/>
        <w:spacing w:before="0" w:beforeAutospacing="0" w:after="0" w:afterAutospacing="0"/>
        <w:ind w:left="142"/>
        <w:jc w:val="both"/>
        <w:textAlignment w:val="baseline"/>
        <w:rPr>
          <w:sz w:val="28"/>
          <w:szCs w:val="28"/>
        </w:rPr>
      </w:pPr>
    </w:p>
    <w:p w:rsidR="00626370" w:rsidRPr="00500471" w:rsidRDefault="00626370" w:rsidP="00626370">
      <w:pPr>
        <w:pStyle w:val="a3"/>
        <w:shd w:val="clear" w:color="auto" w:fill="FFFFFF"/>
        <w:spacing w:before="0" w:beforeAutospacing="0" w:after="0" w:afterAutospacing="0"/>
        <w:ind w:left="142"/>
        <w:textAlignment w:val="baseline"/>
        <w:rPr>
          <w:sz w:val="28"/>
          <w:szCs w:val="28"/>
        </w:rPr>
      </w:pPr>
      <w:proofErr w:type="gramStart"/>
      <w:r>
        <w:rPr>
          <w:sz w:val="28"/>
          <w:szCs w:val="28"/>
        </w:rPr>
        <w:t>1name – имя</w:t>
      </w:r>
      <w:r>
        <w:rPr>
          <w:sz w:val="28"/>
          <w:szCs w:val="28"/>
        </w:rPr>
        <w:br/>
        <w:t xml:space="preserve">2surname </w:t>
      </w:r>
      <w:r w:rsidRPr="00500471">
        <w:rPr>
          <w:sz w:val="28"/>
          <w:szCs w:val="28"/>
        </w:rPr>
        <w:t>(last name) – фамилия</w:t>
      </w:r>
      <w:r w:rsidRPr="00500471">
        <w:rPr>
          <w:sz w:val="28"/>
          <w:szCs w:val="28"/>
        </w:rPr>
        <w:br/>
      </w:r>
      <w:r w:rsidRPr="00500471">
        <w:rPr>
          <w:sz w:val="28"/>
          <w:szCs w:val="28"/>
        </w:rPr>
        <w:lastRenderedPageBreak/>
        <w:t>3 first name – имя (без фамилии)</w:t>
      </w:r>
      <w:r w:rsidRPr="00500471">
        <w:rPr>
          <w:sz w:val="28"/>
          <w:szCs w:val="28"/>
        </w:rPr>
        <w:br/>
        <w:t>4 initials – инициалы</w:t>
      </w:r>
      <w:r w:rsidRPr="00500471">
        <w:rPr>
          <w:sz w:val="28"/>
          <w:szCs w:val="28"/>
        </w:rPr>
        <w:br/>
        <w:t>5 title – обращение (Например, Mr/Ms/Dr и т.п.)</w:t>
      </w:r>
      <w:r w:rsidRPr="00500471">
        <w:rPr>
          <w:sz w:val="28"/>
          <w:szCs w:val="28"/>
        </w:rPr>
        <w:br/>
        <w:t>6 age – возраст</w:t>
      </w:r>
      <w:r w:rsidRPr="00500471">
        <w:rPr>
          <w:sz w:val="28"/>
          <w:szCs w:val="28"/>
        </w:rPr>
        <w:br/>
        <w:t>7 sex – пол (male/female)</w:t>
      </w:r>
      <w:r w:rsidRPr="00500471">
        <w:rPr>
          <w:sz w:val="28"/>
          <w:szCs w:val="28"/>
        </w:rPr>
        <w:br/>
        <w:t>8 marital status – семейный статус (married/single/divorced/widow/widower)</w:t>
      </w:r>
      <w:r w:rsidRPr="00500471">
        <w:rPr>
          <w:sz w:val="28"/>
          <w:szCs w:val="28"/>
        </w:rPr>
        <w:br/>
        <w:t>9 data of birth – дата рождения</w:t>
      </w:r>
      <w:r w:rsidRPr="00500471">
        <w:rPr>
          <w:sz w:val="28"/>
          <w:szCs w:val="28"/>
        </w:rPr>
        <w:br/>
        <w:t>10 village, town or city of birth – деревня, поселок или город</w:t>
      </w:r>
      <w:proofErr w:type="gramEnd"/>
      <w:r w:rsidRPr="00500471">
        <w:rPr>
          <w:sz w:val="28"/>
          <w:szCs w:val="28"/>
        </w:rPr>
        <w:t xml:space="preserve">, </w:t>
      </w:r>
      <w:proofErr w:type="gramStart"/>
      <w:r w:rsidRPr="00500471">
        <w:rPr>
          <w:sz w:val="28"/>
          <w:szCs w:val="28"/>
        </w:rPr>
        <w:t>в котором вы родились</w:t>
      </w:r>
      <w:r w:rsidRPr="00500471">
        <w:rPr>
          <w:sz w:val="28"/>
          <w:szCs w:val="28"/>
        </w:rPr>
        <w:br/>
        <w:t>11 nationality – национальность</w:t>
      </w:r>
      <w:r w:rsidRPr="00500471">
        <w:rPr>
          <w:sz w:val="28"/>
          <w:szCs w:val="28"/>
        </w:rPr>
        <w:br/>
        <w:t>12 National insurance number – номер страховки</w:t>
      </w:r>
      <w:r w:rsidRPr="00500471">
        <w:rPr>
          <w:sz w:val="28"/>
          <w:szCs w:val="28"/>
        </w:rPr>
        <w:br/>
        <w:t>13 country of birth – страна, в которой вы родились</w:t>
      </w:r>
      <w:r w:rsidRPr="00500471">
        <w:rPr>
          <w:sz w:val="28"/>
          <w:szCs w:val="28"/>
        </w:rPr>
        <w:br/>
        <w:t>14 next of kin – ближайший </w:t>
      </w:r>
      <w:hyperlink r:id="rId13" w:tooltip="http://ok-english.ru/angliyskie-slova-na-temu-semya/" w:history="1">
        <w:r w:rsidRPr="00500471">
          <w:rPr>
            <w:rStyle w:val="a4"/>
            <w:color w:val="auto"/>
            <w:sz w:val="28"/>
            <w:szCs w:val="28"/>
            <w:bdr w:val="none" w:sz="0" w:space="0" w:color="auto" w:frame="1"/>
          </w:rPr>
          <w:t>родственник</w:t>
        </w:r>
      </w:hyperlink>
      <w:r w:rsidRPr="00500471">
        <w:rPr>
          <w:sz w:val="28"/>
          <w:szCs w:val="28"/>
        </w:rPr>
        <w:br/>
        <w:t>15 address – адрес</w:t>
      </w:r>
      <w:r w:rsidRPr="00500471">
        <w:rPr>
          <w:sz w:val="28"/>
          <w:szCs w:val="28"/>
        </w:rPr>
        <w:br/>
        <w:t>16 postcode – почтовый код</w:t>
      </w:r>
      <w:r w:rsidRPr="00500471">
        <w:rPr>
          <w:sz w:val="28"/>
          <w:szCs w:val="28"/>
        </w:rPr>
        <w:br/>
        <w:t>17 daytime telephone number – номер телефона, по которому с вами можно связаться в дневное время</w:t>
      </w:r>
      <w:r w:rsidRPr="00500471">
        <w:rPr>
          <w:sz w:val="28"/>
          <w:szCs w:val="28"/>
        </w:rPr>
        <w:br/>
        <w:t>18 mobile phone number – номер мобильного телефона</w:t>
      </w:r>
      <w:r w:rsidRPr="00500471">
        <w:rPr>
          <w:sz w:val="28"/>
          <w:szCs w:val="28"/>
        </w:rPr>
        <w:br/>
        <w:t>19 e-mail address</w:t>
      </w:r>
      <w:proofErr w:type="gramEnd"/>
      <w:r w:rsidRPr="00500471">
        <w:rPr>
          <w:sz w:val="28"/>
          <w:szCs w:val="28"/>
        </w:rPr>
        <w:t xml:space="preserve"> – электронный адрес</w:t>
      </w:r>
    </w:p>
    <w:p w:rsidR="00626370" w:rsidRPr="00500471" w:rsidRDefault="00626370" w:rsidP="00626370">
      <w:pPr>
        <w:pStyle w:val="a3"/>
        <w:shd w:val="clear" w:color="auto" w:fill="FFFFFF"/>
        <w:spacing w:before="0" w:beforeAutospacing="0" w:after="0" w:afterAutospacing="0"/>
        <w:ind w:left="142"/>
        <w:jc w:val="both"/>
        <w:textAlignment w:val="baseline"/>
        <w:rPr>
          <w:sz w:val="28"/>
          <w:szCs w:val="28"/>
        </w:rPr>
      </w:pPr>
      <w:r w:rsidRPr="00500471">
        <w:rPr>
          <w:sz w:val="28"/>
          <w:szCs w:val="28"/>
        </w:rPr>
        <w:t>  </w:t>
      </w:r>
    </w:p>
    <w:p w:rsidR="00626370" w:rsidRPr="00500471" w:rsidRDefault="00626370" w:rsidP="00626370">
      <w:pPr>
        <w:pStyle w:val="a3"/>
        <w:shd w:val="clear" w:color="auto" w:fill="FFFFFF"/>
        <w:spacing w:before="0" w:beforeAutospacing="0" w:after="0" w:afterAutospacing="0"/>
        <w:ind w:left="142"/>
        <w:jc w:val="both"/>
        <w:textAlignment w:val="baseline"/>
        <w:rPr>
          <w:sz w:val="28"/>
          <w:szCs w:val="28"/>
        </w:rPr>
      </w:pPr>
      <w:r w:rsidRPr="00500471">
        <w:rPr>
          <w:rStyle w:val="af3"/>
          <w:sz w:val="28"/>
          <w:szCs w:val="28"/>
          <w:bdr w:val="none" w:sz="0" w:space="0" w:color="auto" w:frame="1"/>
        </w:rPr>
        <w:t>Пример заполнения анкеты с указанием личных данных</w:t>
      </w:r>
    </w:p>
    <w:p w:rsidR="00626370" w:rsidRPr="00756C97" w:rsidRDefault="00626370" w:rsidP="00626370">
      <w:pPr>
        <w:pStyle w:val="a3"/>
        <w:shd w:val="clear" w:color="auto" w:fill="FFFFFF"/>
        <w:spacing w:before="0" w:beforeAutospacing="0" w:after="0" w:afterAutospacing="0"/>
        <w:ind w:left="142"/>
        <w:textAlignment w:val="baseline"/>
        <w:rPr>
          <w:sz w:val="28"/>
          <w:szCs w:val="28"/>
          <w:lang w:val="en-US"/>
        </w:rPr>
      </w:pPr>
      <w:r w:rsidRPr="00500471">
        <w:rPr>
          <w:sz w:val="28"/>
          <w:szCs w:val="28"/>
          <w:lang w:val="en-US"/>
        </w:rPr>
        <w:t>1 name – Alex Petrov</w:t>
      </w:r>
      <w:r w:rsidRPr="00500471">
        <w:rPr>
          <w:sz w:val="28"/>
          <w:szCs w:val="28"/>
          <w:lang w:val="en-US"/>
        </w:rPr>
        <w:br/>
        <w:t>2 last name – Petrov</w:t>
      </w:r>
      <w:r w:rsidRPr="00500471">
        <w:rPr>
          <w:sz w:val="28"/>
          <w:szCs w:val="28"/>
          <w:lang w:val="en-US"/>
        </w:rPr>
        <w:br/>
        <w:t>3 first name – Alex</w:t>
      </w:r>
      <w:r w:rsidRPr="00500471">
        <w:rPr>
          <w:sz w:val="28"/>
          <w:szCs w:val="28"/>
          <w:lang w:val="en-US"/>
        </w:rPr>
        <w:br/>
        <w:t>4 initials – AP</w:t>
      </w:r>
      <w:r w:rsidRPr="00500471">
        <w:rPr>
          <w:sz w:val="28"/>
          <w:szCs w:val="28"/>
          <w:lang w:val="en-US"/>
        </w:rPr>
        <w:br/>
        <w:t>5 title –Mr</w:t>
      </w:r>
      <w:r w:rsidRPr="00500471">
        <w:rPr>
          <w:sz w:val="28"/>
          <w:szCs w:val="28"/>
          <w:lang w:val="en-US"/>
        </w:rPr>
        <w:br/>
        <w:t>6 age – 20</w:t>
      </w:r>
      <w:r w:rsidRPr="00500471">
        <w:rPr>
          <w:sz w:val="28"/>
          <w:szCs w:val="28"/>
          <w:lang w:val="en-US"/>
        </w:rPr>
        <w:br/>
        <w:t>7 sex –male</w:t>
      </w:r>
      <w:r w:rsidRPr="00500471">
        <w:rPr>
          <w:sz w:val="28"/>
          <w:szCs w:val="28"/>
          <w:lang w:val="en-US"/>
        </w:rPr>
        <w:br/>
        <w:t>8 marital status –single</w:t>
      </w:r>
      <w:r w:rsidRPr="00500471">
        <w:rPr>
          <w:sz w:val="28"/>
          <w:szCs w:val="28"/>
          <w:lang w:val="en-US"/>
        </w:rPr>
        <w:br/>
        <w:t>9 data of birth – 8 October 2000</w:t>
      </w:r>
      <w:r w:rsidRPr="00500471">
        <w:rPr>
          <w:sz w:val="28"/>
          <w:szCs w:val="28"/>
          <w:lang w:val="en-US"/>
        </w:rPr>
        <w:br/>
        <w:t>10 village, town or city of birth – Moscow</w:t>
      </w:r>
      <w:r w:rsidRPr="00500471">
        <w:rPr>
          <w:sz w:val="28"/>
          <w:szCs w:val="28"/>
          <w:lang w:val="en-US"/>
        </w:rPr>
        <w:br/>
        <w:t>11 nationality – Russian</w:t>
      </w:r>
      <w:r w:rsidRPr="00500471">
        <w:rPr>
          <w:sz w:val="28"/>
          <w:szCs w:val="28"/>
          <w:lang w:val="en-US"/>
        </w:rPr>
        <w:br/>
        <w:t>12 National insurance number – 1234567890</w:t>
      </w:r>
      <w:r w:rsidRPr="00500471">
        <w:rPr>
          <w:sz w:val="28"/>
          <w:szCs w:val="28"/>
          <w:lang w:val="en-US"/>
        </w:rPr>
        <w:br/>
        <w:t>13 country of birth – Russia</w:t>
      </w:r>
      <w:r w:rsidRPr="00500471">
        <w:rPr>
          <w:sz w:val="28"/>
          <w:szCs w:val="28"/>
          <w:lang w:val="en-US"/>
        </w:rPr>
        <w:br/>
        <w:t>14 next of kin – mother Irina Petrova</w:t>
      </w:r>
      <w:r w:rsidRPr="00500471">
        <w:rPr>
          <w:sz w:val="28"/>
          <w:szCs w:val="28"/>
          <w:lang w:val="en-US"/>
        </w:rPr>
        <w:br/>
        <w:t>15 address –Pushkin Street, 5; appartment 3; Moscow, Russia</w:t>
      </w:r>
      <w:r w:rsidRPr="00500471">
        <w:rPr>
          <w:sz w:val="28"/>
          <w:szCs w:val="28"/>
          <w:lang w:val="en-US"/>
        </w:rPr>
        <w:br/>
        <w:t>16 postcode – 54321</w:t>
      </w:r>
      <w:r w:rsidRPr="00500471">
        <w:rPr>
          <w:sz w:val="28"/>
          <w:szCs w:val="28"/>
          <w:lang w:val="en-US"/>
        </w:rPr>
        <w:br/>
        <w:t>17 daytime telephone number – 55512345</w:t>
      </w:r>
      <w:r w:rsidRPr="00500471">
        <w:rPr>
          <w:sz w:val="28"/>
          <w:szCs w:val="28"/>
          <w:lang w:val="en-US"/>
        </w:rPr>
        <w:br/>
        <w:t>18 mobile phone number – 123456789</w:t>
      </w:r>
      <w:r w:rsidRPr="00500471">
        <w:rPr>
          <w:sz w:val="28"/>
          <w:szCs w:val="28"/>
          <w:lang w:val="en-US"/>
        </w:rPr>
        <w:br/>
        <w:t>19 e-mail address – alex@mail.com</w:t>
      </w:r>
    </w:p>
    <w:p w:rsidR="00626370" w:rsidRPr="00905E08" w:rsidRDefault="00626370" w:rsidP="00626370">
      <w:pPr>
        <w:spacing w:line="240" w:lineRule="auto"/>
        <w:ind w:left="142"/>
        <w:jc w:val="both"/>
        <w:rPr>
          <w:rFonts w:ascii="Times New Roman" w:hAnsi="Times New Roman" w:cs="Times New Roman"/>
          <w:b/>
          <w:sz w:val="28"/>
          <w:szCs w:val="28"/>
        </w:rPr>
      </w:pPr>
      <w:r w:rsidRPr="00905E08">
        <w:rPr>
          <w:rFonts w:ascii="Times New Roman" w:hAnsi="Times New Roman" w:cs="Times New Roman"/>
          <w:b/>
          <w:sz w:val="28"/>
          <w:szCs w:val="28"/>
        </w:rPr>
        <w:t xml:space="preserve">Аккуратность </w:t>
      </w:r>
    </w:p>
    <w:p w:rsidR="00626370" w:rsidRPr="00D830F6" w:rsidRDefault="00626370" w:rsidP="00626370">
      <w:pPr>
        <w:spacing w:line="240" w:lineRule="auto"/>
        <w:ind w:left="142"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626370" w:rsidRPr="007F2E25" w:rsidRDefault="00626370" w:rsidP="00626370">
      <w:pPr>
        <w:spacing w:line="240" w:lineRule="auto"/>
        <w:ind w:left="142"/>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lastRenderedPageBreak/>
        <w:t xml:space="preserve"> 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сформированности умений применять полученные теоретические знания при решении практических задач; </w:t>
      </w:r>
    </w:p>
    <w:p w:rsidR="00626370" w:rsidRPr="007F2E25" w:rsidRDefault="00626370" w:rsidP="00626370">
      <w:pPr>
        <w:spacing w:line="240" w:lineRule="auto"/>
        <w:ind w:left="142"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626370" w:rsidRPr="007F2E25" w:rsidRDefault="00626370" w:rsidP="00626370">
      <w:pPr>
        <w:tabs>
          <w:tab w:val="left" w:pos="2410"/>
        </w:tabs>
        <w:suppressAutoHyphens/>
        <w:spacing w:line="240" w:lineRule="auto"/>
        <w:ind w:left="142"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626370" w:rsidRDefault="00626370" w:rsidP="00626370">
      <w:pPr>
        <w:tabs>
          <w:tab w:val="left" w:pos="2410"/>
        </w:tabs>
        <w:suppressAutoHyphens/>
        <w:spacing w:line="240" w:lineRule="auto"/>
        <w:ind w:left="142" w:firstLine="709"/>
        <w:jc w:val="both"/>
        <w:rPr>
          <w:rFonts w:ascii="Times New Roman" w:hAnsi="Times New Roman" w:cs="Times New Roman"/>
          <w:color w:val="000000"/>
          <w:sz w:val="28"/>
          <w:szCs w:val="28"/>
          <w:u w:val="single"/>
        </w:rPr>
      </w:pPr>
    </w:p>
    <w:p w:rsidR="00626370" w:rsidRDefault="00626370" w:rsidP="00626370">
      <w:pPr>
        <w:tabs>
          <w:tab w:val="left" w:pos="2410"/>
        </w:tabs>
        <w:suppressAutoHyphens/>
        <w:spacing w:line="240" w:lineRule="auto"/>
        <w:ind w:left="142" w:firstLine="709"/>
        <w:jc w:val="both"/>
        <w:rPr>
          <w:rFonts w:ascii="Times New Roman" w:hAnsi="Times New Roman" w:cs="Times New Roman"/>
          <w:color w:val="000000"/>
          <w:sz w:val="28"/>
          <w:szCs w:val="28"/>
          <w:u w:val="single"/>
        </w:rPr>
      </w:pPr>
    </w:p>
    <w:p w:rsidR="00626370" w:rsidRPr="007F2E25" w:rsidRDefault="00626370" w:rsidP="00626370">
      <w:pPr>
        <w:tabs>
          <w:tab w:val="left" w:pos="2410"/>
        </w:tabs>
        <w:suppressAutoHyphens/>
        <w:spacing w:line="240" w:lineRule="auto"/>
        <w:ind w:left="142"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626370" w:rsidRPr="007F2E25" w:rsidRDefault="00626370" w:rsidP="00626370">
      <w:pPr>
        <w:shd w:val="clear" w:color="auto" w:fill="FFFFFF"/>
        <w:tabs>
          <w:tab w:val="left" w:pos="-540"/>
        </w:tabs>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п.зн. Время выполнения – 45 мин.</w:t>
      </w:r>
    </w:p>
    <w:p w:rsidR="00626370" w:rsidRPr="006B1D98" w:rsidRDefault="00626370" w:rsidP="00626370">
      <w:pPr>
        <w:suppressAutoHyphens/>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626370" w:rsidRPr="007F2E25" w:rsidRDefault="00626370" w:rsidP="00626370">
      <w:pPr>
        <w:widowControl w:val="0"/>
        <w:spacing w:line="240" w:lineRule="auto"/>
        <w:ind w:left="142"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626370" w:rsidRPr="007F2E25" w:rsidRDefault="00626370" w:rsidP="00626370">
      <w:pPr>
        <w:widowControl w:val="0"/>
        <w:spacing w:line="240" w:lineRule="auto"/>
        <w:ind w:left="142"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626370" w:rsidRPr="007F2E25" w:rsidRDefault="00626370" w:rsidP="00626370">
      <w:pPr>
        <w:spacing w:line="240" w:lineRule="auto"/>
        <w:ind w:left="142"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развернутый ответ на поставленный вопрос; </w:t>
      </w:r>
    </w:p>
    <w:p w:rsidR="00626370" w:rsidRPr="007F2E25" w:rsidRDefault="00626370" w:rsidP="00626370">
      <w:pPr>
        <w:spacing w:line="240" w:lineRule="auto"/>
        <w:ind w:left="142"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626370" w:rsidRPr="007F2E25" w:rsidRDefault="00626370" w:rsidP="00626370">
      <w:pPr>
        <w:spacing w:line="240" w:lineRule="auto"/>
        <w:ind w:left="142"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логичность, связность устного/письменного ответа;</w:t>
      </w:r>
    </w:p>
    <w:p w:rsidR="00626370" w:rsidRPr="007F2E25" w:rsidRDefault="00626370" w:rsidP="00626370">
      <w:pPr>
        <w:spacing w:line="240" w:lineRule="auto"/>
        <w:ind w:left="142"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626370" w:rsidRPr="007F2E25" w:rsidRDefault="00626370" w:rsidP="00626370">
      <w:pPr>
        <w:spacing w:line="240" w:lineRule="auto"/>
        <w:ind w:left="142"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626370" w:rsidRPr="00D525EF" w:rsidRDefault="00626370" w:rsidP="00626370">
      <w:pPr>
        <w:spacing w:line="240" w:lineRule="auto"/>
        <w:ind w:left="142"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626370" w:rsidRDefault="00626370" w:rsidP="00626370">
      <w:pPr>
        <w:spacing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626370" w:rsidRDefault="00626370" w:rsidP="00626370">
      <w:pPr>
        <w:spacing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626370" w:rsidRPr="00AD5838" w:rsidRDefault="00626370" w:rsidP="00626370">
      <w:pPr>
        <w:spacing w:line="240" w:lineRule="auto"/>
        <w:ind w:left="142"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626370" w:rsidRDefault="00626370" w:rsidP="00626370">
      <w:pPr>
        <w:spacing w:line="240" w:lineRule="auto"/>
        <w:ind w:left="142"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626370" w:rsidRPr="00AD5838" w:rsidRDefault="00626370" w:rsidP="00626370">
      <w:pPr>
        <w:spacing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626370" w:rsidRDefault="00626370" w:rsidP="00626370">
      <w:pPr>
        <w:spacing w:line="240" w:lineRule="auto"/>
        <w:ind w:left="142"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626370" w:rsidRDefault="00626370" w:rsidP="00626370">
      <w:pPr>
        <w:spacing w:line="240" w:lineRule="auto"/>
        <w:ind w:left="142" w:firstLine="707"/>
        <w:jc w:val="both"/>
        <w:rPr>
          <w:rFonts w:ascii="Times New Roman" w:hAnsi="Times New Roman" w:cs="Times New Roman"/>
          <w:sz w:val="28"/>
          <w:szCs w:val="28"/>
        </w:rPr>
      </w:pPr>
    </w:p>
    <w:p w:rsidR="00626370" w:rsidRPr="00D525EF" w:rsidRDefault="00626370" w:rsidP="00626370">
      <w:pPr>
        <w:spacing w:line="240" w:lineRule="auto"/>
        <w:ind w:left="142"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диф. зачета включено: </w:t>
      </w:r>
    </w:p>
    <w:p w:rsidR="00626370" w:rsidRDefault="00626370" w:rsidP="00626370">
      <w:pPr>
        <w:spacing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626370" w:rsidRPr="000A2653" w:rsidRDefault="00626370" w:rsidP="00626370">
      <w:pPr>
        <w:spacing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626370" w:rsidRDefault="00626370" w:rsidP="00626370">
      <w:pPr>
        <w:spacing w:line="240" w:lineRule="auto"/>
        <w:ind w:left="142"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626370" w:rsidRDefault="00626370" w:rsidP="00626370">
      <w:pPr>
        <w:spacing w:line="240" w:lineRule="auto"/>
        <w:ind w:left="142" w:firstLine="707"/>
        <w:jc w:val="both"/>
        <w:rPr>
          <w:rFonts w:ascii="Times New Roman" w:hAnsi="Times New Roman" w:cs="Times New Roman"/>
          <w:sz w:val="28"/>
          <w:szCs w:val="28"/>
        </w:rPr>
      </w:pPr>
      <w:r>
        <w:rPr>
          <w:rFonts w:ascii="Times New Roman" w:hAnsi="Times New Roman" w:cs="Times New Roman"/>
          <w:sz w:val="28"/>
          <w:szCs w:val="28"/>
        </w:rPr>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626370" w:rsidRPr="000A2653" w:rsidRDefault="00626370" w:rsidP="00626370">
      <w:pPr>
        <w:spacing w:line="240" w:lineRule="auto"/>
        <w:ind w:left="142" w:firstLine="707"/>
        <w:jc w:val="both"/>
        <w:rPr>
          <w:rFonts w:ascii="Times New Roman" w:hAnsi="Times New Roman" w:cs="Times New Roman"/>
          <w:sz w:val="28"/>
          <w:szCs w:val="28"/>
        </w:rPr>
      </w:pPr>
      <w:r w:rsidRPr="000A2653">
        <w:rPr>
          <w:rFonts w:ascii="Times New Roman" w:hAnsi="Times New Roman" w:cs="Times New Roman"/>
          <w:sz w:val="28"/>
          <w:szCs w:val="28"/>
        </w:rPr>
        <w:t>Итоговая оценка по диф.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8B7640" w:rsidRPr="006E7281" w:rsidRDefault="008B7640" w:rsidP="00AC51C6">
      <w:pPr>
        <w:spacing w:after="0" w:line="240" w:lineRule="auto"/>
        <w:rPr>
          <w:rFonts w:ascii="Times New Roman" w:hAnsi="Times New Roman" w:cs="Times New Roman"/>
          <w:sz w:val="24"/>
          <w:szCs w:val="24"/>
        </w:rPr>
      </w:pPr>
    </w:p>
    <w:sectPr w:rsidR="008B7640" w:rsidRPr="006E7281" w:rsidSect="002C6B0B">
      <w:footerReference w:type="default" r:id="rId14"/>
      <w:pgSz w:w="11906" w:h="16838"/>
      <w:pgMar w:top="1134" w:right="707" w:bottom="1134" w:left="993"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1AB" w:rsidRDefault="002631AB" w:rsidP="0085040B">
      <w:pPr>
        <w:spacing w:after="0" w:line="240" w:lineRule="auto"/>
      </w:pPr>
      <w:r>
        <w:separator/>
      </w:r>
    </w:p>
  </w:endnote>
  <w:endnote w:type="continuationSeparator" w:id="0">
    <w:p w:rsidR="002631AB" w:rsidRDefault="002631AB"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136089"/>
      <w:docPartObj>
        <w:docPartGallery w:val="Page Numbers (Bottom of Page)"/>
        <w:docPartUnique/>
      </w:docPartObj>
    </w:sdtPr>
    <w:sdtContent>
      <w:p w:rsidR="002C6B0B" w:rsidRDefault="00FE7A13">
        <w:pPr>
          <w:pStyle w:val="aa"/>
          <w:jc w:val="center"/>
        </w:pPr>
        <w:r>
          <w:fldChar w:fldCharType="begin"/>
        </w:r>
        <w:r w:rsidR="002C6B0B">
          <w:instrText>PAGE   \* MERGEFORMAT</w:instrText>
        </w:r>
        <w:r>
          <w:fldChar w:fldCharType="separate"/>
        </w:r>
        <w:r w:rsidR="001807B3">
          <w:rPr>
            <w:noProof/>
          </w:rPr>
          <w:t>4</w:t>
        </w:r>
        <w: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1AB" w:rsidRDefault="002631AB" w:rsidP="0085040B">
      <w:pPr>
        <w:spacing w:after="0" w:line="240" w:lineRule="auto"/>
      </w:pPr>
      <w:r>
        <w:separator/>
      </w:r>
    </w:p>
  </w:footnote>
  <w:footnote w:type="continuationSeparator" w:id="0">
    <w:p w:rsidR="002631AB" w:rsidRDefault="002631AB"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hdrShapeDefaults>
    <o:shapedefaults v:ext="edit" spidmax="7170"/>
  </w:hdrShapeDefault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E0AF5"/>
    <w:rsid w:val="00110FE8"/>
    <w:rsid w:val="001337D6"/>
    <w:rsid w:val="00146CC8"/>
    <w:rsid w:val="0015449B"/>
    <w:rsid w:val="001552B4"/>
    <w:rsid w:val="00164F58"/>
    <w:rsid w:val="00164F95"/>
    <w:rsid w:val="0017563E"/>
    <w:rsid w:val="001807B3"/>
    <w:rsid w:val="00180EFF"/>
    <w:rsid w:val="00186233"/>
    <w:rsid w:val="00192150"/>
    <w:rsid w:val="001B0F7D"/>
    <w:rsid w:val="001B6313"/>
    <w:rsid w:val="001D5406"/>
    <w:rsid w:val="001D67E4"/>
    <w:rsid w:val="001E1DCD"/>
    <w:rsid w:val="001F3173"/>
    <w:rsid w:val="001F3A18"/>
    <w:rsid w:val="002044A1"/>
    <w:rsid w:val="00206BB9"/>
    <w:rsid w:val="0021038D"/>
    <w:rsid w:val="00235F1F"/>
    <w:rsid w:val="00254812"/>
    <w:rsid w:val="00256712"/>
    <w:rsid w:val="002578A7"/>
    <w:rsid w:val="002631AB"/>
    <w:rsid w:val="0027054F"/>
    <w:rsid w:val="00275808"/>
    <w:rsid w:val="00281075"/>
    <w:rsid w:val="002A4294"/>
    <w:rsid w:val="002B1E28"/>
    <w:rsid w:val="002B3403"/>
    <w:rsid w:val="002C5359"/>
    <w:rsid w:val="002C6B0B"/>
    <w:rsid w:val="002F5251"/>
    <w:rsid w:val="002F5C32"/>
    <w:rsid w:val="003010EC"/>
    <w:rsid w:val="00305C8C"/>
    <w:rsid w:val="00314551"/>
    <w:rsid w:val="003238DB"/>
    <w:rsid w:val="00343D01"/>
    <w:rsid w:val="00373967"/>
    <w:rsid w:val="00384505"/>
    <w:rsid w:val="003A2B67"/>
    <w:rsid w:val="003B6618"/>
    <w:rsid w:val="003C1D2B"/>
    <w:rsid w:val="003C2C40"/>
    <w:rsid w:val="003E61C7"/>
    <w:rsid w:val="004126DD"/>
    <w:rsid w:val="004254D9"/>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2035"/>
    <w:rsid w:val="00532507"/>
    <w:rsid w:val="0057057D"/>
    <w:rsid w:val="00590212"/>
    <w:rsid w:val="00595824"/>
    <w:rsid w:val="0059775E"/>
    <w:rsid w:val="005A175F"/>
    <w:rsid w:val="005A5459"/>
    <w:rsid w:val="005A561D"/>
    <w:rsid w:val="005C3B21"/>
    <w:rsid w:val="005D09FA"/>
    <w:rsid w:val="005E1EA3"/>
    <w:rsid w:val="005F3011"/>
    <w:rsid w:val="00626370"/>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25E3"/>
    <w:rsid w:val="007458D3"/>
    <w:rsid w:val="007610F2"/>
    <w:rsid w:val="007E4CFE"/>
    <w:rsid w:val="007F2A46"/>
    <w:rsid w:val="007F2E25"/>
    <w:rsid w:val="007F39F9"/>
    <w:rsid w:val="007F7BB0"/>
    <w:rsid w:val="00812678"/>
    <w:rsid w:val="00822FC7"/>
    <w:rsid w:val="0082537B"/>
    <w:rsid w:val="0084557D"/>
    <w:rsid w:val="0085040B"/>
    <w:rsid w:val="00863F60"/>
    <w:rsid w:val="0089163A"/>
    <w:rsid w:val="008A03E2"/>
    <w:rsid w:val="008A1328"/>
    <w:rsid w:val="008A166C"/>
    <w:rsid w:val="008B7640"/>
    <w:rsid w:val="008D2A92"/>
    <w:rsid w:val="008D65D7"/>
    <w:rsid w:val="008E30A8"/>
    <w:rsid w:val="008E326A"/>
    <w:rsid w:val="00903A8F"/>
    <w:rsid w:val="00905E08"/>
    <w:rsid w:val="00925536"/>
    <w:rsid w:val="00932F57"/>
    <w:rsid w:val="00935C3F"/>
    <w:rsid w:val="00944B96"/>
    <w:rsid w:val="00947790"/>
    <w:rsid w:val="009541D2"/>
    <w:rsid w:val="009546B0"/>
    <w:rsid w:val="009770C6"/>
    <w:rsid w:val="009C0721"/>
    <w:rsid w:val="009D69F4"/>
    <w:rsid w:val="009E3D36"/>
    <w:rsid w:val="009F09E0"/>
    <w:rsid w:val="009F2EFB"/>
    <w:rsid w:val="00A42479"/>
    <w:rsid w:val="00A4668C"/>
    <w:rsid w:val="00A51E9A"/>
    <w:rsid w:val="00A5336D"/>
    <w:rsid w:val="00A55291"/>
    <w:rsid w:val="00A55A99"/>
    <w:rsid w:val="00A719F4"/>
    <w:rsid w:val="00A95002"/>
    <w:rsid w:val="00A954B2"/>
    <w:rsid w:val="00AA00BB"/>
    <w:rsid w:val="00AA2189"/>
    <w:rsid w:val="00AB01D4"/>
    <w:rsid w:val="00AB3614"/>
    <w:rsid w:val="00AB4EAF"/>
    <w:rsid w:val="00AB6173"/>
    <w:rsid w:val="00AC51C6"/>
    <w:rsid w:val="00AD5838"/>
    <w:rsid w:val="00B06FC1"/>
    <w:rsid w:val="00B233C0"/>
    <w:rsid w:val="00B4798A"/>
    <w:rsid w:val="00B52FAC"/>
    <w:rsid w:val="00BA1707"/>
    <w:rsid w:val="00BA6E1F"/>
    <w:rsid w:val="00BB5015"/>
    <w:rsid w:val="00BD345C"/>
    <w:rsid w:val="00BE2206"/>
    <w:rsid w:val="00BF3E19"/>
    <w:rsid w:val="00C302F5"/>
    <w:rsid w:val="00C317C8"/>
    <w:rsid w:val="00C51D9E"/>
    <w:rsid w:val="00C57E76"/>
    <w:rsid w:val="00C703DD"/>
    <w:rsid w:val="00C7527D"/>
    <w:rsid w:val="00C87D13"/>
    <w:rsid w:val="00CA4500"/>
    <w:rsid w:val="00CA6071"/>
    <w:rsid w:val="00CA668F"/>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C1166"/>
    <w:rsid w:val="00DD201B"/>
    <w:rsid w:val="00DD36F0"/>
    <w:rsid w:val="00DF7DD4"/>
    <w:rsid w:val="00E038EF"/>
    <w:rsid w:val="00E10B54"/>
    <w:rsid w:val="00E324B5"/>
    <w:rsid w:val="00E461D3"/>
    <w:rsid w:val="00EA62CC"/>
    <w:rsid w:val="00EB2FE9"/>
    <w:rsid w:val="00ED3F3E"/>
    <w:rsid w:val="00F01AB9"/>
    <w:rsid w:val="00F12B6E"/>
    <w:rsid w:val="00F12D67"/>
    <w:rsid w:val="00F36F50"/>
    <w:rsid w:val="00F53084"/>
    <w:rsid w:val="00F67D31"/>
    <w:rsid w:val="00F77EA2"/>
    <w:rsid w:val="00F805FF"/>
    <w:rsid w:val="00F876E9"/>
    <w:rsid w:val="00FA180F"/>
    <w:rsid w:val="00FC680F"/>
    <w:rsid w:val="00FE7A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6263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263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6263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626370"/>
    <w:rPr>
      <w:rFonts w:asciiTheme="majorHAnsi" w:eastAsiaTheme="majorEastAsia" w:hAnsiTheme="majorHAnsi" w:cstheme="majorBidi"/>
      <w:b/>
      <w:bCs/>
      <w:i/>
      <w:iCs/>
      <w:color w:val="4F81BD" w:themeColor="accent1"/>
    </w:rPr>
  </w:style>
  <w:style w:type="character" w:styleId="af2">
    <w:name w:val="Strong"/>
    <w:basedOn w:val="a0"/>
    <w:uiPriority w:val="22"/>
    <w:qFormat/>
    <w:rsid w:val="00626370"/>
    <w:rPr>
      <w:b/>
      <w:bCs/>
    </w:rPr>
  </w:style>
  <w:style w:type="character" w:styleId="af3">
    <w:name w:val="Emphasis"/>
    <w:basedOn w:val="a0"/>
    <w:uiPriority w:val="20"/>
    <w:qFormat/>
    <w:rsid w:val="00626370"/>
    <w:rPr>
      <w:i/>
      <w:iCs/>
    </w:rPr>
  </w:style>
  <w:style w:type="paragraph" w:styleId="z-">
    <w:name w:val="HTML Top of Form"/>
    <w:basedOn w:val="a"/>
    <w:next w:val="a"/>
    <w:link w:val="z-0"/>
    <w:hidden/>
    <w:uiPriority w:val="99"/>
    <w:semiHidden/>
    <w:unhideWhenUsed/>
    <w:rsid w:val="0062637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626370"/>
    <w:rPr>
      <w:rFonts w:ascii="Arial" w:eastAsia="Times New Roman" w:hAnsi="Arial" w:cs="Arial"/>
      <w:vanish/>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https://ok-english.ru/angliyskie-slova-na-temu-semya/"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869940-1BE6-4D6C-9580-FA3450A67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1368</TotalTime>
  <Pages>27</Pages>
  <Words>8942</Words>
  <Characters>50975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204</cp:revision>
  <dcterms:created xsi:type="dcterms:W3CDTF">2019-04-15T04:21:00Z</dcterms:created>
  <dcterms:modified xsi:type="dcterms:W3CDTF">2021-05-26T17:28:00Z</dcterms:modified>
</cp:coreProperties>
</file>