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A7" w:rsidRPr="004317A7" w:rsidRDefault="004317A7" w:rsidP="004317A7">
      <w:pPr>
        <w:pStyle w:val="ReportHead"/>
        <w:suppressAutoHyphens/>
        <w:jc w:val="right"/>
        <w:rPr>
          <w:i/>
          <w:szCs w:val="28"/>
        </w:rPr>
      </w:pPr>
      <w:r>
        <w:rPr>
          <w:i/>
          <w:szCs w:val="28"/>
        </w:rPr>
        <w:t>Н</w:t>
      </w:r>
      <w:r w:rsidRPr="004317A7">
        <w:rPr>
          <w:i/>
          <w:szCs w:val="28"/>
        </w:rPr>
        <w:t>а правах рукописи</w:t>
      </w:r>
    </w:p>
    <w:p w:rsidR="005B0E3E" w:rsidRPr="004317A7" w:rsidRDefault="005B0E3E" w:rsidP="005B0E3E">
      <w:pPr>
        <w:pStyle w:val="ReportHead"/>
        <w:suppressAutoHyphens/>
        <w:rPr>
          <w:szCs w:val="28"/>
        </w:rPr>
      </w:pPr>
      <w:r w:rsidRPr="004317A7">
        <w:rPr>
          <w:szCs w:val="28"/>
        </w:rPr>
        <w:t>Минобрнауки России</w:t>
      </w:r>
    </w:p>
    <w:p w:rsidR="005B0E3E" w:rsidRPr="004317A7" w:rsidRDefault="005B0E3E" w:rsidP="005B0E3E">
      <w:pPr>
        <w:pStyle w:val="ReportHead"/>
        <w:suppressAutoHyphens/>
        <w:rPr>
          <w:szCs w:val="28"/>
        </w:rPr>
      </w:pPr>
    </w:p>
    <w:p w:rsidR="005B0E3E" w:rsidRPr="004317A7" w:rsidRDefault="005B0E3E" w:rsidP="005B0E3E">
      <w:pPr>
        <w:pStyle w:val="ReportHead"/>
        <w:suppressAutoHyphens/>
        <w:rPr>
          <w:szCs w:val="28"/>
        </w:rPr>
      </w:pPr>
      <w:r w:rsidRPr="004317A7">
        <w:rPr>
          <w:szCs w:val="28"/>
        </w:rPr>
        <w:t>Федеральное государственное бюджетное образовательное учреждение</w:t>
      </w:r>
    </w:p>
    <w:p w:rsidR="005B0E3E" w:rsidRPr="004317A7" w:rsidRDefault="005B0E3E" w:rsidP="005B0E3E">
      <w:pPr>
        <w:pStyle w:val="ReportHead"/>
        <w:suppressAutoHyphens/>
        <w:rPr>
          <w:szCs w:val="28"/>
        </w:rPr>
      </w:pPr>
      <w:r w:rsidRPr="004317A7">
        <w:rPr>
          <w:szCs w:val="28"/>
        </w:rPr>
        <w:t>высшего образования</w:t>
      </w:r>
    </w:p>
    <w:p w:rsidR="005B0E3E" w:rsidRPr="004317A7" w:rsidRDefault="005B0E3E" w:rsidP="005B0E3E">
      <w:pPr>
        <w:pStyle w:val="ReportHead"/>
        <w:suppressAutoHyphens/>
        <w:rPr>
          <w:b/>
          <w:szCs w:val="28"/>
        </w:rPr>
      </w:pPr>
      <w:r w:rsidRPr="004317A7">
        <w:rPr>
          <w:b/>
          <w:szCs w:val="28"/>
        </w:rPr>
        <w:t>«Оренбургский государственный университет»</w:t>
      </w:r>
    </w:p>
    <w:p w:rsidR="005B0E3E" w:rsidRPr="004317A7" w:rsidRDefault="005B0E3E" w:rsidP="005B0E3E">
      <w:pPr>
        <w:pStyle w:val="ReportHead"/>
        <w:suppressAutoHyphens/>
        <w:rPr>
          <w:szCs w:val="28"/>
        </w:rPr>
      </w:pPr>
    </w:p>
    <w:p w:rsidR="005B0E3E" w:rsidRPr="004317A7" w:rsidRDefault="005B0E3E" w:rsidP="005B0E3E">
      <w:pPr>
        <w:pStyle w:val="ReportHead"/>
        <w:suppressAutoHyphens/>
        <w:rPr>
          <w:szCs w:val="28"/>
        </w:rPr>
      </w:pPr>
      <w:r w:rsidRPr="004317A7">
        <w:rPr>
          <w:szCs w:val="28"/>
        </w:rPr>
        <w:t>Кафедра химии</w:t>
      </w:r>
    </w:p>
    <w:p w:rsidR="005B0E3E" w:rsidRPr="004317A7" w:rsidRDefault="005B0E3E" w:rsidP="005B0E3E">
      <w:pPr>
        <w:pStyle w:val="ReportHead"/>
        <w:suppressAutoHyphens/>
        <w:rPr>
          <w:szCs w:val="28"/>
        </w:rPr>
      </w:pPr>
    </w:p>
    <w:p w:rsidR="005B0E3E" w:rsidRPr="004317A7" w:rsidRDefault="005B0E3E" w:rsidP="005B0E3E">
      <w:pPr>
        <w:pStyle w:val="ReportHead"/>
        <w:suppressAutoHyphens/>
        <w:rPr>
          <w:szCs w:val="28"/>
        </w:rPr>
      </w:pPr>
    </w:p>
    <w:p w:rsidR="005B0E3E" w:rsidRPr="004317A7" w:rsidRDefault="005B0E3E" w:rsidP="005B0E3E">
      <w:pPr>
        <w:pStyle w:val="ReportHead"/>
        <w:suppressAutoHyphens/>
        <w:jc w:val="left"/>
        <w:rPr>
          <w:szCs w:val="28"/>
        </w:rPr>
      </w:pPr>
    </w:p>
    <w:p w:rsidR="005B0E3E" w:rsidRPr="004317A7" w:rsidRDefault="005B0E3E" w:rsidP="005B0E3E">
      <w:pPr>
        <w:pStyle w:val="ReportHead"/>
        <w:suppressAutoHyphens/>
        <w:jc w:val="left"/>
        <w:rPr>
          <w:szCs w:val="28"/>
        </w:rPr>
      </w:pPr>
    </w:p>
    <w:p w:rsidR="00377488" w:rsidRPr="00CE3756" w:rsidRDefault="00377488" w:rsidP="00377488">
      <w:pPr>
        <w:suppressAutoHyphens/>
        <w:spacing w:before="120" w:after="0" w:line="240" w:lineRule="auto"/>
        <w:jc w:val="center"/>
        <w:rPr>
          <w:sz w:val="28"/>
          <w:szCs w:val="28"/>
        </w:rPr>
      </w:pPr>
      <w:r w:rsidRPr="00CE3756">
        <w:rPr>
          <w:sz w:val="28"/>
          <w:szCs w:val="28"/>
        </w:rPr>
        <w:t>Методические указания для обучающихся по освоению</w:t>
      </w:r>
    </w:p>
    <w:p w:rsidR="00377488" w:rsidRPr="00F6395C" w:rsidRDefault="00377488" w:rsidP="00377488">
      <w:pPr>
        <w:suppressAutoHyphens/>
        <w:spacing w:before="12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ДИСЦИПЛИНЫ</w:t>
      </w:r>
    </w:p>
    <w:p w:rsidR="005B0E3E" w:rsidRPr="004317A7" w:rsidRDefault="005B0E3E" w:rsidP="00377488">
      <w:pPr>
        <w:pStyle w:val="ReportHead"/>
        <w:suppressAutoHyphens/>
        <w:jc w:val="left"/>
        <w:rPr>
          <w:szCs w:val="28"/>
        </w:rPr>
      </w:pPr>
    </w:p>
    <w:p w:rsidR="0036551B" w:rsidRDefault="0036551B" w:rsidP="0036551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«Б.1.Б.20 Первичная переработка нефти и газа»</w:t>
      </w: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05656" w:rsidRDefault="00805656" w:rsidP="0080565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05656" w:rsidRDefault="00805656" w:rsidP="0080565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05656" w:rsidRDefault="00805656" w:rsidP="0080565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04.03.01 Химия</w:t>
      </w:r>
    </w:p>
    <w:p w:rsidR="00805656" w:rsidRDefault="00805656" w:rsidP="0080565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05656" w:rsidRDefault="00805656" w:rsidP="0080565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Нефтехимия</w:t>
      </w:r>
    </w:p>
    <w:p w:rsidR="00805656" w:rsidRDefault="00805656" w:rsidP="0080565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05656" w:rsidRDefault="00805656" w:rsidP="0080565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805656" w:rsidRDefault="00805656" w:rsidP="0080565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05656" w:rsidRDefault="00805656" w:rsidP="0080565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05656" w:rsidRDefault="00805656" w:rsidP="0080565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05656" w:rsidRDefault="00805656" w:rsidP="0080565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05656" w:rsidRDefault="00805656" w:rsidP="00805656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805656" w:rsidRDefault="00805656" w:rsidP="00805656">
      <w:pPr>
        <w:pStyle w:val="ReportHead"/>
        <w:suppressAutoHyphens/>
        <w:rPr>
          <w:sz w:val="24"/>
        </w:rPr>
      </w:pPr>
    </w:p>
    <w:p w:rsidR="004317A7" w:rsidRPr="00BB46B8" w:rsidRDefault="00805656" w:rsidP="00805656">
      <w:pPr>
        <w:pStyle w:val="ReportHead"/>
        <w:suppressAutoHyphens/>
        <w:rPr>
          <w:szCs w:val="28"/>
        </w:rPr>
        <w:sectPr w:rsidR="004317A7" w:rsidRPr="00BB46B8" w:rsidSect="00787BF8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1321AE">
        <w:rPr>
          <w:sz w:val="24"/>
        </w:rPr>
        <w:t>21</w:t>
      </w:r>
    </w:p>
    <w:p w:rsidR="003F3DBA" w:rsidRPr="001E3408" w:rsidRDefault="003F3DBA" w:rsidP="003F3DB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Составитель</w:t>
      </w:r>
      <w:r w:rsidRPr="001E3408">
        <w:rPr>
          <w:sz w:val="28"/>
          <w:szCs w:val="28"/>
        </w:rPr>
        <w:t xml:space="preserve"> _____________________ </w:t>
      </w:r>
      <w:r>
        <w:rPr>
          <w:sz w:val="28"/>
          <w:szCs w:val="28"/>
        </w:rPr>
        <w:t xml:space="preserve">Е.А. </w:t>
      </w:r>
      <w:r w:rsidR="0036551B">
        <w:rPr>
          <w:sz w:val="28"/>
          <w:szCs w:val="28"/>
        </w:rPr>
        <w:t>Строганова</w:t>
      </w:r>
    </w:p>
    <w:p w:rsidR="003F3DBA" w:rsidRPr="001E3408" w:rsidRDefault="003F3DBA" w:rsidP="003F3DBA">
      <w:pPr>
        <w:jc w:val="both"/>
        <w:rPr>
          <w:sz w:val="28"/>
          <w:szCs w:val="28"/>
        </w:rPr>
      </w:pPr>
    </w:p>
    <w:p w:rsidR="003F3DBA" w:rsidRPr="001E3408" w:rsidRDefault="003F3DBA" w:rsidP="003F3DBA">
      <w:pPr>
        <w:jc w:val="both"/>
        <w:rPr>
          <w:sz w:val="28"/>
          <w:szCs w:val="28"/>
        </w:rPr>
      </w:pPr>
    </w:p>
    <w:p w:rsidR="003F3DBA" w:rsidRPr="001E3408" w:rsidRDefault="003F3DBA" w:rsidP="003F3DBA">
      <w:pPr>
        <w:jc w:val="both"/>
        <w:rPr>
          <w:sz w:val="28"/>
          <w:szCs w:val="28"/>
        </w:rPr>
      </w:pPr>
    </w:p>
    <w:p w:rsidR="003F3DBA" w:rsidRPr="001E3408" w:rsidRDefault="003F3DBA" w:rsidP="003F3DBA">
      <w:pPr>
        <w:jc w:val="both"/>
        <w:rPr>
          <w:sz w:val="28"/>
          <w:szCs w:val="28"/>
        </w:rPr>
      </w:pPr>
    </w:p>
    <w:p w:rsidR="003F3DBA" w:rsidRPr="001E3408" w:rsidRDefault="003F3DBA" w:rsidP="003F3DBA">
      <w:pPr>
        <w:jc w:val="both"/>
        <w:rPr>
          <w:sz w:val="28"/>
          <w:szCs w:val="28"/>
        </w:rPr>
      </w:pPr>
      <w:r w:rsidRPr="001E3408">
        <w:rPr>
          <w:sz w:val="28"/>
          <w:szCs w:val="28"/>
        </w:rPr>
        <w:t xml:space="preserve">Методические указания рассмотрены и </w:t>
      </w:r>
      <w:r>
        <w:rPr>
          <w:sz w:val="28"/>
          <w:szCs w:val="28"/>
        </w:rPr>
        <w:t>утверждены</w:t>
      </w:r>
      <w:r w:rsidRPr="001E3408">
        <w:rPr>
          <w:sz w:val="28"/>
          <w:szCs w:val="28"/>
        </w:rPr>
        <w:t xml:space="preserve"> на заседании кафедры </w:t>
      </w:r>
      <w:r>
        <w:rPr>
          <w:sz w:val="28"/>
          <w:szCs w:val="28"/>
        </w:rPr>
        <w:t>химии протокол №____ от «___» ________20</w:t>
      </w:r>
      <w:r>
        <w:rPr>
          <w:sz w:val="28"/>
          <w:szCs w:val="28"/>
          <w:u w:val="single"/>
        </w:rPr>
        <w:t xml:space="preserve">           </w:t>
      </w:r>
      <w:r>
        <w:rPr>
          <w:sz w:val="28"/>
          <w:szCs w:val="28"/>
        </w:rPr>
        <w:t xml:space="preserve"> г.</w:t>
      </w:r>
    </w:p>
    <w:p w:rsidR="003F3DBA" w:rsidRDefault="003F3DBA" w:rsidP="003F3DBA">
      <w:pPr>
        <w:jc w:val="both"/>
        <w:rPr>
          <w:sz w:val="28"/>
          <w:szCs w:val="28"/>
        </w:rPr>
      </w:pPr>
    </w:p>
    <w:p w:rsidR="003F3DBA" w:rsidRPr="001E3408" w:rsidRDefault="003F3DBA" w:rsidP="003F3DBA">
      <w:pPr>
        <w:jc w:val="both"/>
        <w:rPr>
          <w:sz w:val="28"/>
          <w:szCs w:val="28"/>
        </w:rPr>
      </w:pPr>
      <w:r w:rsidRPr="001E3408">
        <w:rPr>
          <w:sz w:val="28"/>
          <w:szCs w:val="28"/>
        </w:rPr>
        <w:t>Заведующий к</w:t>
      </w:r>
      <w:r>
        <w:rPr>
          <w:sz w:val="28"/>
          <w:szCs w:val="28"/>
        </w:rPr>
        <w:t>афедрой ________________ Е.В. Сальникова</w:t>
      </w: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F3DBA" w:rsidRPr="001E3408" w:rsidRDefault="003F3DBA" w:rsidP="003F3DBA">
      <w:pPr>
        <w:jc w:val="both"/>
        <w:rPr>
          <w:rFonts w:eastAsia="Times New Roman"/>
          <w:sz w:val="28"/>
          <w:szCs w:val="28"/>
        </w:rPr>
      </w:pPr>
      <w:r w:rsidRPr="001E3408">
        <w:rPr>
          <w:sz w:val="28"/>
          <w:szCs w:val="28"/>
        </w:rPr>
        <w:tab/>
      </w:r>
      <w:r>
        <w:rPr>
          <w:sz w:val="28"/>
          <w:szCs w:val="28"/>
        </w:rPr>
        <w:t>Методические указания  являю</w:t>
      </w:r>
      <w:r w:rsidRPr="001E3408">
        <w:rPr>
          <w:sz w:val="28"/>
          <w:szCs w:val="28"/>
        </w:rPr>
        <w:t>тся приложением к рабочей пр</w:t>
      </w:r>
      <w:r>
        <w:rPr>
          <w:sz w:val="28"/>
          <w:szCs w:val="28"/>
        </w:rPr>
        <w:t>ограмме по 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циплине  «</w:t>
      </w:r>
      <w:r w:rsidR="00E7687D">
        <w:rPr>
          <w:sz w:val="28"/>
          <w:szCs w:val="28"/>
        </w:rPr>
        <w:t>Первичная переработка нефти и газа</w:t>
      </w:r>
      <w:r w:rsidRPr="001E3408">
        <w:rPr>
          <w:sz w:val="28"/>
          <w:szCs w:val="28"/>
        </w:rPr>
        <w:t>», зарегистрирова</w:t>
      </w:r>
      <w:r>
        <w:rPr>
          <w:sz w:val="28"/>
          <w:szCs w:val="28"/>
        </w:rPr>
        <w:t>нной в ЦИТ под учетным номером  ________.</w:t>
      </w: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Pr="0012682F" w:rsidRDefault="003F3DBA" w:rsidP="001268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CA5F6C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64"/>
        <w:gridCol w:w="709"/>
      </w:tblGrid>
      <w:tr w:rsidR="0012682F" w:rsidRPr="00954905" w:rsidTr="00954905">
        <w:tc>
          <w:tcPr>
            <w:tcW w:w="9464" w:type="dxa"/>
          </w:tcPr>
          <w:p w:rsidR="0012682F" w:rsidRPr="00954905" w:rsidRDefault="00DE7850" w:rsidP="00954905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1</w:t>
            </w:r>
            <w:r w:rsidR="0012682F" w:rsidRPr="0095490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Цели и задачи самостоятельной работы обучающихся</w:t>
            </w:r>
          </w:p>
        </w:tc>
        <w:tc>
          <w:tcPr>
            <w:tcW w:w="709" w:type="dxa"/>
          </w:tcPr>
          <w:p w:rsidR="0012682F" w:rsidRPr="00954905" w:rsidRDefault="0012682F" w:rsidP="00954905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4905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2682F" w:rsidRPr="00954905" w:rsidTr="00954905">
        <w:tc>
          <w:tcPr>
            <w:tcW w:w="9464" w:type="dxa"/>
          </w:tcPr>
          <w:p w:rsidR="0012682F" w:rsidRPr="00954905" w:rsidRDefault="00DE7850" w:rsidP="008C0A3F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2</w:t>
            </w:r>
            <w:r w:rsidR="0012682F" w:rsidRPr="0095490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="0012682F" w:rsidRPr="00954905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Методические рекомендации по выполнению различных видов заданий самостоятел</w:t>
            </w:r>
            <w:r w:rsidR="0012682F" w:rsidRPr="00954905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="0012682F" w:rsidRPr="00954905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ной работы</w:t>
            </w:r>
          </w:p>
        </w:tc>
        <w:tc>
          <w:tcPr>
            <w:tcW w:w="709" w:type="dxa"/>
          </w:tcPr>
          <w:p w:rsidR="0012682F" w:rsidRPr="00954905" w:rsidRDefault="0012682F" w:rsidP="00954905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4905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2682F" w:rsidRPr="00954905" w:rsidTr="00954905">
        <w:tc>
          <w:tcPr>
            <w:tcW w:w="9464" w:type="dxa"/>
          </w:tcPr>
          <w:p w:rsidR="0012682F" w:rsidRPr="00954905" w:rsidRDefault="0012682F" w:rsidP="00954905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90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2.1 Работа с конспектом лекций</w:t>
            </w:r>
          </w:p>
        </w:tc>
        <w:tc>
          <w:tcPr>
            <w:tcW w:w="709" w:type="dxa"/>
          </w:tcPr>
          <w:p w:rsidR="0012682F" w:rsidRPr="00954905" w:rsidRDefault="0012682F" w:rsidP="00954905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4905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2682F" w:rsidRPr="00954905" w:rsidTr="00954905">
        <w:tc>
          <w:tcPr>
            <w:tcW w:w="9464" w:type="dxa"/>
          </w:tcPr>
          <w:p w:rsidR="0012682F" w:rsidRPr="00954905" w:rsidRDefault="0012682F" w:rsidP="00805656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90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2.2 </w:t>
            </w:r>
            <w:r w:rsidRPr="00954905">
              <w:rPr>
                <w:sz w:val="24"/>
                <w:szCs w:val="24"/>
              </w:rPr>
              <w:t xml:space="preserve">Подготовка </w:t>
            </w:r>
            <w:r w:rsidR="00BE6059">
              <w:rPr>
                <w:sz w:val="24"/>
                <w:szCs w:val="24"/>
              </w:rPr>
              <w:t xml:space="preserve">к </w:t>
            </w:r>
            <w:r w:rsidR="00805656">
              <w:rPr>
                <w:sz w:val="24"/>
                <w:szCs w:val="24"/>
              </w:rPr>
              <w:t>практическим</w:t>
            </w:r>
            <w:r w:rsidR="00BE6059">
              <w:rPr>
                <w:sz w:val="24"/>
                <w:szCs w:val="24"/>
              </w:rPr>
              <w:t xml:space="preserve"> (семинарским</w:t>
            </w:r>
            <w:r w:rsidR="00805656">
              <w:rPr>
                <w:sz w:val="24"/>
                <w:szCs w:val="24"/>
              </w:rPr>
              <w:t>)</w:t>
            </w:r>
            <w:r w:rsidR="00BE6059">
              <w:rPr>
                <w:sz w:val="24"/>
                <w:szCs w:val="24"/>
              </w:rPr>
              <w:t xml:space="preserve"> занятиям</w:t>
            </w:r>
          </w:p>
        </w:tc>
        <w:tc>
          <w:tcPr>
            <w:tcW w:w="709" w:type="dxa"/>
          </w:tcPr>
          <w:p w:rsidR="0012682F" w:rsidRPr="00954905" w:rsidRDefault="0012682F" w:rsidP="00954905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4905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2682F" w:rsidRPr="00954905" w:rsidTr="00954905">
        <w:tc>
          <w:tcPr>
            <w:tcW w:w="9464" w:type="dxa"/>
          </w:tcPr>
          <w:p w:rsidR="0012682F" w:rsidRPr="00954905" w:rsidRDefault="0012682F" w:rsidP="00954905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90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2.3 Подготовка к тестированию</w:t>
            </w:r>
          </w:p>
        </w:tc>
        <w:tc>
          <w:tcPr>
            <w:tcW w:w="709" w:type="dxa"/>
          </w:tcPr>
          <w:p w:rsidR="0012682F" w:rsidRPr="00954905" w:rsidRDefault="0012682F" w:rsidP="00954905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4905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2682F" w:rsidRPr="00954905" w:rsidTr="00954905">
        <w:tc>
          <w:tcPr>
            <w:tcW w:w="9464" w:type="dxa"/>
          </w:tcPr>
          <w:p w:rsidR="0012682F" w:rsidRPr="00954905" w:rsidRDefault="00BE6059" w:rsidP="00954905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2.4</w:t>
            </w:r>
            <w:r w:rsidR="0012682F" w:rsidRPr="0095490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Подготовка к коллоквиуму (рубежному контролю)</w:t>
            </w:r>
          </w:p>
        </w:tc>
        <w:tc>
          <w:tcPr>
            <w:tcW w:w="709" w:type="dxa"/>
          </w:tcPr>
          <w:p w:rsidR="0012682F" w:rsidRPr="00954905" w:rsidRDefault="00BE6059" w:rsidP="00954905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2682F" w:rsidRPr="00954905" w:rsidTr="00954905">
        <w:tc>
          <w:tcPr>
            <w:tcW w:w="9464" w:type="dxa"/>
          </w:tcPr>
          <w:p w:rsidR="0012682F" w:rsidRPr="00954905" w:rsidRDefault="0036551B" w:rsidP="00954905">
            <w:pPr>
              <w:spacing w:after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2.5</w:t>
            </w:r>
            <w:r w:rsidR="0012682F" w:rsidRPr="0095490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Подготовка и сдача экзамена</w:t>
            </w:r>
          </w:p>
        </w:tc>
        <w:tc>
          <w:tcPr>
            <w:tcW w:w="709" w:type="dxa"/>
          </w:tcPr>
          <w:p w:rsidR="0012682F" w:rsidRPr="00954905" w:rsidRDefault="0036551B" w:rsidP="00954905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2682F" w:rsidRPr="00954905" w:rsidTr="00954905">
        <w:tc>
          <w:tcPr>
            <w:tcW w:w="9464" w:type="dxa"/>
          </w:tcPr>
          <w:p w:rsidR="0012682F" w:rsidRPr="00954905" w:rsidRDefault="00DE7850" w:rsidP="00954905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  <w:r w:rsidR="00F52A7C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="0012682F" w:rsidRPr="0095490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Методические материалы, определяющие процедуры оценивания знаний, умений, навыков и опыта деятельности, характеризующих этапы формирования компете</w:t>
            </w:r>
            <w:r w:rsidR="0012682F" w:rsidRPr="0095490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н</w:t>
            </w:r>
            <w:r w:rsidR="0012682F" w:rsidRPr="0095490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9" w:type="dxa"/>
          </w:tcPr>
          <w:p w:rsidR="0012682F" w:rsidRPr="00954905" w:rsidRDefault="0036551B" w:rsidP="00954905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  <w:sectPr w:rsidR="003F3DBA" w:rsidSect="005B0E3E">
          <w:footerReference w:type="default" r:id="rId7"/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3F3DBA" w:rsidRPr="00EF0D65" w:rsidRDefault="00D628DB" w:rsidP="003F3DBA">
      <w:pPr>
        <w:spacing w:after="0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="003F3DBA" w:rsidRPr="00EF0D65">
        <w:rPr>
          <w:b/>
          <w:sz w:val="24"/>
          <w:szCs w:val="24"/>
        </w:rPr>
        <w:t xml:space="preserve"> Цели и задачи самостоятельной работы </w:t>
      </w:r>
      <w:r w:rsidR="003F3DBA">
        <w:rPr>
          <w:b/>
          <w:sz w:val="24"/>
          <w:szCs w:val="24"/>
        </w:rPr>
        <w:t>обучающихся</w:t>
      </w:r>
    </w:p>
    <w:p w:rsidR="003F3DBA" w:rsidRPr="00CA5F6C" w:rsidRDefault="003F3DBA" w:rsidP="003F3DBA">
      <w:pPr>
        <w:spacing w:after="0" w:line="240" w:lineRule="auto"/>
        <w:jc w:val="both"/>
        <w:rPr>
          <w:sz w:val="24"/>
          <w:szCs w:val="24"/>
        </w:rPr>
      </w:pPr>
    </w:p>
    <w:p w:rsidR="003F3DBA" w:rsidRPr="00855C04" w:rsidRDefault="003F3DBA" w:rsidP="003F3DBA">
      <w:pPr>
        <w:spacing w:after="0" w:line="240" w:lineRule="auto"/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 w:rsidRPr="00855C04">
        <w:rPr>
          <w:sz w:val="24"/>
          <w:szCs w:val="24"/>
        </w:rPr>
        <w:t xml:space="preserve">Цель методических рекомендаций по самостоятельной работе </w:t>
      </w:r>
      <w:r>
        <w:rPr>
          <w:sz w:val="24"/>
          <w:szCs w:val="24"/>
        </w:rPr>
        <w:t xml:space="preserve">обучающихся </w:t>
      </w:r>
      <w:r w:rsidRPr="00855C04">
        <w:rPr>
          <w:sz w:val="24"/>
          <w:szCs w:val="24"/>
        </w:rPr>
        <w:t>(СРС) – опр</w:t>
      </w:r>
      <w:r w:rsidRPr="00855C04">
        <w:rPr>
          <w:sz w:val="24"/>
          <w:szCs w:val="24"/>
        </w:rPr>
        <w:t>е</w:t>
      </w:r>
      <w:r w:rsidRPr="00855C04">
        <w:rPr>
          <w:sz w:val="24"/>
          <w:szCs w:val="24"/>
        </w:rPr>
        <w:t xml:space="preserve">делить роль и место самостоятельной работы </w:t>
      </w:r>
      <w:r>
        <w:rPr>
          <w:sz w:val="24"/>
          <w:szCs w:val="24"/>
        </w:rPr>
        <w:t>обучающихся</w:t>
      </w:r>
      <w:r w:rsidRPr="00855C04">
        <w:rPr>
          <w:sz w:val="24"/>
          <w:szCs w:val="24"/>
        </w:rPr>
        <w:t xml:space="preserve"> в учебном процессе; конкретизировать ее уровни, формы и виды; обобщить методы и приемы выполнения определенных типов учебных заданий и  объяснить критерии оценивания.</w:t>
      </w:r>
    </w:p>
    <w:p w:rsidR="003F3DBA" w:rsidRPr="00855C04" w:rsidRDefault="003F3DBA" w:rsidP="003F3DBA">
      <w:pPr>
        <w:spacing w:after="0" w:line="240" w:lineRule="auto"/>
        <w:jc w:val="both"/>
        <w:rPr>
          <w:sz w:val="24"/>
          <w:szCs w:val="24"/>
        </w:rPr>
      </w:pPr>
      <w:r w:rsidRPr="00855C04">
        <w:rPr>
          <w:sz w:val="24"/>
          <w:szCs w:val="24"/>
        </w:rPr>
        <w:tab/>
        <w:t>Целью СРС является овладение фундаментальными знаниями, профессиональными ум</w:t>
      </w:r>
      <w:r w:rsidRPr="00855C04">
        <w:rPr>
          <w:sz w:val="24"/>
          <w:szCs w:val="24"/>
        </w:rPr>
        <w:t>е</w:t>
      </w:r>
      <w:r w:rsidRPr="00855C04">
        <w:rPr>
          <w:sz w:val="24"/>
          <w:szCs w:val="24"/>
        </w:rPr>
        <w:t xml:space="preserve">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:rsidR="003F3DBA" w:rsidRPr="00855C04" w:rsidRDefault="003F3DBA" w:rsidP="003F3DBA">
      <w:pPr>
        <w:spacing w:after="0" w:line="240" w:lineRule="auto"/>
        <w:jc w:val="both"/>
        <w:rPr>
          <w:sz w:val="24"/>
          <w:szCs w:val="24"/>
        </w:rPr>
      </w:pPr>
      <w:r w:rsidRPr="00855C04">
        <w:rPr>
          <w:sz w:val="24"/>
          <w:szCs w:val="24"/>
        </w:rPr>
        <w:tab/>
        <w:t>Задачи СРС:  систематизация и закрепление полученных теоретических знаний и практич</w:t>
      </w:r>
      <w:r w:rsidRPr="00855C04">
        <w:rPr>
          <w:sz w:val="24"/>
          <w:szCs w:val="24"/>
        </w:rPr>
        <w:t>е</w:t>
      </w:r>
      <w:r w:rsidRPr="00855C04">
        <w:rPr>
          <w:sz w:val="24"/>
          <w:szCs w:val="24"/>
        </w:rPr>
        <w:t xml:space="preserve">ских умений </w:t>
      </w:r>
      <w:r>
        <w:rPr>
          <w:sz w:val="24"/>
          <w:szCs w:val="24"/>
        </w:rPr>
        <w:t>обучающихся</w:t>
      </w:r>
      <w:r w:rsidRPr="00855C04">
        <w:rPr>
          <w:sz w:val="24"/>
          <w:szCs w:val="24"/>
        </w:rPr>
        <w:t>;  углубление и расширение теоретической подготовки;   формирование умений использовать нормативную, правовую, справочную документацию и специальную литер</w:t>
      </w:r>
      <w:r w:rsidRPr="00855C04">
        <w:rPr>
          <w:sz w:val="24"/>
          <w:szCs w:val="24"/>
        </w:rPr>
        <w:t>а</w:t>
      </w:r>
      <w:r w:rsidRPr="00855C04">
        <w:rPr>
          <w:sz w:val="24"/>
          <w:szCs w:val="24"/>
        </w:rPr>
        <w:t xml:space="preserve">туру; развитие познавательных способностей и активности </w:t>
      </w:r>
      <w:r>
        <w:rPr>
          <w:sz w:val="24"/>
          <w:szCs w:val="24"/>
        </w:rPr>
        <w:t>обучающихся</w:t>
      </w:r>
      <w:r w:rsidRPr="00855C04">
        <w:rPr>
          <w:sz w:val="24"/>
          <w:szCs w:val="24"/>
        </w:rPr>
        <w:t>: творческой инициат</w:t>
      </w:r>
      <w:r w:rsidRPr="00855C04">
        <w:rPr>
          <w:sz w:val="24"/>
          <w:szCs w:val="24"/>
        </w:rPr>
        <w:t>и</w:t>
      </w:r>
      <w:r w:rsidRPr="00855C04">
        <w:rPr>
          <w:sz w:val="24"/>
          <w:szCs w:val="24"/>
        </w:rPr>
        <w:t>вы, самостоятельности, ответственности и организованности;  формирование самостоятельности мышления, способностей к саморазвитию, самосовершенствованию и самореализации; развитие исследовательских умений; использование материала, собранного и полученного в ходе самосто</w:t>
      </w:r>
      <w:r w:rsidRPr="00855C04">
        <w:rPr>
          <w:sz w:val="24"/>
          <w:szCs w:val="24"/>
        </w:rPr>
        <w:t>я</w:t>
      </w:r>
      <w:r w:rsidRPr="00855C04">
        <w:rPr>
          <w:sz w:val="24"/>
          <w:szCs w:val="24"/>
        </w:rPr>
        <w:t>тельных занятий на практических занятиях, при написании курсовых и выпускной квалификац</w:t>
      </w:r>
      <w:r w:rsidRPr="00855C04">
        <w:rPr>
          <w:sz w:val="24"/>
          <w:szCs w:val="24"/>
        </w:rPr>
        <w:t>и</w:t>
      </w:r>
      <w:r w:rsidRPr="00855C04">
        <w:rPr>
          <w:sz w:val="24"/>
          <w:szCs w:val="24"/>
        </w:rPr>
        <w:t xml:space="preserve">онной работ, для эффективной подготовки к итоговым зачетам и экзаменам. </w:t>
      </w:r>
    </w:p>
    <w:p w:rsidR="003F3DBA" w:rsidRPr="00855C04" w:rsidRDefault="003F3DBA" w:rsidP="003F3DBA">
      <w:pPr>
        <w:spacing w:after="0" w:line="240" w:lineRule="auto"/>
        <w:jc w:val="both"/>
        <w:rPr>
          <w:sz w:val="24"/>
          <w:szCs w:val="24"/>
        </w:rPr>
      </w:pPr>
      <w:r w:rsidRPr="00855C04">
        <w:rPr>
          <w:sz w:val="24"/>
          <w:szCs w:val="24"/>
        </w:rPr>
        <w:tab/>
        <w:t>Функции СРС: развивающая (повышение культуры умственного труда, приобщение к тво</w:t>
      </w:r>
      <w:r w:rsidRPr="00855C04">
        <w:rPr>
          <w:sz w:val="24"/>
          <w:szCs w:val="24"/>
        </w:rPr>
        <w:t>р</w:t>
      </w:r>
      <w:r w:rsidRPr="00855C04">
        <w:rPr>
          <w:sz w:val="24"/>
          <w:szCs w:val="24"/>
        </w:rPr>
        <w:t xml:space="preserve">ческим видам деятельности, обогащение интеллектуальных способностей </w:t>
      </w:r>
      <w:r>
        <w:rPr>
          <w:sz w:val="24"/>
          <w:szCs w:val="24"/>
        </w:rPr>
        <w:t>обучающихся</w:t>
      </w:r>
      <w:r w:rsidRPr="00855C04">
        <w:rPr>
          <w:sz w:val="24"/>
          <w:szCs w:val="24"/>
        </w:rPr>
        <w:t>); инфо</w:t>
      </w:r>
      <w:r w:rsidRPr="00855C04">
        <w:rPr>
          <w:sz w:val="24"/>
          <w:szCs w:val="24"/>
        </w:rPr>
        <w:t>р</w:t>
      </w:r>
      <w:r w:rsidRPr="00855C04">
        <w:rPr>
          <w:sz w:val="24"/>
          <w:szCs w:val="24"/>
        </w:rPr>
        <w:t xml:space="preserve">мационно-обучающая (учебная деятельность </w:t>
      </w:r>
      <w:r>
        <w:rPr>
          <w:sz w:val="24"/>
          <w:szCs w:val="24"/>
        </w:rPr>
        <w:t>обучающиеся</w:t>
      </w:r>
      <w:r w:rsidRPr="00855C04">
        <w:rPr>
          <w:sz w:val="24"/>
          <w:szCs w:val="24"/>
        </w:rPr>
        <w:t xml:space="preserve"> на аудиторных занятиях, неподкре</w:t>
      </w:r>
      <w:r w:rsidRPr="00855C04">
        <w:rPr>
          <w:sz w:val="24"/>
          <w:szCs w:val="24"/>
        </w:rPr>
        <w:t>п</w:t>
      </w:r>
      <w:r w:rsidRPr="00855C04">
        <w:rPr>
          <w:sz w:val="24"/>
          <w:szCs w:val="24"/>
        </w:rPr>
        <w:t>ленная самостоятельной работой, становится мало результативной); ориентирующая и стимул</w:t>
      </w:r>
      <w:r w:rsidRPr="00855C04">
        <w:rPr>
          <w:sz w:val="24"/>
          <w:szCs w:val="24"/>
        </w:rPr>
        <w:t>и</w:t>
      </w:r>
      <w:r w:rsidRPr="00855C04">
        <w:rPr>
          <w:sz w:val="24"/>
          <w:szCs w:val="24"/>
        </w:rPr>
        <w:t>рующая (процессу обучения придается ускорение и мотивация); воспитательная (формируются и развиваются профессиональные качества специалиста и гражданина); исследовательская (новый уровень профессионально-творческого мышления). В основе СРС лежат следующие принципы: развития творческой деятельности; целевого планирования; личностно-деятельностного подхода.</w:t>
      </w:r>
    </w:p>
    <w:p w:rsidR="003F3DBA" w:rsidRPr="00855C04" w:rsidRDefault="003F3DBA" w:rsidP="003F3DBA">
      <w:pPr>
        <w:spacing w:after="0" w:line="240" w:lineRule="auto"/>
        <w:jc w:val="both"/>
        <w:rPr>
          <w:sz w:val="24"/>
          <w:szCs w:val="24"/>
        </w:rPr>
      </w:pPr>
      <w:r w:rsidRPr="00855C04">
        <w:rPr>
          <w:sz w:val="24"/>
          <w:szCs w:val="24"/>
        </w:rPr>
        <w:tab/>
        <w:t>Планируемые результаты грамотно организованной СРС предполагают: усвоение знаний, формирование профессиональных умений, навыков и компетенций будущего специалиста; закр</w:t>
      </w:r>
      <w:r w:rsidRPr="00855C04">
        <w:rPr>
          <w:sz w:val="24"/>
          <w:szCs w:val="24"/>
        </w:rPr>
        <w:t>е</w:t>
      </w:r>
      <w:r w:rsidRPr="00855C04">
        <w:rPr>
          <w:sz w:val="24"/>
          <w:szCs w:val="24"/>
        </w:rPr>
        <w:t>пление знания теоретического материала практическим путем; воспитание потребности в самоо</w:t>
      </w:r>
      <w:r w:rsidRPr="00855C04">
        <w:rPr>
          <w:sz w:val="24"/>
          <w:szCs w:val="24"/>
        </w:rPr>
        <w:t>б</w:t>
      </w:r>
      <w:r w:rsidRPr="00855C04">
        <w:rPr>
          <w:sz w:val="24"/>
          <w:szCs w:val="24"/>
        </w:rPr>
        <w:t>разовании; максимальное развитие познавательных и творческих способностей личности; побу</w:t>
      </w:r>
      <w:r w:rsidRPr="00855C04">
        <w:rPr>
          <w:sz w:val="24"/>
          <w:szCs w:val="24"/>
        </w:rPr>
        <w:t>ж</w:t>
      </w:r>
      <w:r w:rsidRPr="00855C04">
        <w:rPr>
          <w:sz w:val="24"/>
          <w:szCs w:val="24"/>
        </w:rPr>
        <w:t>дение к научно-исследовательской работе; повышение качества и интенсификации образовател</w:t>
      </w:r>
      <w:r w:rsidRPr="00855C04">
        <w:rPr>
          <w:sz w:val="24"/>
          <w:szCs w:val="24"/>
        </w:rPr>
        <w:t>ь</w:t>
      </w:r>
      <w:r w:rsidRPr="00855C04">
        <w:rPr>
          <w:sz w:val="24"/>
          <w:szCs w:val="24"/>
        </w:rPr>
        <w:t xml:space="preserve">ного процесса; формирование интереса к избранной профессии и овладению ее особенностями; осуществление дифференцированного подхода в обучении. </w:t>
      </w:r>
      <w:r>
        <w:rPr>
          <w:sz w:val="24"/>
          <w:szCs w:val="24"/>
        </w:rPr>
        <w:t>П</w:t>
      </w:r>
      <w:r w:rsidRPr="00855C04">
        <w:rPr>
          <w:sz w:val="24"/>
          <w:szCs w:val="24"/>
        </w:rPr>
        <w:t>рименение полученных знаний и практических навыков для анализа ситуации и выработки правильного решения, для формиров</w:t>
      </w:r>
      <w:r w:rsidRPr="00855C04">
        <w:rPr>
          <w:sz w:val="24"/>
          <w:szCs w:val="24"/>
        </w:rPr>
        <w:t>а</w:t>
      </w:r>
      <w:r w:rsidRPr="00855C04">
        <w:rPr>
          <w:sz w:val="24"/>
          <w:szCs w:val="24"/>
        </w:rPr>
        <w:t>ния собственной позиции, теории, модели.</w:t>
      </w:r>
    </w:p>
    <w:p w:rsidR="003F3DBA" w:rsidRPr="00855C04" w:rsidRDefault="003F3DBA" w:rsidP="003F3DBA">
      <w:pPr>
        <w:spacing w:after="0" w:line="240" w:lineRule="auto"/>
        <w:jc w:val="both"/>
        <w:rPr>
          <w:sz w:val="24"/>
          <w:szCs w:val="24"/>
        </w:rPr>
      </w:pPr>
      <w:r w:rsidRPr="00855C04">
        <w:rPr>
          <w:sz w:val="24"/>
          <w:szCs w:val="24"/>
        </w:rPr>
        <w:tab/>
        <w:t>Базовая СРС может включать следующие формы работ: изучение лекционного материала, предусматривающие проработку конспекта лекций и учебной литературы; поиск (подбор) и обзор литературы и электронных источников информации по индивидуально заданной проблеме курса; выполнение домашнего задания или домашней контрольной работы, выдаваемых на практических занятиях; изучение материала, вынесенного на самостоятельное изучение; подготовка к практич</w:t>
      </w:r>
      <w:r w:rsidRPr="00855C04">
        <w:rPr>
          <w:sz w:val="24"/>
          <w:szCs w:val="24"/>
        </w:rPr>
        <w:t>е</w:t>
      </w:r>
      <w:r w:rsidRPr="00855C04">
        <w:rPr>
          <w:sz w:val="24"/>
          <w:szCs w:val="24"/>
        </w:rPr>
        <w:t>ским занятиям; подготовка к контрольной работе или коллоквиуму; подготовка к зачету, аттест</w:t>
      </w:r>
      <w:r w:rsidRPr="00855C04">
        <w:rPr>
          <w:sz w:val="24"/>
          <w:szCs w:val="24"/>
        </w:rPr>
        <w:t>а</w:t>
      </w:r>
      <w:r w:rsidRPr="00855C04">
        <w:rPr>
          <w:sz w:val="24"/>
          <w:szCs w:val="24"/>
        </w:rPr>
        <w:t>циям; написание реферата (эссе) по заданной проблеме. Дополнительная СРС направлена на у</w:t>
      </w:r>
      <w:r w:rsidRPr="00855C04">
        <w:rPr>
          <w:sz w:val="24"/>
          <w:szCs w:val="24"/>
        </w:rPr>
        <w:t>г</w:t>
      </w:r>
      <w:r w:rsidRPr="00855C04">
        <w:rPr>
          <w:sz w:val="24"/>
          <w:szCs w:val="24"/>
        </w:rPr>
        <w:t>лубление и закрепление знаний студента, развитие аналитических навыков по проблематике уче</w:t>
      </w:r>
      <w:r w:rsidRPr="00855C04">
        <w:rPr>
          <w:sz w:val="24"/>
          <w:szCs w:val="24"/>
        </w:rPr>
        <w:t>б</w:t>
      </w:r>
      <w:r w:rsidRPr="00855C04">
        <w:rPr>
          <w:sz w:val="24"/>
          <w:szCs w:val="24"/>
        </w:rPr>
        <w:t>ной дисциплины. К ней относятся: подготовка к экзамену; выполнение расчетно-графической р</w:t>
      </w:r>
      <w:r w:rsidRPr="00855C04">
        <w:rPr>
          <w:sz w:val="24"/>
          <w:szCs w:val="24"/>
        </w:rPr>
        <w:t>а</w:t>
      </w:r>
      <w:r w:rsidRPr="00855C04">
        <w:rPr>
          <w:sz w:val="24"/>
          <w:szCs w:val="24"/>
        </w:rPr>
        <w:t>боты; выполнение курсовой работы или проекта; исследовательская работа и участие в научных студенческих конференциях, семинарах и олимпиадах; анализ научной публикации по заранее о</w:t>
      </w:r>
      <w:r w:rsidRPr="00855C04">
        <w:rPr>
          <w:sz w:val="24"/>
          <w:szCs w:val="24"/>
        </w:rPr>
        <w:t>п</w:t>
      </w:r>
      <w:r w:rsidRPr="00855C04">
        <w:rPr>
          <w:sz w:val="24"/>
          <w:szCs w:val="24"/>
        </w:rPr>
        <w:t>ределенной преподавателем теме; анализ статистических и фактических материалов по заданной теме, проведение расчетов, составление схем и моделей на основе статистических материалов и др.</w:t>
      </w:r>
    </w:p>
    <w:p w:rsidR="003F3DBA" w:rsidRPr="00855C04" w:rsidRDefault="003F3DBA" w:rsidP="003F3DBA">
      <w:pPr>
        <w:spacing w:after="0" w:line="240" w:lineRule="auto"/>
        <w:jc w:val="both"/>
        <w:rPr>
          <w:sz w:val="24"/>
          <w:szCs w:val="24"/>
        </w:rPr>
      </w:pPr>
      <w:r w:rsidRPr="00855C04">
        <w:rPr>
          <w:sz w:val="24"/>
          <w:szCs w:val="24"/>
        </w:rPr>
        <w:tab/>
        <w:t>Аудиторная самостоятельная работа по дисциплине выполняется на учебных занятиях под непосредственным руководством преподавателя и по его заданиям. Основными формами сам</w:t>
      </w:r>
      <w:r w:rsidRPr="00855C04">
        <w:rPr>
          <w:sz w:val="24"/>
          <w:szCs w:val="24"/>
        </w:rPr>
        <w:t>о</w:t>
      </w:r>
      <w:r w:rsidRPr="00855C04">
        <w:rPr>
          <w:sz w:val="24"/>
          <w:szCs w:val="24"/>
        </w:rPr>
        <w:t xml:space="preserve">стоятельной работы </w:t>
      </w:r>
      <w:r>
        <w:rPr>
          <w:sz w:val="24"/>
          <w:szCs w:val="24"/>
        </w:rPr>
        <w:t>обучающихся</w:t>
      </w:r>
      <w:r w:rsidRPr="00855C04">
        <w:rPr>
          <w:sz w:val="24"/>
          <w:szCs w:val="24"/>
        </w:rPr>
        <w:t xml:space="preserve"> с участием преподавателей являются: текущие консультации; коллоквиум как форма контроля освоения теоретического содержания дисциплин; прием и разбор домашних заданий (в часы практических занятий); выполнение курсовых работ (проектов) в ра</w:t>
      </w:r>
      <w:r w:rsidRPr="00855C04">
        <w:rPr>
          <w:sz w:val="24"/>
          <w:szCs w:val="24"/>
        </w:rPr>
        <w:t>м</w:t>
      </w:r>
      <w:r w:rsidRPr="00855C04">
        <w:rPr>
          <w:sz w:val="24"/>
          <w:szCs w:val="24"/>
        </w:rPr>
        <w:t>ках дисциплин (руководство, консультирование и защита курсовых работ (в часы, предусмотре</w:t>
      </w:r>
      <w:r w:rsidRPr="00855C04">
        <w:rPr>
          <w:sz w:val="24"/>
          <w:szCs w:val="24"/>
        </w:rPr>
        <w:t>н</w:t>
      </w:r>
      <w:r w:rsidRPr="00855C04">
        <w:rPr>
          <w:sz w:val="24"/>
          <w:szCs w:val="24"/>
        </w:rPr>
        <w:lastRenderedPageBreak/>
        <w:t>ные учебным планом); прохождение и оформление результатов практик (руководство и оценка уровня сформированности профессиональных умений и навыков); выполнение выпускной квал</w:t>
      </w:r>
      <w:r w:rsidRPr="00855C04">
        <w:rPr>
          <w:sz w:val="24"/>
          <w:szCs w:val="24"/>
        </w:rPr>
        <w:t>и</w:t>
      </w:r>
      <w:r w:rsidRPr="00855C04">
        <w:rPr>
          <w:sz w:val="24"/>
          <w:szCs w:val="24"/>
        </w:rPr>
        <w:t xml:space="preserve">фикационной работы (руководство, консультирование и защита выпускных квалификационных работ) и др. </w:t>
      </w:r>
    </w:p>
    <w:p w:rsidR="003F3DBA" w:rsidRDefault="003F3DBA" w:rsidP="003F3DBA">
      <w:pPr>
        <w:spacing w:after="0" w:line="240" w:lineRule="auto"/>
        <w:jc w:val="both"/>
        <w:rPr>
          <w:sz w:val="24"/>
          <w:szCs w:val="24"/>
        </w:rPr>
      </w:pPr>
      <w:r w:rsidRPr="00855C04">
        <w:rPr>
          <w:sz w:val="24"/>
          <w:szCs w:val="24"/>
        </w:rPr>
        <w:tab/>
        <w:t xml:space="preserve">Внеаудиторная самостоятельная работа выполняется студентом по заданию преподавателя, но без его непосредственного участия. Основными формами самостоятельной работы </w:t>
      </w:r>
      <w:r>
        <w:rPr>
          <w:sz w:val="24"/>
          <w:szCs w:val="24"/>
        </w:rPr>
        <w:t>обучающи</w:t>
      </w:r>
      <w:r>
        <w:rPr>
          <w:sz w:val="24"/>
          <w:szCs w:val="24"/>
        </w:rPr>
        <w:t>х</w:t>
      </w:r>
      <w:r>
        <w:rPr>
          <w:sz w:val="24"/>
          <w:szCs w:val="24"/>
        </w:rPr>
        <w:t>ся</w:t>
      </w:r>
      <w:r w:rsidRPr="00855C04">
        <w:rPr>
          <w:sz w:val="24"/>
          <w:szCs w:val="24"/>
        </w:rPr>
        <w:t xml:space="preserve"> без участия преподавателей являются: формирование и усвоение содержания конспекта лекций на базе рекомендованной лектором учебной литературы, включая информационные образовател</w:t>
      </w:r>
      <w:r w:rsidRPr="00855C04">
        <w:rPr>
          <w:sz w:val="24"/>
          <w:szCs w:val="24"/>
        </w:rPr>
        <w:t>ь</w:t>
      </w:r>
      <w:r w:rsidRPr="00855C04">
        <w:rPr>
          <w:sz w:val="24"/>
          <w:szCs w:val="24"/>
        </w:rPr>
        <w:t>ные ресурсы (электронные учебники, электронные библиотеки и др.); написание рефератов, эссе; подготовка к практическим занятиям (подготовка сообщений, докладов, заданий); составление а</w:t>
      </w:r>
      <w:r w:rsidRPr="00855C04">
        <w:rPr>
          <w:sz w:val="24"/>
          <w:szCs w:val="24"/>
        </w:rPr>
        <w:t>н</w:t>
      </w:r>
      <w:r w:rsidRPr="00855C04">
        <w:rPr>
          <w:sz w:val="24"/>
          <w:szCs w:val="24"/>
        </w:rPr>
        <w:t>нотированного списка статей из соответствующих журналов по отраслям знаний (педагогических, психологических, методических и др.); углубленный анализ научно-методической литературы (подготовка рецензий, аннотаций на статью, пособие и др.); выполнение заданий по сбору мат</w:t>
      </w:r>
      <w:r w:rsidRPr="00855C04">
        <w:rPr>
          <w:sz w:val="24"/>
          <w:szCs w:val="24"/>
        </w:rPr>
        <w:t>е</w:t>
      </w:r>
      <w:r w:rsidRPr="00855C04">
        <w:rPr>
          <w:sz w:val="24"/>
          <w:szCs w:val="24"/>
        </w:rPr>
        <w:t xml:space="preserve">риала во время практики;  овладение студентами конкретных учебных модулей, вынесенных на самостоятельное изучение; подбор материала, который может быть использован для написания рефератов, курсовых и квалификационных работ; подготовка презентаций; составление глоссария, кроссворда по конкретной теме; подготовка к занятиям, проводимым с использованием активных форм обучения (круглые столы, диспуты, деловые игры); анализ деловых ситуаций (мини-кейсов). </w:t>
      </w:r>
    </w:p>
    <w:p w:rsidR="003F3DBA" w:rsidRPr="00805656" w:rsidRDefault="003F3DBA" w:rsidP="00805656">
      <w:pPr>
        <w:spacing w:after="0" w:line="240" w:lineRule="auto"/>
        <w:jc w:val="both"/>
        <w:rPr>
          <w:sz w:val="24"/>
          <w:szCs w:val="24"/>
        </w:rPr>
      </w:pPr>
      <w:r>
        <w:tab/>
      </w:r>
      <w:r w:rsidRPr="00EF0D65">
        <w:rPr>
          <w:sz w:val="24"/>
          <w:szCs w:val="24"/>
        </w:rPr>
        <w:t>Настоящие методические указания позволят студентам самостоятельно овладеть фунд</w:t>
      </w:r>
      <w:r w:rsidRPr="00EF0D65">
        <w:rPr>
          <w:sz w:val="24"/>
          <w:szCs w:val="24"/>
        </w:rPr>
        <w:t>а</w:t>
      </w:r>
      <w:r w:rsidRPr="00EF0D65">
        <w:rPr>
          <w:sz w:val="24"/>
          <w:szCs w:val="24"/>
        </w:rPr>
        <w:t>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</w:t>
      </w:r>
      <w:r w:rsidRPr="00EF0D65">
        <w:rPr>
          <w:sz w:val="24"/>
          <w:szCs w:val="24"/>
        </w:rPr>
        <w:t>а</w:t>
      </w:r>
      <w:r w:rsidRPr="00EF0D65">
        <w:rPr>
          <w:sz w:val="24"/>
          <w:szCs w:val="24"/>
        </w:rPr>
        <w:t>ние компетенций, предусмотренных учебным планом по данному профилю.</w:t>
      </w:r>
    </w:p>
    <w:p w:rsidR="003F3DBA" w:rsidRDefault="003F3DBA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B82D30" w:rsidRPr="00B82D30" w:rsidRDefault="00D628DB" w:rsidP="00B82D30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2</w:t>
      </w:r>
      <w:r w:rsidR="000A6A70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82D30" w:rsidRPr="00B82D30">
        <w:rPr>
          <w:rFonts w:eastAsia="Times New Roman"/>
          <w:b/>
          <w:bCs/>
          <w:color w:val="000000"/>
          <w:sz w:val="24"/>
          <w:szCs w:val="24"/>
          <w:lang w:eastAsia="ru-RU"/>
        </w:rPr>
        <w:t>Методические рекомендации по выпо</w:t>
      </w:r>
      <w:r w:rsidR="008C0A3F">
        <w:rPr>
          <w:rFonts w:eastAsia="Times New Roman"/>
          <w:b/>
          <w:bCs/>
          <w:color w:val="000000"/>
          <w:sz w:val="24"/>
          <w:szCs w:val="24"/>
          <w:lang w:eastAsia="ru-RU"/>
        </w:rPr>
        <w:t>лнению различных видов заданий самосто</w:t>
      </w:r>
      <w:r w:rsidR="008C0A3F">
        <w:rPr>
          <w:rFonts w:eastAsia="Times New Roman"/>
          <w:b/>
          <w:bCs/>
          <w:color w:val="000000"/>
          <w:sz w:val="24"/>
          <w:szCs w:val="24"/>
          <w:lang w:eastAsia="ru-RU"/>
        </w:rPr>
        <w:t>я</w:t>
      </w:r>
      <w:r w:rsidR="008C0A3F">
        <w:rPr>
          <w:rFonts w:eastAsia="Times New Roman"/>
          <w:b/>
          <w:bCs/>
          <w:color w:val="000000"/>
          <w:sz w:val="24"/>
          <w:szCs w:val="24"/>
          <w:lang w:eastAsia="ru-RU"/>
        </w:rPr>
        <w:t>тельной работы</w:t>
      </w: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B82D30" w:rsidRPr="00B82D30" w:rsidRDefault="000A6A70" w:rsidP="00B82D30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 </w:t>
      </w:r>
      <w:r w:rsidR="00B82D30" w:rsidRPr="00B82D30">
        <w:rPr>
          <w:b/>
          <w:sz w:val="24"/>
          <w:szCs w:val="24"/>
        </w:rPr>
        <w:t>Работа с конспектом лекции</w:t>
      </w:r>
    </w:p>
    <w:p w:rsidR="00B82D30" w:rsidRPr="00B82D30" w:rsidRDefault="00B82D30" w:rsidP="000A6A70">
      <w:pPr>
        <w:spacing w:after="0" w:line="240" w:lineRule="auto"/>
        <w:jc w:val="both"/>
        <w:rPr>
          <w:sz w:val="24"/>
          <w:szCs w:val="24"/>
        </w:rPr>
      </w:pP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</w:t>
      </w:r>
      <w:r w:rsidRPr="00B82D30">
        <w:rPr>
          <w:rFonts w:eastAsia="Times New Roman"/>
          <w:sz w:val="24"/>
          <w:szCs w:val="24"/>
          <w:lang w:eastAsia="ru-RU"/>
        </w:rPr>
        <w:t>к</w:t>
      </w:r>
      <w:r w:rsidRPr="00B82D30">
        <w:rPr>
          <w:rFonts w:eastAsia="Times New Roman"/>
          <w:sz w:val="24"/>
          <w:szCs w:val="24"/>
          <w:lang w:eastAsia="ru-RU"/>
        </w:rPr>
        <w:t>тирование – процесс мысленной переработки и письменной фиксации информации, в виде кратк</w:t>
      </w:r>
      <w:r w:rsidRPr="00B82D30">
        <w:rPr>
          <w:rFonts w:eastAsia="Times New Roman"/>
          <w:sz w:val="24"/>
          <w:szCs w:val="24"/>
          <w:lang w:eastAsia="ru-RU"/>
        </w:rPr>
        <w:t>о</w:t>
      </w:r>
      <w:r w:rsidRPr="00B82D30">
        <w:rPr>
          <w:rFonts w:eastAsia="Times New Roman"/>
          <w:sz w:val="24"/>
          <w:szCs w:val="24"/>
          <w:lang w:eastAsia="ru-RU"/>
        </w:rPr>
        <w:t>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</w:t>
      </w:r>
      <w:r w:rsidRPr="00B82D30">
        <w:rPr>
          <w:rFonts w:eastAsia="Times New Roman"/>
          <w:sz w:val="24"/>
          <w:szCs w:val="24"/>
          <w:lang w:eastAsia="ru-RU"/>
        </w:rPr>
        <w:t>а</w:t>
      </w:r>
      <w:r w:rsidRPr="00B82D30">
        <w:rPr>
          <w:rFonts w:eastAsia="Times New Roman"/>
          <w:sz w:val="24"/>
          <w:szCs w:val="24"/>
          <w:lang w:eastAsia="ru-RU"/>
        </w:rPr>
        <w:t>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</w:t>
      </w:r>
      <w:r w:rsidRPr="00B82D30">
        <w:rPr>
          <w:rFonts w:eastAsia="Times New Roman"/>
          <w:sz w:val="24"/>
          <w:szCs w:val="24"/>
          <w:lang w:eastAsia="ru-RU"/>
        </w:rPr>
        <w:t>о</w:t>
      </w:r>
      <w:r w:rsidRPr="00B82D30">
        <w:rPr>
          <w:rFonts w:eastAsia="Times New Roman"/>
          <w:sz w:val="24"/>
          <w:szCs w:val="24"/>
          <w:lang w:eastAsia="ru-RU"/>
        </w:rPr>
        <w:t>степенных деталей. Конспект носит индивидуализированный характер: он рассчитан на самого автора и 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t>1. Сориентироваться в общей концепции лекции (уметь определить вступление, основную часть, заключение).</w:t>
      </w: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t>3. Выявить «ключевые» мысли, т.е. основные смысловые вехи, на которые «нанизано» все содержание текста.</w:t>
      </w: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t>4. Определить детализирующую информацию.</w:t>
      </w: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t>5. Лаконично сформулировать основную информацию, не перенося на письмо все целиком и дословно.</w:t>
      </w: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</w:t>
      </w:r>
      <w:r w:rsidRPr="00B82D30">
        <w:rPr>
          <w:rFonts w:eastAsia="Times New Roman"/>
          <w:sz w:val="24"/>
          <w:szCs w:val="24"/>
          <w:lang w:eastAsia="ru-RU"/>
        </w:rPr>
        <w:t>а</w:t>
      </w:r>
      <w:r w:rsidRPr="00B82D30">
        <w:rPr>
          <w:rFonts w:eastAsia="Times New Roman"/>
          <w:sz w:val="24"/>
          <w:szCs w:val="24"/>
          <w:lang w:eastAsia="ru-RU"/>
        </w:rPr>
        <w:t>тельно кратко законспектировать существо вопроса, основные позиции и фамилии ученых, их о</w:t>
      </w:r>
      <w:r w:rsidRPr="00B82D30">
        <w:rPr>
          <w:rFonts w:eastAsia="Times New Roman"/>
          <w:sz w:val="24"/>
          <w:szCs w:val="24"/>
          <w:lang w:eastAsia="ru-RU"/>
        </w:rPr>
        <w:t>т</w:t>
      </w:r>
      <w:r w:rsidRPr="00B82D30">
        <w:rPr>
          <w:rFonts w:eastAsia="Times New Roman"/>
          <w:sz w:val="24"/>
          <w:szCs w:val="24"/>
          <w:lang w:eastAsia="ru-RU"/>
        </w:rPr>
        <w:t>стаивающих. Если в обоснование своих выводов лектор приводит ссылки на справочники, стат</w:t>
      </w:r>
      <w:r w:rsidRPr="00B82D30">
        <w:rPr>
          <w:rFonts w:eastAsia="Times New Roman"/>
          <w:sz w:val="24"/>
          <w:szCs w:val="24"/>
          <w:lang w:eastAsia="ru-RU"/>
        </w:rPr>
        <w:t>и</w:t>
      </w:r>
      <w:r w:rsidRPr="00B82D30">
        <w:rPr>
          <w:rFonts w:eastAsia="Times New Roman"/>
          <w:sz w:val="24"/>
          <w:szCs w:val="24"/>
          <w:lang w:eastAsia="ru-RU"/>
        </w:rPr>
        <w:t>стические данные, нормативные акты и другие официально опубликованные сведения, имеет смысл лишь кратко отразить их существо и указать источник, в котором можно полностью п</w:t>
      </w:r>
      <w:r w:rsidRPr="00B82D30">
        <w:rPr>
          <w:rFonts w:eastAsia="Times New Roman"/>
          <w:sz w:val="24"/>
          <w:szCs w:val="24"/>
          <w:lang w:eastAsia="ru-RU"/>
        </w:rPr>
        <w:t>о</w:t>
      </w:r>
      <w:r w:rsidRPr="00B82D30">
        <w:rPr>
          <w:rFonts w:eastAsia="Times New Roman"/>
          <w:sz w:val="24"/>
          <w:szCs w:val="24"/>
          <w:lang w:eastAsia="ru-RU"/>
        </w:rPr>
        <w:t>черпнуть излагаемую информацию.</w:t>
      </w: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lastRenderedPageBreak/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</w:t>
      </w:r>
      <w:r w:rsidRPr="00B82D30">
        <w:rPr>
          <w:rFonts w:eastAsia="Times New Roman"/>
          <w:sz w:val="24"/>
          <w:szCs w:val="24"/>
          <w:lang w:eastAsia="ru-RU"/>
        </w:rPr>
        <w:t>о</w:t>
      </w:r>
      <w:r w:rsidRPr="00B82D30">
        <w:rPr>
          <w:rFonts w:eastAsia="Times New Roman"/>
          <w:sz w:val="24"/>
          <w:szCs w:val="24"/>
          <w:lang w:eastAsia="ru-RU"/>
        </w:rPr>
        <w:t>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законспектированными положениями, материалами судебной практики и т.п.</w:t>
      </w:r>
    </w:p>
    <w:p w:rsidR="00B82D30" w:rsidRPr="00B82D30" w:rsidRDefault="00B82D30" w:rsidP="00B82D3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</w:t>
      </w:r>
      <w:r w:rsidRPr="00B82D30">
        <w:rPr>
          <w:rFonts w:eastAsia="Times New Roman"/>
          <w:sz w:val="24"/>
          <w:szCs w:val="24"/>
          <w:lang w:eastAsia="ru-RU"/>
        </w:rPr>
        <w:t>у</w:t>
      </w:r>
      <w:r w:rsidRPr="00B82D30">
        <w:rPr>
          <w:rFonts w:eastAsia="Times New Roman"/>
          <w:sz w:val="24"/>
          <w:szCs w:val="24"/>
          <w:lang w:eastAsia="ru-RU"/>
        </w:rPr>
        <w:t>альных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</w:t>
      </w:r>
      <w:r w:rsidRPr="00B82D30">
        <w:rPr>
          <w:rFonts w:eastAsia="Times New Roman"/>
          <w:sz w:val="24"/>
          <w:szCs w:val="24"/>
          <w:lang w:eastAsia="ru-RU"/>
        </w:rPr>
        <w:t>д</w:t>
      </w:r>
      <w:r w:rsidRPr="00B82D30">
        <w:rPr>
          <w:rFonts w:eastAsia="Times New Roman"/>
          <w:sz w:val="24"/>
          <w:szCs w:val="24"/>
          <w:lang w:eastAsia="ru-RU"/>
        </w:rPr>
        <w:t>стоящего лекционного занятия и обеспечить себе необходимый уровень активного участия: п</w:t>
      </w:r>
      <w:r w:rsidRPr="00B82D30">
        <w:rPr>
          <w:rFonts w:eastAsia="Times New Roman"/>
          <w:sz w:val="24"/>
          <w:szCs w:val="24"/>
          <w:lang w:eastAsia="ru-RU"/>
        </w:rPr>
        <w:t>о</w:t>
      </w:r>
      <w:r w:rsidRPr="00B82D30">
        <w:rPr>
          <w:rFonts w:eastAsia="Times New Roman"/>
          <w:sz w:val="24"/>
          <w:szCs w:val="24"/>
          <w:lang w:eastAsia="ru-RU"/>
        </w:rPr>
        <w:t>добрать и ознакомиться, а при необходимости иметь с собой рекомендуемый преподавателем нормативный материал, повторить ранее пройденные темы по вопросам, которые будут затраг</w:t>
      </w:r>
      <w:r w:rsidRPr="00B82D30">
        <w:rPr>
          <w:rFonts w:eastAsia="Times New Roman"/>
          <w:sz w:val="24"/>
          <w:szCs w:val="24"/>
          <w:lang w:eastAsia="ru-RU"/>
        </w:rPr>
        <w:t>и</w:t>
      </w:r>
      <w:r w:rsidRPr="00B82D30">
        <w:rPr>
          <w:rFonts w:eastAsia="Times New Roman"/>
          <w:sz w:val="24"/>
          <w:szCs w:val="24"/>
          <w:lang w:eastAsia="ru-RU"/>
        </w:rPr>
        <w:t>ваться в предстоящей лекции, вспомнить материал иных дисциплин.</w:t>
      </w:r>
    </w:p>
    <w:p w:rsidR="00B82D30" w:rsidRPr="000A6A70" w:rsidRDefault="00B82D30" w:rsidP="000A6A70">
      <w:pPr>
        <w:spacing w:after="0" w:line="240" w:lineRule="auto"/>
        <w:ind w:firstLine="709"/>
        <w:jc w:val="both"/>
        <w:rPr>
          <w:sz w:val="24"/>
          <w:szCs w:val="24"/>
        </w:rPr>
      </w:pPr>
      <w:r w:rsidRPr="00B82D30">
        <w:rPr>
          <w:sz w:val="24"/>
          <w:szCs w:val="24"/>
        </w:rPr>
        <w:t>Просмотрите конспект сразу после занятий. Отметьте материал конспекта лекций, который вызывает затруднение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к пр</w:t>
      </w:r>
      <w:r w:rsidRPr="00B82D30">
        <w:rPr>
          <w:sz w:val="24"/>
          <w:szCs w:val="24"/>
        </w:rPr>
        <w:t>е</w:t>
      </w:r>
      <w:r w:rsidRPr="00B82D30">
        <w:rPr>
          <w:sz w:val="24"/>
          <w:szCs w:val="24"/>
        </w:rPr>
        <w:t>подавателю. Каждую неделю рекомендуется отводить время  для повторения пройденного мат</w:t>
      </w:r>
      <w:r w:rsidRPr="00B82D30">
        <w:rPr>
          <w:sz w:val="24"/>
          <w:szCs w:val="24"/>
        </w:rPr>
        <w:t>е</w:t>
      </w:r>
      <w:r w:rsidRPr="00B82D30">
        <w:rPr>
          <w:sz w:val="24"/>
          <w:szCs w:val="24"/>
        </w:rPr>
        <w:t xml:space="preserve">риала, проверяя свои знания, умения и навыки по контрольным вопросам.  </w:t>
      </w:r>
    </w:p>
    <w:p w:rsidR="00B82D30" w:rsidRPr="00B82D30" w:rsidRDefault="00B82D30" w:rsidP="00B82D30">
      <w:pPr>
        <w:pStyle w:val="ReportHead"/>
        <w:tabs>
          <w:tab w:val="left" w:pos="10432"/>
        </w:tabs>
        <w:suppressAutoHyphens/>
        <w:ind w:firstLine="709"/>
        <w:jc w:val="both"/>
        <w:rPr>
          <w:sz w:val="24"/>
          <w:szCs w:val="24"/>
        </w:rPr>
      </w:pPr>
    </w:p>
    <w:p w:rsidR="00B82D30" w:rsidRDefault="000A6A70" w:rsidP="00805656">
      <w:pPr>
        <w:pStyle w:val="ReportHead"/>
        <w:tabs>
          <w:tab w:val="left" w:pos="10432"/>
        </w:tabs>
        <w:suppressAutoHyphen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 </w:t>
      </w:r>
      <w:r w:rsidR="00B82D30" w:rsidRPr="00B82D30">
        <w:rPr>
          <w:b/>
          <w:sz w:val="24"/>
          <w:szCs w:val="24"/>
        </w:rPr>
        <w:t xml:space="preserve">Подготовка </w:t>
      </w:r>
      <w:r w:rsidR="00BE6059">
        <w:rPr>
          <w:b/>
          <w:sz w:val="24"/>
          <w:szCs w:val="24"/>
        </w:rPr>
        <w:t xml:space="preserve">к </w:t>
      </w:r>
      <w:r w:rsidR="00805656">
        <w:rPr>
          <w:b/>
          <w:sz w:val="24"/>
          <w:szCs w:val="24"/>
        </w:rPr>
        <w:t>практическим</w:t>
      </w:r>
      <w:r w:rsidR="00BE6059">
        <w:rPr>
          <w:b/>
          <w:sz w:val="24"/>
          <w:szCs w:val="24"/>
        </w:rPr>
        <w:t xml:space="preserve"> (семинарским</w:t>
      </w:r>
      <w:r w:rsidR="00805656">
        <w:rPr>
          <w:b/>
          <w:sz w:val="24"/>
          <w:szCs w:val="24"/>
        </w:rPr>
        <w:t>) занятиям</w:t>
      </w:r>
    </w:p>
    <w:p w:rsidR="00805656" w:rsidRPr="00805656" w:rsidRDefault="00805656" w:rsidP="00805656">
      <w:pPr>
        <w:pStyle w:val="ReportHead"/>
        <w:tabs>
          <w:tab w:val="left" w:pos="10432"/>
        </w:tabs>
        <w:suppressAutoHyphens/>
        <w:ind w:firstLine="709"/>
        <w:jc w:val="both"/>
        <w:rPr>
          <w:b/>
          <w:sz w:val="24"/>
          <w:szCs w:val="24"/>
        </w:rPr>
      </w:pPr>
    </w:p>
    <w:p w:rsidR="00805656" w:rsidRDefault="00BE6059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sz w:val="24"/>
          <w:szCs w:val="24"/>
        </w:rPr>
        <w:t xml:space="preserve">Важной составной частью учебного процесса в вузе являются семинарские занятия. </w:t>
      </w:r>
      <w:r w:rsidR="00805656" w:rsidRPr="005F093D">
        <w:rPr>
          <w:sz w:val="24"/>
          <w:szCs w:val="24"/>
        </w:rPr>
        <w:t>Важной составной частью учебного процесса в вузе являются семинарские и практические занятия. Сем</w:t>
      </w:r>
      <w:r w:rsidR="00805656" w:rsidRPr="005F093D">
        <w:rPr>
          <w:sz w:val="24"/>
          <w:szCs w:val="24"/>
        </w:rPr>
        <w:t>и</w:t>
      </w:r>
      <w:r w:rsidR="00805656" w:rsidRPr="005F093D">
        <w:rPr>
          <w:sz w:val="24"/>
          <w:szCs w:val="24"/>
        </w:rPr>
        <w:t xml:space="preserve">нарские занятия </w:t>
      </w:r>
      <w:r w:rsidR="00805656">
        <w:rPr>
          <w:sz w:val="24"/>
          <w:szCs w:val="24"/>
        </w:rPr>
        <w:t>требуют</w:t>
      </w:r>
      <w:r w:rsidR="00805656" w:rsidRPr="005F093D">
        <w:rPr>
          <w:sz w:val="24"/>
          <w:szCs w:val="24"/>
        </w:rPr>
        <w:t xml:space="preserve"> научно-теоретического обобщения литературных источников, и помог</w:t>
      </w:r>
      <w:r w:rsidR="00805656" w:rsidRPr="005F093D">
        <w:rPr>
          <w:sz w:val="24"/>
          <w:szCs w:val="24"/>
        </w:rPr>
        <w:t>а</w:t>
      </w:r>
      <w:r w:rsidR="00805656" w:rsidRPr="005F093D">
        <w:rPr>
          <w:sz w:val="24"/>
          <w:szCs w:val="24"/>
        </w:rPr>
        <w:t xml:space="preserve">ют студентам </w:t>
      </w:r>
      <w:r w:rsidR="00805656">
        <w:rPr>
          <w:sz w:val="24"/>
          <w:szCs w:val="24"/>
        </w:rPr>
        <w:t>глубже усвоить учебный материал.</w:t>
      </w:r>
      <w:r w:rsidR="00805656" w:rsidRPr="005F093D">
        <w:rPr>
          <w:sz w:val="24"/>
          <w:szCs w:val="24"/>
        </w:rPr>
        <w:t xml:space="preserve"> Планы семинарских занятий, их тематика, рек</w:t>
      </w:r>
      <w:r w:rsidR="00805656" w:rsidRPr="005F093D">
        <w:rPr>
          <w:sz w:val="24"/>
          <w:szCs w:val="24"/>
        </w:rPr>
        <w:t>о</w:t>
      </w:r>
      <w:r w:rsidR="00805656" w:rsidRPr="005F093D">
        <w:rPr>
          <w:sz w:val="24"/>
          <w:szCs w:val="24"/>
        </w:rPr>
        <w:t>мендуемая литература, цель и задачи ее изучения сообщаются преподавателем на вводных заня</w:t>
      </w:r>
      <w:r w:rsidR="00805656">
        <w:rPr>
          <w:sz w:val="24"/>
          <w:szCs w:val="24"/>
        </w:rPr>
        <w:t>т</w:t>
      </w:r>
      <w:r w:rsidR="00805656">
        <w:rPr>
          <w:sz w:val="24"/>
          <w:szCs w:val="24"/>
        </w:rPr>
        <w:t>и</w:t>
      </w:r>
      <w:r w:rsidR="00805656">
        <w:rPr>
          <w:sz w:val="24"/>
          <w:szCs w:val="24"/>
        </w:rPr>
        <w:t xml:space="preserve">ях. </w:t>
      </w:r>
    </w:p>
    <w:p w:rsidR="00805656" w:rsidRDefault="00805656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sz w:val="24"/>
          <w:szCs w:val="24"/>
        </w:rPr>
        <w:t xml:space="preserve">Подготовка к семинарскому занятию включает 2 этапа: </w:t>
      </w:r>
    </w:p>
    <w:p w:rsidR="00805656" w:rsidRDefault="00805656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sz w:val="24"/>
          <w:szCs w:val="24"/>
        </w:rPr>
        <w:t xml:space="preserve">1й – организационный; </w:t>
      </w:r>
    </w:p>
    <w:p w:rsidR="00805656" w:rsidRDefault="00805656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sz w:val="24"/>
          <w:szCs w:val="24"/>
        </w:rPr>
        <w:t xml:space="preserve">2й - закрепление и углубление теоретических знаний. </w:t>
      </w:r>
    </w:p>
    <w:p w:rsidR="00805656" w:rsidRDefault="00805656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sz w:val="24"/>
          <w:szCs w:val="24"/>
        </w:rPr>
        <w:t xml:space="preserve">На </w:t>
      </w:r>
      <w:r w:rsidRPr="005F093D">
        <w:rPr>
          <w:i/>
          <w:sz w:val="24"/>
          <w:szCs w:val="24"/>
        </w:rPr>
        <w:t>первом этапе</w:t>
      </w:r>
      <w:r w:rsidRPr="005F093D">
        <w:rPr>
          <w:sz w:val="24"/>
          <w:szCs w:val="24"/>
        </w:rPr>
        <w:t xml:space="preserve"> студент планирует свою самостоятельную работу, которая включает: </w:t>
      </w:r>
    </w:p>
    <w:p w:rsidR="00805656" w:rsidRDefault="00805656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sz w:val="24"/>
          <w:szCs w:val="24"/>
        </w:rPr>
        <w:t xml:space="preserve">- уяснение задания на самостоятельную работу; </w:t>
      </w:r>
    </w:p>
    <w:p w:rsidR="00805656" w:rsidRDefault="00805656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sz w:val="24"/>
          <w:szCs w:val="24"/>
        </w:rPr>
        <w:t xml:space="preserve">- подбор рекомендованной литературы; </w:t>
      </w:r>
    </w:p>
    <w:p w:rsidR="00805656" w:rsidRDefault="00805656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sz w:val="24"/>
          <w:szCs w:val="24"/>
        </w:rPr>
        <w:t>- составление плана работы, в котором определяются основные пункты предстоящей подг</w:t>
      </w:r>
      <w:r w:rsidRPr="005F093D">
        <w:rPr>
          <w:sz w:val="24"/>
          <w:szCs w:val="24"/>
        </w:rPr>
        <w:t>о</w:t>
      </w:r>
      <w:r w:rsidRPr="005F093D">
        <w:rPr>
          <w:sz w:val="24"/>
          <w:szCs w:val="24"/>
        </w:rPr>
        <w:t xml:space="preserve">товки. Составление плана дисциплинирует и повышает организованность в работе. </w:t>
      </w:r>
    </w:p>
    <w:p w:rsidR="00805656" w:rsidRDefault="00805656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i/>
          <w:sz w:val="24"/>
          <w:szCs w:val="24"/>
        </w:rPr>
        <w:t>Второй этап</w:t>
      </w:r>
      <w:r w:rsidRPr="005F093D">
        <w:rPr>
          <w:sz w:val="24"/>
          <w:szCs w:val="24"/>
        </w:rPr>
        <w:t xml:space="preserve"> включает непосредственную подготовку студента к занятию. Начинать </w:t>
      </w:r>
      <w:r>
        <w:rPr>
          <w:sz w:val="24"/>
          <w:szCs w:val="24"/>
        </w:rPr>
        <w:t>нео</w:t>
      </w:r>
      <w:r>
        <w:rPr>
          <w:sz w:val="24"/>
          <w:szCs w:val="24"/>
        </w:rPr>
        <w:t>б</w:t>
      </w:r>
      <w:r>
        <w:rPr>
          <w:sz w:val="24"/>
          <w:szCs w:val="24"/>
        </w:rPr>
        <w:t>ходимо</w:t>
      </w:r>
      <w:r w:rsidRPr="005F093D">
        <w:rPr>
          <w:sz w:val="24"/>
          <w:szCs w:val="24"/>
        </w:rPr>
        <w:t xml:space="preserve"> с изучения рекомендованной литературы. </w:t>
      </w:r>
      <w:r>
        <w:rPr>
          <w:sz w:val="24"/>
          <w:szCs w:val="24"/>
        </w:rPr>
        <w:t>Нужно</w:t>
      </w:r>
      <w:r w:rsidRPr="005F093D">
        <w:rPr>
          <w:sz w:val="24"/>
          <w:szCs w:val="24"/>
        </w:rPr>
        <w:t xml:space="preserve"> помнить, что на лекции обычно рассма</w:t>
      </w:r>
      <w:r w:rsidRPr="005F093D">
        <w:rPr>
          <w:sz w:val="24"/>
          <w:szCs w:val="24"/>
        </w:rPr>
        <w:t>т</w:t>
      </w:r>
      <w:r w:rsidRPr="005F093D">
        <w:rPr>
          <w:sz w:val="24"/>
          <w:szCs w:val="24"/>
        </w:rPr>
        <w:t>ривается не весь материал, а только его часть. Остальная его часть восполняется в процессе сам</w:t>
      </w:r>
      <w:r w:rsidRPr="005F093D">
        <w:rPr>
          <w:sz w:val="24"/>
          <w:szCs w:val="24"/>
        </w:rPr>
        <w:t>о</w:t>
      </w:r>
      <w:r w:rsidRPr="005F093D">
        <w:rPr>
          <w:sz w:val="24"/>
          <w:szCs w:val="24"/>
        </w:rPr>
        <w:t>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</w:t>
      </w:r>
      <w:r w:rsidRPr="005F093D">
        <w:rPr>
          <w:sz w:val="24"/>
          <w:szCs w:val="24"/>
        </w:rPr>
        <w:t>с</w:t>
      </w:r>
      <w:r w:rsidRPr="005F093D">
        <w:rPr>
          <w:sz w:val="24"/>
          <w:szCs w:val="24"/>
        </w:rPr>
        <w:t>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</w:t>
      </w:r>
      <w:r w:rsidRPr="005F093D">
        <w:rPr>
          <w:sz w:val="24"/>
          <w:szCs w:val="24"/>
        </w:rPr>
        <w:t>о</w:t>
      </w:r>
      <w:r w:rsidRPr="005F093D">
        <w:rPr>
          <w:sz w:val="24"/>
          <w:szCs w:val="24"/>
        </w:rPr>
        <w:t>ложения рассматриваемого материала, примеры, поясняющие его, а также разобраться в иллюс</w:t>
      </w:r>
      <w:r w:rsidRPr="005F093D">
        <w:rPr>
          <w:sz w:val="24"/>
          <w:szCs w:val="24"/>
        </w:rPr>
        <w:t>т</w:t>
      </w:r>
      <w:r w:rsidRPr="005F093D">
        <w:rPr>
          <w:sz w:val="24"/>
          <w:szCs w:val="24"/>
        </w:rPr>
        <w:t>ративном материале. Заканчивать подготовку следует составлением плана (конспекта) по изуча</w:t>
      </w:r>
      <w:r w:rsidRPr="005F093D">
        <w:rPr>
          <w:sz w:val="24"/>
          <w:szCs w:val="24"/>
        </w:rPr>
        <w:t>е</w:t>
      </w:r>
      <w:r w:rsidRPr="005F093D">
        <w:rPr>
          <w:sz w:val="24"/>
          <w:szCs w:val="24"/>
        </w:rPr>
        <w:t xml:space="preserve">мому материалу (вопросу). Это позволяет составить концентрированное, сжатое представление по изучаемым вопросам. </w:t>
      </w:r>
    </w:p>
    <w:p w:rsidR="00805656" w:rsidRDefault="00805656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sz w:val="24"/>
          <w:szCs w:val="24"/>
        </w:rPr>
        <w:t>В процессе подготовки к занятиям рекомендуется взаимное обсуждение материала, во вр</w:t>
      </w:r>
      <w:r w:rsidRPr="005F093D">
        <w:rPr>
          <w:sz w:val="24"/>
          <w:szCs w:val="24"/>
        </w:rPr>
        <w:t>е</w:t>
      </w:r>
      <w:r w:rsidRPr="005F093D">
        <w:rPr>
          <w:sz w:val="24"/>
          <w:szCs w:val="24"/>
        </w:rPr>
        <w:t>мя которого закрепляются знания, а также приобретается практика в изложении и разъяснении п</w:t>
      </w:r>
      <w:r w:rsidRPr="005F093D">
        <w:rPr>
          <w:sz w:val="24"/>
          <w:szCs w:val="24"/>
        </w:rPr>
        <w:t>о</w:t>
      </w:r>
      <w:r w:rsidRPr="005F093D">
        <w:rPr>
          <w:sz w:val="24"/>
          <w:szCs w:val="24"/>
        </w:rPr>
        <w:t>лученных знаний, развивается речь. 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</w:t>
      </w:r>
    </w:p>
    <w:p w:rsidR="00805656" w:rsidRPr="005F093D" w:rsidRDefault="00805656" w:rsidP="00805656">
      <w:pPr>
        <w:spacing w:after="0" w:line="240" w:lineRule="auto"/>
        <w:ind w:firstLine="709"/>
        <w:jc w:val="both"/>
        <w:rPr>
          <w:sz w:val="24"/>
          <w:szCs w:val="24"/>
        </w:rPr>
      </w:pPr>
      <w:r w:rsidRPr="005F093D">
        <w:rPr>
          <w:sz w:val="24"/>
          <w:szCs w:val="24"/>
        </w:rPr>
        <w:t>В начале</w:t>
      </w:r>
      <w:r>
        <w:rPr>
          <w:sz w:val="24"/>
          <w:szCs w:val="24"/>
        </w:rPr>
        <w:t xml:space="preserve"> семинарского</w:t>
      </w:r>
      <w:r w:rsidRPr="005F093D">
        <w:rPr>
          <w:sz w:val="24"/>
          <w:szCs w:val="24"/>
        </w:rPr>
        <w:t xml:space="preserve"> занятия студенты под руководством преподавателя более глубоко осмысливают теоретические положения по теме занятия, раскрывают и объясняют основные п</w:t>
      </w:r>
      <w:r w:rsidRPr="005F093D">
        <w:rPr>
          <w:sz w:val="24"/>
          <w:szCs w:val="24"/>
        </w:rPr>
        <w:t>о</w:t>
      </w:r>
      <w:r w:rsidRPr="005F093D">
        <w:rPr>
          <w:sz w:val="24"/>
          <w:szCs w:val="24"/>
        </w:rPr>
        <w:t>ложения публичного выступления. В процессе творческого обсуждения и дискуссии вырабатыв</w:t>
      </w:r>
      <w:r w:rsidRPr="005F093D">
        <w:rPr>
          <w:sz w:val="24"/>
          <w:szCs w:val="24"/>
        </w:rPr>
        <w:t>а</w:t>
      </w:r>
      <w:r w:rsidRPr="005F093D">
        <w:rPr>
          <w:sz w:val="24"/>
          <w:szCs w:val="24"/>
        </w:rPr>
        <w:lastRenderedPageBreak/>
        <w:t>ются умения и навыки использовать приобретенные знания для различного рода ораторской де</w:t>
      </w:r>
      <w:r w:rsidRPr="005F093D">
        <w:rPr>
          <w:sz w:val="24"/>
          <w:szCs w:val="24"/>
        </w:rPr>
        <w:t>я</w:t>
      </w:r>
      <w:r w:rsidRPr="005F093D">
        <w:rPr>
          <w:sz w:val="24"/>
          <w:szCs w:val="24"/>
        </w:rPr>
        <w:t>тельности.</w:t>
      </w:r>
    </w:p>
    <w:p w:rsidR="00BE6059" w:rsidRDefault="00BE6059" w:rsidP="00805656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B82D30" w:rsidRDefault="000A6A70" w:rsidP="00B82D30">
      <w:pPr>
        <w:spacing w:after="0" w:line="240" w:lineRule="auto"/>
        <w:ind w:firstLine="708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2.3 </w:t>
      </w:r>
      <w:r w:rsidR="00B82D30" w:rsidRPr="00B82D30">
        <w:rPr>
          <w:rFonts w:eastAsia="Times New Roman"/>
          <w:b/>
          <w:color w:val="000000"/>
          <w:sz w:val="24"/>
          <w:szCs w:val="24"/>
          <w:lang w:eastAsia="ru-RU"/>
        </w:rPr>
        <w:t>Подготовка к тестированию</w:t>
      </w:r>
    </w:p>
    <w:p w:rsidR="00B82D30" w:rsidRPr="00B82D30" w:rsidRDefault="00B82D30" w:rsidP="000A6A70">
      <w:pPr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B82D30" w:rsidRPr="00B82D30" w:rsidRDefault="00B82D30" w:rsidP="00B82D30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ab/>
        <w:t>В современном образовательном процессе тестирование как новая форма оценки знаний занимает важное место и требует серьезного к себе отношения. Цель тестирований в ходе учебн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го процесса студентов состоит не только в систематическом контроле за знанием точных дат, имен, событий, явлений, но и в развитии умения студентов выделять, анализировать и обобщать наиболее существенные связи, признаки и принципы разных исторических явлений и процессов. Одновременно тесты способствуют развитию творческого мышления, умению самостоятельно л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кализовать и соотносить исторические явления и процессы во времени и пространстве. Как и л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ю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 xml:space="preserve">бая другая форма подготовки к контролю знаний, тестирование имеет ряд особенностей, знание которых помогает успешно выполнить тест. </w:t>
      </w:r>
    </w:p>
    <w:p w:rsidR="00B82D30" w:rsidRPr="00B82D30" w:rsidRDefault="00B82D30" w:rsidP="00B82D30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ab/>
        <w:t>При подготовке к тестированию можно дать следующие методические рекомендации:</w:t>
      </w:r>
    </w:p>
    <w:p w:rsidR="00B82D30" w:rsidRPr="00B82D30" w:rsidRDefault="00B82D30" w:rsidP="00B82D30">
      <w:pPr>
        <w:spacing w:after="0" w:line="240" w:lineRule="auto"/>
        <w:ind w:firstLine="708"/>
        <w:jc w:val="both"/>
        <w:rPr>
          <w:sz w:val="24"/>
          <w:szCs w:val="24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 xml:space="preserve">1. </w:t>
      </w:r>
      <w:r w:rsidRPr="00B82D30">
        <w:rPr>
          <w:sz w:val="24"/>
          <w:szCs w:val="24"/>
        </w:rPr>
        <w:t>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литературы.</w:t>
      </w:r>
    </w:p>
    <w:p w:rsidR="00B82D30" w:rsidRPr="00B82D30" w:rsidRDefault="00B82D30" w:rsidP="00B82D30">
      <w:pPr>
        <w:spacing w:after="0" w:line="240" w:lineRule="auto"/>
        <w:ind w:firstLine="708"/>
        <w:jc w:val="both"/>
        <w:rPr>
          <w:sz w:val="24"/>
          <w:szCs w:val="24"/>
        </w:rPr>
      </w:pPr>
      <w:r w:rsidRPr="00B82D30">
        <w:rPr>
          <w:sz w:val="24"/>
          <w:szCs w:val="24"/>
        </w:rPr>
        <w:t>2.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</w:t>
      </w:r>
      <w:r w:rsidRPr="00B82D30">
        <w:rPr>
          <w:sz w:val="24"/>
          <w:szCs w:val="24"/>
        </w:rPr>
        <w:t>а</w:t>
      </w:r>
      <w:r w:rsidRPr="00B82D30">
        <w:rPr>
          <w:sz w:val="24"/>
          <w:szCs w:val="24"/>
        </w:rPr>
        <w:t xml:space="preserve">тов и т.д. </w:t>
      </w:r>
    </w:p>
    <w:p w:rsidR="00B82D30" w:rsidRPr="00B82D30" w:rsidRDefault="00B82D30" w:rsidP="00B82D30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>3. 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строиться на работу.</w:t>
      </w:r>
    </w:p>
    <w:p w:rsidR="00B82D30" w:rsidRPr="00B82D30" w:rsidRDefault="00B82D30" w:rsidP="00B82D30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>4 Лучше начинать отвечать на те вопросы, в правильности решения которых нет сомнений, пока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:rsidR="00B82D30" w:rsidRPr="00B82D30" w:rsidRDefault="00B82D30" w:rsidP="00B82D30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>5. Очень важно всегда внимательно читать задания до конца, не пытаясь понять условия «по первым словам»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:rsidR="00B82D30" w:rsidRPr="00B82D30" w:rsidRDefault="00B82D30" w:rsidP="00B82D30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>6. Если Вы не знаете ответа на вопрос или не уверены в правильности, следует пропустить его и отметить, чтобы потом к нему вернуться.</w:t>
      </w:r>
    </w:p>
    <w:p w:rsidR="00B82D30" w:rsidRPr="00B82D30" w:rsidRDefault="00B82D30" w:rsidP="00B82D30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>7. Многие задания можно быстрее решить, если не искать сразу правильный вариант отв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:rsidR="00B82D30" w:rsidRPr="00B82D30" w:rsidRDefault="00B82D30" w:rsidP="00B82D30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>8. Рассчитывать выполнение заданий нужно всегда так, чтобы осталось время на проверку и доработку (примерно 1/3-1/4 запланированного времени). Тогда вероятность описок сводится к нулю и имеется время, чтобы набрать максимум баллов на легких заданиях и сосредоточиться на решении более трудных, которые вначале пришлось пропустить.</w:t>
      </w:r>
    </w:p>
    <w:p w:rsidR="00B82D30" w:rsidRPr="00B82D30" w:rsidRDefault="00B82D30" w:rsidP="00B82D30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>9. 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интуитивно появляется предпочтение, то психологи рекомендуют доверять интуиции, к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торая считается проявлением глубинных знаний и опыта, находящихся на уровне подсознания.</w:t>
      </w:r>
    </w:p>
    <w:p w:rsidR="00B82D30" w:rsidRPr="00B82D30" w:rsidRDefault="00B82D30" w:rsidP="00B82D30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2D30">
        <w:rPr>
          <w:rFonts w:eastAsia="Times New Roman"/>
          <w:color w:val="000000"/>
          <w:sz w:val="24"/>
          <w:szCs w:val="24"/>
          <w:lang w:eastAsia="ru-RU"/>
        </w:rPr>
        <w:tab/>
        <w:t>При подготовке к тесту не следует просто заучивать, необходимо понять логику изложе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н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ного материала. Этому немало способствует составление развернутого плана, таблиц, схем. Бол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ь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шую помощь оказывают опубликованные сборники тестов, Интернет-тренажеры, позволяющие, во-первых, закрепить знания, во-вторых, приобрести соответствующие психологические навыки саморегуляции и самоконтроля. Именно такие навыки не только повышают эффективность подг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товки, позволяют более успешно вести себя во время экзамена, но и вообще способствуют разв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B82D30">
        <w:rPr>
          <w:rFonts w:eastAsia="Times New Roman"/>
          <w:color w:val="000000"/>
          <w:sz w:val="24"/>
          <w:szCs w:val="24"/>
          <w:lang w:eastAsia="ru-RU"/>
        </w:rPr>
        <w:t>тию навыков мыслительной работы.</w:t>
      </w:r>
    </w:p>
    <w:p w:rsidR="007456B0" w:rsidRDefault="007456B0" w:rsidP="00BE605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0A6A70" w:rsidRDefault="00BE6059" w:rsidP="000A6A70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2.4</w:t>
      </w:r>
      <w:r w:rsidR="000A6A70">
        <w:rPr>
          <w:b/>
          <w:sz w:val="24"/>
          <w:szCs w:val="24"/>
        </w:rPr>
        <w:t xml:space="preserve"> Подготовка к коллоквиуму (рубежному контролю)</w:t>
      </w:r>
    </w:p>
    <w:p w:rsidR="000A6A70" w:rsidRPr="004317A7" w:rsidRDefault="000A6A70" w:rsidP="000A6A70">
      <w:pPr>
        <w:spacing w:after="0" w:line="240" w:lineRule="auto"/>
        <w:jc w:val="both"/>
        <w:rPr>
          <w:b/>
          <w:sz w:val="24"/>
          <w:szCs w:val="24"/>
        </w:rPr>
      </w:pPr>
    </w:p>
    <w:p w:rsidR="000A6A70" w:rsidRPr="004317A7" w:rsidRDefault="000A6A70" w:rsidP="000A6A70">
      <w:pPr>
        <w:spacing w:after="0" w:line="240" w:lineRule="auto"/>
        <w:ind w:firstLine="708"/>
        <w:jc w:val="both"/>
        <w:rPr>
          <w:sz w:val="24"/>
          <w:szCs w:val="24"/>
        </w:rPr>
      </w:pPr>
      <w:r w:rsidRPr="004317A7">
        <w:rPr>
          <w:sz w:val="24"/>
          <w:szCs w:val="24"/>
        </w:rPr>
        <w:t>Коллоквиумом называется форма промежуточного контроля знаний студентов, которая проводится в виде собеседовании преподавателя и студента по самостоятельно подготовленной студентом теме.</w:t>
      </w:r>
    </w:p>
    <w:p w:rsidR="000A6A70" w:rsidRPr="004317A7" w:rsidRDefault="000A6A70" w:rsidP="000A6A70">
      <w:pPr>
        <w:spacing w:after="0" w:line="240" w:lineRule="auto"/>
        <w:ind w:firstLine="708"/>
        <w:jc w:val="both"/>
        <w:rPr>
          <w:sz w:val="24"/>
          <w:szCs w:val="24"/>
        </w:rPr>
      </w:pPr>
      <w:r w:rsidRPr="004317A7">
        <w:rPr>
          <w:sz w:val="24"/>
          <w:szCs w:val="24"/>
        </w:rPr>
        <w:lastRenderedPageBreak/>
        <w:t>Целью коллоквиума является формирование у студента навыков анализа теоретических проблем на основе самостоятельного из</w:t>
      </w:r>
      <w:r>
        <w:rPr>
          <w:sz w:val="24"/>
          <w:szCs w:val="24"/>
        </w:rPr>
        <w:t>учения учебной и научной литера</w:t>
      </w:r>
      <w:r w:rsidRPr="004317A7">
        <w:rPr>
          <w:sz w:val="24"/>
          <w:szCs w:val="24"/>
        </w:rPr>
        <w:t>туры.</w:t>
      </w:r>
    </w:p>
    <w:p w:rsidR="000A6A70" w:rsidRPr="004317A7" w:rsidRDefault="000A6A70" w:rsidP="000A6A70">
      <w:pPr>
        <w:spacing w:after="0" w:line="240" w:lineRule="auto"/>
        <w:ind w:firstLine="708"/>
        <w:jc w:val="both"/>
        <w:rPr>
          <w:sz w:val="24"/>
          <w:szCs w:val="24"/>
        </w:rPr>
      </w:pPr>
      <w:r w:rsidRPr="004317A7">
        <w:rPr>
          <w:sz w:val="24"/>
          <w:szCs w:val="24"/>
        </w:rPr>
        <w:t>На коллоквиум выносятся крупные, проблемные, нередко спорные теоретические вопросы. От студента требуется:</w:t>
      </w:r>
    </w:p>
    <w:p w:rsidR="000A6A70" w:rsidRPr="004317A7" w:rsidRDefault="000A6A70" w:rsidP="000A6A7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317A7">
        <w:rPr>
          <w:sz w:val="24"/>
          <w:szCs w:val="24"/>
        </w:rPr>
        <w:t>владение изученным в ходе учебного процесс</w:t>
      </w:r>
      <w:r>
        <w:rPr>
          <w:sz w:val="24"/>
          <w:szCs w:val="24"/>
        </w:rPr>
        <w:t>а материалом, относящимся к рас</w:t>
      </w:r>
      <w:r w:rsidRPr="004317A7">
        <w:rPr>
          <w:sz w:val="24"/>
          <w:szCs w:val="24"/>
        </w:rPr>
        <w:t>сматр</w:t>
      </w:r>
      <w:r w:rsidRPr="004317A7">
        <w:rPr>
          <w:sz w:val="24"/>
          <w:szCs w:val="24"/>
        </w:rPr>
        <w:t>и</w:t>
      </w:r>
      <w:r w:rsidRPr="004317A7">
        <w:rPr>
          <w:sz w:val="24"/>
          <w:szCs w:val="24"/>
        </w:rPr>
        <w:t>ваемой проблеме;</w:t>
      </w:r>
    </w:p>
    <w:p w:rsidR="000A6A70" w:rsidRPr="004317A7" w:rsidRDefault="000A6A70" w:rsidP="000A6A7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317A7">
        <w:rPr>
          <w:sz w:val="24"/>
          <w:szCs w:val="24"/>
        </w:rPr>
        <w:t>знание разных точек зрения, высказанных в э</w:t>
      </w:r>
      <w:r>
        <w:rPr>
          <w:sz w:val="24"/>
          <w:szCs w:val="24"/>
        </w:rPr>
        <w:t>кономической литературе по соот</w:t>
      </w:r>
      <w:r w:rsidRPr="004317A7">
        <w:rPr>
          <w:sz w:val="24"/>
          <w:szCs w:val="24"/>
        </w:rPr>
        <w:t>ветс</w:t>
      </w:r>
      <w:r w:rsidRPr="004317A7">
        <w:rPr>
          <w:sz w:val="24"/>
          <w:szCs w:val="24"/>
        </w:rPr>
        <w:t>т</w:t>
      </w:r>
      <w:r w:rsidRPr="004317A7">
        <w:rPr>
          <w:sz w:val="24"/>
          <w:szCs w:val="24"/>
        </w:rPr>
        <w:t>вующей проблеме, умение сопоставлять их между собой;</w:t>
      </w:r>
    </w:p>
    <w:p w:rsidR="000A6A70" w:rsidRPr="004317A7" w:rsidRDefault="000A6A70" w:rsidP="000A6A7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317A7">
        <w:rPr>
          <w:sz w:val="24"/>
          <w:szCs w:val="24"/>
        </w:rPr>
        <w:t xml:space="preserve">наличие собственного мнения по обсуждаемым </w:t>
      </w:r>
      <w:r>
        <w:rPr>
          <w:sz w:val="24"/>
          <w:szCs w:val="24"/>
        </w:rPr>
        <w:t>вопросам и умение его аргументи</w:t>
      </w:r>
      <w:r w:rsidRPr="004317A7">
        <w:rPr>
          <w:sz w:val="24"/>
          <w:szCs w:val="24"/>
        </w:rPr>
        <w:t>р</w:t>
      </w:r>
      <w:r w:rsidRPr="004317A7">
        <w:rPr>
          <w:sz w:val="24"/>
          <w:szCs w:val="24"/>
        </w:rPr>
        <w:t>о</w:t>
      </w:r>
      <w:r w:rsidRPr="004317A7">
        <w:rPr>
          <w:sz w:val="24"/>
          <w:szCs w:val="24"/>
        </w:rPr>
        <w:t>вать.</w:t>
      </w:r>
    </w:p>
    <w:p w:rsidR="000A6A70" w:rsidRPr="004317A7" w:rsidRDefault="000A6A70" w:rsidP="000A6A70">
      <w:pPr>
        <w:spacing w:after="0" w:line="240" w:lineRule="auto"/>
        <w:ind w:firstLine="708"/>
        <w:jc w:val="both"/>
        <w:rPr>
          <w:sz w:val="24"/>
          <w:szCs w:val="24"/>
        </w:rPr>
      </w:pPr>
      <w:r w:rsidRPr="004317A7">
        <w:rPr>
          <w:sz w:val="24"/>
          <w:szCs w:val="24"/>
        </w:rPr>
        <w:t xml:space="preserve">Коллоквиум </w:t>
      </w:r>
      <w:r>
        <w:rPr>
          <w:sz w:val="24"/>
          <w:szCs w:val="24"/>
        </w:rPr>
        <w:t xml:space="preserve">– </w:t>
      </w:r>
      <w:r w:rsidRPr="004317A7">
        <w:rPr>
          <w:sz w:val="24"/>
          <w:szCs w:val="24"/>
        </w:rPr>
        <w:t>это не только форма контроля</w:t>
      </w:r>
      <w:r>
        <w:rPr>
          <w:sz w:val="24"/>
          <w:szCs w:val="24"/>
        </w:rPr>
        <w:t>, но и метод углубления, закреп</w:t>
      </w:r>
      <w:r w:rsidRPr="004317A7">
        <w:rPr>
          <w:sz w:val="24"/>
          <w:szCs w:val="24"/>
        </w:rPr>
        <w:t>ления знаний студентов, так как в ходе собеседования преподаватель разъясняет сложные вопросы, возника</w:t>
      </w:r>
      <w:r w:rsidRPr="004317A7">
        <w:rPr>
          <w:sz w:val="24"/>
          <w:szCs w:val="24"/>
        </w:rPr>
        <w:t>ю</w:t>
      </w:r>
      <w:r w:rsidRPr="004317A7">
        <w:rPr>
          <w:sz w:val="24"/>
          <w:szCs w:val="24"/>
        </w:rPr>
        <w:t>щие у студента в процессе изучения данного источника. Однако коллоквиум не консультация и не экзамен. Его задача добиться глубокого изучения отобранного материала, пробудить у сту</w:t>
      </w:r>
      <w:r>
        <w:rPr>
          <w:sz w:val="24"/>
          <w:szCs w:val="24"/>
        </w:rPr>
        <w:t>дента стремление к чтению допол</w:t>
      </w:r>
      <w:r w:rsidRPr="004317A7">
        <w:rPr>
          <w:sz w:val="24"/>
          <w:szCs w:val="24"/>
        </w:rPr>
        <w:t>нительной экономической литературы. Консультации предшествуют проведению коллоквиума, а экзамен завершает изучение определенного раздела учебного курса и должен показать умение студента использовать полученные знания в ходе подготовки и сдачи коллоквиума при ответах на экзаменационные вопросы.</w:t>
      </w:r>
    </w:p>
    <w:p w:rsidR="000A6A70" w:rsidRPr="004317A7" w:rsidRDefault="000A6A70" w:rsidP="000A6A70">
      <w:pPr>
        <w:spacing w:after="0" w:line="240" w:lineRule="auto"/>
        <w:ind w:firstLine="708"/>
        <w:jc w:val="both"/>
        <w:rPr>
          <w:sz w:val="24"/>
          <w:szCs w:val="24"/>
        </w:rPr>
      </w:pPr>
      <w:r w:rsidRPr="004317A7">
        <w:rPr>
          <w:sz w:val="24"/>
          <w:szCs w:val="24"/>
        </w:rPr>
        <w:t>Подготовка к коллоквиуму начинается с устано</w:t>
      </w:r>
      <w:r>
        <w:rPr>
          <w:sz w:val="24"/>
          <w:szCs w:val="24"/>
        </w:rPr>
        <w:t>вочной консультации преподавате</w:t>
      </w:r>
      <w:r w:rsidRPr="004317A7">
        <w:rPr>
          <w:sz w:val="24"/>
          <w:szCs w:val="24"/>
        </w:rPr>
        <w:t>ля, на к</w:t>
      </w:r>
      <w:r w:rsidRPr="004317A7">
        <w:rPr>
          <w:sz w:val="24"/>
          <w:szCs w:val="24"/>
        </w:rPr>
        <w:t>о</w:t>
      </w:r>
      <w:r w:rsidRPr="004317A7">
        <w:rPr>
          <w:sz w:val="24"/>
          <w:szCs w:val="24"/>
        </w:rPr>
        <w:t>торой он разъясняет развернутую тематику проблемы, рекомендует литературу для изучения и объясняет процедуру проведения коллоквиума. Как правило, на самостоятельную подготовку к коллоквиуму студенту отводится 2-4 недели. Подготовка включает в себя изучение рекоменд</w:t>
      </w:r>
      <w:r w:rsidRPr="004317A7">
        <w:rPr>
          <w:sz w:val="24"/>
          <w:szCs w:val="24"/>
        </w:rPr>
        <w:t>о</w:t>
      </w:r>
      <w:r w:rsidRPr="004317A7">
        <w:rPr>
          <w:sz w:val="24"/>
          <w:szCs w:val="24"/>
        </w:rPr>
        <w:t>ванной литературы и (по указанию преподавателя) конспектирование важнейших источников. Коллоквиум проводится в форме индивидуальной беседы преподавателя с каждым студентом или беседы в небольших группах (3-5 человек).</w:t>
      </w:r>
      <w:r>
        <w:rPr>
          <w:sz w:val="24"/>
          <w:szCs w:val="24"/>
        </w:rPr>
        <w:t xml:space="preserve"> </w:t>
      </w:r>
      <w:r w:rsidRPr="004317A7">
        <w:rPr>
          <w:sz w:val="24"/>
          <w:szCs w:val="24"/>
        </w:rPr>
        <w:t>Обычно преподаватель задает несколько кратких ко</w:t>
      </w:r>
      <w:r w:rsidRPr="004317A7">
        <w:rPr>
          <w:sz w:val="24"/>
          <w:szCs w:val="24"/>
        </w:rPr>
        <w:t>н</w:t>
      </w:r>
      <w:r w:rsidRPr="004317A7">
        <w:rPr>
          <w:sz w:val="24"/>
          <w:szCs w:val="24"/>
        </w:rPr>
        <w:t>кретных во</w:t>
      </w:r>
      <w:r>
        <w:rPr>
          <w:sz w:val="24"/>
          <w:szCs w:val="24"/>
        </w:rPr>
        <w:t>просов, позво</w:t>
      </w:r>
      <w:r w:rsidRPr="004317A7">
        <w:rPr>
          <w:sz w:val="24"/>
          <w:szCs w:val="24"/>
        </w:rPr>
        <w:t>ляющих выяснить степень добросовестности работы с литературой, ко</w:t>
      </w:r>
      <w:r w:rsidRPr="004317A7">
        <w:rPr>
          <w:sz w:val="24"/>
          <w:szCs w:val="24"/>
        </w:rPr>
        <w:t>н</w:t>
      </w:r>
      <w:r w:rsidRPr="004317A7">
        <w:rPr>
          <w:sz w:val="24"/>
          <w:szCs w:val="24"/>
        </w:rPr>
        <w:t>тролирует конспект. Далее более подробно обсуждается какая-либо сторона проблемы, что позв</w:t>
      </w:r>
      <w:r w:rsidRPr="004317A7">
        <w:rPr>
          <w:sz w:val="24"/>
          <w:szCs w:val="24"/>
        </w:rPr>
        <w:t>о</w:t>
      </w:r>
      <w:r w:rsidRPr="004317A7">
        <w:rPr>
          <w:sz w:val="24"/>
          <w:szCs w:val="24"/>
        </w:rPr>
        <w:t>ляет оценить уровень понимания.</w:t>
      </w:r>
    </w:p>
    <w:p w:rsidR="000A6A70" w:rsidRPr="004317A7" w:rsidRDefault="000A6A70" w:rsidP="000A6A70">
      <w:pPr>
        <w:spacing w:after="0" w:line="240" w:lineRule="auto"/>
        <w:ind w:firstLine="708"/>
        <w:jc w:val="both"/>
        <w:rPr>
          <w:sz w:val="24"/>
          <w:szCs w:val="24"/>
        </w:rPr>
      </w:pPr>
      <w:r w:rsidRPr="004317A7">
        <w:rPr>
          <w:sz w:val="24"/>
          <w:szCs w:val="24"/>
        </w:rPr>
        <w:t>По итогам коллоквиума выставляется дифференцированная оценка, имеющая</w:t>
      </w:r>
      <w:r>
        <w:rPr>
          <w:sz w:val="24"/>
          <w:szCs w:val="24"/>
        </w:rPr>
        <w:t xml:space="preserve"> </w:t>
      </w:r>
      <w:r w:rsidRPr="004317A7">
        <w:rPr>
          <w:sz w:val="24"/>
          <w:szCs w:val="24"/>
        </w:rPr>
        <w:t>большой удельный вес в определении текущей успеваемости студента.</w:t>
      </w:r>
    </w:p>
    <w:p w:rsidR="000A6A70" w:rsidRDefault="000A6A70" w:rsidP="000A6A70">
      <w:pPr>
        <w:spacing w:after="0" w:line="240" w:lineRule="auto"/>
        <w:ind w:firstLine="708"/>
        <w:jc w:val="both"/>
        <w:rPr>
          <w:sz w:val="24"/>
          <w:szCs w:val="24"/>
        </w:rPr>
      </w:pPr>
      <w:r w:rsidRPr="004317A7">
        <w:rPr>
          <w:sz w:val="24"/>
          <w:szCs w:val="24"/>
        </w:rPr>
        <w:t xml:space="preserve">Если студент, сдающий коллоквиум в группе студентов, не </w:t>
      </w:r>
      <w:r>
        <w:rPr>
          <w:sz w:val="24"/>
          <w:szCs w:val="24"/>
        </w:rPr>
        <w:t>отвечает на по</w:t>
      </w:r>
      <w:r w:rsidRPr="004317A7">
        <w:rPr>
          <w:sz w:val="24"/>
          <w:szCs w:val="24"/>
        </w:rPr>
        <w:t>ставленный в</w:t>
      </w:r>
      <w:r w:rsidRPr="004317A7">
        <w:rPr>
          <w:sz w:val="24"/>
          <w:szCs w:val="24"/>
        </w:rPr>
        <w:t>о</w:t>
      </w:r>
      <w:r w:rsidRPr="004317A7">
        <w:rPr>
          <w:sz w:val="24"/>
          <w:szCs w:val="24"/>
        </w:rPr>
        <w:t>прос, то преподаватель может его ад</w:t>
      </w:r>
      <w:r>
        <w:rPr>
          <w:sz w:val="24"/>
          <w:szCs w:val="24"/>
        </w:rPr>
        <w:t>ресовать другим студентам, сдаю</w:t>
      </w:r>
      <w:r w:rsidRPr="004317A7">
        <w:rPr>
          <w:sz w:val="24"/>
          <w:szCs w:val="24"/>
        </w:rPr>
        <w:t>щим коллоквиум по данной работе. В этом случае в</w:t>
      </w:r>
      <w:r>
        <w:rPr>
          <w:sz w:val="24"/>
          <w:szCs w:val="24"/>
        </w:rPr>
        <w:t>ся группа студентов будет актив</w:t>
      </w:r>
      <w:r w:rsidRPr="004317A7">
        <w:rPr>
          <w:sz w:val="24"/>
          <w:szCs w:val="24"/>
        </w:rPr>
        <w:t>но и вдумчиво работать в процессе собес</w:t>
      </w:r>
      <w:r w:rsidRPr="004317A7">
        <w:rPr>
          <w:sz w:val="24"/>
          <w:szCs w:val="24"/>
        </w:rPr>
        <w:t>е</w:t>
      </w:r>
      <w:r w:rsidRPr="004317A7">
        <w:rPr>
          <w:sz w:val="24"/>
          <w:szCs w:val="24"/>
        </w:rPr>
        <w:t>дован</w:t>
      </w:r>
      <w:r>
        <w:rPr>
          <w:sz w:val="24"/>
          <w:szCs w:val="24"/>
        </w:rPr>
        <w:t>ия. Каждый студент должен внима</w:t>
      </w:r>
      <w:r w:rsidRPr="004317A7">
        <w:rPr>
          <w:sz w:val="24"/>
          <w:szCs w:val="24"/>
        </w:rPr>
        <w:t>тельно следить за ответами своих коллег, стремиться их дополнить.</w:t>
      </w:r>
    </w:p>
    <w:p w:rsidR="0042234C" w:rsidRDefault="0042234C" w:rsidP="0042234C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B82D30" w:rsidRPr="00B82D30" w:rsidRDefault="0042234C" w:rsidP="00B82D3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2.</w:t>
      </w:r>
      <w:r w:rsidR="0036551B">
        <w:rPr>
          <w:rFonts w:eastAsia="Times New Roman"/>
          <w:b/>
          <w:sz w:val="24"/>
          <w:szCs w:val="24"/>
          <w:lang w:eastAsia="ru-RU"/>
        </w:rPr>
        <w:t>5</w:t>
      </w:r>
      <w:r w:rsidR="0044260F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B82D30" w:rsidRPr="00B82D30">
        <w:rPr>
          <w:rFonts w:eastAsia="Times New Roman"/>
          <w:b/>
          <w:sz w:val="24"/>
          <w:szCs w:val="24"/>
          <w:lang w:eastAsia="ru-RU"/>
        </w:rPr>
        <w:t xml:space="preserve">Подготовка и сдача </w:t>
      </w:r>
      <w:r w:rsidR="001321AE">
        <w:rPr>
          <w:rFonts w:eastAsia="Times New Roman"/>
          <w:b/>
          <w:sz w:val="24"/>
          <w:szCs w:val="24"/>
          <w:lang w:eastAsia="ru-RU"/>
        </w:rPr>
        <w:t>зачета</w:t>
      </w:r>
    </w:p>
    <w:p w:rsidR="00B82D30" w:rsidRPr="00B82D30" w:rsidRDefault="00B82D30" w:rsidP="000A6A70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321AE" w:rsidRDefault="00B82D30" w:rsidP="001321A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82D30">
        <w:rPr>
          <w:rFonts w:eastAsia="Times New Roman"/>
          <w:sz w:val="24"/>
          <w:szCs w:val="24"/>
          <w:lang w:eastAsia="ru-RU"/>
        </w:rPr>
        <w:t xml:space="preserve"> </w:t>
      </w:r>
      <w:r w:rsidR="001321AE">
        <w:rPr>
          <w:rFonts w:eastAsia="Times New Roman"/>
          <w:sz w:val="24"/>
          <w:szCs w:val="24"/>
          <w:lang w:eastAsia="ru-RU"/>
        </w:rPr>
        <w:t>Самостоятельная подготовка к зачету заключается в том, что студент должен: перечитать лекции, вспомнить то, что говорилось преподавателем на семинарах и практических занятиях, а также самостоятельно полученную информацию при подготовке к ним. Важно сформировать ц</w:t>
      </w:r>
      <w:r w:rsidR="001321AE">
        <w:rPr>
          <w:rFonts w:eastAsia="Times New Roman"/>
          <w:sz w:val="24"/>
          <w:szCs w:val="24"/>
          <w:lang w:eastAsia="ru-RU"/>
        </w:rPr>
        <w:t>е</w:t>
      </w:r>
      <w:r w:rsidR="001321AE">
        <w:rPr>
          <w:rFonts w:eastAsia="Times New Roman"/>
          <w:sz w:val="24"/>
          <w:szCs w:val="24"/>
          <w:lang w:eastAsia="ru-RU"/>
        </w:rPr>
        <w:t>лостное представление о содержании ответа на каждый вопрос, что предполагает знание разных научных трактовок сущности того или иного явления, процесса, умение раскрывать факторы, о</w:t>
      </w:r>
      <w:r w:rsidR="001321AE">
        <w:rPr>
          <w:rFonts w:eastAsia="Times New Roman"/>
          <w:sz w:val="24"/>
          <w:szCs w:val="24"/>
          <w:lang w:eastAsia="ru-RU"/>
        </w:rPr>
        <w:t>п</w:t>
      </w:r>
      <w:r w:rsidR="001321AE">
        <w:rPr>
          <w:rFonts w:eastAsia="Times New Roman"/>
          <w:sz w:val="24"/>
          <w:szCs w:val="24"/>
          <w:lang w:eastAsia="ru-RU"/>
        </w:rPr>
        <w:t>ределяющие их противоречивость, знание имен ученых, изучавших обсуждаемую проблему. Н</w:t>
      </w:r>
      <w:r w:rsidR="001321AE">
        <w:rPr>
          <w:rFonts w:eastAsia="Times New Roman"/>
          <w:sz w:val="24"/>
          <w:szCs w:val="24"/>
          <w:lang w:eastAsia="ru-RU"/>
        </w:rPr>
        <w:t>е</w:t>
      </w:r>
      <w:r w:rsidR="001321AE">
        <w:rPr>
          <w:rFonts w:eastAsia="Times New Roman"/>
          <w:sz w:val="24"/>
          <w:szCs w:val="24"/>
          <w:lang w:eastAsia="ru-RU"/>
        </w:rPr>
        <w:t>обходимо также привести информацию о материалах эмпирических исследований, что указывает на всестороннюю подготовку студента к экзамену. Ответ, в котором присутствуют все указанные блоки информации, наверняка будет отмечен высокими баллами. Для их получения требуется о</w:t>
      </w:r>
      <w:r w:rsidR="001321AE">
        <w:rPr>
          <w:rFonts w:eastAsia="Times New Roman"/>
          <w:sz w:val="24"/>
          <w:szCs w:val="24"/>
          <w:lang w:eastAsia="ru-RU"/>
        </w:rPr>
        <w:t>т</w:t>
      </w:r>
      <w:r w:rsidR="001321AE">
        <w:rPr>
          <w:rFonts w:eastAsia="Times New Roman"/>
          <w:sz w:val="24"/>
          <w:szCs w:val="24"/>
          <w:lang w:eastAsia="ru-RU"/>
        </w:rPr>
        <w:t>ветить и на дополнительные вопросы, если экзамен проходит в устной форме.</w:t>
      </w:r>
    </w:p>
    <w:p w:rsidR="001321AE" w:rsidRDefault="001321AE" w:rsidP="001321A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Рекомендуется подготовку к зачету осуществлять в два этапа. На первом, в течение 2–3 дней, подбирается из разных источников весь материал, необходимый для развернутых ответов на все вопросы. Ответы можно записать в виде краткого конспекта. На втором этапе по памяти во</w:t>
      </w:r>
      <w:r>
        <w:rPr>
          <w:rFonts w:eastAsia="Times New Roman"/>
          <w:sz w:val="24"/>
          <w:szCs w:val="24"/>
          <w:lang w:eastAsia="ru-RU"/>
        </w:rPr>
        <w:t>с</w:t>
      </w:r>
      <w:r>
        <w:rPr>
          <w:rFonts w:eastAsia="Times New Roman"/>
          <w:sz w:val="24"/>
          <w:szCs w:val="24"/>
          <w:lang w:eastAsia="ru-RU"/>
        </w:rPr>
        <w:t>станавливается содержание того, что записано в ответах на каждый вопрос.</w:t>
      </w:r>
    </w:p>
    <w:p w:rsidR="001321AE" w:rsidRDefault="001321AE" w:rsidP="001321A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Зачеты сдаются или в устной форме по вопросам</w:t>
      </w:r>
      <w:r>
        <w:rPr>
          <w:rFonts w:eastAsia="Times New Roman"/>
          <w:sz w:val="24"/>
          <w:szCs w:val="24"/>
          <w:lang w:eastAsia="ru-RU"/>
        </w:rPr>
        <w:t>, подготовленным и заранее розданным студентам преподавателем, или в письменной форме по тестовым заданиям, утвержденным в у</w:t>
      </w:r>
      <w:r>
        <w:rPr>
          <w:rFonts w:eastAsia="Times New Roman"/>
          <w:sz w:val="24"/>
          <w:szCs w:val="24"/>
          <w:lang w:eastAsia="ru-RU"/>
        </w:rPr>
        <w:t>с</w:t>
      </w:r>
      <w:r>
        <w:rPr>
          <w:rFonts w:eastAsia="Times New Roman"/>
          <w:sz w:val="24"/>
          <w:szCs w:val="24"/>
          <w:lang w:eastAsia="ru-RU"/>
        </w:rPr>
        <w:t>тановленном порядке.</w:t>
      </w:r>
    </w:p>
    <w:p w:rsidR="001321AE" w:rsidRDefault="001321AE" w:rsidP="001321A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Во время проведения зачетов в аудитории должны находиться: рабочая программа дисци</w:t>
      </w:r>
      <w:r>
        <w:rPr>
          <w:rFonts w:eastAsia="Times New Roman"/>
          <w:sz w:val="24"/>
          <w:szCs w:val="24"/>
          <w:lang w:eastAsia="ru-RU"/>
        </w:rPr>
        <w:t>п</w:t>
      </w:r>
      <w:r>
        <w:rPr>
          <w:rFonts w:eastAsia="Times New Roman"/>
          <w:sz w:val="24"/>
          <w:szCs w:val="24"/>
          <w:lang w:eastAsia="ru-RU"/>
        </w:rPr>
        <w:t>лины (модуля), аттестационная ведомость, утвержденные заведующим кафедрой билеты.</w:t>
      </w:r>
    </w:p>
    <w:p w:rsidR="001321AE" w:rsidRDefault="001321AE" w:rsidP="001321A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При явке на экзамены и зачеты студенты обязаны иметь при себе зачетную книжку, а в н</w:t>
      </w:r>
      <w:r>
        <w:rPr>
          <w:rFonts w:eastAsia="Times New Roman"/>
          <w:sz w:val="24"/>
          <w:szCs w:val="24"/>
          <w:lang w:eastAsia="ru-RU"/>
        </w:rPr>
        <w:t>е</w:t>
      </w:r>
      <w:r>
        <w:rPr>
          <w:rFonts w:eastAsia="Times New Roman"/>
          <w:sz w:val="24"/>
          <w:szCs w:val="24"/>
          <w:lang w:eastAsia="ru-RU"/>
        </w:rPr>
        <w:t xml:space="preserve">обходимых случаях, определяемых кафедрами, и выполненные работы. </w:t>
      </w:r>
    </w:p>
    <w:p w:rsidR="001321AE" w:rsidRDefault="001321AE" w:rsidP="001321A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контрольные работы, которые после сдачи экзамена передаются на хранение на кафедру, за кот</w:t>
      </w:r>
      <w:r>
        <w:rPr>
          <w:rFonts w:eastAsia="Times New Roman"/>
          <w:sz w:val="24"/>
          <w:szCs w:val="24"/>
          <w:lang w:eastAsia="ru-RU"/>
        </w:rPr>
        <w:t>о</w:t>
      </w:r>
      <w:r>
        <w:rPr>
          <w:rFonts w:eastAsia="Times New Roman"/>
          <w:sz w:val="24"/>
          <w:szCs w:val="24"/>
          <w:lang w:eastAsia="ru-RU"/>
        </w:rPr>
        <w:t>рой закреплена дисциплина.</w:t>
      </w:r>
    </w:p>
    <w:p w:rsidR="001321AE" w:rsidRDefault="001321AE" w:rsidP="001321A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Присутствие на экзаменах или зачетах посторонних лиц, за исключением лиц, имеющих право осуществлять контроль за проведением экзаменов и зачетов, без разрешения проректора по учебной работе или декана факультета/директора института не допускается.</w:t>
      </w:r>
    </w:p>
    <w:p w:rsidR="001321AE" w:rsidRDefault="001321AE" w:rsidP="001321A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Во время экзамена и зачета студенты обязаны соблюдать установленные университетом правила поведения и выполнения экзаменационных заданий. При нарушении правил студент уд</w:t>
      </w:r>
      <w:r>
        <w:rPr>
          <w:rFonts w:eastAsia="Times New Roman"/>
          <w:sz w:val="24"/>
          <w:szCs w:val="24"/>
          <w:lang w:eastAsia="ru-RU"/>
        </w:rPr>
        <w:t>а</w:t>
      </w:r>
      <w:r>
        <w:rPr>
          <w:rFonts w:eastAsia="Times New Roman"/>
          <w:sz w:val="24"/>
          <w:szCs w:val="24"/>
          <w:lang w:eastAsia="ru-RU"/>
        </w:rPr>
        <w:t>ляется с экзамена или зачета и считается не сдавшим экзамен или зачет.</w:t>
      </w:r>
    </w:p>
    <w:p w:rsidR="001321AE" w:rsidRDefault="001321AE" w:rsidP="001321A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</w:t>
      </w:r>
      <w:r>
        <w:rPr>
          <w:rFonts w:eastAsia="Times New Roman"/>
          <w:sz w:val="24"/>
          <w:szCs w:val="24"/>
          <w:lang w:eastAsia="ru-RU"/>
        </w:rPr>
        <w:t>и</w:t>
      </w:r>
      <w:r>
        <w:rPr>
          <w:rFonts w:eastAsia="Times New Roman"/>
          <w:sz w:val="24"/>
          <w:szCs w:val="24"/>
          <w:lang w:eastAsia="ru-RU"/>
        </w:rPr>
        <w:t>тельных причин признаются академической задолженностью.</w:t>
      </w:r>
    </w:p>
    <w:p w:rsidR="00B82D30" w:rsidRDefault="00B82D30" w:rsidP="001321A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B0E3E" w:rsidRDefault="00D628DB" w:rsidP="00B82D30">
      <w:pPr>
        <w:pStyle w:val="ReportMain"/>
        <w:keepNext/>
        <w:suppressAutoHyphens/>
        <w:ind w:firstLine="709"/>
        <w:jc w:val="both"/>
        <w:outlineLvl w:val="0"/>
        <w:rPr>
          <w:b/>
        </w:rPr>
      </w:pPr>
      <w:r>
        <w:rPr>
          <w:b/>
        </w:rPr>
        <w:t>3</w:t>
      </w:r>
      <w:r w:rsidR="0044260F">
        <w:rPr>
          <w:b/>
        </w:rPr>
        <w:t xml:space="preserve"> </w:t>
      </w:r>
      <w:r w:rsidR="005B0E3E" w:rsidRPr="00B82D30">
        <w:rPr>
          <w:b/>
        </w:rPr>
        <w:t>Методические материалы, определяющие процедуры оценивания знаний, умений, навыков и опыта деятельности, характеризующих</w:t>
      </w:r>
      <w:r w:rsidR="00B82D30">
        <w:rPr>
          <w:b/>
        </w:rPr>
        <w:t xml:space="preserve"> этапы формирования компетенций</w:t>
      </w:r>
    </w:p>
    <w:p w:rsidR="00B82D30" w:rsidRPr="00B82D30" w:rsidRDefault="00B82D30" w:rsidP="0044260F">
      <w:pPr>
        <w:pStyle w:val="ReportMain"/>
        <w:keepNext/>
        <w:suppressAutoHyphens/>
        <w:jc w:val="both"/>
        <w:outlineLvl w:val="0"/>
        <w:rPr>
          <w:b/>
        </w:rPr>
      </w:pPr>
    </w:p>
    <w:p w:rsidR="0044260F" w:rsidRPr="00F07E84" w:rsidRDefault="0044260F" w:rsidP="0044260F">
      <w:pPr>
        <w:pStyle w:val="ReportMain"/>
        <w:suppressAutoHyphens/>
        <w:ind w:firstLine="709"/>
        <w:jc w:val="both"/>
      </w:pPr>
      <w:r w:rsidRPr="0044260F">
        <w:rPr>
          <w:i/>
        </w:rPr>
        <w:t>Тестирование</w:t>
      </w:r>
      <w:r w:rsidRPr="00F07E84">
        <w:t xml:space="preserve"> проводится с помощью автоматизированной программы «АИССТ».</w:t>
      </w:r>
    </w:p>
    <w:p w:rsidR="0044260F" w:rsidRPr="00F07E84" w:rsidRDefault="0044260F" w:rsidP="0044260F">
      <w:pPr>
        <w:pStyle w:val="ReportMain"/>
        <w:suppressAutoHyphens/>
        <w:ind w:firstLine="709"/>
        <w:jc w:val="both"/>
      </w:pPr>
      <w:r w:rsidRPr="00F07E84">
        <w:t>На тестирование отводится 60 минут. Каждый вариант тестовых заданий включает 25 вопросов. За каждый правильный ответ на вопрос дается 4 балла.</w:t>
      </w:r>
    </w:p>
    <w:p w:rsidR="0044260F" w:rsidRPr="00F07E84" w:rsidRDefault="0044260F" w:rsidP="0044260F">
      <w:pPr>
        <w:pStyle w:val="ReportMain"/>
        <w:suppressAutoHyphens/>
        <w:ind w:firstLine="709"/>
        <w:jc w:val="both"/>
      </w:pPr>
      <w:r>
        <w:t>Перевод баллов в оценку: 85-100 баллов «отлично», 70-84</w:t>
      </w:r>
      <w:r w:rsidRPr="00F07E84">
        <w:t xml:space="preserve"> баллов «х</w:t>
      </w:r>
      <w:r>
        <w:t>орошо», 50-69</w:t>
      </w:r>
      <w:r w:rsidRPr="00F07E84">
        <w:t xml:space="preserve"> балла «удовлетворительно», менее </w:t>
      </w:r>
      <w:r>
        <w:t>49</w:t>
      </w:r>
      <w:r w:rsidRPr="00F07E84">
        <w:t xml:space="preserve"> баллов «неудовлетворительно».</w:t>
      </w:r>
    </w:p>
    <w:p w:rsidR="0044260F" w:rsidRDefault="0044260F" w:rsidP="0044260F">
      <w:pPr>
        <w:pStyle w:val="ReportMain"/>
        <w:suppressAutoHyphens/>
        <w:ind w:firstLine="709"/>
        <w:jc w:val="both"/>
      </w:pPr>
      <w:r>
        <w:t xml:space="preserve">Максимальная оценка за выполнение </w:t>
      </w:r>
      <w:r w:rsidRPr="0044260F">
        <w:rPr>
          <w:i/>
        </w:rPr>
        <w:t>типовых задач</w:t>
      </w:r>
      <w:r>
        <w:t xml:space="preserve"> по 4-балльной шкале – «отлично», при отсутствии выполненной задачи выставляется оценка «неудовлетворительно».</w:t>
      </w:r>
    </w:p>
    <w:p w:rsidR="0044260F" w:rsidRPr="00F07E84" w:rsidRDefault="0044260F" w:rsidP="0044260F">
      <w:pPr>
        <w:pStyle w:val="ReportMain"/>
        <w:suppressAutoHyphens/>
        <w:ind w:firstLine="709"/>
        <w:jc w:val="both"/>
      </w:pPr>
      <w:r w:rsidRPr="0044260F">
        <w:rPr>
          <w:i/>
        </w:rPr>
        <w:t>Лабораторные работы</w:t>
      </w:r>
      <w:r>
        <w:t xml:space="preserve"> оцениваются поэтапно, включая допуск (при наличии оформленной работы и знании методики выполнения эксперимента), этап выполнения и защиту лабораторной работы.</w:t>
      </w:r>
    </w:p>
    <w:p w:rsidR="0044260F" w:rsidRDefault="0044260F" w:rsidP="0044260F">
      <w:pPr>
        <w:pStyle w:val="ReportMain"/>
        <w:suppressAutoHyphens/>
        <w:ind w:firstLine="709"/>
        <w:jc w:val="both"/>
      </w:pPr>
      <w:r w:rsidRPr="00F07E84">
        <w:t xml:space="preserve">В </w:t>
      </w:r>
      <w:r w:rsidRPr="0044260F">
        <w:rPr>
          <w:i/>
        </w:rPr>
        <w:t>экзаменационный билет</w:t>
      </w:r>
      <w:r w:rsidRPr="00F07E84">
        <w:t xml:space="preserve"> включено два теоретических вопроса, соответствующие содержанию формируемых компетенций. Экзамен проводится в устной форме. На </w:t>
      </w:r>
      <w:r>
        <w:t xml:space="preserve">подготовку студенту отводится 30 минут, на </w:t>
      </w:r>
      <w:r w:rsidRPr="00F07E84">
        <w:t xml:space="preserve">ответ </w:t>
      </w:r>
      <w:r>
        <w:t xml:space="preserve"> - </w:t>
      </w:r>
      <w:r w:rsidRPr="00F07E84">
        <w:t xml:space="preserve"> 15 минут. </w:t>
      </w:r>
      <w:r>
        <w:t>Максимальная оценка за экзамен по                           4-балльной шкале – «отлично».</w:t>
      </w:r>
    </w:p>
    <w:p w:rsidR="006B32E9" w:rsidRPr="00B82D30" w:rsidRDefault="006B32E9" w:rsidP="0044260F">
      <w:pPr>
        <w:pStyle w:val="ReportMain"/>
        <w:suppressAutoHyphens/>
        <w:ind w:firstLine="709"/>
        <w:jc w:val="both"/>
        <w:rPr>
          <w:sz w:val="28"/>
        </w:rPr>
      </w:pPr>
    </w:p>
    <w:sectPr w:rsidR="006B32E9" w:rsidRPr="00B82D30" w:rsidSect="005B0E3E"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49F" w:rsidRDefault="0037449F" w:rsidP="005B0E3E">
      <w:pPr>
        <w:spacing w:after="0" w:line="240" w:lineRule="auto"/>
      </w:pPr>
      <w:r>
        <w:separator/>
      </w:r>
    </w:p>
  </w:endnote>
  <w:endnote w:type="continuationSeparator" w:id="1">
    <w:p w:rsidR="0037449F" w:rsidRDefault="0037449F" w:rsidP="005B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98" w:rsidRPr="005B0E3E" w:rsidRDefault="00647A03" w:rsidP="005B0E3E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265898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F07261">
      <w:rPr>
        <w:noProof/>
        <w:sz w:val="20"/>
      </w:rPr>
      <w:t>9</w:t>
    </w:r>
    <w:r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49F" w:rsidRDefault="0037449F" w:rsidP="005B0E3E">
      <w:pPr>
        <w:spacing w:after="0" w:line="240" w:lineRule="auto"/>
      </w:pPr>
      <w:r>
        <w:separator/>
      </w:r>
    </w:p>
  </w:footnote>
  <w:footnote w:type="continuationSeparator" w:id="1">
    <w:p w:rsidR="0037449F" w:rsidRDefault="0037449F" w:rsidP="005B0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08CEA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0188D7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0C05CD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E30B9B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5322EC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A8F90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286C23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48D55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B0D1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33ADBD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924D32"/>
    <w:multiLevelType w:val="hybridMultilevel"/>
    <w:tmpl w:val="B5C4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0149F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9B21FF8"/>
    <w:multiLevelType w:val="hybridMultilevel"/>
    <w:tmpl w:val="142AE8C4"/>
    <w:lvl w:ilvl="0" w:tplc="785E30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A3A4CF8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3155F14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5">
    <w:nsid w:val="78FD4E56"/>
    <w:multiLevelType w:val="hybridMultilevel"/>
    <w:tmpl w:val="EBDC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E3E"/>
    <w:rsid w:val="00056852"/>
    <w:rsid w:val="000A6A70"/>
    <w:rsid w:val="001123CB"/>
    <w:rsid w:val="0012483A"/>
    <w:rsid w:val="0012682F"/>
    <w:rsid w:val="001321AE"/>
    <w:rsid w:val="001C1AF9"/>
    <w:rsid w:val="00265898"/>
    <w:rsid w:val="0027272B"/>
    <w:rsid w:val="003203EC"/>
    <w:rsid w:val="0036551B"/>
    <w:rsid w:val="0037449F"/>
    <w:rsid w:val="00377488"/>
    <w:rsid w:val="00386C1C"/>
    <w:rsid w:val="003E59B3"/>
    <w:rsid w:val="003F3DBA"/>
    <w:rsid w:val="0042234C"/>
    <w:rsid w:val="004317A7"/>
    <w:rsid w:val="0044260F"/>
    <w:rsid w:val="004E0A1A"/>
    <w:rsid w:val="005428BA"/>
    <w:rsid w:val="005B0E3E"/>
    <w:rsid w:val="005C126D"/>
    <w:rsid w:val="005D01AF"/>
    <w:rsid w:val="005E7377"/>
    <w:rsid w:val="00633FE3"/>
    <w:rsid w:val="00637006"/>
    <w:rsid w:val="00647A03"/>
    <w:rsid w:val="00656E8B"/>
    <w:rsid w:val="006B32E9"/>
    <w:rsid w:val="006D77A8"/>
    <w:rsid w:val="00715B07"/>
    <w:rsid w:val="007456B0"/>
    <w:rsid w:val="007560F3"/>
    <w:rsid w:val="00787BF8"/>
    <w:rsid w:val="00792371"/>
    <w:rsid w:val="007D6E8A"/>
    <w:rsid w:val="00805656"/>
    <w:rsid w:val="008322E2"/>
    <w:rsid w:val="00851E77"/>
    <w:rsid w:val="008C0A3F"/>
    <w:rsid w:val="008F63F3"/>
    <w:rsid w:val="00920D6E"/>
    <w:rsid w:val="00954905"/>
    <w:rsid w:val="00967E81"/>
    <w:rsid w:val="00A82941"/>
    <w:rsid w:val="00AA559E"/>
    <w:rsid w:val="00AB63A5"/>
    <w:rsid w:val="00AE33FC"/>
    <w:rsid w:val="00B440DC"/>
    <w:rsid w:val="00B82D30"/>
    <w:rsid w:val="00BB46B8"/>
    <w:rsid w:val="00BE6059"/>
    <w:rsid w:val="00C30400"/>
    <w:rsid w:val="00C32E8E"/>
    <w:rsid w:val="00D54732"/>
    <w:rsid w:val="00D628DB"/>
    <w:rsid w:val="00DA60E6"/>
    <w:rsid w:val="00DE7850"/>
    <w:rsid w:val="00E012E3"/>
    <w:rsid w:val="00E65DF6"/>
    <w:rsid w:val="00E7687D"/>
    <w:rsid w:val="00EB08A3"/>
    <w:rsid w:val="00EB0CC7"/>
    <w:rsid w:val="00F07261"/>
    <w:rsid w:val="00F07E84"/>
    <w:rsid w:val="00F31F58"/>
    <w:rsid w:val="00F52A7C"/>
    <w:rsid w:val="00F8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B32E9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B0E3E"/>
    <w:pPr>
      <w:keepNext/>
      <w:keepLines/>
      <w:numPr>
        <w:numId w:val="13"/>
      </w:numPr>
      <w:spacing w:before="480" w:after="0"/>
      <w:outlineLvl w:val="0"/>
    </w:pPr>
    <w:rPr>
      <w:rFonts w:eastAsia="Times New Roman"/>
      <w:b/>
      <w:bCs/>
      <w:color w:val="365F91"/>
      <w:sz w:val="28"/>
      <w:szCs w:val="28"/>
      <w:lang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5B0E3E"/>
    <w:pPr>
      <w:keepNext/>
      <w:keepLines/>
      <w:numPr>
        <w:ilvl w:val="1"/>
        <w:numId w:val="13"/>
      </w:numPr>
      <w:spacing w:before="200" w:after="0"/>
      <w:outlineLvl w:val="1"/>
    </w:pPr>
    <w:rPr>
      <w:rFonts w:eastAsia="Times New Roman"/>
      <w:b/>
      <w:bCs/>
      <w:color w:val="4F81BD"/>
      <w:sz w:val="26"/>
      <w:szCs w:val="26"/>
      <w:lang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5B0E3E"/>
    <w:pPr>
      <w:keepNext/>
      <w:keepLines/>
      <w:numPr>
        <w:ilvl w:val="2"/>
        <w:numId w:val="13"/>
      </w:numPr>
      <w:spacing w:before="200" w:after="0"/>
      <w:outlineLvl w:val="2"/>
    </w:pPr>
    <w:rPr>
      <w:rFonts w:eastAsia="Times New Roman"/>
      <w:b/>
      <w:bCs/>
      <w:color w:val="4F81BD"/>
      <w:sz w:val="20"/>
      <w:szCs w:val="20"/>
      <w:lang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5B0E3E"/>
    <w:pPr>
      <w:keepNext/>
      <w:keepLines/>
      <w:numPr>
        <w:ilvl w:val="3"/>
        <w:numId w:val="13"/>
      </w:numPr>
      <w:spacing w:before="200" w:after="0"/>
      <w:outlineLvl w:val="3"/>
    </w:pPr>
    <w:rPr>
      <w:rFonts w:eastAsia="Times New Roman"/>
      <w:b/>
      <w:bCs/>
      <w:i/>
      <w:iCs/>
      <w:color w:val="4F81BD"/>
      <w:sz w:val="20"/>
      <w:szCs w:val="20"/>
      <w:lang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5B0E3E"/>
    <w:pPr>
      <w:keepNext/>
      <w:keepLines/>
      <w:numPr>
        <w:ilvl w:val="4"/>
        <w:numId w:val="13"/>
      </w:numPr>
      <w:spacing w:before="200" w:after="0"/>
      <w:outlineLvl w:val="4"/>
    </w:pPr>
    <w:rPr>
      <w:rFonts w:eastAsia="Times New Roman"/>
      <w:color w:val="243F60"/>
      <w:sz w:val="20"/>
      <w:szCs w:val="20"/>
      <w:lang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5B0E3E"/>
    <w:pPr>
      <w:keepNext/>
      <w:keepLines/>
      <w:numPr>
        <w:ilvl w:val="5"/>
        <w:numId w:val="13"/>
      </w:numPr>
      <w:spacing w:before="200" w:after="0"/>
      <w:outlineLvl w:val="5"/>
    </w:pPr>
    <w:rPr>
      <w:rFonts w:eastAsia="Times New Roman"/>
      <w:i/>
      <w:iCs/>
      <w:color w:val="243F60"/>
      <w:sz w:val="20"/>
      <w:szCs w:val="20"/>
      <w:lang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B0E3E"/>
    <w:pPr>
      <w:keepNext/>
      <w:keepLines/>
      <w:numPr>
        <w:ilvl w:val="6"/>
        <w:numId w:val="13"/>
      </w:numPr>
      <w:spacing w:before="200" w:after="0"/>
      <w:outlineLvl w:val="6"/>
    </w:pPr>
    <w:rPr>
      <w:rFonts w:eastAsia="Times New Roman"/>
      <w:i/>
      <w:iCs/>
      <w:color w:val="404040"/>
      <w:sz w:val="20"/>
      <w:szCs w:val="20"/>
      <w:lang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B0E3E"/>
    <w:pPr>
      <w:keepNext/>
      <w:keepLines/>
      <w:numPr>
        <w:ilvl w:val="7"/>
        <w:numId w:val="13"/>
      </w:numPr>
      <w:spacing w:before="200" w:after="0"/>
      <w:outlineLvl w:val="7"/>
    </w:pPr>
    <w:rPr>
      <w:rFonts w:eastAsia="Times New Roman"/>
      <w:color w:val="404040"/>
      <w:sz w:val="20"/>
      <w:szCs w:val="20"/>
      <w:lang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B0E3E"/>
    <w:pPr>
      <w:keepNext/>
      <w:keepLines/>
      <w:numPr>
        <w:ilvl w:val="8"/>
        <w:numId w:val="13"/>
      </w:numPr>
      <w:spacing w:before="200" w:after="0"/>
      <w:outlineLvl w:val="8"/>
    </w:pPr>
    <w:rPr>
      <w:rFonts w:eastAsia="Times New Roman"/>
      <w:i/>
      <w:iCs/>
      <w:color w:val="404040"/>
      <w:sz w:val="20"/>
      <w:szCs w:val="20"/>
      <w:lang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5B0E3E"/>
    <w:pPr>
      <w:spacing w:after="0" w:line="240" w:lineRule="auto"/>
    </w:pPr>
    <w:rPr>
      <w:sz w:val="24"/>
      <w:szCs w:val="20"/>
      <w:lang/>
    </w:rPr>
  </w:style>
  <w:style w:type="character" w:customStyle="1" w:styleId="ReportMain0">
    <w:name w:val="Report_Main Знак"/>
    <w:link w:val="ReportMain"/>
    <w:rsid w:val="005B0E3E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5B0E3E"/>
    <w:pPr>
      <w:spacing w:after="0" w:line="240" w:lineRule="auto"/>
      <w:jc w:val="center"/>
    </w:pPr>
    <w:rPr>
      <w:sz w:val="28"/>
      <w:szCs w:val="20"/>
      <w:lang/>
    </w:rPr>
  </w:style>
  <w:style w:type="character" w:customStyle="1" w:styleId="ReportHead0">
    <w:name w:val="Report_Head Знак"/>
    <w:link w:val="ReportHead"/>
    <w:rsid w:val="005B0E3E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5B0E3E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5B0E3E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5B0E3E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5B0E3E"/>
    <w:pPr>
      <w:spacing w:after="0" w:line="240" w:lineRule="auto"/>
    </w:pPr>
    <w:rPr>
      <w:i/>
      <w:iCs/>
      <w:sz w:val="20"/>
      <w:szCs w:val="20"/>
      <w:lang/>
    </w:rPr>
  </w:style>
  <w:style w:type="character" w:customStyle="1" w:styleId="HTML0">
    <w:name w:val="Адрес HTML Знак"/>
    <w:link w:val="HTML"/>
    <w:uiPriority w:val="99"/>
    <w:semiHidden/>
    <w:rsid w:val="005B0E3E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5B0E3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sz w:val="24"/>
      <w:szCs w:val="24"/>
    </w:rPr>
  </w:style>
  <w:style w:type="character" w:styleId="HTML1">
    <w:name w:val="HTML Acronym"/>
    <w:uiPriority w:val="99"/>
    <w:semiHidden/>
    <w:unhideWhenUsed/>
    <w:rsid w:val="005B0E3E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5B0E3E"/>
    <w:rPr>
      <w:rFonts w:ascii="Times New Roman" w:hAnsi="Times New Roman"/>
      <w:sz w:val="22"/>
      <w:szCs w:val="22"/>
      <w:lang w:eastAsia="en-US"/>
    </w:rPr>
  </w:style>
  <w:style w:type="table" w:styleId="-1">
    <w:name w:val="Table Web 1"/>
    <w:basedOn w:val="a4"/>
    <w:uiPriority w:val="99"/>
    <w:semiHidden/>
    <w:unhideWhenUsed/>
    <w:rsid w:val="005B0E3E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5B0E3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5B0E3E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semiHidden/>
    <w:unhideWhenUsed/>
    <w:rsid w:val="005B0E3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semiHidden/>
    <w:rsid w:val="005B0E3E"/>
    <w:rPr>
      <w:rFonts w:ascii="Times New Roman" w:hAnsi="Times New Roman" w:cs="Times New Roman"/>
    </w:rPr>
  </w:style>
  <w:style w:type="character" w:styleId="ab">
    <w:name w:val="Emphasis"/>
    <w:uiPriority w:val="20"/>
    <w:qFormat/>
    <w:rsid w:val="005B0E3E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5B0E3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/>
    </w:rPr>
  </w:style>
  <w:style w:type="character" w:customStyle="1" w:styleId="ad">
    <w:name w:val="Выделенная цитата Знак"/>
    <w:link w:val="ac"/>
    <w:uiPriority w:val="30"/>
    <w:rsid w:val="005B0E3E"/>
    <w:rPr>
      <w:rFonts w:ascii="Times New Roman" w:hAnsi="Times New Roman" w:cs="Times New Roman"/>
      <w:b/>
      <w:bCs/>
      <w:i/>
      <w:iCs/>
      <w:color w:val="4F81BD"/>
    </w:rPr>
  </w:style>
  <w:style w:type="character" w:styleId="ae">
    <w:name w:val="Hyperlink"/>
    <w:uiPriority w:val="99"/>
    <w:semiHidden/>
    <w:unhideWhenUsed/>
    <w:rsid w:val="005B0E3E"/>
    <w:rPr>
      <w:rFonts w:ascii="Times New Roman" w:hAnsi="Times New Roman" w:cs="Times New Roman"/>
      <w:color w:val="0000FF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5B0E3E"/>
    <w:rPr>
      <w:sz w:val="20"/>
      <w:szCs w:val="20"/>
      <w:lang/>
    </w:rPr>
  </w:style>
  <w:style w:type="character" w:customStyle="1" w:styleId="af0">
    <w:name w:val="Дата Знак"/>
    <w:link w:val="af"/>
    <w:uiPriority w:val="99"/>
    <w:semiHidden/>
    <w:rsid w:val="005B0E3E"/>
    <w:rPr>
      <w:rFonts w:ascii="Times New Roman" w:hAnsi="Times New Roman" w:cs="Times New Roman"/>
    </w:rPr>
  </w:style>
  <w:style w:type="character" w:customStyle="1" w:styleId="10">
    <w:name w:val="Заголовок 1 Знак"/>
    <w:link w:val="1"/>
    <w:uiPriority w:val="99"/>
    <w:rsid w:val="005B0E3E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2">
    <w:name w:val="Заголовок 2 Знак"/>
    <w:link w:val="21"/>
    <w:uiPriority w:val="9"/>
    <w:semiHidden/>
    <w:rsid w:val="005B0E3E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link w:val="31"/>
    <w:uiPriority w:val="9"/>
    <w:semiHidden/>
    <w:rsid w:val="005B0E3E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2">
    <w:name w:val="Заголовок 4 Знак"/>
    <w:link w:val="41"/>
    <w:uiPriority w:val="9"/>
    <w:semiHidden/>
    <w:rsid w:val="005B0E3E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52">
    <w:name w:val="Заголовок 5 Знак"/>
    <w:link w:val="51"/>
    <w:uiPriority w:val="9"/>
    <w:semiHidden/>
    <w:rsid w:val="005B0E3E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5B0E3E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5B0E3E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5B0E3E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5B0E3E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5B0E3E"/>
    <w:pPr>
      <w:spacing w:after="0" w:line="240" w:lineRule="auto"/>
    </w:pPr>
    <w:rPr>
      <w:sz w:val="20"/>
      <w:szCs w:val="20"/>
      <w:lang/>
    </w:rPr>
  </w:style>
  <w:style w:type="character" w:customStyle="1" w:styleId="af2">
    <w:name w:val="Заголовок записки Знак"/>
    <w:link w:val="af1"/>
    <w:uiPriority w:val="99"/>
    <w:semiHidden/>
    <w:rsid w:val="005B0E3E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5B0E3E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5B0E3E"/>
    <w:pPr>
      <w:spacing w:before="120"/>
    </w:pPr>
    <w:rPr>
      <w:rFonts w:eastAsia="Times New Roman"/>
      <w:b/>
      <w:bCs/>
      <w:sz w:val="24"/>
      <w:szCs w:val="24"/>
    </w:rPr>
  </w:style>
  <w:style w:type="character" w:styleId="af5">
    <w:name w:val="Placeholder Text"/>
    <w:uiPriority w:val="99"/>
    <w:semiHidden/>
    <w:rsid w:val="005B0E3E"/>
    <w:rPr>
      <w:rFonts w:ascii="Times New Roman" w:hAnsi="Times New Roman" w:cs="Times New Roman"/>
      <w:color w:val="808080"/>
    </w:rPr>
  </w:style>
  <w:style w:type="character" w:styleId="af6">
    <w:name w:val="endnote reference"/>
    <w:uiPriority w:val="99"/>
    <w:semiHidden/>
    <w:unhideWhenUsed/>
    <w:rsid w:val="005B0E3E"/>
    <w:rPr>
      <w:rFonts w:ascii="Times New Roman" w:hAnsi="Times New Roman" w:cs="Times New Roman"/>
      <w:vertAlign w:val="superscript"/>
    </w:rPr>
  </w:style>
  <w:style w:type="character" w:styleId="af7">
    <w:name w:val="annotation reference"/>
    <w:uiPriority w:val="99"/>
    <w:semiHidden/>
    <w:unhideWhenUsed/>
    <w:rsid w:val="005B0E3E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uiPriority w:val="99"/>
    <w:semiHidden/>
    <w:unhideWhenUsed/>
    <w:rsid w:val="005B0E3E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5B0E3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5B0E3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5B0E3E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unhideWhenUsed/>
    <w:rsid w:val="005B0E3E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5B0E3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5B0E3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5B0E3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5B0E3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unhideWhenUsed/>
    <w:rsid w:val="005B0E3E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5B0E3E"/>
    <w:pPr>
      <w:spacing w:after="120"/>
    </w:pPr>
    <w:rPr>
      <w:sz w:val="20"/>
      <w:szCs w:val="20"/>
      <w:lang/>
    </w:rPr>
  </w:style>
  <w:style w:type="character" w:customStyle="1" w:styleId="afb">
    <w:name w:val="Основной текст Знак"/>
    <w:link w:val="afa"/>
    <w:uiPriority w:val="99"/>
    <w:semiHidden/>
    <w:rsid w:val="005B0E3E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5B0E3E"/>
    <w:pPr>
      <w:spacing w:after="200"/>
      <w:ind w:firstLine="360"/>
    </w:pPr>
  </w:style>
  <w:style w:type="character" w:customStyle="1" w:styleId="afd">
    <w:name w:val="Красная строка Знак"/>
    <w:link w:val="afc"/>
    <w:uiPriority w:val="99"/>
    <w:semiHidden/>
    <w:rsid w:val="005B0E3E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5B0E3E"/>
    <w:pPr>
      <w:spacing w:after="120"/>
      <w:ind w:left="283"/>
    </w:pPr>
    <w:rPr>
      <w:sz w:val="20"/>
      <w:szCs w:val="20"/>
      <w:lang/>
    </w:rPr>
  </w:style>
  <w:style w:type="character" w:customStyle="1" w:styleId="aff">
    <w:name w:val="Основной текст с отступом Знак"/>
    <w:link w:val="afe"/>
    <w:uiPriority w:val="99"/>
    <w:semiHidden/>
    <w:rsid w:val="005B0E3E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5B0E3E"/>
    <w:pPr>
      <w:spacing w:after="200"/>
      <w:ind w:left="360" w:firstLine="360"/>
    </w:pPr>
  </w:style>
  <w:style w:type="character" w:customStyle="1" w:styleId="26">
    <w:name w:val="Красная строка 2 Знак"/>
    <w:link w:val="25"/>
    <w:uiPriority w:val="99"/>
    <w:semiHidden/>
    <w:rsid w:val="005B0E3E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5B0E3E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5B0E3E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5B0E3E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5B0E3E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5B0E3E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5B0E3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/>
    </w:rPr>
  </w:style>
  <w:style w:type="character" w:customStyle="1" w:styleId="aff1">
    <w:name w:val="Название Знак"/>
    <w:link w:val="aff0"/>
    <w:uiPriority w:val="10"/>
    <w:rsid w:val="005B0E3E"/>
    <w:rPr>
      <w:rFonts w:ascii="Times New Roman" w:eastAsia="Times New Roman" w:hAnsi="Times New Roman" w:cs="Times New Roman"/>
      <w:color w:val="17365D"/>
      <w:spacing w:val="5"/>
      <w:kern w:val="28"/>
      <w:sz w:val="52"/>
      <w:szCs w:val="52"/>
    </w:rPr>
  </w:style>
  <w:style w:type="character" w:styleId="aff2">
    <w:name w:val="Book Title"/>
    <w:uiPriority w:val="33"/>
    <w:qFormat/>
    <w:rsid w:val="005B0E3E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5B0E3E"/>
    <w:pPr>
      <w:spacing w:line="240" w:lineRule="auto"/>
    </w:pPr>
    <w:rPr>
      <w:b/>
      <w:bCs/>
      <w:color w:val="4F81BD"/>
      <w:sz w:val="18"/>
      <w:szCs w:val="18"/>
    </w:rPr>
  </w:style>
  <w:style w:type="paragraph" w:styleId="aff4">
    <w:name w:val="footer"/>
    <w:basedOn w:val="a2"/>
    <w:link w:val="aff5"/>
    <w:uiPriority w:val="99"/>
    <w:semiHidden/>
    <w:unhideWhenUsed/>
    <w:rsid w:val="005B0E3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ff5">
    <w:name w:val="Нижний колонтитул Знак"/>
    <w:link w:val="aff4"/>
    <w:uiPriority w:val="99"/>
    <w:semiHidden/>
    <w:rsid w:val="005B0E3E"/>
    <w:rPr>
      <w:rFonts w:ascii="Times New Roman" w:hAnsi="Times New Roman" w:cs="Times New Roman"/>
    </w:rPr>
  </w:style>
  <w:style w:type="character" w:styleId="aff6">
    <w:name w:val="page number"/>
    <w:uiPriority w:val="99"/>
    <w:semiHidden/>
    <w:unhideWhenUsed/>
    <w:rsid w:val="005B0E3E"/>
    <w:rPr>
      <w:rFonts w:ascii="Times New Roman" w:hAnsi="Times New Roman" w:cs="Times New Roman"/>
    </w:rPr>
  </w:style>
  <w:style w:type="character" w:styleId="aff7">
    <w:name w:val="line number"/>
    <w:uiPriority w:val="99"/>
    <w:semiHidden/>
    <w:unhideWhenUsed/>
    <w:rsid w:val="005B0E3E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5B0E3E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5B0E3E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5B0E3E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5B0E3E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5B0E3E"/>
    <w:pPr>
      <w:numPr>
        <w:numId w:val="12"/>
      </w:numPr>
      <w:contextualSpacing/>
    </w:pPr>
  </w:style>
  <w:style w:type="character" w:styleId="HTML4">
    <w:name w:val="HTML Sample"/>
    <w:uiPriority w:val="99"/>
    <w:semiHidden/>
    <w:unhideWhenUsed/>
    <w:rsid w:val="005B0E3E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5B0E3E"/>
    <w:pPr>
      <w:spacing w:after="0" w:line="240" w:lineRule="auto"/>
    </w:pPr>
    <w:rPr>
      <w:rFonts w:eastAsia="Times New Roman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5B0E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5B0E3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5B0E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5B0E3E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5B0E3E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5B0E3E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5B0E3E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5B0E3E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5B0E3E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5B0E3E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5B0E3E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5B0E3E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5B0E3E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5B0E3E"/>
    <w:pPr>
      <w:spacing w:after="100"/>
      <w:ind w:left="1760"/>
    </w:pPr>
  </w:style>
  <w:style w:type="character" w:styleId="HTML5">
    <w:name w:val="HTML Definition"/>
    <w:uiPriority w:val="99"/>
    <w:semiHidden/>
    <w:unhideWhenUsed/>
    <w:rsid w:val="005B0E3E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5B0E3E"/>
    <w:pPr>
      <w:spacing w:after="120" w:line="480" w:lineRule="auto"/>
    </w:pPr>
    <w:rPr>
      <w:sz w:val="20"/>
      <w:szCs w:val="20"/>
      <w:lang/>
    </w:rPr>
  </w:style>
  <w:style w:type="character" w:customStyle="1" w:styleId="2b">
    <w:name w:val="Основной текст 2 Знак"/>
    <w:link w:val="2a"/>
    <w:uiPriority w:val="99"/>
    <w:semiHidden/>
    <w:rsid w:val="005B0E3E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5B0E3E"/>
    <w:pPr>
      <w:spacing w:after="120"/>
    </w:pPr>
    <w:rPr>
      <w:sz w:val="16"/>
      <w:szCs w:val="16"/>
      <w:lang/>
    </w:rPr>
  </w:style>
  <w:style w:type="character" w:customStyle="1" w:styleId="37">
    <w:name w:val="Основной текст 3 Знак"/>
    <w:link w:val="36"/>
    <w:uiPriority w:val="99"/>
    <w:semiHidden/>
    <w:rsid w:val="005B0E3E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5B0E3E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d">
    <w:name w:val="Основной текст с отступом 2 Знак"/>
    <w:link w:val="2c"/>
    <w:uiPriority w:val="99"/>
    <w:semiHidden/>
    <w:rsid w:val="005B0E3E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5B0E3E"/>
    <w:pPr>
      <w:spacing w:after="120"/>
      <w:ind w:left="283"/>
    </w:pPr>
    <w:rPr>
      <w:sz w:val="16"/>
      <w:szCs w:val="16"/>
      <w:lang/>
    </w:rPr>
  </w:style>
  <w:style w:type="character" w:customStyle="1" w:styleId="39">
    <w:name w:val="Основной текст с отступом 3 Знак"/>
    <w:link w:val="38"/>
    <w:uiPriority w:val="99"/>
    <w:semiHidden/>
    <w:rsid w:val="005B0E3E"/>
    <w:rPr>
      <w:rFonts w:ascii="Times New Roman" w:hAnsi="Times New Roman" w:cs="Times New Roman"/>
      <w:sz w:val="16"/>
      <w:szCs w:val="16"/>
    </w:rPr>
  </w:style>
  <w:style w:type="character" w:styleId="HTML6">
    <w:name w:val="HTML Variable"/>
    <w:uiPriority w:val="99"/>
    <w:semiHidden/>
    <w:unhideWhenUsed/>
    <w:rsid w:val="005B0E3E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5B0E3E"/>
    <w:pPr>
      <w:spacing w:after="0"/>
    </w:pPr>
  </w:style>
  <w:style w:type="character" w:styleId="HTML7">
    <w:name w:val="HTML Typewriter"/>
    <w:uiPriority w:val="99"/>
    <w:semiHidden/>
    <w:unhideWhenUsed/>
    <w:rsid w:val="005B0E3E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5B0E3E"/>
    <w:pPr>
      <w:numPr>
        <w:ilvl w:val="1"/>
      </w:numPr>
    </w:pPr>
    <w:rPr>
      <w:rFonts w:eastAsia="Times New Roman"/>
      <w:i/>
      <w:iCs/>
      <w:color w:val="4F81BD"/>
      <w:spacing w:val="15"/>
      <w:sz w:val="24"/>
      <w:szCs w:val="24"/>
      <w:lang/>
    </w:rPr>
  </w:style>
  <w:style w:type="character" w:customStyle="1" w:styleId="affc">
    <w:name w:val="Подзаголовок Знак"/>
    <w:link w:val="affb"/>
    <w:uiPriority w:val="11"/>
    <w:rsid w:val="005B0E3E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5B0E3E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5B0E3E"/>
  </w:style>
  <w:style w:type="paragraph" w:styleId="afff">
    <w:name w:val="Salutation"/>
    <w:basedOn w:val="a2"/>
    <w:next w:val="a2"/>
    <w:link w:val="afff0"/>
    <w:uiPriority w:val="99"/>
    <w:semiHidden/>
    <w:unhideWhenUsed/>
    <w:rsid w:val="005B0E3E"/>
  </w:style>
  <w:style w:type="character" w:customStyle="1" w:styleId="afff0">
    <w:name w:val="Приветствие Знак"/>
    <w:basedOn w:val="a3"/>
    <w:link w:val="afff"/>
    <w:uiPriority w:val="99"/>
    <w:semiHidden/>
    <w:rsid w:val="005B0E3E"/>
  </w:style>
  <w:style w:type="paragraph" w:styleId="afff1">
    <w:name w:val="List Continue"/>
    <w:basedOn w:val="a2"/>
    <w:uiPriority w:val="99"/>
    <w:semiHidden/>
    <w:unhideWhenUsed/>
    <w:rsid w:val="005B0E3E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5B0E3E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5B0E3E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B0E3E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5B0E3E"/>
    <w:pPr>
      <w:spacing w:after="120"/>
      <w:ind w:left="1415"/>
      <w:contextualSpacing/>
    </w:pPr>
  </w:style>
  <w:style w:type="character" w:styleId="afff2">
    <w:name w:val="FollowedHyperlink"/>
    <w:uiPriority w:val="99"/>
    <w:semiHidden/>
    <w:unhideWhenUsed/>
    <w:rsid w:val="005B0E3E"/>
    <w:rPr>
      <w:rFonts w:ascii="Times New Roman" w:hAnsi="Times New Roman" w:cs="Times New Roman"/>
      <w:color w:val="800080"/>
      <w:u w:val="single"/>
    </w:rPr>
  </w:style>
  <w:style w:type="table" w:styleId="15">
    <w:name w:val="Table Simple 1"/>
    <w:basedOn w:val="a4"/>
    <w:uiPriority w:val="99"/>
    <w:semiHidden/>
    <w:unhideWhenUsed/>
    <w:rsid w:val="005B0E3E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5B0E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5B0E3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5B0E3E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5B0E3E"/>
  </w:style>
  <w:style w:type="table" w:customStyle="1" w:styleId="16">
    <w:name w:val="Светлая заливка1"/>
    <w:basedOn w:val="a4"/>
    <w:uiPriority w:val="60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4"/>
    <w:uiPriority w:val="60"/>
    <w:rsid w:val="005B0E3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0">
    <w:name w:val="Light Shading Accent 2"/>
    <w:basedOn w:val="a4"/>
    <w:uiPriority w:val="60"/>
    <w:rsid w:val="005B0E3E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0">
    <w:name w:val="Light Shading Accent 3"/>
    <w:basedOn w:val="a4"/>
    <w:uiPriority w:val="60"/>
    <w:rsid w:val="005B0E3E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60"/>
    <w:rsid w:val="005B0E3E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60"/>
    <w:rsid w:val="005B0E3E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60"/>
    <w:rsid w:val="005B0E3E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7">
    <w:name w:val="Светлая сетка1"/>
    <w:basedOn w:val="a4"/>
    <w:uiPriority w:val="62"/>
    <w:rsid w:val="005B0E3E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5B0E3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4"/>
    <w:uiPriority w:val="62"/>
    <w:rsid w:val="005B0E3E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4"/>
    <w:uiPriority w:val="62"/>
    <w:rsid w:val="005B0E3E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0">
    <w:name w:val="Light Grid Accent 4"/>
    <w:basedOn w:val="a4"/>
    <w:uiPriority w:val="62"/>
    <w:rsid w:val="005B0E3E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0">
    <w:name w:val="Light Grid Accent 5"/>
    <w:basedOn w:val="a4"/>
    <w:uiPriority w:val="62"/>
    <w:rsid w:val="005B0E3E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0">
    <w:name w:val="Light Grid Accent 6"/>
    <w:basedOn w:val="a4"/>
    <w:uiPriority w:val="62"/>
    <w:rsid w:val="005B0E3E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8">
    <w:name w:val="Светлый список1"/>
    <w:basedOn w:val="a4"/>
    <w:uiPriority w:val="61"/>
    <w:rsid w:val="005B0E3E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5B0E3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2">
    <w:name w:val="Light List Accent 2"/>
    <w:basedOn w:val="a4"/>
    <w:uiPriority w:val="61"/>
    <w:rsid w:val="005B0E3E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2">
    <w:name w:val="Light List Accent 3"/>
    <w:basedOn w:val="a4"/>
    <w:uiPriority w:val="61"/>
    <w:rsid w:val="005B0E3E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1">
    <w:name w:val="Light List Accent 4"/>
    <w:basedOn w:val="a4"/>
    <w:uiPriority w:val="61"/>
    <w:rsid w:val="005B0E3E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1">
    <w:name w:val="Light List Accent 5"/>
    <w:basedOn w:val="a4"/>
    <w:uiPriority w:val="61"/>
    <w:rsid w:val="005B0E3E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1">
    <w:name w:val="Light List Accent 6"/>
    <w:basedOn w:val="a4"/>
    <w:uiPriority w:val="61"/>
    <w:rsid w:val="005B0E3E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5">
    <w:name w:val="Table Grid"/>
    <w:basedOn w:val="a4"/>
    <w:uiPriority w:val="59"/>
    <w:rsid w:val="005B0E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Grid 1"/>
    <w:basedOn w:val="a4"/>
    <w:uiPriority w:val="99"/>
    <w:semiHidden/>
    <w:unhideWhenUsed/>
    <w:rsid w:val="005B0E3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5B0E3E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5B0E3E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5B0E3E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5B0E3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5B0E3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5B0E3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5B0E3E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uiPriority w:val="32"/>
    <w:qFormat/>
    <w:rsid w:val="005B0E3E"/>
    <w:rPr>
      <w:rFonts w:ascii="Times New Roman" w:hAnsi="Times New Roman" w:cs="Times New Roman"/>
      <w:b/>
      <w:bCs/>
      <w:smallCaps/>
      <w:color w:val="C0504D"/>
      <w:spacing w:val="5"/>
      <w:u w:val="single"/>
    </w:rPr>
  </w:style>
  <w:style w:type="character" w:styleId="afff7">
    <w:name w:val="Intense Emphasis"/>
    <w:uiPriority w:val="21"/>
    <w:qFormat/>
    <w:rsid w:val="005B0E3E"/>
    <w:rPr>
      <w:rFonts w:ascii="Times New Roman" w:hAnsi="Times New Roman" w:cs="Times New Roman"/>
      <w:b/>
      <w:bCs/>
      <w:i/>
      <w:iCs/>
      <w:color w:val="4F81BD"/>
    </w:rPr>
  </w:style>
  <w:style w:type="character" w:styleId="afff8">
    <w:name w:val="Subtle Reference"/>
    <w:uiPriority w:val="31"/>
    <w:qFormat/>
    <w:rsid w:val="005B0E3E"/>
    <w:rPr>
      <w:rFonts w:ascii="Times New Roman" w:hAnsi="Times New Roman" w:cs="Times New Roman"/>
      <w:smallCaps/>
      <w:color w:val="C0504D"/>
      <w:u w:val="single"/>
    </w:rPr>
  </w:style>
  <w:style w:type="character" w:styleId="afff9">
    <w:name w:val="Subtle Emphasis"/>
    <w:uiPriority w:val="19"/>
    <w:qFormat/>
    <w:rsid w:val="005B0E3E"/>
    <w:rPr>
      <w:rFonts w:ascii="Times New Roman" w:hAnsi="Times New Roman" w:cs="Times New Roman"/>
      <w:i/>
      <w:iCs/>
      <w:color w:val="808080"/>
    </w:rPr>
  </w:style>
  <w:style w:type="table" w:styleId="afffa">
    <w:name w:val="Table Contemporary"/>
    <w:basedOn w:val="a4"/>
    <w:uiPriority w:val="99"/>
    <w:semiHidden/>
    <w:unhideWhenUsed/>
    <w:rsid w:val="005B0E3E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5B0E3E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5B0E3E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5B0E3E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5B0E3E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5B0E3E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5B0E3E"/>
  </w:style>
  <w:style w:type="table" w:customStyle="1" w:styleId="110">
    <w:name w:val="Средний список 11"/>
    <w:basedOn w:val="a4"/>
    <w:uiPriority w:val="65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">
    <w:name w:val="Средний список 1 - Акцент 11"/>
    <w:basedOn w:val="a4"/>
    <w:uiPriority w:val="65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">
    <w:name w:val="Medium List 1 Accent 2"/>
    <w:basedOn w:val="a4"/>
    <w:uiPriority w:val="65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">
    <w:name w:val="Medium List 1 Accent 3"/>
    <w:basedOn w:val="a4"/>
    <w:uiPriority w:val="65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">
    <w:name w:val="Medium List 1 Accent 4"/>
    <w:basedOn w:val="a4"/>
    <w:uiPriority w:val="65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">
    <w:name w:val="Medium List 1 Accent 5"/>
    <w:basedOn w:val="a4"/>
    <w:uiPriority w:val="65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">
    <w:name w:val="Medium List 1 Accent 6"/>
    <w:basedOn w:val="a4"/>
    <w:uiPriority w:val="65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0">
    <w:name w:val="Средний список 21"/>
    <w:basedOn w:val="a4"/>
    <w:uiPriority w:val="66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ED7D3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A5A5A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FC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0AD47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5B0E3E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5B0E3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5B0E3E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5B0E3E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5B0E3E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5B0E3E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5B0E3E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5B0E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5B0E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5B0E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5B0E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5B0E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5B0E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5B0E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5B0E3E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5B0E3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1">
    <w:name w:val="Medium Grid 1 Accent 2"/>
    <w:basedOn w:val="a4"/>
    <w:uiPriority w:val="67"/>
    <w:rsid w:val="005B0E3E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1">
    <w:name w:val="Medium Grid 1 Accent 3"/>
    <w:basedOn w:val="a4"/>
    <w:uiPriority w:val="67"/>
    <w:rsid w:val="005B0E3E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1">
    <w:name w:val="Medium Grid 1 Accent 4"/>
    <w:basedOn w:val="a4"/>
    <w:uiPriority w:val="67"/>
    <w:rsid w:val="005B0E3E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1">
    <w:name w:val="Medium Grid 1 Accent 5"/>
    <w:basedOn w:val="a4"/>
    <w:uiPriority w:val="67"/>
    <w:rsid w:val="005B0E3E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1">
    <w:name w:val="Medium Grid 1 Accent 6"/>
    <w:basedOn w:val="a4"/>
    <w:uiPriority w:val="67"/>
    <w:rsid w:val="005B0E3E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2">
    <w:name w:val="Средняя сетка 21"/>
    <w:basedOn w:val="a4"/>
    <w:uiPriority w:val="68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0">
    <w:name w:val="Medium Grid 2 Accent 1"/>
    <w:basedOn w:val="a4"/>
    <w:uiPriority w:val="68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1">
    <w:name w:val="Medium Grid 2 Accent 2"/>
    <w:basedOn w:val="a4"/>
    <w:uiPriority w:val="68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1">
    <w:name w:val="Medium Grid 2 Accent 3"/>
    <w:basedOn w:val="a4"/>
    <w:uiPriority w:val="68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1">
    <w:name w:val="Medium Grid 2 Accent 4"/>
    <w:basedOn w:val="a4"/>
    <w:uiPriority w:val="68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1">
    <w:name w:val="Medium Grid 2 Accent 5"/>
    <w:basedOn w:val="a4"/>
    <w:uiPriority w:val="68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1">
    <w:name w:val="Medium Grid 2 Accent 6"/>
    <w:basedOn w:val="a4"/>
    <w:uiPriority w:val="68"/>
    <w:rsid w:val="005B0E3E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0">
    <w:name w:val="Средняя сетка 31"/>
    <w:basedOn w:val="a4"/>
    <w:uiPriority w:val="69"/>
    <w:rsid w:val="005B0E3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5B0E3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5B0E3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5B0E3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5B0E3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5B0E3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5B0E3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fd">
    <w:name w:val="Table Professional"/>
    <w:basedOn w:val="a4"/>
    <w:uiPriority w:val="99"/>
    <w:semiHidden/>
    <w:unhideWhenUsed/>
    <w:rsid w:val="005B0E3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5B0E3E"/>
    <w:pPr>
      <w:spacing w:after="0" w:line="240" w:lineRule="auto"/>
    </w:pPr>
    <w:rPr>
      <w:sz w:val="20"/>
      <w:szCs w:val="20"/>
      <w:lang/>
    </w:rPr>
  </w:style>
  <w:style w:type="character" w:customStyle="1" w:styleId="HTML9">
    <w:name w:val="Стандартный HTML Знак"/>
    <w:link w:val="HTML8"/>
    <w:uiPriority w:val="99"/>
    <w:semiHidden/>
    <w:rsid w:val="005B0E3E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5B0E3E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5B0E3E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5B0E3E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5B0E3E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5B0E3E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5B0E3E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uiPriority w:val="22"/>
    <w:qFormat/>
    <w:rsid w:val="005B0E3E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5B0E3E"/>
    <w:pPr>
      <w:spacing w:after="0" w:line="240" w:lineRule="auto"/>
    </w:pPr>
    <w:rPr>
      <w:sz w:val="16"/>
      <w:szCs w:val="16"/>
      <w:lang/>
    </w:rPr>
  </w:style>
  <w:style w:type="character" w:customStyle="1" w:styleId="affff0">
    <w:name w:val="Схема документа Знак"/>
    <w:link w:val="affff"/>
    <w:uiPriority w:val="99"/>
    <w:semiHidden/>
    <w:rsid w:val="005B0E3E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5B0E3E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5B0E3E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5B0E3E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5B0E3E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5B0E3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5B0E3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5B0E3E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5B0E3E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5B0E3E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basedOn w:val="a2"/>
    <w:link w:val="affff3"/>
    <w:uiPriority w:val="99"/>
    <w:semiHidden/>
    <w:unhideWhenUsed/>
    <w:rsid w:val="005B0E3E"/>
    <w:pPr>
      <w:spacing w:after="0" w:line="240" w:lineRule="auto"/>
    </w:pPr>
    <w:rPr>
      <w:sz w:val="21"/>
      <w:szCs w:val="21"/>
      <w:lang/>
    </w:rPr>
  </w:style>
  <w:style w:type="character" w:customStyle="1" w:styleId="affff3">
    <w:name w:val="Текст Знак"/>
    <w:link w:val="affff2"/>
    <w:uiPriority w:val="99"/>
    <w:semiHidden/>
    <w:rsid w:val="005B0E3E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5B0E3E"/>
    <w:pPr>
      <w:spacing w:after="0" w:line="240" w:lineRule="auto"/>
    </w:pPr>
    <w:rPr>
      <w:sz w:val="16"/>
      <w:szCs w:val="16"/>
      <w:lang/>
    </w:rPr>
  </w:style>
  <w:style w:type="character" w:customStyle="1" w:styleId="affff5">
    <w:name w:val="Текст выноски Знак"/>
    <w:link w:val="affff4"/>
    <w:uiPriority w:val="99"/>
    <w:semiHidden/>
    <w:rsid w:val="005B0E3E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5B0E3E"/>
    <w:pPr>
      <w:spacing w:after="0" w:line="240" w:lineRule="auto"/>
    </w:pPr>
    <w:rPr>
      <w:sz w:val="20"/>
      <w:szCs w:val="20"/>
      <w:lang/>
    </w:rPr>
  </w:style>
  <w:style w:type="character" w:customStyle="1" w:styleId="affff7">
    <w:name w:val="Текст концевой сноски Знак"/>
    <w:link w:val="affff6"/>
    <w:uiPriority w:val="99"/>
    <w:semiHidden/>
    <w:rsid w:val="005B0E3E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5B0E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Times New Roman" w:hAnsi="Times New Roman"/>
      <w:lang w:eastAsia="en-US"/>
    </w:rPr>
  </w:style>
  <w:style w:type="character" w:customStyle="1" w:styleId="affff9">
    <w:name w:val="Текст макроса Знак"/>
    <w:link w:val="affff8"/>
    <w:uiPriority w:val="99"/>
    <w:semiHidden/>
    <w:rsid w:val="005B0E3E"/>
    <w:rPr>
      <w:rFonts w:ascii="Times New Roman" w:hAnsi="Times New Roman"/>
      <w:lang w:val="ru-RU" w:eastAsia="en-US" w:bidi="ar-SA"/>
    </w:rPr>
  </w:style>
  <w:style w:type="paragraph" w:styleId="affffa">
    <w:name w:val="annotation text"/>
    <w:basedOn w:val="a2"/>
    <w:link w:val="affffb"/>
    <w:uiPriority w:val="99"/>
    <w:semiHidden/>
    <w:unhideWhenUsed/>
    <w:rsid w:val="005B0E3E"/>
    <w:pPr>
      <w:spacing w:line="240" w:lineRule="auto"/>
    </w:pPr>
    <w:rPr>
      <w:sz w:val="20"/>
      <w:szCs w:val="20"/>
      <w:lang/>
    </w:rPr>
  </w:style>
  <w:style w:type="character" w:customStyle="1" w:styleId="affffb">
    <w:name w:val="Текст примечания Знак"/>
    <w:link w:val="affffa"/>
    <w:uiPriority w:val="99"/>
    <w:semiHidden/>
    <w:rsid w:val="005B0E3E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5B0E3E"/>
    <w:pPr>
      <w:spacing w:after="0" w:line="240" w:lineRule="auto"/>
    </w:pPr>
    <w:rPr>
      <w:sz w:val="20"/>
      <w:szCs w:val="20"/>
      <w:lang/>
    </w:rPr>
  </w:style>
  <w:style w:type="character" w:customStyle="1" w:styleId="affffd">
    <w:name w:val="Текст сноски Знак"/>
    <w:link w:val="affffc"/>
    <w:uiPriority w:val="99"/>
    <w:semiHidden/>
    <w:rsid w:val="005B0E3E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5B0E3E"/>
    <w:rPr>
      <w:b/>
      <w:bCs/>
    </w:rPr>
  </w:style>
  <w:style w:type="character" w:customStyle="1" w:styleId="afffff">
    <w:name w:val="Тема примечания Знак"/>
    <w:link w:val="affffe"/>
    <w:uiPriority w:val="99"/>
    <w:semiHidden/>
    <w:rsid w:val="005B0E3E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5B0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Темный список1"/>
    <w:basedOn w:val="a4"/>
    <w:uiPriority w:val="70"/>
    <w:rsid w:val="005B0E3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5B0E3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4">
    <w:name w:val="Dark List Accent 2"/>
    <w:basedOn w:val="a4"/>
    <w:uiPriority w:val="70"/>
    <w:rsid w:val="005B0E3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4">
    <w:name w:val="Dark List Accent 3"/>
    <w:basedOn w:val="a4"/>
    <w:uiPriority w:val="70"/>
    <w:rsid w:val="005B0E3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70"/>
    <w:rsid w:val="005B0E3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70"/>
    <w:rsid w:val="005B0E3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70"/>
    <w:rsid w:val="005B0E3E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5B0E3E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5B0E3E"/>
    <w:rPr>
      <w:rFonts w:eastAsia="Times New Roman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5B0E3E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5B0E3E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5B0E3E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5B0E3E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5B0E3E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5B0E3E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5B0E3E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5B0E3E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3">
    <w:name w:val="Colorful Shading Accent 1"/>
    <w:basedOn w:val="a4"/>
    <w:uiPriority w:val="71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5">
    <w:name w:val="Colorful Shading Accent 2"/>
    <w:basedOn w:val="a4"/>
    <w:uiPriority w:val="71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5">
    <w:name w:val="Colorful Shading Accent 3"/>
    <w:basedOn w:val="a4"/>
    <w:uiPriority w:val="71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71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rsid w:val="005B0E3E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e">
    <w:name w:val="Цветная сетка1"/>
    <w:basedOn w:val="a4"/>
    <w:uiPriority w:val="73"/>
    <w:rsid w:val="005B0E3E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4">
    <w:name w:val="Colorful Grid Accent 1"/>
    <w:basedOn w:val="a4"/>
    <w:uiPriority w:val="73"/>
    <w:rsid w:val="005B0E3E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73"/>
    <w:rsid w:val="005B0E3E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73"/>
    <w:rsid w:val="005B0E3E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5">
    <w:name w:val="Colorful Grid Accent 4"/>
    <w:basedOn w:val="a4"/>
    <w:uiPriority w:val="73"/>
    <w:rsid w:val="005B0E3E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5">
    <w:name w:val="Colorful Grid Accent 5"/>
    <w:basedOn w:val="a4"/>
    <w:uiPriority w:val="73"/>
    <w:rsid w:val="005B0E3E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5">
    <w:name w:val="Colorful Grid Accent 6"/>
    <w:basedOn w:val="a4"/>
    <w:uiPriority w:val="73"/>
    <w:rsid w:val="005B0E3E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f">
    <w:name w:val="Table Colorful 1"/>
    <w:basedOn w:val="a4"/>
    <w:uiPriority w:val="99"/>
    <w:semiHidden/>
    <w:unhideWhenUsed/>
    <w:rsid w:val="005B0E3E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5B0E3E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5B0E3E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5B0E3E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5">
    <w:name w:val="Colorful List Accent 1"/>
    <w:basedOn w:val="a4"/>
    <w:uiPriority w:val="72"/>
    <w:rsid w:val="005B0E3E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7">
    <w:name w:val="Colorful List Accent 2"/>
    <w:basedOn w:val="a4"/>
    <w:uiPriority w:val="72"/>
    <w:rsid w:val="005B0E3E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7">
    <w:name w:val="Colorful List Accent 3"/>
    <w:basedOn w:val="a4"/>
    <w:uiPriority w:val="72"/>
    <w:rsid w:val="005B0E3E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6">
    <w:name w:val="Colorful List Accent 4"/>
    <w:basedOn w:val="a4"/>
    <w:uiPriority w:val="72"/>
    <w:rsid w:val="005B0E3E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6">
    <w:name w:val="Colorful List Accent 5"/>
    <w:basedOn w:val="a4"/>
    <w:uiPriority w:val="72"/>
    <w:rsid w:val="005B0E3E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6">
    <w:name w:val="Colorful List Accent 6"/>
    <w:basedOn w:val="a4"/>
    <w:uiPriority w:val="72"/>
    <w:rsid w:val="005B0E3E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afffff2">
    <w:name w:val="Block Text"/>
    <w:basedOn w:val="a2"/>
    <w:uiPriority w:val="99"/>
    <w:semiHidden/>
    <w:unhideWhenUsed/>
    <w:rsid w:val="005B0E3E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paragraph" w:styleId="2f5">
    <w:name w:val="Quote"/>
    <w:basedOn w:val="a2"/>
    <w:next w:val="a2"/>
    <w:link w:val="2f6"/>
    <w:uiPriority w:val="29"/>
    <w:qFormat/>
    <w:rsid w:val="005B0E3E"/>
    <w:rPr>
      <w:i/>
      <w:iCs/>
      <w:color w:val="000000"/>
      <w:sz w:val="20"/>
      <w:szCs w:val="20"/>
      <w:lang/>
    </w:rPr>
  </w:style>
  <w:style w:type="character" w:customStyle="1" w:styleId="2f6">
    <w:name w:val="Цитата 2 Знак"/>
    <w:link w:val="2f5"/>
    <w:uiPriority w:val="29"/>
    <w:rsid w:val="005B0E3E"/>
    <w:rPr>
      <w:rFonts w:ascii="Times New Roman" w:hAnsi="Times New Roman" w:cs="Times New Roman"/>
      <w:i/>
      <w:iCs/>
      <w:color w:val="000000"/>
    </w:rPr>
  </w:style>
  <w:style w:type="character" w:styleId="HTMLa">
    <w:name w:val="HTML Cite"/>
    <w:uiPriority w:val="99"/>
    <w:semiHidden/>
    <w:unhideWhenUsed/>
    <w:rsid w:val="005B0E3E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5B0E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4"/>
      <w:szCs w:val="24"/>
      <w:lang/>
    </w:rPr>
  </w:style>
  <w:style w:type="character" w:customStyle="1" w:styleId="afffff4">
    <w:name w:val="Шапка Знак"/>
    <w:link w:val="afffff3"/>
    <w:uiPriority w:val="99"/>
    <w:semiHidden/>
    <w:rsid w:val="005B0E3E"/>
    <w:rPr>
      <w:rFonts w:ascii="Times New Roman" w:eastAsia="Times New Roman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5B0E3E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5B0E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3664</Words>
  <Characters>20889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>СЛУЖЕБНАЯ ИНФОРМАЦИЯ!!!НЕ МЕНЯТЬ!!!|Дата создания макета: 03.09.2019 10:57:02|Версия программы "Учебные планы": 1.0.10.129|ID_UP_DISC:1445959;ID_SPEC_LOC:4167;YEAR_POTOK:2019;ID_SUBJ:44;SHIFR:С.1.Б.13;ZE_PLANNED:3;IS_RASPRED_PRACT:0;TYPE_GROUP_PRACT:;ID_TYPE_PLACE_PRACT:;ID_TYPE_DOP_PRACT:;ID_TYPE_FORM_PRACT:;UPDZES:Sem-2,ZE-3;UPZ:Sem-2,ID_TZ-1,HOUR-18;UPZ:Sem-2,ID_TZ-3,HOUR-16;UPZ:Sem-2,ID_TZ-4,HOUR-47;UPC:Sem-2,ID_TC-1,Recert-0;UPDK:ID_KAF-810,Sem-;FOOTHOLD:Shifr-С.1.Б.10,ID_SUBJ-11;FOOTHOLD:Shifr-С.1.Б.12,ID_SUBJ-1073;DEPENDENT:Shifr-С.1.Б.23,ID_SUBJ-47;DEPENDENT:Shifr-С.1.Б.22,ID_SUBJ-54;DEPENDENT:Shifr-С.1.В.ДВ.5.2,ID_SUBJ-771;DEPENDENT:Shifr-С.1.Б.34,ID_SUBJ-772;DEPENDENT:Shifr-С.1.Б.14,ID_SUBJ-4038;DEPENDENT:Shifr-С.1.Б.15,ID_SUBJ-5819;DEPENDENT:Shifr-С.1.Б.33,ID_SUBJ-5887;DEPENDENT:Shifr-С.1.Б.25,ID_SUBJ-8886;DEPENDENT:Shifr-С.1.Б.21,ID_SUBJ-11772;DEPENDENT:Shifr-С.1.В.ДВ.5.1,ID_SUBJ-11788;DEPENDENT:Shifr-С.1.Б.20,ID_SUBJ-12659;DEPENDENT:Shifr-С.1.В.ОД.8,ID_SUBJ-13033;DEPENDENT:Shifr-С.1.В.ОД.1,ID_SUBJ-16204;DEPENDENT:Shifr-С.1.Б.30,ID_SUBJ-16327;DEPENDENT:Shifr-С.1.Б.32,ID_SUBJ-16328;DEPENDENT:Shifr-С.1.В.ДВ.2.2,ID_SUBJ-16342;COMPET:Shifr-ОПК&lt;tire&gt;6,NAME-способностью использовать специализированные знания фундаментальных разделов математики&lt;zpt&gt; физики&lt;zpt&gt; химии и биологии для проведения исследований в области биоинженерии&lt;zpt&gt; биоинформатики и смежных дисциплин;COMPET_FOOTHOLD:Shifr-ОПК&lt;tire&gt;6,NAME-способностью использовать специализированные знания фундаментальных разделов математики&lt;zpt&gt; физики&lt;zpt&gt; химии и биологии для проведения исследований в области биоинженерии&lt;zpt&gt; биоинформатики и смежных дисциплин;COMPET_FOOTHOLD:Shifr-ОПК&lt;tire&gt;6,NAME-способностью использовать специализированные знания фундаментальных разделов математики&lt;zpt&gt; физики&lt;zpt&gt; химии и биологии для проведения исследований в области биоинженерии&lt;zpt&gt; биоинформатики и смежных дисциплин</dc:description>
  <cp:lastModifiedBy>user</cp:lastModifiedBy>
  <cp:revision>2</cp:revision>
  <dcterms:created xsi:type="dcterms:W3CDTF">2021-04-02T04:38:00Z</dcterms:created>
  <dcterms:modified xsi:type="dcterms:W3CDTF">2021-04-02T04:38:00Z</dcterms:modified>
</cp:coreProperties>
</file>