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w:t>
      </w:r>
      <w:proofErr w:type="gramStart"/>
      <w:r w:rsidRPr="00417451">
        <w:rPr>
          <w:rFonts w:ascii="TimesNewRomanPSMT" w:eastAsia="Calibri" w:hAnsi="TimesNewRomanPSMT" w:cs="TimesNewRomanPSMT"/>
          <w:sz w:val="24"/>
          <w:szCs w:val="24"/>
        </w:rPr>
        <w:t>обучающихся</w:t>
      </w:r>
      <w:proofErr w:type="gramEnd"/>
      <w:r w:rsidRPr="00417451">
        <w:rPr>
          <w:rFonts w:ascii="TimesNewRomanPSMT" w:eastAsia="Calibri" w:hAnsi="TimesNewRomanPSMT" w:cs="TimesNewRomanPSMT"/>
          <w:sz w:val="24"/>
          <w:szCs w:val="24"/>
        </w:rPr>
        <w:t xml:space="preserve">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565BAF" w:rsidRDefault="00565BAF" w:rsidP="00565BAF">
      <w:pPr>
        <w:pStyle w:val="ReportHead"/>
        <w:suppressAutoHyphens/>
        <w:spacing w:before="120"/>
        <w:rPr>
          <w:sz w:val="24"/>
        </w:rPr>
      </w:pPr>
      <w:r>
        <w:rPr>
          <w:sz w:val="24"/>
        </w:rPr>
        <w:t>ДИСЦИПЛИНЫ</w:t>
      </w:r>
    </w:p>
    <w:p w:rsidR="00565BAF" w:rsidRDefault="00565BAF" w:rsidP="00565BAF">
      <w:pPr>
        <w:pStyle w:val="ReportHead"/>
        <w:suppressAutoHyphens/>
        <w:spacing w:before="120"/>
        <w:rPr>
          <w:i/>
          <w:sz w:val="24"/>
        </w:rPr>
      </w:pPr>
      <w:r>
        <w:rPr>
          <w:i/>
          <w:sz w:val="24"/>
        </w:rPr>
        <w:t>«Б</w:t>
      </w:r>
      <w:proofErr w:type="gramStart"/>
      <w:r>
        <w:rPr>
          <w:i/>
          <w:sz w:val="24"/>
        </w:rPr>
        <w:t>1</w:t>
      </w:r>
      <w:proofErr w:type="gramEnd"/>
      <w:r>
        <w:rPr>
          <w:i/>
          <w:sz w:val="24"/>
        </w:rPr>
        <w:t>.Д.Б.21 Охрана труда»</w:t>
      </w:r>
    </w:p>
    <w:p w:rsidR="00565BAF" w:rsidRDefault="00565BAF" w:rsidP="00565BAF">
      <w:pPr>
        <w:pStyle w:val="ReportHead"/>
        <w:suppressAutoHyphens/>
        <w:rPr>
          <w:sz w:val="24"/>
        </w:rPr>
      </w:pPr>
    </w:p>
    <w:p w:rsidR="00565BAF" w:rsidRDefault="00565BAF" w:rsidP="00565BAF">
      <w:pPr>
        <w:pStyle w:val="ReportHead"/>
        <w:suppressAutoHyphens/>
        <w:spacing w:line="360" w:lineRule="auto"/>
        <w:rPr>
          <w:sz w:val="24"/>
        </w:rPr>
      </w:pPr>
      <w:r>
        <w:rPr>
          <w:sz w:val="24"/>
        </w:rPr>
        <w:t>Уровень высшего образования</w:t>
      </w:r>
    </w:p>
    <w:p w:rsidR="00565BAF" w:rsidRDefault="00565BAF" w:rsidP="00565BAF">
      <w:pPr>
        <w:pStyle w:val="ReportHead"/>
        <w:suppressAutoHyphens/>
        <w:spacing w:line="360" w:lineRule="auto"/>
        <w:rPr>
          <w:sz w:val="24"/>
        </w:rPr>
      </w:pPr>
      <w:r>
        <w:rPr>
          <w:sz w:val="24"/>
        </w:rPr>
        <w:t>БАКАЛАВРИАТ</w:t>
      </w:r>
    </w:p>
    <w:p w:rsidR="00565BAF" w:rsidRDefault="00565BAF" w:rsidP="00565BAF">
      <w:pPr>
        <w:pStyle w:val="ReportHead"/>
        <w:suppressAutoHyphens/>
        <w:rPr>
          <w:sz w:val="24"/>
        </w:rPr>
      </w:pPr>
      <w:r>
        <w:rPr>
          <w:sz w:val="24"/>
        </w:rPr>
        <w:t>Направление подготовки</w:t>
      </w:r>
    </w:p>
    <w:p w:rsidR="00565BAF" w:rsidRDefault="00565BAF" w:rsidP="00565BAF">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565BAF" w:rsidRDefault="00565BAF" w:rsidP="00565BAF">
      <w:pPr>
        <w:pStyle w:val="ReportHead"/>
        <w:suppressAutoHyphens/>
        <w:rPr>
          <w:sz w:val="24"/>
          <w:vertAlign w:val="superscript"/>
        </w:rPr>
      </w:pPr>
      <w:r>
        <w:rPr>
          <w:sz w:val="24"/>
          <w:vertAlign w:val="superscript"/>
        </w:rPr>
        <w:t>(код и наименование направления подготовки)</w:t>
      </w:r>
    </w:p>
    <w:p w:rsidR="00565BAF" w:rsidRDefault="00565BAF" w:rsidP="00565BAF">
      <w:pPr>
        <w:pStyle w:val="ReportHead"/>
        <w:suppressAutoHyphens/>
        <w:rPr>
          <w:i/>
          <w:sz w:val="24"/>
          <w:u w:val="single"/>
        </w:rPr>
      </w:pPr>
      <w:r>
        <w:rPr>
          <w:i/>
          <w:sz w:val="24"/>
          <w:u w:val="single"/>
        </w:rPr>
        <w:t>Промышленная безопасность и производственный контроль</w:t>
      </w:r>
    </w:p>
    <w:p w:rsidR="00565BAF" w:rsidRDefault="00565BAF" w:rsidP="00565BA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65BAF" w:rsidRDefault="00565BAF" w:rsidP="00565BAF">
      <w:pPr>
        <w:pStyle w:val="ReportHead"/>
        <w:suppressAutoHyphens/>
        <w:rPr>
          <w:sz w:val="24"/>
        </w:rPr>
      </w:pPr>
    </w:p>
    <w:p w:rsidR="00565BAF" w:rsidRDefault="00565BAF" w:rsidP="00565BAF">
      <w:pPr>
        <w:pStyle w:val="ReportHead"/>
        <w:suppressAutoHyphens/>
        <w:rPr>
          <w:sz w:val="24"/>
        </w:rPr>
      </w:pPr>
      <w:r>
        <w:rPr>
          <w:sz w:val="24"/>
        </w:rPr>
        <w:t>Квалификация</w:t>
      </w:r>
    </w:p>
    <w:p w:rsidR="00565BAF" w:rsidRDefault="00565BAF" w:rsidP="00565BAF">
      <w:pPr>
        <w:pStyle w:val="ReportHead"/>
        <w:suppressAutoHyphens/>
        <w:rPr>
          <w:i/>
          <w:sz w:val="24"/>
          <w:u w:val="single"/>
        </w:rPr>
      </w:pPr>
      <w:r>
        <w:rPr>
          <w:i/>
          <w:sz w:val="24"/>
          <w:u w:val="single"/>
        </w:rPr>
        <w:t>Бакалавр</w:t>
      </w:r>
    </w:p>
    <w:p w:rsidR="00565BAF" w:rsidRDefault="00565BAF" w:rsidP="00565BAF">
      <w:pPr>
        <w:pStyle w:val="ReportHead"/>
        <w:suppressAutoHyphens/>
        <w:spacing w:before="120"/>
        <w:rPr>
          <w:sz w:val="24"/>
        </w:rPr>
      </w:pPr>
      <w:r>
        <w:rPr>
          <w:sz w:val="24"/>
        </w:rPr>
        <w:t>Форма обучения</w:t>
      </w:r>
    </w:p>
    <w:p w:rsidR="00565BAF" w:rsidRDefault="00565BAF" w:rsidP="00565BAF">
      <w:pPr>
        <w:pStyle w:val="ReportHead"/>
        <w:suppressAutoHyphens/>
        <w:rPr>
          <w:i/>
          <w:sz w:val="24"/>
          <w:u w:val="single"/>
        </w:rPr>
      </w:pPr>
      <w:r>
        <w:rPr>
          <w:i/>
          <w:sz w:val="24"/>
          <w:u w:val="single"/>
        </w:rPr>
        <w:t>Очная</w:t>
      </w:r>
    </w:p>
    <w:p w:rsidR="00565BAF" w:rsidRDefault="00565BAF" w:rsidP="00565BAF">
      <w:pPr>
        <w:pStyle w:val="ReportHead"/>
        <w:suppressAutoHyphens/>
        <w:rPr>
          <w:sz w:val="24"/>
        </w:rPr>
      </w:pPr>
    </w:p>
    <w:p w:rsidR="00565BAF" w:rsidRDefault="00565BAF" w:rsidP="00565BAF">
      <w:pPr>
        <w:pStyle w:val="ReportHead"/>
        <w:suppressAutoHyphens/>
        <w:rPr>
          <w:sz w:val="24"/>
        </w:rPr>
      </w:pPr>
    </w:p>
    <w:p w:rsidR="00565BAF" w:rsidRDefault="00565BAF" w:rsidP="00565BAF">
      <w:pPr>
        <w:pStyle w:val="ReportHead"/>
        <w:suppressAutoHyphens/>
        <w:rPr>
          <w:sz w:val="24"/>
        </w:rPr>
      </w:pPr>
    </w:p>
    <w:p w:rsidR="00565BAF" w:rsidRDefault="00565BAF" w:rsidP="00565BAF">
      <w:pPr>
        <w:pStyle w:val="ReportHead"/>
        <w:suppressAutoHyphens/>
        <w:rPr>
          <w:sz w:val="24"/>
        </w:rPr>
      </w:pPr>
    </w:p>
    <w:p w:rsidR="00565BAF" w:rsidRDefault="00565BAF" w:rsidP="00565BAF">
      <w:pPr>
        <w:pStyle w:val="ReportHead"/>
        <w:suppressAutoHyphens/>
        <w:rPr>
          <w:sz w:val="24"/>
        </w:rPr>
      </w:pPr>
    </w:p>
    <w:p w:rsidR="0032624A" w:rsidRDefault="0032624A" w:rsidP="0032624A">
      <w:pPr>
        <w:pStyle w:val="ReportHead"/>
        <w:suppressAutoHyphens/>
        <w:rPr>
          <w:sz w:val="24"/>
        </w:rPr>
      </w:pPr>
      <w:bookmarkStart w:id="0" w:name="_GoBack"/>
      <w:bookmarkEnd w:id="0"/>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CF0526" w:rsidRDefault="00CF0526" w:rsidP="00CF0526">
      <w:pPr>
        <w:pStyle w:val="ReportHead"/>
        <w:suppressAutoHyphens/>
        <w:rPr>
          <w:sz w:val="24"/>
        </w:rPr>
      </w:pPr>
    </w:p>
    <w:p w:rsidR="000B4A33" w:rsidRPr="00CF0526" w:rsidRDefault="00CF0526" w:rsidP="00CF0526">
      <w:pPr>
        <w:suppressAutoHyphens/>
        <w:spacing w:after="0" w:line="240" w:lineRule="auto"/>
        <w:jc w:val="center"/>
        <w:rPr>
          <w:rFonts w:ascii="Times New Roman" w:eastAsia="Calibri" w:hAnsi="Times New Roman" w:cs="Times New Roman"/>
          <w:sz w:val="24"/>
        </w:rPr>
        <w:sectPr w:rsidR="000B4A33" w:rsidRPr="00CF0526" w:rsidSect="00417451">
          <w:footerReference w:type="default" r:id="rId9"/>
          <w:pgSz w:w="11906" w:h="16838"/>
          <w:pgMar w:top="510" w:right="567" w:bottom="510" w:left="850" w:header="0" w:footer="510" w:gutter="0"/>
          <w:cols w:space="708"/>
          <w:titlePg/>
          <w:docGrid w:linePitch="360"/>
        </w:sectPr>
      </w:pPr>
      <w:r w:rsidRPr="00CF0526">
        <w:rPr>
          <w:rFonts w:ascii="Times New Roman" w:hAnsi="Times New Roman" w:cs="Times New Roman"/>
          <w:sz w:val="24"/>
        </w:rPr>
        <w:t>Год набора 2021</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__________________ В.А. Солопова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F0526"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 xml:space="preserve">А.И. </w:t>
      </w:r>
      <w:proofErr w:type="spellStart"/>
      <w:r w:rsidR="0045459B">
        <w:rPr>
          <w:rFonts w:ascii="Times New Roman" w:eastAsia="Calibri" w:hAnsi="Times New Roman" w:cs="Times New Roman"/>
          <w:sz w:val="24"/>
          <w:szCs w:val="24"/>
        </w:rPr>
        <w:t>Байтелова</w:t>
      </w:r>
      <w:proofErr w:type="spellEnd"/>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Pr="00DF469E">
        <w:rPr>
          <w:rFonts w:ascii="Times New Roman" w:eastAsia="Calibri" w:hAnsi="Times New Roman" w:cs="Times New Roman"/>
          <w:sz w:val="24"/>
          <w:szCs w:val="24"/>
        </w:rPr>
        <w:t>Методические указания  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32624A">
        <w:rPr>
          <w:rFonts w:ascii="Times New Roman" w:hAnsi="Times New Roman" w:cs="Times New Roman"/>
          <w:sz w:val="24"/>
          <w:szCs w:val="24"/>
        </w:rPr>
        <w:t>Охрана труда</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8"/>
          </w:rPr>
          <w:t>http://www.osu.ru/doc/652/kafedra/6679/info/7</w:t>
        </w:r>
      </w:hyperlink>
      <w:r w:rsidRPr="00450353">
        <w:t xml:space="preserve"> и в разделе «Основные научные направления» Университета </w:t>
      </w:r>
      <w:hyperlink r:id="rId12" w:history="1">
        <w:r w:rsidRPr="00450353">
          <w:rPr>
            <w:rStyle w:val="a8"/>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450353">
        <w:rPr>
          <w:rFonts w:ascii="Times New Roman" w:hAnsi="Times New Roman" w:cs="Times New Roman"/>
          <w:color w:val="000000"/>
          <w:sz w:val="24"/>
          <w:szCs w:val="24"/>
          <w:lang w:eastAsia="ar-SA"/>
        </w:rPr>
        <w:t>и</w:t>
      </w:r>
      <w:proofErr w:type="gramEnd"/>
      <w:r w:rsidRPr="00450353">
        <w:rPr>
          <w:rFonts w:ascii="Times New Roman" w:hAnsi="Times New Roman" w:cs="Times New Roman"/>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rFonts w:ascii="Times New Roman" w:hAnsi="Times New Roman" w:cs="Times New Roman"/>
          <w:color w:val="000000"/>
          <w:sz w:val="24"/>
          <w:szCs w:val="24"/>
          <w:lang w:eastAsia="ar-SA"/>
        </w:rPr>
        <w:t>обучающийся</w:t>
      </w:r>
      <w:proofErr w:type="gramEnd"/>
      <w:r w:rsidRPr="00450353">
        <w:rPr>
          <w:rFonts w:ascii="Times New Roman" w:hAnsi="Times New Roman" w:cs="Times New Roman"/>
          <w:color w:val="000000"/>
          <w:sz w:val="24"/>
          <w:szCs w:val="24"/>
          <w:lang w:eastAsia="ar-SA"/>
        </w:rPr>
        <w:t xml:space="preserve">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450353" w:rsidRPr="00450353" w:rsidRDefault="00450353" w:rsidP="0045035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3"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xml:space="preserve">, </w:t>
      </w:r>
      <w:proofErr w:type="gramStart"/>
      <w:r w:rsidRPr="00450353">
        <w:rPr>
          <w:rFonts w:ascii="Times New Roman" w:hAnsi="Times New Roman" w:cs="Times New Roman"/>
          <w:sz w:val="24"/>
          <w:szCs w:val="24"/>
        </w:rPr>
        <w:t>доступных</w:t>
      </w:r>
      <w:proofErr w:type="gramEnd"/>
      <w:r w:rsidRPr="00450353">
        <w:rPr>
          <w:rFonts w:ascii="Times New Roman" w:hAnsi="Times New Roman" w:cs="Times New Roman"/>
          <w:sz w:val="24"/>
          <w:szCs w:val="24"/>
        </w:rPr>
        <w:t xml:space="preserve">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4" w:history="1">
        <w:r w:rsidRPr="00450353">
          <w:rPr>
            <w:rStyle w:val="a8"/>
            <w:sz w:val="24"/>
            <w:szCs w:val="24"/>
            <w:lang w:bidi="or-IN"/>
          </w:rPr>
          <w:t>http://www.osu.ru/docs/official/standart/standart_101-2015_.pdf</w:t>
        </w:r>
      </w:hyperlink>
    </w:p>
    <w:p w:rsidR="00450353" w:rsidRPr="00450353" w:rsidRDefault="00450353" w:rsidP="0045035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450353" w:rsidRPr="00450353" w:rsidRDefault="00450353" w:rsidP="00450353">
      <w:pPr>
        <w:spacing w:after="0" w:line="240" w:lineRule="auto"/>
        <w:ind w:firstLine="709"/>
        <w:jc w:val="both"/>
        <w:rPr>
          <w:rStyle w:val="a8"/>
          <w:sz w:val="24"/>
          <w:szCs w:val="24"/>
          <w:lang w:bidi="or-IN"/>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w:t>
      </w:r>
      <w:r w:rsidR="0032624A">
        <w:rPr>
          <w:rFonts w:ascii="Times New Roman" w:eastAsia="Times New Roman CYR" w:hAnsi="Times New Roman" w:cs="Times New Roman"/>
          <w:color w:val="000000"/>
          <w:sz w:val="24"/>
          <w:szCs w:val="24"/>
          <w:lang w:eastAsia="ar-SA"/>
        </w:rPr>
        <w:t>бласти охраны труда</w:t>
      </w:r>
      <w:r w:rsidRPr="00450353">
        <w:rPr>
          <w:rFonts w:ascii="Times New Roman" w:eastAsia="Times New Roman CYR" w:hAnsi="Times New Roman" w:cs="Times New Roman"/>
          <w:color w:val="000000"/>
          <w:sz w:val="24"/>
          <w:szCs w:val="24"/>
          <w:lang w:eastAsia="ar-SA"/>
        </w:rPr>
        <w:t>.</w:t>
      </w:r>
    </w:p>
    <w:p w:rsidR="00450353" w:rsidRPr="00450353" w:rsidRDefault="00450353" w:rsidP="0032624A">
      <w:pPr>
        <w:pStyle w:val="ReportMain"/>
        <w:suppressAutoHyphens/>
        <w:ind w:firstLine="709"/>
        <w:jc w:val="both"/>
        <w:rPr>
          <w:szCs w:val="24"/>
        </w:rPr>
      </w:pPr>
      <w:r w:rsidRPr="00450353">
        <w:rPr>
          <w:rFonts w:eastAsia="Times New Roman CYR"/>
          <w:color w:val="000000"/>
          <w:szCs w:val="24"/>
          <w:lang w:eastAsia="ar-SA"/>
        </w:rPr>
        <w:t>Основной формой СРС по дисциплине «</w:t>
      </w:r>
      <w:r w:rsidR="0032624A">
        <w:rPr>
          <w:szCs w:val="24"/>
        </w:rPr>
        <w:t>Охрана труда</w:t>
      </w:r>
      <w:r w:rsidRPr="00450353">
        <w:rPr>
          <w:rFonts w:eastAsia="Times New Roman CYR"/>
          <w:color w:val="000000"/>
          <w:szCs w:val="24"/>
          <w:lang w:eastAsia="ar-SA"/>
        </w:rPr>
        <w:t>» является р</w:t>
      </w:r>
      <w:r w:rsidRPr="00450353">
        <w:rPr>
          <w:rFonts w:eastAsia="Times New Roman"/>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32624A">
        <w:t xml:space="preserve">техническое регулирование, </w:t>
      </w:r>
      <w:r>
        <w:rPr>
          <w:szCs w:val="24"/>
        </w:rPr>
        <w:t xml:space="preserve"> </w:t>
      </w:r>
      <w:r w:rsidR="0032624A">
        <w:rPr>
          <w:szCs w:val="24"/>
        </w:rPr>
        <w:t>к</w:t>
      </w:r>
      <w:r w:rsidR="0032624A" w:rsidRPr="00DE693B">
        <w:rPr>
          <w:spacing w:val="-2"/>
          <w:szCs w:val="24"/>
        </w:rPr>
        <w:t>абинеты охраны труда</w:t>
      </w:r>
      <w:r w:rsidR="0032624A">
        <w:rPr>
          <w:rFonts w:ascii="Times New Roman CYR" w:hAnsi="Times New Roman CYR" w:cs="Times New Roman CYR"/>
          <w:szCs w:val="24"/>
        </w:rPr>
        <w:t xml:space="preserve">, </w:t>
      </w:r>
      <w:r w:rsidR="0032624A">
        <w:rPr>
          <w:spacing w:val="-2"/>
          <w:szCs w:val="24"/>
        </w:rPr>
        <w:t>с</w:t>
      </w:r>
      <w:r w:rsidR="0032624A" w:rsidRPr="00DE693B">
        <w:rPr>
          <w:spacing w:val="-2"/>
          <w:szCs w:val="24"/>
        </w:rPr>
        <w:t>оциальная защита пострадавших</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w:t>
      </w:r>
      <w:r w:rsidR="0032624A">
        <w:rPr>
          <w:rFonts w:ascii="Times New Roman" w:eastAsia="Times New Roman CYR" w:hAnsi="Times New Roman" w:cs="Times New Roman"/>
          <w:color w:val="000000"/>
          <w:sz w:val="24"/>
          <w:szCs w:val="24"/>
          <w:lang w:eastAsia="ar-SA"/>
        </w:rPr>
        <w:t>ы в шесть блоков, согласно четырем</w:t>
      </w:r>
      <w:r w:rsidRPr="00450353">
        <w:rPr>
          <w:rFonts w:ascii="Times New Roman" w:eastAsia="Times New Roman CYR" w:hAnsi="Times New Roman" w:cs="Times New Roman"/>
          <w:color w:val="000000"/>
          <w:sz w:val="24"/>
          <w:szCs w:val="24"/>
          <w:lang w:eastAsia="ar-SA"/>
        </w:rPr>
        <w:t xml:space="preserve"> основным разделам программы дисциплины «</w:t>
      </w:r>
      <w:r w:rsidR="0032624A">
        <w:rPr>
          <w:rFonts w:ascii="Times New Roman" w:hAnsi="Times New Roman" w:cs="Times New Roman"/>
          <w:sz w:val="24"/>
          <w:szCs w:val="24"/>
        </w:rPr>
        <w:t>Охраны труда</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w:t>
      </w:r>
      <w:r w:rsidR="0032624A">
        <w:rPr>
          <w:rFonts w:ascii="Times New Roman" w:eastAsia="Times New Roman CYR" w:hAnsi="Times New Roman" w:cs="Times New Roman"/>
          <w:color w:val="000000"/>
          <w:sz w:val="24"/>
          <w:szCs w:val="24"/>
          <w:lang w:eastAsia="ar-SA"/>
        </w:rPr>
        <w:t>ерку правовых основ охраны труда</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B0064">
        <w:rPr>
          <w:rFonts w:ascii="Times New Roman" w:eastAsia="Times New Roman CYR" w:hAnsi="Times New Roman" w:cs="Times New Roman"/>
          <w:color w:val="000000"/>
          <w:sz w:val="24"/>
          <w:szCs w:val="24"/>
          <w:lang w:eastAsia="ar-SA"/>
        </w:rPr>
        <w:t xml:space="preserve">по </w:t>
      </w:r>
      <w:r w:rsidR="0032624A">
        <w:rPr>
          <w:rFonts w:ascii="Times New Roman" w:hAnsi="Times New Roman"/>
          <w:spacing w:val="-2"/>
          <w:sz w:val="24"/>
          <w:szCs w:val="24"/>
        </w:rPr>
        <w:t>организационным основам</w:t>
      </w:r>
      <w:r w:rsidR="0032624A" w:rsidRPr="00DE693B">
        <w:rPr>
          <w:rFonts w:ascii="Times New Roman" w:hAnsi="Times New Roman"/>
          <w:spacing w:val="-2"/>
          <w:sz w:val="24"/>
          <w:szCs w:val="24"/>
        </w:rPr>
        <w:t xml:space="preserve"> охраны труда</w:t>
      </w:r>
      <w:r w:rsidRPr="00450353">
        <w:rPr>
          <w:rFonts w:ascii="Times New Roman" w:eastAsia="Times New Roman CYR" w:hAnsi="Times New Roman" w:cs="Times New Roman"/>
          <w:color w:val="000000"/>
          <w:sz w:val="24"/>
          <w:szCs w:val="24"/>
          <w:lang w:eastAsia="ar-SA"/>
        </w:rPr>
        <w:t>. Третий</w:t>
      </w:r>
      <w:r w:rsidR="000603C4">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sidR="000B0064">
        <w:rPr>
          <w:rFonts w:ascii="Times New Roman" w:hAnsi="Times New Roman" w:cs="Times New Roman"/>
          <w:sz w:val="24"/>
          <w:szCs w:val="24"/>
        </w:rPr>
        <w:t xml:space="preserve"> </w:t>
      </w:r>
      <w:r w:rsidR="0032624A">
        <w:rPr>
          <w:rFonts w:ascii="Times New Roman" w:hAnsi="Times New Roman"/>
          <w:bCs/>
          <w:sz w:val="24"/>
          <w:szCs w:val="24"/>
        </w:rPr>
        <w:t>обеспечению</w:t>
      </w:r>
      <w:r w:rsidR="0032624A" w:rsidRPr="00DE693B">
        <w:rPr>
          <w:rFonts w:ascii="Times New Roman" w:hAnsi="Times New Roman"/>
          <w:bCs/>
          <w:sz w:val="24"/>
          <w:szCs w:val="24"/>
        </w:rPr>
        <w:t xml:space="preserve"> прав работников на охрану труда</w:t>
      </w:r>
      <w:r w:rsidRPr="00450353">
        <w:rPr>
          <w:rFonts w:ascii="Times New Roman" w:eastAsia="Times New Roman CYR" w:hAnsi="Times New Roman" w:cs="Times New Roman"/>
          <w:color w:val="000000"/>
          <w:sz w:val="24"/>
          <w:szCs w:val="24"/>
          <w:lang w:eastAsia="ar-SA"/>
        </w:rPr>
        <w:t xml:space="preserve">. Четвертый блок заданий </w:t>
      </w:r>
      <w:r w:rsidR="003A452B" w:rsidRPr="00450353">
        <w:rPr>
          <w:rFonts w:ascii="Times New Roman" w:eastAsia="Times New Roman CYR" w:hAnsi="Times New Roman" w:cs="Times New Roman"/>
          <w:color w:val="000000"/>
          <w:sz w:val="24"/>
          <w:szCs w:val="24"/>
          <w:lang w:eastAsia="ar-SA"/>
        </w:rPr>
        <w:t>–</w:t>
      </w:r>
      <w:r w:rsidR="003A452B">
        <w:rPr>
          <w:rFonts w:ascii="Times New Roman" w:eastAsia="Times New Roman CYR" w:hAnsi="Times New Roman" w:cs="Times New Roman"/>
          <w:color w:val="000000"/>
          <w:sz w:val="24"/>
          <w:szCs w:val="24"/>
          <w:lang w:eastAsia="ar-SA"/>
        </w:rPr>
        <w:t xml:space="preserve"> по </w:t>
      </w:r>
      <w:r w:rsidRPr="00450353">
        <w:rPr>
          <w:rFonts w:ascii="Times New Roman" w:eastAsia="Times New Roman CYR" w:hAnsi="Times New Roman" w:cs="Times New Roman"/>
          <w:color w:val="000000"/>
          <w:sz w:val="24"/>
          <w:szCs w:val="24"/>
          <w:lang w:eastAsia="ar-SA"/>
        </w:rPr>
        <w:t xml:space="preserve"> </w:t>
      </w:r>
      <w:r w:rsidR="0032624A">
        <w:rPr>
          <w:rFonts w:ascii="Times New Roman" w:hAnsi="Times New Roman"/>
          <w:sz w:val="24"/>
          <w:szCs w:val="24"/>
        </w:rPr>
        <w:t>материальным</w:t>
      </w:r>
      <w:r w:rsidR="0032624A" w:rsidRPr="00DE693B">
        <w:rPr>
          <w:rFonts w:ascii="Times New Roman" w:hAnsi="Times New Roman"/>
          <w:sz w:val="24"/>
          <w:szCs w:val="24"/>
        </w:rPr>
        <w:t xml:space="preserve"> за</w:t>
      </w:r>
      <w:r w:rsidR="0032624A">
        <w:rPr>
          <w:rFonts w:ascii="Times New Roman" w:hAnsi="Times New Roman"/>
          <w:sz w:val="24"/>
          <w:szCs w:val="24"/>
        </w:rPr>
        <w:t>тратам</w:t>
      </w:r>
      <w:r w:rsidR="0032624A" w:rsidRPr="00DE693B">
        <w:rPr>
          <w:rFonts w:ascii="Times New Roman" w:hAnsi="Times New Roman"/>
          <w:sz w:val="24"/>
          <w:szCs w:val="24"/>
        </w:rPr>
        <w:t xml:space="preserve"> на охрану труда</w:t>
      </w:r>
      <w:r w:rsidRPr="00450353">
        <w:rPr>
          <w:rFonts w:ascii="Times New Roman" w:eastAsia="Times New Roman CYR" w:hAnsi="Times New Roman" w:cs="Times New Roman"/>
          <w:color w:val="000000"/>
          <w:sz w:val="24"/>
          <w:szCs w:val="24"/>
          <w:lang w:eastAsia="ar-SA"/>
        </w:rPr>
        <w:t xml:space="preserve">. </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w:t>
      </w:r>
      <w:proofErr w:type="gramStart"/>
      <w:r w:rsidRPr="00450353">
        <w:rPr>
          <w:rFonts w:ascii="Times New Roman" w:eastAsia="Times New Roman CYR" w:hAnsi="Times New Roman" w:cs="Times New Roman"/>
          <w:color w:val="000000"/>
          <w:sz w:val="24"/>
          <w:szCs w:val="24"/>
          <w:lang w:eastAsia="ar-SA"/>
        </w:rPr>
        <w:t>индивидуального теста, состоящего из 20 заданий отводится</w:t>
      </w:r>
      <w:proofErr w:type="gramEnd"/>
      <w:r w:rsidRPr="00450353">
        <w:rPr>
          <w:rFonts w:ascii="Times New Roman" w:eastAsia="Times New Roman CYR" w:hAnsi="Times New Roman" w:cs="Times New Roman"/>
          <w:color w:val="000000"/>
          <w:sz w:val="24"/>
          <w:szCs w:val="24"/>
          <w:lang w:eastAsia="ar-SA"/>
        </w:rPr>
        <w:t xml:space="preserve"> 30 мин. Тест считается успешно выполненным в том случае, </w:t>
      </w:r>
      <w:r w:rsidR="009935DE">
        <w:rPr>
          <w:rFonts w:ascii="Times New Roman" w:eastAsia="Times New Roman CYR" w:hAnsi="Times New Roman" w:cs="Times New Roman"/>
          <w:color w:val="000000"/>
          <w:sz w:val="24"/>
          <w:szCs w:val="24"/>
          <w:lang w:eastAsia="ar-SA"/>
        </w:rPr>
        <w:t>если даны правильные ответы на 5</w:t>
      </w:r>
      <w:r w:rsidRPr="00450353">
        <w:rPr>
          <w:rFonts w:ascii="Times New Roman" w:eastAsia="Times New Roman CYR" w:hAnsi="Times New Roman" w:cs="Times New Roman"/>
          <w:color w:val="000000"/>
          <w:sz w:val="24"/>
          <w:szCs w:val="24"/>
          <w:lang w:eastAsia="ar-SA"/>
        </w:rPr>
        <w:t xml:space="preserve">0-100% предлагаемых заданий. </w:t>
      </w:r>
    </w:p>
    <w:p w:rsid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32624A" w:rsidRDefault="0032624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32624A" w:rsidRDefault="0032624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32624A" w:rsidRPr="00450353" w:rsidRDefault="0032624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0603C4" w:rsidP="0045035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lastRenderedPageBreak/>
        <w:t>7</w:t>
      </w:r>
      <w:r w:rsidR="00450353"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450353" w:rsidRPr="00450353" w:rsidRDefault="00450353" w:rsidP="00450353">
      <w:pPr>
        <w:spacing w:after="0" w:line="240" w:lineRule="auto"/>
        <w:ind w:firstLine="709"/>
        <w:jc w:val="both"/>
        <w:rPr>
          <w:rFonts w:ascii="Times New Roman" w:hAnsi="Times New Roman" w:cs="Times New Roman"/>
          <w:b/>
          <w:color w:val="000000"/>
          <w:sz w:val="24"/>
          <w:szCs w:val="24"/>
          <w:shd w:val="clear" w:color="auto" w:fill="FFFFFF"/>
        </w:rPr>
      </w:pPr>
    </w:p>
    <w:p w:rsidR="00022B76" w:rsidRPr="00450353" w:rsidRDefault="00022B76" w:rsidP="00022B76">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450353" w:rsidRPr="00450353" w:rsidRDefault="00450353" w:rsidP="00450353">
      <w:pPr>
        <w:spacing w:after="0" w:line="240" w:lineRule="auto"/>
        <w:ind w:firstLine="709"/>
        <w:jc w:val="both"/>
        <w:rPr>
          <w:rFonts w:ascii="Times New Roman" w:hAnsi="Times New Roman" w:cs="Times New Roman"/>
          <w:color w:val="000000"/>
          <w:sz w:val="24"/>
          <w:szCs w:val="24"/>
          <w:shd w:val="clear" w:color="auto" w:fill="FFFFFF"/>
        </w:rPr>
      </w:pPr>
    </w:p>
    <w:p w:rsidR="00450353" w:rsidRPr="00450353" w:rsidRDefault="000603C4" w:rsidP="000603C4">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450353" w:rsidRPr="00450353">
        <w:rPr>
          <w:rFonts w:ascii="Times New Roman" w:hAnsi="Times New Roman" w:cs="Times New Roman"/>
          <w:b/>
          <w:color w:val="000000"/>
          <w:sz w:val="24"/>
          <w:szCs w:val="24"/>
          <w:shd w:val="clear" w:color="auto" w:fill="FFFFFF"/>
        </w:rPr>
        <w:t xml:space="preserve"> Рекомендуемая литература</w:t>
      </w:r>
    </w:p>
    <w:p w:rsidR="00450353" w:rsidRPr="00450353"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Default="000603C4" w:rsidP="0032624A">
      <w:pPr>
        <w:pStyle w:val="ReportMain"/>
        <w:keepNext/>
        <w:numPr>
          <w:ilvl w:val="0"/>
          <w:numId w:val="4"/>
        </w:numPr>
        <w:suppressAutoHyphens/>
        <w:jc w:val="both"/>
        <w:outlineLvl w:val="1"/>
        <w:rPr>
          <w:b/>
        </w:rPr>
      </w:pPr>
      <w:r w:rsidRPr="000603C4">
        <w:rPr>
          <w:b/>
        </w:rPr>
        <w:t>Основная литература</w:t>
      </w:r>
    </w:p>
    <w:p w:rsidR="000603C4" w:rsidRPr="000603C4" w:rsidRDefault="000603C4" w:rsidP="000603C4">
      <w:pPr>
        <w:pStyle w:val="ReportMain"/>
        <w:keepNext/>
        <w:suppressAutoHyphens/>
        <w:ind w:firstLine="709"/>
        <w:jc w:val="both"/>
        <w:outlineLvl w:val="1"/>
        <w:rPr>
          <w:b/>
        </w:rPr>
      </w:pPr>
    </w:p>
    <w:p w:rsidR="0032624A" w:rsidRDefault="0032624A" w:rsidP="0032624A">
      <w:pPr>
        <w:pStyle w:val="ReportMain"/>
        <w:suppressAutoHyphens/>
        <w:ind w:firstLine="709"/>
        <w:jc w:val="both"/>
      </w:pPr>
      <w:r>
        <w:t xml:space="preserve">-  </w:t>
      </w:r>
      <w:r w:rsidRPr="00F40656">
        <w:t>Солопова, В. А. Охрана труда на предприятии [Электронный ресурс] : учебное пособие / В.</w:t>
      </w:r>
      <w:r>
        <w:t> </w:t>
      </w:r>
      <w:r w:rsidRPr="00F40656">
        <w:t>А.</w:t>
      </w:r>
      <w:r>
        <w:t> </w:t>
      </w:r>
      <w:r w:rsidRPr="00F40656">
        <w:t>Солопова ; М-во образования и науки</w:t>
      </w:r>
      <w:proofErr w:type="gramStart"/>
      <w:r w:rsidRPr="00F40656">
        <w:t xml:space="preserve"> Р</w:t>
      </w:r>
      <w:proofErr w:type="gramEnd"/>
      <w:r w:rsidRPr="00F40656">
        <w:t xml:space="preserve">ос. Федерации, </w:t>
      </w:r>
      <w:proofErr w:type="spellStart"/>
      <w:r w:rsidRPr="00F40656">
        <w:t>Федер</w:t>
      </w:r>
      <w:proofErr w:type="spellEnd"/>
      <w:r w:rsidRPr="00F40656">
        <w:t>. гос. бюджет</w:t>
      </w:r>
      <w:proofErr w:type="gramStart"/>
      <w:r w:rsidRPr="00F40656">
        <w:t>.</w:t>
      </w:r>
      <w:proofErr w:type="gramEnd"/>
      <w:r w:rsidRPr="00F40656">
        <w:t xml:space="preserve"> </w:t>
      </w:r>
      <w:proofErr w:type="spellStart"/>
      <w:proofErr w:type="gramStart"/>
      <w:r w:rsidRPr="00F40656">
        <w:t>о</w:t>
      </w:r>
      <w:proofErr w:type="gramEnd"/>
      <w:r w:rsidRPr="00F40656">
        <w:t>бразоват</w:t>
      </w:r>
      <w:proofErr w:type="spellEnd"/>
      <w:r w:rsidRPr="00F40656">
        <w:t xml:space="preserve">. учреждение </w:t>
      </w:r>
      <w:proofErr w:type="spellStart"/>
      <w:r w:rsidRPr="00F40656">
        <w:t>высш</w:t>
      </w:r>
      <w:proofErr w:type="spellEnd"/>
      <w:r w:rsidRPr="00F40656">
        <w:t>. образования "Оренбург. гос. ун-т", Каф. безопасности жизнедеятельности. - Оренбург</w:t>
      </w:r>
      <w:proofErr w:type="gramStart"/>
      <w:r w:rsidRPr="00F40656">
        <w:t xml:space="preserve"> :</w:t>
      </w:r>
      <w:proofErr w:type="gramEnd"/>
      <w:r w:rsidRPr="00F40656">
        <w:t xml:space="preserve"> ОГУ. – 2017.</w:t>
      </w:r>
      <w:r>
        <w:t xml:space="preserve"> </w:t>
      </w:r>
      <w:r w:rsidRPr="00F40656">
        <w:t xml:space="preserve">– Режим доступа: </w:t>
      </w:r>
      <w:hyperlink r:id="rId15" w:history="1">
        <w:r w:rsidRPr="00F40656">
          <w:rPr>
            <w:rStyle w:val="a8"/>
          </w:rPr>
          <w:t>http://artlib.osu.ru/site_new/find-book</w:t>
        </w:r>
      </w:hyperlink>
      <w:r w:rsidRPr="00F40656">
        <w:t>.</w:t>
      </w:r>
    </w:p>
    <w:p w:rsidR="0032624A" w:rsidRDefault="0032624A" w:rsidP="0032624A">
      <w:pPr>
        <w:pStyle w:val="ReportMain"/>
        <w:suppressAutoHyphens/>
        <w:ind w:firstLine="709"/>
        <w:jc w:val="both"/>
        <w:rPr>
          <w:b/>
        </w:rPr>
      </w:pPr>
    </w:p>
    <w:p w:rsidR="0032624A" w:rsidRDefault="0032624A" w:rsidP="0032624A">
      <w:pPr>
        <w:pStyle w:val="ReportMain"/>
        <w:numPr>
          <w:ilvl w:val="0"/>
          <w:numId w:val="4"/>
        </w:numPr>
        <w:suppressAutoHyphens/>
        <w:jc w:val="both"/>
      </w:pPr>
      <w:r>
        <w:rPr>
          <w:b/>
        </w:rPr>
        <w:t>Дополнительная литература</w:t>
      </w:r>
    </w:p>
    <w:p w:rsidR="0032624A" w:rsidRDefault="0032624A" w:rsidP="0032624A">
      <w:pPr>
        <w:pStyle w:val="ReportMain"/>
        <w:suppressAutoHyphens/>
        <w:ind w:firstLine="709"/>
        <w:jc w:val="both"/>
      </w:pPr>
    </w:p>
    <w:p w:rsidR="0032624A" w:rsidRDefault="0032624A" w:rsidP="0032624A">
      <w:pPr>
        <w:pStyle w:val="ReportMain"/>
        <w:suppressAutoHyphens/>
        <w:ind w:firstLine="709"/>
        <w:jc w:val="both"/>
      </w:pPr>
      <w:r>
        <w:t xml:space="preserve">-  </w:t>
      </w:r>
      <w:r w:rsidRPr="006455CE">
        <w:t>Захарова, Т. И. Основы безопасности труда</w:t>
      </w:r>
      <w:proofErr w:type="gramStart"/>
      <w:r w:rsidRPr="006455CE">
        <w:t xml:space="preserve"> :</w:t>
      </w:r>
      <w:proofErr w:type="gramEnd"/>
      <w:r w:rsidRPr="006455CE">
        <w:t xml:space="preserve"> учебное пособие / Т. И. Захарова, А. А. Корсакова, О. А. Исаева. </w:t>
      </w:r>
      <w:r w:rsidRPr="008B0CBB">
        <w:t>–</w:t>
      </w:r>
      <w:r>
        <w:t xml:space="preserve"> </w:t>
      </w:r>
      <w:r w:rsidRPr="006455CE">
        <w:t xml:space="preserve"> Москва</w:t>
      </w:r>
      <w:proofErr w:type="gramStart"/>
      <w:r w:rsidRPr="006455CE">
        <w:t xml:space="preserve"> :</w:t>
      </w:r>
      <w:proofErr w:type="gramEnd"/>
      <w:r w:rsidRPr="006455CE">
        <w:t xml:space="preserve"> Евразийский открытый институт, 2008. </w:t>
      </w:r>
      <w:r w:rsidRPr="008B0CBB">
        <w:t>–</w:t>
      </w:r>
      <w:r w:rsidRPr="006455CE">
        <w:t xml:space="preserve"> 227 c.</w:t>
      </w:r>
      <w:r>
        <w:t xml:space="preserve"> </w:t>
      </w:r>
      <w:r w:rsidRPr="008B0CBB">
        <w:t>–</w:t>
      </w:r>
      <w:r>
        <w:t xml:space="preserve"> </w:t>
      </w:r>
      <w:r w:rsidRPr="008B0CBB">
        <w:t>Режим доступа</w:t>
      </w:r>
      <w:r w:rsidRPr="006455CE">
        <w:t xml:space="preserve">: </w:t>
      </w:r>
      <w:hyperlink r:id="rId16" w:history="1">
        <w:r w:rsidRPr="00071AFF">
          <w:rPr>
            <w:rStyle w:val="a8"/>
          </w:rPr>
          <w:t>http://www.iprbookshop.ru/10743.html</w:t>
        </w:r>
      </w:hyperlink>
      <w:r>
        <w:t>.</w:t>
      </w:r>
    </w:p>
    <w:p w:rsidR="0032624A" w:rsidRDefault="0032624A" w:rsidP="0032624A">
      <w:pPr>
        <w:pStyle w:val="ReportMain"/>
        <w:suppressAutoHyphens/>
        <w:ind w:firstLine="709"/>
        <w:jc w:val="both"/>
      </w:pPr>
      <w:r>
        <w:t xml:space="preserve">-  </w:t>
      </w:r>
      <w:proofErr w:type="spellStart"/>
      <w:r w:rsidRPr="008B0CBB">
        <w:t>Басаков</w:t>
      </w:r>
      <w:proofErr w:type="spellEnd"/>
      <w:r w:rsidRPr="008B0CBB">
        <w:t>, М. И. Охрана труда (безопасность жизнедеятельности в условиях производства): учебно-практическое пособие / М. И.</w:t>
      </w:r>
      <w:r>
        <w:t> </w:t>
      </w:r>
      <w:proofErr w:type="spellStart"/>
      <w:r w:rsidRPr="008B0CBB">
        <w:t>Басаков</w:t>
      </w:r>
      <w:proofErr w:type="spellEnd"/>
      <w:r w:rsidRPr="008B0CBB">
        <w:t>. – М.</w:t>
      </w:r>
      <w:proofErr w:type="gramStart"/>
      <w:r w:rsidRPr="008B0CBB">
        <w:t xml:space="preserve"> :</w:t>
      </w:r>
      <w:proofErr w:type="gramEnd"/>
      <w:r w:rsidRPr="008B0CBB">
        <w:t xml:space="preserve"> МКЦ «</w:t>
      </w:r>
      <w:proofErr w:type="spellStart"/>
      <w:r w:rsidRPr="008B0CBB">
        <w:t>МарТ</w:t>
      </w:r>
      <w:proofErr w:type="spellEnd"/>
      <w:r w:rsidRPr="008B0CBB">
        <w:t>»; Ростов н/Д : Издательский центр «</w:t>
      </w:r>
      <w:proofErr w:type="spellStart"/>
      <w:r w:rsidRPr="008B0CBB">
        <w:t>МарТ</w:t>
      </w:r>
      <w:proofErr w:type="spellEnd"/>
      <w:r w:rsidRPr="008B0CBB">
        <w:t>», 2003. – 400 с.</w:t>
      </w:r>
    </w:p>
    <w:p w:rsidR="0032624A" w:rsidRDefault="0032624A" w:rsidP="0032624A">
      <w:pPr>
        <w:pStyle w:val="ReportMain"/>
        <w:suppressAutoHyphens/>
        <w:ind w:firstLine="709"/>
        <w:jc w:val="both"/>
      </w:pPr>
      <w:r>
        <w:t xml:space="preserve">-  </w:t>
      </w:r>
      <w:r w:rsidRPr="008B0CBB">
        <w:t>Кукин, П. П. Безопасность жизнедеятельно</w:t>
      </w:r>
      <w:r>
        <w:t>сти. Безопасность технологическ</w:t>
      </w:r>
      <w:r w:rsidRPr="008B0CBB">
        <w:t>их процессов и производств. Охрана труда: учеб</w:t>
      </w:r>
      <w:proofErr w:type="gramStart"/>
      <w:r w:rsidRPr="008B0CBB">
        <w:t>.</w:t>
      </w:r>
      <w:proofErr w:type="gramEnd"/>
      <w:r w:rsidRPr="008B0CBB">
        <w:t xml:space="preserve"> </w:t>
      </w:r>
      <w:proofErr w:type="gramStart"/>
      <w:r>
        <w:t>п</w:t>
      </w:r>
      <w:proofErr w:type="gramEnd"/>
      <w:r>
        <w:t xml:space="preserve">особие для вузов / П. П. Кукин </w:t>
      </w:r>
      <w:r w:rsidRPr="008B0CBB">
        <w:t xml:space="preserve">[и др.]. </w:t>
      </w:r>
      <w:r>
        <w:t>–</w:t>
      </w:r>
      <w:r w:rsidRPr="008B0CBB">
        <w:t xml:space="preserve"> 2-е изд., </w:t>
      </w:r>
      <w:proofErr w:type="spellStart"/>
      <w:r w:rsidRPr="008B0CBB">
        <w:t>испр</w:t>
      </w:r>
      <w:proofErr w:type="spellEnd"/>
      <w:r w:rsidRPr="008B0CBB">
        <w:t xml:space="preserve">. и доп. </w:t>
      </w:r>
      <w:r>
        <w:t>–</w:t>
      </w:r>
      <w:r w:rsidRPr="008B0CBB">
        <w:t xml:space="preserve"> М. : Высшая  школа, 2001. – 318 с. </w:t>
      </w:r>
    </w:p>
    <w:p w:rsidR="0032624A" w:rsidRDefault="0032624A" w:rsidP="0032624A">
      <w:pPr>
        <w:pStyle w:val="ReportMain"/>
        <w:suppressAutoHyphens/>
        <w:ind w:firstLine="709"/>
        <w:jc w:val="both"/>
      </w:pPr>
      <w:r>
        <w:t xml:space="preserve">- </w:t>
      </w:r>
      <w:proofErr w:type="spellStart"/>
      <w:r w:rsidRPr="008B0CBB">
        <w:t>Раздорожный</w:t>
      </w:r>
      <w:proofErr w:type="spellEnd"/>
      <w:r w:rsidRPr="008B0CBB">
        <w:t>, А. А. Охрана труда и производственная безопасность: учебно-методическое пособие / А.</w:t>
      </w:r>
      <w:r>
        <w:t> </w:t>
      </w:r>
      <w:r w:rsidRPr="008B0CBB">
        <w:t xml:space="preserve">А. </w:t>
      </w:r>
      <w:proofErr w:type="spellStart"/>
      <w:r w:rsidRPr="008B0CBB">
        <w:t>Раздорожный</w:t>
      </w:r>
      <w:proofErr w:type="spellEnd"/>
      <w:r w:rsidRPr="008B0CBB">
        <w:t>. – М.</w:t>
      </w:r>
      <w:proofErr w:type="gramStart"/>
      <w:r w:rsidRPr="008B0CBB">
        <w:t xml:space="preserve"> :</w:t>
      </w:r>
      <w:proofErr w:type="gramEnd"/>
      <w:r w:rsidRPr="008B0CBB">
        <w:t xml:space="preserve"> Экзамен, 2005. – 512 с.</w:t>
      </w:r>
    </w:p>
    <w:p w:rsidR="0032624A" w:rsidRDefault="0032624A" w:rsidP="0032624A">
      <w:pPr>
        <w:pStyle w:val="ReportMain"/>
        <w:keepNext/>
        <w:suppressAutoHyphens/>
        <w:ind w:firstLine="709"/>
        <w:jc w:val="both"/>
        <w:outlineLvl w:val="1"/>
      </w:pPr>
      <w:r>
        <w:t xml:space="preserve">- </w:t>
      </w:r>
      <w:proofErr w:type="spellStart"/>
      <w:r w:rsidRPr="00371B8C">
        <w:t>Девиси</w:t>
      </w:r>
      <w:r>
        <w:t>лов</w:t>
      </w:r>
      <w:proofErr w:type="spellEnd"/>
      <w:r>
        <w:t>, В. А.  Охрана труда</w:t>
      </w:r>
      <w:proofErr w:type="gramStart"/>
      <w:r>
        <w:t xml:space="preserve"> </w:t>
      </w:r>
      <w:r w:rsidRPr="00371B8C">
        <w:t xml:space="preserve"> :</w:t>
      </w:r>
      <w:proofErr w:type="gramEnd"/>
      <w:r w:rsidRPr="00371B8C">
        <w:t xml:space="preserve"> учебник / В. А. </w:t>
      </w:r>
      <w:proofErr w:type="spellStart"/>
      <w:r w:rsidRPr="00371B8C">
        <w:t>Девисилов</w:t>
      </w:r>
      <w:proofErr w:type="spellEnd"/>
      <w:r w:rsidRPr="00371B8C">
        <w:t xml:space="preserve">.- 3-е изд., </w:t>
      </w:r>
      <w:proofErr w:type="spellStart"/>
      <w:r w:rsidRPr="00371B8C">
        <w:t>испр</w:t>
      </w:r>
      <w:proofErr w:type="spellEnd"/>
      <w:r w:rsidRPr="00371B8C">
        <w:t>. и доп. - М. :</w:t>
      </w:r>
      <w:r>
        <w:t xml:space="preserve"> Форум : ИНФРА-М, 2008. - 448 с</w:t>
      </w:r>
      <w:r w:rsidRPr="008B0CBB">
        <w:t>.</w:t>
      </w:r>
    </w:p>
    <w:p w:rsidR="0032624A" w:rsidRDefault="0032624A" w:rsidP="0032624A">
      <w:pPr>
        <w:pStyle w:val="ReportMain"/>
        <w:suppressAutoHyphens/>
        <w:ind w:firstLine="709"/>
        <w:jc w:val="both"/>
      </w:pPr>
      <w:r>
        <w:t xml:space="preserve">- Беляков, Г.  И. </w:t>
      </w:r>
      <w:r w:rsidRPr="008B0CBB">
        <w:t>Безопасность жизнеде</w:t>
      </w:r>
      <w:r>
        <w:t>ятельности. Охрана труда</w:t>
      </w:r>
      <w:proofErr w:type="gramStart"/>
      <w:r w:rsidRPr="008B0CBB">
        <w:t xml:space="preserve"> :</w:t>
      </w:r>
      <w:proofErr w:type="gramEnd"/>
      <w:r w:rsidRPr="008B0CBB">
        <w:t xml:space="preserve"> учебник для бакалавров: учебник для студентов высших учебных заведений, обучающихся по направлению подготовки 1108</w:t>
      </w:r>
      <w:r>
        <w:t>00 – "</w:t>
      </w:r>
      <w:proofErr w:type="spellStart"/>
      <w:r>
        <w:t>Агроинженерия</w:t>
      </w:r>
      <w:proofErr w:type="spellEnd"/>
      <w:r>
        <w:t>" / Г. И. Бе</w:t>
      </w:r>
      <w:r w:rsidRPr="008B0CBB">
        <w:t>ляков.</w:t>
      </w:r>
      <w:r>
        <w:t xml:space="preserve"> –</w:t>
      </w:r>
      <w:r w:rsidRPr="008B0CBB">
        <w:t xml:space="preserve"> 2-е изд., </w:t>
      </w:r>
      <w:proofErr w:type="spellStart"/>
      <w:r w:rsidRPr="008B0CBB">
        <w:t>перераб</w:t>
      </w:r>
      <w:proofErr w:type="spellEnd"/>
      <w:r w:rsidRPr="008B0CBB">
        <w:t xml:space="preserve">. и доп. </w:t>
      </w:r>
      <w:r>
        <w:t>–</w:t>
      </w:r>
      <w:r w:rsidRPr="008B0CBB">
        <w:t xml:space="preserve"> Москва : </w:t>
      </w:r>
      <w:proofErr w:type="spellStart"/>
      <w:r w:rsidRPr="008B0CBB">
        <w:t>Юрайт</w:t>
      </w:r>
      <w:proofErr w:type="spellEnd"/>
      <w:r w:rsidRPr="008B0CBB">
        <w:t xml:space="preserve">, 2013. </w:t>
      </w:r>
      <w:r>
        <w:t>–</w:t>
      </w:r>
      <w:r w:rsidRPr="008B0CBB">
        <w:t xml:space="preserve"> 573</w:t>
      </w:r>
      <w:r>
        <w:t> </w:t>
      </w:r>
      <w:r w:rsidRPr="008B0CBB">
        <w:t>с.</w:t>
      </w:r>
      <w:r>
        <w:t xml:space="preserve"> </w:t>
      </w:r>
    </w:p>
    <w:p w:rsidR="0032624A" w:rsidRDefault="0032624A" w:rsidP="0032624A">
      <w:pPr>
        <w:pStyle w:val="ReportMain"/>
        <w:suppressAutoHyphens/>
        <w:ind w:firstLine="709"/>
        <w:jc w:val="both"/>
      </w:pPr>
    </w:p>
    <w:p w:rsidR="00DC438D" w:rsidRDefault="00DC438D" w:rsidP="00DC438D">
      <w:pPr>
        <w:spacing w:after="0" w:line="240" w:lineRule="auto"/>
        <w:ind w:firstLine="709"/>
        <w:jc w:val="both"/>
        <w:rPr>
          <w:rFonts w:ascii="Times New Roman" w:hAnsi="Times New Roman" w:cs="Times New Roman"/>
          <w:sz w:val="24"/>
          <w:szCs w:val="24"/>
        </w:rPr>
      </w:pPr>
    </w:p>
    <w:p w:rsidR="009334BD" w:rsidRPr="00B467E0" w:rsidRDefault="009334BD" w:rsidP="00DC438D">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w:t>
      </w:r>
      <w:r w:rsidRPr="00B467E0">
        <w:rPr>
          <w:rFonts w:ascii="Times New Roman" w:hAnsi="Times New Roman" w:cs="Times New Roman"/>
          <w:color w:val="000000"/>
          <w:sz w:val="24"/>
          <w:szCs w:val="24"/>
        </w:rPr>
        <w:lastRenderedPageBreak/>
        <w:t xml:space="preserve">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Экзамен представляет собой форму контроля учебной деятельности студента, которая используется, если учебная дисциплина составляет </w:t>
      </w:r>
      <w:proofErr w:type="gramStart"/>
      <w:r w:rsidRPr="00425BD0">
        <w:rPr>
          <w:rFonts w:ascii="Times New Roman" w:eastAsia="Times New Roman" w:hAnsi="Times New Roman" w:cs="Times New Roman"/>
          <w:sz w:val="24"/>
          <w:szCs w:val="24"/>
          <w:lang w:eastAsia="ru-RU"/>
        </w:rPr>
        <w:t>две и более зачетных единиц</w:t>
      </w:r>
      <w:proofErr w:type="gramEnd"/>
      <w:r w:rsidRPr="00425BD0">
        <w:rPr>
          <w:rFonts w:ascii="Times New Roman" w:eastAsia="Times New Roman" w:hAnsi="Times New Roman" w:cs="Times New Roman"/>
          <w:sz w:val="24"/>
          <w:szCs w:val="24"/>
          <w:lang w:eastAsia="ru-RU"/>
        </w:rPr>
        <w:t xml:space="preserve">. Оценка выявленных на экзамене знаний, умений и компетенций дифференцирована: в зачетной книжке ставится оценка «удовлетворительно», «хорошо» или </w:t>
      </w:r>
      <w:r>
        <w:rPr>
          <w:rFonts w:ascii="Times New Roman" w:eastAsia="Times New Roman" w:hAnsi="Times New Roman" w:cs="Times New Roman"/>
          <w:sz w:val="24"/>
          <w:szCs w:val="24"/>
          <w:lang w:eastAsia="ru-RU"/>
        </w:rPr>
        <w:t>«отлично».</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b/>
          <w:bCs/>
          <w:sz w:val="24"/>
          <w:szCs w:val="24"/>
          <w:lang w:eastAsia="ru-RU"/>
        </w:rPr>
        <w:t>Экзамены проводятся по билетам</w:t>
      </w:r>
      <w:r w:rsidRPr="00425BD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425BD0">
        <w:rPr>
          <w:rFonts w:ascii="Times New Roman" w:eastAsia="Times New Roman" w:hAnsi="Times New Roman" w:cs="Times New Roman"/>
          <w:sz w:val="24"/>
          <w:szCs w:val="24"/>
          <w:lang w:eastAsia="ru-RU"/>
        </w:rPr>
        <w:t>подписанным составителем билетов и утвержденным заведующим кафедрой, или тестовым заданиям, утвержденным в установленном порядке.</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lastRenderedPageBreak/>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Присутствие на экзаменах посторонних лиц, за исключением лиц, имеющих право осуществлять </w:t>
      </w:r>
      <w:proofErr w:type="gramStart"/>
      <w:r w:rsidRPr="00425BD0">
        <w:rPr>
          <w:rFonts w:ascii="Times New Roman" w:eastAsia="Times New Roman" w:hAnsi="Times New Roman" w:cs="Times New Roman"/>
          <w:sz w:val="24"/>
          <w:szCs w:val="24"/>
          <w:lang w:eastAsia="ru-RU"/>
        </w:rPr>
        <w:t>контроль за</w:t>
      </w:r>
      <w:proofErr w:type="gramEnd"/>
      <w:r w:rsidRPr="00425BD0">
        <w:rPr>
          <w:rFonts w:ascii="Times New Roman" w:eastAsia="Times New Roman" w:hAnsi="Times New Roman" w:cs="Times New Roman"/>
          <w:sz w:val="24"/>
          <w:szCs w:val="24"/>
          <w:lang w:eastAsia="ru-RU"/>
        </w:rPr>
        <w:t xml:space="preserve"> проведением экзаменов, без разрешения проректора по учебной работе или декана факультета/директора института не допускается.</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9334BD" w:rsidRPr="00425BD0" w:rsidRDefault="009334BD" w:rsidP="009334BD">
      <w:pPr>
        <w:spacing w:after="0" w:line="240" w:lineRule="auto"/>
        <w:ind w:firstLine="709"/>
        <w:jc w:val="both"/>
        <w:rPr>
          <w:rFonts w:ascii="Times New Roman" w:hAnsi="Times New Roman" w:cs="Times New Roman"/>
          <w:sz w:val="24"/>
          <w:szCs w:val="24"/>
        </w:rPr>
      </w:pPr>
      <w:r w:rsidRPr="00425BD0">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w:t>
      </w:r>
      <w:r>
        <w:rPr>
          <w:rFonts w:ascii="Times New Roman" w:eastAsia="Times New Roman" w:hAnsi="Times New Roman" w:cs="Times New Roman"/>
          <w:sz w:val="24"/>
          <w:szCs w:val="24"/>
          <w:lang w:eastAsia="ru-RU"/>
        </w:rPr>
        <w:t>ан факультета</w:t>
      </w:r>
      <w:r w:rsidRPr="00425BD0">
        <w:rPr>
          <w:rFonts w:ascii="Times New Roman" w:eastAsia="Times New Roman" w:hAnsi="Times New Roman" w:cs="Times New Roman"/>
          <w:sz w:val="24"/>
          <w:szCs w:val="24"/>
          <w:lang w:eastAsia="ru-RU"/>
        </w:rPr>
        <w:t xml:space="preserve"> может разрешить пересдачу экзамена по дисциплине, по которой студентом получена неудовлетворительная оценка, в период экзаменационной сессии.</w:t>
      </w:r>
      <w:r>
        <w:rPr>
          <w:rFonts w:ascii="Times New Roman" w:eastAsia="Times New Roman" w:hAnsi="Times New Roman" w:cs="Times New Roman"/>
          <w:sz w:val="24"/>
          <w:szCs w:val="24"/>
          <w:lang w:eastAsia="ru-RU"/>
        </w:rPr>
        <w:t xml:space="preserve">  </w:t>
      </w:r>
    </w:p>
    <w:p w:rsidR="00425BD0" w:rsidRPr="00425BD0" w:rsidRDefault="00425BD0" w:rsidP="00450353">
      <w:pPr>
        <w:shd w:val="clear" w:color="auto" w:fill="FFFFFF"/>
        <w:spacing w:after="480" w:line="240" w:lineRule="auto"/>
        <w:jc w:val="center"/>
        <w:rPr>
          <w:rFonts w:ascii="Times New Roman" w:hAnsi="Times New Roman" w:cs="Times New Roman"/>
          <w:sz w:val="24"/>
          <w:szCs w:val="24"/>
        </w:rPr>
      </w:pP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E4B" w:rsidRDefault="00245E4B">
      <w:pPr>
        <w:spacing w:after="0" w:line="240" w:lineRule="auto"/>
      </w:pPr>
      <w:r>
        <w:separator/>
      </w:r>
    </w:p>
  </w:endnote>
  <w:endnote w:type="continuationSeparator" w:id="0">
    <w:p w:rsidR="00245E4B" w:rsidRDefault="00245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565BAF">
          <w:rPr>
            <w:noProof/>
          </w:rPr>
          <w:t>6</w:t>
        </w:r>
        <w:r>
          <w:fldChar w:fldCharType="end"/>
        </w:r>
      </w:p>
    </w:sdtContent>
  </w:sdt>
  <w:p w:rsidR="00C11E92" w:rsidRDefault="00245E4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E4B" w:rsidRDefault="00245E4B">
      <w:pPr>
        <w:spacing w:after="0" w:line="240" w:lineRule="auto"/>
      </w:pPr>
      <w:r>
        <w:separator/>
      </w:r>
    </w:p>
  </w:footnote>
  <w:footnote w:type="continuationSeparator" w:id="0">
    <w:p w:rsidR="00245E4B" w:rsidRDefault="00245E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BF7D5A"/>
    <w:multiLevelType w:val="hybridMultilevel"/>
    <w:tmpl w:val="BF084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46147DF"/>
    <w:multiLevelType w:val="hybridMultilevel"/>
    <w:tmpl w:val="ED406310"/>
    <w:lvl w:ilvl="0" w:tplc="04190001">
      <w:start w:val="1"/>
      <w:numFmt w:val="bullet"/>
      <w:lvlText w:val=""/>
      <w:lvlJc w:val="left"/>
      <w:pPr>
        <w:ind w:left="1628" w:hanging="360"/>
      </w:pPr>
      <w:rPr>
        <w:rFonts w:ascii="Symbol" w:hAnsi="Symbol" w:hint="default"/>
      </w:rPr>
    </w:lvl>
    <w:lvl w:ilvl="1" w:tplc="04190003" w:tentative="1">
      <w:start w:val="1"/>
      <w:numFmt w:val="bullet"/>
      <w:lvlText w:val="o"/>
      <w:lvlJc w:val="left"/>
      <w:pPr>
        <w:ind w:left="2348" w:hanging="360"/>
      </w:pPr>
      <w:rPr>
        <w:rFonts w:ascii="Courier New" w:hAnsi="Courier New" w:cs="Courier New" w:hint="default"/>
      </w:rPr>
    </w:lvl>
    <w:lvl w:ilvl="2" w:tplc="04190005" w:tentative="1">
      <w:start w:val="1"/>
      <w:numFmt w:val="bullet"/>
      <w:lvlText w:val=""/>
      <w:lvlJc w:val="left"/>
      <w:pPr>
        <w:ind w:left="3068" w:hanging="360"/>
      </w:pPr>
      <w:rPr>
        <w:rFonts w:ascii="Wingdings" w:hAnsi="Wingdings" w:hint="default"/>
      </w:rPr>
    </w:lvl>
    <w:lvl w:ilvl="3" w:tplc="04190001" w:tentative="1">
      <w:start w:val="1"/>
      <w:numFmt w:val="bullet"/>
      <w:lvlText w:val=""/>
      <w:lvlJc w:val="left"/>
      <w:pPr>
        <w:ind w:left="3788" w:hanging="360"/>
      </w:pPr>
      <w:rPr>
        <w:rFonts w:ascii="Symbol" w:hAnsi="Symbol" w:hint="default"/>
      </w:rPr>
    </w:lvl>
    <w:lvl w:ilvl="4" w:tplc="04190003" w:tentative="1">
      <w:start w:val="1"/>
      <w:numFmt w:val="bullet"/>
      <w:lvlText w:val="o"/>
      <w:lvlJc w:val="left"/>
      <w:pPr>
        <w:ind w:left="4508" w:hanging="360"/>
      </w:pPr>
      <w:rPr>
        <w:rFonts w:ascii="Courier New" w:hAnsi="Courier New" w:cs="Courier New" w:hint="default"/>
      </w:rPr>
    </w:lvl>
    <w:lvl w:ilvl="5" w:tplc="04190005" w:tentative="1">
      <w:start w:val="1"/>
      <w:numFmt w:val="bullet"/>
      <w:lvlText w:val=""/>
      <w:lvlJc w:val="left"/>
      <w:pPr>
        <w:ind w:left="5228" w:hanging="360"/>
      </w:pPr>
      <w:rPr>
        <w:rFonts w:ascii="Wingdings" w:hAnsi="Wingdings" w:hint="default"/>
      </w:rPr>
    </w:lvl>
    <w:lvl w:ilvl="6" w:tplc="04190001" w:tentative="1">
      <w:start w:val="1"/>
      <w:numFmt w:val="bullet"/>
      <w:lvlText w:val=""/>
      <w:lvlJc w:val="left"/>
      <w:pPr>
        <w:ind w:left="5948" w:hanging="360"/>
      </w:pPr>
      <w:rPr>
        <w:rFonts w:ascii="Symbol" w:hAnsi="Symbol" w:hint="default"/>
      </w:rPr>
    </w:lvl>
    <w:lvl w:ilvl="7" w:tplc="04190003" w:tentative="1">
      <w:start w:val="1"/>
      <w:numFmt w:val="bullet"/>
      <w:lvlText w:val="o"/>
      <w:lvlJc w:val="left"/>
      <w:pPr>
        <w:ind w:left="6668" w:hanging="360"/>
      </w:pPr>
      <w:rPr>
        <w:rFonts w:ascii="Courier New" w:hAnsi="Courier New" w:cs="Courier New" w:hint="default"/>
      </w:rPr>
    </w:lvl>
    <w:lvl w:ilvl="8" w:tplc="04190005" w:tentative="1">
      <w:start w:val="1"/>
      <w:numFmt w:val="bullet"/>
      <w:lvlText w:val=""/>
      <w:lvlJc w:val="left"/>
      <w:pPr>
        <w:ind w:left="7388" w:hanging="360"/>
      </w:pPr>
      <w:rPr>
        <w:rFonts w:ascii="Wingdings" w:hAnsi="Wingdings" w:hint="default"/>
      </w:rPr>
    </w:lvl>
  </w:abstractNum>
  <w:abstractNum w:abstractNumId="3">
    <w:nsid w:val="6A57692D"/>
    <w:multiLevelType w:val="hybridMultilevel"/>
    <w:tmpl w:val="4230BD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22B76"/>
    <w:rsid w:val="00055CFA"/>
    <w:rsid w:val="000603C4"/>
    <w:rsid w:val="000B0064"/>
    <w:rsid w:val="000B4A33"/>
    <w:rsid w:val="00107A9A"/>
    <w:rsid w:val="00220C29"/>
    <w:rsid w:val="00245E4B"/>
    <w:rsid w:val="00295CD7"/>
    <w:rsid w:val="002E12A8"/>
    <w:rsid w:val="0032624A"/>
    <w:rsid w:val="00395726"/>
    <w:rsid w:val="003A452B"/>
    <w:rsid w:val="00412329"/>
    <w:rsid w:val="00417451"/>
    <w:rsid w:val="00425BD0"/>
    <w:rsid w:val="00450353"/>
    <w:rsid w:val="0045459B"/>
    <w:rsid w:val="00465929"/>
    <w:rsid w:val="004668F7"/>
    <w:rsid w:val="00486788"/>
    <w:rsid w:val="00533A18"/>
    <w:rsid w:val="0055069E"/>
    <w:rsid w:val="00560743"/>
    <w:rsid w:val="00565BAF"/>
    <w:rsid w:val="005A5CE2"/>
    <w:rsid w:val="005B7B64"/>
    <w:rsid w:val="005D1125"/>
    <w:rsid w:val="00637984"/>
    <w:rsid w:val="00650F03"/>
    <w:rsid w:val="0068676A"/>
    <w:rsid w:val="00747135"/>
    <w:rsid w:val="0074713F"/>
    <w:rsid w:val="007A6A1D"/>
    <w:rsid w:val="008657DD"/>
    <w:rsid w:val="00874A3A"/>
    <w:rsid w:val="0093135C"/>
    <w:rsid w:val="009334BD"/>
    <w:rsid w:val="00943461"/>
    <w:rsid w:val="00943827"/>
    <w:rsid w:val="009935DE"/>
    <w:rsid w:val="009F3BB9"/>
    <w:rsid w:val="00A23FCB"/>
    <w:rsid w:val="00B36C6C"/>
    <w:rsid w:val="00B968D0"/>
    <w:rsid w:val="00C26406"/>
    <w:rsid w:val="00CB5841"/>
    <w:rsid w:val="00CF0526"/>
    <w:rsid w:val="00D51B21"/>
    <w:rsid w:val="00D65489"/>
    <w:rsid w:val="00DC438D"/>
    <w:rsid w:val="00DF469E"/>
    <w:rsid w:val="00E158A5"/>
    <w:rsid w:val="00E42D2F"/>
    <w:rsid w:val="00E74EFC"/>
    <w:rsid w:val="00ED1730"/>
    <w:rsid w:val="00ED699F"/>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prbookshop.ru/10743.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artlib.osu.ru/site_new/find-book"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5972-AB1B-4493-96B7-A585C8CE0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9</Pages>
  <Words>2843</Words>
  <Characters>16208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Валентина</cp:lastModifiedBy>
  <cp:revision>32</cp:revision>
  <dcterms:created xsi:type="dcterms:W3CDTF">2019-09-22T14:54:00Z</dcterms:created>
  <dcterms:modified xsi:type="dcterms:W3CDTF">2021-05-18T09:07:00Z</dcterms:modified>
</cp:coreProperties>
</file>