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5171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8D62C4" w:rsidRPr="00A65B4C" w:rsidRDefault="001A2714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4"/>
        </w:rPr>
        <w:t xml:space="preserve">Кафедра </w:t>
      </w:r>
      <w:r w:rsidR="000B17F2">
        <w:rPr>
          <w:rFonts w:ascii="Times New Roman" w:hAnsi="Times New Roman"/>
          <w:sz w:val="24"/>
        </w:rPr>
        <w:t>начертательной геометрии, инженерной и компьютерной графики</w:t>
      </w:r>
    </w:p>
    <w:p w:rsidR="00EA4867" w:rsidRPr="0098610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98610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98610C" w:rsidRPr="0098610C" w:rsidRDefault="0098610C" w:rsidP="0098610C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98610C">
        <w:rPr>
          <w:rFonts w:ascii="Times New Roman" w:hAnsi="Times New Roman"/>
          <w:i/>
          <w:sz w:val="24"/>
        </w:rPr>
        <w:t xml:space="preserve">«Б.1.Б.17 </w:t>
      </w:r>
      <w:r w:rsidR="00604574">
        <w:rPr>
          <w:rFonts w:ascii="Times New Roman" w:hAnsi="Times New Roman"/>
          <w:i/>
          <w:sz w:val="24"/>
        </w:rPr>
        <w:t xml:space="preserve">Инженерная </w:t>
      </w:r>
      <w:r w:rsidRPr="0098610C">
        <w:rPr>
          <w:rFonts w:ascii="Times New Roman" w:hAnsi="Times New Roman"/>
          <w:i/>
          <w:sz w:val="24"/>
        </w:rPr>
        <w:t xml:space="preserve"> и компьютерная графика»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</w:rPr>
      </w:pPr>
    </w:p>
    <w:p w:rsidR="0098610C" w:rsidRPr="0098610C" w:rsidRDefault="0098610C" w:rsidP="0098610C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sz w:val="24"/>
        </w:rPr>
        <w:t>Уровень высшего образования</w:t>
      </w:r>
    </w:p>
    <w:p w:rsidR="0098610C" w:rsidRPr="0098610C" w:rsidRDefault="0098610C" w:rsidP="0098610C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sz w:val="24"/>
        </w:rPr>
        <w:t>БАКАЛАВРИАТ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sz w:val="24"/>
        </w:rPr>
        <w:t>Направление подготовки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8610C">
        <w:rPr>
          <w:rFonts w:ascii="Times New Roman" w:hAnsi="Times New Roman"/>
          <w:i/>
          <w:sz w:val="24"/>
          <w:u w:val="single"/>
        </w:rPr>
        <w:t>18.03.02 Энерго- и ресурсосберегающие процессы в химической технологии, нефтехимии и биотехнологии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98610C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8610C">
        <w:rPr>
          <w:rFonts w:ascii="Times New Roman" w:hAnsi="Times New Roman"/>
          <w:i/>
          <w:sz w:val="24"/>
          <w:u w:val="single"/>
        </w:rPr>
        <w:t>Машины и аппараты химических производств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98610C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</w:rPr>
      </w:pP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sz w:val="24"/>
        </w:rPr>
        <w:t>Квалификация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8610C">
        <w:rPr>
          <w:rFonts w:ascii="Times New Roman" w:hAnsi="Times New Roman"/>
          <w:i/>
          <w:sz w:val="24"/>
          <w:u w:val="single"/>
        </w:rPr>
        <w:t>Бакалавр</w:t>
      </w:r>
    </w:p>
    <w:p w:rsidR="0098610C" w:rsidRPr="0098610C" w:rsidRDefault="0098610C" w:rsidP="0098610C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sz w:val="24"/>
        </w:rPr>
        <w:t>Форма обучения</w:t>
      </w:r>
    </w:p>
    <w:p w:rsidR="0098610C" w:rsidRPr="0098610C" w:rsidRDefault="0098610C" w:rsidP="0098610C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8610C">
        <w:rPr>
          <w:rFonts w:ascii="Times New Roman" w:hAnsi="Times New Roman"/>
          <w:i/>
          <w:sz w:val="24"/>
          <w:u w:val="single"/>
        </w:rPr>
        <w:t>Заочная</w:t>
      </w:r>
    </w:p>
    <w:p w:rsidR="00517139" w:rsidRPr="0098610C" w:rsidRDefault="000C3923" w:rsidP="0098610C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98610C">
        <w:rPr>
          <w:rFonts w:ascii="Times New Roman" w:hAnsi="Times New Roman"/>
          <w:i/>
          <w:sz w:val="24"/>
        </w:rPr>
        <w:t xml:space="preserve"> </w:t>
      </w: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Pr="000C3923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Default="000C3923" w:rsidP="000C3923">
      <w:pPr>
        <w:pStyle w:val="ReportHead"/>
        <w:suppressAutoHyphens/>
        <w:rPr>
          <w:sz w:val="24"/>
        </w:rPr>
        <w:sectPr w:rsidR="000C3923" w:rsidSect="004F3F5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0C3923">
        <w:rPr>
          <w:rFonts w:ascii="Times New Roman" w:hAnsi="Times New Roman"/>
          <w:sz w:val="24"/>
        </w:rPr>
        <w:t>Год набора 20</w:t>
      </w:r>
      <w:r w:rsidR="003120C1">
        <w:rPr>
          <w:rFonts w:ascii="Times New Roman" w:hAnsi="Times New Roman"/>
          <w:sz w:val="24"/>
        </w:rPr>
        <w:t>2</w:t>
      </w:r>
      <w:r w:rsidR="00604574">
        <w:rPr>
          <w:rFonts w:ascii="Times New Roman" w:hAnsi="Times New Roman"/>
          <w:sz w:val="24"/>
        </w:rPr>
        <w:t>1</w:t>
      </w: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>Составитель ____________________</w:t>
      </w:r>
      <w:r w:rsidR="000C3923"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272519">
        <w:rPr>
          <w:rFonts w:ascii="Times New Roman" w:hAnsi="Times New Roman"/>
          <w:sz w:val="24"/>
          <w:szCs w:val="24"/>
        </w:rPr>
        <w:t>в</w:t>
      </w:r>
      <w:r w:rsidR="00C860F3">
        <w:rPr>
          <w:rFonts w:ascii="Times New Roman" w:hAnsi="Times New Roman"/>
          <w:sz w:val="24"/>
          <w:szCs w:val="24"/>
        </w:rPr>
        <w:t>ченко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C860F3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 w:rsidRPr="00C860F3">
        <w:rPr>
          <w:rFonts w:ascii="Times New Roman" w:hAnsi="Times New Roman"/>
          <w:i/>
          <w:sz w:val="24"/>
          <w:u w:val="single"/>
        </w:rPr>
        <w:t>«Б.1.Б.1</w:t>
      </w:r>
      <w:r w:rsidR="0098610C">
        <w:rPr>
          <w:rFonts w:ascii="Times New Roman" w:hAnsi="Times New Roman"/>
          <w:i/>
          <w:sz w:val="24"/>
          <w:u w:val="single"/>
        </w:rPr>
        <w:t xml:space="preserve">7 </w:t>
      </w:r>
      <w:r w:rsidR="00604574">
        <w:rPr>
          <w:rFonts w:ascii="Times New Roman" w:hAnsi="Times New Roman"/>
          <w:i/>
          <w:sz w:val="24"/>
          <w:u w:val="single"/>
        </w:rPr>
        <w:t xml:space="preserve">Инженерная </w:t>
      </w:r>
      <w:r w:rsidR="0098610C">
        <w:rPr>
          <w:rFonts w:ascii="Times New Roman" w:hAnsi="Times New Roman"/>
          <w:i/>
          <w:sz w:val="24"/>
          <w:u w:val="single"/>
        </w:rPr>
        <w:t xml:space="preserve"> и компьютерная </w:t>
      </w:r>
      <w:r w:rsidRPr="00C860F3">
        <w:rPr>
          <w:rFonts w:ascii="Times New Roman" w:hAnsi="Times New Roman"/>
          <w:i/>
          <w:sz w:val="24"/>
          <w:u w:val="single"/>
        </w:rPr>
        <w:t>графика»</w:t>
      </w:r>
      <w:r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1646B" w:rsidRDefault="004A691F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1646B">
        <w:rPr>
          <w:rFonts w:ascii="Times New Roman" w:hAnsi="Times New Roman"/>
          <w:sz w:val="24"/>
          <w:szCs w:val="24"/>
        </w:rPr>
        <w:fldChar w:fldCharType="begin"/>
      </w:r>
      <w:r w:rsidR="00EA4867" w:rsidRPr="0031646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31646B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4A691F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о всем видам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й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4A691F" w:rsidP="00951791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4A691F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Style w:val="a8"/>
          <w:rFonts w:ascii="Times New Roman" w:hAnsi="Times New Roman"/>
          <w:noProof/>
          <w:color w:val="auto"/>
          <w:sz w:val="24"/>
          <w:szCs w:val="24"/>
        </w:rPr>
      </w:pPr>
      <w:hyperlink w:anchor="_Toc5536865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</w:t>
        </w:r>
        <w:r w:rsidR="00292926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Методические указания к </w:t>
        </w:r>
        <w:r w:rsidR="00642BA7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лабораторны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_Toc5536865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4A691F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4A691F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3.1 Методические указания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к </w:t>
        </w:r>
        <w:r w:rsidR="00F03BF4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контрольной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4A691F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8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3.2 Методические указания по подготовке к </w:t>
        </w:r>
        <w:r w:rsidR="00A7459F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практическим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4A691F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3.3 Методические указания по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самоподготовке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Pr="0031646B" w:rsidRDefault="004A691F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0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3.4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Самостоятельное изучение разделов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Default="004A691F" w:rsidP="00951791">
      <w:pPr>
        <w:jc w:val="both"/>
        <w:rPr>
          <w:rFonts w:ascii="Times New Roman" w:hAnsi="Times New Roman"/>
          <w:sz w:val="24"/>
          <w:szCs w:val="24"/>
        </w:rPr>
      </w:pPr>
      <w:r w:rsidRPr="0031646B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31646B">
      <w:pPr>
        <w:pStyle w:val="1"/>
        <w:spacing w:before="0" w:after="0"/>
        <w:ind w:left="-709"/>
      </w:pPr>
      <w:r>
        <w:rPr>
          <w:sz w:val="24"/>
          <w:szCs w:val="24"/>
        </w:rPr>
        <w:br w:type="page"/>
      </w:r>
      <w:bookmarkStart w:id="1" w:name="_Toc5536862"/>
      <w:r w:rsidR="00C837F2" w:rsidRPr="00C837F2">
        <w:lastRenderedPageBreak/>
        <w:t>1 Общие сведения о курсе дисциплины</w:t>
      </w:r>
      <w:bookmarkEnd w:id="0"/>
      <w:bookmarkEnd w:id="1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98610C">
        <w:rPr>
          <w:rFonts w:ascii="Times New Roman" w:hAnsi="Times New Roman"/>
          <w:i/>
          <w:sz w:val="24"/>
          <w:u w:val="single"/>
        </w:rPr>
        <w:t>Начертательн</w:t>
      </w:r>
      <w:r w:rsidR="0098610C" w:rsidRPr="00C860F3">
        <w:rPr>
          <w:rFonts w:ascii="Times New Roman" w:hAnsi="Times New Roman"/>
          <w:i/>
          <w:sz w:val="24"/>
          <w:u w:val="single"/>
        </w:rPr>
        <w:t xml:space="preserve">ая </w:t>
      </w:r>
      <w:r w:rsidR="0098610C">
        <w:rPr>
          <w:rFonts w:ascii="Times New Roman" w:hAnsi="Times New Roman"/>
          <w:i/>
          <w:sz w:val="24"/>
          <w:u w:val="single"/>
        </w:rPr>
        <w:t xml:space="preserve">геометрия и компьютерная </w:t>
      </w:r>
      <w:r w:rsidR="0098610C" w:rsidRPr="00C860F3">
        <w:rPr>
          <w:rFonts w:ascii="Times New Roman" w:hAnsi="Times New Roman"/>
          <w:i/>
          <w:sz w:val="24"/>
          <w:u w:val="single"/>
        </w:rPr>
        <w:t>графика</w:t>
      </w:r>
      <w:r w:rsidR="0098610C">
        <w:rPr>
          <w:rFonts w:ascii="Times New Roman" w:hAnsi="Times New Roman"/>
          <w:sz w:val="24"/>
          <w:szCs w:val="24"/>
        </w:rPr>
        <w:t xml:space="preserve"> 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6521D3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занятий в установленном объеме академических часов, а также самостоятельная работа, включающая выполнение </w:t>
      </w:r>
      <w:r w:rsidR="006521D3">
        <w:rPr>
          <w:rFonts w:ascii="Times New Roman" w:hAnsi="Times New Roman"/>
          <w:sz w:val="24"/>
          <w:szCs w:val="24"/>
        </w:rPr>
        <w:t>контрольной работы</w:t>
      </w:r>
      <w:r>
        <w:rPr>
          <w:rFonts w:ascii="Times New Roman" w:hAnsi="Times New Roman"/>
          <w:sz w:val="24"/>
          <w:szCs w:val="24"/>
        </w:rPr>
        <w:t xml:space="preserve">. Выполнение указанных видов учебной деятельности обеспечивает: </w:t>
      </w:r>
    </w:p>
    <w:p w:rsidR="00403104" w:rsidRPr="002500A6" w:rsidRDefault="00403104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>проектно-конструкторской деятельности</w:t>
      </w:r>
      <w:r w:rsidRPr="002500A6">
        <w:rPr>
          <w:rFonts w:ascii="Times New Roman" w:hAnsi="Times New Roman"/>
          <w:szCs w:val="24"/>
        </w:rPr>
        <w:t>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:rsidR="00403104" w:rsidRPr="00403104" w:rsidRDefault="00403104" w:rsidP="0031646B">
      <w:pPr>
        <w:pStyle w:val="a3"/>
        <w:tabs>
          <w:tab w:val="left" w:pos="993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</w:t>
      </w:r>
      <w:r w:rsidRPr="00403104">
        <w:rPr>
          <w:rFonts w:ascii="Times New Roman" w:hAnsi="Times New Roman"/>
          <w:sz w:val="24"/>
          <w:szCs w:val="24"/>
        </w:rPr>
        <w:t>н</w:t>
      </w:r>
      <w:r w:rsidRPr="00403104">
        <w:rPr>
          <w:rFonts w:ascii="Times New Roman" w:hAnsi="Times New Roman"/>
          <w:sz w:val="24"/>
          <w:szCs w:val="24"/>
        </w:rPr>
        <w:t xml:space="preserve">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C65702" w:rsidRDefault="00C65702" w:rsidP="0031646B">
      <w:pPr>
        <w:pStyle w:val="1"/>
        <w:spacing w:before="0" w:after="0"/>
        <w:ind w:left="-709"/>
      </w:pPr>
      <w:bookmarkStart w:id="2" w:name="_Toc1061670"/>
      <w:bookmarkStart w:id="3" w:name="_Toc5536863"/>
    </w:p>
    <w:p w:rsidR="00C837F2" w:rsidRPr="00D06FB8" w:rsidRDefault="00C837F2" w:rsidP="0031646B">
      <w:pPr>
        <w:pStyle w:val="1"/>
        <w:spacing w:before="0" w:after="0"/>
        <w:ind w:left="-709"/>
      </w:pPr>
      <w:r w:rsidRPr="00D06FB8">
        <w:t xml:space="preserve">2 </w:t>
      </w:r>
      <w:bookmarkEnd w:id="2"/>
      <w:r w:rsidR="00EA4867">
        <w:t>Методические указания к</w:t>
      </w:r>
      <w:r w:rsidR="00F3583C">
        <w:rPr>
          <w:lang w:val="ru-RU"/>
        </w:rPr>
        <w:t>о всем видам</w:t>
      </w:r>
      <w:r w:rsidR="00EA4867">
        <w:t xml:space="preserve">  заняти</w:t>
      </w:r>
      <w:bookmarkEnd w:id="3"/>
      <w:r w:rsidR="00F3583C">
        <w:rPr>
          <w:lang w:val="ru-RU"/>
        </w:rPr>
        <w:t>й</w:t>
      </w:r>
      <w:r w:rsidRPr="00D06FB8">
        <w:t xml:space="preserve"> </w:t>
      </w:r>
    </w:p>
    <w:p w:rsidR="00C65702" w:rsidRDefault="00C65702" w:rsidP="0031646B">
      <w:pPr>
        <w:pStyle w:val="2"/>
        <w:spacing w:before="0" w:after="0"/>
        <w:ind w:left="-709"/>
      </w:pPr>
      <w:bookmarkStart w:id="4" w:name="_Toc1061671"/>
      <w:bookmarkStart w:id="5" w:name="_Toc5536864"/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 xml:space="preserve">.1 </w:t>
      </w:r>
      <w:bookmarkEnd w:id="4"/>
      <w:r w:rsidR="00EA4867">
        <w:t>Методические указания к лекционным занятиям</w:t>
      </w:r>
      <w:bookmarkEnd w:id="5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</w:t>
      </w:r>
      <w:r w:rsidR="006521D3">
        <w:rPr>
          <w:rFonts w:ascii="Times New Roman" w:hAnsi="Times New Roman"/>
          <w:sz w:val="24"/>
          <w:szCs w:val="24"/>
        </w:rPr>
        <w:t>наглядные примеры</w:t>
      </w:r>
      <w:r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презентаций и пла</w:t>
      </w:r>
      <w:r w:rsidR="006521D3">
        <w:rPr>
          <w:rFonts w:ascii="Times New Roman" w:hAnsi="Times New Roman"/>
          <w:sz w:val="24"/>
          <w:szCs w:val="24"/>
        </w:rPr>
        <w:t>катов</w:t>
      </w:r>
      <w:r>
        <w:rPr>
          <w:rFonts w:ascii="Times New Roman" w:hAnsi="Times New Roman"/>
          <w:sz w:val="24"/>
          <w:szCs w:val="24"/>
        </w:rPr>
        <w:t xml:space="preserve"> соответствующего содержания.</w:t>
      </w: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ради по ходу рассмотрения тем дисциплины. В случае пропуска лекции необходимо зарезерв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6521D3" w:rsidRDefault="006521D3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Чертежи удобнее выполнять с использованием  небольших по размеру инструментов – линейки, треугольника, транспортира. Удобно иметь разные по цвету карандаши или ручки. </w:t>
      </w:r>
    </w:p>
    <w:p w:rsidR="00C65702" w:rsidRDefault="00C65702" w:rsidP="0031646B">
      <w:pPr>
        <w:pStyle w:val="2"/>
        <w:spacing w:before="0" w:after="0"/>
        <w:ind w:left="-709"/>
      </w:pPr>
      <w:bookmarkStart w:id="6" w:name="_Toc1061672"/>
      <w:bookmarkStart w:id="7" w:name="_Toc5536865"/>
    </w:p>
    <w:p w:rsidR="001C4971" w:rsidRDefault="001C4971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>.</w:t>
      </w:r>
      <w:r w:rsidR="00C57C45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642BA7">
        <w:t>лабораторны</w:t>
      </w:r>
      <w:r w:rsidR="0062496D">
        <w:t>м</w:t>
      </w:r>
      <w:r>
        <w:t xml:space="preserve"> </w:t>
      </w:r>
      <w:r w:rsidR="0098610C">
        <w:t xml:space="preserve">и практическим </w:t>
      </w:r>
      <w:r>
        <w:t>занятия</w:t>
      </w:r>
      <w:bookmarkEnd w:id="6"/>
      <w:r w:rsidR="00EA4867">
        <w:t>м</w:t>
      </w:r>
      <w:bookmarkEnd w:id="7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642BA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Лабораторны</w:t>
      </w:r>
      <w:r w:rsidR="0062496D" w:rsidRPr="00767882">
        <w:rPr>
          <w:rFonts w:ascii="Times New Roman" w:hAnsi="Times New Roman"/>
          <w:sz w:val="24"/>
          <w:szCs w:val="24"/>
        </w:rPr>
        <w:t xml:space="preserve">е </w:t>
      </w:r>
      <w:r w:rsidR="0098610C">
        <w:rPr>
          <w:rFonts w:ascii="Times New Roman" w:hAnsi="Times New Roman"/>
          <w:sz w:val="24"/>
          <w:szCs w:val="24"/>
        </w:rPr>
        <w:t xml:space="preserve">и практические </w:t>
      </w:r>
      <w:r w:rsidR="0062496D" w:rsidRPr="00767882">
        <w:rPr>
          <w:rFonts w:ascii="Times New Roman" w:hAnsi="Times New Roman"/>
          <w:sz w:val="24"/>
          <w:szCs w:val="24"/>
        </w:rPr>
        <w:t>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</w:t>
      </w:r>
      <w:r w:rsidR="0062496D" w:rsidRPr="00767882">
        <w:rPr>
          <w:rFonts w:ascii="Times New Roman" w:hAnsi="Times New Roman"/>
          <w:sz w:val="24"/>
          <w:szCs w:val="24"/>
        </w:rPr>
        <w:t>о</w:t>
      </w:r>
      <w:r w:rsidR="0062496D" w:rsidRPr="00767882">
        <w:rPr>
          <w:rFonts w:ascii="Times New Roman" w:hAnsi="Times New Roman"/>
          <w:sz w:val="24"/>
          <w:szCs w:val="24"/>
        </w:rPr>
        <w:t>сти.</w:t>
      </w:r>
    </w:p>
    <w:p w:rsidR="0062496D" w:rsidRPr="00767882" w:rsidRDefault="0062496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</w:t>
      </w:r>
      <w:r w:rsidR="00642BA7">
        <w:rPr>
          <w:rFonts w:ascii="Times New Roman" w:hAnsi="Times New Roman"/>
          <w:sz w:val="24"/>
          <w:szCs w:val="24"/>
        </w:rPr>
        <w:t>лабораторн</w:t>
      </w:r>
      <w:r w:rsidRPr="00767882">
        <w:rPr>
          <w:rFonts w:ascii="Times New Roman" w:hAnsi="Times New Roman"/>
          <w:sz w:val="24"/>
          <w:szCs w:val="24"/>
        </w:rPr>
        <w:t>ому</w:t>
      </w:r>
      <w:r w:rsidR="0098610C">
        <w:rPr>
          <w:rFonts w:ascii="Times New Roman" w:hAnsi="Times New Roman"/>
          <w:sz w:val="24"/>
          <w:szCs w:val="24"/>
        </w:rPr>
        <w:t xml:space="preserve"> или практическому</w:t>
      </w:r>
      <w:r w:rsidRPr="00767882">
        <w:rPr>
          <w:rFonts w:ascii="Times New Roman" w:hAnsi="Times New Roman"/>
          <w:sz w:val="24"/>
          <w:szCs w:val="24"/>
        </w:rPr>
        <w:t xml:space="preserve"> занятию, необходимо: 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внимательно прочитать материал лекции по теме  занятия, выписать необходимые для себя сведения, правила и т. п.;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</w:t>
      </w:r>
      <w:r w:rsidRPr="00767882">
        <w:t>о</w:t>
      </w:r>
      <w:r w:rsidRPr="00767882">
        <w:t xml:space="preserve">тать на </w:t>
      </w:r>
      <w:r w:rsidR="00642BA7">
        <w:t>лабораторн</w:t>
      </w:r>
      <w:r w:rsidRPr="00767882">
        <w:t>ом занятии;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прочитать материалы учебников (учебных пособий, методических указаний), рекоме</w:t>
      </w:r>
      <w:r w:rsidRPr="00767882">
        <w:t>н</w:t>
      </w:r>
      <w:r w:rsidRPr="00767882">
        <w:t xml:space="preserve">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</w:t>
      </w:r>
      <w:r w:rsidRPr="00767882">
        <w:t>д</w:t>
      </w:r>
      <w:r w:rsidRPr="00767882">
        <w:t>готовительной работы;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lastRenderedPageBreak/>
        <w:t xml:space="preserve">- </w:t>
      </w:r>
      <w:r w:rsidRPr="00767882">
        <w:t xml:space="preserve">продумать порядок выполнения всех пунктов задания, при необходимости заготовить  координатные сетки </w:t>
      </w:r>
      <w:r w:rsidR="00355319">
        <w:t>точек</w:t>
      </w:r>
      <w:r w:rsidR="00F3583C">
        <w:t xml:space="preserve"> и </w:t>
      </w:r>
      <w:r w:rsidRPr="00767882">
        <w:t xml:space="preserve">т.п. </w:t>
      </w:r>
    </w:p>
    <w:p w:rsidR="00767882" w:rsidRPr="00767882" w:rsidRDefault="0076788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Следует заметить, что все </w:t>
      </w:r>
      <w:r w:rsidR="00642BA7">
        <w:rPr>
          <w:rFonts w:ascii="Times New Roman" w:hAnsi="Times New Roman"/>
          <w:sz w:val="24"/>
          <w:szCs w:val="24"/>
        </w:rPr>
        <w:t>лабораторны</w:t>
      </w:r>
      <w:r>
        <w:rPr>
          <w:rFonts w:ascii="Times New Roman" w:hAnsi="Times New Roman"/>
          <w:sz w:val="24"/>
          <w:szCs w:val="24"/>
        </w:rPr>
        <w:t>е</w:t>
      </w:r>
      <w:r w:rsidRPr="00767882">
        <w:rPr>
          <w:rFonts w:ascii="Times New Roman" w:hAnsi="Times New Roman"/>
          <w:sz w:val="24"/>
          <w:szCs w:val="24"/>
        </w:rPr>
        <w:t xml:space="preserve"> </w:t>
      </w:r>
      <w:r w:rsidR="0098610C">
        <w:rPr>
          <w:rFonts w:ascii="Times New Roman" w:hAnsi="Times New Roman"/>
          <w:sz w:val="24"/>
          <w:szCs w:val="24"/>
        </w:rPr>
        <w:t xml:space="preserve">и практические </w:t>
      </w:r>
      <w:r w:rsidRPr="00767882">
        <w:rPr>
          <w:rFonts w:ascii="Times New Roman" w:hAnsi="Times New Roman"/>
          <w:sz w:val="24"/>
          <w:szCs w:val="24"/>
        </w:rPr>
        <w:t>работы взаимосвязаны между собой 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</w:t>
      </w:r>
      <w:r w:rsidRPr="00767882">
        <w:rPr>
          <w:rFonts w:ascii="Times New Roman" w:hAnsi="Times New Roman"/>
          <w:sz w:val="24"/>
          <w:szCs w:val="24"/>
        </w:rPr>
        <w:t>ю</w:t>
      </w:r>
      <w:r w:rsidRPr="00767882">
        <w:rPr>
          <w:rFonts w:ascii="Times New Roman" w:hAnsi="Times New Roman"/>
          <w:sz w:val="24"/>
          <w:szCs w:val="24"/>
        </w:rPr>
        <w:t xml:space="preserve">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</w:t>
      </w:r>
      <w:r w:rsidR="00642BA7">
        <w:rPr>
          <w:rFonts w:ascii="Times New Roman" w:hAnsi="Times New Roman"/>
          <w:sz w:val="24"/>
          <w:szCs w:val="24"/>
        </w:rPr>
        <w:t xml:space="preserve"> </w:t>
      </w:r>
      <w:r w:rsidRPr="00767882">
        <w:rPr>
          <w:rFonts w:ascii="Times New Roman" w:hAnsi="Times New Roman"/>
          <w:sz w:val="24"/>
          <w:szCs w:val="24"/>
        </w:rPr>
        <w:t xml:space="preserve">работы </w:t>
      </w:r>
      <w:r w:rsidR="00F3583C">
        <w:rPr>
          <w:rFonts w:ascii="Times New Roman" w:hAnsi="Times New Roman"/>
          <w:sz w:val="24"/>
          <w:szCs w:val="24"/>
        </w:rPr>
        <w:t xml:space="preserve">отмечаются </w:t>
      </w:r>
      <w:r w:rsidRPr="00767882">
        <w:rPr>
          <w:rFonts w:ascii="Times New Roman" w:hAnsi="Times New Roman"/>
          <w:sz w:val="24"/>
          <w:szCs w:val="24"/>
        </w:rPr>
        <w:t>преподавателем</w:t>
      </w:r>
      <w:r w:rsidR="00F3583C">
        <w:rPr>
          <w:rFonts w:ascii="Times New Roman" w:hAnsi="Times New Roman"/>
          <w:sz w:val="24"/>
          <w:szCs w:val="24"/>
        </w:rPr>
        <w:t xml:space="preserve"> в журнале аудиторных работ</w:t>
      </w:r>
      <w:r w:rsidRPr="00767882">
        <w:rPr>
          <w:rFonts w:ascii="Times New Roman" w:hAnsi="Times New Roman"/>
          <w:sz w:val="24"/>
          <w:szCs w:val="24"/>
        </w:rPr>
        <w:t xml:space="preserve">.  </w:t>
      </w:r>
    </w:p>
    <w:p w:rsidR="00767882" w:rsidRPr="00767882" w:rsidRDefault="00AF293C" w:rsidP="0031646B">
      <w:pPr>
        <w:spacing w:after="0" w:line="240" w:lineRule="auto"/>
        <w:ind w:left="-709" w:firstLine="709"/>
        <w:jc w:val="both"/>
        <w:rPr>
          <w:b/>
        </w:rPr>
      </w:pPr>
      <w:r w:rsidRPr="00767882">
        <w:rPr>
          <w:rFonts w:ascii="Times New Roman" w:hAnsi="Times New Roman"/>
          <w:sz w:val="24"/>
          <w:szCs w:val="24"/>
        </w:rPr>
        <w:t xml:space="preserve">На </w:t>
      </w:r>
      <w:r w:rsidR="00642BA7">
        <w:rPr>
          <w:rFonts w:ascii="Times New Roman" w:hAnsi="Times New Roman"/>
          <w:sz w:val="24"/>
          <w:szCs w:val="24"/>
        </w:rPr>
        <w:t>лабораторны</w:t>
      </w:r>
      <w:r w:rsidRPr="00767882">
        <w:rPr>
          <w:rFonts w:ascii="Times New Roman" w:hAnsi="Times New Roman"/>
          <w:sz w:val="24"/>
          <w:szCs w:val="24"/>
        </w:rPr>
        <w:t xml:space="preserve">х </w:t>
      </w:r>
      <w:r w:rsidR="0098610C">
        <w:rPr>
          <w:rFonts w:ascii="Times New Roman" w:hAnsi="Times New Roman"/>
          <w:sz w:val="24"/>
          <w:szCs w:val="24"/>
        </w:rPr>
        <w:t xml:space="preserve">и практических </w:t>
      </w:r>
      <w:r w:rsidRPr="00767882">
        <w:rPr>
          <w:rFonts w:ascii="Times New Roman" w:hAnsi="Times New Roman"/>
          <w:sz w:val="24"/>
          <w:szCs w:val="24"/>
        </w:rPr>
        <w:t>занятиях необходимо стремиться к самостоятельному решению за</w:t>
      </w:r>
      <w:r w:rsidR="002B76EB">
        <w:rPr>
          <w:rFonts w:ascii="Times New Roman" w:hAnsi="Times New Roman"/>
          <w:sz w:val="24"/>
          <w:szCs w:val="24"/>
        </w:rPr>
        <w:t>дач</w:t>
      </w:r>
      <w:r w:rsidRPr="00767882">
        <w:rPr>
          <w:rFonts w:ascii="Times New Roman" w:hAnsi="Times New Roman"/>
          <w:sz w:val="24"/>
          <w:szCs w:val="24"/>
        </w:rPr>
        <w:t xml:space="preserve">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</w:t>
      </w:r>
      <w:r w:rsidR="002B76EB">
        <w:rPr>
          <w:rFonts w:ascii="Times New Roman" w:hAnsi="Times New Roman"/>
          <w:sz w:val="24"/>
          <w:szCs w:val="24"/>
        </w:rPr>
        <w:t>консультируется с преподавателем и выясняет для себя наиболее эффективные пути решения.</w:t>
      </w:r>
    </w:p>
    <w:p w:rsidR="00767882" w:rsidRDefault="00767882" w:rsidP="0031646B">
      <w:pPr>
        <w:pStyle w:val="13"/>
        <w:ind w:left="-709" w:firstLine="709"/>
        <w:rPr>
          <w:b/>
        </w:rPr>
      </w:pPr>
    </w:p>
    <w:p w:rsidR="00C837F2" w:rsidRPr="00C57C45" w:rsidRDefault="00C57C45" w:rsidP="0031646B">
      <w:pPr>
        <w:pStyle w:val="1"/>
        <w:spacing w:before="0" w:after="0"/>
        <w:ind w:left="-709"/>
      </w:pPr>
      <w:bookmarkStart w:id="8" w:name="_Toc1061673"/>
      <w:bookmarkStart w:id="9" w:name="_Toc5536866"/>
      <w:r w:rsidRPr="00C57C45">
        <w:rPr>
          <w:lang w:val="ru-RU"/>
        </w:rPr>
        <w:t>3</w:t>
      </w:r>
      <w:r w:rsidR="00C837F2" w:rsidRPr="00C57C45">
        <w:t xml:space="preserve"> </w:t>
      </w:r>
      <w:r w:rsidR="00EA4867" w:rsidRPr="00C57C45">
        <w:t>Методические указания к с</w:t>
      </w:r>
      <w:r w:rsidR="00C837F2" w:rsidRPr="00C57C45">
        <w:t>амостоятельн</w:t>
      </w:r>
      <w:r w:rsidR="00EA4867" w:rsidRPr="00C57C45">
        <w:t>ой</w:t>
      </w:r>
      <w:r w:rsidR="00C837F2" w:rsidRPr="00C57C45">
        <w:t xml:space="preserve"> работ</w:t>
      </w:r>
      <w:bookmarkEnd w:id="8"/>
      <w:r w:rsidR="00EA4867" w:rsidRPr="00C57C45">
        <w:t>е</w:t>
      </w:r>
      <w:bookmarkEnd w:id="9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</w:t>
      </w:r>
      <w:r w:rsidR="00C57C45">
        <w:rPr>
          <w:rFonts w:ascii="Times New Roman" w:hAnsi="Times New Roman"/>
          <w:sz w:val="24"/>
          <w:szCs w:val="24"/>
        </w:rPr>
        <w:t xml:space="preserve"> контрольной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57C45">
        <w:rPr>
          <w:rFonts w:ascii="Times New Roman" w:hAnsi="Times New Roman"/>
          <w:sz w:val="24"/>
          <w:szCs w:val="24"/>
        </w:rPr>
        <w:t xml:space="preserve">подготовку к </w:t>
      </w:r>
      <w:r w:rsidR="007579E5" w:rsidRPr="00C57C45">
        <w:rPr>
          <w:rFonts w:ascii="Times New Roman" w:hAnsi="Times New Roman"/>
          <w:sz w:val="24"/>
          <w:szCs w:val="24"/>
        </w:rPr>
        <w:t xml:space="preserve"> </w:t>
      </w:r>
      <w:r w:rsidR="00AF293C" w:rsidRPr="00C57C45">
        <w:rPr>
          <w:rFonts w:ascii="Times New Roman" w:hAnsi="Times New Roman"/>
          <w:sz w:val="24"/>
          <w:szCs w:val="24"/>
        </w:rPr>
        <w:t>практическим</w:t>
      </w:r>
      <w:r w:rsidRPr="00C57C45">
        <w:rPr>
          <w:rFonts w:ascii="Times New Roman" w:hAnsi="Times New Roman"/>
          <w:sz w:val="24"/>
          <w:szCs w:val="24"/>
        </w:rPr>
        <w:t xml:space="preserve"> занятиям, </w:t>
      </w:r>
      <w:r w:rsidR="00C57C45" w:rsidRPr="00C57C45">
        <w:rPr>
          <w:rFonts w:ascii="Times New Roman" w:hAnsi="Times New Roman"/>
          <w:sz w:val="24"/>
          <w:szCs w:val="24"/>
        </w:rPr>
        <w:t>само</w:t>
      </w:r>
      <w:r w:rsidRPr="00C57C45">
        <w:rPr>
          <w:rFonts w:ascii="Times New Roman" w:hAnsi="Times New Roman"/>
          <w:sz w:val="24"/>
          <w:szCs w:val="24"/>
        </w:rPr>
        <w:t xml:space="preserve">подготовку </w:t>
      </w:r>
      <w:r w:rsidR="00C57C45" w:rsidRPr="00C57C45">
        <w:rPr>
          <w:rFonts w:ascii="Times New Roman" w:hAnsi="Times New Roman"/>
          <w:sz w:val="24"/>
          <w:szCs w:val="24"/>
        </w:rPr>
        <w:t>и самостоятельное изучение разделов:</w:t>
      </w:r>
      <w:r w:rsidR="00C57C45" w:rsidRPr="00C57C45">
        <w:rPr>
          <w:rFonts w:ascii="Times New Roman" w:hAnsi="Times New Roman"/>
          <w:iCs/>
          <w:snapToGrid w:val="0"/>
          <w:sz w:val="24"/>
          <w:szCs w:val="24"/>
        </w:rPr>
        <w:t xml:space="preserve"> Развертки  поверхностей, неразъемные соединения, нанесение размеров</w:t>
      </w:r>
      <w:r w:rsidRPr="00C57C45">
        <w:rPr>
          <w:rFonts w:ascii="Times New Roman" w:hAnsi="Times New Roman"/>
          <w:sz w:val="24"/>
          <w:szCs w:val="24"/>
        </w:rPr>
        <w:t>.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pStyle w:val="2"/>
        <w:spacing w:before="0" w:after="0"/>
        <w:ind w:left="-709"/>
      </w:pPr>
      <w:r>
        <w:rPr>
          <w:lang w:val="ru-RU"/>
        </w:rPr>
        <w:t>3</w:t>
      </w:r>
      <w:r w:rsidRPr="00D06FB8">
        <w:t>.</w:t>
      </w:r>
      <w:r>
        <w:rPr>
          <w:lang w:val="ru-RU"/>
        </w:rPr>
        <w:t>1</w:t>
      </w:r>
      <w:r w:rsidRPr="00D06FB8">
        <w:t xml:space="preserve"> </w:t>
      </w:r>
      <w:r>
        <w:t xml:space="preserve">Методические указания к </w:t>
      </w:r>
      <w:r w:rsidR="0098610C">
        <w:t>контрольной работе</w:t>
      </w:r>
    </w:p>
    <w:p w:rsidR="00C57C45" w:rsidRPr="00012651" w:rsidRDefault="00F03BF4" w:rsidP="0031646B">
      <w:pPr>
        <w:pStyle w:val="ReportMain"/>
        <w:keepNext/>
        <w:suppressAutoHyphens/>
        <w:spacing w:before="360" w:after="360"/>
        <w:ind w:left="-709" w:firstLine="709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Контрольная работа</w:t>
      </w:r>
      <w:r w:rsidR="003510EE">
        <w:rPr>
          <w:rFonts w:ascii="Times New Roman" w:hAnsi="Times New Roman"/>
          <w:szCs w:val="24"/>
        </w:rPr>
        <w:t xml:space="preserve"> выполня</w:t>
      </w:r>
      <w:r>
        <w:rPr>
          <w:rFonts w:ascii="Times New Roman" w:hAnsi="Times New Roman"/>
          <w:szCs w:val="24"/>
        </w:rPr>
        <w:t>е</w:t>
      </w:r>
      <w:r w:rsidR="003510EE">
        <w:rPr>
          <w:rFonts w:ascii="Times New Roman" w:hAnsi="Times New Roman"/>
          <w:szCs w:val="24"/>
        </w:rPr>
        <w:t>тся</w:t>
      </w:r>
      <w:r w:rsidR="00C57C45">
        <w:rPr>
          <w:rFonts w:ascii="Times New Roman" w:hAnsi="Times New Roman"/>
          <w:szCs w:val="24"/>
        </w:rPr>
        <w:t xml:space="preserve"> обучающимся самостоятельно по индивидуальным вариантам и </w:t>
      </w:r>
      <w:r w:rsidR="00C57C45" w:rsidRPr="00012651">
        <w:rPr>
          <w:rFonts w:ascii="Times New Roman" w:hAnsi="Times New Roman"/>
          <w:szCs w:val="24"/>
        </w:rPr>
        <w:t>включа</w:t>
      </w:r>
      <w:r>
        <w:rPr>
          <w:rFonts w:ascii="Times New Roman" w:hAnsi="Times New Roman"/>
          <w:szCs w:val="24"/>
        </w:rPr>
        <w:t>е</w:t>
      </w:r>
      <w:r w:rsidR="00C57C45" w:rsidRPr="00012651">
        <w:rPr>
          <w:rFonts w:ascii="Times New Roman" w:hAnsi="Times New Roman"/>
          <w:szCs w:val="24"/>
        </w:rPr>
        <w:t xml:space="preserve">т </w:t>
      </w:r>
      <w:r>
        <w:rPr>
          <w:rFonts w:ascii="Times New Roman" w:hAnsi="Times New Roman"/>
          <w:szCs w:val="24"/>
        </w:rPr>
        <w:t>задан</w:t>
      </w:r>
      <w:r w:rsidR="003510EE">
        <w:rPr>
          <w:rFonts w:ascii="Times New Roman" w:hAnsi="Times New Roman"/>
          <w:szCs w:val="24"/>
        </w:rPr>
        <w:t>ия</w:t>
      </w:r>
      <w:r w:rsidR="00C57C45" w:rsidRPr="00012651">
        <w:rPr>
          <w:rFonts w:ascii="Times New Roman" w:hAnsi="Times New Roman"/>
          <w:szCs w:val="24"/>
        </w:rPr>
        <w:t xml:space="preserve"> по темам:</w:t>
      </w:r>
    </w:p>
    <w:tbl>
      <w:tblPr>
        <w:tblW w:w="0" w:type="auto"/>
        <w:tblInd w:w="108" w:type="dxa"/>
        <w:tblLayout w:type="fixed"/>
        <w:tblLook w:val="0000"/>
      </w:tblPr>
      <w:tblGrid>
        <w:gridCol w:w="8644"/>
      </w:tblGrid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поверхности плоскостью (многогранник, поверхность вращения)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сфер.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плоскостей.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Виды. Основные, дополнительные, местные. Расположение, обозначение.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Разрезы. Классификация, обозначение. Штриховка.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 Сечения. Классификация, правила обозначения.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Резьба. Изображение, нанесение размеров. Резьбовые соединения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Сборочный чертеж. Условности и упрощения. Документация.</w:t>
            </w:r>
          </w:p>
        </w:tc>
      </w:tr>
    </w:tbl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выполняются на листах формата А3, карандашом, с оформлением рамки и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ной надписи чертежа</w:t>
      </w:r>
      <w:r w:rsidR="003510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C45" w:rsidRPr="00012651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и примеры их выполнения содержатся в источниках:</w:t>
      </w:r>
    </w:p>
    <w:p w:rsidR="00C57C45" w:rsidRPr="00012651" w:rsidRDefault="00C57C45" w:rsidP="0031646B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C57C45" w:rsidRPr="00012651" w:rsidRDefault="00C57C45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>1. Васильева, М.А. Инженерная графика : геометр. построения изображений пространств. моделей [Электронный ресурс]: учеб. пособие / М.А. Васильева, О. И. Чердинцева, О. Н. Шевченко. – Электрон. текстовые дан. — Оренбург : ОГУ, 2006. 104 с. - Режим доступа: http://artlib.osu.ru/web/books/metod_all/1126_20110805.pdf</w:t>
      </w:r>
    </w:p>
    <w:p w:rsidR="00C57C45" w:rsidRDefault="00C57C45" w:rsidP="0031646B">
      <w:pPr>
        <w:spacing w:after="0" w:line="240" w:lineRule="auto"/>
        <w:ind w:left="-709" w:firstLine="709"/>
        <w:jc w:val="both"/>
      </w:pPr>
      <w:r w:rsidRPr="00012651">
        <w:rPr>
          <w:rFonts w:ascii="Times New Roman" w:hAnsi="Times New Roman"/>
          <w:sz w:val="24"/>
          <w:szCs w:val="24"/>
        </w:rPr>
        <w:t>2. Ваншина, Е. А. Изображения. Виды [Электронный ресурс]: учеб. пособие: / Е. А. Ва</w:t>
      </w:r>
      <w:r w:rsidRPr="00012651">
        <w:rPr>
          <w:rFonts w:ascii="Times New Roman" w:hAnsi="Times New Roman"/>
          <w:sz w:val="24"/>
          <w:szCs w:val="24"/>
        </w:rPr>
        <w:t>н</w:t>
      </w:r>
      <w:r w:rsidRPr="00012651">
        <w:rPr>
          <w:rFonts w:ascii="Times New Roman" w:hAnsi="Times New Roman"/>
          <w:sz w:val="24"/>
          <w:szCs w:val="24"/>
        </w:rPr>
        <w:t>шина, Н. В. Ларченко,О. Н. Шевченко– Электрон. текстовые дан. Оренбургскийгос. ун-т. –</w:t>
      </w:r>
      <w:r w:rsidRPr="00012651">
        <w:rPr>
          <w:rFonts w:ascii="Times New Roman" w:hAnsi="Times New Roman"/>
          <w:sz w:val="24"/>
          <w:szCs w:val="24"/>
        </w:rPr>
        <w:lastRenderedPageBreak/>
        <w:t xml:space="preserve">Оренбург: ОГУ, 2014. –100с. -  Режим доступа: </w:t>
      </w:r>
      <w:hyperlink r:id="rId9" w:history="1">
        <w:r w:rsidRPr="00012651">
          <w:rPr>
            <w:rStyle w:val="a8"/>
            <w:rFonts w:ascii="Times New Roman" w:hAnsi="Times New Roman"/>
            <w:sz w:val="24"/>
            <w:szCs w:val="24"/>
          </w:rPr>
          <w:t>http://artlib.osu.ru/web/books/metod_all/4615_20140609.pdf</w:t>
        </w:r>
      </w:hyperlink>
    </w:p>
    <w:p w:rsidR="0098610C" w:rsidRDefault="0098610C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C837F2" w:rsidP="0031646B">
      <w:pPr>
        <w:pStyle w:val="2"/>
        <w:spacing w:before="0" w:after="0"/>
        <w:ind w:left="-709"/>
      </w:pPr>
      <w:bookmarkStart w:id="10" w:name="_Toc1061675"/>
      <w:bookmarkStart w:id="11" w:name="_Toc5536868"/>
      <w:r w:rsidRPr="00C837F2">
        <w:t>3.</w:t>
      </w:r>
      <w:r w:rsidR="00C57C45">
        <w:rPr>
          <w:lang w:val="ru-RU"/>
        </w:rPr>
        <w:t>1</w:t>
      </w:r>
      <w:r w:rsidRPr="00C837F2">
        <w:t xml:space="preserve">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642BA7">
        <w:t>лабораторны</w:t>
      </w:r>
      <w:r w:rsidR="00AC44D2">
        <w:t xml:space="preserve">м </w:t>
      </w:r>
      <w:r w:rsidR="0098610C">
        <w:t xml:space="preserve">и практическим </w:t>
      </w:r>
      <w:r w:rsidR="00AC44D2">
        <w:t>занят</w:t>
      </w:r>
      <w:r w:rsidR="00AC44D2">
        <w:t>и</w:t>
      </w:r>
      <w:r w:rsidR="00AC44D2">
        <w:t>ям</w:t>
      </w:r>
      <w:bookmarkEnd w:id="10"/>
      <w:bookmarkEnd w:id="11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642BA7">
        <w:rPr>
          <w:rFonts w:ascii="Times New Roman" w:hAnsi="Times New Roman"/>
          <w:sz w:val="24"/>
          <w:szCs w:val="24"/>
        </w:rPr>
        <w:t>лабораторным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 w:rsidR="0098610C">
        <w:rPr>
          <w:rFonts w:ascii="Times New Roman" w:hAnsi="Times New Roman"/>
          <w:sz w:val="24"/>
          <w:szCs w:val="24"/>
        </w:rPr>
        <w:t xml:space="preserve">и практическим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31646B">
      <w:pPr>
        <w:pStyle w:val="2"/>
        <w:spacing w:before="0" w:after="0"/>
        <w:ind w:left="-709"/>
      </w:pPr>
      <w:bookmarkStart w:id="12" w:name="_Toc1061676"/>
      <w:bookmarkStart w:id="13" w:name="_Toc5536869"/>
    </w:p>
    <w:p w:rsidR="00C57C45" w:rsidRPr="00D06FB8" w:rsidRDefault="00FC1599" w:rsidP="0031646B">
      <w:pPr>
        <w:pStyle w:val="2"/>
        <w:spacing w:before="0" w:after="0"/>
        <w:ind w:left="-709"/>
      </w:pPr>
      <w:r>
        <w:t>3.</w:t>
      </w:r>
      <w:r>
        <w:rPr>
          <w:lang w:val="ru-RU"/>
        </w:rPr>
        <w:t>2</w:t>
      </w:r>
      <w:r w:rsidR="00C57C45" w:rsidRPr="00D06FB8">
        <w:t xml:space="preserve"> </w:t>
      </w:r>
      <w:r w:rsidR="00C57C45">
        <w:t xml:space="preserve">Методические указания по </w:t>
      </w:r>
      <w:r w:rsidR="00C57C45">
        <w:rPr>
          <w:lang w:val="ru-RU"/>
        </w:rPr>
        <w:t>самоподготовке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Pr="007973E4" w:rsidRDefault="00C57C45" w:rsidP="0031646B">
      <w:pPr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 является формой оценки степени освоения обучающимся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нальных компетенций дисциплины, и выполняется им в обязательным порядке. </w:t>
      </w:r>
      <w:r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  <w:r w:rsidR="00FC1599">
        <w:rPr>
          <w:rFonts w:ascii="Times New Roman" w:hAnsi="Times New Roman"/>
          <w:sz w:val="24"/>
          <w:szCs w:val="24"/>
        </w:rPr>
        <w:t xml:space="preserve">Необходимо изучить лекционный курс, выполнить </w:t>
      </w:r>
      <w:r w:rsidR="00E87B7D">
        <w:rPr>
          <w:rFonts w:ascii="Times New Roman" w:hAnsi="Times New Roman"/>
          <w:sz w:val="24"/>
          <w:szCs w:val="24"/>
        </w:rPr>
        <w:t xml:space="preserve">упражнения и </w:t>
      </w:r>
      <w:r w:rsidR="00FC1599">
        <w:rPr>
          <w:rFonts w:ascii="Times New Roman" w:hAnsi="Times New Roman"/>
          <w:sz w:val="24"/>
          <w:szCs w:val="24"/>
        </w:rPr>
        <w:t>чертежи</w:t>
      </w:r>
      <w:r w:rsidR="00E87B7D">
        <w:rPr>
          <w:rFonts w:ascii="Times New Roman" w:hAnsi="Times New Roman"/>
          <w:sz w:val="24"/>
          <w:szCs w:val="24"/>
        </w:rPr>
        <w:t>, подобные выполненным на  аудиторных занятиях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44D2" w:rsidRPr="00C837F2" w:rsidRDefault="00AC44D2" w:rsidP="0031646B">
      <w:pPr>
        <w:pStyle w:val="2"/>
        <w:spacing w:before="0" w:after="0"/>
        <w:ind w:left="-709"/>
      </w:pPr>
      <w:r w:rsidRPr="00C837F2">
        <w:t>3.</w:t>
      </w:r>
      <w:r w:rsidR="00FC1599">
        <w:rPr>
          <w:lang w:val="ru-RU"/>
        </w:rPr>
        <w:t>4</w:t>
      </w:r>
      <w:bookmarkEnd w:id="12"/>
      <w:bookmarkEnd w:id="13"/>
      <w:r w:rsidR="00FC1599">
        <w:rPr>
          <w:lang w:val="ru-RU"/>
        </w:rPr>
        <w:t xml:space="preserve"> Самостоятельное изучение разделов</w:t>
      </w:r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1.Развертки  поверхностей. 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</w:t>
      </w:r>
      <w:r w:rsidRPr="00FC1599">
        <w:rPr>
          <w:rFonts w:ascii="Times New Roman" w:hAnsi="Times New Roman"/>
          <w:sz w:val="24"/>
          <w:szCs w:val="24"/>
        </w:rPr>
        <w:t>а</w:t>
      </w:r>
      <w:r w:rsidRPr="00FC1599">
        <w:rPr>
          <w:rFonts w:ascii="Times New Roman" w:hAnsi="Times New Roman"/>
          <w:sz w:val="24"/>
          <w:szCs w:val="24"/>
        </w:rPr>
        <w:t xml:space="preserve">тельная геометрия: [Электронный ресурс] Учебник / С.А. Фролов. - 3-e изд., перераб. и доп. - М.: НИЦ Инфра-М, 2013. - 285 с. – Режим доступа: </w:t>
      </w:r>
      <w:hyperlink r:id="rId10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E87B7D">
        <w:rPr>
          <w:rFonts w:ascii="Times New Roman" w:hAnsi="Times New Roman"/>
          <w:sz w:val="24"/>
          <w:szCs w:val="24"/>
        </w:rPr>
        <w:t>Раздел начинается со стр. 235</w:t>
      </w:r>
    </w:p>
    <w:p w:rsidR="00E87B7D" w:rsidRPr="00FC1599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2.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Неразъемные соединения.</w:t>
      </w:r>
      <w:r w:rsidR="00E87B7D" w:rsidRPr="00E87B7D">
        <w:t xml:space="preserve"> </w:t>
      </w:r>
      <w:r w:rsidR="00E87B7D">
        <w:t xml:space="preserve">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нерная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1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317-331.</w:t>
      </w:r>
    </w:p>
    <w:p w:rsidR="00E87B7D" w:rsidRPr="00E87B7D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E54897" w:rsidRP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3.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 Н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>анесение размеров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р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2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26-38.</w:t>
      </w:r>
    </w:p>
    <w:sectPr w:rsidR="00E54897" w:rsidRPr="00FC1599" w:rsidSect="00D06FB8">
      <w:footerReference w:type="default" r:id="rId13"/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433" w:rsidRDefault="00CE0433" w:rsidP="00D06FB8">
      <w:pPr>
        <w:spacing w:after="0" w:line="240" w:lineRule="auto"/>
      </w:pPr>
      <w:r>
        <w:separator/>
      </w:r>
    </w:p>
  </w:endnote>
  <w:endnote w:type="continuationSeparator" w:id="1">
    <w:p w:rsidR="00CE0433" w:rsidRDefault="00CE0433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23" w:rsidRPr="004F3F54" w:rsidRDefault="000C3923" w:rsidP="004F3F54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4A691F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604574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433" w:rsidRDefault="00CE0433" w:rsidP="00D06FB8">
      <w:pPr>
        <w:spacing w:after="0" w:line="240" w:lineRule="auto"/>
      </w:pPr>
      <w:r>
        <w:separator/>
      </w:r>
    </w:p>
  </w:footnote>
  <w:footnote w:type="continuationSeparator" w:id="1">
    <w:p w:rsidR="00CE0433" w:rsidRDefault="00CE0433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12651"/>
    <w:rsid w:val="00025BBC"/>
    <w:rsid w:val="00080122"/>
    <w:rsid w:val="00083BBE"/>
    <w:rsid w:val="0008465A"/>
    <w:rsid w:val="00096EEB"/>
    <w:rsid w:val="000A4AE8"/>
    <w:rsid w:val="000A6B81"/>
    <w:rsid w:val="000B17F2"/>
    <w:rsid w:val="000B3ABB"/>
    <w:rsid w:val="000C3923"/>
    <w:rsid w:val="000E1ED7"/>
    <w:rsid w:val="00101333"/>
    <w:rsid w:val="00104177"/>
    <w:rsid w:val="00107B44"/>
    <w:rsid w:val="00127912"/>
    <w:rsid w:val="00136EBB"/>
    <w:rsid w:val="00145505"/>
    <w:rsid w:val="001A2714"/>
    <w:rsid w:val="001A7127"/>
    <w:rsid w:val="001C4971"/>
    <w:rsid w:val="001D1961"/>
    <w:rsid w:val="001D54BF"/>
    <w:rsid w:val="001E07C2"/>
    <w:rsid w:val="001E78AA"/>
    <w:rsid w:val="002500A6"/>
    <w:rsid w:val="00272519"/>
    <w:rsid w:val="00286BDA"/>
    <w:rsid w:val="00292926"/>
    <w:rsid w:val="002B5294"/>
    <w:rsid w:val="002B76EB"/>
    <w:rsid w:val="002C18ED"/>
    <w:rsid w:val="002C1A5B"/>
    <w:rsid w:val="002C75F1"/>
    <w:rsid w:val="00304C4E"/>
    <w:rsid w:val="003120C1"/>
    <w:rsid w:val="0031646B"/>
    <w:rsid w:val="00321D4C"/>
    <w:rsid w:val="003255B5"/>
    <w:rsid w:val="003510EE"/>
    <w:rsid w:val="00355319"/>
    <w:rsid w:val="003702B7"/>
    <w:rsid w:val="003B7330"/>
    <w:rsid w:val="003D1D94"/>
    <w:rsid w:val="00403104"/>
    <w:rsid w:val="00405981"/>
    <w:rsid w:val="00455687"/>
    <w:rsid w:val="004733DC"/>
    <w:rsid w:val="00476EDB"/>
    <w:rsid w:val="00476F26"/>
    <w:rsid w:val="00490D67"/>
    <w:rsid w:val="004959AC"/>
    <w:rsid w:val="004A691F"/>
    <w:rsid w:val="004C70E1"/>
    <w:rsid w:val="004D10F6"/>
    <w:rsid w:val="004D36A6"/>
    <w:rsid w:val="004F444C"/>
    <w:rsid w:val="00506DDE"/>
    <w:rsid w:val="00517139"/>
    <w:rsid w:val="005A30E6"/>
    <w:rsid w:val="005B7240"/>
    <w:rsid w:val="005C2516"/>
    <w:rsid w:val="005D7EDB"/>
    <w:rsid w:val="00604574"/>
    <w:rsid w:val="0062496D"/>
    <w:rsid w:val="00625D49"/>
    <w:rsid w:val="00636486"/>
    <w:rsid w:val="00642BA7"/>
    <w:rsid w:val="006521D3"/>
    <w:rsid w:val="00681147"/>
    <w:rsid w:val="006E1E37"/>
    <w:rsid w:val="00704BC2"/>
    <w:rsid w:val="00731ED7"/>
    <w:rsid w:val="00744EF3"/>
    <w:rsid w:val="007579E5"/>
    <w:rsid w:val="00767882"/>
    <w:rsid w:val="007973E4"/>
    <w:rsid w:val="007D0A00"/>
    <w:rsid w:val="007D483A"/>
    <w:rsid w:val="007F0539"/>
    <w:rsid w:val="007F20E0"/>
    <w:rsid w:val="0080747E"/>
    <w:rsid w:val="00816624"/>
    <w:rsid w:val="008235DD"/>
    <w:rsid w:val="00826895"/>
    <w:rsid w:val="00871AFA"/>
    <w:rsid w:val="00872BA5"/>
    <w:rsid w:val="00882A4F"/>
    <w:rsid w:val="008D4629"/>
    <w:rsid w:val="008D62C4"/>
    <w:rsid w:val="008F1199"/>
    <w:rsid w:val="00916209"/>
    <w:rsid w:val="0094173F"/>
    <w:rsid w:val="00951791"/>
    <w:rsid w:val="00974D06"/>
    <w:rsid w:val="0098610C"/>
    <w:rsid w:val="009B14B4"/>
    <w:rsid w:val="009B79A5"/>
    <w:rsid w:val="009C3D2E"/>
    <w:rsid w:val="009C3E75"/>
    <w:rsid w:val="009C7504"/>
    <w:rsid w:val="009E4337"/>
    <w:rsid w:val="009F7F3D"/>
    <w:rsid w:val="00A033E9"/>
    <w:rsid w:val="00A35676"/>
    <w:rsid w:val="00A65428"/>
    <w:rsid w:val="00A65B4C"/>
    <w:rsid w:val="00A7459F"/>
    <w:rsid w:val="00AB7A3D"/>
    <w:rsid w:val="00AC44D2"/>
    <w:rsid w:val="00AF0584"/>
    <w:rsid w:val="00AF293C"/>
    <w:rsid w:val="00AF3506"/>
    <w:rsid w:val="00B26E22"/>
    <w:rsid w:val="00B459C7"/>
    <w:rsid w:val="00B75F00"/>
    <w:rsid w:val="00B94587"/>
    <w:rsid w:val="00BE1094"/>
    <w:rsid w:val="00BF4FFC"/>
    <w:rsid w:val="00BF708D"/>
    <w:rsid w:val="00C05765"/>
    <w:rsid w:val="00C16706"/>
    <w:rsid w:val="00C228D3"/>
    <w:rsid w:val="00C2470C"/>
    <w:rsid w:val="00C53AF6"/>
    <w:rsid w:val="00C57C45"/>
    <w:rsid w:val="00C65702"/>
    <w:rsid w:val="00C805EC"/>
    <w:rsid w:val="00C837F2"/>
    <w:rsid w:val="00C860F3"/>
    <w:rsid w:val="00C94279"/>
    <w:rsid w:val="00CA5E5A"/>
    <w:rsid w:val="00CD58C3"/>
    <w:rsid w:val="00CE0433"/>
    <w:rsid w:val="00D06FB8"/>
    <w:rsid w:val="00D117AF"/>
    <w:rsid w:val="00D2437F"/>
    <w:rsid w:val="00D56FD6"/>
    <w:rsid w:val="00D72BAB"/>
    <w:rsid w:val="00D95668"/>
    <w:rsid w:val="00DA1779"/>
    <w:rsid w:val="00DA21AE"/>
    <w:rsid w:val="00DE0936"/>
    <w:rsid w:val="00DF4454"/>
    <w:rsid w:val="00E03029"/>
    <w:rsid w:val="00E30BE4"/>
    <w:rsid w:val="00E43E48"/>
    <w:rsid w:val="00E54897"/>
    <w:rsid w:val="00E76F4D"/>
    <w:rsid w:val="00E82476"/>
    <w:rsid w:val="00E87B7D"/>
    <w:rsid w:val="00E9204E"/>
    <w:rsid w:val="00E952BB"/>
    <w:rsid w:val="00EA4867"/>
    <w:rsid w:val="00EE2F80"/>
    <w:rsid w:val="00EE3400"/>
    <w:rsid w:val="00EF29A3"/>
    <w:rsid w:val="00F03BF4"/>
    <w:rsid w:val="00F3583C"/>
    <w:rsid w:val="00F427F7"/>
    <w:rsid w:val="00F53B64"/>
    <w:rsid w:val="00F664A2"/>
    <w:rsid w:val="00F840FE"/>
    <w:rsid w:val="00F91C39"/>
    <w:rsid w:val="00F92387"/>
    <w:rsid w:val="00FA1F23"/>
    <w:rsid w:val="00FC1599"/>
    <w:rsid w:val="00FC547B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styleId="HTML">
    <w:name w:val="HTML Acronym"/>
    <w:basedOn w:val="a0"/>
    <w:uiPriority w:val="99"/>
    <w:semiHidden/>
    <w:unhideWhenUsed/>
    <w:rsid w:val="000C3923"/>
    <w:rPr>
      <w:rFonts w:ascii="Times New Roman" w:hAnsi="Times New Roman" w:cs="Times New Roman"/>
    </w:rPr>
  </w:style>
  <w:style w:type="character" w:styleId="a9">
    <w:name w:val="FollowedHyperlink"/>
    <w:basedOn w:val="a0"/>
    <w:uiPriority w:val="99"/>
    <w:semiHidden/>
    <w:unhideWhenUsed/>
    <w:rsid w:val="00FC1599"/>
    <w:rPr>
      <w:color w:val="800080"/>
      <w:u w:val="single"/>
    </w:rPr>
  </w:style>
  <w:style w:type="character" w:customStyle="1" w:styleId="submenu-table">
    <w:name w:val="submenu-table"/>
    <w:basedOn w:val="a0"/>
    <w:uiPriority w:val="99"/>
    <w:rsid w:val="00E87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/bookread.php?book=3954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bookread.php?book=3954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nanium.com/bookread.php?book=371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4615_2014060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226D-5E1C-4118-A523-9B2BCC1D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11106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123</cp:lastModifiedBy>
  <cp:revision>2</cp:revision>
  <dcterms:created xsi:type="dcterms:W3CDTF">2021-03-26T08:44:00Z</dcterms:created>
  <dcterms:modified xsi:type="dcterms:W3CDTF">2021-03-26T08:44:00Z</dcterms:modified>
</cp:coreProperties>
</file>