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D748A" w:rsidRDefault="008D748A" w:rsidP="008D748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E63ED1" w:rsidRDefault="00E63ED1" w:rsidP="00E63ED1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E17AB8" w:rsidRPr="002E40A4" w:rsidRDefault="00E17AB8" w:rsidP="00E17AB8">
      <w:pPr>
        <w:pStyle w:val="ReportHead"/>
        <w:suppressAutoHyphens/>
        <w:jc w:val="right"/>
        <w:rPr>
          <w:i/>
          <w:sz w:val="24"/>
          <w:lang w:val="ru-RU"/>
        </w:rPr>
      </w:pPr>
      <w:r w:rsidRPr="002E40A4">
        <w:rPr>
          <w:i/>
          <w:sz w:val="24"/>
          <w:lang w:val="ru-RU"/>
        </w:rPr>
        <w:t>На правах рукописи</w:t>
      </w:r>
    </w:p>
    <w:p w:rsidR="008D748A" w:rsidRPr="002E40A4" w:rsidRDefault="008D748A" w:rsidP="008D748A">
      <w:pPr>
        <w:pStyle w:val="ReportHead"/>
        <w:suppressAutoHyphens/>
        <w:rPr>
          <w:i/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:rsidR="00AF2CD4" w:rsidRDefault="00AF2CD4" w:rsidP="00AF2CD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«Б1.Д.Б.17 Теоретическая механика»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F2CD4" w:rsidRDefault="00AF2CD4" w:rsidP="00AF2C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51512" w:rsidRDefault="00051512" w:rsidP="000515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036F1B" w:rsidRDefault="00036F1B" w:rsidP="00036F1B">
      <w:pPr>
        <w:pStyle w:val="ReportHead"/>
        <w:suppressAutoHyphens/>
        <w:rPr>
          <w:sz w:val="24"/>
        </w:rPr>
      </w:pPr>
    </w:p>
    <w:p w:rsidR="00036F1B" w:rsidRDefault="00036F1B" w:rsidP="00036F1B">
      <w:pPr>
        <w:pStyle w:val="ReportHead"/>
        <w:suppressAutoHyphens/>
        <w:rPr>
          <w:sz w:val="24"/>
        </w:rPr>
      </w:pPr>
    </w:p>
    <w:p w:rsidR="008D748A" w:rsidRPr="00FC18D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P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AC3C41" w:rsidRDefault="00B52C84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1307B1">
        <w:rPr>
          <w:sz w:val="24"/>
          <w:lang w:val="ru-RU"/>
        </w:rPr>
        <w:t>21</w:t>
      </w:r>
    </w:p>
    <w:p w:rsidR="0069450B" w:rsidRPr="00E63ED1" w:rsidRDefault="001535CE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1535CE">
        <w:rPr>
          <w:rFonts w:eastAsia="Times New Roman"/>
          <w:sz w:val="28"/>
          <w:szCs w:val="28"/>
        </w:rPr>
        <w:br w:type="page"/>
      </w:r>
      <w:r w:rsidR="006A5D29" w:rsidRPr="00E63ED1">
        <w:rPr>
          <w:rFonts w:eastAsia="Times New Roman"/>
          <w:szCs w:val="24"/>
        </w:rPr>
        <w:lastRenderedPageBreak/>
        <w:t xml:space="preserve">Методические указания </w:t>
      </w:r>
      <w:r w:rsidRPr="00E63ED1">
        <w:rPr>
          <w:rFonts w:eastAsia="Times New Roman"/>
          <w:szCs w:val="24"/>
        </w:rPr>
        <w:t>предназначен</w:t>
      </w:r>
      <w:r w:rsidR="006A5D29" w:rsidRPr="00E63ED1">
        <w:rPr>
          <w:rFonts w:eastAsia="Times New Roman"/>
          <w:szCs w:val="24"/>
        </w:rPr>
        <w:t>ы</w:t>
      </w:r>
      <w:r w:rsidRPr="00E63ED1">
        <w:rPr>
          <w:rFonts w:eastAsia="Times New Roman"/>
          <w:szCs w:val="24"/>
        </w:rPr>
        <w:t xml:space="preserve"> для обучающихся </w:t>
      </w:r>
      <w:r w:rsidR="0069450B" w:rsidRPr="00E63ED1">
        <w:rPr>
          <w:rFonts w:eastAsia="Times New Roman"/>
          <w:szCs w:val="24"/>
        </w:rPr>
        <w:t>направления 08.03.01 Строительство по дисциплине «Теоретическая механика»</w:t>
      </w:r>
    </w:p>
    <w:p w:rsidR="001535CE" w:rsidRPr="00E63ED1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Составитель _____________</w:t>
      </w:r>
      <w:r w:rsidR="00B46E82" w:rsidRPr="00E63ED1">
        <w:rPr>
          <w:rFonts w:eastAsia="Times New Roman"/>
          <w:szCs w:val="24"/>
        </w:rPr>
        <w:t>______________</w:t>
      </w:r>
      <w:r w:rsidR="00E63ED1">
        <w:rPr>
          <w:rFonts w:eastAsia="Times New Roman"/>
          <w:szCs w:val="24"/>
        </w:rPr>
        <w:t>_</w:t>
      </w:r>
      <w:r w:rsidR="00B46E82" w:rsidRPr="00E63ED1">
        <w:rPr>
          <w:rFonts w:eastAsia="Times New Roman"/>
          <w:szCs w:val="24"/>
        </w:rPr>
        <w:t>__</w:t>
      </w:r>
      <w:r w:rsidR="001925FB" w:rsidRPr="00E63ED1">
        <w:rPr>
          <w:rFonts w:eastAsia="Times New Roman"/>
          <w:szCs w:val="24"/>
        </w:rPr>
        <w:t>Л.И. Кудина</w:t>
      </w:r>
    </w:p>
    <w:p w:rsidR="001535CE" w:rsidRPr="00E63ED1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D9798B" w:rsidRDefault="006A5D29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  <w:r w:rsidRPr="00E63ED1">
        <w:rPr>
          <w:rFonts w:eastAsia="Times New Roman"/>
          <w:sz w:val="24"/>
          <w:szCs w:val="24"/>
        </w:rPr>
        <w:t xml:space="preserve">Методические указания </w:t>
      </w:r>
      <w:r w:rsidRPr="00E63ED1">
        <w:rPr>
          <w:sz w:val="24"/>
          <w:szCs w:val="24"/>
        </w:rPr>
        <w:t>рассмотрены и одобрены</w:t>
      </w:r>
      <w:r w:rsidR="001535CE" w:rsidRPr="00E63ED1">
        <w:rPr>
          <w:rFonts w:eastAsia="Times New Roman"/>
          <w:sz w:val="24"/>
          <w:szCs w:val="24"/>
        </w:rPr>
        <w:t xml:space="preserve"> на заседании кафедры </w:t>
      </w:r>
      <w:r w:rsidR="00E63ED1" w:rsidRPr="00E63ED1">
        <w:rPr>
          <w:sz w:val="24"/>
          <w:szCs w:val="24"/>
        </w:rPr>
        <w:t>механики материалов, конструкций и машин</w:t>
      </w:r>
    </w:p>
    <w:p w:rsidR="00E63ED1" w:rsidRPr="00E63ED1" w:rsidRDefault="00E63ED1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</w:p>
    <w:p w:rsidR="00AC3C41" w:rsidRDefault="00AC3C41" w:rsidP="00AC3C4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  <w:r w:rsidRPr="008C288B">
        <w:rPr>
          <w:sz w:val="24"/>
          <w:szCs w:val="24"/>
        </w:rPr>
        <w:t>протокол № _</w:t>
      </w:r>
      <w:r w:rsidR="008C288B" w:rsidRPr="0076712F">
        <w:rPr>
          <w:sz w:val="24"/>
          <w:szCs w:val="24"/>
          <w:u w:val="single"/>
          <w:lang w:val="ru-RU"/>
        </w:rPr>
        <w:t>7</w:t>
      </w:r>
      <w:r w:rsidRPr="008C288B">
        <w:rPr>
          <w:sz w:val="24"/>
          <w:szCs w:val="24"/>
        </w:rPr>
        <w:t>_ от «</w:t>
      </w:r>
      <w:r w:rsidR="008C288B" w:rsidRPr="0076712F">
        <w:rPr>
          <w:sz w:val="24"/>
          <w:szCs w:val="24"/>
          <w:u w:val="single"/>
          <w:lang w:val="ru-RU"/>
        </w:rPr>
        <w:t>19</w:t>
      </w:r>
      <w:r w:rsidRPr="008C288B">
        <w:rPr>
          <w:sz w:val="24"/>
          <w:szCs w:val="24"/>
        </w:rPr>
        <w:t>» _</w:t>
      </w:r>
      <w:r w:rsidRPr="008C288B">
        <w:rPr>
          <w:sz w:val="24"/>
          <w:szCs w:val="24"/>
          <w:u w:val="single"/>
          <w:lang w:val="ru-RU"/>
        </w:rPr>
        <w:t>января</w:t>
      </w:r>
      <w:r w:rsidRPr="008C288B">
        <w:rPr>
          <w:sz w:val="24"/>
          <w:szCs w:val="24"/>
        </w:rPr>
        <w:t>_ 20</w:t>
      </w:r>
      <w:r w:rsidRPr="008C288B">
        <w:rPr>
          <w:sz w:val="24"/>
          <w:szCs w:val="24"/>
          <w:u w:val="single"/>
          <w:lang w:val="ru-RU"/>
        </w:rPr>
        <w:t>2</w:t>
      </w:r>
      <w:r w:rsidR="008C288B" w:rsidRPr="0076712F">
        <w:rPr>
          <w:sz w:val="24"/>
          <w:szCs w:val="24"/>
          <w:u w:val="single"/>
          <w:lang w:val="ru-RU"/>
        </w:rPr>
        <w:t>1</w:t>
      </w:r>
      <w:r w:rsidRPr="008C288B">
        <w:rPr>
          <w:sz w:val="24"/>
          <w:szCs w:val="24"/>
        </w:rPr>
        <w:t>г.</w:t>
      </w:r>
    </w:p>
    <w:p w:rsidR="001535CE" w:rsidRPr="00AC3C41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val="x-none" w:eastAsia="ru-RU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Заведующий кафедрой __________________</w:t>
      </w:r>
      <w:r w:rsidR="00B46E82" w:rsidRPr="00E63ED1">
        <w:rPr>
          <w:rFonts w:eastAsia="Times New Roman"/>
          <w:szCs w:val="24"/>
        </w:rPr>
        <w:t>___</w:t>
      </w:r>
      <w:r w:rsidR="00B52C84" w:rsidRPr="00E63ED1">
        <w:rPr>
          <w:rFonts w:eastAsia="Times New Roman"/>
          <w:szCs w:val="24"/>
        </w:rPr>
        <w:t>Е.В. Пояркова</w:t>
      </w: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E63ED1">
        <w:rPr>
          <w:rFonts w:eastAsia="Times New Roman"/>
          <w:szCs w:val="24"/>
        </w:rPr>
        <w:t xml:space="preserve">Методические указания </w:t>
      </w:r>
      <w:r w:rsidR="001535CE" w:rsidRPr="00E63ED1">
        <w:rPr>
          <w:rFonts w:eastAsia="Times New Roman"/>
          <w:szCs w:val="24"/>
        </w:rPr>
        <w:t>явля</w:t>
      </w:r>
      <w:r w:rsidRPr="00E63ED1">
        <w:rPr>
          <w:rFonts w:eastAsia="Times New Roman"/>
          <w:szCs w:val="24"/>
        </w:rPr>
        <w:t>ю</w:t>
      </w:r>
      <w:r w:rsidR="001535CE" w:rsidRPr="00E63ED1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E63ED1">
        <w:rPr>
          <w:rFonts w:eastAsia="Times New Roman"/>
          <w:szCs w:val="24"/>
        </w:rPr>
        <w:t>«Теоретич</w:t>
      </w:r>
      <w:r w:rsidR="00822E67" w:rsidRPr="00E63ED1">
        <w:rPr>
          <w:rFonts w:eastAsia="Times New Roman"/>
          <w:szCs w:val="24"/>
        </w:rPr>
        <w:t>е</w:t>
      </w:r>
      <w:r w:rsidR="00822E67" w:rsidRPr="00E63ED1">
        <w:rPr>
          <w:rFonts w:eastAsia="Times New Roman"/>
          <w:szCs w:val="24"/>
        </w:rPr>
        <w:t xml:space="preserve">ская механика», </w:t>
      </w:r>
      <w:r w:rsidR="001535CE" w:rsidRPr="00E63ED1">
        <w:rPr>
          <w:rFonts w:eastAsia="Times New Roman"/>
          <w:szCs w:val="24"/>
        </w:rPr>
        <w:t xml:space="preserve">зарегистрированной в ЦИТ под учетным номером </w:t>
      </w:r>
      <w:r w:rsidR="001925FB" w:rsidRPr="00E63ED1">
        <w:rPr>
          <w:szCs w:val="24"/>
          <w:u w:val="single"/>
        </w:rPr>
        <w:t>     </w:t>
      </w:r>
      <w:r w:rsidR="00FC18DF" w:rsidRPr="00E63ED1">
        <w:rPr>
          <w:szCs w:val="24"/>
          <w:u w:val="single"/>
        </w:rPr>
        <w:t xml:space="preserve">         </w:t>
      </w:r>
      <w:r w:rsidR="001925FB" w:rsidRPr="00E63ED1">
        <w:rPr>
          <w:szCs w:val="24"/>
          <w:u w:val="single"/>
        </w:rPr>
        <w:t>      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051512" w:rsidRPr="00980355" w:rsidRDefault="00051512" w:rsidP="00051512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 дисциплины «Теоретическая механика» направлено на формирование базового понятийного аппарата и теоретических знаний о поведении механических систем материальных тел под действием приложенных сил.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результате освоения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>ванию фундаментальных законов и положений механики при решении инженерных задач в ходе профессиональной деятельности.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дисциплины обучающиеся должны получить индивидуальные логин и пароль для доступа ко всем основным ресурсам электронной информационно-образовательной среды (ЭИОС) Оренбургского государственного университета (ОГУ): личному кабинету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щегося, электронным курсам в системе Moodle, автоматизированной интерактивной системе сет</w:t>
      </w:r>
      <w:r w:rsidRPr="00980355">
        <w:rPr>
          <w:szCs w:val="24"/>
        </w:rPr>
        <w:t>е</w:t>
      </w:r>
      <w:r w:rsidRPr="00980355">
        <w:rPr>
          <w:szCs w:val="24"/>
        </w:rPr>
        <w:t>вого тестирования АИССТ и т.п.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051512" w:rsidRPr="00980355" w:rsidRDefault="00051512" w:rsidP="000515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051512" w:rsidRPr="00980355" w:rsidRDefault="00051512" w:rsidP="000515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дисциплины;</w:t>
      </w:r>
    </w:p>
    <w:p w:rsidR="00051512" w:rsidRPr="00980355" w:rsidRDefault="00051512" w:rsidP="000515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образовательной программы;</w:t>
      </w:r>
    </w:p>
    <w:p w:rsidR="00051512" w:rsidRPr="00980355" w:rsidRDefault="00051512" w:rsidP="000515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основной и дополнительной литературы;</w:t>
      </w:r>
    </w:p>
    <w:p w:rsidR="00051512" w:rsidRPr="00980355" w:rsidRDefault="00051512" w:rsidP="000515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интернет-ресурсов, необходимых для освоения дисциплины;</w:t>
      </w:r>
    </w:p>
    <w:p w:rsidR="00051512" w:rsidRPr="00980355" w:rsidRDefault="00051512" w:rsidP="000515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работы;</w:t>
      </w:r>
    </w:p>
    <w:p w:rsidR="00051512" w:rsidRPr="00980355" w:rsidRDefault="00051512" w:rsidP="000515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методическими разработками по данной дисциплине, в том числе имеющимися в 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051512" w:rsidRPr="00980355" w:rsidRDefault="00051512" w:rsidP="000515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методическими материалами, которые определяют процедуры оценивания знаний, ум</w:t>
      </w:r>
      <w:r w:rsidRPr="00980355">
        <w:rPr>
          <w:szCs w:val="24"/>
        </w:rPr>
        <w:t>е</w:t>
      </w:r>
      <w:r w:rsidRPr="00980355">
        <w:rPr>
          <w:szCs w:val="24"/>
        </w:rPr>
        <w:t>ний и навыков, характеризующих этапы формирования компетенций.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процессе освоения дисциплины обучающиеся должны посещать </w:t>
      </w:r>
      <w:r>
        <w:rPr>
          <w:szCs w:val="24"/>
        </w:rPr>
        <w:t>все виды аудиторных</w:t>
      </w:r>
      <w:r w:rsidRPr="00980355">
        <w:rPr>
          <w:szCs w:val="24"/>
        </w:rPr>
        <w:t xml:space="preserve"> </w:t>
      </w:r>
      <w:r>
        <w:rPr>
          <w:szCs w:val="24"/>
        </w:rPr>
        <w:t>занятий</w:t>
      </w:r>
      <w:r w:rsidRPr="00980355">
        <w:rPr>
          <w:szCs w:val="24"/>
        </w:rPr>
        <w:t>, выполнять задания, предусмотренные рабочей программой; использовать основную и д</w:t>
      </w:r>
      <w:r w:rsidRPr="00980355">
        <w:rPr>
          <w:szCs w:val="24"/>
        </w:rPr>
        <w:t>о</w:t>
      </w:r>
      <w:r w:rsidRPr="00980355">
        <w:rPr>
          <w:szCs w:val="24"/>
        </w:rPr>
        <w:t>полнительную учебную литературу, необходимую для освоения дисциплины. Рекомендуется не реже одного раза в неделю отслеживать текущую информацию по дисциплине, размещаемую в электронном курсе в системе Moodle.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</w:t>
      </w:r>
      <w:r>
        <w:rPr>
          <w:szCs w:val="24"/>
        </w:rPr>
        <w:t xml:space="preserve"> и лабораторным</w:t>
      </w:r>
      <w:r w:rsidRPr="00980355">
        <w:rPr>
          <w:szCs w:val="24"/>
        </w:rPr>
        <w:t xml:space="preserve"> занятиям и организации самосто</w:t>
      </w:r>
      <w:r w:rsidRPr="00980355">
        <w:rPr>
          <w:szCs w:val="24"/>
        </w:rPr>
        <w:t>я</w:t>
      </w:r>
      <w:r w:rsidRPr="00980355">
        <w:rPr>
          <w:szCs w:val="24"/>
        </w:rPr>
        <w:t>тельной работы.</w:t>
      </w:r>
    </w:p>
    <w:p w:rsidR="00051512" w:rsidRPr="00980355" w:rsidRDefault="00051512" w:rsidP="00051512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для самостоятельной работы обучающихся.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ходе лекционных занятий необходимо вести конспектирование учебного материала. Сл</w:t>
      </w:r>
      <w:r w:rsidRPr="00980355">
        <w:rPr>
          <w:szCs w:val="24"/>
        </w:rPr>
        <w:t>е</w:t>
      </w:r>
      <w:r w:rsidRPr="00980355">
        <w:rPr>
          <w:szCs w:val="24"/>
        </w:rPr>
        <w:t>дует обращать внимание на категории, формулировки, раскрывающие содержание тех или иных механических явлений и процессов, научные выводы и практические рекомендации лектора. В процессе работы на лекции необходимо воспроизводить в конспектах все рисунки, схемы, черт</w:t>
      </w:r>
      <w:r w:rsidRPr="00980355">
        <w:rPr>
          <w:szCs w:val="24"/>
        </w:rPr>
        <w:t>е</w:t>
      </w:r>
      <w:r w:rsidRPr="00980355">
        <w:rPr>
          <w:szCs w:val="24"/>
        </w:rPr>
        <w:t>жи, которые использует преподаватель. Конспект следует вести аккуратно, записи должны быть наглядными (рекомендуется применять различные способы выделений). После лекции, желател</w:t>
      </w:r>
      <w:r w:rsidRPr="00980355">
        <w:rPr>
          <w:szCs w:val="24"/>
        </w:rPr>
        <w:t>ь</w:t>
      </w:r>
      <w:r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Pr="00980355">
        <w:rPr>
          <w:szCs w:val="24"/>
        </w:rPr>
        <w:t>в</w:t>
      </w:r>
      <w:r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Pr="00980355">
        <w:rPr>
          <w:szCs w:val="24"/>
          <w:lang w:val="en-US"/>
        </w:rPr>
        <w:t>c</w:t>
      </w:r>
      <w:r w:rsidRPr="00980355">
        <w:rPr>
          <w:szCs w:val="24"/>
        </w:rPr>
        <w:t>мотреть рекомендованную лектором литературу.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лектору (после лекции, на консультации или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Pr="00980355">
        <w:rPr>
          <w:rFonts w:eastAsia="Times New Roman"/>
          <w:szCs w:val="24"/>
          <w:lang w:eastAsia="ar-SA"/>
        </w:rPr>
        <w:t>Приветств</w:t>
      </w:r>
      <w:r w:rsidRPr="00980355">
        <w:rPr>
          <w:rFonts w:eastAsia="Times New Roman"/>
          <w:szCs w:val="24"/>
          <w:lang w:eastAsia="ar-SA"/>
        </w:rPr>
        <w:t>у</w:t>
      </w:r>
      <w:r w:rsidRPr="00980355">
        <w:rPr>
          <w:rFonts w:eastAsia="Times New Roman"/>
          <w:szCs w:val="24"/>
          <w:lang w:eastAsia="ar-SA"/>
        </w:rPr>
        <w:t>ется инициатива в поиске дополнительной информации по вопросам, не получившим подробного освещения на лекциях.</w:t>
      </w:r>
    </w:p>
    <w:p w:rsidR="00051512" w:rsidRPr="00980355" w:rsidRDefault="00051512" w:rsidP="00051512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3 Методические рекомендации по подготовке к практическим занятиям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Практические занятия завершают изучение наиболее важных тем учебной дисциплины. Они служат для закрепления пройденного материала, развития соответствующих 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>ков в рамках формируемых компетенций,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Pr="00980355">
        <w:rPr>
          <w:rFonts w:eastAsia="Times New Roman"/>
          <w:szCs w:val="24"/>
          <w:lang w:eastAsia="ru-RU"/>
        </w:rPr>
        <w:t>ь</w:t>
      </w:r>
      <w:r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конспект соответствующей ле</w:t>
      </w:r>
      <w:r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 с помощью преподавателя, после чего прочно усваивается.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следует четко уяснить смысл входящих в них символов. Для самопроверки рекомендуется воспроизвести формулы на листе бумаги без использования источника. Перед самостоятельным </w:t>
      </w:r>
      <w:r>
        <w:rPr>
          <w:szCs w:val="24"/>
        </w:rPr>
        <w:t>выполнением</w:t>
      </w:r>
      <w:r w:rsidRPr="00980355">
        <w:rPr>
          <w:szCs w:val="24"/>
        </w:rPr>
        <w:t xml:space="preserve"> практических зада</w:t>
      </w:r>
      <w:r>
        <w:rPr>
          <w:szCs w:val="24"/>
        </w:rPr>
        <w:t>ний</w:t>
      </w:r>
      <w:r w:rsidRPr="00980355">
        <w:rPr>
          <w:szCs w:val="24"/>
        </w:rPr>
        <w:t xml:space="preserve"> следует обратить внимание на </w:t>
      </w:r>
      <w:r>
        <w:rPr>
          <w:szCs w:val="24"/>
        </w:rPr>
        <w:t xml:space="preserve">аналогичные </w:t>
      </w:r>
      <w:r w:rsidRPr="00980355">
        <w:rPr>
          <w:szCs w:val="24"/>
        </w:rPr>
        <w:t xml:space="preserve">задания, </w:t>
      </w:r>
      <w:r>
        <w:rPr>
          <w:szCs w:val="24"/>
        </w:rPr>
        <w:t>решение которых представлено</w:t>
      </w:r>
      <w:r w:rsidRPr="00980355">
        <w:rPr>
          <w:szCs w:val="24"/>
        </w:rPr>
        <w:t xml:space="preserve"> в методических мат</w:t>
      </w:r>
      <w:r w:rsidRPr="00980355">
        <w:rPr>
          <w:szCs w:val="24"/>
        </w:rPr>
        <w:t>е</w:t>
      </w:r>
      <w:r w:rsidRPr="00980355">
        <w:rPr>
          <w:szCs w:val="24"/>
        </w:rPr>
        <w:t>риалах по дисциплине, просмотреть задачи, решенные на предыдущем практическом занятии.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 (мат</w:t>
      </w:r>
      <w:r w:rsidRPr="00980355">
        <w:rPr>
          <w:szCs w:val="24"/>
        </w:rPr>
        <w:t>е</w:t>
      </w:r>
      <w:r w:rsidRPr="00980355">
        <w:rPr>
          <w:szCs w:val="24"/>
        </w:rPr>
        <w:t>риальное тело или система тел)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Необходимо выполнить исходный чертеж и расчетную сх</w:t>
      </w:r>
      <w:r w:rsidRPr="00980355">
        <w:rPr>
          <w:szCs w:val="24"/>
        </w:rPr>
        <w:t>е</w:t>
      </w:r>
      <w:r w:rsidRPr="00980355">
        <w:rPr>
          <w:szCs w:val="24"/>
        </w:rPr>
        <w:t>му, которые помогают найти решение задачи. Задачи решаются аналитически, а искомая величина выражается через заданные. 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Pr="00980355">
        <w:rPr>
          <w:szCs w:val="24"/>
        </w:rPr>
        <w:t>и</w:t>
      </w:r>
      <w:r w:rsidRPr="00980355">
        <w:rPr>
          <w:szCs w:val="24"/>
        </w:rPr>
        <w:t>ны.</w:t>
      </w:r>
    </w:p>
    <w:p w:rsidR="00051512" w:rsidRPr="00FC18DF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том случае, если обучающийся не смог справиться самостоятельно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 xml:space="preserve">даниями, следует обратиться для консультации к преподавателю (лично или через форум в курсе </w:t>
      </w:r>
      <w:r w:rsidRPr="00980355">
        <w:rPr>
          <w:szCs w:val="24"/>
          <w:lang w:val="en-US"/>
        </w:rPr>
        <w:t>Moodle</w:t>
      </w:r>
      <w:r w:rsidRPr="00FC18DF">
        <w:rPr>
          <w:szCs w:val="24"/>
        </w:rPr>
        <w:t>)</w:t>
      </w:r>
      <w:r w:rsidRPr="00980355">
        <w:rPr>
          <w:szCs w:val="24"/>
        </w:rPr>
        <w:t>.</w:t>
      </w:r>
    </w:p>
    <w:p w:rsidR="00051512" w:rsidRPr="00C57E63" w:rsidRDefault="00051512" w:rsidP="00051512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szCs w:val="24"/>
        </w:rPr>
      </w:pPr>
      <w:r w:rsidRPr="00B54DCE">
        <w:rPr>
          <w:b/>
          <w:bCs/>
          <w:szCs w:val="24"/>
        </w:rPr>
        <w:t xml:space="preserve">4 </w:t>
      </w:r>
      <w:r w:rsidRPr="00980355">
        <w:rPr>
          <w:b/>
          <w:bCs/>
          <w:szCs w:val="24"/>
        </w:rPr>
        <w:t>Методические рекомендации по организации самостоятельной работы</w:t>
      </w:r>
    </w:p>
    <w:p w:rsidR="00051512" w:rsidRPr="00980355" w:rsidRDefault="00051512" w:rsidP="0005151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Самостоятельная работа по теоретической механике включает в себя:</w:t>
      </w:r>
    </w:p>
    <w:p w:rsidR="00051512" w:rsidRPr="00980355" w:rsidRDefault="00051512" w:rsidP="00051512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 (РГЗ)</w:t>
      </w:r>
      <w:r>
        <w:rPr>
          <w:rFonts w:eastAsia="Times New Roman CYR"/>
          <w:color w:val="000000"/>
          <w:szCs w:val="24"/>
          <w:lang w:val="ru-RU" w:eastAsia="ar-SA"/>
        </w:rPr>
        <w:t>;</w:t>
      </w:r>
    </w:p>
    <w:p w:rsidR="00051512" w:rsidRPr="00980355" w:rsidRDefault="00051512" w:rsidP="00051512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</w:t>
      </w:r>
      <w:r>
        <w:rPr>
          <w:rFonts w:eastAsia="Times New Roman CYR"/>
          <w:color w:val="000000"/>
          <w:szCs w:val="24"/>
          <w:lang w:val="ru-RU" w:eastAsia="ar-SA"/>
        </w:rPr>
        <w:t>ала учебников и учебных пособий;</w:t>
      </w:r>
    </w:p>
    <w:p w:rsidR="00051512" w:rsidRDefault="00051512" w:rsidP="00051512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</w:t>
      </w:r>
      <w:r>
        <w:rPr>
          <w:rFonts w:eastAsia="Times New Roman CYR"/>
          <w:color w:val="000000"/>
          <w:szCs w:val="24"/>
          <w:lang w:val="ru-RU" w:eastAsia="ar-SA"/>
        </w:rPr>
        <w:t>готовку к практическим занятиям;</w:t>
      </w:r>
    </w:p>
    <w:p w:rsidR="00051512" w:rsidRPr="00980355" w:rsidRDefault="00051512" w:rsidP="0005151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- подготовку к итоговому контролю.</w:t>
      </w:r>
    </w:p>
    <w:p w:rsidR="00051512" w:rsidRPr="00980355" w:rsidRDefault="00051512" w:rsidP="00051512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>Выполнение РГЗ – один из важных видов самостоятельной работы обучающихся по теор</w:t>
      </w:r>
      <w:r w:rsidRPr="00980355">
        <w:t>е</w:t>
      </w:r>
      <w:r w:rsidRPr="00980355">
        <w:t>тической механике. Цель выполнения РГЗ – практическое усвоение полученной учебной инфо</w:t>
      </w:r>
      <w:r w:rsidRPr="00980355">
        <w:t>р</w:t>
      </w:r>
      <w:r w:rsidRPr="00980355">
        <w:t>мации и приобретение навыков выполнения типовых расчетов по наиболее важным темам курса.</w:t>
      </w:r>
    </w:p>
    <w:p w:rsidR="00051512" w:rsidRPr="00980355" w:rsidRDefault="00051512" w:rsidP="00051512">
      <w:pPr>
        <w:pStyle w:val="ab"/>
        <w:spacing w:before="0" w:beforeAutospacing="0" w:after="0" w:afterAutospacing="0"/>
        <w:ind w:firstLine="709"/>
        <w:jc w:val="both"/>
      </w:pPr>
      <w:r w:rsidRPr="00980355">
        <w:t>РГЗ выдаются каждому обучающему индивидуально преподавателем, ведущим практич</w:t>
      </w:r>
      <w:r w:rsidRPr="00980355">
        <w:t>е</w:t>
      </w:r>
      <w:r w:rsidRPr="00980355">
        <w:t>ские занятия. Этот же преподаватель осуществляет методическое руководство по выполнению РГЗ, оказывает помощь в виде консультаций и принимает отчет по РГЗ.</w:t>
      </w:r>
    </w:p>
    <w:p w:rsidR="00051512" w:rsidRPr="00980355" w:rsidRDefault="00051512" w:rsidP="00051512">
      <w:pPr>
        <w:pStyle w:val="ab"/>
        <w:spacing w:before="0" w:beforeAutospacing="0" w:after="0" w:afterAutospacing="0"/>
        <w:ind w:firstLine="709"/>
        <w:jc w:val="both"/>
      </w:pPr>
      <w:r w:rsidRPr="00980355">
        <w:t>Перед выполнением РГЗ следует внимательно изучить теоретический материал по соотве</w:t>
      </w:r>
      <w:r w:rsidRPr="00980355">
        <w:t>т</w:t>
      </w:r>
      <w:r w:rsidRPr="00980355">
        <w:t xml:space="preserve">ствующим методическим указаниям и рекомендуемой литературе. </w:t>
      </w:r>
      <w:r w:rsidRPr="00980355">
        <w:rPr>
          <w:bCs/>
          <w:iCs/>
        </w:rPr>
        <w:t>Отчет по РГЗ выполняется в соответствии</w:t>
      </w:r>
      <w:r w:rsidRPr="00980355">
        <w:t xml:space="preserve"> с </w:t>
      </w:r>
      <w:r w:rsidRPr="00980355">
        <w:rPr>
          <w:rStyle w:val="instancename"/>
        </w:rPr>
        <w:t>СТО 02069024.101-2015 «Работы студенческие. Общие требования и правила оформления»</w:t>
      </w:r>
      <w:r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Pr="00980355">
        <w:t>PГЗ происходит, как правило, в форме собеседования по выполненной и полностью оформленной работе. В ходе собеседования обучающийся должен ответить на</w:t>
      </w:r>
      <w:r w:rsidRPr="00980355">
        <w:rPr>
          <w:bCs/>
          <w:iCs/>
        </w:rPr>
        <w:t xml:space="preserve"> вопросы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законов, уметь выполнить аналогичное задание или его часть. Защита РГЗ может также пр</w:t>
      </w:r>
      <w:r w:rsidRPr="00980355">
        <w:t>о</w:t>
      </w:r>
      <w:r w:rsidRPr="00980355">
        <w:t>водиться в форме контрольного письменного опроса в виде решения небольших по объему задач по соответствующей теме.</w:t>
      </w:r>
    </w:p>
    <w:p w:rsidR="00051512" w:rsidRPr="00980355" w:rsidRDefault="00051512" w:rsidP="00051512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>Рекомендации по организации самостоятельной работы при подготовке к практическим</w:t>
      </w:r>
      <w:r>
        <w:rPr>
          <w:color w:val="000000"/>
          <w:szCs w:val="24"/>
          <w:shd w:val="clear" w:color="auto" w:fill="FFFFFF"/>
        </w:rPr>
        <w:t xml:space="preserve"> и лабораторным</w:t>
      </w:r>
      <w:r w:rsidRPr="00980355">
        <w:rPr>
          <w:color w:val="000000"/>
          <w:szCs w:val="24"/>
          <w:shd w:val="clear" w:color="auto" w:fill="FFFFFF"/>
        </w:rPr>
        <w:t xml:space="preserve"> занятиям изложены в пп.</w:t>
      </w:r>
      <w:r>
        <w:rPr>
          <w:color w:val="000000"/>
          <w:szCs w:val="24"/>
          <w:shd w:val="clear" w:color="auto" w:fill="FFFFFF"/>
        </w:rPr>
        <w:t>3</w:t>
      </w:r>
      <w:r w:rsidRPr="00980355">
        <w:rPr>
          <w:color w:val="000000"/>
          <w:szCs w:val="24"/>
          <w:shd w:val="clear" w:color="auto" w:fill="FFFFFF"/>
        </w:rPr>
        <w:t xml:space="preserve"> настоящих методических указаний.</w:t>
      </w:r>
    </w:p>
    <w:p w:rsidR="00051512" w:rsidRPr="00797064" w:rsidRDefault="00051512" w:rsidP="00051512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 xml:space="preserve">В ходе подготовки к </w:t>
      </w:r>
      <w:r>
        <w:rPr>
          <w:rFonts w:eastAsia="Times New Roman"/>
          <w:szCs w:val="24"/>
          <w:lang w:eastAsia="ru-RU"/>
        </w:rPr>
        <w:t>итоговому</w:t>
      </w:r>
      <w:r w:rsidRPr="00980355">
        <w:rPr>
          <w:rFonts w:eastAsia="Times New Roman"/>
          <w:szCs w:val="24"/>
          <w:lang w:eastAsia="ru-RU"/>
        </w:rPr>
        <w:t xml:space="preserve"> контролю следует повторить и систематизировать получе</w:t>
      </w:r>
      <w:r w:rsidRPr="00980355">
        <w:rPr>
          <w:rFonts w:eastAsia="Times New Roman"/>
          <w:szCs w:val="24"/>
          <w:lang w:eastAsia="ru-RU"/>
        </w:rPr>
        <w:t>н</w:t>
      </w:r>
      <w:r w:rsidRPr="00980355">
        <w:rPr>
          <w:rFonts w:eastAsia="Times New Roman"/>
          <w:szCs w:val="24"/>
          <w:lang w:eastAsia="ru-RU"/>
        </w:rPr>
        <w:t>ную учебную информацию по дисциплине, устранить обнаруженные пробелы в знаниях. В пр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>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051512" w:rsidRPr="00980355" w:rsidRDefault="00051512" w:rsidP="00051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Экзамен по дисциплине «Теоретическая механика» состоит из теоретической и практич</w:t>
      </w:r>
      <w:r w:rsidRPr="00980355">
        <w:rPr>
          <w:szCs w:val="24"/>
        </w:rPr>
        <w:t>е</w:t>
      </w:r>
      <w:r w:rsidRPr="00980355">
        <w:rPr>
          <w:szCs w:val="24"/>
        </w:rPr>
        <w:t>ской части. Каждый экзаменационный билет состоит из двух теоретических и одного или двух практических заданий (задач), отражающих разные темы курса. Подготовка к экзамену начинается с начала семестра и включает систематическое выполнение всех заданий, полученных обучающ</w:t>
      </w:r>
      <w:r w:rsidRPr="00980355">
        <w:rPr>
          <w:szCs w:val="24"/>
        </w:rPr>
        <w:t>и</w:t>
      </w:r>
      <w:r w:rsidRPr="00980355">
        <w:rPr>
          <w:szCs w:val="24"/>
        </w:rPr>
        <w:t>мися в ходе изучения дисциплины. Во время сессии подготовку к экзамену следует начинать с п</w:t>
      </w:r>
      <w:r w:rsidRPr="00980355">
        <w:rPr>
          <w:szCs w:val="24"/>
        </w:rPr>
        <w:t>о</w:t>
      </w:r>
      <w:r w:rsidRPr="00980355">
        <w:rPr>
          <w:szCs w:val="24"/>
        </w:rPr>
        <w:t>вторения теоретического материала и прочтения конспектов лекций. Для более детального усво</w:t>
      </w:r>
      <w:r w:rsidRPr="00980355">
        <w:rPr>
          <w:szCs w:val="24"/>
        </w:rPr>
        <w:t>е</w:t>
      </w:r>
      <w:r w:rsidRPr="00980355">
        <w:rPr>
          <w:szCs w:val="24"/>
        </w:rPr>
        <w:t>ния теоретического материала следует обратиться к основной и дополнительной литературе, р</w:t>
      </w:r>
      <w:r w:rsidRPr="00980355">
        <w:rPr>
          <w:szCs w:val="24"/>
        </w:rPr>
        <w:t>е</w:t>
      </w:r>
      <w:r w:rsidRPr="00980355">
        <w:rPr>
          <w:szCs w:val="24"/>
        </w:rPr>
        <w:t>комендованной рабочей программой дисциплины.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Pr="00980355">
        <w:rPr>
          <w:szCs w:val="24"/>
        </w:rPr>
        <w:t>а</w:t>
      </w:r>
      <w:r w:rsidRPr="00980355">
        <w:rPr>
          <w:szCs w:val="24"/>
        </w:rPr>
        <w:t>дения знаниями: мысленно или вслух отвечать на экзаменационные вопросы; ставить себе разли</w:t>
      </w:r>
      <w:r w:rsidRPr="00980355">
        <w:rPr>
          <w:szCs w:val="24"/>
        </w:rPr>
        <w:t>ч</w:t>
      </w:r>
      <w:r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 делать дополнительные записи, схемы, графики, помогающие обобщить и сист</w:t>
      </w:r>
      <w:r w:rsidRPr="00980355">
        <w:rPr>
          <w:szCs w:val="24"/>
        </w:rPr>
        <w:t>е</w:t>
      </w:r>
      <w:r w:rsidRPr="00980355">
        <w:rPr>
          <w:szCs w:val="24"/>
        </w:rPr>
        <w:t>матизировать материал.</w:t>
      </w:r>
    </w:p>
    <w:p w:rsidR="00051512" w:rsidRPr="00980355" w:rsidRDefault="00051512" w:rsidP="0005151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подготовке к зачету следует просмотреть конспекты лекций и рекомендуемую литературу, подготовить ответы на все вопросы, вынесенные на зачет. Особое внимание следует уделить решению задач: просмотреть записи с решениями задач на практических занятиях и задач, выданных в течение семестра для самостоятельного решения, отчеты по выполненным РГЗ и т.п.</w:t>
      </w:r>
    </w:p>
    <w:p w:rsidR="00051512" w:rsidRPr="00980355" w:rsidRDefault="00051512" w:rsidP="00051512">
      <w:pPr>
        <w:keepNext/>
        <w:spacing w:before="360" w:after="360" w:line="240" w:lineRule="auto"/>
        <w:ind w:firstLine="709"/>
        <w:jc w:val="both"/>
        <w:outlineLvl w:val="0"/>
        <w:rPr>
          <w:b/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t>6</w:t>
      </w:r>
      <w:r w:rsidRPr="00980355">
        <w:rPr>
          <w:b/>
          <w:color w:val="000000"/>
          <w:szCs w:val="24"/>
          <w:shd w:val="clear" w:color="auto" w:fill="FFFFFF"/>
        </w:rPr>
        <w:t xml:space="preserve"> Рекомендуемая литература</w:t>
      </w:r>
    </w:p>
    <w:p w:rsidR="00051512" w:rsidRPr="005B2909" w:rsidRDefault="00051512" w:rsidP="0005151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6.1 Основная литература</w:t>
      </w:r>
    </w:p>
    <w:p w:rsidR="00051512" w:rsidRPr="00051512" w:rsidRDefault="00051512" w:rsidP="00051512">
      <w:pPr>
        <w:pStyle w:val="a6"/>
        <w:numPr>
          <w:ilvl w:val="0"/>
          <w:numId w:val="13"/>
        </w:numPr>
        <w:spacing w:after="0" w:line="240" w:lineRule="auto"/>
        <w:jc w:val="both"/>
        <w:rPr>
          <w:szCs w:val="24"/>
          <w:lang w:eastAsia="ru-RU"/>
        </w:rPr>
      </w:pPr>
      <w:r w:rsidRPr="005B2909">
        <w:rPr>
          <w:rFonts w:eastAsia="Times New Roman"/>
          <w:szCs w:val="24"/>
        </w:rPr>
        <w:t xml:space="preserve">Бутенин, Н.В. Курс теоретической механики [Электронный ресурс] : учеб. пособие / Н.В. Бутенин, Я.Л. Лунц, Д.Р. Меркин. - СПб.: Лань, 2009. - 736 с. - ISBN 978-5-8114-0052-2. - Режим доступа: </w:t>
      </w:r>
      <w:hyperlink r:id="rId9" w:history="1">
        <w:r w:rsidRPr="005B2909">
          <w:rPr>
            <w:rFonts w:eastAsia="Times New Roman"/>
            <w:szCs w:val="24"/>
          </w:rPr>
          <w:t>http://e.lanbook.com/book/29</w:t>
        </w:r>
      </w:hyperlink>
    </w:p>
    <w:p w:rsidR="00051512" w:rsidRPr="00051512" w:rsidRDefault="00051512" w:rsidP="00051512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Диевский, В.А. Теоретическая механика. Сборник заданий [Электронный ресурс] : учеб. пособие / В.А. Диевский, И.А. Малышева. – СПб : Лань, 2018. - 192 с. - ISBN 978-5-8114-0709-5. – Режим доступа: https://e.lanbook.com/book/98236</w:t>
      </w:r>
    </w:p>
    <w:p w:rsidR="00051512" w:rsidRPr="005B2909" w:rsidRDefault="00051512" w:rsidP="00051512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lastRenderedPageBreak/>
        <w:t>6.2 Дополнительная литература</w:t>
      </w:r>
    </w:p>
    <w:p w:rsidR="00051512" w:rsidRPr="005B2909" w:rsidRDefault="00051512" w:rsidP="00051512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5B2909">
        <w:rPr>
          <w:rFonts w:eastAsia="Times New Roman"/>
          <w:szCs w:val="24"/>
        </w:rPr>
        <w:t xml:space="preserve">Бать, М.И. Теоретическая механика в примерах и задачах. Том 1: Статика и кинематика [Электронный ресурс] : учеб. пособие / М.И. Бать, Г.Ю. Джанелидзе, А.С. Кельзон. - СПб. : Лань, 2013. - 672 с. - ISBN 978-5-8114-1035-4. - Режим доступа: </w:t>
      </w:r>
      <w:hyperlink r:id="rId10" w:history="1">
        <w:r w:rsidRPr="005B2909">
          <w:rPr>
            <w:rFonts w:eastAsia="Times New Roman"/>
            <w:szCs w:val="24"/>
          </w:rPr>
          <w:t>http://e.lanbook.com/book/4551</w:t>
        </w:r>
      </w:hyperlink>
    </w:p>
    <w:p w:rsidR="00051512" w:rsidRPr="005B2909" w:rsidRDefault="00051512" w:rsidP="00051512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5B2909">
        <w:rPr>
          <w:rFonts w:eastAsia="Times New Roman"/>
          <w:szCs w:val="24"/>
        </w:rPr>
        <w:t>Бать, М.И. Теоретическая механика в примерах и задачах. Том 2: Динамика [Электро</w:t>
      </w:r>
      <w:r w:rsidRPr="005B2909">
        <w:rPr>
          <w:rFonts w:eastAsia="Times New Roman"/>
          <w:szCs w:val="24"/>
        </w:rPr>
        <w:t>н</w:t>
      </w:r>
      <w:r w:rsidRPr="005B2909">
        <w:rPr>
          <w:rFonts w:eastAsia="Times New Roman"/>
          <w:szCs w:val="24"/>
        </w:rPr>
        <w:t xml:space="preserve">ный ресурс] : учеб. пособие / М.И. Бать, Г.Ю. Джанелидзе, А.С. Кельзон. - СПб.: Лань, 2013. - 640 с. - ISBN 978-5-8114-1021-7. - Режим доступа: </w:t>
      </w:r>
      <w:hyperlink r:id="rId11" w:history="1">
        <w:r w:rsidRPr="005B2909">
          <w:rPr>
            <w:rFonts w:eastAsia="Times New Roman"/>
            <w:szCs w:val="24"/>
          </w:rPr>
          <w:t>http://e.lanbook.com/book/4552</w:t>
        </w:r>
      </w:hyperlink>
    </w:p>
    <w:p w:rsidR="00051512" w:rsidRPr="005B2909" w:rsidRDefault="00051512" w:rsidP="00051512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Диевский, В.А. Теоретическая механика [Электронный ресурс] : учеб. пособие / В.А. Д</w:t>
      </w:r>
      <w:r w:rsidRPr="005B2909">
        <w:rPr>
          <w:rFonts w:eastAsia="Times New Roman"/>
          <w:szCs w:val="24"/>
        </w:rPr>
        <w:t>и</w:t>
      </w:r>
      <w:r w:rsidRPr="005B2909">
        <w:rPr>
          <w:rFonts w:eastAsia="Times New Roman"/>
          <w:szCs w:val="24"/>
        </w:rPr>
        <w:t xml:space="preserve">евский. - СПб. : Лань, 2016. - 336 с. - ISBN 978-5-8114-0606-7. - Режим доступа: </w:t>
      </w:r>
      <w:hyperlink r:id="rId12" w:history="1">
        <w:r w:rsidRPr="005B2909">
          <w:rPr>
            <w:rFonts w:eastAsia="Times New Roman"/>
            <w:szCs w:val="24"/>
          </w:rPr>
          <w:t>http://e.lanbook.com/book/71745</w:t>
        </w:r>
      </w:hyperlink>
    </w:p>
    <w:p w:rsidR="00051512" w:rsidRPr="005B2909" w:rsidRDefault="00051512" w:rsidP="00051512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r w:rsidRPr="005B2909">
        <w:rPr>
          <w:rFonts w:eastAsia="Times New Roman"/>
          <w:szCs w:val="24"/>
          <w:lang w:val="ru-RU" w:eastAsia="en-US"/>
        </w:rPr>
        <w:t xml:space="preserve">Диевский, В.А. Теоретическая механика. Интернет-тестирование базовых знаний: </w:t>
      </w:r>
      <w:r w:rsidRPr="005B2909">
        <w:rPr>
          <w:rFonts w:eastAsia="Times New Roman"/>
          <w:szCs w:val="24"/>
        </w:rPr>
        <w:t xml:space="preserve">учеб. пособие </w:t>
      </w:r>
      <w:r w:rsidRPr="005B2909">
        <w:rPr>
          <w:rFonts w:eastAsia="Times New Roman"/>
          <w:szCs w:val="24"/>
          <w:lang w:val="ru-RU" w:eastAsia="en-US"/>
        </w:rPr>
        <w:t>/ В.А. Диевский, А.В. Диевский.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rFonts w:eastAsia="Times New Roman"/>
          <w:szCs w:val="24"/>
          <w:lang w:val="ru-RU" w:eastAsia="en-US"/>
        </w:rPr>
        <w:t>: Лань, 2010.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144 с.</w:t>
      </w:r>
      <w:r w:rsidRPr="005B2909">
        <w:rPr>
          <w:rFonts w:eastAsia="Times New Roman"/>
          <w:szCs w:val="24"/>
        </w:rPr>
        <w:t xml:space="preserve"> - ISBN 978-5-8114-1058-3.</w:t>
      </w:r>
      <w:r w:rsidRPr="005B2909">
        <w:rPr>
          <w:rFonts w:eastAsia="Times New Roman"/>
          <w:szCs w:val="24"/>
          <w:lang w:val="ru-RU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3" w:history="1">
        <w:r w:rsidRPr="005B2909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https://e.lanbook.com/book/128</w:t>
        </w:r>
      </w:hyperlink>
    </w:p>
    <w:p w:rsidR="00051512" w:rsidRPr="005B2909" w:rsidRDefault="00051512" w:rsidP="00051512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 xml:space="preserve">Кудина, Л. И. Равновесие произвольной пространственной системы сил: метод. указания по дисциплине «Теорет. механика» / Л. И. Кудина, А. А. Гаврилов. - Оренбург: Университет, 2012. - 32 с.- Режим доступа: </w:t>
      </w:r>
      <w:hyperlink r:id="rId14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http://artlib.osu.ru/web/books/metod_all/2984_20111230.pdf</w:t>
        </w:r>
      </w:hyperlink>
    </w:p>
    <w:p w:rsidR="00051512" w:rsidRPr="005B2909" w:rsidRDefault="00051512" w:rsidP="00051512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усилий в стержнях плоских ферм: метод. указания по дисц</w:t>
      </w:r>
      <w:r w:rsidRPr="005B2909">
        <w:rPr>
          <w:rFonts w:eastAsia="Times New Roman"/>
          <w:szCs w:val="24"/>
        </w:rPr>
        <w:t>и</w:t>
      </w:r>
      <w:r w:rsidRPr="005B2909">
        <w:rPr>
          <w:rFonts w:eastAsia="Times New Roman"/>
          <w:szCs w:val="24"/>
        </w:rPr>
        <w:t xml:space="preserve">плине «Теорет. механика» / Л. И. Кудина. - Оренбург: ОГУ, 2013. - 43 с. - Режим доступа: </w:t>
      </w:r>
      <w:hyperlink r:id="rId15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http://artlib.osu.ru/web/books/metod_all/3789_20130916.pdf</w:t>
        </w:r>
      </w:hyperlink>
    </w:p>
    <w:p w:rsidR="00051512" w:rsidRPr="005B2909" w:rsidRDefault="00051512" w:rsidP="00051512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 xml:space="preserve">Кудина, Л. И. Определение реакций опор составной конструкции с помощью принципа возможных перемещений: методические указания / Л. И. Кудина. - Оренбург: ОГУ, 2013. -34 с. - Режим доступа: </w:t>
      </w:r>
      <w:hyperlink r:id="rId16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http://artlib.osu.ru/web/books/metod_all/3606_20130517.pdf</w:t>
        </w:r>
      </w:hyperlink>
    </w:p>
    <w:p w:rsidR="00051512" w:rsidRPr="005B2909" w:rsidRDefault="00051512" w:rsidP="00051512">
      <w:pPr>
        <w:numPr>
          <w:ilvl w:val="0"/>
          <w:numId w:val="9"/>
        </w:numPr>
        <w:spacing w:after="0" w:line="240" w:lineRule="auto"/>
        <w:jc w:val="both"/>
        <w:rPr>
          <w:rStyle w:val="a9"/>
          <w:rFonts w:eastAsia="Times New Roman"/>
          <w:color w:val="auto"/>
          <w:szCs w:val="24"/>
          <w:u w:val="none"/>
        </w:rPr>
      </w:pPr>
      <w:r w:rsidRPr="005B2909">
        <w:rPr>
          <w:rFonts w:eastAsia="Times New Roman"/>
          <w:szCs w:val="24"/>
        </w:rPr>
        <w:t>Кудина, Л. И. Определение реакций опор составной конструкции (система двух тел): м</w:t>
      </w:r>
      <w:r w:rsidRPr="005B2909">
        <w:rPr>
          <w:rFonts w:eastAsia="Times New Roman"/>
          <w:szCs w:val="24"/>
        </w:rPr>
        <w:t>е</w:t>
      </w:r>
      <w:r w:rsidRPr="005B2909">
        <w:rPr>
          <w:rFonts w:eastAsia="Times New Roman"/>
          <w:szCs w:val="24"/>
        </w:rPr>
        <w:t>тодические указания / Л. И. Кудина, А. А. Гаврилов. - Оренбург: ОГУ, 2013. -33 с. - Режим дост</w:t>
      </w:r>
      <w:r w:rsidRPr="005B2909">
        <w:rPr>
          <w:rFonts w:eastAsia="Times New Roman"/>
          <w:szCs w:val="24"/>
        </w:rPr>
        <w:t>у</w:t>
      </w:r>
      <w:r w:rsidRPr="005B2909">
        <w:rPr>
          <w:rFonts w:eastAsia="Times New Roman"/>
          <w:szCs w:val="24"/>
        </w:rPr>
        <w:t xml:space="preserve">па: </w:t>
      </w:r>
      <w:hyperlink r:id="rId17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http://artlib.osu.ru/web/books/metod_all/3607_20130517.pdf</w:t>
        </w:r>
      </w:hyperlink>
    </w:p>
    <w:p w:rsidR="00051512" w:rsidRPr="005B2909" w:rsidRDefault="00051512" w:rsidP="00051512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bookmarkStart w:id="1" w:name="_GoBack"/>
      <w:bookmarkEnd w:id="1"/>
      <w:r w:rsidRPr="005B2909">
        <w:rPr>
          <w:szCs w:val="24"/>
        </w:rPr>
        <w:t xml:space="preserve">Максимов, А.Б. Теоретическая механика. Решение задач статики и кинематики: </w:t>
      </w:r>
      <w:r w:rsidRPr="005B2909">
        <w:rPr>
          <w:rFonts w:eastAsia="Times New Roman"/>
          <w:szCs w:val="24"/>
        </w:rPr>
        <w:t>учеб. п</w:t>
      </w:r>
      <w:r w:rsidRPr="005B2909">
        <w:rPr>
          <w:rFonts w:eastAsia="Times New Roman"/>
          <w:szCs w:val="24"/>
        </w:rPr>
        <w:t>о</w:t>
      </w:r>
      <w:r w:rsidRPr="005B2909">
        <w:rPr>
          <w:rFonts w:eastAsia="Times New Roman"/>
          <w:szCs w:val="24"/>
        </w:rPr>
        <w:t xml:space="preserve">собие </w:t>
      </w:r>
      <w:r w:rsidRPr="005B2909">
        <w:rPr>
          <w:szCs w:val="24"/>
        </w:rPr>
        <w:t>/ А.Б. Максимов.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szCs w:val="24"/>
        </w:rPr>
        <w:t>: Лань, 2016.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208 с.</w:t>
      </w:r>
      <w:r w:rsidRPr="005B2909">
        <w:rPr>
          <w:rFonts w:eastAsia="Times New Roman"/>
          <w:szCs w:val="24"/>
        </w:rPr>
        <w:t xml:space="preserve"> - ISBN 978-5-8114-2008-7. - </w:t>
      </w:r>
      <w:r w:rsidRPr="005B2909">
        <w:rPr>
          <w:szCs w:val="24"/>
        </w:rPr>
        <w:t xml:space="preserve">Режим доступа: </w:t>
      </w:r>
      <w:hyperlink r:id="rId18" w:history="1">
        <w:r w:rsidRPr="005B2909">
          <w:rPr>
            <w:rStyle w:val="a9"/>
            <w:color w:val="auto"/>
            <w:szCs w:val="24"/>
            <w:u w:val="none"/>
          </w:rPr>
          <w:t>https://e.lanbook.com/book/72990</w:t>
        </w:r>
      </w:hyperlink>
    </w:p>
    <w:p w:rsidR="00735D64" w:rsidRPr="005B2909" w:rsidRDefault="00735D64" w:rsidP="00051512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szCs w:val="24"/>
        </w:rPr>
      </w:pPr>
    </w:p>
    <w:sectPr w:rsidR="00735D64" w:rsidRPr="005B2909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D70" w:rsidRDefault="003C2D70" w:rsidP="00A913D4">
      <w:pPr>
        <w:spacing w:after="0" w:line="240" w:lineRule="auto"/>
      </w:pPr>
      <w:r>
        <w:separator/>
      </w:r>
    </w:p>
  </w:endnote>
  <w:endnote w:type="continuationSeparator" w:id="0">
    <w:p w:rsidR="003C2D70" w:rsidRDefault="003C2D70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051512">
      <w:rPr>
        <w:noProof/>
      </w:rPr>
      <w:t>6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D70" w:rsidRDefault="003C2D70" w:rsidP="00A913D4">
      <w:pPr>
        <w:spacing w:after="0" w:line="240" w:lineRule="auto"/>
      </w:pPr>
      <w:r>
        <w:separator/>
      </w:r>
    </w:p>
  </w:footnote>
  <w:footnote w:type="continuationSeparator" w:id="0">
    <w:p w:rsidR="003C2D70" w:rsidRDefault="003C2D70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D9390C"/>
    <w:multiLevelType w:val="hybridMultilevel"/>
    <w:tmpl w:val="D632FD6E"/>
    <w:lvl w:ilvl="0" w:tplc="80CC81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5DC6E56"/>
    <w:multiLevelType w:val="hybridMultilevel"/>
    <w:tmpl w:val="0CBCD86C"/>
    <w:lvl w:ilvl="0" w:tplc="8A461B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2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4"/>
  </w:num>
  <w:num w:numId="12">
    <w:abstractNumId w:val="7"/>
  </w:num>
  <w:num w:numId="13">
    <w:abstractNumId w:val="13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oNotTrackMoves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36F1B"/>
    <w:rsid w:val="000465CC"/>
    <w:rsid w:val="00050DCF"/>
    <w:rsid w:val="00051512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07B1"/>
    <w:rsid w:val="00135E82"/>
    <w:rsid w:val="001367D0"/>
    <w:rsid w:val="00136A44"/>
    <w:rsid w:val="00137F06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A70C0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31359"/>
    <w:rsid w:val="00233EDA"/>
    <w:rsid w:val="00235602"/>
    <w:rsid w:val="002373C4"/>
    <w:rsid w:val="00250C8C"/>
    <w:rsid w:val="0025357C"/>
    <w:rsid w:val="0025444D"/>
    <w:rsid w:val="0025553F"/>
    <w:rsid w:val="00260AE0"/>
    <w:rsid w:val="0026188A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0A4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80516"/>
    <w:rsid w:val="003825E1"/>
    <w:rsid w:val="00391BA1"/>
    <w:rsid w:val="003A16AD"/>
    <w:rsid w:val="003A33FE"/>
    <w:rsid w:val="003A4DC3"/>
    <w:rsid w:val="003B1A43"/>
    <w:rsid w:val="003C2D70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33609"/>
    <w:rsid w:val="00435516"/>
    <w:rsid w:val="00445538"/>
    <w:rsid w:val="00446C16"/>
    <w:rsid w:val="004476E8"/>
    <w:rsid w:val="004506C1"/>
    <w:rsid w:val="004540D4"/>
    <w:rsid w:val="004630A0"/>
    <w:rsid w:val="004651AC"/>
    <w:rsid w:val="00476B80"/>
    <w:rsid w:val="004771B7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51A5"/>
    <w:rsid w:val="004D07DC"/>
    <w:rsid w:val="004D0DC7"/>
    <w:rsid w:val="004D18A5"/>
    <w:rsid w:val="004D60B7"/>
    <w:rsid w:val="004E2FEB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B31"/>
    <w:rsid w:val="00533DC2"/>
    <w:rsid w:val="00535D77"/>
    <w:rsid w:val="00537718"/>
    <w:rsid w:val="00537E33"/>
    <w:rsid w:val="00540541"/>
    <w:rsid w:val="00546D08"/>
    <w:rsid w:val="00551C71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48D1"/>
    <w:rsid w:val="00595557"/>
    <w:rsid w:val="005A0834"/>
    <w:rsid w:val="005A6441"/>
    <w:rsid w:val="005B2909"/>
    <w:rsid w:val="005B6894"/>
    <w:rsid w:val="005B7B02"/>
    <w:rsid w:val="005C7729"/>
    <w:rsid w:val="005D0AE4"/>
    <w:rsid w:val="005D1C33"/>
    <w:rsid w:val="005D796A"/>
    <w:rsid w:val="005E0AF5"/>
    <w:rsid w:val="005E1BE3"/>
    <w:rsid w:val="005E244B"/>
    <w:rsid w:val="005E58D4"/>
    <w:rsid w:val="00614526"/>
    <w:rsid w:val="00614CF0"/>
    <w:rsid w:val="00623EE6"/>
    <w:rsid w:val="00624808"/>
    <w:rsid w:val="00624ADF"/>
    <w:rsid w:val="00625009"/>
    <w:rsid w:val="00626C6C"/>
    <w:rsid w:val="00631CE4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91CAE"/>
    <w:rsid w:val="006923C7"/>
    <w:rsid w:val="0069450B"/>
    <w:rsid w:val="006A21B7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6431"/>
    <w:rsid w:val="00726CCD"/>
    <w:rsid w:val="00733EE6"/>
    <w:rsid w:val="00735D64"/>
    <w:rsid w:val="00735FAF"/>
    <w:rsid w:val="007374E8"/>
    <w:rsid w:val="007400EE"/>
    <w:rsid w:val="007436F2"/>
    <w:rsid w:val="00744C33"/>
    <w:rsid w:val="007544AA"/>
    <w:rsid w:val="00762660"/>
    <w:rsid w:val="00763234"/>
    <w:rsid w:val="00764514"/>
    <w:rsid w:val="0076712F"/>
    <w:rsid w:val="00767FAF"/>
    <w:rsid w:val="007716E4"/>
    <w:rsid w:val="00775434"/>
    <w:rsid w:val="00776305"/>
    <w:rsid w:val="00780CB3"/>
    <w:rsid w:val="007825A9"/>
    <w:rsid w:val="00783B4C"/>
    <w:rsid w:val="0079146C"/>
    <w:rsid w:val="007C1B3E"/>
    <w:rsid w:val="007C352E"/>
    <w:rsid w:val="007D219A"/>
    <w:rsid w:val="007D3920"/>
    <w:rsid w:val="007D511B"/>
    <w:rsid w:val="007E446F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3149"/>
    <w:rsid w:val="008C224A"/>
    <w:rsid w:val="008C288B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A0C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62E7"/>
    <w:rsid w:val="009D77B7"/>
    <w:rsid w:val="009E3635"/>
    <w:rsid w:val="009E63CC"/>
    <w:rsid w:val="009F30E3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818A9"/>
    <w:rsid w:val="00A8277A"/>
    <w:rsid w:val="00A85E30"/>
    <w:rsid w:val="00A913D4"/>
    <w:rsid w:val="00A9408C"/>
    <w:rsid w:val="00A947BA"/>
    <w:rsid w:val="00A96CA7"/>
    <w:rsid w:val="00AB25EA"/>
    <w:rsid w:val="00AC0BE5"/>
    <w:rsid w:val="00AC3C41"/>
    <w:rsid w:val="00AD20F3"/>
    <w:rsid w:val="00AE2EED"/>
    <w:rsid w:val="00AE6CC2"/>
    <w:rsid w:val="00AF2CD4"/>
    <w:rsid w:val="00AF6723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2C84"/>
    <w:rsid w:val="00B53E84"/>
    <w:rsid w:val="00B54DCE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12E6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A7C0F"/>
    <w:rsid w:val="00CB1622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F0F"/>
    <w:rsid w:val="00D17F10"/>
    <w:rsid w:val="00D2159A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55EDC"/>
    <w:rsid w:val="00D65E9F"/>
    <w:rsid w:val="00D66C22"/>
    <w:rsid w:val="00D66C64"/>
    <w:rsid w:val="00D73D51"/>
    <w:rsid w:val="00D761C4"/>
    <w:rsid w:val="00D84688"/>
    <w:rsid w:val="00D854C0"/>
    <w:rsid w:val="00D922E7"/>
    <w:rsid w:val="00D9798B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1200"/>
    <w:rsid w:val="00E17689"/>
    <w:rsid w:val="00E17AB8"/>
    <w:rsid w:val="00E32CA9"/>
    <w:rsid w:val="00E44D9A"/>
    <w:rsid w:val="00E62414"/>
    <w:rsid w:val="00E63ED1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D58EC"/>
    <w:rsid w:val="00EE7EA3"/>
    <w:rsid w:val="00EF1C0C"/>
    <w:rsid w:val="00F01A78"/>
    <w:rsid w:val="00F0537D"/>
    <w:rsid w:val="00F075A2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28" TargetMode="External"/><Relationship Id="rId18" Type="http://schemas.openxmlformats.org/officeDocument/2006/relationships/hyperlink" Target="https://e.lanbook.com/book/7299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.lanbook.com/book/71745%20" TargetMode="External"/><Relationship Id="rId17" Type="http://schemas.openxmlformats.org/officeDocument/2006/relationships/hyperlink" Target="http://artlib.osu.ru/web/books/metod_all/3607_20130517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artlib.osu.ru/web/books/metod_all/3606_20130517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/4552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3789_20130916.pdf" TargetMode="External"/><Relationship Id="rId10" Type="http://schemas.openxmlformats.org/officeDocument/2006/relationships/hyperlink" Target="http://e.lanbook.com/book/4551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.lanbook.com/book/29%20" TargetMode="External"/><Relationship Id="rId14" Type="http://schemas.openxmlformats.org/officeDocument/2006/relationships/hyperlink" Target="http://artlib.osu.ru/web/books/metod_all/2984_2011123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14132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Larisa</cp:lastModifiedBy>
  <cp:revision>2</cp:revision>
  <cp:lastPrinted>2016-11-20T11:33:00Z</cp:lastPrinted>
  <dcterms:created xsi:type="dcterms:W3CDTF">2021-03-01T16:14:00Z</dcterms:created>
  <dcterms:modified xsi:type="dcterms:W3CDTF">2021-03-01T16:14:00Z</dcterms:modified>
</cp:coreProperties>
</file>