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AF2CD4" w:rsidRDefault="00AF2CD4" w:rsidP="00AF2CD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«Б1.Д.Б.17 Теоретическая механика»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F2CD4" w:rsidRDefault="00AF2CD4" w:rsidP="00AF2C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44CF0" w:rsidRDefault="00E44CF0" w:rsidP="00E44CF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Производство строительных материалов, изделий и конструкций</w:t>
      </w:r>
    </w:p>
    <w:p w:rsidR="00AF2CD4" w:rsidRDefault="00AF2CD4" w:rsidP="00AF2CD4">
      <w:pPr>
        <w:pStyle w:val="ReportHead"/>
        <w:suppressAutoHyphens/>
        <w:rPr>
          <w:sz w:val="24"/>
          <w:vertAlign w:val="superscript"/>
        </w:rPr>
      </w:pPr>
      <w:bookmarkStart w:id="1" w:name="_GoBack"/>
      <w:bookmarkEnd w:id="1"/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2CD4" w:rsidRDefault="00AF2CD4" w:rsidP="00AF2CD4">
      <w:pPr>
        <w:pStyle w:val="ReportHead"/>
        <w:suppressAutoHyphens/>
        <w:rPr>
          <w:sz w:val="24"/>
        </w:rPr>
      </w:pPr>
    </w:p>
    <w:p w:rsidR="00AF2CD4" w:rsidRDefault="00AF2CD4" w:rsidP="00AF2C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F2CD4" w:rsidRDefault="00AF2CD4" w:rsidP="00AF2C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036F1B" w:rsidRDefault="00036F1B" w:rsidP="00036F1B">
      <w:pPr>
        <w:pStyle w:val="ReportHead"/>
        <w:suppressAutoHyphens/>
        <w:rPr>
          <w:sz w:val="24"/>
        </w:rPr>
      </w:pPr>
    </w:p>
    <w:p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AC3C41" w:rsidRDefault="00B52C84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21</w:t>
      </w:r>
    </w:p>
    <w:p w:rsidR="0069450B" w:rsidRPr="00E63ED1" w:rsidRDefault="001535CE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1535CE">
        <w:rPr>
          <w:rFonts w:eastAsia="Times New Roman"/>
          <w:sz w:val="28"/>
          <w:szCs w:val="28"/>
        </w:rPr>
        <w:br w:type="page"/>
      </w:r>
      <w:r w:rsidR="006A5D29" w:rsidRPr="00E63ED1">
        <w:rPr>
          <w:rFonts w:eastAsia="Times New Roman"/>
          <w:szCs w:val="24"/>
        </w:rPr>
        <w:lastRenderedPageBreak/>
        <w:t xml:space="preserve">Методические указания </w:t>
      </w:r>
      <w:r w:rsidRPr="00E63ED1">
        <w:rPr>
          <w:rFonts w:eastAsia="Times New Roman"/>
          <w:szCs w:val="24"/>
        </w:rPr>
        <w:t>предназначен</w:t>
      </w:r>
      <w:r w:rsidR="006A5D29" w:rsidRPr="00E63ED1">
        <w:rPr>
          <w:rFonts w:eastAsia="Times New Roman"/>
          <w:szCs w:val="24"/>
        </w:rPr>
        <w:t>ы</w:t>
      </w:r>
      <w:r w:rsidRPr="00E63ED1">
        <w:rPr>
          <w:rFonts w:eastAsia="Times New Roman"/>
          <w:szCs w:val="24"/>
        </w:rPr>
        <w:t xml:space="preserve"> для обучающихся </w:t>
      </w:r>
      <w:r w:rsidR="0069450B" w:rsidRPr="00E63ED1">
        <w:rPr>
          <w:rFonts w:eastAsia="Times New Roman"/>
          <w:szCs w:val="24"/>
        </w:rPr>
        <w:t>направления 08.03.01 Строительство по дисциплине «Теоретическая механика»</w:t>
      </w:r>
    </w:p>
    <w:p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1925FB" w:rsidRPr="00E63ED1">
        <w:rPr>
          <w:rFonts w:eastAsia="Times New Roman"/>
          <w:szCs w:val="24"/>
        </w:rPr>
        <w:t>Л.И. Кудина</w:t>
      </w:r>
    </w:p>
    <w:p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:rsidR="00AC3C41" w:rsidRDefault="00AC3C41" w:rsidP="00AC3C4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  <w:r w:rsidRPr="008C288B">
        <w:rPr>
          <w:sz w:val="24"/>
          <w:szCs w:val="24"/>
        </w:rPr>
        <w:t>протокол № _</w:t>
      </w:r>
      <w:r w:rsidR="008C288B" w:rsidRPr="00E44CF0">
        <w:rPr>
          <w:sz w:val="24"/>
          <w:szCs w:val="24"/>
          <w:u w:val="single"/>
          <w:lang w:val="ru-RU"/>
        </w:rPr>
        <w:t>7</w:t>
      </w:r>
      <w:r w:rsidRPr="008C288B">
        <w:rPr>
          <w:sz w:val="24"/>
          <w:szCs w:val="24"/>
        </w:rPr>
        <w:t>_ от «</w:t>
      </w:r>
      <w:r w:rsidR="008C288B" w:rsidRPr="00E44CF0">
        <w:rPr>
          <w:sz w:val="24"/>
          <w:szCs w:val="24"/>
          <w:u w:val="single"/>
          <w:lang w:val="ru-RU"/>
        </w:rPr>
        <w:t>19</w:t>
      </w:r>
      <w:r w:rsidRPr="008C288B">
        <w:rPr>
          <w:sz w:val="24"/>
          <w:szCs w:val="24"/>
        </w:rPr>
        <w:t>» _</w:t>
      </w:r>
      <w:r w:rsidRPr="008C288B">
        <w:rPr>
          <w:sz w:val="24"/>
          <w:szCs w:val="24"/>
          <w:u w:val="single"/>
          <w:lang w:val="ru-RU"/>
        </w:rPr>
        <w:t>января</w:t>
      </w:r>
      <w:r w:rsidRPr="008C288B">
        <w:rPr>
          <w:sz w:val="24"/>
          <w:szCs w:val="24"/>
        </w:rPr>
        <w:t>_ 20</w:t>
      </w:r>
      <w:r w:rsidRPr="008C288B">
        <w:rPr>
          <w:sz w:val="24"/>
          <w:szCs w:val="24"/>
          <w:u w:val="single"/>
          <w:lang w:val="ru-RU"/>
        </w:rPr>
        <w:t>2</w:t>
      </w:r>
      <w:r w:rsidR="008C288B" w:rsidRPr="00E44CF0">
        <w:rPr>
          <w:sz w:val="24"/>
          <w:szCs w:val="24"/>
          <w:u w:val="single"/>
          <w:lang w:val="ru-RU"/>
        </w:rPr>
        <w:t>1</w:t>
      </w:r>
      <w:r w:rsidRPr="008C288B">
        <w:rPr>
          <w:sz w:val="24"/>
          <w:szCs w:val="24"/>
        </w:rPr>
        <w:t>г.</w:t>
      </w:r>
    </w:p>
    <w:p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>«Теоретич</w:t>
      </w:r>
      <w:r w:rsidR="00822E67" w:rsidRPr="00E63ED1">
        <w:rPr>
          <w:rFonts w:eastAsia="Times New Roman"/>
          <w:szCs w:val="24"/>
        </w:rPr>
        <w:t>е</w:t>
      </w:r>
      <w:r w:rsidR="00822E67" w:rsidRPr="00E63ED1">
        <w:rPr>
          <w:rFonts w:eastAsia="Times New Roman"/>
          <w:szCs w:val="24"/>
        </w:rPr>
        <w:t xml:space="preserve">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5B2909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CB1622">
        <w:rPr>
          <w:szCs w:val="24"/>
        </w:rPr>
        <w:t>все виды аудиторных</w:t>
      </w:r>
      <w:r w:rsidR="002B7390" w:rsidRPr="00980355">
        <w:rPr>
          <w:szCs w:val="24"/>
        </w:rPr>
        <w:t xml:space="preserve"> </w:t>
      </w:r>
      <w:r w:rsidR="00CB1622"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</w:t>
      </w:r>
      <w:r w:rsidRPr="00980355">
        <w:rPr>
          <w:szCs w:val="24"/>
        </w:rPr>
        <w:t>о</w:t>
      </w:r>
      <w:r w:rsidRPr="00980355">
        <w:rPr>
          <w:szCs w:val="24"/>
        </w:rPr>
        <w:t>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Рекомендуется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 xml:space="preserve">, размещаемую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</w:t>
      </w:r>
      <w:r w:rsidR="00CB1622">
        <w:rPr>
          <w:szCs w:val="24"/>
        </w:rPr>
        <w:t xml:space="preserve"> и лабораторным</w:t>
      </w:r>
      <w:r w:rsidRPr="00980355">
        <w:rPr>
          <w:szCs w:val="24"/>
        </w:rPr>
        <w:t xml:space="preserve"> занятиям и организации самосто</w:t>
      </w:r>
      <w:r w:rsidRPr="00980355">
        <w:rPr>
          <w:szCs w:val="24"/>
        </w:rPr>
        <w:t>я</w:t>
      </w:r>
      <w:r w:rsidRPr="00980355">
        <w:rPr>
          <w:szCs w:val="24"/>
        </w:rPr>
        <w:t>тельной работы.</w:t>
      </w:r>
    </w:p>
    <w:p w:rsidR="002E101A" w:rsidRPr="00980355" w:rsidRDefault="002E101A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C3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  <w:r w:rsidR="00C312E6" w:rsidRPr="00C312E6">
        <w:rPr>
          <w:szCs w:val="24"/>
        </w:rPr>
        <w:t xml:space="preserve"> </w:t>
      </w:r>
      <w:r w:rsidR="00C312E6">
        <w:rPr>
          <w:szCs w:val="24"/>
        </w:rPr>
        <w:t>Кроме того, п</w:t>
      </w:r>
      <w:r w:rsidRPr="00980355">
        <w:rPr>
          <w:szCs w:val="24"/>
        </w:rPr>
        <w:t xml:space="preserve">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методов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>е бумаги без и</w:t>
      </w:r>
      <w:r w:rsidRPr="00980355">
        <w:rPr>
          <w:szCs w:val="24"/>
        </w:rPr>
        <w:t>с</w:t>
      </w:r>
      <w:r w:rsidRPr="00980355">
        <w:rPr>
          <w:szCs w:val="24"/>
        </w:rPr>
        <w:t xml:space="preserve">пользования источника. Перед самостоятельным </w:t>
      </w:r>
      <w:r w:rsidR="00CB1622">
        <w:rPr>
          <w:szCs w:val="24"/>
        </w:rPr>
        <w:t>выполнением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</w:t>
      </w:r>
      <w:r w:rsidR="00CB1622">
        <w:rPr>
          <w:szCs w:val="24"/>
        </w:rPr>
        <w:t>ний</w:t>
      </w:r>
      <w:r w:rsidRPr="00980355">
        <w:rPr>
          <w:szCs w:val="24"/>
        </w:rPr>
        <w:t xml:space="preserve"> следует о</w:t>
      </w:r>
      <w:r w:rsidRPr="00980355">
        <w:rPr>
          <w:szCs w:val="24"/>
        </w:rPr>
        <w:t>б</w:t>
      </w:r>
      <w:r w:rsidRPr="00980355">
        <w:rPr>
          <w:szCs w:val="24"/>
        </w:rPr>
        <w:t>ра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</w:t>
      </w:r>
      <w:r w:rsidR="00CB1622"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 w:rsidR="00CB1622"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матер</w:t>
      </w:r>
      <w:r w:rsidRPr="00980355">
        <w:rPr>
          <w:szCs w:val="24"/>
        </w:rPr>
        <w:t>и</w:t>
      </w:r>
      <w:r w:rsidRPr="00980355">
        <w:rPr>
          <w:szCs w:val="24"/>
        </w:rPr>
        <w:t>алах по дисци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6A5D29" w:rsidRPr="001307B1" w:rsidRDefault="00433609" w:rsidP="001307B1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>4</w:t>
      </w:r>
      <w:r w:rsidR="00D55EDC" w:rsidRPr="00B54DCE">
        <w:rPr>
          <w:b/>
          <w:bCs/>
          <w:szCs w:val="24"/>
        </w:rPr>
        <w:t xml:space="preserve"> </w:t>
      </w:r>
      <w:r w:rsidR="006A5D29" w:rsidRPr="00980355">
        <w:rPr>
          <w:b/>
          <w:bCs/>
          <w:szCs w:val="24"/>
        </w:rPr>
        <w:t xml:space="preserve">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="00D2159A">
        <w:rPr>
          <w:rFonts w:eastAsia="Times New Roman CYR"/>
          <w:color w:val="000000"/>
          <w:szCs w:val="24"/>
          <w:lang w:val="ru-RU" w:eastAsia="ar-SA"/>
        </w:rPr>
        <w:t>;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 w:rsidR="00D2159A"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:rsidR="00D2159A" w:rsidRPr="00980355" w:rsidRDefault="00E66620" w:rsidP="001307B1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 w:rsidR="00D2159A"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>при подготовке к практическим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135E82" w:rsidRPr="00980355">
        <w:rPr>
          <w:color w:val="000000"/>
          <w:szCs w:val="24"/>
          <w:shd w:val="clear" w:color="auto" w:fill="FFFFFF"/>
        </w:rPr>
        <w:t>з</w:t>
      </w:r>
      <w:r w:rsidR="00135E82" w:rsidRPr="00980355">
        <w:rPr>
          <w:color w:val="000000"/>
          <w:szCs w:val="24"/>
          <w:shd w:val="clear" w:color="auto" w:fill="FFFFFF"/>
        </w:rPr>
        <w:t>а</w:t>
      </w:r>
      <w:r w:rsidR="00135E82" w:rsidRPr="00980355">
        <w:rPr>
          <w:color w:val="000000"/>
          <w:szCs w:val="24"/>
          <w:shd w:val="clear" w:color="auto" w:fill="FFFFFF"/>
        </w:rPr>
        <w:t>нятиям и</w:t>
      </w:r>
      <w:r w:rsidRPr="00980355">
        <w:rPr>
          <w:color w:val="000000"/>
          <w:szCs w:val="24"/>
          <w:shd w:val="clear" w:color="auto" w:fill="FFFFFF"/>
        </w:rPr>
        <w:t>зложены в п.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D2159A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</w:t>
      </w:r>
      <w:r w:rsidR="00435516">
        <w:rPr>
          <w:szCs w:val="24"/>
        </w:rPr>
        <w:t xml:space="preserve">предстоящего </w:t>
      </w:r>
      <w:r w:rsidR="00A50AF4" w:rsidRPr="00980355">
        <w:rPr>
          <w:szCs w:val="24"/>
        </w:rPr>
        <w:t>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925853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</w:t>
      </w:r>
      <w:r w:rsidRPr="00980355">
        <w:rPr>
          <w:szCs w:val="24"/>
        </w:rPr>
        <w:t>е</w:t>
      </w:r>
      <w:r w:rsidRPr="00980355">
        <w:rPr>
          <w:szCs w:val="24"/>
        </w:rPr>
        <w:t>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(задач)</w:t>
      </w:r>
      <w:r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 xml:space="preserve">мися в ходе изучения дисциплины. </w:t>
      </w:r>
      <w:r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>п</w:t>
      </w:r>
      <w:r w:rsidR="0012797E" w:rsidRPr="00980355">
        <w:rPr>
          <w:szCs w:val="24"/>
        </w:rPr>
        <w:t>о</w:t>
      </w:r>
      <w:r w:rsidR="0012797E" w:rsidRPr="00980355">
        <w:rPr>
          <w:szCs w:val="24"/>
        </w:rPr>
        <w:t xml:space="preserve">вторения теоретического материала и </w:t>
      </w:r>
      <w:r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Pr="00980355">
        <w:rPr>
          <w:szCs w:val="24"/>
        </w:rPr>
        <w:t>усво</w:t>
      </w:r>
      <w:r w:rsidRPr="00980355">
        <w:rPr>
          <w:szCs w:val="24"/>
        </w:rPr>
        <w:t>е</w:t>
      </w:r>
      <w:r w:rsidRPr="00980355">
        <w:rPr>
          <w:szCs w:val="24"/>
        </w:rPr>
        <w:t xml:space="preserve">ния </w:t>
      </w:r>
      <w:r w:rsidR="0012797E" w:rsidRPr="00980355">
        <w:rPr>
          <w:szCs w:val="24"/>
        </w:rPr>
        <w:t>теоретического материала следует</w:t>
      </w:r>
      <w:r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Pr="00980355">
        <w:rPr>
          <w:szCs w:val="24"/>
        </w:rPr>
        <w:t>, р</w:t>
      </w:r>
      <w:r w:rsidRPr="00980355">
        <w:rPr>
          <w:szCs w:val="24"/>
        </w:rPr>
        <w:t>е</w:t>
      </w:r>
      <w:r w:rsidRPr="00980355">
        <w:rPr>
          <w:szCs w:val="24"/>
        </w:rPr>
        <w:t>ко</w:t>
      </w:r>
      <w:r w:rsidR="0012797E" w:rsidRPr="00980355">
        <w:rPr>
          <w:szCs w:val="24"/>
        </w:rPr>
        <w:t>м</w:t>
      </w:r>
      <w:r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</w:t>
      </w:r>
      <w:r w:rsidRPr="00980355">
        <w:rPr>
          <w:szCs w:val="24"/>
        </w:rPr>
        <w:t>а</w:t>
      </w:r>
      <w:r w:rsidRPr="00980355">
        <w:rPr>
          <w:szCs w:val="24"/>
        </w:rPr>
        <w:t>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Pr="00980355">
        <w:rPr>
          <w:szCs w:val="24"/>
        </w:rPr>
        <w:t>ставить себе разли</w:t>
      </w:r>
      <w:r w:rsidRPr="00980355">
        <w:rPr>
          <w:szCs w:val="24"/>
        </w:rPr>
        <w:t>ч</w:t>
      </w:r>
      <w:r w:rsidRPr="00980355">
        <w:rPr>
          <w:szCs w:val="24"/>
        </w:rPr>
        <w:t>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>и сист</w:t>
      </w:r>
      <w:r w:rsidR="0012797E" w:rsidRPr="00980355">
        <w:rPr>
          <w:szCs w:val="24"/>
        </w:rPr>
        <w:t>е</w:t>
      </w:r>
      <w:r w:rsidR="0012797E" w:rsidRPr="00980355">
        <w:rPr>
          <w:szCs w:val="24"/>
        </w:rPr>
        <w:t xml:space="preserve">матизировать </w:t>
      </w:r>
      <w:r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Pr="00980355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6A5D29" w:rsidRPr="00980355" w:rsidRDefault="00435516" w:rsidP="00980355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lastRenderedPageBreak/>
        <w:t>6</w:t>
      </w:r>
      <w:r w:rsidR="006A5D29" w:rsidRPr="00980355">
        <w:rPr>
          <w:b/>
          <w:color w:val="000000"/>
          <w:szCs w:val="24"/>
          <w:shd w:val="clear" w:color="auto" w:fill="FFFFFF"/>
        </w:rPr>
        <w:t xml:space="preserve"> </w:t>
      </w:r>
      <w:r w:rsidR="00E32CA9" w:rsidRPr="00980355">
        <w:rPr>
          <w:b/>
          <w:color w:val="000000"/>
          <w:szCs w:val="24"/>
          <w:shd w:val="clear" w:color="auto" w:fill="FFFFFF"/>
        </w:rPr>
        <w:t>Рекоменд</w:t>
      </w:r>
      <w:r w:rsidR="006A5D29" w:rsidRPr="00980355">
        <w:rPr>
          <w:b/>
          <w:color w:val="000000"/>
          <w:szCs w:val="24"/>
          <w:shd w:val="clear" w:color="auto" w:fill="FFFFFF"/>
        </w:rPr>
        <w:t>уемая литература</w:t>
      </w:r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.1 Основная литература</w:t>
      </w:r>
    </w:p>
    <w:p w:rsidR="00435516" w:rsidRPr="005B2909" w:rsidRDefault="00435516" w:rsidP="00435516">
      <w:pPr>
        <w:pStyle w:val="a6"/>
        <w:numPr>
          <w:ilvl w:val="0"/>
          <w:numId w:val="13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 xml:space="preserve">Бутенин, Н.В. Курс теоретической механики [Электронный ресурс] : учеб. пособие / Н.В. Бутенин, Я.Л. Лунц, Д.Р. Меркин. - СПб.: Лань, 2009. - 736 с. - ISBN 978-5-8114-0052-2. - Режим доступа: </w:t>
      </w:r>
      <w:hyperlink r:id="rId9" w:history="1">
        <w:r w:rsidRPr="005B2909">
          <w:rPr>
            <w:rFonts w:eastAsia="Times New Roman"/>
            <w:szCs w:val="24"/>
          </w:rPr>
          <w:t>http://e.lanbook.com/book/29</w:t>
        </w:r>
      </w:hyperlink>
    </w:p>
    <w:p w:rsidR="00435516" w:rsidRPr="005B2909" w:rsidRDefault="00435516" w:rsidP="00435516">
      <w:pPr>
        <w:pStyle w:val="a6"/>
        <w:numPr>
          <w:ilvl w:val="0"/>
          <w:numId w:val="13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>Мещерский, И.В. Задачи по теоретической механике [Электронный ресурс] : учеб. пос</w:t>
      </w:r>
      <w:r w:rsidRPr="005B2909">
        <w:rPr>
          <w:rFonts w:eastAsia="Times New Roman"/>
          <w:szCs w:val="24"/>
        </w:rPr>
        <w:t>о</w:t>
      </w:r>
      <w:r w:rsidRPr="005B2909">
        <w:rPr>
          <w:rFonts w:eastAsia="Times New Roman"/>
          <w:szCs w:val="24"/>
        </w:rPr>
        <w:t xml:space="preserve">бие/ И.В. Мещерский. - СПб.: Лань, 2019. - 448 с. - ISBN 978-5-8114-4190-7.- Режим доступа: </w:t>
      </w:r>
      <w:hyperlink r:id="rId10" w:history="1">
        <w:r w:rsidRPr="005B2909">
          <w:rPr>
            <w:szCs w:val="24"/>
          </w:rPr>
          <w:t>https://e.lanbook.com/book/115729</w:t>
        </w:r>
      </w:hyperlink>
    </w:p>
    <w:p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.2 Дополнительная литература</w:t>
      </w:r>
    </w:p>
    <w:p w:rsidR="00735D64" w:rsidRPr="005B2909" w:rsidRDefault="00735D64" w:rsidP="00735D64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 xml:space="preserve">Бать, М.И. Теоретическая механика в примерах и задачах. Том 1: Статика и кинематика [Электронный ресурс] : учеб. пособие / М.И. Бать, Г.Ю. Джанелидзе, А.С. Кельзон. - СПб. : Лань, 2013. - 672 с. - ISBN 978-5-8114-1035-4. - Режим доступа: </w:t>
      </w:r>
      <w:hyperlink r:id="rId11" w:history="1">
        <w:r w:rsidRPr="005B2909">
          <w:rPr>
            <w:rFonts w:eastAsia="Times New Roman"/>
            <w:szCs w:val="24"/>
          </w:rPr>
          <w:t>http://e.lanbook.com/book/4551</w:t>
        </w:r>
      </w:hyperlink>
    </w:p>
    <w:p w:rsidR="00735D64" w:rsidRPr="005B2909" w:rsidRDefault="00735D64" w:rsidP="00735D64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rFonts w:eastAsia="Times New Roman"/>
          <w:szCs w:val="24"/>
        </w:rPr>
        <w:t>Бать, М.И. Теоретическая механика в примерах и задачах. Том 2: Динамика [Электро</w:t>
      </w:r>
      <w:r w:rsidRPr="005B2909">
        <w:rPr>
          <w:rFonts w:eastAsia="Times New Roman"/>
          <w:szCs w:val="24"/>
        </w:rPr>
        <w:t>н</w:t>
      </w:r>
      <w:r w:rsidRPr="005B2909">
        <w:rPr>
          <w:rFonts w:eastAsia="Times New Roman"/>
          <w:szCs w:val="24"/>
        </w:rPr>
        <w:t xml:space="preserve">ный ресурс] : учеб. пособие / М.И. Бать, Г.Ю. Джанелидзе, А.С. Кельзон. - СПб.: Лань, 2013. - 640 с. - ISBN 978-5-8114-1021-7. - Режим доступа: </w:t>
      </w:r>
      <w:hyperlink r:id="rId12" w:history="1">
        <w:r w:rsidRPr="005B2909">
          <w:rPr>
            <w:rFonts w:eastAsia="Times New Roman"/>
            <w:szCs w:val="24"/>
          </w:rPr>
          <w:t>http://e.lanbook.com/book/4552</w:t>
        </w:r>
      </w:hyperlink>
    </w:p>
    <w:p w:rsidR="00631CE4" w:rsidRPr="005B2909" w:rsidRDefault="00631CE4" w:rsidP="00631CE4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5B2909">
        <w:rPr>
          <w:szCs w:val="24"/>
        </w:rPr>
        <w:t>Бертяев, В.Д. Теоретическая и аналитическая механика. Учебно-исследовательская раб</w:t>
      </w:r>
      <w:r w:rsidRPr="005B2909">
        <w:rPr>
          <w:szCs w:val="24"/>
        </w:rPr>
        <w:t>о</w:t>
      </w:r>
      <w:r w:rsidRPr="005B2909">
        <w:rPr>
          <w:szCs w:val="24"/>
        </w:rPr>
        <w:t xml:space="preserve">та студентов </w:t>
      </w:r>
      <w:r w:rsidRPr="005B2909">
        <w:rPr>
          <w:rFonts w:eastAsia="Times New Roman"/>
          <w:szCs w:val="24"/>
        </w:rPr>
        <w:t>[Электронный ресурс]</w:t>
      </w:r>
      <w:r w:rsidRPr="005B2909">
        <w:rPr>
          <w:szCs w:val="24"/>
        </w:rPr>
        <w:t>: учеб. пособие / В.Д. Бертяев, В.С. Ручинский. - СПб : Лань, 2019. - 424 с. - ISBN 978-5-8114-3431-2.- Режим доступа: https://e.lanbook.com/book/111879</w:t>
      </w:r>
    </w:p>
    <w:p w:rsidR="00735D64" w:rsidRPr="005B2909" w:rsidRDefault="00735D64" w:rsidP="00735D64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Диевский, В.А. Теоретическая механика [Электронный ресурс] : учеб. пособие / В.А. Д</w:t>
      </w:r>
      <w:r w:rsidRPr="005B2909">
        <w:rPr>
          <w:rFonts w:eastAsia="Times New Roman"/>
          <w:szCs w:val="24"/>
        </w:rPr>
        <w:t>и</w:t>
      </w:r>
      <w:r w:rsidRPr="005B2909">
        <w:rPr>
          <w:rFonts w:eastAsia="Times New Roman"/>
          <w:szCs w:val="24"/>
        </w:rPr>
        <w:t xml:space="preserve">евский. - СПб. : Лань, 2016. - 336 с. - ISBN 978-5-8114-0606-7. - Режим доступа: </w:t>
      </w:r>
      <w:hyperlink r:id="rId13" w:history="1">
        <w:r w:rsidRPr="005B2909">
          <w:rPr>
            <w:rFonts w:eastAsia="Times New Roman"/>
            <w:szCs w:val="24"/>
          </w:rPr>
          <w:t>http://e.lanbook.com/book/71745</w:t>
        </w:r>
      </w:hyperlink>
    </w:p>
    <w:p w:rsidR="00735D64" w:rsidRPr="005B2909" w:rsidRDefault="00735D64" w:rsidP="00735D64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Диевский, В.А. Теоретическая механика. Сборник заданий [Электронный ресурс] : учеб. пособие / В.А. Диевский, И.А. Малышева. – СПб : Лань, 2018. - 192 с. - ISBN 978-5-8114-0709-5. – Режим доступа: https://e.lanbook.com/book/98236</w:t>
      </w:r>
    </w:p>
    <w:p w:rsidR="00DA59E5" w:rsidRPr="005B2909" w:rsidRDefault="00DA59E5" w:rsidP="00631CE4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Диевский,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В.А. Диевский, А.В. Диевский.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2010.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</w:t>
      </w:r>
      <w:r w:rsidR="00631CE4" w:rsidRPr="005B2909">
        <w:rPr>
          <w:rFonts w:eastAsia="Times New Roman"/>
          <w:szCs w:val="24"/>
        </w:rPr>
        <w:t>ISBN 978-5-8114-1058-3.</w:t>
      </w:r>
      <w:r w:rsidR="00631CE4"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4" w:history="1">
        <w:r w:rsidRPr="005B2909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https://e.lanbook.com/book/128</w:t>
        </w:r>
      </w:hyperlink>
    </w:p>
    <w:p w:rsidR="00775434" w:rsidRPr="005B2909" w:rsidRDefault="00775434" w:rsidP="00631CE4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Статика: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2012.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224 с.</w:t>
      </w:r>
      <w:r w:rsidR="00DA59E5" w:rsidRPr="005B2909">
        <w:rPr>
          <w:rFonts w:eastAsia="Times New Roman"/>
          <w:szCs w:val="24"/>
        </w:rPr>
        <w:t xml:space="preserve"> - </w:t>
      </w:r>
      <w:r w:rsidR="00631CE4" w:rsidRPr="005B2909">
        <w:rPr>
          <w:rFonts w:eastAsia="Times New Roman"/>
          <w:szCs w:val="24"/>
        </w:rPr>
        <w:t xml:space="preserve">ISBN 978-5-8114-1296-5. - </w:t>
      </w:r>
      <w:r w:rsidRPr="005B2909">
        <w:rPr>
          <w:szCs w:val="24"/>
        </w:rPr>
        <w:t xml:space="preserve">Режим доступа: </w:t>
      </w:r>
      <w:hyperlink r:id="rId15" w:history="1">
        <w:r w:rsidRPr="005B2909">
          <w:rPr>
            <w:rStyle w:val="a9"/>
            <w:color w:val="auto"/>
            <w:szCs w:val="24"/>
            <w:u w:val="none"/>
          </w:rPr>
          <w:t>https://e.lanbook.com/book/3549</w:t>
        </w:r>
      </w:hyperlink>
    </w:p>
    <w:p w:rsidR="00775434" w:rsidRPr="005B2909" w:rsidRDefault="00775434" w:rsidP="00631CE4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Кинематика: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2012.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192 с.</w:t>
      </w:r>
      <w:r w:rsidR="00DA59E5" w:rsidRPr="005B2909">
        <w:rPr>
          <w:rFonts w:eastAsia="Times New Roman"/>
          <w:szCs w:val="24"/>
        </w:rPr>
        <w:t xml:space="preserve"> - </w:t>
      </w:r>
      <w:r w:rsidR="00631CE4" w:rsidRPr="005B2909">
        <w:rPr>
          <w:rFonts w:eastAsia="Times New Roman"/>
          <w:szCs w:val="24"/>
        </w:rPr>
        <w:t xml:space="preserve">ISBN 978-5-8114-1297-2. - </w:t>
      </w:r>
      <w:r w:rsidRPr="005B2909">
        <w:rPr>
          <w:szCs w:val="24"/>
        </w:rPr>
        <w:t xml:space="preserve">Режим доступа: </w:t>
      </w:r>
      <w:hyperlink r:id="rId16" w:history="1">
        <w:r w:rsidRPr="005B2909">
          <w:rPr>
            <w:rStyle w:val="a9"/>
            <w:color w:val="auto"/>
            <w:szCs w:val="24"/>
            <w:u w:val="none"/>
          </w:rPr>
          <w:t>https://e.lanbook.com/book/3547</w:t>
        </w:r>
      </w:hyperlink>
    </w:p>
    <w:p w:rsidR="00775434" w:rsidRPr="005B2909" w:rsidRDefault="00775434" w:rsidP="00631CE4">
      <w:pPr>
        <w:pStyle w:val="ReportMain"/>
        <w:numPr>
          <w:ilvl w:val="0"/>
          <w:numId w:val="9"/>
        </w:numPr>
        <w:jc w:val="both"/>
        <w:rPr>
          <w:rFonts w:eastAsia="Times New Roman"/>
          <w:szCs w:val="24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Дрожжин, В.В. Сборник заданий по теоретической механике. Динамика: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rFonts w:eastAsia="Times New Roman"/>
          <w:szCs w:val="24"/>
          <w:lang w:val="ru-RU" w:eastAsia="en-US"/>
        </w:rPr>
        <w:t>: Лань, 2012.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384 с.</w:t>
      </w:r>
      <w:r w:rsidR="00DA59E5" w:rsidRPr="005B2909">
        <w:rPr>
          <w:rFonts w:eastAsia="Times New Roman"/>
          <w:szCs w:val="24"/>
        </w:rPr>
        <w:t xml:space="preserve"> - </w:t>
      </w:r>
      <w:r w:rsidR="00631CE4" w:rsidRPr="005B2909">
        <w:rPr>
          <w:rFonts w:eastAsia="Times New Roman"/>
          <w:szCs w:val="24"/>
        </w:rPr>
        <w:t>ISBN 978-5-8114-1298-9</w:t>
      </w:r>
      <w:r w:rsidR="00631CE4" w:rsidRPr="005B2909">
        <w:rPr>
          <w:rFonts w:eastAsia="Times New Roman"/>
          <w:szCs w:val="24"/>
          <w:lang w:val="ru-RU"/>
        </w:rPr>
        <w:t xml:space="preserve">.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7" w:history="1">
        <w:r w:rsidRPr="005B2909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https://e.lanbook.com/book/3548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Равновесие произвольной пространственной системы сил: метод. указания по дисциплине «Теорет. механика» / Л. И. Кудина, А. А. Гаврилов. - Оренбург: Университет, 2012. - 32 с.-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18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http://artlib.osu.ru/web/books/metod_all/2984_20111230.pdf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метод. указа</w:t>
      </w:r>
      <w:r w:rsidR="00DA59E5" w:rsidRPr="005B2909">
        <w:rPr>
          <w:rFonts w:eastAsia="Times New Roman"/>
          <w:szCs w:val="24"/>
        </w:rPr>
        <w:t>ния по дисц</w:t>
      </w:r>
      <w:r w:rsidR="00DA59E5" w:rsidRPr="005B2909">
        <w:rPr>
          <w:rFonts w:eastAsia="Times New Roman"/>
          <w:szCs w:val="24"/>
        </w:rPr>
        <w:t>и</w:t>
      </w:r>
      <w:r w:rsidRPr="005B2909">
        <w:rPr>
          <w:rFonts w:eastAsia="Times New Roman"/>
          <w:szCs w:val="24"/>
        </w:rPr>
        <w:t>плине «Теорет. механика» / Л. И. Кудина. - Оренбург: ОГУ, 2013. - 43 с. -</w:t>
      </w:r>
      <w:r w:rsidR="0067135E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 xml:space="preserve">Режим доступа: </w:t>
      </w:r>
      <w:hyperlink r:id="rId19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0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:rsidR="00775434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Style w:val="a9"/>
          <w:rFonts w:eastAsia="Times New Roman"/>
          <w:color w:val="auto"/>
          <w:szCs w:val="24"/>
          <w:u w:val="none"/>
        </w:rPr>
      </w:pPr>
      <w:r w:rsidRPr="005B2909">
        <w:rPr>
          <w:rFonts w:eastAsia="Times New Roman"/>
          <w:szCs w:val="24"/>
        </w:rPr>
        <w:lastRenderedPageBreak/>
        <w:t>Кудина, Л. И.</w:t>
      </w:r>
      <w:r w:rsidR="00DA59E5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>Определение реакций опор составной конструкции (система двух тел): м</w:t>
      </w:r>
      <w:r w:rsidRPr="005B2909">
        <w:rPr>
          <w:rFonts w:eastAsia="Times New Roman"/>
          <w:szCs w:val="24"/>
        </w:rPr>
        <w:t>е</w:t>
      </w:r>
      <w:r w:rsidRPr="005B2909">
        <w:rPr>
          <w:rFonts w:eastAsia="Times New Roman"/>
          <w:szCs w:val="24"/>
        </w:rPr>
        <w:t>тодические указания / Л. И. Кудина, А. А. Гаврилов. - Оренбург: ОГУ, 2013. -33 с.</w:t>
      </w:r>
      <w:r w:rsidR="00DA59E5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>- Режим дост</w:t>
      </w:r>
      <w:r w:rsidRPr="005B2909">
        <w:rPr>
          <w:rFonts w:eastAsia="Times New Roman"/>
          <w:szCs w:val="24"/>
        </w:rPr>
        <w:t>у</w:t>
      </w:r>
      <w:r w:rsidRPr="005B2909">
        <w:rPr>
          <w:rFonts w:eastAsia="Times New Roman"/>
          <w:szCs w:val="24"/>
        </w:rPr>
        <w:t>па:</w:t>
      </w:r>
      <w:r w:rsidR="00980355" w:rsidRPr="005B2909">
        <w:rPr>
          <w:rFonts w:eastAsia="Times New Roman"/>
          <w:szCs w:val="24"/>
        </w:rPr>
        <w:t xml:space="preserve"> </w:t>
      </w:r>
      <w:hyperlink r:id="rId21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http://artlib.osu.ru/web/books/metod_all/3607_20130517.pdf</w:t>
        </w:r>
      </w:hyperlink>
    </w:p>
    <w:p w:rsidR="00ED58EC" w:rsidRPr="00ED58EC" w:rsidRDefault="00ED58EC" w:rsidP="00ED58EC">
      <w:pPr>
        <w:numPr>
          <w:ilvl w:val="0"/>
          <w:numId w:val="14"/>
        </w:numPr>
        <w:spacing w:after="0" w:line="240" w:lineRule="auto"/>
        <w:jc w:val="both"/>
        <w:rPr>
          <w:rStyle w:val="a9"/>
          <w:color w:val="auto"/>
          <w:szCs w:val="24"/>
          <w:lang w:eastAsia="ru-RU"/>
        </w:rPr>
      </w:pPr>
      <w:r>
        <w:rPr>
          <w:spacing w:val="-4"/>
          <w:szCs w:val="24"/>
        </w:rPr>
        <w:t>Кудина, Л. И</w:t>
      </w:r>
      <w:r w:rsidRPr="00573548">
        <w:rPr>
          <w:spacing w:val="-4"/>
          <w:szCs w:val="24"/>
        </w:rPr>
        <w:t xml:space="preserve">. </w:t>
      </w:r>
      <w:r>
        <w:rPr>
          <w:spacing w:val="-4"/>
          <w:szCs w:val="24"/>
        </w:rPr>
        <w:t>Исследование свободных колебаний материальной точки без учета сил сопр</w:t>
      </w:r>
      <w:r>
        <w:rPr>
          <w:spacing w:val="-4"/>
          <w:szCs w:val="24"/>
        </w:rPr>
        <w:t>о</w:t>
      </w:r>
      <w:r>
        <w:rPr>
          <w:spacing w:val="-4"/>
          <w:szCs w:val="24"/>
        </w:rPr>
        <w:t xml:space="preserve">тивления </w:t>
      </w:r>
      <w:r w:rsidRPr="00573548">
        <w:rPr>
          <w:spacing w:val="-4"/>
          <w:szCs w:val="24"/>
        </w:rPr>
        <w:t xml:space="preserve">[Электронный ресурс]: </w:t>
      </w:r>
      <w:r>
        <w:rPr>
          <w:spacing w:val="-4"/>
          <w:szCs w:val="24"/>
        </w:rPr>
        <w:t>методические указания</w:t>
      </w:r>
      <w:r w:rsidRPr="00573548">
        <w:rPr>
          <w:spacing w:val="-4"/>
          <w:szCs w:val="24"/>
        </w:rPr>
        <w:t xml:space="preserve"> / Л. И. Кудина. - Оренбург: ОГУ, 20</w:t>
      </w:r>
      <w:r>
        <w:rPr>
          <w:spacing w:val="-4"/>
          <w:szCs w:val="24"/>
        </w:rPr>
        <w:t>20</w:t>
      </w:r>
      <w:r w:rsidRPr="00573548">
        <w:rPr>
          <w:spacing w:val="-4"/>
          <w:szCs w:val="24"/>
        </w:rPr>
        <w:t xml:space="preserve">. - </w:t>
      </w:r>
      <w:r>
        <w:rPr>
          <w:spacing w:val="-4"/>
          <w:szCs w:val="24"/>
        </w:rPr>
        <w:t>31 с</w:t>
      </w:r>
      <w:r w:rsidRPr="00573548">
        <w:rPr>
          <w:spacing w:val="-4"/>
          <w:szCs w:val="24"/>
        </w:rPr>
        <w:t xml:space="preserve">.- Режим доступа: </w:t>
      </w:r>
      <w:hyperlink r:id="rId22" w:history="1">
        <w:r w:rsidRPr="00ED58EC">
          <w:rPr>
            <w:rStyle w:val="a9"/>
            <w:color w:val="auto"/>
            <w:spacing w:val="-4"/>
            <w:szCs w:val="24"/>
            <w:u w:val="none"/>
          </w:rPr>
          <w:t>http://artlib.osu.ru/web/books/metod_all/119122_20200302.pdf</w:t>
        </w:r>
      </w:hyperlink>
    </w:p>
    <w:p w:rsidR="00735D64" w:rsidRPr="005B2909" w:rsidRDefault="00135E82" w:rsidP="00435516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>Максимов, А.Б. Теоретическая механика. Решение задач статики и кинемати</w:t>
      </w:r>
      <w:r w:rsidR="00775434" w:rsidRPr="005B2909">
        <w:rPr>
          <w:szCs w:val="24"/>
        </w:rPr>
        <w:t>ки</w:t>
      </w:r>
      <w:r w:rsidRPr="005B2909">
        <w:rPr>
          <w:szCs w:val="24"/>
        </w:rPr>
        <w:t xml:space="preserve">: </w:t>
      </w:r>
      <w:r w:rsidR="00DA59E5" w:rsidRPr="005B2909">
        <w:rPr>
          <w:rFonts w:eastAsia="Times New Roman"/>
          <w:szCs w:val="24"/>
        </w:rPr>
        <w:t>учеб. п</w:t>
      </w:r>
      <w:r w:rsidR="00DA59E5" w:rsidRPr="005B2909">
        <w:rPr>
          <w:rFonts w:eastAsia="Times New Roman"/>
          <w:szCs w:val="24"/>
        </w:rPr>
        <w:t>о</w:t>
      </w:r>
      <w:r w:rsidR="00DA59E5" w:rsidRPr="005B2909">
        <w:rPr>
          <w:rFonts w:eastAsia="Times New Roman"/>
          <w:szCs w:val="24"/>
        </w:rPr>
        <w:t xml:space="preserve">собие </w:t>
      </w:r>
      <w:r w:rsidRPr="005B2909">
        <w:rPr>
          <w:szCs w:val="24"/>
        </w:rPr>
        <w:t>/ А.Б. Максимов.</w:t>
      </w:r>
      <w:r w:rsidR="00DA59E5" w:rsidRPr="005B2909">
        <w:rPr>
          <w:rFonts w:eastAsia="Times New Roman"/>
          <w:szCs w:val="24"/>
        </w:rPr>
        <w:t xml:space="preserve"> - </w:t>
      </w:r>
      <w:r w:rsidR="00775434"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2016.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="00DA59E5" w:rsidRPr="005B2909">
        <w:rPr>
          <w:rFonts w:eastAsia="Times New Roman"/>
          <w:szCs w:val="24"/>
        </w:rPr>
        <w:t xml:space="preserve"> - </w:t>
      </w:r>
      <w:r w:rsidR="00631CE4" w:rsidRPr="005B2909">
        <w:rPr>
          <w:rFonts w:eastAsia="Times New Roman"/>
          <w:szCs w:val="24"/>
        </w:rPr>
        <w:t xml:space="preserve">ISBN 978-5-8114-2008-7. - </w:t>
      </w:r>
      <w:r w:rsidRPr="005B2909">
        <w:rPr>
          <w:szCs w:val="24"/>
        </w:rPr>
        <w:t xml:space="preserve">Режим доступа: </w:t>
      </w:r>
      <w:hyperlink r:id="rId23" w:history="1">
        <w:r w:rsidR="00435516" w:rsidRPr="005B2909">
          <w:rPr>
            <w:rStyle w:val="a9"/>
            <w:color w:val="auto"/>
            <w:szCs w:val="24"/>
            <w:u w:val="none"/>
          </w:rPr>
          <w:t>https://e.lanbook.com/book/72990</w:t>
        </w:r>
      </w:hyperlink>
    </w:p>
    <w:sectPr w:rsidR="00735D64" w:rsidRPr="005B2909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028" w:rsidRDefault="00FE7028" w:rsidP="00A913D4">
      <w:pPr>
        <w:spacing w:after="0" w:line="240" w:lineRule="auto"/>
      </w:pPr>
      <w:r>
        <w:separator/>
      </w:r>
    </w:p>
  </w:endnote>
  <w:endnote w:type="continuationSeparator" w:id="0">
    <w:p w:rsidR="00FE7028" w:rsidRDefault="00FE7028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E44CF0">
      <w:rPr>
        <w:noProof/>
      </w:rPr>
      <w:t>2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028" w:rsidRDefault="00FE7028" w:rsidP="00A913D4">
      <w:pPr>
        <w:spacing w:after="0" w:line="240" w:lineRule="auto"/>
      </w:pPr>
      <w:r>
        <w:separator/>
      </w:r>
    </w:p>
  </w:footnote>
  <w:footnote w:type="continuationSeparator" w:id="0">
    <w:p w:rsidR="00FE7028" w:rsidRDefault="00FE7028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0"/>
  <w:doNotTrackMoves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C0D56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6431"/>
    <w:rsid w:val="00726CCD"/>
    <w:rsid w:val="00733EE6"/>
    <w:rsid w:val="00735D64"/>
    <w:rsid w:val="00735FAF"/>
    <w:rsid w:val="007374E8"/>
    <w:rsid w:val="007400EE"/>
    <w:rsid w:val="007436F2"/>
    <w:rsid w:val="00744C33"/>
    <w:rsid w:val="007544AA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C224A"/>
    <w:rsid w:val="008C288B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312E6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CF0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7028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.lanbook.com/book/71745%20" TargetMode="External"/><Relationship Id="rId18" Type="http://schemas.openxmlformats.org/officeDocument/2006/relationships/hyperlink" Target="http://artlib.osu.ru/web/books/metod_all/2984_20111230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rtlib.osu.ru/web/books/metod_all/3607_20130517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book/4552%20" TargetMode="External"/><Relationship Id="rId17" Type="http://schemas.openxmlformats.org/officeDocument/2006/relationships/hyperlink" Target="https://e.lanbook.com/book/354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.lanbook.com/book/3547" TargetMode="External"/><Relationship Id="rId20" Type="http://schemas.openxmlformats.org/officeDocument/2006/relationships/hyperlink" Target="http://artlib.osu.ru/web/books/metod_all/3606_20130517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/4551%2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3549" TargetMode="External"/><Relationship Id="rId23" Type="http://schemas.openxmlformats.org/officeDocument/2006/relationships/hyperlink" Target="https://e.lanbook.com/book/72990" TargetMode="External"/><Relationship Id="rId10" Type="http://schemas.openxmlformats.org/officeDocument/2006/relationships/hyperlink" Target="https://e.lanbook.com/book/115729" TargetMode="External"/><Relationship Id="rId19" Type="http://schemas.openxmlformats.org/officeDocument/2006/relationships/hyperlink" Target="http://artlib.osu.ru/web/books/metod_all/3789_201309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/29%20" TargetMode="External"/><Relationship Id="rId14" Type="http://schemas.openxmlformats.org/officeDocument/2006/relationships/hyperlink" Target="https://e.lanbook.com/book/128" TargetMode="External"/><Relationship Id="rId22" Type="http://schemas.openxmlformats.org/officeDocument/2006/relationships/hyperlink" Target="http://artlib.osu.ru/web/books/metod_all/119122_2020030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16554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Larisa</cp:lastModifiedBy>
  <cp:revision>2</cp:revision>
  <cp:lastPrinted>2016-11-20T11:33:00Z</cp:lastPrinted>
  <dcterms:created xsi:type="dcterms:W3CDTF">2021-03-01T15:40:00Z</dcterms:created>
  <dcterms:modified xsi:type="dcterms:W3CDTF">2021-03-01T15:40:00Z</dcterms:modified>
</cp:coreProperties>
</file>