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0A3BA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  <w:r>
        <w:t>Кафедра общей психологии и психологии личности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0E538B" w:rsidRDefault="000E538B" w:rsidP="000E538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EE7D17">
        <w:rPr>
          <w:i/>
          <w:sz w:val="24"/>
        </w:rPr>
        <w:t>Практикум по применению психотерапевтических методов</w:t>
      </w:r>
      <w:r>
        <w:rPr>
          <w:i/>
          <w:sz w:val="24"/>
        </w:rPr>
        <w:t>»</w:t>
      </w:r>
    </w:p>
    <w:p w:rsidR="000E538B" w:rsidRDefault="000E538B" w:rsidP="000E538B">
      <w:pPr>
        <w:pStyle w:val="ReportHead"/>
        <w:suppressAutoHyphens/>
        <w:rPr>
          <w:sz w:val="24"/>
        </w:rPr>
      </w:pPr>
    </w:p>
    <w:p w:rsidR="000E538B" w:rsidRDefault="000E538B" w:rsidP="000E538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E538B" w:rsidRDefault="000E538B" w:rsidP="000E538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E538B" w:rsidRDefault="000E538B" w:rsidP="000E538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E538B" w:rsidRDefault="000E538B" w:rsidP="000E53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37.03.01 Психология</w:t>
      </w:r>
    </w:p>
    <w:p w:rsidR="000E538B" w:rsidRDefault="000E538B" w:rsidP="000E538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E538B" w:rsidRDefault="000E538B" w:rsidP="000E53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Психология личности</w:t>
      </w:r>
    </w:p>
    <w:p w:rsidR="000E538B" w:rsidRDefault="000E538B" w:rsidP="000E538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E538B" w:rsidRDefault="000E538B" w:rsidP="000E538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0E538B" w:rsidRDefault="000E538B" w:rsidP="000E53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</w:t>
      </w:r>
      <w:proofErr w:type="gramStart"/>
      <w:r>
        <w:rPr>
          <w:i/>
          <w:sz w:val="24"/>
          <w:u w:val="single"/>
        </w:rPr>
        <w:t>академического</w:t>
      </w:r>
      <w:proofErr w:type="gramEnd"/>
      <w:r>
        <w:rPr>
          <w:i/>
          <w:sz w:val="24"/>
          <w:u w:val="single"/>
        </w:rPr>
        <w:t xml:space="preserve"> бакалавриата</w:t>
      </w:r>
    </w:p>
    <w:p w:rsidR="000E538B" w:rsidRDefault="000E538B" w:rsidP="000E538B">
      <w:pPr>
        <w:pStyle w:val="ReportHead"/>
        <w:suppressAutoHyphens/>
        <w:rPr>
          <w:sz w:val="24"/>
        </w:rPr>
      </w:pPr>
    </w:p>
    <w:p w:rsidR="000E538B" w:rsidRDefault="000E538B" w:rsidP="000E538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E538B" w:rsidRDefault="000E538B" w:rsidP="000E53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E538B" w:rsidRDefault="000E538B" w:rsidP="000E538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E538B" w:rsidRDefault="000E538B" w:rsidP="000E538B">
      <w:pPr>
        <w:pStyle w:val="ReportHead"/>
        <w:suppressAutoHyphens/>
        <w:rPr>
          <w:i/>
          <w:sz w:val="24"/>
          <w:u w:val="single"/>
        </w:rPr>
      </w:pPr>
      <w:bookmarkStart w:id="1" w:name="_GoBack"/>
      <w:bookmarkEnd w:id="1"/>
      <w:r>
        <w:rPr>
          <w:i/>
          <w:sz w:val="24"/>
          <w:u w:val="single"/>
        </w:rPr>
        <w:t>очная</w:t>
      </w: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01DB3" w:rsidRPr="00E01DB3" w:rsidRDefault="00E13F3D" w:rsidP="00E13F3D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</w:t>
      </w:r>
      <w:r w:rsidR="003846E7">
        <w:t>21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</w:t>
      </w:r>
      <w:r w:rsidR="00AE5686">
        <w:rPr>
          <w:rFonts w:eastAsia="Calibri"/>
          <w:sz w:val="28"/>
          <w:szCs w:val="28"/>
          <w:lang w:eastAsia="en-US"/>
        </w:rPr>
        <w:t>____________________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="00AE5686">
        <w:rPr>
          <w:rFonts w:eastAsia="Calibri"/>
          <w:sz w:val="28"/>
          <w:szCs w:val="28"/>
          <w:lang w:eastAsia="en-US"/>
        </w:rPr>
        <w:t>Т.А. Болдырева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13F3D">
        <w:rPr>
          <w:rFonts w:eastAsia="Calibri"/>
          <w:sz w:val="28"/>
          <w:szCs w:val="28"/>
          <w:lang w:eastAsia="en-US"/>
        </w:rPr>
        <w:t xml:space="preserve">общей психологии и психологии личности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E13F3D">
        <w:rPr>
          <w:rFonts w:eastAsia="Calibri"/>
          <w:sz w:val="28"/>
          <w:szCs w:val="28"/>
          <w:lang w:eastAsia="en-US"/>
        </w:rPr>
        <w:t>Л.В. Зубова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0E538B">
        <w:rPr>
          <w:rFonts w:eastAsia="Calibri"/>
          <w:sz w:val="28"/>
          <w:szCs w:val="28"/>
          <w:lang w:eastAsia="en-US"/>
        </w:rPr>
        <w:t>Практикум по применению психотерапевтических методов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E13F3D" w:rsidTr="00A33D87">
        <w:tc>
          <w:tcPr>
            <w:tcW w:w="3522" w:type="dxa"/>
          </w:tcPr>
          <w:p w:rsidR="00E13F3D" w:rsidRPr="007A4C3C" w:rsidRDefault="00E13F3D" w:rsidP="003846E7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Болдырева Т.А, 20</w:t>
            </w:r>
            <w:r w:rsidR="006C5E41">
              <w:rPr>
                <w:sz w:val="24"/>
              </w:rPr>
              <w:t>2</w:t>
            </w:r>
            <w:r w:rsidR="003846E7">
              <w:rPr>
                <w:sz w:val="24"/>
              </w:rPr>
              <w:t>1</w:t>
            </w:r>
          </w:p>
        </w:tc>
      </w:tr>
      <w:tr w:rsidR="00E13F3D" w:rsidTr="00A33D87">
        <w:tc>
          <w:tcPr>
            <w:tcW w:w="3522" w:type="dxa"/>
          </w:tcPr>
          <w:p w:rsidR="00E13F3D" w:rsidRPr="007A4C3C" w:rsidRDefault="00E13F3D" w:rsidP="003846E7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</w:t>
            </w:r>
            <w:r w:rsidR="006C5E41">
              <w:rPr>
                <w:sz w:val="24"/>
              </w:rPr>
              <w:t>2</w:t>
            </w:r>
            <w:r w:rsidR="003846E7">
              <w:rPr>
                <w:sz w:val="24"/>
              </w:rPr>
              <w:t>1</w:t>
            </w: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6"/>
        <w:gridCol w:w="579"/>
      </w:tblGrid>
      <w:tr w:rsidR="004269E2" w:rsidTr="000B13F7">
        <w:tc>
          <w:tcPr>
            <w:tcW w:w="9606" w:type="dxa"/>
            <w:hideMark/>
          </w:tcPr>
          <w:p w:rsidR="004269E2" w:rsidRDefault="004269E2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579" w:type="dxa"/>
            <w:vAlign w:val="bottom"/>
            <w:hideMark/>
          </w:tcPr>
          <w:p w:rsidR="004269E2" w:rsidRDefault="004C0D1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0B13F7">
        <w:tc>
          <w:tcPr>
            <w:tcW w:w="9606" w:type="dxa"/>
            <w:hideMark/>
          </w:tcPr>
          <w:p w:rsidR="004269E2" w:rsidRDefault="004269E2" w:rsidP="000E538B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0E538B">
              <w:rPr>
                <w:color w:val="000000"/>
                <w:spacing w:val="7"/>
                <w:sz w:val="28"/>
                <w:szCs w:val="28"/>
              </w:rPr>
              <w:t xml:space="preserve">лабораторным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………………….</w:t>
            </w:r>
          </w:p>
        </w:tc>
        <w:tc>
          <w:tcPr>
            <w:tcW w:w="579" w:type="dxa"/>
            <w:vAlign w:val="bottom"/>
            <w:hideMark/>
          </w:tcPr>
          <w:p w:rsidR="004269E2" w:rsidRPr="00A22803" w:rsidRDefault="0015543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0B13F7">
        <w:tc>
          <w:tcPr>
            <w:tcW w:w="9606" w:type="dxa"/>
            <w:hideMark/>
          </w:tcPr>
          <w:p w:rsidR="004269E2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 …..…………....</w:t>
            </w:r>
            <w:r w:rsidR="000E538B">
              <w:rPr>
                <w:color w:val="000000"/>
                <w:spacing w:val="7"/>
                <w:sz w:val="28"/>
                <w:szCs w:val="28"/>
              </w:rPr>
              <w:t>.......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79" w:type="dxa"/>
            <w:vAlign w:val="bottom"/>
          </w:tcPr>
          <w:p w:rsidR="004269E2" w:rsidRPr="00A22803" w:rsidRDefault="003D70D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0B13F7">
        <w:tc>
          <w:tcPr>
            <w:tcW w:w="9606" w:type="dxa"/>
          </w:tcPr>
          <w:p w:rsidR="00A22803" w:rsidRDefault="00925F3C" w:rsidP="007A2E08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</w:t>
            </w:r>
            <w:r w:rsidR="007A2E08">
              <w:rPr>
                <w:color w:val="000000"/>
                <w:spacing w:val="7"/>
                <w:sz w:val="28"/>
                <w:szCs w:val="28"/>
              </w:rPr>
              <w:t>1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 w:rsidR="000B13F7">
              <w:rPr>
                <w:color w:val="000000"/>
                <w:spacing w:val="7"/>
                <w:sz w:val="28"/>
                <w:szCs w:val="28"/>
              </w:rPr>
              <w:t>………………………………………………….</w:t>
            </w:r>
          </w:p>
        </w:tc>
        <w:tc>
          <w:tcPr>
            <w:tcW w:w="579" w:type="dxa"/>
            <w:vAlign w:val="bottom"/>
          </w:tcPr>
          <w:p w:rsidR="00A22803" w:rsidRPr="00A22803" w:rsidRDefault="007A2E0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4D2594" w:rsidTr="000B13F7">
        <w:tc>
          <w:tcPr>
            <w:tcW w:w="9606" w:type="dxa"/>
          </w:tcPr>
          <w:p w:rsidR="004D2594" w:rsidRDefault="007A2E08" w:rsidP="00EE7D17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</w:t>
            </w:r>
            <w:r w:rsidR="004D2594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E538B">
              <w:rPr>
                <w:color w:val="000000"/>
                <w:spacing w:val="7"/>
                <w:sz w:val="28"/>
                <w:szCs w:val="28"/>
              </w:rPr>
              <w:t xml:space="preserve">подготовке к </w:t>
            </w:r>
            <w:r w:rsidR="00EE7D17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0E538B">
              <w:rPr>
                <w:color w:val="000000"/>
                <w:spacing w:val="7"/>
                <w:sz w:val="28"/>
                <w:szCs w:val="28"/>
              </w:rPr>
              <w:t>занятиям………</w:t>
            </w:r>
            <w:r w:rsidR="000B13F7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579" w:type="dxa"/>
            <w:vAlign w:val="bottom"/>
          </w:tcPr>
          <w:p w:rsidR="004D2594" w:rsidRPr="00A22803" w:rsidRDefault="007A2E0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EE7D17" w:rsidTr="000B13F7">
        <w:tc>
          <w:tcPr>
            <w:tcW w:w="9606" w:type="dxa"/>
          </w:tcPr>
          <w:p w:rsidR="00EE7D17" w:rsidRDefault="00EE7D17" w:rsidP="007A2E08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</w:t>
            </w:r>
            <w:r w:rsidR="007A2E08">
              <w:rPr>
                <w:color w:val="000000"/>
                <w:spacing w:val="7"/>
                <w:sz w:val="28"/>
                <w:szCs w:val="28"/>
              </w:rPr>
              <w:t>3</w:t>
            </w:r>
            <w:r>
              <w:rPr>
                <w:color w:val="000000"/>
                <w:spacing w:val="7"/>
                <w:sz w:val="28"/>
                <w:szCs w:val="28"/>
              </w:rPr>
              <w:t>.Методические указания по написанию эссе……………………………..</w:t>
            </w:r>
          </w:p>
        </w:tc>
        <w:tc>
          <w:tcPr>
            <w:tcW w:w="579" w:type="dxa"/>
            <w:vAlign w:val="bottom"/>
          </w:tcPr>
          <w:p w:rsidR="00EE7D17" w:rsidRDefault="00EE7D17" w:rsidP="007A2E0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7A2E08"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A22803" w:rsidTr="000B13F7">
        <w:tc>
          <w:tcPr>
            <w:tcW w:w="9606" w:type="dxa"/>
          </w:tcPr>
          <w:p w:rsidR="00A22803" w:rsidRDefault="00925F3C" w:rsidP="000B13F7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B13F7">
              <w:rPr>
                <w:color w:val="000000"/>
                <w:spacing w:val="7"/>
                <w:sz w:val="28"/>
                <w:szCs w:val="28"/>
              </w:rPr>
              <w:t>промежуточной аттестации…………………...</w:t>
            </w:r>
          </w:p>
        </w:tc>
        <w:tc>
          <w:tcPr>
            <w:tcW w:w="579" w:type="dxa"/>
            <w:vAlign w:val="bottom"/>
          </w:tcPr>
          <w:p w:rsidR="00A22803" w:rsidRPr="00A22803" w:rsidRDefault="000B13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15</w:t>
            </w:r>
          </w:p>
        </w:tc>
      </w:tr>
    </w:tbl>
    <w:p w:rsidR="004C0D11" w:rsidRDefault="004C0D11">
      <w:r>
        <w:br w:type="page"/>
      </w:r>
    </w:p>
    <w:p w:rsidR="00DF3556" w:rsidRDefault="00DF3556"/>
    <w:p w:rsidR="004C0D11" w:rsidRPr="00134D01" w:rsidRDefault="004C0D11" w:rsidP="004C0D11">
      <w:pPr>
        <w:ind w:firstLine="709"/>
        <w:rPr>
          <w:b/>
          <w:sz w:val="28"/>
          <w:szCs w:val="28"/>
        </w:rPr>
      </w:pPr>
      <w:r w:rsidRPr="00134D01">
        <w:rPr>
          <w:b/>
          <w:sz w:val="28"/>
          <w:szCs w:val="28"/>
        </w:rPr>
        <w:t>1 Методические указания по лекционным занятиям</w:t>
      </w:r>
    </w:p>
    <w:p w:rsidR="004C0D11" w:rsidRPr="00134D01" w:rsidRDefault="004C0D11" w:rsidP="004C0D11">
      <w:pPr>
        <w:ind w:firstLine="709"/>
        <w:rPr>
          <w:sz w:val="28"/>
          <w:szCs w:val="28"/>
        </w:rPr>
      </w:pP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Лекционный материал курса «</w:t>
      </w:r>
      <w:r w:rsidR="000E538B">
        <w:rPr>
          <w:sz w:val="28"/>
          <w:szCs w:val="28"/>
        </w:rPr>
        <w:t>Практикум по применению психотерапевтических методов</w:t>
      </w:r>
      <w:r w:rsidRPr="00134D01">
        <w:rPr>
          <w:sz w:val="28"/>
          <w:szCs w:val="28"/>
        </w:rPr>
        <w:t xml:space="preserve">» </w:t>
      </w:r>
      <w:proofErr w:type="gramStart"/>
      <w:r w:rsidRPr="00134D01">
        <w:rPr>
          <w:sz w:val="28"/>
          <w:szCs w:val="28"/>
        </w:rPr>
        <w:t>ориентирован</w:t>
      </w:r>
      <w:proofErr w:type="gramEnd"/>
      <w:r w:rsidRPr="00134D01">
        <w:rPr>
          <w:sz w:val="28"/>
          <w:szCs w:val="28"/>
        </w:rPr>
        <w:t xml:space="preserve"> прежде всего на формирование структурированных представлений о</w:t>
      </w:r>
      <w:r w:rsidR="000E538B">
        <w:rPr>
          <w:sz w:val="28"/>
          <w:szCs w:val="28"/>
        </w:rPr>
        <w:t xml:space="preserve"> показаниях к применению, условиях использования и технике некоторых психотерапевтических методов, использующихся в немедицинской психотерапии</w:t>
      </w:r>
      <w:r>
        <w:rPr>
          <w:sz w:val="28"/>
          <w:szCs w:val="28"/>
        </w:rPr>
        <w:t xml:space="preserve">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Лекционный материал направлен на формирование у студента представлений, необходимых для реализации трудовых функций, предусмотренных соответствующими профессиональными стандартами.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Как правило, материал, который предусмотрен для освещения в раках лекционных занятий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довольно обширный. В силу этого особое значение имеет личное присутствие студента на занятии. Мног</w:t>
      </w:r>
      <w:r w:rsidR="00A75A62">
        <w:rPr>
          <w:sz w:val="28"/>
          <w:szCs w:val="28"/>
        </w:rPr>
        <w:t>ие</w:t>
      </w:r>
      <w:r w:rsidRPr="00134D01">
        <w:rPr>
          <w:sz w:val="28"/>
          <w:szCs w:val="28"/>
        </w:rPr>
        <w:t xml:space="preserve"> термины обладают так называемым смыслообразующим ударением, то есть  при изменении ударения изменяется и смысл термина. Поэтому внимание должно быть уделено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в том числе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 и грамотному усвоению терминологии </w:t>
      </w:r>
      <w:r w:rsidR="00DD35D4">
        <w:rPr>
          <w:sz w:val="28"/>
          <w:szCs w:val="28"/>
        </w:rPr>
        <w:t xml:space="preserve">по данному курсу. Это </w:t>
      </w:r>
      <w:r w:rsidR="00A75A62">
        <w:rPr>
          <w:sz w:val="28"/>
          <w:szCs w:val="28"/>
        </w:rPr>
        <w:t>в свою очередь позволит обеспечить вхождение в профессиональное сообщество будущего психол</w:t>
      </w:r>
      <w:r w:rsidR="00DD35D4">
        <w:rPr>
          <w:sz w:val="28"/>
          <w:szCs w:val="28"/>
        </w:rPr>
        <w:t>о</w:t>
      </w:r>
      <w:r w:rsidR="00A75A62">
        <w:rPr>
          <w:sz w:val="28"/>
          <w:szCs w:val="28"/>
        </w:rPr>
        <w:t xml:space="preserve">га. </w:t>
      </w:r>
      <w:r>
        <w:rPr>
          <w:sz w:val="28"/>
          <w:szCs w:val="28"/>
        </w:rPr>
        <w:t xml:space="preserve">Присутствие на лекционном занятии входит в число параметров оценки учебной деятельности студента и учитывается при выставлении оценки рубежного контроля.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Также в процессе лекционных занятий уделяется большое внимание образному наполнению сложных явлений, которые составляют предмет </w:t>
      </w:r>
      <w:r w:rsidR="00DD35D4">
        <w:rPr>
          <w:sz w:val="28"/>
          <w:szCs w:val="28"/>
        </w:rPr>
        <w:t xml:space="preserve">изучаемой </w:t>
      </w:r>
      <w:r w:rsidR="000E538B">
        <w:rPr>
          <w:sz w:val="28"/>
          <w:szCs w:val="28"/>
        </w:rPr>
        <w:t>дисциплины</w:t>
      </w:r>
      <w:r w:rsidRPr="00134D01">
        <w:rPr>
          <w:sz w:val="28"/>
          <w:szCs w:val="28"/>
        </w:rPr>
        <w:t xml:space="preserve">, поэтому важно запоминание не только на уровне терминов, но и правильное их соотнесение с примерами, которые иллюстрируют тот или иной симптом, то или иное проявление неблагополучия в социально-психологическом функционировании человека.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Логика построения лекционных заня</w:t>
      </w:r>
      <w:r w:rsidR="000E538B">
        <w:rPr>
          <w:sz w:val="28"/>
          <w:szCs w:val="28"/>
        </w:rPr>
        <w:t xml:space="preserve">тий </w:t>
      </w:r>
      <w:proofErr w:type="gramStart"/>
      <w:r w:rsidR="000E538B">
        <w:rPr>
          <w:sz w:val="28"/>
          <w:szCs w:val="28"/>
        </w:rPr>
        <w:t>может</w:t>
      </w:r>
      <w:proofErr w:type="gramEnd"/>
      <w:r w:rsidR="000E538B">
        <w:rPr>
          <w:sz w:val="28"/>
          <w:szCs w:val="28"/>
        </w:rPr>
        <w:t xml:space="preserve"> описана как концентрическая. Первоначально вводятся базовые понятия современной немедицинской психотерапии. Затем функционирование рассмотренных понятий описывается в </w:t>
      </w:r>
      <w:proofErr w:type="gramStart"/>
      <w:r w:rsidR="000E538B">
        <w:rPr>
          <w:sz w:val="28"/>
          <w:szCs w:val="28"/>
        </w:rPr>
        <w:t>рамках</w:t>
      </w:r>
      <w:proofErr w:type="gramEnd"/>
      <w:r w:rsidR="000E538B">
        <w:rPr>
          <w:sz w:val="28"/>
          <w:szCs w:val="28"/>
        </w:rPr>
        <w:t xml:space="preserve"> выбранных для обсуждения в рамках данного курса психотерапевтических техниках. В завершении материал дополняется обсуждением проблем практического применения </w:t>
      </w:r>
      <w:r w:rsidR="00DB0F85">
        <w:rPr>
          <w:sz w:val="28"/>
          <w:szCs w:val="28"/>
        </w:rPr>
        <w:t>рассматриваемых</w:t>
      </w:r>
      <w:r w:rsidR="000E538B">
        <w:rPr>
          <w:sz w:val="28"/>
          <w:szCs w:val="28"/>
        </w:rPr>
        <w:t xml:space="preserve"> техник и методик. </w:t>
      </w:r>
    </w:p>
    <w:p w:rsidR="00DD35D4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Целесообразно по мере прохождения отдельных тем составлять и</w:t>
      </w:r>
      <w:r w:rsidR="00DD35D4">
        <w:rPr>
          <w:sz w:val="28"/>
          <w:szCs w:val="28"/>
        </w:rPr>
        <w:t>ндивидуальный словарь терминов, так называемый глоссарий.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Запоминание объёмного и довольно сложного по своему содержанию материала предполагает, что студент не менее 1-3 раз возвращается к записям лекционного материала, к материалу, предложенному преподавателем в виде иллюстративного. </w:t>
      </w:r>
    </w:p>
    <w:p w:rsidR="00F2266F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В темах, которые раскрывают </w:t>
      </w:r>
      <w:r w:rsidR="00F2266F">
        <w:rPr>
          <w:sz w:val="28"/>
          <w:szCs w:val="28"/>
        </w:rPr>
        <w:t xml:space="preserve">основные понятия и положения конкретной психотерапевтической техники, метода предполагается выделение основных положений – тезисов, которые позволяют: </w:t>
      </w:r>
    </w:p>
    <w:p w:rsidR="00F2266F" w:rsidRDefault="00F2266F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обозначить особенности реализации общих факторов психотерапии в рамках специфической техники; </w:t>
      </w:r>
    </w:p>
    <w:p w:rsidR="00F2266F" w:rsidRDefault="00F2266F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четко сформулировать показания и противопоказания к применению данной техники, метода немедицинской психотерапии; </w:t>
      </w:r>
    </w:p>
    <w:p w:rsidR="00F2266F" w:rsidRDefault="00F2266F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осознать соотношение вербальных и невербальных приемов  в рамках данного метода, техники; </w:t>
      </w:r>
    </w:p>
    <w:p w:rsidR="00F2266F" w:rsidRDefault="00F2266F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освоить процедуру использования данного метода, техники. </w:t>
      </w:r>
    </w:p>
    <w:p w:rsidR="004C0D11" w:rsidRPr="00134D01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 есть, </w:t>
      </w:r>
      <w:r w:rsidR="004C0D11" w:rsidRPr="00134D01">
        <w:rPr>
          <w:sz w:val="28"/>
          <w:szCs w:val="28"/>
        </w:rPr>
        <w:t xml:space="preserve"> первичное закрепление материала осуществляется посредством составления планов-схем по рассмотренной теме. Важно при этом своевременное обнаружение ошибок и неточностей в понимании структурируемого материала. Иными словами, целесообразно непосредственное присутствие на занятиях, так как это позволит существенно сэкономить время на обработку и систематизацию материала. </w:t>
      </w:r>
    </w:p>
    <w:p w:rsidR="00155430" w:rsidRDefault="004C0D11" w:rsidP="004C0D11">
      <w:pPr>
        <w:ind w:firstLine="709"/>
        <w:jc w:val="both"/>
        <w:rPr>
          <w:color w:val="000000"/>
          <w:sz w:val="28"/>
          <w:szCs w:val="28"/>
        </w:rPr>
      </w:pPr>
      <w:r w:rsidRPr="00134D01">
        <w:rPr>
          <w:color w:val="000000"/>
          <w:sz w:val="28"/>
          <w:szCs w:val="28"/>
        </w:rPr>
        <w:t>Лекционные занятия обеспечиваются видеоматериалами</w:t>
      </w:r>
      <w:r w:rsidR="00155430">
        <w:rPr>
          <w:color w:val="000000"/>
          <w:sz w:val="28"/>
          <w:szCs w:val="28"/>
        </w:rPr>
        <w:t xml:space="preserve"> по применению разнообразных методов, приёмов и техник психологического </w:t>
      </w:r>
      <w:proofErr w:type="spellStart"/>
      <w:r w:rsidR="00155430">
        <w:rPr>
          <w:color w:val="000000"/>
          <w:sz w:val="28"/>
          <w:szCs w:val="28"/>
        </w:rPr>
        <w:t>вздействия</w:t>
      </w:r>
      <w:proofErr w:type="spellEnd"/>
      <w:r>
        <w:rPr>
          <w:color w:val="000000"/>
          <w:sz w:val="28"/>
          <w:szCs w:val="28"/>
        </w:rPr>
        <w:t>, что позволяет сформировать не только структурирова</w:t>
      </w:r>
      <w:r w:rsidR="00155430">
        <w:rPr>
          <w:color w:val="000000"/>
          <w:sz w:val="28"/>
          <w:szCs w:val="28"/>
        </w:rPr>
        <w:t>нные, но и конкретные, практико-</w:t>
      </w:r>
      <w:r>
        <w:rPr>
          <w:color w:val="000000"/>
          <w:sz w:val="28"/>
          <w:szCs w:val="28"/>
        </w:rPr>
        <w:t xml:space="preserve">ориентированные представления о рассматриваемых </w:t>
      </w:r>
      <w:r w:rsidR="00155430">
        <w:rPr>
          <w:color w:val="000000"/>
          <w:sz w:val="28"/>
          <w:szCs w:val="28"/>
        </w:rPr>
        <w:t xml:space="preserve"> методах. </w:t>
      </w:r>
    </w:p>
    <w:p w:rsidR="000E3840" w:rsidRDefault="000E3840" w:rsidP="004C0D1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Лекционный материал предо</w:t>
      </w:r>
      <w:r w:rsidR="00155430">
        <w:rPr>
          <w:color w:val="000000"/>
          <w:sz w:val="28"/>
          <w:szCs w:val="28"/>
        </w:rPr>
        <w:t>ставляется студента</w:t>
      </w:r>
      <w:r>
        <w:rPr>
          <w:color w:val="000000"/>
          <w:sz w:val="28"/>
          <w:szCs w:val="28"/>
        </w:rPr>
        <w:t xml:space="preserve">м </w:t>
      </w:r>
      <w:r w:rsidR="00155430">
        <w:rPr>
          <w:color w:val="000000"/>
          <w:sz w:val="28"/>
          <w:szCs w:val="28"/>
        </w:rPr>
        <w:t xml:space="preserve">заранее </w:t>
      </w:r>
      <w:r>
        <w:rPr>
          <w:color w:val="000000"/>
          <w:sz w:val="28"/>
          <w:szCs w:val="28"/>
        </w:rPr>
        <w:t xml:space="preserve">в электронном виде. Ведение конспекта в процессе лекционного занятия рассматривается как возможный, но не необходимый вариант работы.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Целесообразно студенту иметь при себе распечатанный вариант лекционного материала и цветные маркеры, которые позволят  выделять </w:t>
      </w:r>
      <w:proofErr w:type="gramStart"/>
      <w:r>
        <w:rPr>
          <w:color w:val="000000"/>
          <w:sz w:val="28"/>
          <w:szCs w:val="28"/>
        </w:rPr>
        <w:t>значимую</w:t>
      </w:r>
      <w:proofErr w:type="gramEnd"/>
      <w:r>
        <w:rPr>
          <w:color w:val="000000"/>
          <w:sz w:val="28"/>
          <w:szCs w:val="28"/>
        </w:rPr>
        <w:t xml:space="preserve"> информации, создавая благоприятные условия для запоминания и систематизации изучаемого материала.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Положительное влияние на качество освоение материала оказывает также составление в процессе лекции глоссария, то есть словаря специальных терминов, которые были использованы в процессе занятия.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предоставляемый лекционный материал – это краткое тезисное изложение основного содержания по каждой теме, как правило, не включает в себя описание примеров, которые преподаватель озвучивает или представление в режиме </w:t>
      </w:r>
      <w:r w:rsidR="00387CB3">
        <w:rPr>
          <w:sz w:val="28"/>
          <w:szCs w:val="28"/>
        </w:rPr>
        <w:t xml:space="preserve">медиа-информации, целесообразно в тексте лекционного материала делать пометки, которые могут позволить при повторении материала наполнить конкретными образами и </w:t>
      </w:r>
      <w:proofErr w:type="gramStart"/>
      <w:r w:rsidR="00387CB3">
        <w:rPr>
          <w:sz w:val="28"/>
          <w:szCs w:val="28"/>
        </w:rPr>
        <w:t>представления</w:t>
      </w:r>
      <w:proofErr w:type="gramEnd"/>
      <w:r w:rsidR="00387CB3">
        <w:rPr>
          <w:sz w:val="28"/>
          <w:szCs w:val="28"/>
        </w:rPr>
        <w:t xml:space="preserve"> изучаемые психические явления, а также закономерности их развития и взаимосвязей.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конкретного содержания, могут быть рекомендованы две взаимодополняющие модели непосредственного взаимодействия преподавателя и студента в процессе лекционного занятия: уточняющие вопросы студент может задавать в процессе выступления преподавателя, либо по окончании лекции.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втором случае полезно возникающие в процессе лекции вопросы записывать, просматривать их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занятия, поскольку, возможно, внимательное прослушивание материала поможет студенты самостоятельно получить ответ на возникшие вопросы. Активное и сосредоточенное </w:t>
      </w:r>
      <w:r>
        <w:rPr>
          <w:sz w:val="28"/>
          <w:szCs w:val="28"/>
        </w:rPr>
        <w:lastRenderedPageBreak/>
        <w:t xml:space="preserve">прослушивание лекционного материала позволит студенту успешно пройти первый этап освоения курса.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</w:p>
    <w:p w:rsidR="00155430" w:rsidRPr="00134D01" w:rsidRDefault="00155430" w:rsidP="004C0D11">
      <w:pPr>
        <w:ind w:firstLine="709"/>
        <w:jc w:val="both"/>
        <w:rPr>
          <w:sz w:val="28"/>
          <w:szCs w:val="28"/>
        </w:rPr>
      </w:pPr>
    </w:p>
    <w:p w:rsidR="004C0D11" w:rsidRPr="00134D01" w:rsidRDefault="004C0D11" w:rsidP="004C0D11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34D01">
        <w:rPr>
          <w:b/>
          <w:color w:val="000000"/>
          <w:spacing w:val="7"/>
          <w:sz w:val="28"/>
          <w:szCs w:val="28"/>
        </w:rPr>
        <w:t xml:space="preserve">2 Методические указания по </w:t>
      </w:r>
      <w:r w:rsidR="00EE7D17">
        <w:rPr>
          <w:b/>
          <w:color w:val="000000"/>
          <w:spacing w:val="7"/>
          <w:sz w:val="28"/>
          <w:szCs w:val="28"/>
        </w:rPr>
        <w:t xml:space="preserve">практическим </w:t>
      </w:r>
      <w:r w:rsidR="00F2266F">
        <w:rPr>
          <w:b/>
          <w:color w:val="000000"/>
          <w:spacing w:val="7"/>
          <w:sz w:val="28"/>
          <w:szCs w:val="28"/>
        </w:rPr>
        <w:t>занятиям</w:t>
      </w:r>
    </w:p>
    <w:p w:rsidR="004C0D11" w:rsidRPr="00134D01" w:rsidRDefault="004C0D11" w:rsidP="004C0D11">
      <w:pPr>
        <w:ind w:firstLine="709"/>
        <w:jc w:val="both"/>
        <w:rPr>
          <w:b/>
          <w:sz w:val="28"/>
          <w:szCs w:val="28"/>
        </w:rPr>
      </w:pPr>
    </w:p>
    <w:p w:rsidR="004C0D11" w:rsidRDefault="00EE7D17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</w:t>
      </w:r>
      <w:r w:rsidR="004C0D11">
        <w:rPr>
          <w:sz w:val="28"/>
          <w:szCs w:val="28"/>
        </w:rPr>
        <w:t>занятия по курсу «</w:t>
      </w:r>
      <w:r w:rsidR="00F2266F">
        <w:rPr>
          <w:sz w:val="28"/>
          <w:szCs w:val="28"/>
        </w:rPr>
        <w:t>Практикум по применению психотерапевтических методов</w:t>
      </w:r>
      <w:r w:rsidR="004C0D11">
        <w:rPr>
          <w:sz w:val="28"/>
          <w:szCs w:val="28"/>
        </w:rPr>
        <w:t xml:space="preserve">» направлены на верификацию представлений, знаний, которые излагаются в лекционном курсе. </w:t>
      </w:r>
    </w:p>
    <w:p w:rsidR="004C0D11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любое </w:t>
      </w:r>
      <w:r w:rsidR="00EE7D17">
        <w:rPr>
          <w:sz w:val="28"/>
          <w:szCs w:val="28"/>
        </w:rPr>
        <w:t xml:space="preserve">практическое </w:t>
      </w:r>
      <w:r>
        <w:rPr>
          <w:sz w:val="28"/>
          <w:szCs w:val="28"/>
        </w:rPr>
        <w:t xml:space="preserve">занятие строится по плану </w:t>
      </w:r>
      <w:r w:rsidR="00EE7D1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схеме: </w:t>
      </w:r>
    </w:p>
    <w:p w:rsidR="00155430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особенности реализации общих факторов психотерапии в конкретном методе, технике; </w:t>
      </w:r>
    </w:p>
    <w:p w:rsidR="00031432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процедура реализации метода, техники; </w:t>
      </w:r>
    </w:p>
    <w:p w:rsidR="00031432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показания и противопоказания к применению данной техники, метода; </w:t>
      </w:r>
    </w:p>
    <w:p w:rsidR="00031432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требования к специалисту, реализующему данный метод, технику; </w:t>
      </w:r>
    </w:p>
    <w:p w:rsidR="00031432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оценка эффективности использования данного метода техники; </w:t>
      </w:r>
    </w:p>
    <w:p w:rsidR="00031432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трудности в применении данного метода, техники и способы их преодоления в наиболее типичных ситуациях.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подготовка к </w:t>
      </w:r>
      <w:r w:rsidR="00EE7D17">
        <w:rPr>
          <w:sz w:val="28"/>
          <w:szCs w:val="28"/>
        </w:rPr>
        <w:t xml:space="preserve">практическому </w:t>
      </w:r>
      <w:r w:rsidR="001C4CA6">
        <w:rPr>
          <w:sz w:val="28"/>
          <w:szCs w:val="28"/>
        </w:rPr>
        <w:t>занятию предполагает, ч</w:t>
      </w:r>
      <w:r>
        <w:rPr>
          <w:sz w:val="28"/>
          <w:szCs w:val="28"/>
        </w:rPr>
        <w:t xml:space="preserve">то студент: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владеет необходимым набором специальных терминов. Знает их значение и </w:t>
      </w:r>
      <w:proofErr w:type="gramStart"/>
      <w:r>
        <w:rPr>
          <w:sz w:val="28"/>
          <w:szCs w:val="28"/>
        </w:rPr>
        <w:t>способен</w:t>
      </w:r>
      <w:proofErr w:type="gramEnd"/>
      <w:r>
        <w:rPr>
          <w:sz w:val="28"/>
          <w:szCs w:val="28"/>
        </w:rPr>
        <w:t xml:space="preserve"> грамотно использовать при ответе на вопросы практического занятия; </w:t>
      </w:r>
    </w:p>
    <w:p w:rsidR="00E67D81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может изложить содержание ответов на поставленные для обсуждения в рамках практического занятия вопросы;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обладает представлениями о дискуссионных вопросах в рамках исследуемой проблематики на данной дисциплине. </w:t>
      </w:r>
    </w:p>
    <w:p w:rsidR="0002063B" w:rsidRDefault="001C4CA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Активная систематическая подготовка к </w:t>
      </w:r>
      <w:r w:rsidR="00EE7D17">
        <w:rPr>
          <w:sz w:val="28"/>
          <w:szCs w:val="28"/>
        </w:rPr>
        <w:t>практическим</w:t>
      </w:r>
      <w:r w:rsidR="00031432">
        <w:rPr>
          <w:sz w:val="28"/>
          <w:szCs w:val="28"/>
        </w:rPr>
        <w:t xml:space="preserve"> </w:t>
      </w:r>
      <w:r>
        <w:rPr>
          <w:sz w:val="28"/>
          <w:szCs w:val="28"/>
        </w:rPr>
        <w:t>занятиям в полной мере способна обеспечить освоение студентов тех компетенций, которые предусмотрены учебным планом направления и рабочей программой дисциплины.</w:t>
      </w:r>
    </w:p>
    <w:p w:rsidR="0002063B" w:rsidRDefault="00EE7D1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</w:t>
      </w:r>
      <w:r w:rsidR="0002063B">
        <w:rPr>
          <w:sz w:val="28"/>
          <w:szCs w:val="28"/>
        </w:rPr>
        <w:t xml:space="preserve">занятия </w:t>
      </w:r>
      <w:r w:rsidR="00031432">
        <w:rPr>
          <w:sz w:val="28"/>
          <w:szCs w:val="28"/>
        </w:rPr>
        <w:t xml:space="preserve">предполагают реализацию изучаемого метода в специально организованных условиях. Предварительная подготовка по осмыслению методологических аспектов рассматриваемого в рамках того или иного занятия осуществляется студентом в рамках самоподготовки посредством изучения лекционного материала и изучения источников, рекомендованных </w:t>
      </w:r>
      <w:r w:rsidR="002763C4">
        <w:rPr>
          <w:sz w:val="28"/>
          <w:szCs w:val="28"/>
        </w:rPr>
        <w:t xml:space="preserve">в рабочей программе дисциплины. </w:t>
      </w:r>
    </w:p>
    <w:p w:rsidR="00387CB3" w:rsidRDefault="00387CB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предполагает, что студент планомерно включается в предлагаемые в процессе </w:t>
      </w:r>
      <w:r w:rsidR="00EE7D17">
        <w:rPr>
          <w:sz w:val="28"/>
          <w:szCs w:val="28"/>
        </w:rPr>
        <w:t>практического</w:t>
      </w:r>
      <w:r w:rsidR="002763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занятия задания, обращает внимание на качество освоения инструкций к заданию, активно участвует в работе над предлагаемыми заданиями.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2763C4" w:rsidRDefault="002763C4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4C0D11" w:rsidRPr="008624E2" w:rsidRDefault="004C0D11" w:rsidP="004C0D11">
      <w:pPr>
        <w:tabs>
          <w:tab w:val="num" w:pos="360"/>
        </w:tabs>
        <w:ind w:firstLine="709"/>
        <w:jc w:val="both"/>
        <w:rPr>
          <w:b/>
          <w:sz w:val="28"/>
          <w:szCs w:val="28"/>
        </w:rPr>
      </w:pPr>
      <w:r w:rsidRPr="008624E2">
        <w:rPr>
          <w:b/>
          <w:color w:val="000000"/>
          <w:spacing w:val="7"/>
          <w:sz w:val="28"/>
          <w:szCs w:val="28"/>
        </w:rPr>
        <w:lastRenderedPageBreak/>
        <w:t>3 Методические указания по самостоятельной работе</w:t>
      </w:r>
    </w:p>
    <w:p w:rsidR="004C0D11" w:rsidRDefault="004C0D1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Самостоятельная работа студента, согласно учебному плану направления подготовки 37.03.01 «Психология» профиля «Психология личности» очной формы обучения для 20</w:t>
      </w:r>
      <w:r w:rsidR="003846E7">
        <w:rPr>
          <w:sz w:val="28"/>
          <w:szCs w:val="28"/>
        </w:rPr>
        <w:t>21</w:t>
      </w:r>
      <w:r>
        <w:rPr>
          <w:sz w:val="28"/>
          <w:szCs w:val="28"/>
        </w:rPr>
        <w:t xml:space="preserve"> года набора </w:t>
      </w:r>
      <w:r w:rsidR="00987137">
        <w:rPr>
          <w:sz w:val="28"/>
          <w:szCs w:val="28"/>
        </w:rPr>
        <w:t xml:space="preserve">по </w:t>
      </w:r>
      <w:r w:rsidR="00031432">
        <w:rPr>
          <w:sz w:val="28"/>
          <w:szCs w:val="28"/>
        </w:rPr>
        <w:t>дисциплине</w:t>
      </w:r>
      <w:r w:rsidR="00987137">
        <w:rPr>
          <w:sz w:val="28"/>
          <w:szCs w:val="28"/>
        </w:rPr>
        <w:t xml:space="preserve"> «</w:t>
      </w:r>
      <w:r w:rsidR="00031432">
        <w:rPr>
          <w:sz w:val="28"/>
          <w:szCs w:val="28"/>
        </w:rPr>
        <w:t>Практикум по применению психотерапевтических методов</w:t>
      </w:r>
      <w:r w:rsidR="0098713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включает: </w:t>
      </w:r>
    </w:p>
    <w:p w:rsidR="0002063B" w:rsidRDefault="003846E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763C4">
        <w:rPr>
          <w:sz w:val="28"/>
          <w:szCs w:val="28"/>
        </w:rPr>
        <w:t xml:space="preserve">. </w:t>
      </w:r>
      <w:r w:rsidR="0002063B">
        <w:rPr>
          <w:sz w:val="28"/>
          <w:szCs w:val="28"/>
        </w:rPr>
        <w:t xml:space="preserve">Выполнение индивидуального творческого задания. </w:t>
      </w:r>
    </w:p>
    <w:p w:rsidR="002763C4" w:rsidRDefault="003846E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63C4">
        <w:rPr>
          <w:sz w:val="28"/>
          <w:szCs w:val="28"/>
        </w:rPr>
        <w:t xml:space="preserve">. Написание эссе по заданной теме. </w:t>
      </w:r>
    </w:p>
    <w:p w:rsidR="002763C4" w:rsidRDefault="003846E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63C4">
        <w:rPr>
          <w:sz w:val="28"/>
          <w:szCs w:val="28"/>
        </w:rPr>
        <w:t xml:space="preserve">. Подготовку к </w:t>
      </w:r>
      <w:r>
        <w:rPr>
          <w:sz w:val="28"/>
          <w:szCs w:val="28"/>
        </w:rPr>
        <w:t>практическим</w:t>
      </w:r>
      <w:r w:rsidR="002763C4">
        <w:rPr>
          <w:sz w:val="28"/>
          <w:szCs w:val="28"/>
        </w:rPr>
        <w:t xml:space="preserve"> занятиям. </w:t>
      </w:r>
    </w:p>
    <w:p w:rsidR="00EC5C53" w:rsidRDefault="00EC5C5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  <w:r w:rsidRPr="004F02FF">
        <w:rPr>
          <w:b/>
          <w:sz w:val="28"/>
          <w:szCs w:val="28"/>
        </w:rPr>
        <w:t>3.</w:t>
      </w:r>
      <w:r w:rsidR="003846E7">
        <w:rPr>
          <w:b/>
          <w:sz w:val="28"/>
          <w:szCs w:val="28"/>
        </w:rPr>
        <w:t>1</w:t>
      </w:r>
      <w:r w:rsidRPr="004F02FF">
        <w:rPr>
          <w:b/>
          <w:sz w:val="28"/>
          <w:szCs w:val="28"/>
        </w:rPr>
        <w:t xml:space="preserve"> Методические рекомендации по выполнению индивидуального творческого задания</w:t>
      </w:r>
      <w:r>
        <w:rPr>
          <w:b/>
          <w:bCs/>
          <w:i/>
          <w:sz w:val="28"/>
          <w:szCs w:val="28"/>
        </w:rPr>
        <w:t xml:space="preserve"> </w:t>
      </w: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</w:p>
    <w:p w:rsidR="00314E97" w:rsidRDefault="00314E97" w:rsidP="00314E97">
      <w:pPr>
        <w:tabs>
          <w:tab w:val="left" w:pos="12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Поскольку курс «Практикум по применению психотерапевтических методов» распределен на два семестра, в процессе его изучения предполагается выполнение двух типов творческих заданий. </w:t>
      </w:r>
    </w:p>
    <w:p w:rsidR="00314E97" w:rsidRDefault="00314E97" w:rsidP="00314E97">
      <w:pPr>
        <w:tabs>
          <w:tab w:val="left" w:pos="1200"/>
        </w:tabs>
        <w:ind w:firstLine="709"/>
        <w:jc w:val="both"/>
        <w:rPr>
          <w:bCs/>
          <w:sz w:val="28"/>
          <w:szCs w:val="28"/>
        </w:rPr>
      </w:pPr>
    </w:p>
    <w:p w:rsidR="00314E97" w:rsidRPr="00314E97" w:rsidRDefault="00314E97" w:rsidP="00314E97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314E97">
        <w:rPr>
          <w:bCs/>
          <w:sz w:val="28"/>
          <w:szCs w:val="28"/>
        </w:rPr>
        <w:t>Первое и</w:t>
      </w:r>
      <w:r w:rsidR="00987137" w:rsidRPr="00314E97">
        <w:rPr>
          <w:bCs/>
          <w:sz w:val="28"/>
          <w:szCs w:val="28"/>
        </w:rPr>
        <w:t>ндивидуальное творческое задание по курсу «</w:t>
      </w:r>
      <w:r w:rsidRPr="00314E97">
        <w:rPr>
          <w:bCs/>
          <w:sz w:val="28"/>
          <w:szCs w:val="28"/>
        </w:rPr>
        <w:t>Практикум по применению психотерапевтических методов</w:t>
      </w:r>
      <w:r w:rsidR="00987137" w:rsidRPr="00314E97">
        <w:rPr>
          <w:bCs/>
          <w:sz w:val="28"/>
          <w:szCs w:val="28"/>
        </w:rPr>
        <w:t xml:space="preserve">» представляет собой </w:t>
      </w:r>
      <w:r w:rsidR="00775D8C" w:rsidRPr="00314E97">
        <w:rPr>
          <w:bCs/>
          <w:sz w:val="28"/>
          <w:szCs w:val="28"/>
        </w:rPr>
        <w:t xml:space="preserve">разработку </w:t>
      </w:r>
      <w:r w:rsidRPr="00314E97">
        <w:rPr>
          <w:sz w:val="28"/>
          <w:szCs w:val="28"/>
        </w:rPr>
        <w:t>плана краткосрочной мультимодальной психотерапии на примере случая (инструкция, требования к плану и критерии оценивания)</w:t>
      </w:r>
    </w:p>
    <w:p w:rsidR="00314E97" w:rsidRPr="00314E97" w:rsidRDefault="00314E97" w:rsidP="00314E97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В качестве случая преподавателем может быть предложено художественное произведение, содержащее в себе пример показаний к применению означенного психотерапевтического метода, техники. </w:t>
      </w:r>
    </w:p>
    <w:p w:rsidR="00314E97" w:rsidRPr="00314E97" w:rsidRDefault="00314E97" w:rsidP="00314E97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Студенту необходимо разрешить ряд следующих задач: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А) Опишите исходные данные к психотерапии по </w:t>
      </w:r>
      <w:r w:rsidRPr="00314E97">
        <w:rPr>
          <w:sz w:val="28"/>
          <w:szCs w:val="28"/>
          <w:lang w:val="en-US"/>
        </w:rPr>
        <w:t>BASIC</w:t>
      </w:r>
      <w:r w:rsidRPr="00314E97">
        <w:rPr>
          <w:sz w:val="28"/>
          <w:szCs w:val="28"/>
        </w:rPr>
        <w:t xml:space="preserve"> </w:t>
      </w:r>
      <w:r w:rsidRPr="00314E97">
        <w:rPr>
          <w:sz w:val="28"/>
          <w:szCs w:val="28"/>
          <w:lang w:val="en-US"/>
        </w:rPr>
        <w:t>I</w:t>
      </w:r>
      <w:r w:rsidRPr="00314E97">
        <w:rPr>
          <w:sz w:val="28"/>
          <w:szCs w:val="28"/>
        </w:rPr>
        <w:t>.</w:t>
      </w:r>
      <w:r w:rsidRPr="00314E97">
        <w:rPr>
          <w:sz w:val="28"/>
          <w:szCs w:val="28"/>
          <w:lang w:val="en-US"/>
        </w:rPr>
        <w:t>D</w:t>
      </w:r>
      <w:r w:rsidRPr="00314E97">
        <w:rPr>
          <w:sz w:val="28"/>
          <w:szCs w:val="28"/>
        </w:rPr>
        <w:t>.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Б) Опишите содержание восьми возможных препятствий в психотерапии с предполагаемым клиентом – Татьяной Васильевной, ответив на приведенный ниже перечень вопросов: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 Какие противоречивые чувства или амбивалентные чувства присутствуют у клиента?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-Содержание неадаптивного поведения клиента.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-Какие отмечаются дисфункциональные убеждения?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-</w:t>
      </w:r>
      <w:proofErr w:type="gramStart"/>
      <w:r w:rsidRPr="00314E97">
        <w:rPr>
          <w:sz w:val="28"/>
          <w:szCs w:val="28"/>
        </w:rPr>
        <w:t>Недостаток</w:t>
      </w:r>
      <w:proofErr w:type="gramEnd"/>
      <w:r w:rsidRPr="00314E97">
        <w:rPr>
          <w:sz w:val="28"/>
          <w:szCs w:val="28"/>
        </w:rPr>
        <w:t xml:space="preserve"> каких умений, какой информации, каких навыков, </w:t>
      </w:r>
      <w:proofErr w:type="spellStart"/>
      <w:r w:rsidRPr="00314E97">
        <w:rPr>
          <w:sz w:val="28"/>
          <w:szCs w:val="28"/>
        </w:rPr>
        <w:t>недо</w:t>
      </w:r>
      <w:proofErr w:type="spellEnd"/>
      <w:r w:rsidRPr="00314E97">
        <w:rPr>
          <w:sz w:val="28"/>
          <w:szCs w:val="28"/>
        </w:rPr>
        <w:t xml:space="preserve">- или переоценка каких фактов жизни отмечается у клиента?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-Какие факты межличностного давления или требования со стороны других людей присутствуют в жизненной ситуации клиента?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-Какая биологическая дисфункция отмечается?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-Какие внешние стрессоры формируют содержание актуальной жизненной ситуации?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-Какой травматический опыт может быть значимым фактором в терапевтической ситуации?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Если какие-либо препятствия не имеют места в данном случае, докажите это.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lastRenderedPageBreak/>
        <w:t xml:space="preserve">В) Сформулируйте вопросы для первичного интервью с учетом актуальной жизненной ситуации, возраста и социального статуса предполагаемого клиента.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Г) В соответствии с моделью </w:t>
      </w:r>
      <w:r w:rsidRPr="00314E97">
        <w:rPr>
          <w:sz w:val="28"/>
          <w:szCs w:val="28"/>
          <w:lang w:val="en-US"/>
        </w:rPr>
        <w:t>BASIC</w:t>
      </w:r>
      <w:r w:rsidRPr="00314E97">
        <w:rPr>
          <w:sz w:val="28"/>
          <w:szCs w:val="28"/>
        </w:rPr>
        <w:t xml:space="preserve"> </w:t>
      </w:r>
      <w:r w:rsidRPr="00314E97">
        <w:rPr>
          <w:sz w:val="28"/>
          <w:szCs w:val="28"/>
          <w:lang w:val="en-US"/>
        </w:rPr>
        <w:t>I</w:t>
      </w:r>
      <w:r w:rsidRPr="00314E97">
        <w:rPr>
          <w:sz w:val="28"/>
          <w:szCs w:val="28"/>
        </w:rPr>
        <w:t>.</w:t>
      </w:r>
      <w:r w:rsidRPr="00314E97">
        <w:rPr>
          <w:sz w:val="28"/>
          <w:szCs w:val="28"/>
          <w:lang w:val="en-US"/>
        </w:rPr>
        <w:t>D</w:t>
      </w:r>
      <w:r w:rsidRPr="00314E97">
        <w:rPr>
          <w:sz w:val="28"/>
          <w:szCs w:val="28"/>
        </w:rPr>
        <w:t xml:space="preserve">. сформулируйте предписания клиенту, то сеть предписания должны быть по отношению к отношению </w:t>
      </w:r>
      <w:proofErr w:type="gramStart"/>
      <w:r w:rsidRPr="00314E97">
        <w:rPr>
          <w:sz w:val="28"/>
          <w:szCs w:val="28"/>
        </w:rPr>
        <w:t>к</w:t>
      </w:r>
      <w:proofErr w:type="gramEnd"/>
      <w:r w:rsidRPr="00314E97">
        <w:rPr>
          <w:sz w:val="28"/>
          <w:szCs w:val="28"/>
        </w:rPr>
        <w:t>: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-поведению;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-эмоциям;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-ощущениям;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-представлениям;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-</w:t>
      </w:r>
      <w:proofErr w:type="spellStart"/>
      <w:r w:rsidRPr="00314E97">
        <w:rPr>
          <w:sz w:val="28"/>
          <w:szCs w:val="28"/>
        </w:rPr>
        <w:t>когнициям</w:t>
      </w:r>
      <w:proofErr w:type="spellEnd"/>
      <w:r w:rsidRPr="00314E97">
        <w:rPr>
          <w:sz w:val="28"/>
          <w:szCs w:val="28"/>
        </w:rPr>
        <w:t>;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-межличностным отношениям;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-имеющимся неадаптивным формам избавления от дискомфорта (зависимостям).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Предписания должны быть сформулированы в двух вариантах – для профессиональной передачи информации (от специалиста к специалисту) и </w:t>
      </w:r>
      <w:proofErr w:type="gramStart"/>
      <w:r w:rsidRPr="00314E97">
        <w:rPr>
          <w:sz w:val="28"/>
          <w:szCs w:val="28"/>
        </w:rPr>
        <w:t>для</w:t>
      </w:r>
      <w:proofErr w:type="gramEnd"/>
      <w:r w:rsidRPr="00314E97">
        <w:rPr>
          <w:sz w:val="28"/>
          <w:szCs w:val="28"/>
        </w:rPr>
        <w:t xml:space="preserve"> сообщениях их клиенту (от специалиста к клиенту).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Д) В позитивном ключе, то есть, избегая отрицательных речевых форм, сформулируйте «психологический портрет» клиента по окончании психотерапии, описав ожидаемое содержание семи конструктов (по А. </w:t>
      </w:r>
      <w:proofErr w:type="spellStart"/>
      <w:r w:rsidRPr="00314E97">
        <w:rPr>
          <w:sz w:val="28"/>
          <w:szCs w:val="28"/>
        </w:rPr>
        <w:t>Лазарусу</w:t>
      </w:r>
      <w:proofErr w:type="spellEnd"/>
      <w:r w:rsidRPr="00314E97">
        <w:rPr>
          <w:sz w:val="28"/>
          <w:szCs w:val="28"/>
        </w:rPr>
        <w:t xml:space="preserve">): ассоциации и связи между событиями, моделирование и имитация, бессознательные процессы, защитные реакции, личностные аспекты, метакоммуникации и пороги. </w:t>
      </w:r>
    </w:p>
    <w:p w:rsidR="00314E97" w:rsidRPr="00314E97" w:rsidRDefault="00314E97" w:rsidP="00314E97">
      <w:pPr>
        <w:ind w:firstLine="709"/>
        <w:jc w:val="both"/>
        <w:rPr>
          <w:b/>
          <w:sz w:val="28"/>
          <w:szCs w:val="28"/>
        </w:rPr>
      </w:pPr>
    </w:p>
    <w:p w:rsidR="00314E97" w:rsidRPr="00314E97" w:rsidRDefault="00314E97" w:rsidP="00314E97">
      <w:pPr>
        <w:ind w:firstLine="709"/>
        <w:jc w:val="both"/>
        <w:rPr>
          <w:i/>
          <w:sz w:val="28"/>
          <w:szCs w:val="28"/>
        </w:rPr>
      </w:pPr>
      <w:r w:rsidRPr="00314E97">
        <w:rPr>
          <w:i/>
          <w:sz w:val="28"/>
          <w:szCs w:val="28"/>
        </w:rPr>
        <w:t xml:space="preserve">Критерии оценивания: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1. Выполнение всех пунктов задания.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2. Правомерность и аргументированность предположений о целях и ожидаемой эффективности психотерапии.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3. Правомерность описания исходных данных к психотерапии.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4. Релевантность ситуации, возрасту и социальному статусу клиента сформулированных вопросов, высказываний и предписаний.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5. Доказательность приведенной по пунктам информации.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</w:p>
    <w:p w:rsidR="00483E99" w:rsidRDefault="00483E99" w:rsidP="00483E99">
      <w:pPr>
        <w:tabs>
          <w:tab w:val="left" w:pos="1200"/>
        </w:tabs>
        <w:ind w:firstLine="709"/>
        <w:jc w:val="both"/>
        <w:rPr>
          <w:bCs/>
          <w:sz w:val="28"/>
          <w:szCs w:val="28"/>
        </w:rPr>
      </w:pP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bCs/>
          <w:sz w:val="28"/>
          <w:szCs w:val="28"/>
        </w:rPr>
        <w:t xml:space="preserve">Второе  индивидуальное творческое задание по курсу «Практикум по применению психотерапевтических методов» представляет собой разработку </w:t>
      </w:r>
      <w:r w:rsidRPr="00483E99">
        <w:rPr>
          <w:sz w:val="28"/>
          <w:szCs w:val="28"/>
        </w:rPr>
        <w:t xml:space="preserve">плана </w:t>
      </w:r>
      <w:proofErr w:type="gramStart"/>
      <w:r w:rsidRPr="00483E99">
        <w:rPr>
          <w:sz w:val="28"/>
          <w:szCs w:val="28"/>
        </w:rPr>
        <w:t>схема-терапии</w:t>
      </w:r>
      <w:proofErr w:type="gramEnd"/>
      <w:r w:rsidRPr="00483E99">
        <w:rPr>
          <w:sz w:val="28"/>
          <w:szCs w:val="28"/>
        </w:rPr>
        <w:t xml:space="preserve"> на примере случая (инструкция, требования к плану и критерии оценивания)</w:t>
      </w:r>
      <w:r>
        <w:rPr>
          <w:sz w:val="28"/>
          <w:szCs w:val="28"/>
        </w:rPr>
        <w:t xml:space="preserve">. </w:t>
      </w:r>
    </w:p>
    <w:p w:rsidR="00483E99" w:rsidRPr="00314E97" w:rsidRDefault="00483E99" w:rsidP="00483E99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В качестве случая преподавателем может быть предложено художественное произведение, содержащее в себе пример показаний к применению означенного психотерапевтического метода, техники. </w:t>
      </w:r>
    </w:p>
    <w:p w:rsidR="00483E99" w:rsidRPr="00314E97" w:rsidRDefault="00483E99" w:rsidP="00483E99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Студенту необходимо разрешить ряд следующих задач: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 xml:space="preserve">А) определите </w:t>
      </w:r>
      <w:proofErr w:type="gramStart"/>
      <w:r w:rsidRPr="00483E99">
        <w:rPr>
          <w:sz w:val="28"/>
          <w:szCs w:val="28"/>
        </w:rPr>
        <w:t>соответствующий</w:t>
      </w:r>
      <w:proofErr w:type="gramEnd"/>
      <w:r w:rsidRPr="00483E99">
        <w:rPr>
          <w:sz w:val="28"/>
          <w:szCs w:val="28"/>
        </w:rPr>
        <w:t xml:space="preserve"> дисфункциональный схема-режим;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proofErr w:type="gramStart"/>
      <w:r w:rsidRPr="00483E99">
        <w:rPr>
          <w:sz w:val="28"/>
          <w:szCs w:val="28"/>
        </w:rPr>
        <w:t>Б) сформулируйте объяснение данного дисфункционального схема-режима для специалиста;</w:t>
      </w:r>
      <w:proofErr w:type="gramEnd"/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proofErr w:type="gramStart"/>
      <w:r w:rsidRPr="00483E99">
        <w:rPr>
          <w:sz w:val="28"/>
          <w:szCs w:val="28"/>
        </w:rPr>
        <w:lastRenderedPageBreak/>
        <w:t xml:space="preserve">В) сформулируйте объяснение данного </w:t>
      </w:r>
      <w:proofErr w:type="spellStart"/>
      <w:r w:rsidRPr="00483E99">
        <w:rPr>
          <w:sz w:val="28"/>
          <w:szCs w:val="28"/>
        </w:rPr>
        <w:t>дисфункциональногосхема</w:t>
      </w:r>
      <w:proofErr w:type="spellEnd"/>
      <w:r w:rsidRPr="00483E99">
        <w:rPr>
          <w:sz w:val="28"/>
          <w:szCs w:val="28"/>
        </w:rPr>
        <w:t xml:space="preserve">-режима для клиента; </w:t>
      </w:r>
      <w:proofErr w:type="gramEnd"/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 xml:space="preserve">Г) сформулируйте цели терапии для данного режима;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 xml:space="preserve">Д) приведите набор релевантных исходному случаю терапевтических техник, аргументируйте выбор;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 xml:space="preserve">Е) опишите варианты терапевтических отношений, релевантных целям и условиям психотерапии в данном случае;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</w:p>
    <w:p w:rsidR="00483E99" w:rsidRPr="00483E99" w:rsidRDefault="00483E99" w:rsidP="00483E99">
      <w:pPr>
        <w:ind w:firstLine="709"/>
        <w:jc w:val="both"/>
        <w:rPr>
          <w:i/>
          <w:sz w:val="28"/>
          <w:szCs w:val="28"/>
        </w:rPr>
      </w:pPr>
      <w:r w:rsidRPr="00483E99">
        <w:rPr>
          <w:i/>
          <w:sz w:val="28"/>
          <w:szCs w:val="28"/>
        </w:rPr>
        <w:t xml:space="preserve">Критерии оценивания: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>1. Выполнение всех пунктов задания.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>2. . Правомерность описания исходных данных к психотерапии.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>3. Релевантность ситуации, возрасту и социальному статусу клиента сформулированного объяснения.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>4. Правомерность выбора техник и вариантов терапевтических отношений.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>5. Доказательность приведенной по пунктам информации</w:t>
      </w:r>
    </w:p>
    <w:p w:rsidR="00775D8C" w:rsidRPr="00775D8C" w:rsidRDefault="00775D8C" w:rsidP="00314E9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Успешная подготовка творческого задания требует от </w:t>
      </w:r>
      <w:proofErr w:type="gramStart"/>
      <w:r>
        <w:rPr>
          <w:bCs/>
          <w:sz w:val="28"/>
          <w:szCs w:val="28"/>
        </w:rPr>
        <w:t>студента</w:t>
      </w:r>
      <w:proofErr w:type="gramEnd"/>
      <w:r>
        <w:rPr>
          <w:bCs/>
          <w:sz w:val="28"/>
          <w:szCs w:val="28"/>
        </w:rPr>
        <w:t xml:space="preserve"> как проработки лекционного материала, так и детального анализа ситуации, которые он использует в качестве дидактического материала. </w:t>
      </w: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</w:p>
    <w:p w:rsidR="00775D8C" w:rsidRDefault="00775D8C" w:rsidP="004F02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3846E7">
        <w:rPr>
          <w:b/>
          <w:sz w:val="28"/>
          <w:szCs w:val="28"/>
        </w:rPr>
        <w:t>2</w:t>
      </w:r>
      <w:r w:rsidRPr="004F02FF">
        <w:rPr>
          <w:b/>
          <w:sz w:val="28"/>
          <w:szCs w:val="28"/>
        </w:rPr>
        <w:t xml:space="preserve"> Методические рекомендации по </w:t>
      </w:r>
      <w:r w:rsidR="00DF1651">
        <w:rPr>
          <w:b/>
          <w:sz w:val="28"/>
          <w:szCs w:val="28"/>
        </w:rPr>
        <w:t>написанию эссе</w:t>
      </w:r>
    </w:p>
    <w:p w:rsidR="00775D8C" w:rsidRDefault="00775D8C" w:rsidP="004F02FF">
      <w:pPr>
        <w:ind w:firstLine="709"/>
        <w:jc w:val="both"/>
        <w:rPr>
          <w:b/>
          <w:sz w:val="28"/>
          <w:szCs w:val="28"/>
        </w:rPr>
      </w:pP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Эссе от французского "</w:t>
      </w:r>
      <w:proofErr w:type="spellStart"/>
      <w:r w:rsidRPr="00DF1651">
        <w:rPr>
          <w:color w:val="000000"/>
          <w:sz w:val="28"/>
          <w:szCs w:val="28"/>
        </w:rPr>
        <w:t>essai</w:t>
      </w:r>
      <w:proofErr w:type="spellEnd"/>
      <w:r w:rsidRPr="00DF1651">
        <w:rPr>
          <w:color w:val="000000"/>
          <w:sz w:val="28"/>
          <w:szCs w:val="28"/>
        </w:rPr>
        <w:t>", англ. "</w:t>
      </w:r>
      <w:proofErr w:type="spellStart"/>
      <w:r w:rsidRPr="00DF1651">
        <w:rPr>
          <w:color w:val="000000"/>
          <w:sz w:val="28"/>
          <w:szCs w:val="28"/>
        </w:rPr>
        <w:t>essay</w:t>
      </w:r>
      <w:proofErr w:type="spellEnd"/>
      <w:r w:rsidRPr="00DF1651">
        <w:rPr>
          <w:color w:val="000000"/>
          <w:sz w:val="28"/>
          <w:szCs w:val="28"/>
        </w:rPr>
        <w:t>", "</w:t>
      </w:r>
      <w:proofErr w:type="spellStart"/>
      <w:r w:rsidRPr="00DF1651">
        <w:rPr>
          <w:color w:val="000000"/>
          <w:sz w:val="28"/>
          <w:szCs w:val="28"/>
        </w:rPr>
        <w:t>assay</w:t>
      </w:r>
      <w:proofErr w:type="spellEnd"/>
      <w:r w:rsidRPr="00DF1651">
        <w:rPr>
          <w:color w:val="000000"/>
          <w:sz w:val="28"/>
          <w:szCs w:val="28"/>
        </w:rPr>
        <w:t>" - попытка, проба, очерк; от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латинского "</w:t>
      </w:r>
      <w:proofErr w:type="spellStart"/>
      <w:r w:rsidRPr="00DF1651">
        <w:rPr>
          <w:color w:val="000000"/>
          <w:sz w:val="28"/>
          <w:szCs w:val="28"/>
        </w:rPr>
        <w:t>exagium</w:t>
      </w:r>
      <w:proofErr w:type="spellEnd"/>
      <w:r w:rsidRPr="00DF1651">
        <w:rPr>
          <w:color w:val="000000"/>
          <w:sz w:val="28"/>
          <w:szCs w:val="28"/>
        </w:rPr>
        <w:t xml:space="preserve">" - взвешивание. Создателем жанра эссе считается </w:t>
      </w:r>
      <w:proofErr w:type="spellStart"/>
      <w:r w:rsidRPr="00DF1651">
        <w:rPr>
          <w:color w:val="000000"/>
          <w:sz w:val="28"/>
          <w:szCs w:val="28"/>
        </w:rPr>
        <w:t>М.Монтень</w:t>
      </w:r>
      <w:proofErr w:type="spellEnd"/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("Опыты", 1580 г.). Это прозаическое сочинение - рассуждение небольшого объема со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свободной композицией. Жанр критики и публицистики, свободная трактовка какой-либо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проблемы. Эссе выражает индивидуальные впечатления и соображения по конкретному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поводу или вопросу и заведомо не претендует на определяющую или исчерпывающую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трактовку предмета. Как правило, эссе предполагает новое, субъективно окрашенное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слово о чем - либо и может иметь философский, историко-биографический,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публицистический, литературно-критический, научно-популярный, беллетристический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характер.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Эссе студента - это самостоятельная письменная работа на тему, предложенную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преподавателем (тема может быть предложена и студентом, но обязательно должна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быть согласована с преподавателем). Цель эссе состоит в развитии навыков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самостоятельного творческого мышления и письменного изложения собственных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мыслей. Писать эссе чрезвычайно полезно, поскольку это позволяет автору научиться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четко и грамотно формулировать мысли, структурировать информацию, использовать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основные категории анализа, выделять причинно-следственные связи, иллюстрировать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понятия соответствующими примерами, аргументировать свои выводы; овладеть научным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стилем речи.</w:t>
      </w:r>
    </w:p>
    <w:p w:rsidR="00DF1651" w:rsidRPr="00F91448" w:rsidRDefault="00DF1651" w:rsidP="00F91448">
      <w:pPr>
        <w:shd w:val="clear" w:color="auto" w:fill="FFFFFF"/>
        <w:ind w:firstLine="709"/>
        <w:jc w:val="both"/>
        <w:rPr>
          <w:sz w:val="28"/>
          <w:szCs w:val="28"/>
        </w:rPr>
      </w:pPr>
      <w:r w:rsidRPr="00DF1651">
        <w:rPr>
          <w:color w:val="000000"/>
          <w:sz w:val="28"/>
          <w:szCs w:val="28"/>
        </w:rPr>
        <w:t>Эссе должно содержать: четкое изложение сути поставленной проблемы, включать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самостоятельно проведенный анализ этой проблемы с </w:t>
      </w:r>
      <w:r w:rsidRPr="00DF1651">
        <w:rPr>
          <w:color w:val="000000"/>
          <w:sz w:val="28"/>
          <w:szCs w:val="28"/>
        </w:rPr>
        <w:lastRenderedPageBreak/>
        <w:t>использованием концепций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аналитического инструментария, рассматриваемого в рамках дисциплины, выводы,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обобщающие авторскую позицию по поставленной проблеме. 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DF1651">
        <w:rPr>
          <w:i/>
          <w:color w:val="000000"/>
          <w:sz w:val="28"/>
          <w:szCs w:val="28"/>
        </w:rPr>
        <w:t>Структура аппарата доказательств, необходимых для написания эссе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Доказательство - это совокупность логических приемов обоснования истинности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какого-либо суждения с помощью других истинных и связанных с ним суждений.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Оно связано с убеждением, но не тождественно ему: аргументация или доказательство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должны основываться на данных науки и общественно-исторической практики,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убеждения же могут быть основаны на предрассудках, неосведомленности людей 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вопросах экономики и политики, видимости доказательности. Другими словами,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доказательство или аргументация - это рассуждение, использующее факты, истинные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суждения, научные данные и убеждающее нас в истинности того, о чем идет речь.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Структура любого доказательства включает в себя три составляющие: тезис, аргументы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выводы или оценочные суждения.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Тезис— </w:t>
      </w:r>
      <w:proofErr w:type="gramStart"/>
      <w:r w:rsidRPr="00DF1651">
        <w:rPr>
          <w:color w:val="000000"/>
          <w:sz w:val="28"/>
          <w:szCs w:val="28"/>
        </w:rPr>
        <w:t>эт</w:t>
      </w:r>
      <w:proofErr w:type="gramEnd"/>
      <w:r w:rsidRPr="00DF1651">
        <w:rPr>
          <w:color w:val="000000"/>
          <w:sz w:val="28"/>
          <w:szCs w:val="28"/>
        </w:rPr>
        <w:t>о положение (суждение), которое требуется доказать. Аргументы — это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категории, которыми пользуются при доказательстве истинности тезиса. Вывод — это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мнение, основанное на анализе фактов. Оценочные суждения — это мнения, основанные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наших убеждениях, верованиях или взглядах. Аргументы обычно делятся 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следующие группы:</w:t>
      </w:r>
    </w:p>
    <w:p w:rsidR="00DF1651" w:rsidRPr="00F91448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Удостоверенные факты — фактический материал (или статистические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данные). 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Факты — это питательная среда для выяснения тенденций, а на их основании </w:t>
      </w:r>
      <w:r w:rsidRPr="00F91448">
        <w:rPr>
          <w:color w:val="000000"/>
          <w:sz w:val="28"/>
          <w:szCs w:val="28"/>
        </w:rPr>
        <w:t xml:space="preserve">– </w:t>
      </w:r>
      <w:r w:rsidRPr="00DF1651">
        <w:rPr>
          <w:color w:val="000000"/>
          <w:sz w:val="28"/>
          <w:szCs w:val="28"/>
        </w:rPr>
        <w:t>законов в различных областях знаний, поэтому мы часто иллюстрируем действие законов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основе фактических данных.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Определения в процессе аргументации используются как описание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понятий, связанных с тезисом.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Законы науки и ранее доказанные теоремы тоже могут использоваться как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аргументы доказательства.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DF1651">
        <w:rPr>
          <w:i/>
          <w:color w:val="000000"/>
          <w:sz w:val="28"/>
          <w:szCs w:val="28"/>
        </w:rPr>
        <w:t>Виды связей в доказательстве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Для того чтобы расположить тезисы и аргументы в логической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последовательности, необходимо знать способы их взаимосвязи. Связь предполагает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взаимодействие тезиса и аргумента и может быть прямой, косвенной и разделительной.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Прямое доказательство — доказательство, при котором истинность тезиса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непосредственно обосновывается аргументом. Например: мы не должны идти на занятия,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так как сегодня воскресенье. Метод прямого доказательства можно применять, используя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технику индукции, дедукции, аналогии и причинно-следственных связей.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Индукция — процесс, в результате которого мы приходим к выводам,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базирующимся на фактах. Мы движемся в своих рассуждениях от частного к общему, от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предположения к утверждению. Общее правило индукции гласит: чем больше фактов, тем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убедительнее аргументация.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lastRenderedPageBreak/>
        <w:t>Дедукция — процесс рассуждения от общего к частному, в котором вывод обычно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строится с опорой на две предпосылки, одна из которых носит более общий характер.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Например, все люди, ставящие перед собой ясные цели и сохраняющие присутствие духа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во время критических ситуаций, являются великими лидерами. По свидетельству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многочисленных современников, такими качествами обладал А. Линкольн - один из самых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ярких лидеров в истории Америки.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Аналогия</w:t>
      </w:r>
      <w:r w:rsidRPr="00F91448">
        <w:rPr>
          <w:color w:val="000000"/>
          <w:sz w:val="28"/>
          <w:szCs w:val="28"/>
        </w:rPr>
        <w:t xml:space="preserve"> – </w:t>
      </w:r>
      <w:r w:rsidRPr="00DF1651">
        <w:rPr>
          <w:color w:val="000000"/>
          <w:sz w:val="28"/>
          <w:szCs w:val="28"/>
        </w:rPr>
        <w:t>способ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рассуждений,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построенный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сравнении.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Аналогия предполагает, что если объекты Л и</w:t>
      </w:r>
      <w:proofErr w:type="gramStart"/>
      <w:r w:rsidRPr="00DF1651">
        <w:rPr>
          <w:color w:val="000000"/>
          <w:sz w:val="28"/>
          <w:szCs w:val="28"/>
        </w:rPr>
        <w:t xml:space="preserve"> Б</w:t>
      </w:r>
      <w:proofErr w:type="gramEnd"/>
      <w:r w:rsidRPr="00DF1651">
        <w:rPr>
          <w:color w:val="000000"/>
          <w:sz w:val="28"/>
          <w:szCs w:val="28"/>
        </w:rPr>
        <w:t xml:space="preserve"> схожи по нескольким направлениям, 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они должны иметь одинаковые свойства. Необходимо помнить о некоторых особенностях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данного вида аргументации: направления сравнения должны касаться наиболее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значительных черт двух сравниваемых объектов, иначе можно прийти к совершенно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абсурдному выводу.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Причинно-следственная аргументация - аргументация с помощью объяснения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причин того или иного явления (очень часто явлений, находящихся во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взаимозависимости).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Требования к фактическим данным и другим источникам</w:t>
      </w:r>
      <w:proofErr w:type="gramStart"/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</w:t>
      </w:r>
      <w:proofErr w:type="gramEnd"/>
      <w:r w:rsidRPr="00DF1651">
        <w:rPr>
          <w:color w:val="000000"/>
          <w:sz w:val="28"/>
          <w:szCs w:val="28"/>
        </w:rPr>
        <w:t>ри написании эссе чрезвычайно важно то, как используются эмпирические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данные и другие источники (особенно качество чтения). Все (фактические) данные</w:t>
      </w:r>
      <w:r w:rsidRPr="00F91448">
        <w:rPr>
          <w:color w:val="000000"/>
          <w:sz w:val="28"/>
          <w:szCs w:val="28"/>
        </w:rPr>
        <w:t xml:space="preserve">  </w:t>
      </w:r>
      <w:r w:rsidRPr="00DF1651">
        <w:rPr>
          <w:color w:val="000000"/>
          <w:sz w:val="28"/>
          <w:szCs w:val="28"/>
        </w:rPr>
        <w:t>соотносятся с конкретным временем и местом, поэтому прежде, чем их использовать,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необходимо убедится в том, что они соответствуют необходимому для исследований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времени и месту. Соответствующая спецификация данных по времени и месту — один из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способов, который может предотвратить чрезмерное обобщение, результатом которого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может, например, стать предположение о том, что все страны по некоторым важным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аспектам одинаковы (если вы так полагаете, тогда это должно быть доказано, а не быть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голословным утверждением).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Всегда можно избежать чрезмерного обобщения, если помнить, что в рамках эссе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используемые данные являются иллюстративным материалом, а не заключительным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актом, </w:t>
      </w:r>
      <w:r w:rsidRPr="00F91448">
        <w:rPr>
          <w:color w:val="000000"/>
          <w:sz w:val="28"/>
          <w:szCs w:val="28"/>
        </w:rPr>
        <w:t xml:space="preserve">то есть </w:t>
      </w:r>
      <w:r w:rsidRPr="00DF1651">
        <w:rPr>
          <w:color w:val="000000"/>
          <w:sz w:val="28"/>
          <w:szCs w:val="28"/>
        </w:rPr>
        <w:t xml:space="preserve"> они подтверждают аргументы и рассуждения и свидетельствуют о том, что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автор умеет использовать данные должным образом. Нельзя забывать также, что данные,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касающиеся спорных вопросов, всегда подвергаются сомнению. От автора не ждут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определенного или окончательного ответа. </w:t>
      </w:r>
      <w:proofErr w:type="gramStart"/>
      <w:r w:rsidRPr="00DF1651">
        <w:rPr>
          <w:color w:val="000000"/>
          <w:sz w:val="28"/>
          <w:szCs w:val="28"/>
        </w:rPr>
        <w:t>Необходимо понять сущность фактического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материала, связанного с этим вопросом (соответствующие индикаторы</w:t>
      </w:r>
      <w:r w:rsidRPr="00F91448">
        <w:rPr>
          <w:color w:val="000000"/>
          <w:sz w:val="28"/>
          <w:szCs w:val="28"/>
        </w:rPr>
        <w:t>)</w:t>
      </w:r>
      <w:r w:rsidRPr="00DF1651">
        <w:rPr>
          <w:color w:val="000000"/>
          <w:sz w:val="28"/>
          <w:szCs w:val="28"/>
        </w:rPr>
        <w:t xml:space="preserve"> насколько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надежны данные д</w:t>
      </w:r>
      <w:r w:rsidRPr="00F91448">
        <w:rPr>
          <w:color w:val="000000"/>
          <w:sz w:val="28"/>
          <w:szCs w:val="28"/>
        </w:rPr>
        <w:t xml:space="preserve">ля построения таких индикаторов, </w:t>
      </w:r>
      <w:r w:rsidRPr="00DF1651">
        <w:rPr>
          <w:color w:val="000000"/>
          <w:sz w:val="28"/>
          <w:szCs w:val="28"/>
        </w:rPr>
        <w:t xml:space="preserve"> к какому заключению можно прийти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основании имеющихся данных и индикаторов относительно причин и следствий</w:t>
      </w:r>
      <w:r w:rsidRPr="00F91448">
        <w:rPr>
          <w:color w:val="000000"/>
          <w:sz w:val="28"/>
          <w:szCs w:val="28"/>
        </w:rPr>
        <w:t xml:space="preserve"> и </w:t>
      </w:r>
      <w:r w:rsidRPr="00DF1651">
        <w:rPr>
          <w:color w:val="000000"/>
          <w:sz w:val="28"/>
          <w:szCs w:val="28"/>
        </w:rPr>
        <w:t>т.д.), и продемонстрировать это в эссе.</w:t>
      </w:r>
      <w:proofErr w:type="gramEnd"/>
      <w:r w:rsidRPr="00DF1651">
        <w:rPr>
          <w:color w:val="000000"/>
          <w:sz w:val="28"/>
          <w:szCs w:val="28"/>
        </w:rPr>
        <w:t xml:space="preserve"> Нельзя ссылаться на работы, которые автор эссе не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читал сам.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Как подготовить и написать эссе?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Качество любого эссе зависит от трех взаимосвязанных составляющих, таких как: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lastRenderedPageBreak/>
        <w:t xml:space="preserve">- </w:t>
      </w:r>
      <w:r w:rsidRPr="00DF1651">
        <w:rPr>
          <w:color w:val="000000"/>
          <w:sz w:val="28"/>
          <w:szCs w:val="28"/>
        </w:rPr>
        <w:t>исходный материал, который будет использован (конспекты прочитанной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литературы, лекций, записи результатов дискуссий, собственные соображения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накопленный опыт по данной проблеме);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t xml:space="preserve">- </w:t>
      </w:r>
      <w:r w:rsidRPr="00DF1651">
        <w:rPr>
          <w:color w:val="000000"/>
          <w:sz w:val="28"/>
          <w:szCs w:val="28"/>
        </w:rPr>
        <w:t>качество обработки имеющегося исходного материала (его организация,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аргументация и доводы);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t xml:space="preserve">- </w:t>
      </w:r>
      <w:r w:rsidRPr="00DF1651">
        <w:rPr>
          <w:color w:val="000000"/>
          <w:sz w:val="28"/>
          <w:szCs w:val="28"/>
        </w:rPr>
        <w:t>аргументация (насколько точно она соотносится с поднятыми в эссе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проблемами).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Процесс написания эссе можно разбить на несколько стадий: обдумывание </w:t>
      </w:r>
      <w:proofErr w:type="gramStart"/>
      <w:r w:rsidRPr="00DF1651">
        <w:rPr>
          <w:color w:val="000000"/>
          <w:sz w:val="28"/>
          <w:szCs w:val="28"/>
        </w:rPr>
        <w:t>—п</w:t>
      </w:r>
      <w:proofErr w:type="gramEnd"/>
      <w:r w:rsidRPr="00DF1651">
        <w:rPr>
          <w:color w:val="000000"/>
          <w:sz w:val="28"/>
          <w:szCs w:val="28"/>
        </w:rPr>
        <w:t>ланирование — написание — проверка — правка.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Планирование — определение цели, основных идей, источников информации,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сроков окончания и представления работы.</w:t>
      </w:r>
    </w:p>
    <w:p w:rsidR="00F91448" w:rsidRPr="00F91448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Цель должна определять действия. Идеи, как и цели, могут быть конкретными и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общими, более абстрактными. </w:t>
      </w:r>
      <w:proofErr w:type="gramStart"/>
      <w:r w:rsidRPr="00DF1651">
        <w:rPr>
          <w:color w:val="000000"/>
          <w:sz w:val="28"/>
          <w:szCs w:val="28"/>
        </w:rPr>
        <w:t>Мысли, чувства, взгляды и представления могут быть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выражены в форме аналогий, ассоциации, предположений, рассуждений, суждений,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аргументов, доводов и т.д.</w:t>
      </w:r>
      <w:r w:rsidR="00F91448" w:rsidRPr="00F91448">
        <w:rPr>
          <w:color w:val="000000"/>
          <w:sz w:val="28"/>
          <w:szCs w:val="28"/>
        </w:rPr>
        <w:t xml:space="preserve"> </w:t>
      </w:r>
      <w:proofErr w:type="gramEnd"/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Аналогии — выявление идеи и создание представлений, связь элементов значений.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Ассоциации — отражение взаимосвязей предметов и явлений действительности в форме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закономерной связи между нервно — психическими явлениями (в ответ на тот или иной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словесный стимул выдать« первую пришедшую в голову» реакцию).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Предположения — утверждение, не подтвержденное никакими доказательствами.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Рассуждения — формулировка и доказательство мнений.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proofErr w:type="gramStart"/>
      <w:r w:rsidRPr="00DF1651">
        <w:rPr>
          <w:color w:val="000000"/>
          <w:sz w:val="28"/>
          <w:szCs w:val="28"/>
        </w:rPr>
        <w:t>Аргументация - ряд связанных между собой суждений, которые высказываются для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того, чтобы убедить читателя (слушателя) в верности (истинности) тезиса, точки зрения,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позиции.</w:t>
      </w:r>
      <w:proofErr w:type="gramEnd"/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Суждение — фраза или предложение, для которого имеет смысл вопрос: истинно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или ложно?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Доводы — обоснование того, что заключение верно абсолютно или с какой-либо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долей вероятности. </w:t>
      </w:r>
      <w:proofErr w:type="gramStart"/>
      <w:r w:rsidRPr="00DF1651">
        <w:rPr>
          <w:color w:val="000000"/>
          <w:sz w:val="28"/>
          <w:szCs w:val="28"/>
        </w:rPr>
        <w:t>В качестве доводов используются факты, ссылки на авторитеты,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заведомо истинные суждения (законы, аксиомы и т.п.), доказательства (прямые,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косвенные, «от противного»,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«методом исключения») и т.д.</w:t>
      </w:r>
      <w:proofErr w:type="gramEnd"/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Качество текста складывается из четырех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основных компонентов: ясности мысли, внятности, грамотности и корректности.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Мысль - это содержание </w:t>
      </w:r>
      <w:proofErr w:type="gramStart"/>
      <w:r w:rsidRPr="00DF1651">
        <w:rPr>
          <w:color w:val="000000"/>
          <w:sz w:val="28"/>
          <w:szCs w:val="28"/>
        </w:rPr>
        <w:t>написанного</w:t>
      </w:r>
      <w:proofErr w:type="gramEnd"/>
      <w:r w:rsidRPr="00DF1651">
        <w:rPr>
          <w:color w:val="000000"/>
          <w:sz w:val="28"/>
          <w:szCs w:val="28"/>
        </w:rPr>
        <w:t>. Необходимо четко и ясно формулировать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идеи, которые хотите выразить, в противном случае вам не удастся донести эти идеи и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сведения до окружающих.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Внятность — это доступность текста для понимания. Легче всего ее можно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достичь, пользуясь логично и последовательно тщательно выбранными словами, фразами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 взаимосвязанными абзацами, раскрывающими тему.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Грамотность отражает соблюдение норм грамматики и правописания. Если в чем-то сомневаетесь, загляните в учебник, справьтесь в словаре или </w:t>
      </w:r>
      <w:r w:rsidRPr="00DF1651">
        <w:rPr>
          <w:color w:val="000000"/>
          <w:sz w:val="28"/>
          <w:szCs w:val="28"/>
        </w:rPr>
        <w:lastRenderedPageBreak/>
        <w:t>руководстве по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стилистике или дайте прочитать </w:t>
      </w:r>
      <w:proofErr w:type="gramStart"/>
      <w:r w:rsidRPr="00DF1651">
        <w:rPr>
          <w:color w:val="000000"/>
          <w:sz w:val="28"/>
          <w:szCs w:val="28"/>
        </w:rPr>
        <w:t>написанное</w:t>
      </w:r>
      <w:proofErr w:type="gramEnd"/>
      <w:r w:rsidRPr="00DF1651">
        <w:rPr>
          <w:color w:val="000000"/>
          <w:sz w:val="28"/>
          <w:szCs w:val="28"/>
        </w:rPr>
        <w:t xml:space="preserve"> человеку, чья манера писать вам нравится.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F1651" w:rsidRPr="00F91448" w:rsidRDefault="00F91448" w:rsidP="00F9144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3846E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Методические рекомендации по подготовке к </w:t>
      </w:r>
      <w:proofErr w:type="gramStart"/>
      <w:r w:rsidR="00EE7D17">
        <w:rPr>
          <w:b/>
          <w:sz w:val="28"/>
          <w:szCs w:val="28"/>
        </w:rPr>
        <w:t>практическим</w:t>
      </w:r>
      <w:proofErr w:type="gramEnd"/>
      <w:r>
        <w:rPr>
          <w:b/>
          <w:sz w:val="28"/>
          <w:szCs w:val="28"/>
        </w:rPr>
        <w:t xml:space="preserve"> занятия</w:t>
      </w:r>
    </w:p>
    <w:p w:rsidR="00DF1651" w:rsidRPr="00F91448" w:rsidRDefault="00DF1651" w:rsidP="00F91448">
      <w:pPr>
        <w:ind w:firstLine="709"/>
        <w:jc w:val="both"/>
        <w:rPr>
          <w:b/>
          <w:sz w:val="28"/>
          <w:szCs w:val="28"/>
        </w:rPr>
      </w:pPr>
    </w:p>
    <w:p w:rsidR="00DF1651" w:rsidRDefault="00F91448" w:rsidP="004F02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EE7D17">
        <w:rPr>
          <w:sz w:val="28"/>
          <w:szCs w:val="28"/>
        </w:rPr>
        <w:t xml:space="preserve">практических </w:t>
      </w:r>
      <w:r>
        <w:rPr>
          <w:sz w:val="28"/>
          <w:szCs w:val="28"/>
        </w:rPr>
        <w:t xml:space="preserve"> занятий предполагается работа, направленная на приобретение практических навыков реализации осваиваемых психотерапевтических техник, методов. В связи с этим подготовка к лабораторным занятиям играет крайне важную роль. </w:t>
      </w:r>
    </w:p>
    <w:p w:rsidR="00F91448" w:rsidRPr="00F91448" w:rsidRDefault="00F91448" w:rsidP="004F02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прочного запоминания и систематизации довольно обширного материала, целесообразно использовать таблицы – схемы, выполняющие функции упорядочивания разнопланового учебного материала, предлагаемого для предварительного самостоятельного изучения. </w:t>
      </w:r>
    </w:p>
    <w:p w:rsidR="004F02FF" w:rsidRPr="00194B3E" w:rsidRDefault="00F91448" w:rsidP="004F02FF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</w:t>
      </w:r>
      <w:r w:rsidR="004F02FF">
        <w:rPr>
          <w:b/>
          <w:bCs/>
          <w:i/>
          <w:sz w:val="28"/>
          <w:szCs w:val="28"/>
        </w:rPr>
        <w:t xml:space="preserve">екомендации по работе с таблицами. 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 w:rsidRPr="00194B3E">
        <w:rPr>
          <w:iCs/>
          <w:sz w:val="28"/>
          <w:szCs w:val="28"/>
        </w:rPr>
        <w:t>Внимательно прочитайте учебный материал по изучаемой теме.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. </w:t>
      </w:r>
      <w:r w:rsidRPr="00194B3E">
        <w:rPr>
          <w:iCs/>
          <w:sz w:val="28"/>
          <w:szCs w:val="28"/>
        </w:rPr>
        <w:t>Проанализируйте учебный материал, выявите необходимые и достаточные для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заполнения сравнительной таблицы сведения (характерные признаки, черты, виды и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т.д.).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</w:t>
      </w:r>
      <w:r w:rsidRPr="00194B3E">
        <w:rPr>
          <w:iCs/>
          <w:sz w:val="28"/>
          <w:szCs w:val="28"/>
        </w:rPr>
        <w:t xml:space="preserve"> Ознакомьтесь с </w:t>
      </w:r>
      <w:r>
        <w:rPr>
          <w:iCs/>
          <w:sz w:val="28"/>
          <w:szCs w:val="28"/>
        </w:rPr>
        <w:t xml:space="preserve">предлагаемым </w:t>
      </w:r>
      <w:r w:rsidRPr="00194B3E">
        <w:rPr>
          <w:iCs/>
          <w:sz w:val="28"/>
          <w:szCs w:val="28"/>
        </w:rPr>
        <w:t>образцом оформления таблицы.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</w:t>
      </w:r>
      <w:r w:rsidRPr="00194B3E">
        <w:rPr>
          <w:iCs/>
          <w:sz w:val="28"/>
          <w:szCs w:val="28"/>
        </w:rPr>
        <w:t xml:space="preserve"> Заполните таблицу.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 w:rsidRPr="00194B3E">
        <w:rPr>
          <w:iCs/>
          <w:sz w:val="28"/>
          <w:szCs w:val="28"/>
        </w:rPr>
        <w:t>Содержание таблицы полностью должно соответствовать заданной теме.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6. </w:t>
      </w:r>
      <w:r w:rsidRPr="00194B3E">
        <w:rPr>
          <w:iCs/>
          <w:sz w:val="28"/>
          <w:szCs w:val="28"/>
        </w:rPr>
        <w:t>Не следует вносить излишнюю информацию, не принадлежащую рассматриваемой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теме.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Представленный материал должен быть кратко и лаконично сформулирован.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Не допускайте пустых незаполненных граф.</w:t>
      </w:r>
    </w:p>
    <w:p w:rsidR="004F02FF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8.</w:t>
      </w:r>
      <w:r w:rsidRPr="00194B3E">
        <w:rPr>
          <w:iCs/>
          <w:sz w:val="28"/>
          <w:szCs w:val="28"/>
        </w:rPr>
        <w:t xml:space="preserve"> Проверьте структурированность материала, наличие логической связи изложенной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информации</w:t>
      </w:r>
      <w:r>
        <w:rPr>
          <w:iCs/>
          <w:sz w:val="28"/>
          <w:szCs w:val="28"/>
        </w:rPr>
        <w:t>.</w:t>
      </w:r>
    </w:p>
    <w:p w:rsidR="00893EF8" w:rsidRPr="00F91448" w:rsidRDefault="00F91448" w:rsidP="00893EF8">
      <w:pPr>
        <w:ind w:firstLine="709"/>
        <w:jc w:val="both"/>
        <w:rPr>
          <w:b/>
          <w:i/>
          <w:color w:val="000000"/>
          <w:spacing w:val="7"/>
          <w:sz w:val="28"/>
          <w:szCs w:val="28"/>
        </w:rPr>
      </w:pPr>
      <w:r w:rsidRPr="00F91448">
        <w:rPr>
          <w:b/>
          <w:i/>
          <w:color w:val="000000"/>
          <w:spacing w:val="7"/>
          <w:sz w:val="28"/>
          <w:szCs w:val="28"/>
        </w:rPr>
        <w:t xml:space="preserve">Пример таблицы-схемы для подготовки к </w:t>
      </w:r>
      <w:r w:rsidR="00EE7D17">
        <w:rPr>
          <w:b/>
          <w:i/>
          <w:color w:val="000000"/>
          <w:spacing w:val="7"/>
          <w:sz w:val="28"/>
          <w:szCs w:val="28"/>
        </w:rPr>
        <w:t>практическому</w:t>
      </w:r>
      <w:r w:rsidRPr="00F91448">
        <w:rPr>
          <w:b/>
          <w:i/>
          <w:color w:val="000000"/>
          <w:spacing w:val="7"/>
          <w:sz w:val="28"/>
          <w:szCs w:val="28"/>
        </w:rPr>
        <w:t xml:space="preserve"> занятию: </w:t>
      </w:r>
    </w:p>
    <w:tbl>
      <w:tblPr>
        <w:tblStyle w:val="aa"/>
        <w:tblW w:w="10421" w:type="dxa"/>
        <w:tblLook w:val="04A0" w:firstRow="1" w:lastRow="0" w:firstColumn="1" w:lastColumn="0" w:noHBand="0" w:noVBand="1"/>
      </w:tblPr>
      <w:tblGrid>
        <w:gridCol w:w="3260"/>
        <w:gridCol w:w="2324"/>
        <w:gridCol w:w="2418"/>
        <w:gridCol w:w="2419"/>
      </w:tblGrid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center"/>
            </w:pPr>
            <w:r>
              <w:t>Дисфункциональный схема-режим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center"/>
            </w:pPr>
            <w:r>
              <w:t>Цели психотерапии</w:t>
            </w:r>
          </w:p>
        </w:tc>
        <w:tc>
          <w:tcPr>
            <w:tcW w:w="2418" w:type="dxa"/>
          </w:tcPr>
          <w:p w:rsidR="00F91448" w:rsidRDefault="00F91448" w:rsidP="009918AD">
            <w:pPr>
              <w:jc w:val="center"/>
            </w:pPr>
            <w:r>
              <w:t>Терапевтические техники</w:t>
            </w:r>
          </w:p>
        </w:tc>
        <w:tc>
          <w:tcPr>
            <w:tcW w:w="2419" w:type="dxa"/>
          </w:tcPr>
          <w:p w:rsidR="00F91448" w:rsidRDefault="00F91448" w:rsidP="009918AD">
            <w:pPr>
              <w:jc w:val="center"/>
            </w:pPr>
            <w:r>
              <w:t>Терапевтические отношения</w:t>
            </w:r>
          </w:p>
        </w:tc>
      </w:tr>
      <w:tr w:rsidR="00F91448" w:rsidTr="00F91448">
        <w:tc>
          <w:tcPr>
            <w:tcW w:w="3260" w:type="dxa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1</w:t>
            </w:r>
          </w:p>
        </w:tc>
        <w:tc>
          <w:tcPr>
            <w:tcW w:w="2324" w:type="dxa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2</w:t>
            </w:r>
          </w:p>
        </w:tc>
        <w:tc>
          <w:tcPr>
            <w:tcW w:w="2418" w:type="dxa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3</w:t>
            </w:r>
          </w:p>
        </w:tc>
        <w:tc>
          <w:tcPr>
            <w:tcW w:w="2419" w:type="dxa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4</w:t>
            </w: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Одинокого/покинутого ребенка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Униженного/неполноценного ребёнка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Зависимого ребёнка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Рассерженного ребёнка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Требовательного родителя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Импульсивного ребёнка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Покорной капитуляции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Отстраняющегося защитника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Избегающего защитника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lastRenderedPageBreak/>
              <w:t>Раздражённого защитника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Отстранённого самоуспокоения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proofErr w:type="spellStart"/>
            <w:r>
              <w:t>Самовозвеличивания</w:t>
            </w:r>
            <w:proofErr w:type="spellEnd"/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Привлечения внимания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proofErr w:type="spellStart"/>
            <w:r>
              <w:t>Перфекциониста-гиперконтролёра</w:t>
            </w:r>
            <w:proofErr w:type="spellEnd"/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 xml:space="preserve">Подозрительного </w:t>
            </w:r>
            <w:proofErr w:type="spellStart"/>
            <w:r>
              <w:t>гиперконтролёра</w:t>
            </w:r>
            <w:proofErr w:type="spellEnd"/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Угроз и нападения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Жульничества и манипуляций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Хищника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Здорового взрослого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Счастливого ребёнка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center"/>
            </w:pPr>
            <w:r>
              <w:t>Дисфункциональный схема-режим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center"/>
            </w:pPr>
            <w:r>
              <w:t>Цели психотерапии</w:t>
            </w:r>
          </w:p>
        </w:tc>
        <w:tc>
          <w:tcPr>
            <w:tcW w:w="2418" w:type="dxa"/>
          </w:tcPr>
          <w:p w:rsidR="00F91448" w:rsidRDefault="00F91448" w:rsidP="009918AD">
            <w:pPr>
              <w:jc w:val="center"/>
            </w:pPr>
            <w:r>
              <w:t>Терапевтические техники</w:t>
            </w:r>
          </w:p>
        </w:tc>
        <w:tc>
          <w:tcPr>
            <w:tcW w:w="2419" w:type="dxa"/>
          </w:tcPr>
          <w:p w:rsidR="00F91448" w:rsidRDefault="00F91448" w:rsidP="009918AD">
            <w:pPr>
              <w:jc w:val="center"/>
            </w:pPr>
            <w:r>
              <w:t>Терапевтические отношения</w:t>
            </w:r>
          </w:p>
        </w:tc>
      </w:tr>
      <w:tr w:rsidR="00F91448" w:rsidTr="00F91448">
        <w:tc>
          <w:tcPr>
            <w:tcW w:w="3260" w:type="dxa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1</w:t>
            </w:r>
          </w:p>
        </w:tc>
        <w:tc>
          <w:tcPr>
            <w:tcW w:w="2324" w:type="dxa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2</w:t>
            </w:r>
          </w:p>
        </w:tc>
        <w:tc>
          <w:tcPr>
            <w:tcW w:w="2418" w:type="dxa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3</w:t>
            </w:r>
          </w:p>
        </w:tc>
        <w:tc>
          <w:tcPr>
            <w:tcW w:w="2419" w:type="dxa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4</w:t>
            </w: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Одинокого/покинутого ребенка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Униженного/неполноценного ребёнка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Зависимого ребёнка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Рассерженного ребёнка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Требовательного родителя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Импульсивного ребёнка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Покорной капитуляции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Отстраняющегося защитника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Избегающего защитника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Раздражённого защитника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Отстранённого самоуспокоения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proofErr w:type="spellStart"/>
            <w:r>
              <w:t>Самовозвеличивания</w:t>
            </w:r>
            <w:proofErr w:type="spellEnd"/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Привлечения внимания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proofErr w:type="spellStart"/>
            <w:r>
              <w:t>Перфекциониста-гиперконтролёра</w:t>
            </w:r>
            <w:proofErr w:type="spellEnd"/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 xml:space="preserve">Подозрительного </w:t>
            </w:r>
            <w:proofErr w:type="spellStart"/>
            <w:r>
              <w:t>гиперконтролёра</w:t>
            </w:r>
            <w:proofErr w:type="spellEnd"/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Угроз и нападения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Жульничества и манипуляций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Хищника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Здорового взрослого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  <w:tr w:rsidR="00F91448" w:rsidTr="00F91448">
        <w:tc>
          <w:tcPr>
            <w:tcW w:w="3260" w:type="dxa"/>
          </w:tcPr>
          <w:p w:rsidR="00F91448" w:rsidRDefault="00F91448" w:rsidP="009918AD">
            <w:pPr>
              <w:jc w:val="both"/>
            </w:pPr>
            <w:r>
              <w:t>Счастливого ребёнка</w:t>
            </w:r>
          </w:p>
        </w:tc>
        <w:tc>
          <w:tcPr>
            <w:tcW w:w="2324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8" w:type="dxa"/>
          </w:tcPr>
          <w:p w:rsidR="00F91448" w:rsidRDefault="00F91448" w:rsidP="009918AD">
            <w:pPr>
              <w:jc w:val="both"/>
            </w:pPr>
          </w:p>
        </w:tc>
        <w:tc>
          <w:tcPr>
            <w:tcW w:w="2419" w:type="dxa"/>
          </w:tcPr>
          <w:p w:rsidR="00F91448" w:rsidRDefault="00F91448" w:rsidP="009918AD">
            <w:pPr>
              <w:jc w:val="both"/>
            </w:pPr>
          </w:p>
        </w:tc>
      </w:tr>
    </w:tbl>
    <w:p w:rsidR="00F91448" w:rsidRDefault="00F9144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4. </w:t>
      </w:r>
      <w:r w:rsidRPr="003664B4">
        <w:rPr>
          <w:b/>
          <w:color w:val="000000"/>
          <w:spacing w:val="7"/>
          <w:sz w:val="28"/>
          <w:szCs w:val="28"/>
        </w:rPr>
        <w:t>Методические указания по промежуточной аттестации по дисциплине</w:t>
      </w: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893EF8" w:rsidRDefault="00893EF8" w:rsidP="00893EF8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Промежуточная аттестация по дисциплине «</w:t>
      </w:r>
      <w:r w:rsidR="00F91448">
        <w:rPr>
          <w:color w:val="000000"/>
          <w:spacing w:val="7"/>
          <w:sz w:val="28"/>
          <w:szCs w:val="28"/>
        </w:rPr>
        <w:t>Практикум по применению психотерапевтических методов</w:t>
      </w:r>
      <w:r>
        <w:rPr>
          <w:color w:val="000000"/>
          <w:spacing w:val="7"/>
          <w:sz w:val="28"/>
          <w:szCs w:val="28"/>
        </w:rPr>
        <w:t xml:space="preserve">» предполагает </w:t>
      </w:r>
      <w:r w:rsidR="00F91448">
        <w:rPr>
          <w:color w:val="000000"/>
          <w:spacing w:val="7"/>
          <w:sz w:val="28"/>
          <w:szCs w:val="28"/>
        </w:rPr>
        <w:t xml:space="preserve">экзамен в </w:t>
      </w:r>
      <w:r w:rsidR="003846E7">
        <w:rPr>
          <w:color w:val="000000"/>
          <w:spacing w:val="7"/>
          <w:sz w:val="28"/>
          <w:szCs w:val="28"/>
        </w:rPr>
        <w:t>7</w:t>
      </w:r>
      <w:r w:rsidR="00F91448">
        <w:rPr>
          <w:color w:val="000000"/>
          <w:spacing w:val="7"/>
          <w:sz w:val="28"/>
          <w:szCs w:val="28"/>
        </w:rPr>
        <w:t xml:space="preserve"> семестр</w:t>
      </w:r>
      <w:r w:rsidR="00EE7D17">
        <w:rPr>
          <w:color w:val="000000"/>
          <w:spacing w:val="7"/>
          <w:sz w:val="28"/>
          <w:szCs w:val="28"/>
        </w:rPr>
        <w:t>е</w:t>
      </w:r>
      <w:r w:rsidR="00F91448">
        <w:rPr>
          <w:color w:val="000000"/>
          <w:spacing w:val="7"/>
          <w:sz w:val="28"/>
          <w:szCs w:val="28"/>
        </w:rPr>
        <w:t xml:space="preserve">. </w:t>
      </w:r>
    </w:p>
    <w:p w:rsidR="00893EF8" w:rsidRDefault="00114995" w:rsidP="00893EF8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К </w:t>
      </w:r>
      <w:r w:rsidR="00F91448">
        <w:rPr>
          <w:color w:val="000000"/>
          <w:spacing w:val="7"/>
          <w:sz w:val="28"/>
          <w:szCs w:val="28"/>
        </w:rPr>
        <w:t xml:space="preserve">экзамену </w:t>
      </w:r>
      <w:r>
        <w:rPr>
          <w:color w:val="000000"/>
          <w:spacing w:val="7"/>
          <w:sz w:val="28"/>
          <w:szCs w:val="28"/>
        </w:rPr>
        <w:t xml:space="preserve">допускаются студенты, успешно выполнившие все текущие задания, представленные в Фонде оценочных средств по данной дисциплине. </w:t>
      </w:r>
    </w:p>
    <w:p w:rsidR="00417FEA" w:rsidRDefault="00417FEA" w:rsidP="00417FEA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Экзамен представляет собой устный ответ студента на вопросы экзаменационного билета. </w:t>
      </w:r>
    </w:p>
    <w:p w:rsidR="00417FEA" w:rsidRDefault="00417FEA" w:rsidP="00417FEA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Экзаменационный билет включает два вопроса. Первый вопрос носит теоретический характер и позволяет студенту при ответе продемонстрировать достигнутый уровень владения методологическими основами дисциплины, терминологическим аппаратом и навыками владения монологической и диалогической формами общения в условиях экспертного оценивания. Второй вопрос ориентирован на прикладные аспекты теоретического материала, определенного для освоения в рамках данного курса. </w:t>
      </w:r>
      <w:proofErr w:type="gramStart"/>
      <w:r>
        <w:rPr>
          <w:color w:val="000000"/>
          <w:spacing w:val="7"/>
          <w:sz w:val="28"/>
          <w:szCs w:val="28"/>
        </w:rPr>
        <w:t xml:space="preserve">Ответ на второй вопрос даёт возможность студенту проявить умение анализировать и структурировать информацию, разъяснять сущность, значение и закономерности изучаемых в данном курсе психических явлений, выделять возможные трудности в применении той или иной психотерапевтической техники, продемонстрировать глубину понимания прикладного значения обсуждаемой проблемы, описать опыт использования собственных знаний и умений в рассматриваемой области, если таковой имеет место быть. </w:t>
      </w:r>
      <w:proofErr w:type="gramEnd"/>
    </w:p>
    <w:sectPr w:rsidR="00417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707" w:rsidRDefault="000E7707" w:rsidP="00E01DB3">
      <w:r>
        <w:separator/>
      </w:r>
    </w:p>
  </w:endnote>
  <w:endnote w:type="continuationSeparator" w:id="0">
    <w:p w:rsidR="000E7707" w:rsidRDefault="000E770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707" w:rsidRDefault="000E7707" w:rsidP="00E01DB3">
      <w:r>
        <w:separator/>
      </w:r>
    </w:p>
  </w:footnote>
  <w:footnote w:type="continuationSeparator" w:id="0">
    <w:p w:rsidR="000E7707" w:rsidRDefault="000E7707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2063B"/>
    <w:rsid w:val="00031432"/>
    <w:rsid w:val="00061F57"/>
    <w:rsid w:val="00062B22"/>
    <w:rsid w:val="000A3BA0"/>
    <w:rsid w:val="000B13F7"/>
    <w:rsid w:val="000D40E4"/>
    <w:rsid w:val="000E3840"/>
    <w:rsid w:val="000E538B"/>
    <w:rsid w:val="000E7707"/>
    <w:rsid w:val="00114995"/>
    <w:rsid w:val="00155430"/>
    <w:rsid w:val="00181537"/>
    <w:rsid w:val="001C4CA6"/>
    <w:rsid w:val="001E3C09"/>
    <w:rsid w:val="00246B08"/>
    <w:rsid w:val="002763C4"/>
    <w:rsid w:val="002F58F5"/>
    <w:rsid w:val="00314E97"/>
    <w:rsid w:val="00341690"/>
    <w:rsid w:val="003846E7"/>
    <w:rsid w:val="00387CB3"/>
    <w:rsid w:val="003D70D5"/>
    <w:rsid w:val="003F0878"/>
    <w:rsid w:val="0040005F"/>
    <w:rsid w:val="00406E26"/>
    <w:rsid w:val="00417FEA"/>
    <w:rsid w:val="0042142B"/>
    <w:rsid w:val="004269E2"/>
    <w:rsid w:val="00437213"/>
    <w:rsid w:val="00442CFF"/>
    <w:rsid w:val="004530C2"/>
    <w:rsid w:val="00483E99"/>
    <w:rsid w:val="00491396"/>
    <w:rsid w:val="004A13B3"/>
    <w:rsid w:val="004C0D11"/>
    <w:rsid w:val="004D2594"/>
    <w:rsid w:val="004F02FF"/>
    <w:rsid w:val="0052222D"/>
    <w:rsid w:val="00545C08"/>
    <w:rsid w:val="00582395"/>
    <w:rsid w:val="00597A03"/>
    <w:rsid w:val="005C6B2D"/>
    <w:rsid w:val="005D2E8A"/>
    <w:rsid w:val="005E5FF1"/>
    <w:rsid w:val="006274D2"/>
    <w:rsid w:val="00691AB7"/>
    <w:rsid w:val="006B1049"/>
    <w:rsid w:val="006C5E41"/>
    <w:rsid w:val="00775D8C"/>
    <w:rsid w:val="007A2E08"/>
    <w:rsid w:val="007F0A60"/>
    <w:rsid w:val="008547FC"/>
    <w:rsid w:val="00893120"/>
    <w:rsid w:val="00893EF8"/>
    <w:rsid w:val="00894A1E"/>
    <w:rsid w:val="00925F3C"/>
    <w:rsid w:val="00926BB7"/>
    <w:rsid w:val="00987137"/>
    <w:rsid w:val="00A035B7"/>
    <w:rsid w:val="00A22803"/>
    <w:rsid w:val="00A230C9"/>
    <w:rsid w:val="00A75A62"/>
    <w:rsid w:val="00AD6B14"/>
    <w:rsid w:val="00AE5686"/>
    <w:rsid w:val="00B459E4"/>
    <w:rsid w:val="00B8495D"/>
    <w:rsid w:val="00BC372D"/>
    <w:rsid w:val="00BE4121"/>
    <w:rsid w:val="00C25187"/>
    <w:rsid w:val="00CA161E"/>
    <w:rsid w:val="00CC13BF"/>
    <w:rsid w:val="00D533CD"/>
    <w:rsid w:val="00D837D0"/>
    <w:rsid w:val="00D950CD"/>
    <w:rsid w:val="00DB0F85"/>
    <w:rsid w:val="00DD35D4"/>
    <w:rsid w:val="00DF1651"/>
    <w:rsid w:val="00DF3556"/>
    <w:rsid w:val="00E01DB3"/>
    <w:rsid w:val="00E13F3D"/>
    <w:rsid w:val="00E276F0"/>
    <w:rsid w:val="00E567AE"/>
    <w:rsid w:val="00E67D81"/>
    <w:rsid w:val="00E75DC6"/>
    <w:rsid w:val="00E84765"/>
    <w:rsid w:val="00E97EEF"/>
    <w:rsid w:val="00EC5C53"/>
    <w:rsid w:val="00ED4EFC"/>
    <w:rsid w:val="00EE7D17"/>
    <w:rsid w:val="00F2266F"/>
    <w:rsid w:val="00F91448"/>
    <w:rsid w:val="00FC54B7"/>
    <w:rsid w:val="00FE400B"/>
    <w:rsid w:val="00FF5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40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987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40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987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BE042-0C20-4024-8D93-6B47DAC3C8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15</Pages>
  <Words>4073</Words>
  <Characters>23217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33</cp:revision>
  <cp:lastPrinted>2019-03-14T06:31:00Z</cp:lastPrinted>
  <dcterms:created xsi:type="dcterms:W3CDTF">2019-10-13T14:39:00Z</dcterms:created>
  <dcterms:modified xsi:type="dcterms:W3CDTF">2021-03-09T16:18:00Z</dcterms:modified>
</cp:coreProperties>
</file>