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Министерство образования и науки Российской Федерации</w:t>
      </w:r>
    </w:p>
    <w:p w:rsidR="00584301" w:rsidRPr="00B4053F" w:rsidRDefault="00584301" w:rsidP="00584301">
      <w:pPr>
        <w:jc w:val="center"/>
        <w:rPr>
          <w:sz w:val="28"/>
        </w:rPr>
      </w:pPr>
    </w:p>
    <w:p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:rsidR="00584301" w:rsidRPr="00B4053F" w:rsidRDefault="00584301" w:rsidP="00584301">
      <w:pPr>
        <w:jc w:val="center"/>
        <w:rPr>
          <w:sz w:val="28"/>
        </w:rPr>
      </w:pPr>
    </w:p>
    <w:p w:rsidR="00584301" w:rsidRPr="00B4053F" w:rsidRDefault="00584301" w:rsidP="00584301">
      <w:pPr>
        <w:ind w:left="1418"/>
        <w:jc w:val="center"/>
        <w:rPr>
          <w:sz w:val="28"/>
        </w:rPr>
      </w:pPr>
    </w:p>
    <w:p w:rsidR="00584301" w:rsidRPr="00B4053F" w:rsidRDefault="00584301" w:rsidP="00584301">
      <w:pPr>
        <w:ind w:left="1418"/>
        <w:jc w:val="center"/>
        <w:rPr>
          <w:sz w:val="28"/>
        </w:rPr>
      </w:pPr>
    </w:p>
    <w:p w:rsidR="00584301" w:rsidRPr="00B4053F" w:rsidRDefault="00584301" w:rsidP="00584301">
      <w:pPr>
        <w:ind w:left="1418"/>
        <w:jc w:val="center"/>
        <w:rPr>
          <w:sz w:val="28"/>
        </w:rPr>
      </w:pPr>
    </w:p>
    <w:p w:rsidR="00584301" w:rsidRPr="00B4053F" w:rsidRDefault="00584301" w:rsidP="00584301">
      <w:pPr>
        <w:keepNext/>
        <w:jc w:val="center"/>
        <w:outlineLvl w:val="3"/>
        <w:rPr>
          <w:sz w:val="32"/>
        </w:rPr>
      </w:pPr>
      <w:r>
        <w:rPr>
          <w:sz w:val="32"/>
          <w:szCs w:val="32"/>
        </w:rPr>
        <w:t>М.В.</w:t>
      </w:r>
      <w:r w:rsidR="00102B59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Фатюнина</w:t>
      </w:r>
      <w:proofErr w:type="spellEnd"/>
      <w:r w:rsidRPr="00B4053F">
        <w:rPr>
          <w:sz w:val="32"/>
        </w:rPr>
        <w:t xml:space="preserve">, И.В. </w:t>
      </w:r>
      <w:proofErr w:type="spellStart"/>
      <w:r w:rsidRPr="00B4053F">
        <w:rPr>
          <w:sz w:val="32"/>
        </w:rPr>
        <w:t>Куделина</w:t>
      </w:r>
      <w:proofErr w:type="spellEnd"/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E5FDD" w:rsidRPr="00B4053F" w:rsidRDefault="005E5FDD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E5FDD" w:rsidRDefault="00584301" w:rsidP="00584301">
      <w:pPr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 xml:space="preserve">ГОСУДАРСТВЕННАЯ </w:t>
      </w:r>
    </w:p>
    <w:p w:rsidR="00584301" w:rsidRPr="00955BC6" w:rsidRDefault="00584301" w:rsidP="00584301">
      <w:pPr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ИТОГОВАЯ АТТЕСТАЦИЯ</w:t>
      </w:r>
    </w:p>
    <w:p w:rsidR="00584301" w:rsidRDefault="0058430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:rsidR="00584301" w:rsidRDefault="0058430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:rsidR="005E5FDD" w:rsidRPr="00B4053F" w:rsidRDefault="005E5FDD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:rsidR="00584301" w:rsidRPr="001A212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513573" w:rsidRDefault="00584301" w:rsidP="00584301">
      <w:pPr>
        <w:jc w:val="both"/>
        <w:rPr>
          <w:sz w:val="28"/>
          <w:szCs w:val="28"/>
        </w:rPr>
      </w:pPr>
      <w:proofErr w:type="gramStart"/>
      <w:r w:rsidRPr="00B4053F">
        <w:rPr>
          <w:sz w:val="28"/>
        </w:rPr>
        <w:t xml:space="preserve">Рекомендовано </w:t>
      </w:r>
      <w:r>
        <w:rPr>
          <w:sz w:val="28"/>
        </w:rPr>
        <w:t xml:space="preserve">к изданию редакционно-издательским </w:t>
      </w:r>
      <w:r w:rsidRPr="00B4053F">
        <w:rPr>
          <w:sz w:val="28"/>
        </w:rPr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rPr>
          <w:sz w:val="28"/>
        </w:rPr>
        <w:t xml:space="preserve">для </w:t>
      </w:r>
      <w:r w:rsidRPr="00B4053F">
        <w:rPr>
          <w:sz w:val="28"/>
        </w:rPr>
        <w:t xml:space="preserve">обучающихся </w:t>
      </w:r>
      <w:r w:rsidRPr="00102B59">
        <w:rPr>
          <w:sz w:val="28"/>
        </w:rPr>
        <w:t>по образовательной п</w:t>
      </w:r>
      <w:r w:rsidR="007E546C">
        <w:rPr>
          <w:sz w:val="28"/>
        </w:rPr>
        <w:t xml:space="preserve">рограмме высшего образования - </w:t>
      </w:r>
      <w:r w:rsidRPr="00102B59">
        <w:rPr>
          <w:sz w:val="28"/>
        </w:rPr>
        <w:t xml:space="preserve">по специальности 21.05.02 Прикладная геология специализации </w:t>
      </w:r>
      <w:r w:rsidR="00513573" w:rsidRPr="00513573">
        <w:rPr>
          <w:sz w:val="28"/>
          <w:szCs w:val="28"/>
        </w:rPr>
        <w:t>Геологическая съемка, поиски и разведка месторождений твердых полезных ископаемых</w:t>
      </w:r>
      <w:proofErr w:type="gramEnd"/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:rsidR="00584301" w:rsidRPr="00E97A62" w:rsidRDefault="00584301" w:rsidP="00584301">
      <w:pPr>
        <w:jc w:val="center"/>
        <w:rPr>
          <w:b/>
          <w:sz w:val="28"/>
          <w:szCs w:val="28"/>
        </w:rPr>
      </w:pPr>
      <w:r w:rsidRPr="00E97A62">
        <w:rPr>
          <w:b/>
          <w:sz w:val="28"/>
          <w:szCs w:val="28"/>
        </w:rPr>
        <w:t>Оренбург</w:t>
      </w:r>
    </w:p>
    <w:p w:rsidR="00584301" w:rsidRDefault="00584301" w:rsidP="00584301">
      <w:pPr>
        <w:jc w:val="center"/>
        <w:rPr>
          <w:b/>
          <w:sz w:val="28"/>
          <w:szCs w:val="28"/>
        </w:rPr>
      </w:pPr>
      <w:r w:rsidRPr="00E97A62">
        <w:rPr>
          <w:b/>
          <w:sz w:val="28"/>
          <w:szCs w:val="28"/>
        </w:rPr>
        <w:t>20</w:t>
      </w:r>
      <w:r w:rsidR="00B06E45">
        <w:rPr>
          <w:b/>
          <w:sz w:val="28"/>
          <w:szCs w:val="28"/>
        </w:rPr>
        <w:t>20</w:t>
      </w:r>
      <w:bookmarkStart w:id="0" w:name="_GoBack"/>
      <w:bookmarkEnd w:id="0"/>
    </w:p>
    <w:p w:rsidR="00102B59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и</w:t>
      </w:r>
      <w:r w:rsidRPr="004269E2">
        <w:rPr>
          <w:rFonts w:eastAsia="Calibri"/>
          <w:sz w:val="28"/>
          <w:szCs w:val="28"/>
        </w:rPr>
        <w:t xml:space="preserve"> _____________________ </w:t>
      </w:r>
      <w:r>
        <w:rPr>
          <w:rFonts w:eastAsia="Calibri"/>
          <w:sz w:val="28"/>
          <w:szCs w:val="28"/>
        </w:rPr>
        <w:t>М.В. Фатюнина</w:t>
      </w:r>
    </w:p>
    <w:p w:rsidR="00102B59" w:rsidRPr="004269E2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</w:t>
      </w:r>
      <w:r w:rsidRPr="004269E2">
        <w:rPr>
          <w:rFonts w:eastAsia="Calibri"/>
          <w:sz w:val="28"/>
          <w:szCs w:val="28"/>
        </w:rPr>
        <w:t xml:space="preserve">_____________________ </w:t>
      </w:r>
      <w:r w:rsidR="00A01BAD">
        <w:rPr>
          <w:rFonts w:eastAsia="Calibri"/>
          <w:sz w:val="28"/>
          <w:szCs w:val="28"/>
        </w:rPr>
        <w:t xml:space="preserve">И.В. </w:t>
      </w:r>
      <w:proofErr w:type="spellStart"/>
      <w:r w:rsidR="00A01BAD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уделина</w:t>
      </w:r>
      <w:proofErr w:type="spellEnd"/>
    </w:p>
    <w:p w:rsidR="00102B59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02B59" w:rsidRPr="007938C5" w:rsidRDefault="00102B59" w:rsidP="00102B59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938C5">
        <w:rPr>
          <w:kern w:val="1"/>
          <w:sz w:val="28"/>
          <w:szCs w:val="28"/>
          <w:lang w:eastAsia="hi-IN" w:bidi="hi-IN"/>
        </w:rPr>
        <w:t>«___»______________20</w:t>
      </w:r>
      <w:r>
        <w:rPr>
          <w:kern w:val="1"/>
          <w:sz w:val="28"/>
          <w:szCs w:val="28"/>
          <w:lang w:eastAsia="hi-IN" w:bidi="hi-IN"/>
        </w:rPr>
        <w:t>__</w:t>
      </w:r>
      <w:r w:rsidRPr="007938C5">
        <w:rPr>
          <w:kern w:val="1"/>
          <w:sz w:val="28"/>
          <w:szCs w:val="28"/>
          <w:lang w:eastAsia="hi-IN" w:bidi="hi-IN"/>
        </w:rPr>
        <w:t xml:space="preserve"> г.</w:t>
      </w:r>
    </w:p>
    <w:p w:rsidR="00102B59" w:rsidRPr="007938C5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02B59" w:rsidRPr="007938C5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02B59" w:rsidRPr="007938C5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02B59" w:rsidRPr="007938C5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7938C5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sz w:val="28"/>
          <w:szCs w:val="28"/>
        </w:rPr>
        <w:t>геологии</w:t>
      </w:r>
    </w:p>
    <w:p w:rsidR="00102B59" w:rsidRPr="007673B1" w:rsidRDefault="00102B59" w:rsidP="00102B59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938C5">
        <w:rPr>
          <w:kern w:val="1"/>
          <w:sz w:val="28"/>
          <w:szCs w:val="28"/>
          <w:lang w:eastAsia="hi-IN" w:bidi="hi-IN"/>
        </w:rPr>
        <w:t>«</w:t>
      </w:r>
      <w:r>
        <w:rPr>
          <w:kern w:val="1"/>
          <w:sz w:val="28"/>
          <w:szCs w:val="28"/>
          <w:lang w:eastAsia="hi-IN" w:bidi="hi-IN"/>
        </w:rPr>
        <w:t>____</w:t>
      </w:r>
      <w:r w:rsidRPr="007938C5">
        <w:rPr>
          <w:kern w:val="1"/>
          <w:sz w:val="28"/>
          <w:szCs w:val="28"/>
          <w:lang w:eastAsia="hi-IN" w:bidi="hi-IN"/>
        </w:rPr>
        <w:t>» _</w:t>
      </w:r>
      <w:r w:rsidRPr="00B1643B">
        <w:rPr>
          <w:kern w:val="1"/>
          <w:sz w:val="28"/>
          <w:szCs w:val="28"/>
          <w:lang w:eastAsia="hi-IN" w:bidi="hi-IN"/>
        </w:rPr>
        <w:t>______________</w:t>
      </w:r>
      <w:r w:rsidRPr="007938C5">
        <w:rPr>
          <w:kern w:val="1"/>
          <w:sz w:val="28"/>
          <w:szCs w:val="28"/>
          <w:lang w:eastAsia="hi-IN" w:bidi="hi-IN"/>
        </w:rPr>
        <w:t>__ 20</w:t>
      </w:r>
      <w:r>
        <w:rPr>
          <w:kern w:val="1"/>
          <w:sz w:val="28"/>
          <w:szCs w:val="28"/>
          <w:lang w:eastAsia="hi-IN" w:bidi="hi-IN"/>
        </w:rPr>
        <w:t>__</w:t>
      </w:r>
      <w:r w:rsidRPr="007938C5">
        <w:rPr>
          <w:kern w:val="1"/>
          <w:sz w:val="28"/>
          <w:szCs w:val="28"/>
          <w:lang w:eastAsia="hi-IN" w:bidi="hi-IN"/>
        </w:rPr>
        <w:t xml:space="preserve"> г.           протокол №</w:t>
      </w:r>
      <w:r>
        <w:rPr>
          <w:kern w:val="1"/>
          <w:sz w:val="28"/>
          <w:szCs w:val="28"/>
          <w:lang w:eastAsia="hi-IN" w:bidi="hi-IN"/>
        </w:rPr>
        <w:t xml:space="preserve"> ____</w:t>
      </w:r>
    </w:p>
    <w:p w:rsidR="00102B59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102B59" w:rsidRPr="004269E2" w:rsidRDefault="00102B59" w:rsidP="00102B59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Заведующий</w:t>
      </w:r>
      <w:r w:rsidRPr="004269E2">
        <w:rPr>
          <w:rFonts w:eastAsia="Calibri"/>
          <w:sz w:val="28"/>
          <w:szCs w:val="28"/>
        </w:rPr>
        <w:t xml:space="preserve"> кафедрой ________________________</w:t>
      </w:r>
      <w:r w:rsidR="00E6613A">
        <w:rPr>
          <w:rFonts w:eastAsia="Calibri"/>
          <w:sz w:val="28"/>
          <w:szCs w:val="28"/>
        </w:rPr>
        <w:t>В.П. Петрищев</w:t>
      </w: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102B59" w:rsidRDefault="00102B59" w:rsidP="00102B59">
      <w:pPr>
        <w:jc w:val="both"/>
        <w:rPr>
          <w:snapToGrid w:val="0"/>
          <w:sz w:val="28"/>
          <w:szCs w:val="28"/>
        </w:rPr>
      </w:pPr>
    </w:p>
    <w:p w:rsidR="00A776D0" w:rsidRDefault="00102B59" w:rsidP="00102B59">
      <w:pPr>
        <w:pStyle w:val="ReportHead"/>
        <w:suppressAutoHyphens/>
        <w:spacing w:before="120"/>
        <w:jc w:val="both"/>
      </w:pPr>
      <w:r w:rsidRPr="00AA3B4F">
        <w:rPr>
          <w:szCs w:val="28"/>
        </w:rPr>
        <w:t>Методические ук</w:t>
      </w:r>
      <w:r w:rsidR="00A01BAD">
        <w:rPr>
          <w:szCs w:val="28"/>
        </w:rPr>
        <w:t>азания  являю</w:t>
      </w:r>
      <w:r w:rsidRPr="00AA3B4F">
        <w:rPr>
          <w:szCs w:val="28"/>
        </w:rPr>
        <w:t xml:space="preserve">тся приложением к программе </w:t>
      </w:r>
      <w:r>
        <w:rPr>
          <w:szCs w:val="28"/>
        </w:rPr>
        <w:t>Государственной итоговой аттестации</w:t>
      </w:r>
    </w:p>
    <w:p w:rsidR="00584301" w:rsidRDefault="00584301"/>
    <w:p w:rsidR="00584301" w:rsidRDefault="0058430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-1647275000"/>
        <w:docPartObj>
          <w:docPartGallery w:val="Table of Contents"/>
          <w:docPartUnique/>
        </w:docPartObj>
      </w:sdtPr>
      <w:sdtEndPr/>
      <w:sdtContent>
        <w:p w:rsidR="00A01BAD" w:rsidRDefault="00A01BAD" w:rsidP="00A01BAD">
          <w:pPr>
            <w:pStyle w:val="a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01BAD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01BAD" w:rsidRDefault="00A01BAD" w:rsidP="00A01BAD">
          <w:pPr>
            <w:rPr>
              <w:lang w:eastAsia="ru-RU"/>
            </w:rPr>
          </w:pPr>
        </w:p>
        <w:p w:rsidR="00A01BAD" w:rsidRPr="00A01BAD" w:rsidRDefault="00A01BAD" w:rsidP="00A01BAD">
          <w:pPr>
            <w:rPr>
              <w:lang w:eastAsia="ru-RU"/>
            </w:rPr>
          </w:pPr>
        </w:p>
        <w:p w:rsidR="00A01BAD" w:rsidRPr="00A01BAD" w:rsidRDefault="00A01BAD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r w:rsidRPr="00A01BAD">
            <w:rPr>
              <w:sz w:val="24"/>
              <w:szCs w:val="24"/>
            </w:rPr>
            <w:fldChar w:fldCharType="begin"/>
          </w:r>
          <w:r w:rsidRPr="00A01BAD">
            <w:rPr>
              <w:sz w:val="24"/>
              <w:szCs w:val="24"/>
            </w:rPr>
            <w:instrText xml:space="preserve"> TOC \o "1-3" \h \z \u </w:instrText>
          </w:r>
          <w:r w:rsidRPr="00A01BAD">
            <w:rPr>
              <w:sz w:val="24"/>
              <w:szCs w:val="24"/>
            </w:rPr>
            <w:fldChar w:fldCharType="separate"/>
          </w:r>
          <w:hyperlink w:anchor="_Toc21975743" w:history="1">
            <w:r w:rsidRPr="00A01BAD">
              <w:rPr>
                <w:rStyle w:val="a3"/>
                <w:noProof/>
                <w:sz w:val="24"/>
                <w:szCs w:val="24"/>
              </w:rPr>
              <w:t>Введение</w:t>
            </w:r>
            <w:r w:rsidRPr="00A01BAD">
              <w:rPr>
                <w:noProof/>
                <w:webHidden/>
                <w:sz w:val="24"/>
                <w:szCs w:val="24"/>
              </w:rPr>
              <w:tab/>
            </w:r>
            <w:r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01BAD">
              <w:rPr>
                <w:noProof/>
                <w:webHidden/>
                <w:sz w:val="24"/>
                <w:szCs w:val="24"/>
              </w:rPr>
              <w:instrText xml:space="preserve"> PAGEREF _Toc21975743 \h </w:instrText>
            </w:r>
            <w:r w:rsidRPr="00A01BAD">
              <w:rPr>
                <w:noProof/>
                <w:webHidden/>
                <w:sz w:val="24"/>
                <w:szCs w:val="24"/>
              </w:rPr>
            </w:r>
            <w:r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4</w:t>
            </w:r>
            <w:r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hyperlink w:anchor="_Toc21975744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1 Общие положения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_Toc21975744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5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hyperlink w:anchor="_Toc21975745" w:history="1">
            <w:r w:rsidR="00A01BAD" w:rsidRPr="00A01BAD">
              <w:rPr>
                <w:rStyle w:val="a3"/>
                <w:bCs/>
                <w:noProof/>
                <w:sz w:val="24"/>
                <w:szCs w:val="24"/>
              </w:rPr>
              <w:t>2 Перечень компетенций, сформированность которых проверяется при государственной итоговой аттестации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_Toc21975745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7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hyperlink w:anchor="_Toc21975746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3 Содержание государственного экзамена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_Toc21975746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10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47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3.1 Основные дисциплины образовательной программы и вопросы,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_Toc21975747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10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48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3.2 Порядок проведения государственного экзамена и методические материалы, определяющие процедуру оценивания результатов освоения образовательной программы на этом этапе государственных испытаний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_Toc21975748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14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49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3.3 Критерии выставления оценок на государственном экзамене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_Toc21975749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15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hyperlink w:anchor="_Toc21975750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4 Выпускная квалификационная работа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_Toc21975750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17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51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4.1 Структура  выпускной квалификационной работы и требования к ее содержанию и оформлению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_Toc21975751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17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52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4.2 Порядок выполнения выпускной квалификационной работы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_Toc21975752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17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55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4.3 Порядок защиты выпускной квалификационной работы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_Toc21975755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18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56" w:history="1">
            <w:r w:rsidR="00A01BAD" w:rsidRPr="00A01BAD">
              <w:rPr>
                <w:rStyle w:val="a3"/>
                <w:rFonts w:eastAsia="Calibri"/>
                <w:noProof/>
                <w:sz w:val="24"/>
                <w:szCs w:val="24"/>
              </w:rPr>
              <w:t>4.4 Критерии оценивания выпускной квалификационной работы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_Toc21975756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19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11"/>
            <w:tabs>
              <w:tab w:val="right" w:leader="dot" w:pos="9770"/>
            </w:tabs>
            <w:jc w:val="both"/>
            <w:rPr>
              <w:noProof/>
              <w:sz w:val="24"/>
              <w:szCs w:val="24"/>
            </w:rPr>
          </w:pPr>
          <w:hyperlink w:anchor="_Toc21975757" w:history="1">
            <w:r w:rsidR="00A01BAD" w:rsidRPr="00A01BAD">
              <w:rPr>
                <w:rStyle w:val="a3"/>
                <w:noProof/>
                <w:sz w:val="24"/>
                <w:szCs w:val="24"/>
              </w:rPr>
              <w:t>5 Перечень рекомендуемой литературы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_Toc21975757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21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58" w:history="1">
            <w:r w:rsidR="00A01BAD" w:rsidRPr="00A01BAD">
              <w:rPr>
                <w:rStyle w:val="a3"/>
                <w:noProof/>
                <w:sz w:val="24"/>
                <w:szCs w:val="24"/>
              </w:rPr>
              <w:t>5.1 Список рекомендуемых источников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_Toc21975758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21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Pr="00A01BAD" w:rsidRDefault="00B06E45" w:rsidP="00A01BAD">
          <w:pPr>
            <w:pStyle w:val="21"/>
            <w:tabs>
              <w:tab w:val="right" w:leader="dot" w:pos="9770"/>
            </w:tabs>
            <w:ind w:left="0"/>
            <w:jc w:val="both"/>
            <w:rPr>
              <w:noProof/>
              <w:sz w:val="24"/>
              <w:szCs w:val="24"/>
            </w:rPr>
          </w:pPr>
          <w:hyperlink w:anchor="_Toc21975762" w:history="1">
            <w:r w:rsidR="00A01BAD" w:rsidRPr="00A01BAD">
              <w:rPr>
                <w:rStyle w:val="a3"/>
                <w:noProof/>
                <w:sz w:val="24"/>
                <w:szCs w:val="24"/>
              </w:rPr>
              <w:t>5.2 Интернет-ресурсы</w:t>
            </w:r>
            <w:r w:rsidR="00A01BAD" w:rsidRPr="00A01BAD">
              <w:rPr>
                <w:noProof/>
                <w:webHidden/>
                <w:sz w:val="24"/>
                <w:szCs w:val="24"/>
              </w:rPr>
              <w:tab/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begin"/>
            </w:r>
            <w:r w:rsidR="00A01BAD" w:rsidRPr="00A01BAD">
              <w:rPr>
                <w:noProof/>
                <w:webHidden/>
                <w:sz w:val="24"/>
                <w:szCs w:val="24"/>
              </w:rPr>
              <w:instrText xml:space="preserve"> PAGEREF _Toc21975762 \h </w:instrText>
            </w:r>
            <w:r w:rsidR="00A01BAD" w:rsidRPr="00A01BAD">
              <w:rPr>
                <w:noProof/>
                <w:webHidden/>
                <w:sz w:val="24"/>
                <w:szCs w:val="24"/>
              </w:rPr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77081">
              <w:rPr>
                <w:noProof/>
                <w:webHidden/>
                <w:sz w:val="24"/>
                <w:szCs w:val="24"/>
              </w:rPr>
              <w:t>22</w:t>
            </w:r>
            <w:r w:rsidR="00A01BAD" w:rsidRPr="00A01BA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01BAD" w:rsidRDefault="00A01BAD">
          <w:r w:rsidRPr="00A01BA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584301" w:rsidRDefault="00584301"/>
    <w:p w:rsidR="00584301" w:rsidRDefault="00584301"/>
    <w:p w:rsidR="00584301" w:rsidRDefault="00584301"/>
    <w:p w:rsidR="00102B59" w:rsidRDefault="00102B59"/>
    <w:p w:rsidR="00584301" w:rsidRDefault="00584301"/>
    <w:p w:rsidR="00584301" w:rsidRDefault="00584301"/>
    <w:p w:rsidR="00584301" w:rsidRDefault="00584301"/>
    <w:p w:rsidR="00102B59" w:rsidRDefault="00102B59"/>
    <w:p w:rsidR="00584301" w:rsidRDefault="00584301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A01BAD" w:rsidRDefault="00A01BAD"/>
    <w:p w:rsidR="00584301" w:rsidRPr="00102B59" w:rsidRDefault="00584301" w:rsidP="00102B59">
      <w:pPr>
        <w:pStyle w:val="1"/>
        <w:jc w:val="center"/>
        <w:rPr>
          <w:b w:val="0"/>
          <w:color w:val="auto"/>
          <w:sz w:val="24"/>
          <w:szCs w:val="24"/>
        </w:rPr>
      </w:pPr>
      <w:bookmarkStart w:id="1" w:name="_Toc21975743"/>
      <w:r w:rsidRPr="00102B59">
        <w:rPr>
          <w:color w:val="auto"/>
          <w:sz w:val="24"/>
          <w:szCs w:val="24"/>
        </w:rPr>
        <w:lastRenderedPageBreak/>
        <w:t>Введение</w:t>
      </w:r>
      <w:bookmarkEnd w:id="1"/>
    </w:p>
    <w:p w:rsidR="00584301" w:rsidRPr="00102B59" w:rsidRDefault="00584301" w:rsidP="00102B59">
      <w:pPr>
        <w:jc w:val="center"/>
        <w:rPr>
          <w:b/>
          <w:sz w:val="24"/>
          <w:szCs w:val="24"/>
        </w:rPr>
      </w:pPr>
    </w:p>
    <w:p w:rsidR="00077081" w:rsidRDefault="00102B59" w:rsidP="00077081">
      <w:pPr>
        <w:ind w:firstLine="709"/>
        <w:jc w:val="both"/>
        <w:rPr>
          <w:color w:val="000000"/>
          <w:sz w:val="24"/>
          <w:szCs w:val="24"/>
        </w:rPr>
      </w:pPr>
      <w:r w:rsidRPr="00102B59">
        <w:rPr>
          <w:color w:val="000000"/>
          <w:sz w:val="24"/>
          <w:szCs w:val="24"/>
        </w:rPr>
        <w:t>В методических указаниях изложены цели, задачи, содержание, структура государственной итоговой аттестации и методические указания к подготовке и сдаче итогового экзамена и вып</w:t>
      </w:r>
      <w:r w:rsidR="00077081">
        <w:rPr>
          <w:color w:val="000000"/>
          <w:sz w:val="24"/>
          <w:szCs w:val="24"/>
        </w:rPr>
        <w:t>ускной квалификационной работы.</w:t>
      </w:r>
    </w:p>
    <w:p w:rsidR="00102B59" w:rsidRPr="00077081" w:rsidRDefault="00102B59" w:rsidP="00077081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077081">
        <w:rPr>
          <w:color w:val="000000"/>
          <w:sz w:val="24"/>
          <w:szCs w:val="24"/>
        </w:rPr>
        <w:t xml:space="preserve">Методические указания предназначены для обучающихся по специальности 21.05.02 Прикладная геология </w:t>
      </w:r>
      <w:r w:rsidRPr="00077081">
        <w:rPr>
          <w:sz w:val="24"/>
          <w:szCs w:val="24"/>
        </w:rPr>
        <w:t xml:space="preserve">специализации </w:t>
      </w:r>
      <w:r w:rsidR="00077081" w:rsidRPr="00077081">
        <w:rPr>
          <w:sz w:val="24"/>
        </w:rPr>
        <w:t>Геологическая съемка, поиски и разведка месторождений твердых полезных ископаемых</w:t>
      </w:r>
      <w:r w:rsidR="00077081">
        <w:rPr>
          <w:sz w:val="24"/>
        </w:rPr>
        <w:t xml:space="preserve"> </w:t>
      </w:r>
      <w:r w:rsidRPr="00077081">
        <w:rPr>
          <w:spacing w:val="-12"/>
          <w:sz w:val="24"/>
          <w:szCs w:val="24"/>
        </w:rPr>
        <w:t>очной и заочной формы обучения</w:t>
      </w:r>
      <w:r w:rsidR="00077081">
        <w:rPr>
          <w:spacing w:val="-12"/>
          <w:sz w:val="24"/>
          <w:szCs w:val="24"/>
        </w:rPr>
        <w:t>.</w:t>
      </w:r>
      <w:proofErr w:type="gramEnd"/>
    </w:p>
    <w:p w:rsidR="00102B59" w:rsidRPr="00102B59" w:rsidRDefault="00102B59" w:rsidP="00102B59">
      <w:pPr>
        <w:jc w:val="center"/>
        <w:rPr>
          <w:b/>
          <w:sz w:val="24"/>
          <w:szCs w:val="24"/>
        </w:rPr>
      </w:pPr>
    </w:p>
    <w:p w:rsidR="00584301" w:rsidRPr="00102B59" w:rsidRDefault="00584301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Pr="00102B59" w:rsidRDefault="00C23DEF" w:rsidP="00102B59">
      <w:pPr>
        <w:jc w:val="center"/>
        <w:rPr>
          <w:sz w:val="24"/>
          <w:szCs w:val="24"/>
        </w:rPr>
      </w:pPr>
    </w:p>
    <w:p w:rsidR="00C23DEF" w:rsidRDefault="00C23DEF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Default="00102B59" w:rsidP="00102B59">
      <w:pPr>
        <w:jc w:val="center"/>
        <w:rPr>
          <w:sz w:val="24"/>
          <w:szCs w:val="24"/>
        </w:rPr>
      </w:pPr>
    </w:p>
    <w:p w:rsidR="00102B59" w:rsidRPr="00102B59" w:rsidRDefault="00102B59" w:rsidP="00102B59">
      <w:pPr>
        <w:jc w:val="center"/>
        <w:rPr>
          <w:sz w:val="24"/>
          <w:szCs w:val="24"/>
        </w:rPr>
      </w:pPr>
    </w:p>
    <w:p w:rsidR="003E043F" w:rsidRPr="00102B59" w:rsidRDefault="003E043F" w:rsidP="00102B59">
      <w:pPr>
        <w:pStyle w:val="1"/>
        <w:ind w:firstLine="709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2" w:name="_Toc21975744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1 Общие положения</w:t>
      </w:r>
      <w:bookmarkEnd w:id="2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pStyle w:val="Default"/>
        <w:ind w:firstLine="709"/>
        <w:jc w:val="both"/>
      </w:pPr>
      <w:r w:rsidRPr="00102B59">
        <w:t xml:space="preserve">Целью государственной итоговой аттестации является установление соответствия результатов освоения выпускниками образовательной программы, разработанной в Оренбургском государственном университете, требованиям Федерального государственного образовательного стандарта высшего образования (ФГОС </w:t>
      </w:r>
      <w:proofErr w:type="gramStart"/>
      <w:r w:rsidRPr="00102B59">
        <w:t>ВО</w:t>
      </w:r>
      <w:proofErr w:type="gramEnd"/>
      <w:r w:rsidRPr="00102B59">
        <w:t xml:space="preserve">) </w:t>
      </w:r>
      <w:proofErr w:type="gramStart"/>
      <w:r w:rsidRPr="00102B59">
        <w:t>по</w:t>
      </w:r>
      <w:proofErr w:type="gramEnd"/>
      <w:r w:rsidRPr="00102B59">
        <w:t xml:space="preserve"> специальности  21.05.02 Прикладная геология специализации </w:t>
      </w:r>
      <w:r w:rsidR="00293E5B">
        <w:t>Геологическая съемка, поиски и разведка  месторождений твердых полезных ископаемых</w:t>
      </w:r>
      <w:r w:rsidRPr="00102B59">
        <w:t xml:space="preserve"> и оценки уровня подготовленности выпускников к самостоятельной профессиональной деятельности. </w:t>
      </w:r>
    </w:p>
    <w:p w:rsidR="00956F65" w:rsidRPr="00102B59" w:rsidRDefault="00956F65" w:rsidP="00102B59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ind w:right="11" w:firstLine="709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 xml:space="preserve">Государственная итоговая аттестация </w:t>
      </w:r>
      <w:proofErr w:type="gramStart"/>
      <w:r w:rsidRPr="00102B59">
        <w:rPr>
          <w:sz w:val="24"/>
          <w:szCs w:val="24"/>
          <w:lang w:eastAsia="ru-RU"/>
        </w:rPr>
        <w:t>обучающихся</w:t>
      </w:r>
      <w:proofErr w:type="gramEnd"/>
      <w:r w:rsidRPr="00102B59">
        <w:rPr>
          <w:sz w:val="24"/>
          <w:szCs w:val="24"/>
          <w:lang w:eastAsia="ru-RU"/>
        </w:rPr>
        <w:t>, завершающих обучение по программам высшего образования, является обязательной.</w:t>
      </w:r>
    </w:p>
    <w:p w:rsidR="003E043F" w:rsidRPr="00293E5B" w:rsidRDefault="003E043F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Государственная итоговая аттестация по специальности 21.05.02 Прикладная геология специализации </w:t>
      </w:r>
      <w:r w:rsidR="00293E5B" w:rsidRPr="00293E5B">
        <w:rPr>
          <w:sz w:val="24"/>
          <w:szCs w:val="24"/>
        </w:rPr>
        <w:t>Геологическая съемка, поиски и разведка  месторождений твердых полезных ископаемых</w:t>
      </w:r>
      <w:r w:rsidR="00293E5B" w:rsidRPr="00293E5B">
        <w:rPr>
          <w:rFonts w:eastAsia="Calibri"/>
          <w:sz w:val="24"/>
          <w:szCs w:val="24"/>
        </w:rPr>
        <w:t xml:space="preserve"> </w:t>
      </w:r>
      <w:r w:rsidRPr="00293E5B">
        <w:rPr>
          <w:rFonts w:eastAsia="Calibri"/>
          <w:sz w:val="24"/>
          <w:szCs w:val="24"/>
        </w:rPr>
        <w:t>включает: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государственный экзамен;</w:t>
      </w:r>
    </w:p>
    <w:p w:rsidR="003E043F" w:rsidRPr="00102B59" w:rsidRDefault="00956F65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</w:t>
      </w:r>
      <w:r w:rsidR="003E043F" w:rsidRPr="00102B59">
        <w:rPr>
          <w:rFonts w:eastAsia="Calibri"/>
          <w:sz w:val="24"/>
          <w:szCs w:val="24"/>
        </w:rPr>
        <w:t>защиту выпускной квалификационной работы (ВКР).</w:t>
      </w:r>
    </w:p>
    <w:p w:rsidR="003E043F" w:rsidRPr="00102B59" w:rsidRDefault="003E043F" w:rsidP="00102B59">
      <w:pPr>
        <w:pStyle w:val="Default"/>
        <w:ind w:firstLine="709"/>
        <w:jc w:val="both"/>
      </w:pPr>
      <w:r w:rsidRPr="00102B59">
        <w:t xml:space="preserve">К государственной итоговой аттестации допускаются выпускники, не имеющие академической задолженности и в полном объеме выполнившие учебный план или индивидуальный учебный план по образовательной программе, разработанной в Университете. </w:t>
      </w:r>
    </w:p>
    <w:p w:rsidR="001A2950" w:rsidRPr="00102B59" w:rsidRDefault="001A2950" w:rsidP="00102B59">
      <w:pPr>
        <w:widowControl w:val="0"/>
        <w:shd w:val="clear" w:color="auto" w:fill="FFFFFF"/>
        <w:autoSpaceDE w:val="0"/>
        <w:autoSpaceDN w:val="0"/>
        <w:adjustRightInd w:val="0"/>
        <w:ind w:right="17" w:firstLine="709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>Деканат факультета знакомит под подпись обучающихся с программой государственной итоговой аттестации не менее чем за полгода до проведения аттестационных испытаний. Листы ознакомления хранятся в деканате в течение года после выпуска.</w:t>
      </w:r>
    </w:p>
    <w:p w:rsidR="001A2950" w:rsidRPr="00102B59" w:rsidRDefault="001A2950" w:rsidP="00102B59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ind w:firstLine="715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 xml:space="preserve">Не </w:t>
      </w:r>
      <w:proofErr w:type="gramStart"/>
      <w:r w:rsidRPr="00102B59">
        <w:rPr>
          <w:sz w:val="24"/>
          <w:szCs w:val="24"/>
          <w:lang w:eastAsia="ru-RU"/>
        </w:rPr>
        <w:t>позднее</w:t>
      </w:r>
      <w:proofErr w:type="gramEnd"/>
      <w:r w:rsidRPr="00102B59">
        <w:rPr>
          <w:sz w:val="24"/>
          <w:szCs w:val="24"/>
          <w:lang w:eastAsia="ru-RU"/>
        </w:rPr>
        <w:t xml:space="preserve"> чем за 30 календарных дней до дня проведения первого  государственного аттестационного испытания распоряжением по университету утверждается расписание государственных аттестационных испытаний (далее –</w:t>
      </w:r>
      <w:r w:rsidR="00293E5B">
        <w:rPr>
          <w:sz w:val="24"/>
          <w:szCs w:val="24"/>
          <w:lang w:eastAsia="ru-RU"/>
        </w:rPr>
        <w:t xml:space="preserve"> </w:t>
      </w:r>
      <w:r w:rsidRPr="00102B59">
        <w:rPr>
          <w:sz w:val="24"/>
          <w:szCs w:val="24"/>
          <w:lang w:eastAsia="ru-RU"/>
        </w:rPr>
        <w:t>расписание), в котором указываются даты, время и место проведения государственных аттестационных испытаний и предэкзаменационных консультаций. Расписание доводится до сведения обучающегося, членов государственных экзаменационных комиссий и апелляционных комиссий, секретарей государственных экзаменационных комиссий, руководителей и консультантов выпускных квалификационных работ.</w:t>
      </w:r>
    </w:p>
    <w:p w:rsidR="001A2950" w:rsidRPr="00102B59" w:rsidRDefault="001A2950" w:rsidP="00102B59">
      <w:pPr>
        <w:widowControl w:val="0"/>
        <w:shd w:val="clear" w:color="auto" w:fill="FFFFFF"/>
        <w:autoSpaceDE w:val="0"/>
        <w:autoSpaceDN w:val="0"/>
        <w:adjustRightInd w:val="0"/>
        <w:ind w:left="5" w:right="19" w:firstLine="706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>При формировании расписания устанавливается перерыв между государственными аттестационными испытаниями продолжительностью не менее 7 календарных дней.</w:t>
      </w:r>
    </w:p>
    <w:p w:rsidR="001A2950" w:rsidRPr="00102B59" w:rsidRDefault="001A2950" w:rsidP="00102B59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ind w:right="11" w:firstLine="709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>Обучающимся и лицам, привлекаемым к государственной итоговой аттестации, во время ее проведения запрещается иметь при себе и использовать средства связи.</w:t>
      </w:r>
    </w:p>
    <w:p w:rsidR="003E043F" w:rsidRPr="00102B59" w:rsidRDefault="003E043F" w:rsidP="00102B59">
      <w:pPr>
        <w:pStyle w:val="Default"/>
        <w:ind w:firstLine="709"/>
        <w:jc w:val="both"/>
      </w:pPr>
      <w:r w:rsidRPr="00102B59">
        <w:t xml:space="preserve">Лицам, успешно прошедшим государственную итоговую аттестацию по программе подготовки специалистов, присваивается квалификация «горный инженер - геолог» и выдаются документы об образовании и о присвоении квалификации (диплом о высшем образовании государственного образца). </w:t>
      </w:r>
    </w:p>
    <w:p w:rsidR="003E043F" w:rsidRPr="00102B59" w:rsidRDefault="003E043F" w:rsidP="00102B59">
      <w:pPr>
        <w:suppressAutoHyphens/>
        <w:ind w:firstLine="709"/>
        <w:jc w:val="both"/>
        <w:rPr>
          <w:sz w:val="24"/>
          <w:szCs w:val="24"/>
        </w:rPr>
      </w:pPr>
      <w:r w:rsidRPr="00102B59">
        <w:rPr>
          <w:sz w:val="24"/>
          <w:szCs w:val="24"/>
        </w:rPr>
        <w:t>Выпускнику, достигшему особых успехов в освоении профессиональной образовательной программы и прошедшему все виды итоговых аттестационных испытаний с оценкой «отлично», сдавшему все учебные дисциплины и работы, внесённые в приложение к диплому, со средней оценкой 4,75 и не имеющему оценок «удовлетворительно», выдается диплом с отличием.</w:t>
      </w:r>
    </w:p>
    <w:p w:rsidR="00A576E7" w:rsidRPr="00102B59" w:rsidRDefault="00A576E7" w:rsidP="00102B59">
      <w:pPr>
        <w:pStyle w:val="Default"/>
        <w:ind w:firstLine="709"/>
      </w:pPr>
      <w:r w:rsidRPr="00102B59">
        <w:t xml:space="preserve">К задачам государственной итоговой аттестации относятся: </w:t>
      </w:r>
    </w:p>
    <w:p w:rsidR="00A576E7" w:rsidRPr="00102B59" w:rsidRDefault="00A576E7" w:rsidP="00102B59">
      <w:pPr>
        <w:pStyle w:val="Default"/>
        <w:ind w:firstLine="709"/>
        <w:jc w:val="both"/>
      </w:pPr>
      <w:r w:rsidRPr="00102B59">
        <w:t xml:space="preserve">- оценка степени подготовленности выпускника к основным видам профессиональной деятельности; </w:t>
      </w:r>
    </w:p>
    <w:p w:rsidR="00A576E7" w:rsidRPr="00102B59" w:rsidRDefault="00A576E7" w:rsidP="00102B59">
      <w:pPr>
        <w:pStyle w:val="Default"/>
        <w:ind w:firstLine="709"/>
        <w:jc w:val="both"/>
      </w:pPr>
      <w:r w:rsidRPr="00102B59">
        <w:t xml:space="preserve">- оценка уровня сформированных у выпускника необходимых компетенций, степени владения выпускником теоретическими знаниями, умениями и практическими навыками, характеризующими этапы формирования компетенций и обеспечивающими достижение планируемых результатов в области эксплуатации автомобильного транспорта; </w:t>
      </w:r>
    </w:p>
    <w:p w:rsidR="00A576E7" w:rsidRPr="00102B59" w:rsidRDefault="00A576E7" w:rsidP="00102B59">
      <w:pPr>
        <w:pStyle w:val="Default"/>
        <w:ind w:firstLine="709"/>
        <w:jc w:val="both"/>
      </w:pPr>
      <w:r w:rsidRPr="00102B59">
        <w:lastRenderedPageBreak/>
        <w:t xml:space="preserve">- выявление уровня подготовленности выпускника к самостоятельной профессиональной деятельности. </w:t>
      </w:r>
    </w:p>
    <w:p w:rsidR="00A576E7" w:rsidRPr="00102B59" w:rsidRDefault="00A576E7" w:rsidP="00102B59">
      <w:pPr>
        <w:pStyle w:val="Default"/>
        <w:ind w:firstLine="709"/>
        <w:jc w:val="both"/>
      </w:pPr>
      <w:r w:rsidRPr="00102B59">
        <w:t xml:space="preserve">Общая трудоемкость государственной итоговой аттестации составляет 6 </w:t>
      </w:r>
      <w:proofErr w:type="spellStart"/>
      <w:r w:rsidRPr="00102B59">
        <w:t>з.е</w:t>
      </w:r>
      <w:proofErr w:type="spellEnd"/>
      <w:r w:rsidRPr="00102B59">
        <w:t xml:space="preserve">. (216 академических часов): </w:t>
      </w:r>
    </w:p>
    <w:p w:rsidR="00A576E7" w:rsidRPr="00102B59" w:rsidRDefault="00A576E7" w:rsidP="00102B59">
      <w:pPr>
        <w:pStyle w:val="Default"/>
        <w:ind w:firstLine="709"/>
        <w:jc w:val="both"/>
      </w:pPr>
      <w:r w:rsidRPr="00102B59">
        <w:t xml:space="preserve">- подготовка к сдаче и сдача государственного экзамена – 1 </w:t>
      </w:r>
      <w:proofErr w:type="spellStart"/>
      <w:r w:rsidRPr="00102B59">
        <w:t>з.е</w:t>
      </w:r>
      <w:proofErr w:type="spellEnd"/>
      <w:r w:rsidRPr="00102B59">
        <w:t xml:space="preserve">. (36 </w:t>
      </w:r>
      <w:proofErr w:type="gramStart"/>
      <w:r w:rsidRPr="00102B59">
        <w:t>академических</w:t>
      </w:r>
      <w:proofErr w:type="gramEnd"/>
      <w:r w:rsidRPr="00102B59">
        <w:t xml:space="preserve"> часа); </w:t>
      </w:r>
    </w:p>
    <w:p w:rsidR="00A576E7" w:rsidRPr="00102B59" w:rsidRDefault="00A576E7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  <w:r w:rsidRPr="00102B59">
        <w:rPr>
          <w:sz w:val="24"/>
          <w:szCs w:val="24"/>
        </w:rPr>
        <w:t xml:space="preserve">- подготовка к защите и защита подготовленной выпускной квалификационной работы – 5 </w:t>
      </w:r>
      <w:proofErr w:type="spellStart"/>
      <w:r w:rsidRPr="00102B59">
        <w:rPr>
          <w:sz w:val="24"/>
          <w:szCs w:val="24"/>
        </w:rPr>
        <w:t>з.е</w:t>
      </w:r>
      <w:proofErr w:type="spellEnd"/>
      <w:r w:rsidRPr="00102B59">
        <w:rPr>
          <w:sz w:val="24"/>
          <w:szCs w:val="24"/>
        </w:rPr>
        <w:t>. (180 академических часов).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Pr="00102B59" w:rsidRDefault="001A2950" w:rsidP="00102B59">
      <w:pPr>
        <w:pStyle w:val="Default"/>
        <w:rPr>
          <w:b/>
          <w:bCs/>
        </w:rPr>
      </w:pPr>
    </w:p>
    <w:p w:rsidR="001A2950" w:rsidRDefault="001A2950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102B59" w:rsidRDefault="00102B59" w:rsidP="00102B59">
      <w:pPr>
        <w:pStyle w:val="Default"/>
        <w:rPr>
          <w:b/>
          <w:bCs/>
        </w:rPr>
      </w:pPr>
    </w:p>
    <w:p w:rsidR="00A576E7" w:rsidRPr="00102B59" w:rsidRDefault="00A576E7" w:rsidP="00102B59">
      <w:pPr>
        <w:pStyle w:val="Default"/>
        <w:ind w:firstLine="709"/>
        <w:jc w:val="both"/>
        <w:outlineLvl w:val="0"/>
        <w:rPr>
          <w:b/>
          <w:bCs/>
        </w:rPr>
      </w:pPr>
      <w:bookmarkStart w:id="3" w:name="_Toc21975745"/>
      <w:r w:rsidRPr="00102B59">
        <w:rPr>
          <w:b/>
          <w:bCs/>
        </w:rPr>
        <w:lastRenderedPageBreak/>
        <w:t xml:space="preserve">2 Перечень компетенций, </w:t>
      </w:r>
      <w:proofErr w:type="spellStart"/>
      <w:r w:rsidRPr="00102B59">
        <w:rPr>
          <w:b/>
          <w:bCs/>
        </w:rPr>
        <w:t>сформированность</w:t>
      </w:r>
      <w:proofErr w:type="spellEnd"/>
      <w:r w:rsidRPr="00102B59">
        <w:rPr>
          <w:b/>
          <w:bCs/>
        </w:rPr>
        <w:t xml:space="preserve"> которых проверяется при государственной итоговой аттестации</w:t>
      </w:r>
      <w:bookmarkEnd w:id="3"/>
      <w:r w:rsidRPr="00102B59">
        <w:rPr>
          <w:b/>
          <w:bCs/>
        </w:rPr>
        <w:t xml:space="preserve"> </w:t>
      </w:r>
    </w:p>
    <w:p w:rsidR="00A576E7" w:rsidRPr="00102B59" w:rsidRDefault="00A576E7" w:rsidP="00102B59">
      <w:pPr>
        <w:pStyle w:val="Default"/>
        <w:ind w:firstLine="709"/>
        <w:jc w:val="both"/>
        <w:rPr>
          <w:b/>
          <w:bCs/>
        </w:rPr>
      </w:pPr>
    </w:p>
    <w:p w:rsidR="00A576E7" w:rsidRDefault="00A576E7" w:rsidP="00102B59">
      <w:pPr>
        <w:pStyle w:val="Default"/>
        <w:ind w:firstLine="709"/>
        <w:jc w:val="both"/>
      </w:pPr>
      <w:r w:rsidRPr="00102B59">
        <w:t xml:space="preserve">В результате освоения программы </w:t>
      </w:r>
      <w:proofErr w:type="spellStart"/>
      <w:r w:rsidRPr="00102B59">
        <w:t>специалитета</w:t>
      </w:r>
      <w:proofErr w:type="spellEnd"/>
      <w:r w:rsidRPr="00102B59">
        <w:t xml:space="preserve"> у выпускника должны быть сформированы по выбранным видам профессиональной деятельности следующие компетенции:</w:t>
      </w:r>
    </w:p>
    <w:p w:rsidR="00A34939" w:rsidRPr="00102B59" w:rsidRDefault="00A34939" w:rsidP="00102B59">
      <w:pPr>
        <w:pStyle w:val="Default"/>
        <w:ind w:firstLine="709"/>
        <w:jc w:val="both"/>
      </w:pPr>
    </w:p>
    <w:p w:rsidR="0093199B" w:rsidRDefault="001A2950" w:rsidP="00102B59">
      <w:pPr>
        <w:pStyle w:val="Default"/>
        <w:ind w:firstLine="709"/>
        <w:jc w:val="both"/>
        <w:rPr>
          <w:i/>
        </w:rPr>
      </w:pPr>
      <w:r w:rsidRPr="00A34939">
        <w:rPr>
          <w:i/>
        </w:rPr>
        <w:t>общекультурные компетенции</w:t>
      </w:r>
      <w:r w:rsidR="0093199B" w:rsidRPr="00A34939">
        <w:rPr>
          <w:i/>
        </w:rPr>
        <w:t xml:space="preserve"> (</w:t>
      </w:r>
      <w:proofErr w:type="gramStart"/>
      <w:r w:rsidR="0093199B" w:rsidRPr="00A34939">
        <w:rPr>
          <w:i/>
        </w:rPr>
        <w:t>ОК</w:t>
      </w:r>
      <w:proofErr w:type="gramEnd"/>
      <w:r w:rsidR="0093199B" w:rsidRPr="00A34939">
        <w:rPr>
          <w:i/>
        </w:rPr>
        <w:t>):</w:t>
      </w:r>
    </w:p>
    <w:p w:rsidR="00A34939" w:rsidRPr="00A34939" w:rsidRDefault="00A34939" w:rsidP="00102B59">
      <w:pPr>
        <w:pStyle w:val="Default"/>
        <w:ind w:firstLine="709"/>
        <w:jc w:val="both"/>
        <w:rPr>
          <w:i/>
        </w:rPr>
      </w:pPr>
    </w:p>
    <w:p w:rsidR="00A34939" w:rsidRDefault="00A34939" w:rsidP="00A34939">
      <w:pPr>
        <w:pStyle w:val="Default"/>
        <w:ind w:firstLine="709"/>
        <w:jc w:val="both"/>
      </w:pPr>
      <w:r>
        <w:t>- ОК-1 способностью к абстрактному мышлению, анализу, синтезу;</w:t>
      </w:r>
    </w:p>
    <w:p w:rsidR="00A34939" w:rsidRDefault="00A34939" w:rsidP="00A34939">
      <w:pPr>
        <w:pStyle w:val="Default"/>
        <w:ind w:firstLine="709"/>
        <w:jc w:val="both"/>
      </w:pPr>
      <w:r>
        <w:t>- ОК-2 готовностью действовать в нестандартных ситуациях, нести социальную и этическую ответственность за принятые решения;</w:t>
      </w:r>
    </w:p>
    <w:p w:rsidR="00A34939" w:rsidRDefault="00A34939" w:rsidP="00A34939">
      <w:pPr>
        <w:pStyle w:val="Default"/>
        <w:ind w:firstLine="709"/>
        <w:jc w:val="both"/>
      </w:pPr>
      <w:r>
        <w:t>- ОК-3</w:t>
      </w:r>
      <w:r>
        <w:tab/>
        <w:t xml:space="preserve"> готовностью к саморазвитию, самореализации, использованию творческого потенциала;</w:t>
      </w:r>
    </w:p>
    <w:p w:rsidR="00A34939" w:rsidRDefault="00A34939" w:rsidP="00A34939">
      <w:pPr>
        <w:pStyle w:val="Default"/>
        <w:ind w:firstLine="709"/>
        <w:jc w:val="both"/>
      </w:pPr>
      <w:r>
        <w:t>- ОК-4 способностью использовать основы философских знаний, анализировать главные  этапы и закономерности исторического развития для осознания социальной значимости своей деятельности;</w:t>
      </w:r>
    </w:p>
    <w:p w:rsidR="00A34939" w:rsidRDefault="00A34939" w:rsidP="00A34939">
      <w:pPr>
        <w:pStyle w:val="Default"/>
        <w:ind w:firstLine="709"/>
        <w:jc w:val="both"/>
      </w:pPr>
      <w:r>
        <w:t>- ОК-5 способностью использовать основы экономических знаний при оценке эффективности результатов деятельности в различных сферах;</w:t>
      </w:r>
    </w:p>
    <w:p w:rsidR="00A34939" w:rsidRDefault="00A34939" w:rsidP="00A34939">
      <w:pPr>
        <w:pStyle w:val="Default"/>
        <w:ind w:firstLine="709"/>
        <w:jc w:val="both"/>
      </w:pPr>
      <w:r>
        <w:t xml:space="preserve">- ОК-6 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</w:t>
      </w:r>
    </w:p>
    <w:p w:rsidR="00A34939" w:rsidRDefault="00A34939" w:rsidP="00A34939">
      <w:pPr>
        <w:pStyle w:val="Default"/>
        <w:ind w:firstLine="709"/>
        <w:jc w:val="both"/>
      </w:pPr>
      <w:r>
        <w:t>- ОК-7</w:t>
      </w:r>
      <w:r>
        <w:tab/>
        <w:t xml:space="preserve"> способностью к самоорганизации и самообразованию;</w:t>
      </w:r>
    </w:p>
    <w:p w:rsidR="00A34939" w:rsidRDefault="00A34939" w:rsidP="00A34939">
      <w:pPr>
        <w:pStyle w:val="Default"/>
        <w:ind w:firstLine="709"/>
        <w:jc w:val="both"/>
      </w:pPr>
      <w:r>
        <w:t>- ОК-8 способностью использовать общеправовые знания в различных сферах деятельности;</w:t>
      </w:r>
    </w:p>
    <w:p w:rsidR="00A34939" w:rsidRDefault="00A34939" w:rsidP="00A34939">
      <w:pPr>
        <w:pStyle w:val="Default"/>
        <w:ind w:firstLine="709"/>
        <w:jc w:val="both"/>
      </w:pPr>
      <w:r>
        <w:t>- ОК-9  способностью поддерживать должный уровень физической подготовленности для обеспечения полноценной социальной и профессиональной деятельности;</w:t>
      </w:r>
    </w:p>
    <w:p w:rsidR="00A576E7" w:rsidRPr="00102B59" w:rsidRDefault="00A34939" w:rsidP="00A34939">
      <w:pPr>
        <w:pStyle w:val="Default"/>
        <w:ind w:firstLine="709"/>
        <w:jc w:val="both"/>
      </w:pPr>
      <w:r>
        <w:t>- ОК-10 способностью использовать приемы первой помощи, методы защиты в условиях чрезвычайных ситуаций;</w:t>
      </w:r>
    </w:p>
    <w:p w:rsidR="00A34939" w:rsidRDefault="00A34939" w:rsidP="00102B59">
      <w:pPr>
        <w:pStyle w:val="Default"/>
        <w:ind w:firstLine="709"/>
        <w:jc w:val="both"/>
        <w:rPr>
          <w:i/>
        </w:rPr>
      </w:pPr>
    </w:p>
    <w:p w:rsidR="00A576E7" w:rsidRDefault="00A34939" w:rsidP="00102B59">
      <w:pPr>
        <w:pStyle w:val="Default"/>
        <w:ind w:firstLine="709"/>
        <w:jc w:val="both"/>
        <w:rPr>
          <w:i/>
        </w:rPr>
      </w:pPr>
      <w:r w:rsidRPr="00A34939">
        <w:rPr>
          <w:i/>
        </w:rPr>
        <w:t>общепрофессиональные компетенции (ОПК):</w:t>
      </w:r>
    </w:p>
    <w:p w:rsidR="00A34939" w:rsidRPr="00A34939" w:rsidRDefault="00A34939" w:rsidP="00102B59">
      <w:pPr>
        <w:pStyle w:val="Default"/>
        <w:ind w:firstLine="709"/>
        <w:jc w:val="both"/>
        <w:rPr>
          <w:i/>
        </w:rPr>
      </w:pPr>
    </w:p>
    <w:p w:rsidR="00A34939" w:rsidRDefault="00A34939" w:rsidP="00A34939">
      <w:pPr>
        <w:pStyle w:val="Default"/>
        <w:ind w:firstLine="709"/>
        <w:jc w:val="both"/>
      </w:pPr>
      <w:r>
        <w:t>- ОПК-1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 с учетом основных требований информационной безопасности;</w:t>
      </w:r>
    </w:p>
    <w:p w:rsidR="00A34939" w:rsidRDefault="00A34939" w:rsidP="00A34939">
      <w:pPr>
        <w:pStyle w:val="Default"/>
        <w:ind w:firstLine="709"/>
        <w:jc w:val="both"/>
      </w:pPr>
      <w:r>
        <w:t xml:space="preserve">- ОПК-2 готовностью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профессиональной деятельности;</w:t>
      </w:r>
    </w:p>
    <w:p w:rsidR="00A34939" w:rsidRDefault="00A34939" w:rsidP="00A34939">
      <w:pPr>
        <w:pStyle w:val="Default"/>
        <w:ind w:firstLine="709"/>
        <w:jc w:val="both"/>
      </w:pPr>
      <w:r>
        <w:t>- ОПК-3 готовностью руководить коллективом в сфере своей  профессиональной деятельности, толерантно воспринимая социальные, этнические, конфессиональные и культурные различия;</w:t>
      </w:r>
    </w:p>
    <w:p w:rsidR="00A34939" w:rsidRDefault="00A34939" w:rsidP="00A34939">
      <w:pPr>
        <w:pStyle w:val="Default"/>
        <w:ind w:firstLine="709"/>
        <w:jc w:val="both"/>
      </w:pPr>
      <w:r>
        <w:t>- ОПК-4  способностью ориентироваться в базовых положениях экономической теории, применять их с учетом особенностей рыночной экономики, самостоятельно вести поиск работы на рынке труда, владением методами экономической оценки научных исследований, интеллектуального труда;</w:t>
      </w:r>
    </w:p>
    <w:p w:rsidR="00A34939" w:rsidRDefault="00A34939" w:rsidP="00A34939">
      <w:pPr>
        <w:pStyle w:val="Default"/>
        <w:ind w:firstLine="709"/>
        <w:jc w:val="both"/>
      </w:pPr>
      <w:r>
        <w:t>- ОПК-5  способностью организовывать свой труд, самостоятельно оценивать результаты своей деятельности, владением навыками самостоятельной работы, в том числе в сфере проведения научных исследований;</w:t>
      </w:r>
    </w:p>
    <w:p w:rsidR="00A34939" w:rsidRDefault="00A34939" w:rsidP="00A34939">
      <w:pPr>
        <w:pStyle w:val="Default"/>
        <w:ind w:firstLine="709"/>
        <w:jc w:val="both"/>
      </w:pPr>
      <w:r>
        <w:t>- ОПК-6 готовностью проводить самостоятельно или в составе группы научный поиск, реализуя специальные средства и методы получения нового знания;</w:t>
      </w:r>
    </w:p>
    <w:p w:rsidR="00A34939" w:rsidRDefault="00A34939" w:rsidP="00A34939">
      <w:pPr>
        <w:pStyle w:val="Default"/>
        <w:ind w:firstLine="709"/>
        <w:jc w:val="both"/>
      </w:pPr>
      <w:r>
        <w:t xml:space="preserve">- ОПК-7 пониманием сущности и значения информации в развитии современного информационного общества, осознанием опасности и угрозы, возникающих в этом процессе,  </w:t>
      </w:r>
      <w:r>
        <w:lastRenderedPageBreak/>
        <w:t>соблюдением основных требований информационной безопасности, в том числе защиты государственной  тайны;</w:t>
      </w:r>
    </w:p>
    <w:p w:rsidR="00A34939" w:rsidRDefault="00A34939" w:rsidP="00A34939">
      <w:pPr>
        <w:pStyle w:val="Default"/>
        <w:ind w:firstLine="709"/>
        <w:jc w:val="both"/>
      </w:pPr>
      <w:r>
        <w:t>- ОПК-8 применением основных методов, способов и средств получения, хранения и обработки информации, наличием навыков работы с компьютером как средством управления информацией;</w:t>
      </w:r>
    </w:p>
    <w:p w:rsidR="00A576E7" w:rsidRPr="00102B59" w:rsidRDefault="00A34939" w:rsidP="00A34939">
      <w:pPr>
        <w:pStyle w:val="Default"/>
        <w:ind w:firstLine="709"/>
        <w:jc w:val="both"/>
      </w:pPr>
      <w:r>
        <w:t>- ОПК-9 владением основными методами защиты производственного персонала и населения от возможных последствий аварий, катастроф, стихийных бедствий;</w:t>
      </w:r>
    </w:p>
    <w:p w:rsidR="00A576E7" w:rsidRPr="00102B59" w:rsidRDefault="00A576E7" w:rsidP="00102B59">
      <w:pPr>
        <w:pStyle w:val="Default"/>
        <w:ind w:firstLine="709"/>
        <w:jc w:val="both"/>
      </w:pPr>
    </w:p>
    <w:p w:rsidR="00A576E7" w:rsidRPr="00293E5B" w:rsidRDefault="00293E5B" w:rsidP="00102B59">
      <w:pPr>
        <w:pStyle w:val="Default"/>
        <w:ind w:firstLine="709"/>
        <w:jc w:val="both"/>
        <w:rPr>
          <w:i/>
        </w:rPr>
      </w:pPr>
      <w:r>
        <w:rPr>
          <w:i/>
        </w:rPr>
        <w:t>профессиональные компетенци</w:t>
      </w:r>
      <w:r w:rsidR="00A34939" w:rsidRPr="00293E5B">
        <w:rPr>
          <w:i/>
        </w:rPr>
        <w:t>и (ПК):</w:t>
      </w:r>
    </w:p>
    <w:p w:rsidR="00A34939" w:rsidRDefault="00A34939" w:rsidP="00A34939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Default="00A34939" w:rsidP="00A34939">
      <w:pPr>
        <w:pStyle w:val="ReportMain"/>
        <w:suppressAutoHyphens/>
        <w:ind w:firstLine="709"/>
        <w:jc w:val="both"/>
        <w:rPr>
          <w:i/>
        </w:rPr>
      </w:pPr>
      <w:r w:rsidRPr="00A34939">
        <w:rPr>
          <w:i/>
        </w:rPr>
        <w:t>производственно-технологическая деятельность</w:t>
      </w:r>
      <w:r>
        <w:rPr>
          <w:i/>
        </w:rPr>
        <w:t>:</w:t>
      </w:r>
    </w:p>
    <w:p w:rsidR="00A34939" w:rsidRPr="00A34939" w:rsidRDefault="00A34939" w:rsidP="00A34939">
      <w:pPr>
        <w:pStyle w:val="ReportMain"/>
        <w:suppressAutoHyphens/>
        <w:ind w:firstLine="709"/>
        <w:jc w:val="both"/>
        <w:rPr>
          <w:i/>
        </w:rPr>
      </w:pPr>
    </w:p>
    <w:p w:rsidR="00A34939" w:rsidRDefault="00A34939" w:rsidP="00A34939">
      <w:pPr>
        <w:pStyle w:val="Default"/>
        <w:ind w:firstLine="709"/>
        <w:jc w:val="both"/>
      </w:pPr>
      <w:r>
        <w:t>- ПК-1 готовностью использовать теоретические знания при выполнении производственных, технологических и инженерных исследований в соответствии со специализацией</w:t>
      </w:r>
    </w:p>
    <w:p w:rsidR="00A34939" w:rsidRDefault="00A34939" w:rsidP="00A34939">
      <w:pPr>
        <w:pStyle w:val="Default"/>
        <w:ind w:firstLine="709"/>
        <w:jc w:val="both"/>
      </w:pPr>
      <w:r>
        <w:t xml:space="preserve">- ПК-2 способностью выбирать технические средства для решения общепрофессиональных задач  и осуществлять </w:t>
      </w:r>
      <w:proofErr w:type="gramStart"/>
      <w:r>
        <w:t>контроль за</w:t>
      </w:r>
      <w:proofErr w:type="gramEnd"/>
      <w:r>
        <w:t xml:space="preserve"> их применением</w:t>
      </w:r>
    </w:p>
    <w:p w:rsidR="00A34939" w:rsidRDefault="00A34939" w:rsidP="00A34939">
      <w:pPr>
        <w:pStyle w:val="Default"/>
        <w:ind w:firstLine="709"/>
        <w:jc w:val="both"/>
      </w:pPr>
      <w:r>
        <w:t>- ПК-3 способностью проводить геологические наблюдения и осуществлять их документацию на объекте изучения</w:t>
      </w:r>
    </w:p>
    <w:p w:rsidR="00A34939" w:rsidRDefault="00A34939" w:rsidP="00A34939">
      <w:pPr>
        <w:pStyle w:val="Default"/>
        <w:ind w:firstLine="709"/>
        <w:jc w:val="both"/>
      </w:pPr>
      <w:r>
        <w:t>- ПК-4 способностью осуществлять привязку своих наблюдений на местности, составлять схемы, карты, планы, разрезы геологического содержания</w:t>
      </w:r>
    </w:p>
    <w:p w:rsidR="00A34939" w:rsidRDefault="00A34939" w:rsidP="00A34939">
      <w:pPr>
        <w:pStyle w:val="Default"/>
        <w:ind w:firstLine="709"/>
        <w:jc w:val="both"/>
      </w:pPr>
      <w:r>
        <w:t>- ПК-5 способностью осуществлять геолого-экономическую оценку объектов изучения</w:t>
      </w:r>
    </w:p>
    <w:p w:rsidR="00A34939" w:rsidRDefault="00A34939" w:rsidP="00A34939">
      <w:pPr>
        <w:pStyle w:val="Default"/>
        <w:ind w:firstLine="709"/>
        <w:jc w:val="both"/>
      </w:pPr>
      <w:r>
        <w:t>- ПК-6 способностью осуществлять геологический контроль качества всех видов   работ геологического содержания на разных стадиях изучения конкретных объектов</w:t>
      </w:r>
    </w:p>
    <w:p w:rsidR="00A34939" w:rsidRDefault="00A34939" w:rsidP="00A34939">
      <w:pPr>
        <w:pStyle w:val="Default"/>
        <w:ind w:firstLine="709"/>
        <w:jc w:val="both"/>
      </w:pPr>
      <w:r>
        <w:t>- ПК-7 готовностью применять правила обеспечения безопасности технологических процессов, а также  персонала при проведении работ в полевых условиях, на горных предприятиях, промыслах и в лабораториях</w:t>
      </w:r>
    </w:p>
    <w:p w:rsidR="00A34939" w:rsidRDefault="00A34939" w:rsidP="00A34939">
      <w:pPr>
        <w:pStyle w:val="Default"/>
        <w:ind w:firstLine="709"/>
        <w:jc w:val="both"/>
      </w:pPr>
      <w:r>
        <w:t>- ПК-8 готовностью применять основные принципы рационального использования природных ресурсов и защиты окружающей среды</w:t>
      </w:r>
    </w:p>
    <w:p w:rsidR="00A34939" w:rsidRPr="00A34939" w:rsidRDefault="00A34939" w:rsidP="00A34939">
      <w:pPr>
        <w:pStyle w:val="Default"/>
        <w:ind w:firstLine="709"/>
        <w:jc w:val="both"/>
        <w:rPr>
          <w:i/>
        </w:rPr>
      </w:pPr>
      <w:r w:rsidRPr="00A34939">
        <w:rPr>
          <w:i/>
        </w:rPr>
        <w:t>проектная деятельность</w:t>
      </w:r>
    </w:p>
    <w:p w:rsidR="00A34939" w:rsidRDefault="00A34939" w:rsidP="00A34939">
      <w:pPr>
        <w:pStyle w:val="Default"/>
        <w:ind w:firstLine="709"/>
        <w:jc w:val="both"/>
      </w:pPr>
      <w:r>
        <w:t>- ПК-9 способностью подготавливать и согласовывать геологические задания на разработку проектных решений</w:t>
      </w:r>
    </w:p>
    <w:p w:rsidR="00A34939" w:rsidRDefault="00A34939" w:rsidP="00A34939">
      <w:pPr>
        <w:pStyle w:val="Default"/>
        <w:ind w:firstLine="709"/>
        <w:jc w:val="both"/>
      </w:pPr>
      <w:r>
        <w:t>- ПК-10 готовностью использовать знания  методов проектирования полевых и камеральных геологоразведочных работ, выполнения  инженерных расчетов для выбора технических сре</w:t>
      </w:r>
      <w:proofErr w:type="gramStart"/>
      <w:r>
        <w:t>дств пр</w:t>
      </w:r>
      <w:proofErr w:type="gramEnd"/>
      <w:r>
        <w:t>и их проведении</w:t>
      </w:r>
    </w:p>
    <w:p w:rsidR="00A34939" w:rsidRDefault="00A34939" w:rsidP="00A34939">
      <w:pPr>
        <w:pStyle w:val="Default"/>
        <w:ind w:firstLine="709"/>
        <w:jc w:val="both"/>
      </w:pPr>
      <w:proofErr w:type="gramStart"/>
      <w:r>
        <w:t>- ПК-11 способностью проводить технические расчеты по проектам, технико-экономический и функционально-стоимостной анализ эффективности проектов</w:t>
      </w:r>
      <w:proofErr w:type="gramEnd"/>
    </w:p>
    <w:p w:rsidR="00A34939" w:rsidRDefault="00A34939" w:rsidP="00A34939">
      <w:pPr>
        <w:pStyle w:val="Default"/>
        <w:ind w:firstLine="709"/>
        <w:jc w:val="both"/>
        <w:rPr>
          <w:i/>
        </w:rPr>
      </w:pPr>
    </w:p>
    <w:p w:rsidR="00A34939" w:rsidRDefault="00A34939" w:rsidP="00A34939">
      <w:pPr>
        <w:pStyle w:val="Default"/>
        <w:ind w:firstLine="709"/>
        <w:jc w:val="both"/>
        <w:rPr>
          <w:i/>
        </w:rPr>
      </w:pPr>
      <w:r w:rsidRPr="00A34939">
        <w:rPr>
          <w:i/>
        </w:rPr>
        <w:t>научно-исследовательская деятельность</w:t>
      </w:r>
      <w:r>
        <w:rPr>
          <w:i/>
        </w:rPr>
        <w:t>:</w:t>
      </w:r>
    </w:p>
    <w:p w:rsidR="00A34939" w:rsidRPr="00A34939" w:rsidRDefault="00A34939" w:rsidP="00A34939">
      <w:pPr>
        <w:pStyle w:val="Default"/>
        <w:ind w:firstLine="709"/>
        <w:jc w:val="both"/>
        <w:rPr>
          <w:i/>
        </w:rPr>
      </w:pPr>
    </w:p>
    <w:p w:rsidR="00A34939" w:rsidRDefault="00A34939" w:rsidP="00A34939">
      <w:pPr>
        <w:pStyle w:val="Default"/>
        <w:ind w:firstLine="709"/>
        <w:jc w:val="both"/>
      </w:pPr>
      <w:r>
        <w:t>- ПК-12 способностью устанавливать взаимосвязи между фактами, явлениями, событиями и формулировать научные задачи по их обобщению</w:t>
      </w:r>
    </w:p>
    <w:p w:rsidR="00A34939" w:rsidRDefault="00A34939" w:rsidP="00A34939">
      <w:pPr>
        <w:pStyle w:val="Default"/>
        <w:ind w:firstLine="709"/>
        <w:jc w:val="both"/>
      </w:pPr>
      <w:r>
        <w:t>- ПК-13 способностью изучать, критически оценивать научную и научно-техническую информацию отечественного и зарубежного опыта по тематике исследований  геологического направления</w:t>
      </w:r>
    </w:p>
    <w:p w:rsidR="00A34939" w:rsidRDefault="00A34939" w:rsidP="00A34939">
      <w:pPr>
        <w:pStyle w:val="Default"/>
        <w:ind w:firstLine="709"/>
        <w:jc w:val="both"/>
      </w:pPr>
      <w:r>
        <w:t>- ПК-14 способностью планировать и выполнять аналитические, имитационные и экспериментальные исследования, критически оценивать результаты исследований и делать выводы</w:t>
      </w:r>
    </w:p>
    <w:p w:rsidR="00A34939" w:rsidRDefault="00A34939" w:rsidP="00A34939">
      <w:pPr>
        <w:pStyle w:val="Default"/>
        <w:ind w:firstLine="709"/>
        <w:jc w:val="both"/>
      </w:pPr>
      <w:r>
        <w:t>- ПК-15 способностью  проводить математическое моделирование процессов и объектов на базе стандартных пакетов автоматизированного проектирования и исследований</w:t>
      </w:r>
    </w:p>
    <w:p w:rsidR="00A576E7" w:rsidRPr="00102B59" w:rsidRDefault="00A34939" w:rsidP="00A34939">
      <w:pPr>
        <w:pStyle w:val="Default"/>
        <w:ind w:firstLine="709"/>
        <w:jc w:val="both"/>
      </w:pPr>
      <w:r>
        <w:t>- ПК-16 способностью подготавливать данные для составления обзоров, отчетов и научных публикаций</w:t>
      </w:r>
    </w:p>
    <w:p w:rsidR="00A34939" w:rsidRPr="00A34939" w:rsidRDefault="00A34939" w:rsidP="00A34939">
      <w:pPr>
        <w:pStyle w:val="Default"/>
        <w:ind w:firstLine="709"/>
        <w:jc w:val="both"/>
        <w:rPr>
          <w:i/>
        </w:rPr>
      </w:pPr>
      <w:r w:rsidRPr="00A34939">
        <w:rPr>
          <w:i/>
        </w:rPr>
        <w:lastRenderedPageBreak/>
        <w:t>профессионально-сп</w:t>
      </w:r>
      <w:r w:rsidR="00293E5B">
        <w:rPr>
          <w:i/>
        </w:rPr>
        <w:t>ециализированные компетенци</w:t>
      </w:r>
      <w:r w:rsidRPr="00A34939">
        <w:rPr>
          <w:i/>
        </w:rPr>
        <w:t>и (ПСК):</w:t>
      </w:r>
    </w:p>
    <w:p w:rsidR="00A34939" w:rsidRDefault="00A34939" w:rsidP="00A34939">
      <w:pPr>
        <w:pStyle w:val="Default"/>
        <w:ind w:firstLine="709"/>
        <w:jc w:val="both"/>
      </w:pPr>
      <w:r>
        <w:t>- ПСК-1 способностью  прогнозировать на основе анализа геологической ситуации вероятный промышленный тип полезного ископаемого, формулировать благоприятные критерии его нахождения  и выделять перспективные площади для постановки дальнейших работ;</w:t>
      </w:r>
    </w:p>
    <w:p w:rsidR="00A34939" w:rsidRDefault="00A34939" w:rsidP="00A34939">
      <w:pPr>
        <w:pStyle w:val="Default"/>
        <w:ind w:firstLine="709"/>
        <w:jc w:val="both"/>
      </w:pPr>
      <w:r>
        <w:t>- ПСК-2 способностью составлять самостоятельно и в составе коллектива проекты на геологоразведочные работы на разных стадиях  изучения и на различных объектах;</w:t>
      </w:r>
    </w:p>
    <w:p w:rsidR="00A34939" w:rsidRDefault="00A34939" w:rsidP="00A34939">
      <w:pPr>
        <w:pStyle w:val="Default"/>
        <w:ind w:firstLine="709"/>
        <w:jc w:val="both"/>
      </w:pPr>
      <w:r>
        <w:t>- ПСК-3 способностью проводить геологическое картирование, поисковые, оценочные и разведочные работы в различных ландшафтно-географических условиях;</w:t>
      </w:r>
    </w:p>
    <w:p w:rsidR="00A34939" w:rsidRDefault="00A34939" w:rsidP="00A34939">
      <w:pPr>
        <w:pStyle w:val="Default"/>
        <w:ind w:firstLine="709"/>
        <w:jc w:val="both"/>
      </w:pPr>
      <w:r>
        <w:t>- ПСК-4 способностью проектировать места заложения горных выработок, скважин, осуществлять их документацию;</w:t>
      </w:r>
    </w:p>
    <w:p w:rsidR="00A34939" w:rsidRDefault="00A34939" w:rsidP="00A34939">
      <w:pPr>
        <w:pStyle w:val="Default"/>
        <w:ind w:firstLine="709"/>
        <w:jc w:val="both"/>
      </w:pPr>
      <w:r>
        <w:t>- ПСК-5 способностью выбирать виды, способы опробования (рядового,   геохимического, минералогического, технологического) и методы их анализа для изучения компонентов природной среды, включая горные породы и полезные ископаемые, при решении вопросов картирования, поисков, разведки, технологии разработки и переработки минерального сырья</w:t>
      </w:r>
      <w:r>
        <w:tab/>
        <w:t>;</w:t>
      </w:r>
    </w:p>
    <w:p w:rsidR="00A576E7" w:rsidRPr="00102B59" w:rsidRDefault="00A34939" w:rsidP="00A34939">
      <w:pPr>
        <w:pStyle w:val="Default"/>
        <w:ind w:firstLine="709"/>
        <w:jc w:val="both"/>
      </w:pPr>
      <w:r>
        <w:t>- ПСК-6 способностью проводить оценку прогнозных ресурсов и подсчет запасов месторождений твердых полезных ископаемых.</w:t>
      </w:r>
    </w:p>
    <w:p w:rsidR="00A576E7" w:rsidRPr="00102B59" w:rsidRDefault="00A576E7" w:rsidP="00102B59">
      <w:pPr>
        <w:pStyle w:val="Default"/>
        <w:ind w:firstLine="709"/>
        <w:jc w:val="both"/>
      </w:pPr>
    </w:p>
    <w:p w:rsidR="00A576E7" w:rsidRPr="00102B59" w:rsidRDefault="00A576E7" w:rsidP="00102B59">
      <w:pPr>
        <w:pStyle w:val="Default"/>
        <w:ind w:firstLine="709"/>
        <w:jc w:val="both"/>
      </w:pPr>
    </w:p>
    <w:p w:rsidR="00A576E7" w:rsidRPr="00102B59" w:rsidRDefault="00A576E7" w:rsidP="00102B59">
      <w:pPr>
        <w:pStyle w:val="Default"/>
        <w:ind w:firstLine="709"/>
        <w:jc w:val="both"/>
      </w:pPr>
    </w:p>
    <w:p w:rsidR="00A576E7" w:rsidRPr="00102B59" w:rsidRDefault="00A576E7" w:rsidP="00102B59">
      <w:pPr>
        <w:pStyle w:val="Default"/>
        <w:ind w:firstLine="709"/>
        <w:jc w:val="both"/>
      </w:pPr>
    </w:p>
    <w:p w:rsidR="001A2950" w:rsidRDefault="001A2950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102B59" w:rsidRDefault="00102B59" w:rsidP="00102B59">
      <w:pPr>
        <w:pStyle w:val="Default"/>
        <w:ind w:firstLine="709"/>
        <w:jc w:val="both"/>
      </w:pPr>
    </w:p>
    <w:p w:rsidR="00A34939" w:rsidRDefault="00A34939" w:rsidP="00102B59">
      <w:pPr>
        <w:pStyle w:val="Default"/>
        <w:ind w:firstLine="709"/>
        <w:jc w:val="both"/>
      </w:pPr>
    </w:p>
    <w:p w:rsidR="00A34939" w:rsidRDefault="00A34939" w:rsidP="00102B59">
      <w:pPr>
        <w:pStyle w:val="Default"/>
        <w:ind w:firstLine="709"/>
        <w:jc w:val="both"/>
      </w:pPr>
    </w:p>
    <w:p w:rsidR="00A34939" w:rsidRDefault="00A34939" w:rsidP="00102B59">
      <w:pPr>
        <w:pStyle w:val="Default"/>
        <w:ind w:firstLine="709"/>
        <w:jc w:val="both"/>
      </w:pPr>
    </w:p>
    <w:p w:rsidR="00A34939" w:rsidRPr="00102B59" w:rsidRDefault="00A34939" w:rsidP="00102B59">
      <w:pPr>
        <w:pStyle w:val="Default"/>
        <w:ind w:firstLine="709"/>
        <w:jc w:val="both"/>
      </w:pPr>
    </w:p>
    <w:p w:rsidR="00A576E7" w:rsidRPr="00102B59" w:rsidRDefault="00275482" w:rsidP="00102B59">
      <w:pPr>
        <w:pStyle w:val="Default"/>
        <w:ind w:firstLine="709"/>
        <w:jc w:val="both"/>
        <w:outlineLvl w:val="0"/>
        <w:rPr>
          <w:rFonts w:eastAsia="Calibri"/>
          <w:b/>
        </w:rPr>
      </w:pPr>
      <w:bookmarkStart w:id="4" w:name="_Toc21975746"/>
      <w:r w:rsidRPr="00102B59">
        <w:rPr>
          <w:rFonts w:eastAsia="Calibri"/>
          <w:b/>
        </w:rPr>
        <w:lastRenderedPageBreak/>
        <w:t xml:space="preserve">3 </w:t>
      </w:r>
      <w:r w:rsidR="003E043F" w:rsidRPr="00102B59">
        <w:rPr>
          <w:rFonts w:eastAsia="Calibri"/>
          <w:b/>
        </w:rPr>
        <w:t>Содержание государственного экзамена</w:t>
      </w:r>
      <w:bookmarkEnd w:id="4"/>
    </w:p>
    <w:p w:rsidR="00275482" w:rsidRPr="00102B59" w:rsidRDefault="00275482" w:rsidP="00102B59">
      <w:pPr>
        <w:pStyle w:val="Default"/>
        <w:ind w:firstLine="709"/>
        <w:jc w:val="both"/>
        <w:rPr>
          <w:rFonts w:eastAsia="Calibri"/>
          <w:b/>
        </w:rPr>
      </w:pPr>
    </w:p>
    <w:p w:rsidR="003E043F" w:rsidRPr="00102B59" w:rsidRDefault="003E043F" w:rsidP="00102B59">
      <w:pPr>
        <w:pStyle w:val="Default"/>
        <w:ind w:firstLine="709"/>
        <w:jc w:val="both"/>
        <w:outlineLvl w:val="1"/>
        <w:rPr>
          <w:rFonts w:eastAsia="Calibri"/>
          <w:b/>
        </w:rPr>
      </w:pPr>
      <w:bookmarkStart w:id="5" w:name="_Toc21975747"/>
      <w:r w:rsidRPr="00102B59">
        <w:rPr>
          <w:rFonts w:eastAsia="Calibri"/>
          <w:b/>
        </w:rPr>
        <w:t xml:space="preserve">3.1 Основные дисциплины образовательной программы и вопросы, </w:t>
      </w:r>
      <w:proofErr w:type="gramStart"/>
      <w:r w:rsidRPr="00102B59">
        <w:rPr>
          <w:rFonts w:eastAsia="Calibri"/>
          <w:b/>
        </w:rPr>
        <w:t>результаты</w:t>
      </w:r>
      <w:proofErr w:type="gramEnd"/>
      <w:r w:rsidRPr="00102B59">
        <w:rPr>
          <w:rFonts w:eastAsia="Calibri"/>
          <w:b/>
        </w:rPr>
        <w:t xml:space="preserve">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</w:r>
      <w:bookmarkEnd w:id="5"/>
    </w:p>
    <w:p w:rsidR="00275482" w:rsidRPr="00102B59" w:rsidRDefault="00275482" w:rsidP="00102B59">
      <w:pPr>
        <w:pStyle w:val="Default"/>
        <w:ind w:firstLine="709"/>
        <w:jc w:val="both"/>
      </w:pPr>
    </w:p>
    <w:p w:rsidR="00A34939" w:rsidRPr="009B365D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Дисциплина 1.Общая геология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Современные представления о строении Земли.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Методы определения возраста горных пород. Геохронологическая и стратиграфическая шкалы.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Экзогенные геологические процессы. Выветривание, кора выветривания. Полезные ископаемые. 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Дисциплина 2.</w:t>
      </w:r>
      <w:r w:rsidR="00A34939">
        <w:rPr>
          <w:b/>
          <w:i/>
        </w:rPr>
        <w:t xml:space="preserve"> Структурная геология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Геологические карты, их типы и масштабы. Разрезы и стратиграфические колонки.</w:t>
      </w:r>
    </w:p>
    <w:p w:rsidR="00A34939" w:rsidRPr="0090798C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0798C">
        <w:rPr>
          <w:sz w:val="24"/>
          <w:szCs w:val="24"/>
        </w:rPr>
        <w:t>Пликативные и дизъюнктивные дислокации, связь с ними месторождений полезных ископаемых.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Хаотические комплексы. </w:t>
      </w:r>
      <w:proofErr w:type="spellStart"/>
      <w:r>
        <w:rPr>
          <w:sz w:val="24"/>
          <w:szCs w:val="24"/>
        </w:rPr>
        <w:t>Олистостромы</w:t>
      </w:r>
      <w:proofErr w:type="spellEnd"/>
      <w:r>
        <w:rPr>
          <w:sz w:val="24"/>
          <w:szCs w:val="24"/>
        </w:rPr>
        <w:t>, тектонический меланж.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Морфологическая классификация складок и особенности их изображения на геологической карте.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Разрывы и смещения. Сбросы, взбросы, горсты, грабены, </w:t>
      </w:r>
      <w:proofErr w:type="spellStart"/>
      <w:r>
        <w:rPr>
          <w:sz w:val="24"/>
          <w:szCs w:val="24"/>
        </w:rPr>
        <w:t>раздвиги</w:t>
      </w:r>
      <w:proofErr w:type="spellEnd"/>
      <w:r>
        <w:rPr>
          <w:sz w:val="24"/>
          <w:szCs w:val="24"/>
        </w:rPr>
        <w:t xml:space="preserve">, сдвиги, надвиги. Тектонические покровы – </w:t>
      </w:r>
      <w:proofErr w:type="spellStart"/>
      <w:r>
        <w:rPr>
          <w:sz w:val="24"/>
          <w:szCs w:val="24"/>
        </w:rPr>
        <w:t>шарьяжи</w:t>
      </w:r>
      <w:proofErr w:type="spellEnd"/>
      <w:r>
        <w:rPr>
          <w:sz w:val="24"/>
          <w:szCs w:val="24"/>
        </w:rPr>
        <w:t>, глубинные разломы.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Дифференцированные и недифференцированные интрузивные тела.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Дисциплина 3.</w:t>
      </w:r>
      <w:r w:rsidR="00A34939">
        <w:rPr>
          <w:b/>
          <w:i/>
        </w:rPr>
        <w:t xml:space="preserve"> Историческая геология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Методы исторической геологии. Стратиграфия, её задачи и роль в восстановлении геологической истории Земли.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Понятия «фация» и «формация». Основы фациального анализа и палеогеографии.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Геологическая история Земли в раннем и позднем докембрии.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Геологическая история Земли в палеозойскую эру.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Геологическая история Земли в мезозойскую эру.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Кайнозойская эра. Геохронология, продолжительность. Эволюция «человека разумного».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Дисциплина 4.</w:t>
      </w:r>
      <w:r w:rsidR="00A34939">
        <w:rPr>
          <w:b/>
          <w:i/>
        </w:rPr>
        <w:t xml:space="preserve"> Основы учения о полезных ископаемых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Генетическая классификация месторождений полезных ископаемых. Привести примеры месторождений различных генетических групп и классов.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Промышленное разделение месторождений полезных ископаемых. Примеры.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Геологические структуры месторождений полезных ископаемых.</w:t>
      </w:r>
    </w:p>
    <w:p w:rsidR="00A34939" w:rsidRPr="0090798C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0798C">
        <w:rPr>
          <w:sz w:val="24"/>
          <w:szCs w:val="24"/>
        </w:rPr>
        <w:t xml:space="preserve">Общая характеристика </w:t>
      </w:r>
      <w:proofErr w:type="spellStart"/>
      <w:r w:rsidRPr="0090798C">
        <w:rPr>
          <w:sz w:val="24"/>
          <w:szCs w:val="24"/>
        </w:rPr>
        <w:t>минерагении</w:t>
      </w:r>
      <w:proofErr w:type="spellEnd"/>
      <w:r w:rsidRPr="0090798C">
        <w:rPr>
          <w:sz w:val="24"/>
          <w:szCs w:val="24"/>
        </w:rPr>
        <w:t xml:space="preserve"> с позиции </w:t>
      </w:r>
      <w:proofErr w:type="spellStart"/>
      <w:r w:rsidRPr="0090798C">
        <w:rPr>
          <w:sz w:val="24"/>
          <w:szCs w:val="24"/>
        </w:rPr>
        <w:t>мобилистской</w:t>
      </w:r>
      <w:proofErr w:type="spellEnd"/>
      <w:r w:rsidRPr="0090798C">
        <w:rPr>
          <w:sz w:val="24"/>
          <w:szCs w:val="24"/>
        </w:rPr>
        <w:t xml:space="preserve"> концепции (орогенический цикл Уилсона).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5. </w:t>
      </w:r>
      <w:r w:rsidR="00A34939">
        <w:rPr>
          <w:b/>
          <w:i/>
        </w:rPr>
        <w:t xml:space="preserve"> Петрография</w:t>
      </w:r>
    </w:p>
    <w:p w:rsidR="00A34939" w:rsidRPr="0090798C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0798C">
        <w:rPr>
          <w:sz w:val="24"/>
          <w:szCs w:val="24"/>
        </w:rPr>
        <w:t>Классификация магматических горных пород. Основные группы пород. Приведите примеры.</w:t>
      </w:r>
    </w:p>
    <w:p w:rsidR="00A34939" w:rsidRPr="0090798C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0798C">
        <w:rPr>
          <w:sz w:val="24"/>
          <w:szCs w:val="24"/>
        </w:rPr>
        <w:t>Основные парагенезисы породообразующих минералов магматических пород.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Классификация метаморфических горных пород. Основные факторы метаморфизма. Типы метаморфизма. Структуры метаморфических пород.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Метасоматоз: виды, основные черты. </w:t>
      </w:r>
      <w:proofErr w:type="spellStart"/>
      <w:r>
        <w:rPr>
          <w:sz w:val="24"/>
          <w:szCs w:val="24"/>
        </w:rPr>
        <w:t>Автометосоматоз</w:t>
      </w:r>
      <w:proofErr w:type="spellEnd"/>
      <w:r>
        <w:rPr>
          <w:sz w:val="24"/>
          <w:szCs w:val="24"/>
        </w:rPr>
        <w:t>. Метасоматические породы.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293E5B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lastRenderedPageBreak/>
        <w:t xml:space="preserve">Дисциплина 6. </w:t>
      </w:r>
      <w:r w:rsidR="00A34939">
        <w:rPr>
          <w:b/>
          <w:i/>
        </w:rPr>
        <w:t xml:space="preserve"> Геотектоника и геодинамика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Основные структурные элементы литосферы.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Древние платформы, их происхождение и строение. Тектонические структуры древних платформ и связанные с ними полезные ископаемые.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Молодые платформы, их происхождение, строение, отличия от древних.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Океаническая кора и её строение. Океанический </w:t>
      </w:r>
      <w:proofErr w:type="spellStart"/>
      <w:r>
        <w:rPr>
          <w:sz w:val="24"/>
          <w:szCs w:val="24"/>
        </w:rPr>
        <w:t>рифтогенез</w:t>
      </w:r>
      <w:proofErr w:type="spellEnd"/>
      <w:r>
        <w:rPr>
          <w:sz w:val="24"/>
          <w:szCs w:val="24"/>
        </w:rPr>
        <w:t>, области его проявления и характеристика. Срединные океанические хребты, их строение.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Современные складчатые пояса и связанные с ними процессы.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Континентальный </w:t>
      </w:r>
      <w:proofErr w:type="spellStart"/>
      <w:r>
        <w:rPr>
          <w:sz w:val="24"/>
          <w:szCs w:val="24"/>
        </w:rPr>
        <w:t>рифтогенез</w:t>
      </w:r>
      <w:proofErr w:type="spellEnd"/>
      <w:r>
        <w:rPr>
          <w:sz w:val="24"/>
          <w:szCs w:val="24"/>
        </w:rPr>
        <w:t>, области его проявления и характеристика.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Спрединг</w:t>
      </w:r>
      <w:proofErr w:type="spellEnd"/>
      <w:r>
        <w:rPr>
          <w:sz w:val="24"/>
          <w:szCs w:val="24"/>
        </w:rPr>
        <w:t>, его природа, причины возникновения и последствия.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Характеристика явлений </w:t>
      </w:r>
      <w:proofErr w:type="spellStart"/>
      <w:r>
        <w:rPr>
          <w:sz w:val="24"/>
          <w:szCs w:val="24"/>
        </w:rPr>
        <w:t>субдукции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обдукции</w:t>
      </w:r>
      <w:proofErr w:type="spellEnd"/>
      <w:r>
        <w:rPr>
          <w:sz w:val="24"/>
          <w:szCs w:val="24"/>
        </w:rPr>
        <w:t xml:space="preserve"> и коллизии.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 Геодинамический цикл Уилсона.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Дисциплина 7.</w:t>
      </w:r>
      <w:r w:rsidR="00A34939">
        <w:rPr>
          <w:b/>
          <w:i/>
        </w:rPr>
        <w:t xml:space="preserve"> Лабораторные методы изучения минерального сырья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Лабораторные методы изучения руд. Сущность этих методов и применение.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Определение элементного состава: важнейшие метрологические характеристики анализов (</w:t>
      </w:r>
      <w:proofErr w:type="gramStart"/>
      <w:r>
        <w:rPr>
          <w:sz w:val="24"/>
          <w:szCs w:val="24"/>
        </w:rPr>
        <w:t>атомно-эмиссионный</w:t>
      </w:r>
      <w:proofErr w:type="gramEnd"/>
      <w:r>
        <w:rPr>
          <w:sz w:val="24"/>
          <w:szCs w:val="24"/>
        </w:rPr>
        <w:t xml:space="preserve">, атомно-абсорбционный, </w:t>
      </w:r>
      <w:proofErr w:type="spellStart"/>
      <w:r>
        <w:rPr>
          <w:sz w:val="24"/>
          <w:szCs w:val="24"/>
        </w:rPr>
        <w:t>рентгенофлуоресцентный</w:t>
      </w:r>
      <w:proofErr w:type="spellEnd"/>
      <w:r>
        <w:rPr>
          <w:sz w:val="24"/>
          <w:szCs w:val="24"/>
        </w:rPr>
        <w:t>, нейтронно-активационный и др.).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Исследование структур минералов, тонких особенностей их строения и состава.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Классификация аналитических методов. Методы классического анализа.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Минераграфические</w:t>
      </w:r>
      <w:proofErr w:type="spellEnd"/>
      <w:r>
        <w:rPr>
          <w:sz w:val="24"/>
          <w:szCs w:val="24"/>
        </w:rPr>
        <w:t xml:space="preserve"> методы исследований. Изотропные и анизотропные минералы. Минералы с различными оптическими свойствами.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8. </w:t>
      </w:r>
      <w:r w:rsidR="00A34939">
        <w:rPr>
          <w:b/>
          <w:i/>
        </w:rPr>
        <w:t>Геофизические методы поисков и разведки месторождений полезных ископаемых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Классификация геофизических методов. Их физическая и геологическая основа.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Методы и задачи комплексирования геофизических методов.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Этапы проведения геофизических работ.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9. </w:t>
      </w:r>
      <w:r w:rsidR="00A34939">
        <w:rPr>
          <w:b/>
          <w:i/>
        </w:rPr>
        <w:t>Промышленные типы месторождений полезных ископаемых</w:t>
      </w:r>
    </w:p>
    <w:p w:rsidR="00A34939" w:rsidRPr="0090798C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0798C">
        <w:rPr>
          <w:sz w:val="24"/>
          <w:szCs w:val="24"/>
        </w:rPr>
        <w:t>Промышленные типы месторождений черных металлов. Особенности формирования основных промышленных типов месторождений. Их характеристика и примеры месторождений.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Промышленные типы месторождений цветных металлов. Особенности формирования основных промышленных типов месторождений. Примеры месторождений и их характеристика.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Промышленные типы месторождений неметаллических полезных ископаемых (алмазы, слюды, флюориты, фосфатное сырьё). Примеры месторождений и их характеристика.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10. </w:t>
      </w:r>
      <w:r w:rsidR="00A34939">
        <w:rPr>
          <w:b/>
          <w:i/>
        </w:rPr>
        <w:t xml:space="preserve"> Геологическое картирование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Методы геологического картирования. 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Особенности картирования слоистых осадочных толщ, эффузивных и интрузивных образований.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Картирование метаморфических и метасоматических образований.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Геологическая съемка масштаба 1:50000. Основные положения организации и проведения работ, ее результаты.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Аэрокосмические методы при геологической съёмке.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Классификация районов по сложности геологического строения </w:t>
      </w:r>
    </w:p>
    <w:p w:rsidR="00293E5B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11. </w:t>
      </w:r>
      <w:r w:rsidR="00A34939">
        <w:rPr>
          <w:b/>
          <w:i/>
        </w:rPr>
        <w:t xml:space="preserve"> Формационный анализ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Общее определение формации. Становление понятия о формации. Принципы и методика выделения формаций.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 Виды формаций. Рудоносные и рудные формации. Полезные ископаемые.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Роль геологических формаций в рудообразовании (</w:t>
      </w:r>
      <w:proofErr w:type="gramStart"/>
      <w:r>
        <w:rPr>
          <w:sz w:val="24"/>
          <w:szCs w:val="24"/>
        </w:rPr>
        <w:t>рудоносные</w:t>
      </w:r>
      <w:proofErr w:type="gramEnd"/>
      <w:r>
        <w:rPr>
          <w:sz w:val="24"/>
          <w:szCs w:val="24"/>
        </w:rPr>
        <w:t>, рудовмещающие, рудообразующие).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12. </w:t>
      </w:r>
      <w:r w:rsidR="00A34939">
        <w:rPr>
          <w:b/>
          <w:i/>
        </w:rPr>
        <w:t xml:space="preserve"> Опробование твердых полезных ископаемых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Минералогическое опробование руд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Оценка и опробование рудных выходов, железных шляп, ореолов рассеяния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Опробование стройматериалов и горных пород при инженерно-геологических изысканиях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13. </w:t>
      </w:r>
      <w:r w:rsidR="00A34939">
        <w:rPr>
          <w:b/>
          <w:i/>
        </w:rPr>
        <w:t xml:space="preserve"> Прогнозирование и поиски месторождений полезных ископаемых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Методика составления карт закономерностей размещения полезных ископаемых и карт прогноза.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Классификация и характеристика современных методов поисков месторождений полезных ископаемых.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Объекты прогноза и поисков месторождений полезных ископаемых на различных стадиях работ. </w:t>
      </w:r>
      <w:proofErr w:type="spellStart"/>
      <w:r>
        <w:rPr>
          <w:sz w:val="24"/>
          <w:szCs w:val="24"/>
        </w:rPr>
        <w:t>Этапность</w:t>
      </w:r>
      <w:proofErr w:type="spellEnd"/>
      <w:r>
        <w:rPr>
          <w:sz w:val="24"/>
          <w:szCs w:val="24"/>
        </w:rPr>
        <w:t xml:space="preserve"> работ.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Геологическое задание на стадии прогнозно-поисковых работ и на стадии разведки. Выбор технических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осуществления задания.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Комплексирование рациональных методов поисков при геологической съёмке среднего и крупного масштабов.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Оценка конечных результатов поисковых работ. Критерии оценки геологической эффективности поисковых работ.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14. </w:t>
      </w:r>
      <w:r w:rsidR="00A34939">
        <w:rPr>
          <w:b/>
          <w:i/>
        </w:rPr>
        <w:t xml:space="preserve"> Разведка и геолого-экономическая оценка месторождений полезных ископаемых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Состояние минерально-сырьевой базы России и перспективы её развития.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Задачи и принципы разведки. Классификация типов разведок. Порядок проведения геологоразведочных работ по этапам и стадиям.</w:t>
      </w:r>
    </w:p>
    <w:p w:rsidR="00A34939" w:rsidRPr="0090798C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0798C">
        <w:rPr>
          <w:sz w:val="24"/>
          <w:szCs w:val="24"/>
        </w:rPr>
        <w:t>Обоснование системы разведки, оконтуривание и плотность разведочной сети. Требования, предъявляемые к геологической документации.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0798C">
        <w:rPr>
          <w:sz w:val="24"/>
          <w:szCs w:val="24"/>
        </w:rPr>
        <w:t>Основные методы подсчёта запасов твердых полезных ископаемых. Выбор</w:t>
      </w:r>
      <w:r>
        <w:rPr>
          <w:sz w:val="24"/>
          <w:szCs w:val="24"/>
        </w:rPr>
        <w:t xml:space="preserve"> кондиций на минеральное сырьё и их обоснование.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Методы геолого-экономической оценки месторождений полезных ископаемых.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15. </w:t>
      </w:r>
      <w:r w:rsidR="00A34939">
        <w:rPr>
          <w:b/>
          <w:i/>
        </w:rPr>
        <w:t xml:space="preserve"> Основы технологии переработки руд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 w:rsidRPr="00AB2B3C">
        <w:rPr>
          <w:sz w:val="24"/>
          <w:szCs w:val="24"/>
        </w:rPr>
        <w:t>1.</w:t>
      </w:r>
      <w:r>
        <w:rPr>
          <w:sz w:val="24"/>
          <w:szCs w:val="24"/>
        </w:rPr>
        <w:t xml:space="preserve"> Физико-химические процессы восстановления металлов из руд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Подготовка химического сырья к переработке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Железные руды. Общая схема производства черных металлов.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16. </w:t>
      </w:r>
      <w:r w:rsidR="00A34939">
        <w:rPr>
          <w:b/>
          <w:i/>
        </w:rPr>
        <w:t xml:space="preserve"> Региональная геология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Древние и молодые платформы: основные признаки, комплексы и отличия.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Восточно-Европейская платформа: строение, полезные ископаемые.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Сибирская платформа: строение, полезные ископаемые, границы и рельеф.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Урало-Монгольский складчатый пояс: особенности строения, полезные ископаемые, структурн6ые элементы.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Тектоническое районирование СНГ. Строение земной коры СНГ по геолого-геофизическим данным.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17. </w:t>
      </w:r>
      <w:r w:rsidR="00A34939">
        <w:rPr>
          <w:b/>
          <w:i/>
        </w:rPr>
        <w:t xml:space="preserve"> Кристаллография и минералогия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Основные свойства кристаллов. Основные законы строения кристаллических веществ. Что называется сингонией? Виды, типы, примеры.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 Методы изучения внутренней структуры кристалла. Что такое шлиф? Виды шлифов.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Минерал и минеральный агрегат. Какие минеральные агрегаты существуют? Примеры.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Классификация минералов: основные принципы. Характеристика групп.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17. </w:t>
      </w:r>
      <w:r w:rsidR="00A34939">
        <w:rPr>
          <w:b/>
          <w:i/>
        </w:rPr>
        <w:t xml:space="preserve"> Основы палеонтологии и общая стратиграфия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Стратотип, разновидности стратотипов стратиграфических подразделений и границ. Правила выбора и описания стратотипов.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Местные стратиграфические подразделения  и стратиграфические границы: комплекс, серия, свита, пачка. Вспомогательные местные подразделения: толща, слой (пласт), маркирующий горизонт. 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Этапы развития Земли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осмический, </w:t>
      </w:r>
      <w:proofErr w:type="spellStart"/>
      <w:r>
        <w:rPr>
          <w:sz w:val="24"/>
          <w:szCs w:val="24"/>
        </w:rPr>
        <w:t>догеологический</w:t>
      </w:r>
      <w:proofErr w:type="spellEnd"/>
      <w:r>
        <w:rPr>
          <w:sz w:val="24"/>
          <w:szCs w:val="24"/>
        </w:rPr>
        <w:t>, геологический, исторический).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Палеонтологические доказательства эволюции животного мира (теория А.И. Опарина о происхождении живой материи).</w:t>
      </w:r>
    </w:p>
    <w:p w:rsidR="00A34939" w:rsidRDefault="00A34939" w:rsidP="00293E5B">
      <w:pPr>
        <w:ind w:right="43" w:firstLine="709"/>
        <w:rPr>
          <w:sz w:val="24"/>
          <w:szCs w:val="24"/>
        </w:rPr>
      </w:pPr>
      <w:r>
        <w:rPr>
          <w:sz w:val="24"/>
          <w:szCs w:val="24"/>
        </w:rPr>
        <w:t xml:space="preserve">5. Бинарная классификация органического мира. Основные таксономические единицы. 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Ископаемые остатки и формы их сохранности, процесс фоссилизации и типы </w:t>
      </w:r>
      <w:proofErr w:type="spellStart"/>
      <w:r>
        <w:rPr>
          <w:sz w:val="24"/>
          <w:szCs w:val="24"/>
        </w:rPr>
        <w:t>фоссилий</w:t>
      </w:r>
      <w:proofErr w:type="spellEnd"/>
      <w:r>
        <w:rPr>
          <w:sz w:val="24"/>
          <w:szCs w:val="24"/>
        </w:rPr>
        <w:t>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Значение основных представителей Царство </w:t>
      </w:r>
      <w:proofErr w:type="spellStart"/>
      <w:r>
        <w:rPr>
          <w:sz w:val="24"/>
          <w:szCs w:val="24"/>
          <w:lang w:val="en-US"/>
        </w:rPr>
        <w:t>Zoa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  <w:lang w:val="en-US"/>
        </w:rPr>
        <w:t>Animalia</w:t>
      </w:r>
      <w:proofErr w:type="spellEnd"/>
      <w:r>
        <w:rPr>
          <w:sz w:val="24"/>
          <w:szCs w:val="24"/>
        </w:rPr>
        <w:t xml:space="preserve">) Животные. </w:t>
      </w:r>
      <w:proofErr w:type="spellStart"/>
      <w:r>
        <w:rPr>
          <w:sz w:val="24"/>
          <w:szCs w:val="24"/>
        </w:rPr>
        <w:t>Подцарство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Protozoa</w:t>
      </w:r>
      <w:r>
        <w:rPr>
          <w:sz w:val="24"/>
          <w:szCs w:val="24"/>
        </w:rPr>
        <w:t xml:space="preserve"> 8. Простейшие и </w:t>
      </w:r>
      <w:proofErr w:type="spellStart"/>
      <w:r>
        <w:rPr>
          <w:sz w:val="24"/>
          <w:szCs w:val="24"/>
        </w:rPr>
        <w:t>Подцарство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Metazoa</w:t>
      </w:r>
      <w:proofErr w:type="spellEnd"/>
      <w:r>
        <w:rPr>
          <w:sz w:val="24"/>
          <w:szCs w:val="24"/>
        </w:rPr>
        <w:t>. Многоклеточные для палеонтологии и общей стратиграфии.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18. </w:t>
      </w:r>
      <w:r w:rsidR="00A34939">
        <w:rPr>
          <w:b/>
          <w:i/>
        </w:rPr>
        <w:t xml:space="preserve"> Геология горючих полезных ископаемых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Основные стадии процесса </w:t>
      </w:r>
      <w:proofErr w:type="spellStart"/>
      <w:r>
        <w:rPr>
          <w:sz w:val="24"/>
          <w:szCs w:val="24"/>
        </w:rPr>
        <w:t>нефтегазообразования</w:t>
      </w:r>
      <w:proofErr w:type="spellEnd"/>
      <w:r>
        <w:rPr>
          <w:sz w:val="24"/>
          <w:szCs w:val="24"/>
        </w:rPr>
        <w:t xml:space="preserve"> и нефтегазонакопления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Понятия о нефтегазоносных объектах (ловушки, залежи, месторождения, зоны нефтегазонакопления, нефтегазоносные бассейны и провинции).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Понятия о породах-коллекторах и </w:t>
      </w:r>
      <w:proofErr w:type="spellStart"/>
      <w:r>
        <w:rPr>
          <w:sz w:val="24"/>
          <w:szCs w:val="24"/>
        </w:rPr>
        <w:t>флюидоупорах</w:t>
      </w:r>
      <w:proofErr w:type="spellEnd"/>
      <w:r>
        <w:rPr>
          <w:sz w:val="24"/>
          <w:szCs w:val="24"/>
        </w:rPr>
        <w:t>. Свойства пористости и проницаемости.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Понятие о миграционных процессах. Роль миграции УВ в формировании месторождений нефти и газа.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Химический состав углеводородных соединений: газов, </w:t>
      </w:r>
      <w:proofErr w:type="spellStart"/>
      <w:r>
        <w:rPr>
          <w:sz w:val="24"/>
          <w:szCs w:val="24"/>
        </w:rPr>
        <w:t>нефтей</w:t>
      </w:r>
      <w:proofErr w:type="spellEnd"/>
      <w:r>
        <w:rPr>
          <w:sz w:val="24"/>
          <w:szCs w:val="24"/>
        </w:rPr>
        <w:t xml:space="preserve"> и твердых битумов.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19. </w:t>
      </w:r>
      <w:r w:rsidR="00A34939">
        <w:rPr>
          <w:b/>
          <w:i/>
        </w:rPr>
        <w:t xml:space="preserve"> Поиски и разведка горючих полезных ископаемых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Категории запасов и ресурсов УВ применительно к стадиям ГГР.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Стадийность геологоразведочных работ на нефть и газ. Задачи каждой стадии.</w:t>
      </w:r>
    </w:p>
    <w:p w:rsidR="00A34939" w:rsidRDefault="00A34939" w:rsidP="00293E5B">
      <w:pPr>
        <w:tabs>
          <w:tab w:val="num" w:pos="92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Обязательный комплекс геолого-геофизических исследований при бурении скважин на нефть и газ.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AB2B3C" w:rsidRDefault="00293E5B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20. </w:t>
      </w:r>
      <w:r w:rsidR="00A34939">
        <w:rPr>
          <w:b/>
          <w:i/>
        </w:rPr>
        <w:t xml:space="preserve"> Основы поисков и разведки месторождений полезных ископаемых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34939" w:rsidRPr="00BF48FC">
        <w:rPr>
          <w:sz w:val="24"/>
          <w:szCs w:val="24"/>
        </w:rPr>
        <w:t>Виды недропользования. Условия недропользования. Право собственности на недра в России.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34939" w:rsidRPr="00BF48FC">
        <w:rPr>
          <w:sz w:val="24"/>
          <w:szCs w:val="24"/>
        </w:rPr>
        <w:t>Стадийность геологоразведочных работ. Основные принципы изучения недр.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34939" w:rsidRPr="00BF48FC">
        <w:rPr>
          <w:sz w:val="24"/>
          <w:szCs w:val="24"/>
        </w:rPr>
        <w:t>Геологические предпосылки и поисковые признаки месторождений полезных ископаемых.</w:t>
      </w:r>
    </w:p>
    <w:p w:rsidR="00293E5B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34939" w:rsidRPr="00BF48FC">
        <w:rPr>
          <w:sz w:val="24"/>
          <w:szCs w:val="24"/>
        </w:rPr>
        <w:t xml:space="preserve">Методы и технические средства поисков месторождений полезных ископаемых. 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A34939" w:rsidRPr="00BF48FC">
        <w:rPr>
          <w:sz w:val="24"/>
          <w:szCs w:val="24"/>
        </w:rPr>
        <w:t>Комплексирование методов поисков.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A34939" w:rsidRPr="00BF48FC">
        <w:rPr>
          <w:sz w:val="24"/>
          <w:szCs w:val="24"/>
        </w:rPr>
        <w:t>Методика разведки полезных ископаемых. Объекты, средства и системы разведки.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A34939" w:rsidRPr="00BF48FC">
        <w:rPr>
          <w:sz w:val="24"/>
          <w:szCs w:val="24"/>
        </w:rPr>
        <w:t>Опробование полезных ископаемых: виды, назначение, способы, обработки и анализа проб.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A34939" w:rsidRPr="00BF48FC">
        <w:rPr>
          <w:sz w:val="24"/>
          <w:szCs w:val="24"/>
        </w:rPr>
        <w:t>Классификация запасов и прогнозных ресурсов.</w:t>
      </w:r>
    </w:p>
    <w:p w:rsidR="00A34939" w:rsidRPr="00BF48FC" w:rsidRDefault="00293E5B" w:rsidP="00293E5B">
      <w:pPr>
        <w:tabs>
          <w:tab w:val="num" w:pos="10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A34939" w:rsidRPr="00BF48FC">
        <w:rPr>
          <w:sz w:val="24"/>
          <w:szCs w:val="24"/>
        </w:rPr>
        <w:t>Промышленные кондиции. Подсчет запасов: способы и принципы.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077081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lastRenderedPageBreak/>
        <w:t xml:space="preserve">Дисциплина 21. </w:t>
      </w:r>
      <w:r w:rsidR="00A34939">
        <w:rPr>
          <w:b/>
          <w:i/>
        </w:rPr>
        <w:t xml:space="preserve">Основы </w:t>
      </w:r>
      <w:proofErr w:type="spellStart"/>
      <w:r w:rsidR="00A34939">
        <w:rPr>
          <w:b/>
          <w:i/>
        </w:rPr>
        <w:t>минерагении</w:t>
      </w:r>
      <w:proofErr w:type="spellEnd"/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континентальных горячих точек, рифтов.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пассивных континентальных окраин.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океанов.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зон </w:t>
      </w:r>
      <w:proofErr w:type="spellStart"/>
      <w:r w:rsidR="00A34939" w:rsidRPr="00E8199B">
        <w:rPr>
          <w:color w:val="000000"/>
          <w:sz w:val="24"/>
          <w:szCs w:val="24"/>
        </w:rPr>
        <w:t>субдукции</w:t>
      </w:r>
      <w:proofErr w:type="spellEnd"/>
      <w:r w:rsidR="00A34939" w:rsidRPr="00E8199B">
        <w:rPr>
          <w:color w:val="000000"/>
          <w:sz w:val="24"/>
          <w:szCs w:val="24"/>
        </w:rPr>
        <w:t>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внешних дуг.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внешних прогибов.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магматических дуг.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</w:t>
      </w:r>
      <w:proofErr w:type="spellStart"/>
      <w:r w:rsidR="00A34939" w:rsidRPr="00E8199B">
        <w:rPr>
          <w:color w:val="000000"/>
          <w:sz w:val="24"/>
          <w:szCs w:val="24"/>
        </w:rPr>
        <w:t>тыловодужного</w:t>
      </w:r>
      <w:proofErr w:type="spellEnd"/>
      <w:r w:rsidR="00A34939" w:rsidRPr="00E8199B">
        <w:rPr>
          <w:color w:val="000000"/>
          <w:sz w:val="24"/>
          <w:szCs w:val="24"/>
        </w:rPr>
        <w:t xml:space="preserve"> магматического и надвигового пояса.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 xml:space="preserve">9.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платформенных краевых бассейнов в областях сжатия.</w:t>
      </w:r>
    </w:p>
    <w:p w:rsidR="00A34939" w:rsidRPr="00E8199B" w:rsidRDefault="00077081" w:rsidP="00077081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firstLine="709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 xml:space="preserve">10. </w:t>
      </w:r>
      <w:proofErr w:type="spellStart"/>
      <w:r w:rsidR="00A34939" w:rsidRPr="00E8199B">
        <w:rPr>
          <w:color w:val="000000"/>
          <w:sz w:val="24"/>
          <w:szCs w:val="24"/>
        </w:rPr>
        <w:t>Минерагения</w:t>
      </w:r>
      <w:proofErr w:type="spellEnd"/>
      <w:r w:rsidR="00A34939" w:rsidRPr="00E8199B">
        <w:rPr>
          <w:color w:val="000000"/>
          <w:sz w:val="24"/>
          <w:szCs w:val="24"/>
        </w:rPr>
        <w:t xml:space="preserve"> краевых платформенных бассейнов в областях растяжения.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</w:p>
    <w:p w:rsidR="00A34939" w:rsidRPr="00B94AB9" w:rsidRDefault="00077081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22. </w:t>
      </w:r>
      <w:r w:rsidR="00A34939">
        <w:rPr>
          <w:b/>
          <w:i/>
        </w:rPr>
        <w:t xml:space="preserve"> Основы гидрогеологии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Подземные воды: основные типы, теории происхождения (инфильтрационная, конденсационная, </w:t>
      </w:r>
      <w:proofErr w:type="spellStart"/>
      <w:r>
        <w:rPr>
          <w:sz w:val="24"/>
          <w:szCs w:val="24"/>
        </w:rPr>
        <w:t>седиментационная</w:t>
      </w:r>
      <w:proofErr w:type="spellEnd"/>
      <w:r>
        <w:rPr>
          <w:sz w:val="24"/>
          <w:szCs w:val="24"/>
        </w:rPr>
        <w:t xml:space="preserve">, ювенильная, </w:t>
      </w:r>
      <w:proofErr w:type="spellStart"/>
      <w:r>
        <w:rPr>
          <w:sz w:val="24"/>
          <w:szCs w:val="24"/>
        </w:rPr>
        <w:t>метаморфогенно</w:t>
      </w:r>
      <w:proofErr w:type="spellEnd"/>
      <w:r>
        <w:rPr>
          <w:sz w:val="24"/>
          <w:szCs w:val="24"/>
        </w:rPr>
        <w:t>-магматогенная).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Классификация подземных вод.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Грунтовые воды: условия залегания, распространения, питания и разгрузки. Карты изогипс: правила построения, виды, анализ карт.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Запасы и ресурсы подземных вод. Режим подземных вод. Баланс подземных вод.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Артезианские воды: условия залегания, распространения, питания и разгрузки. Элементы артезианских бассейнов. Карты </w:t>
      </w:r>
      <w:proofErr w:type="spellStart"/>
      <w:r>
        <w:rPr>
          <w:sz w:val="24"/>
          <w:szCs w:val="24"/>
        </w:rPr>
        <w:t>гидроизопьез</w:t>
      </w:r>
      <w:proofErr w:type="spellEnd"/>
      <w:r>
        <w:rPr>
          <w:sz w:val="24"/>
          <w:szCs w:val="24"/>
        </w:rPr>
        <w:t>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Основные виды гидрогеологических исследований: гидрогеологическая съёмка, горные и буровые работы, опытно-фильтрационные работы, лабораторные исследования.</w:t>
      </w:r>
    </w:p>
    <w:p w:rsidR="00A34939" w:rsidRDefault="00A34939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</w:t>
      </w:r>
    </w:p>
    <w:p w:rsidR="00A34939" w:rsidRPr="00B94AB9" w:rsidRDefault="00077081" w:rsidP="00293E5B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Дисциплина 23. </w:t>
      </w:r>
      <w:r w:rsidR="00A34939">
        <w:rPr>
          <w:b/>
          <w:i/>
        </w:rPr>
        <w:t xml:space="preserve"> Литология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Классификация осадочных пород по генезису (Н.В. Логвиненко) и по вещественно-генетическому признаку (Н.М. Страхов).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Три главных способа, пути осадконакопления, их характеристика.</w:t>
      </w:r>
    </w:p>
    <w:p w:rsidR="00A34939" w:rsidRDefault="00A34939" w:rsidP="00293E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Систематика обломочных пород по составу обломочного материала. Подразделение обломочных пород по структуре и размеру зерен.</w:t>
      </w:r>
    </w:p>
    <w:p w:rsidR="003E043F" w:rsidRPr="00102B59" w:rsidRDefault="003E043F" w:rsidP="00102B5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</w:p>
    <w:p w:rsidR="00D70CAB" w:rsidRPr="00102B59" w:rsidRDefault="00D70CAB" w:rsidP="00102B5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</w:p>
    <w:p w:rsidR="003E043F" w:rsidRPr="00102B59" w:rsidRDefault="003E043F" w:rsidP="00102B59">
      <w:pPr>
        <w:pStyle w:val="2"/>
        <w:ind w:firstLine="851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6" w:name="_Toc21975748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>3.2 Порядок проведения государственного экзамена и методические материалы, определяющие процедуру оценивания результатов освоения образовательной программы на этом этапе государственных испытаний</w:t>
      </w:r>
      <w:bookmarkEnd w:id="6"/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D70CAB" w:rsidRPr="00102B59" w:rsidRDefault="00D70CAB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К сдаче государственного экзамена допускаются выпускники, выполнившие требования учебного плана и программ. Списки </w:t>
      </w:r>
      <w:proofErr w:type="gramStart"/>
      <w:r w:rsidRPr="00102B59">
        <w:rPr>
          <w:rFonts w:eastAsia="Calibri"/>
          <w:sz w:val="24"/>
          <w:szCs w:val="24"/>
        </w:rPr>
        <w:t>обучающихся</w:t>
      </w:r>
      <w:proofErr w:type="gramEnd"/>
      <w:r w:rsidRPr="00102B59">
        <w:rPr>
          <w:rFonts w:eastAsia="Calibri"/>
          <w:sz w:val="24"/>
          <w:szCs w:val="24"/>
        </w:rPr>
        <w:t>, допущенных к государственной итоговой аттестации, утверждаются распоряжением декана факультета  и представляются в государственную экзаменационную комиссию деканом факультета.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Сдача государственного экзамена проводится в устной форме на открытом заседании.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Государственный экзамен проводится в соответствии «Положением  о государственной итоговой аттестации выпускников ОГУ, осваивающих образовательные программы высшего образования».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День, время и аудитория проведения государственного междисциплинарного экзамена устанавливаются в расписании на сайте ОГУ, в соответствии с графиком учебного процесса.</w:t>
      </w:r>
    </w:p>
    <w:p w:rsidR="003E043F" w:rsidRPr="00102B59" w:rsidRDefault="003E043F" w:rsidP="00102B59">
      <w:pPr>
        <w:shd w:val="clear" w:color="auto" w:fill="FFFFFF"/>
        <w:ind w:right="5" w:firstLine="706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Перед государственным экзаменом проводится консультирование </w:t>
      </w:r>
      <w:proofErr w:type="gramStart"/>
      <w:r w:rsidRPr="00102B59">
        <w:rPr>
          <w:rFonts w:eastAsia="Calibri"/>
          <w:sz w:val="24"/>
          <w:szCs w:val="24"/>
        </w:rPr>
        <w:t>обучающихся</w:t>
      </w:r>
      <w:proofErr w:type="gramEnd"/>
      <w:r w:rsidRPr="00102B59">
        <w:rPr>
          <w:rFonts w:eastAsia="Calibri"/>
          <w:sz w:val="24"/>
          <w:szCs w:val="24"/>
        </w:rPr>
        <w:t xml:space="preserve"> по вопросам, включенным в программу государственного экзамена (предэкзаменационная консультация). Точная дата и место проведения консультации устанавливается выпускающей кафедрой, согласно графику консультаций преподавателей.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lastRenderedPageBreak/>
        <w:t>Экзаменационные билеты итогового государственного экзамена разрабатываются методической комиссией по специальности 21.05.02 Прикладная геология, в соответствии с программой Государственной итоговой аттестации.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В состав билета по государственному  экзамену входят три теоретических вопроса. На подготовку к ответу на вопросы билета отводится не более 45 минут. 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На ответ по вопросам билета и дополнительные вопросы комиссии студенту отводится не более 20-30 минут.</w:t>
      </w:r>
    </w:p>
    <w:p w:rsidR="00807613" w:rsidRPr="00102B59" w:rsidRDefault="00807613" w:rsidP="00102B59">
      <w:pPr>
        <w:pStyle w:val="Default"/>
        <w:ind w:firstLine="851"/>
        <w:jc w:val="both"/>
      </w:pPr>
      <w:r w:rsidRPr="00102B59">
        <w:t xml:space="preserve">Оценка по государственному экзамену выпускнику выставляется членами комиссии простым большинством голосов членов комиссий и объявляется Председателем публично после заполнения и подписания всех документов. 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Пересдача итогового междисциплинарного экзамена с целью повышения положительной оценки не допускается. 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Обучающимся и лицам, привлекаемым к государственной итоговой аттестации, во время ее проведения запрещается иметь при себе и использовать средства связи.</w:t>
      </w:r>
    </w:p>
    <w:p w:rsidR="003E043F" w:rsidRPr="00102B59" w:rsidRDefault="003E043F" w:rsidP="00102B59">
      <w:pPr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Студентам во время сдачи итогового государственного экзамена разрешается пользоваться справочной литературой, оговоренной в списке, приведенном ниже.</w:t>
      </w:r>
    </w:p>
    <w:p w:rsidR="003E043F" w:rsidRPr="00102B59" w:rsidRDefault="003E043F" w:rsidP="00102B59">
      <w:pPr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Список литературы, разрешенной к использованию при сдаче итогового междисциплинарного государственного экзамена: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Инструкция по составлению и подготовке к изданию листов государственной геологической карты Российской Федерации масштаба 1:200 000 (</w:t>
      </w:r>
      <w:proofErr w:type="spellStart"/>
      <w:r w:rsidRPr="00102B59">
        <w:rPr>
          <w:rFonts w:eastAsia="Calibri"/>
          <w:sz w:val="24"/>
          <w:szCs w:val="24"/>
        </w:rPr>
        <w:t>Роскомнедра</w:t>
      </w:r>
      <w:proofErr w:type="spellEnd"/>
      <w:r w:rsidRPr="00102B59">
        <w:rPr>
          <w:rFonts w:eastAsia="Calibri"/>
          <w:sz w:val="24"/>
          <w:szCs w:val="24"/>
        </w:rPr>
        <w:t>). - М.: Недра, 1995. – 224 с.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Инструкция по организации и производству геолого-съёмочных работ и составлению государственной геологической карты масштаба 1:50 000 (1:25 000). – Л.: Недра, 1987. – 243 с.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Временное положение о порядке проведения геологоразведочных работ по этапам и стадиям (твердые полезные ископаемые). – М.: ВИЭМС, 1999. – 28 с.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Стадийность </w:t>
      </w:r>
      <w:proofErr w:type="gramStart"/>
      <w:r w:rsidRPr="00102B59">
        <w:rPr>
          <w:rFonts w:eastAsia="Calibri"/>
          <w:sz w:val="24"/>
          <w:szCs w:val="24"/>
        </w:rPr>
        <w:t>геолого-разведочных</w:t>
      </w:r>
      <w:proofErr w:type="gramEnd"/>
      <w:r w:rsidRPr="00102B59">
        <w:rPr>
          <w:rFonts w:eastAsia="Calibri"/>
          <w:sz w:val="24"/>
          <w:szCs w:val="24"/>
        </w:rPr>
        <w:t xml:space="preserve"> работ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Классификация ловушек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Классификация залежей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Генетическая классификация месторождений нефти и газа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Генетическая классификация </w:t>
      </w:r>
      <w:proofErr w:type="spellStart"/>
      <w:r w:rsidRPr="00102B59">
        <w:rPr>
          <w:rFonts w:eastAsia="Calibri"/>
          <w:sz w:val="24"/>
          <w:szCs w:val="24"/>
        </w:rPr>
        <w:t>каустобиолитов</w:t>
      </w:r>
      <w:proofErr w:type="spellEnd"/>
      <w:r w:rsidRPr="00102B59">
        <w:rPr>
          <w:rFonts w:eastAsia="Calibri"/>
          <w:sz w:val="24"/>
          <w:szCs w:val="24"/>
        </w:rPr>
        <w:t xml:space="preserve">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Стадии </w:t>
      </w:r>
      <w:proofErr w:type="spellStart"/>
      <w:r w:rsidRPr="00102B59">
        <w:rPr>
          <w:rFonts w:eastAsia="Calibri"/>
          <w:sz w:val="24"/>
          <w:szCs w:val="24"/>
        </w:rPr>
        <w:t>нефтегазообразования</w:t>
      </w:r>
      <w:proofErr w:type="spellEnd"/>
      <w:r w:rsidRPr="00102B59">
        <w:rPr>
          <w:rFonts w:eastAsia="Calibri"/>
          <w:sz w:val="24"/>
          <w:szCs w:val="24"/>
        </w:rPr>
        <w:t xml:space="preserve"> и нефтегазонакопления (таблица).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Обзорно-тектоническая карта Оренбургской области.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Сводный литолого-стратиграфический разрез Оренбургской области.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Профильные геолого-геофизические разрезы.</w:t>
      </w:r>
    </w:p>
    <w:p w:rsidR="003E043F" w:rsidRPr="00102B59" w:rsidRDefault="003E043F" w:rsidP="00102B59">
      <w:pPr>
        <w:numPr>
          <w:ilvl w:val="1"/>
          <w:numId w:val="1"/>
        </w:numPr>
        <w:tabs>
          <w:tab w:val="clear" w:pos="2007"/>
          <w:tab w:val="num" w:pos="-284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Обзорно-тектоническая карта Волго-Уральской провинции.</w:t>
      </w:r>
    </w:p>
    <w:p w:rsidR="003E043F" w:rsidRPr="00102B59" w:rsidRDefault="003E043F" w:rsidP="00102B59">
      <w:pPr>
        <w:tabs>
          <w:tab w:val="num" w:pos="-284"/>
        </w:tabs>
        <w:suppressAutoHyphens/>
        <w:ind w:firstLine="709"/>
        <w:jc w:val="both"/>
        <w:rPr>
          <w:rFonts w:eastAsia="Calibri"/>
          <w:i/>
          <w:sz w:val="24"/>
          <w:szCs w:val="24"/>
        </w:rPr>
      </w:pPr>
      <w:r w:rsidRPr="00102B59">
        <w:rPr>
          <w:rFonts w:eastAsia="Calibri"/>
          <w:sz w:val="24"/>
          <w:szCs w:val="24"/>
        </w:rPr>
        <w:t>14. Стратиграфическая схема Волго-Уральской провинции</w:t>
      </w:r>
    </w:p>
    <w:p w:rsidR="003E043F" w:rsidRDefault="003E043F" w:rsidP="00102B59">
      <w:pPr>
        <w:suppressAutoHyphens/>
        <w:ind w:firstLine="709"/>
        <w:jc w:val="both"/>
        <w:rPr>
          <w:rFonts w:eastAsia="Calibri"/>
          <w:i/>
          <w:sz w:val="24"/>
          <w:szCs w:val="24"/>
        </w:rPr>
      </w:pPr>
    </w:p>
    <w:p w:rsidR="00102B59" w:rsidRPr="00102B59" w:rsidRDefault="00102B59" w:rsidP="00102B59">
      <w:pPr>
        <w:suppressAutoHyphens/>
        <w:ind w:firstLine="709"/>
        <w:jc w:val="both"/>
        <w:rPr>
          <w:rFonts w:eastAsia="Calibri"/>
          <w:i/>
          <w:sz w:val="24"/>
          <w:szCs w:val="24"/>
        </w:rPr>
      </w:pPr>
    </w:p>
    <w:p w:rsidR="003E043F" w:rsidRPr="00102B59" w:rsidRDefault="00807613" w:rsidP="00102B59">
      <w:pPr>
        <w:pStyle w:val="2"/>
        <w:spacing w:before="0"/>
        <w:ind w:firstLine="709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7" w:name="_Toc21975749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3.3 </w:t>
      </w:r>
      <w:r w:rsidR="003E043F"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>Критерии выставления оценок на государственном экзамене</w:t>
      </w:r>
      <w:bookmarkEnd w:id="7"/>
    </w:p>
    <w:p w:rsidR="00807613" w:rsidRDefault="00807613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102B59" w:rsidRPr="00102B59" w:rsidRDefault="00102B59" w:rsidP="00102B59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807613" w:rsidRPr="00102B59" w:rsidRDefault="00807613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Результаты государственного экзамена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proofErr w:type="gramStart"/>
      <w:r w:rsidRPr="00102B59">
        <w:rPr>
          <w:rFonts w:eastAsia="Calibri"/>
          <w:sz w:val="24"/>
          <w:szCs w:val="24"/>
        </w:rPr>
        <w:t xml:space="preserve">- оценка «хорошо» выставляется обучающемуся, если он твёрдо знает ответы на большинство сформулированных в экзаменационном билете и заданных экзаменаторами дополнительных вопросов, грамотно и по существу излагает материал, не допуская </w:t>
      </w:r>
      <w:r w:rsidRPr="00102B59">
        <w:rPr>
          <w:rFonts w:eastAsia="Calibri"/>
          <w:sz w:val="24"/>
          <w:szCs w:val="24"/>
        </w:rPr>
        <w:lastRenderedPageBreak/>
        <w:t>существенных неточностей в ответах на вопросы, правильно применяет теоретические положения при решении практических вопросов и задач, владеет необходимыми навыками и приёмами их выполнения, демонстрирует достаточную степень освоения регламентированных ФГОС ВО и ОП</w:t>
      </w:r>
      <w:proofErr w:type="gramEnd"/>
      <w:r w:rsidRPr="00102B59">
        <w:rPr>
          <w:rFonts w:eastAsia="Calibri"/>
          <w:sz w:val="24"/>
          <w:szCs w:val="24"/>
        </w:rPr>
        <w:t xml:space="preserve">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 xml:space="preserve"> компетенций;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оценка «удовлетворительно» выставляется обучающемуся, если он имеет знания только основного материала обсуждаемых на экзамене вопросов,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работ, в основном обладает регламентированными ФГОС ВО и ОП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 xml:space="preserve"> компетенциями;</w:t>
      </w:r>
    </w:p>
    <w:p w:rsid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оценка «неудовлетворительно» выставляется обучающемуся, который не знает значительной части включённого в экзаменационный билет программного материала и не даёт правильных ответов на большинство имеющихся в билете и заданных экзаменаторами дополнительных вопросов, допускает грубые ошибки, неуверенно, с большими затруднениями решает практические задачи или не справляется с ними самостоятельно, демонстрирует явно недостаточную степень освоения регламентированных ФГОС ВО и ОП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 xml:space="preserve"> компетенций.</w:t>
      </w: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102B59" w:rsidRDefault="00102B59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</w:p>
    <w:p w:rsidR="003E043F" w:rsidRPr="00102B59" w:rsidRDefault="003E043F" w:rsidP="00102B59">
      <w:pPr>
        <w:pStyle w:val="1"/>
        <w:ind w:firstLine="709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8" w:name="_Toc21975750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4 Выпускная квалификационная работа</w:t>
      </w:r>
      <w:bookmarkEnd w:id="8"/>
    </w:p>
    <w:p w:rsidR="003E043F" w:rsidRPr="00102B59" w:rsidRDefault="003E043F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pStyle w:val="2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9" w:name="_Toc21975751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>4.1 Структура  выпускной квалификационной работы и требования к ее содержанию и оформлению</w:t>
      </w:r>
      <w:bookmarkEnd w:id="9"/>
    </w:p>
    <w:p w:rsidR="00807613" w:rsidRPr="00102B59" w:rsidRDefault="00807613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D70CAB" w:rsidRPr="00102B59" w:rsidRDefault="00D70CAB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ind w:firstLine="700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Выпускная квалификационная работа (ВКР) является обязательным компонентом государственной итоговой аттестации выпускников высшего образования и имеет профессиональную направленность.</w:t>
      </w:r>
    </w:p>
    <w:p w:rsidR="003E043F" w:rsidRPr="00102B59" w:rsidRDefault="003E043F" w:rsidP="00102B59">
      <w:pPr>
        <w:ind w:firstLine="700"/>
        <w:jc w:val="both"/>
        <w:rPr>
          <w:rFonts w:eastAsia="Calibri"/>
          <w:sz w:val="24"/>
          <w:szCs w:val="24"/>
        </w:rPr>
      </w:pPr>
      <w:proofErr w:type="gramStart"/>
      <w:r w:rsidRPr="00102B59">
        <w:rPr>
          <w:rFonts w:eastAsia="Calibri"/>
          <w:sz w:val="24"/>
          <w:szCs w:val="24"/>
        </w:rPr>
        <w:t>Выпускная квалификационная работа (ВКР) представляет собой выполненную обучающимся работу,  демонстрирующую уровень подготовленности выпускника к самостоятельной профессиональной деятельности.</w:t>
      </w:r>
      <w:proofErr w:type="gramEnd"/>
      <w:r w:rsidRPr="00102B59">
        <w:rPr>
          <w:rFonts w:eastAsia="Calibri"/>
          <w:sz w:val="24"/>
          <w:szCs w:val="24"/>
        </w:rPr>
        <w:t xml:space="preserve">  Дипломный проект (ВКР) выполняется студентом в течени</w:t>
      </w:r>
      <w:proofErr w:type="gramStart"/>
      <w:r w:rsidRPr="00102B59">
        <w:rPr>
          <w:rFonts w:eastAsia="Calibri"/>
          <w:sz w:val="24"/>
          <w:szCs w:val="24"/>
        </w:rPr>
        <w:t>и</w:t>
      </w:r>
      <w:proofErr w:type="gramEnd"/>
      <w:r w:rsidRPr="00102B59">
        <w:rPr>
          <w:rFonts w:eastAsia="Calibri"/>
          <w:sz w:val="24"/>
          <w:szCs w:val="24"/>
        </w:rPr>
        <w:t xml:space="preserve"> времени, предусмотренным учебным планом, составляющим 15 недель.</w:t>
      </w:r>
    </w:p>
    <w:p w:rsidR="003E043F" w:rsidRPr="00102B59" w:rsidRDefault="003E043F" w:rsidP="00102B59">
      <w:pPr>
        <w:ind w:firstLine="720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К защите ВКР допускаются студенты, успешно завершившие в полном объеме освоение ОП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 xml:space="preserve"> </w:t>
      </w:r>
      <w:proofErr w:type="gramStart"/>
      <w:r w:rsidRPr="00102B59">
        <w:rPr>
          <w:rFonts w:eastAsia="Calibri"/>
          <w:sz w:val="24"/>
          <w:szCs w:val="24"/>
        </w:rPr>
        <w:t>по</w:t>
      </w:r>
      <w:proofErr w:type="gramEnd"/>
      <w:r w:rsidRPr="00102B59">
        <w:rPr>
          <w:rFonts w:eastAsia="Calibri"/>
          <w:sz w:val="24"/>
          <w:szCs w:val="24"/>
        </w:rPr>
        <w:t xml:space="preserve"> специальности 21.05.02 Прикладная геология специализации </w:t>
      </w:r>
      <w:r w:rsidRPr="00077081">
        <w:rPr>
          <w:rFonts w:eastAsia="Calibri"/>
          <w:sz w:val="24"/>
          <w:szCs w:val="24"/>
        </w:rPr>
        <w:t>«</w:t>
      </w:r>
      <w:r w:rsidR="00077081" w:rsidRPr="00077081">
        <w:rPr>
          <w:sz w:val="24"/>
          <w:szCs w:val="24"/>
        </w:rPr>
        <w:t>Геологическая съемка, поиски и разведка  месторождений твердых полезных ископаемых</w:t>
      </w:r>
      <w:r w:rsidRPr="00077081">
        <w:rPr>
          <w:rFonts w:eastAsia="Calibri"/>
          <w:sz w:val="24"/>
          <w:szCs w:val="24"/>
        </w:rPr>
        <w:t>»</w:t>
      </w:r>
      <w:r w:rsidRPr="00102B59">
        <w:rPr>
          <w:rFonts w:eastAsia="Calibri"/>
          <w:sz w:val="24"/>
          <w:szCs w:val="24"/>
        </w:rPr>
        <w:t>,  и успешно прошедшие все другие виды итоговых аттестационных испытаний.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ВКР состоит из текстовой и графической частей, содержащих решение задач, установленных заданием.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Рекомендуемый объём ВКР студента-выпускника 70-100 страниц печатного текста (без учета приложений) на листах формата А</w:t>
      </w:r>
      <w:proofErr w:type="gramStart"/>
      <w:r w:rsidRPr="00102B59">
        <w:rPr>
          <w:rFonts w:eastAsia="Calibri"/>
          <w:color w:val="000000"/>
          <w:sz w:val="24"/>
          <w:szCs w:val="24"/>
        </w:rPr>
        <w:t>4</w:t>
      </w:r>
      <w:proofErr w:type="gramEnd"/>
      <w:r w:rsidRPr="00102B59">
        <w:rPr>
          <w:rFonts w:eastAsia="Calibri"/>
          <w:color w:val="000000"/>
          <w:sz w:val="24"/>
          <w:szCs w:val="24"/>
        </w:rPr>
        <w:t xml:space="preserve"> и содержит следующие структурные элементы: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– титульный лист;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– задание на ВКР;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аннотацию (на русском);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содержание;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введение;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основную часть;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заключение;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– список использованных источников;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– Графические приложения.</w:t>
      </w:r>
    </w:p>
    <w:p w:rsidR="003E043F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В ВКР вкладывается лист </w:t>
      </w:r>
      <w:proofErr w:type="spellStart"/>
      <w:r w:rsidRPr="00102B59">
        <w:rPr>
          <w:rFonts w:eastAsia="Calibri"/>
          <w:color w:val="000000"/>
          <w:sz w:val="24"/>
          <w:szCs w:val="24"/>
        </w:rPr>
        <w:t>нормоконтроля</w:t>
      </w:r>
      <w:proofErr w:type="spellEnd"/>
      <w:r w:rsidRPr="00102B59">
        <w:rPr>
          <w:rFonts w:eastAsia="Calibri"/>
          <w:color w:val="000000"/>
          <w:sz w:val="24"/>
          <w:szCs w:val="24"/>
        </w:rPr>
        <w:t>, отзыв руководителя ВКР и рецензия.</w:t>
      </w:r>
    </w:p>
    <w:p w:rsidR="00792745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Графическая часть ВКР по специальности 21.05.02 «Прикладная геология» выполняется на листах формата А</w:t>
      </w:r>
      <w:proofErr w:type="gramStart"/>
      <w:r w:rsidRPr="00102B59">
        <w:rPr>
          <w:rFonts w:eastAsia="Calibri"/>
          <w:color w:val="000000"/>
          <w:sz w:val="24"/>
          <w:szCs w:val="24"/>
        </w:rPr>
        <w:t>1</w:t>
      </w:r>
      <w:proofErr w:type="gramEnd"/>
      <w:r w:rsidRPr="00102B59">
        <w:rPr>
          <w:rFonts w:eastAsia="Calibri"/>
          <w:color w:val="000000"/>
          <w:sz w:val="24"/>
          <w:szCs w:val="24"/>
        </w:rPr>
        <w:t>, допускается использовать форматы А0, А2 , А3, А4.</w:t>
      </w:r>
    </w:p>
    <w:p w:rsidR="00792745" w:rsidRPr="00102B59" w:rsidRDefault="00792745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792745" w:rsidRPr="00102B59" w:rsidRDefault="00792745" w:rsidP="00A01BAD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792745" w:rsidRPr="00102B59" w:rsidRDefault="003E043F" w:rsidP="00A01BAD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0" w:name="_Toc21975752"/>
      <w:r w:rsidRPr="00102B59">
        <w:rPr>
          <w:rFonts w:ascii="Times New Roman" w:eastAsia="Calibri" w:hAnsi="Times New Roman" w:cs="Times New Roman"/>
          <w:color w:val="auto"/>
          <w:sz w:val="24"/>
          <w:szCs w:val="24"/>
        </w:rPr>
        <w:t>4.2 Порядок выполнения выпускной квалификационной работы</w:t>
      </w:r>
      <w:bookmarkEnd w:id="10"/>
    </w:p>
    <w:p w:rsidR="00792745" w:rsidRPr="00102B59" w:rsidRDefault="00792745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792745" w:rsidRPr="00102B59" w:rsidRDefault="00792745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792745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sz w:val="24"/>
          <w:szCs w:val="24"/>
        </w:rPr>
        <w:t>ВКР выполняется студентом в соответствии с Приказом об утверждении руководителей и тем выпускных квалификационных работ обучающимся специальности 21.05.02 Прикладная геология.</w:t>
      </w:r>
    </w:p>
    <w:p w:rsidR="00792745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Руководитель ВКР назначается заведующим кафедрой. Также </w:t>
      </w:r>
      <w:proofErr w:type="gramStart"/>
      <w:r w:rsidRPr="00102B59">
        <w:rPr>
          <w:rFonts w:eastAsia="Calibri"/>
          <w:sz w:val="24"/>
          <w:szCs w:val="24"/>
        </w:rPr>
        <w:t>обучающемуся</w:t>
      </w:r>
      <w:proofErr w:type="gramEnd"/>
      <w:r w:rsidRPr="00102B59">
        <w:rPr>
          <w:rFonts w:eastAsia="Calibri"/>
          <w:sz w:val="24"/>
          <w:szCs w:val="24"/>
        </w:rPr>
        <w:t xml:space="preserve"> назначают консультантов по отдельным разделам (экономическая часть ВКР, Методическая часть ВКР).</w:t>
      </w:r>
    </w:p>
    <w:p w:rsidR="00792745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Перед началом выполнения ВКР обучающийся получает от руководителя индивидуальное задание и утверждает его у заведующего кафедрой в период преддипломной практики. В задании указывается тема выпускной квалификационной работы, сроки ее выполнения, исходные данные, устанавливается объём и содержание частей работы. При этом составляется рабочий календарный план выполнения проекта: его разработка, оформление и защита. </w:t>
      </w:r>
    </w:p>
    <w:p w:rsidR="00D70CAB" w:rsidRPr="00102B59" w:rsidRDefault="003E043F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sz w:val="24"/>
          <w:szCs w:val="24"/>
        </w:rPr>
        <w:lastRenderedPageBreak/>
        <w:t>Руководитель ВКР регулярно контролирует ход ее выполнения, корректирует или утверждает принятые решения. Разделы выпускной квалификационной работы должны быть рассмотрены и согласованы с консультантами в установленные планом сроки.</w:t>
      </w:r>
    </w:p>
    <w:p w:rsidR="00DA55CA" w:rsidRPr="00102B59" w:rsidRDefault="00DA55CA" w:rsidP="00102B59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sz w:val="24"/>
          <w:szCs w:val="24"/>
        </w:rPr>
        <w:t>Заведующие кафедрами, где работают консультанты, до начала выполнения ВКР разрабатывают расписание консультаций на весь период выполнения работ и доводят его до сведения студентов.</w:t>
      </w:r>
    </w:p>
    <w:p w:rsidR="00DA55CA" w:rsidRPr="00102B59" w:rsidRDefault="00DA55CA" w:rsidP="00102B59">
      <w:pPr>
        <w:keepNext/>
        <w:suppressAutoHyphens/>
        <w:ind w:firstLine="709"/>
        <w:jc w:val="both"/>
        <w:outlineLvl w:val="0"/>
        <w:rPr>
          <w:rFonts w:eastAsia="Calibri"/>
          <w:sz w:val="24"/>
          <w:szCs w:val="24"/>
        </w:rPr>
      </w:pPr>
      <w:bookmarkStart w:id="11" w:name="_Toc21975753"/>
      <w:r w:rsidRPr="00102B59">
        <w:rPr>
          <w:sz w:val="24"/>
          <w:szCs w:val="24"/>
        </w:rPr>
        <w:t>ВКР выполняется, как в ходе, так и после преддипломной практики. Сроки выполнения ВКР определяются учебным планом и графиком учебного процесса, и указываются в задании.</w:t>
      </w:r>
      <w:bookmarkEnd w:id="11"/>
    </w:p>
    <w:p w:rsidR="003E043F" w:rsidRPr="00102B59" w:rsidRDefault="003E043F" w:rsidP="00102B59">
      <w:pPr>
        <w:keepNext/>
        <w:suppressAutoHyphens/>
        <w:ind w:firstLine="709"/>
        <w:jc w:val="both"/>
        <w:outlineLvl w:val="0"/>
        <w:rPr>
          <w:rFonts w:eastAsia="Calibri"/>
          <w:sz w:val="24"/>
          <w:szCs w:val="24"/>
        </w:rPr>
      </w:pPr>
      <w:bookmarkStart w:id="12" w:name="_Toc21975754"/>
      <w:proofErr w:type="gramStart"/>
      <w:r w:rsidRPr="00102B59">
        <w:rPr>
          <w:rFonts w:eastAsia="Calibri"/>
          <w:sz w:val="24"/>
          <w:szCs w:val="24"/>
        </w:rPr>
        <w:t>Выпускная квалификационная работа оформляется с соблюдением действующего в университете стандарта (СТО 02069024.101–2015 РАБОТЫ СТУДЕНЧЕСКИЕ.</w:t>
      </w:r>
      <w:proofErr w:type="gramEnd"/>
      <w:r w:rsidRPr="00102B59">
        <w:rPr>
          <w:rFonts w:eastAsia="Calibri"/>
          <w:sz w:val="24"/>
          <w:szCs w:val="24"/>
        </w:rPr>
        <w:t xml:space="preserve"> </w:t>
      </w:r>
      <w:proofErr w:type="gramStart"/>
      <w:r w:rsidRPr="00102B59">
        <w:rPr>
          <w:rFonts w:eastAsia="Calibri"/>
          <w:sz w:val="24"/>
          <w:szCs w:val="24"/>
        </w:rPr>
        <w:t xml:space="preserve">Общие требования и правила оформления </w:t>
      </w:r>
      <w:hyperlink r:id="rId9" w:history="1">
        <w:r w:rsidRPr="00102B59">
          <w:rPr>
            <w:rFonts w:eastAsia="Calibri"/>
            <w:color w:val="0000FF"/>
            <w:sz w:val="24"/>
            <w:szCs w:val="24"/>
            <w:u w:val="single"/>
          </w:rPr>
          <w:t>http://www.osu.ru/docs/official/standart/standart_101-2015_.pdf</w:t>
        </w:r>
      </w:hyperlink>
      <w:r w:rsidRPr="00102B59">
        <w:rPr>
          <w:rFonts w:eastAsia="Calibri"/>
          <w:sz w:val="24"/>
          <w:szCs w:val="24"/>
        </w:rPr>
        <w:t>).</w:t>
      </w:r>
      <w:bookmarkEnd w:id="12"/>
      <w:proofErr w:type="gramEnd"/>
    </w:p>
    <w:p w:rsidR="003E043F" w:rsidRPr="00102B59" w:rsidRDefault="003E043F" w:rsidP="00102B59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right="1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После завершения подготовки ВКР руководитель ВКР представляет письменный отзыв о работе обучающего в период подготовки ВКР. </w:t>
      </w:r>
    </w:p>
    <w:p w:rsidR="003E043F" w:rsidRPr="00102B59" w:rsidRDefault="003E043F" w:rsidP="00102B59">
      <w:pPr>
        <w:shd w:val="clear" w:color="auto" w:fill="FFFFFF"/>
        <w:tabs>
          <w:tab w:val="left" w:pos="1277"/>
        </w:tabs>
        <w:ind w:right="5" w:firstLine="715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Готовый текст  ВКР проверяются на объем заимствования. Ученый совет факультета принимает решение об установлении приемлемого объема оригинальности текста ВКР.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102B59">
        <w:rPr>
          <w:rFonts w:eastAsia="Calibri"/>
          <w:color w:val="000000"/>
          <w:spacing w:val="1"/>
          <w:sz w:val="24"/>
          <w:szCs w:val="24"/>
        </w:rPr>
        <w:t>З</w:t>
      </w:r>
      <w:r w:rsidRPr="00102B59">
        <w:rPr>
          <w:rFonts w:eastAsia="Calibri"/>
          <w:color w:val="000000"/>
          <w:sz w:val="24"/>
          <w:szCs w:val="24"/>
        </w:rPr>
        <w:t>ав</w:t>
      </w:r>
      <w:r w:rsidRPr="00102B59">
        <w:rPr>
          <w:rFonts w:eastAsia="Calibri"/>
          <w:color w:val="000000"/>
          <w:spacing w:val="-3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z w:val="24"/>
          <w:szCs w:val="24"/>
        </w:rPr>
        <w:t>ш</w:t>
      </w:r>
      <w:r w:rsidRPr="00102B59">
        <w:rPr>
          <w:rFonts w:eastAsia="Calibri"/>
          <w:color w:val="000000"/>
          <w:spacing w:val="-3"/>
          <w:sz w:val="24"/>
          <w:szCs w:val="24"/>
        </w:rPr>
        <w:t>е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ая</w:t>
      </w:r>
      <w:proofErr w:type="gramEnd"/>
      <w:r w:rsidRPr="00102B59">
        <w:rPr>
          <w:rFonts w:eastAsia="Calibri"/>
          <w:color w:val="000000"/>
          <w:spacing w:val="45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3"/>
          <w:sz w:val="24"/>
          <w:szCs w:val="24"/>
        </w:rPr>
        <w:t>В</w:t>
      </w:r>
      <w:r w:rsidRPr="00102B59">
        <w:rPr>
          <w:rFonts w:eastAsia="Calibri"/>
          <w:color w:val="000000"/>
          <w:sz w:val="24"/>
          <w:szCs w:val="24"/>
        </w:rPr>
        <w:t>КР</w:t>
      </w:r>
      <w:r w:rsidRPr="00102B59">
        <w:rPr>
          <w:rFonts w:eastAsia="Calibri"/>
          <w:color w:val="000000"/>
          <w:spacing w:val="45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пр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х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д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т</w:t>
      </w:r>
      <w:r w:rsidRPr="00102B59">
        <w:rPr>
          <w:rFonts w:eastAsia="Calibri"/>
          <w:color w:val="000000"/>
          <w:spacing w:val="44"/>
          <w:sz w:val="24"/>
          <w:szCs w:val="24"/>
        </w:rPr>
        <w:t xml:space="preserve"> </w:t>
      </w:r>
      <w:proofErr w:type="spellStart"/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ор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-2"/>
          <w:sz w:val="24"/>
          <w:szCs w:val="24"/>
        </w:rPr>
        <w:t>а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за</w:t>
      </w:r>
      <w:r w:rsidRPr="00102B59">
        <w:rPr>
          <w:rFonts w:eastAsia="Calibri"/>
          <w:color w:val="000000"/>
          <w:spacing w:val="-2"/>
          <w:sz w:val="24"/>
          <w:szCs w:val="24"/>
        </w:rPr>
        <w:t>ц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1"/>
          <w:sz w:val="24"/>
          <w:szCs w:val="24"/>
        </w:rPr>
        <w:t>ны</w:t>
      </w:r>
      <w:r w:rsidRPr="00102B59">
        <w:rPr>
          <w:rFonts w:eastAsia="Calibri"/>
          <w:color w:val="000000"/>
          <w:sz w:val="24"/>
          <w:szCs w:val="24"/>
        </w:rPr>
        <w:t>й</w:t>
      </w:r>
      <w:proofErr w:type="spellEnd"/>
      <w:r w:rsidRPr="00102B59">
        <w:rPr>
          <w:rFonts w:eastAsia="Calibri"/>
          <w:color w:val="000000"/>
          <w:spacing w:val="45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он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ь</w:t>
      </w:r>
      <w:r w:rsidRPr="00102B59">
        <w:rPr>
          <w:rFonts w:eastAsia="Calibri"/>
          <w:color w:val="000000"/>
          <w:spacing w:val="44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(</w:t>
      </w:r>
      <w:proofErr w:type="spellStart"/>
      <w:r w:rsidRPr="00102B59">
        <w:rPr>
          <w:rFonts w:eastAsia="Calibri"/>
          <w:color w:val="000000"/>
          <w:spacing w:val="-1"/>
          <w:sz w:val="24"/>
          <w:szCs w:val="24"/>
        </w:rPr>
        <w:t>но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z w:val="24"/>
          <w:szCs w:val="24"/>
        </w:rPr>
        <w:t>м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к</w:t>
      </w:r>
      <w:r w:rsidRPr="00102B59">
        <w:rPr>
          <w:rFonts w:eastAsia="Calibri"/>
          <w:color w:val="000000"/>
          <w:spacing w:val="4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т</w:t>
      </w:r>
      <w:r w:rsidRPr="00102B59">
        <w:rPr>
          <w:rFonts w:eastAsia="Calibri"/>
          <w:color w:val="000000"/>
          <w:spacing w:val="1"/>
          <w:sz w:val="24"/>
          <w:szCs w:val="24"/>
        </w:rPr>
        <w:t>ро</w:t>
      </w:r>
      <w:r w:rsidRPr="00102B59">
        <w:rPr>
          <w:rFonts w:eastAsia="Calibri"/>
          <w:color w:val="000000"/>
          <w:spacing w:val="-1"/>
          <w:sz w:val="24"/>
          <w:szCs w:val="24"/>
        </w:rPr>
        <w:t>ль</w:t>
      </w:r>
      <w:proofErr w:type="spellEnd"/>
      <w:r w:rsidRPr="00102B59">
        <w:rPr>
          <w:rFonts w:eastAsia="Calibri"/>
          <w:color w:val="000000"/>
          <w:sz w:val="24"/>
          <w:szCs w:val="24"/>
        </w:rPr>
        <w:t>).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 xml:space="preserve">а </w:t>
      </w:r>
      <w:proofErr w:type="spellStart"/>
      <w:r w:rsidRPr="00102B59">
        <w:rPr>
          <w:rFonts w:eastAsia="Calibri"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ор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т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ь</w:t>
      </w:r>
      <w:proofErr w:type="spellEnd"/>
      <w:r w:rsidRPr="00102B59">
        <w:rPr>
          <w:rFonts w:eastAsia="Calibri"/>
          <w:color w:val="000000"/>
          <w:sz w:val="24"/>
          <w:szCs w:val="24"/>
        </w:rPr>
        <w:t xml:space="preserve"> ст</w:t>
      </w:r>
      <w:r w:rsidRPr="00102B59">
        <w:rPr>
          <w:rFonts w:eastAsia="Calibri"/>
          <w:color w:val="000000"/>
          <w:spacing w:val="-4"/>
          <w:sz w:val="24"/>
          <w:szCs w:val="24"/>
        </w:rPr>
        <w:t>у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т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м</w:t>
      </w:r>
      <w:r w:rsidRPr="00102B59">
        <w:rPr>
          <w:rFonts w:eastAsia="Calibri"/>
          <w:color w:val="000000"/>
          <w:spacing w:val="-3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pacing w:val="-2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>став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яю</w:t>
      </w:r>
      <w:r w:rsidRPr="00102B59">
        <w:rPr>
          <w:rFonts w:eastAsia="Calibri"/>
          <w:color w:val="000000"/>
          <w:spacing w:val="4"/>
          <w:sz w:val="24"/>
          <w:szCs w:val="24"/>
        </w:rPr>
        <w:t>т</w:t>
      </w:r>
      <w:r w:rsidRPr="00102B59">
        <w:rPr>
          <w:rFonts w:eastAsia="Calibri"/>
          <w:color w:val="000000"/>
          <w:sz w:val="24"/>
          <w:szCs w:val="24"/>
        </w:rPr>
        <w:t>с</w:t>
      </w:r>
      <w:r w:rsidRPr="00102B59">
        <w:rPr>
          <w:rFonts w:eastAsia="Calibri"/>
          <w:color w:val="000000"/>
          <w:spacing w:val="-2"/>
          <w:sz w:val="24"/>
          <w:szCs w:val="24"/>
        </w:rPr>
        <w:t>я</w:t>
      </w:r>
      <w:r w:rsidRPr="00102B59">
        <w:rPr>
          <w:rFonts w:eastAsia="Calibri"/>
          <w:color w:val="000000"/>
          <w:sz w:val="24"/>
          <w:szCs w:val="24"/>
        </w:rPr>
        <w:t>: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838" w:right="-20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position w:val="-1"/>
          <w:sz w:val="24"/>
          <w:szCs w:val="24"/>
        </w:rPr>
        <w:t>-</w:t>
      </w:r>
      <w:r w:rsidRPr="00102B59">
        <w:rPr>
          <w:rFonts w:eastAsia="Calibri"/>
          <w:color w:val="000000"/>
          <w:spacing w:val="-1"/>
          <w:position w:val="-1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1"/>
          <w:position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ф</w:t>
      </w:r>
      <w:r w:rsidRPr="00102B59">
        <w:rPr>
          <w:rFonts w:eastAsia="Calibri"/>
          <w:i/>
          <w:iCs/>
          <w:color w:val="000000"/>
          <w:spacing w:val="-1"/>
          <w:position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1"/>
          <w:position w:val="-1"/>
          <w:sz w:val="24"/>
          <w:szCs w:val="24"/>
        </w:rPr>
        <w:t>р</w:t>
      </w:r>
      <w:r w:rsidRPr="00102B59">
        <w:rPr>
          <w:rFonts w:eastAsia="Calibri"/>
          <w:i/>
          <w:iCs/>
          <w:color w:val="000000"/>
          <w:spacing w:val="-2"/>
          <w:position w:val="-1"/>
          <w:sz w:val="24"/>
          <w:szCs w:val="24"/>
        </w:rPr>
        <w:t>м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ленн</w:t>
      </w:r>
      <w:r w:rsidRPr="00102B59">
        <w:rPr>
          <w:rFonts w:eastAsia="Calibri"/>
          <w:i/>
          <w:iCs/>
          <w:color w:val="000000"/>
          <w:spacing w:val="-3"/>
          <w:position w:val="-1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й</w:t>
      </w:r>
      <w:r w:rsidRPr="00102B59">
        <w:rPr>
          <w:rFonts w:eastAsia="Calibri"/>
          <w:i/>
          <w:iCs/>
          <w:color w:val="000000"/>
          <w:spacing w:val="1"/>
          <w:position w:val="-1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б</w:t>
      </w:r>
      <w:r w:rsidRPr="00102B59">
        <w:rPr>
          <w:rFonts w:eastAsia="Calibri"/>
          <w:i/>
          <w:iCs/>
          <w:color w:val="000000"/>
          <w:spacing w:val="-3"/>
          <w:position w:val="-1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-1"/>
          <w:position w:val="-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 xml:space="preserve">нк </w:t>
      </w:r>
      <w:r w:rsidRPr="00102B59">
        <w:rPr>
          <w:rFonts w:eastAsia="Calibri"/>
          <w:i/>
          <w:iCs/>
          <w:color w:val="000000"/>
          <w:spacing w:val="1"/>
          <w:position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б</w:t>
      </w:r>
      <w:r w:rsidRPr="00102B59">
        <w:rPr>
          <w:rFonts w:eastAsia="Calibri"/>
          <w:i/>
          <w:iCs/>
          <w:color w:val="000000"/>
          <w:spacing w:val="-2"/>
          <w:position w:val="-1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-1"/>
          <w:position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ж</w:t>
      </w:r>
      <w:r w:rsidRPr="00102B59">
        <w:rPr>
          <w:rFonts w:eastAsia="Calibri"/>
          <w:i/>
          <w:iCs/>
          <w:color w:val="000000"/>
          <w:spacing w:val="-1"/>
          <w:position w:val="-1"/>
          <w:sz w:val="24"/>
          <w:szCs w:val="24"/>
        </w:rPr>
        <w:t>к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1"/>
          <w:position w:val="-1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2"/>
          <w:position w:val="-1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position w:val="-1"/>
          <w:sz w:val="24"/>
          <w:szCs w:val="24"/>
        </w:rPr>
        <w:t>КР;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118" w:right="63" w:firstLine="720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- 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ф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м</w:t>
      </w:r>
      <w:r w:rsidRPr="00102B59">
        <w:rPr>
          <w:rFonts w:eastAsia="Calibri"/>
          <w:i/>
          <w:iCs/>
          <w:color w:val="000000"/>
          <w:sz w:val="24"/>
          <w:szCs w:val="24"/>
        </w:rPr>
        <w:t>ле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z w:val="24"/>
          <w:szCs w:val="24"/>
        </w:rPr>
        <w:t>ный</w:t>
      </w:r>
      <w:r w:rsidRPr="00102B59">
        <w:rPr>
          <w:rFonts w:eastAsia="Calibri"/>
          <w:i/>
          <w:iCs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10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д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sz w:val="24"/>
          <w:szCs w:val="24"/>
        </w:rPr>
        <w:t>й</w:t>
      </w:r>
      <w:r w:rsidRPr="00102B59">
        <w:rPr>
          <w:rFonts w:eastAsia="Calibri"/>
          <w:i/>
          <w:iCs/>
          <w:color w:val="000000"/>
          <w:spacing w:val="10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с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у</w:t>
      </w:r>
      <w:r w:rsidRPr="00102B59">
        <w:rPr>
          <w:rFonts w:eastAsia="Calibri"/>
          <w:i/>
          <w:iCs/>
          <w:color w:val="000000"/>
          <w:sz w:val="24"/>
          <w:szCs w:val="24"/>
        </w:rPr>
        <w:t>де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м</w:t>
      </w:r>
      <w:r w:rsidRPr="00102B59">
        <w:rPr>
          <w:rFonts w:eastAsia="Calibri"/>
          <w:i/>
          <w:iCs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8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у</w:t>
      </w:r>
      <w:r w:rsidRPr="00102B59">
        <w:rPr>
          <w:rFonts w:eastAsia="Calibri"/>
          <w:i/>
          <w:iCs/>
          <w:color w:val="000000"/>
          <w:sz w:val="24"/>
          <w:szCs w:val="24"/>
        </w:rPr>
        <w:t>ков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д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z w:val="24"/>
          <w:szCs w:val="24"/>
        </w:rPr>
        <w:t>е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z w:val="24"/>
          <w:szCs w:val="24"/>
        </w:rPr>
        <w:t>ем</w:t>
      </w:r>
      <w:r w:rsidRPr="00102B59">
        <w:rPr>
          <w:rFonts w:eastAsia="Calibri"/>
          <w:i/>
          <w:iCs/>
          <w:color w:val="000000"/>
          <w:spacing w:val="9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sz w:val="24"/>
          <w:szCs w:val="24"/>
        </w:rPr>
        <w:t>КР</w:t>
      </w:r>
      <w:r w:rsidRPr="00102B59">
        <w:rPr>
          <w:rFonts w:eastAsia="Calibri"/>
          <w:i/>
          <w:iCs/>
          <w:color w:val="000000"/>
          <w:spacing w:val="12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4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z w:val="24"/>
          <w:szCs w:val="24"/>
        </w:rPr>
        <w:t>у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ь</w:t>
      </w:r>
      <w:r w:rsidRPr="00102B59">
        <w:rPr>
          <w:rFonts w:eastAsia="Calibri"/>
          <w:i/>
          <w:iCs/>
          <w:color w:val="000000"/>
          <w:sz w:val="24"/>
          <w:szCs w:val="24"/>
        </w:rPr>
        <w:t>ный л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z w:val="24"/>
          <w:szCs w:val="24"/>
        </w:rPr>
        <w:t>ст;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118" w:right="64" w:firstLine="720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- </w:t>
      </w:r>
      <w:r w:rsidRPr="00102B59">
        <w:rPr>
          <w:rFonts w:eastAsia="Calibri"/>
          <w:color w:val="000000"/>
          <w:spacing w:val="4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з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лне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z w:val="24"/>
          <w:szCs w:val="24"/>
        </w:rPr>
        <w:t>ный</w:t>
      </w:r>
      <w:r w:rsidRPr="00102B59">
        <w:rPr>
          <w:rFonts w:eastAsia="Calibri"/>
          <w:i/>
          <w:iCs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3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у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z w:val="24"/>
          <w:szCs w:val="24"/>
        </w:rPr>
        <w:t>вержденн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sz w:val="24"/>
          <w:szCs w:val="24"/>
        </w:rPr>
        <w:t>й</w:t>
      </w:r>
      <w:r w:rsidRPr="00102B59">
        <w:rPr>
          <w:rFonts w:eastAsia="Calibri"/>
          <w:i/>
          <w:iCs/>
          <w:color w:val="000000"/>
          <w:spacing w:val="5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б</w:t>
      </w:r>
      <w:r w:rsidRPr="00102B59">
        <w:rPr>
          <w:rFonts w:eastAsia="Calibri"/>
          <w:i/>
          <w:iCs/>
          <w:color w:val="000000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z w:val="24"/>
          <w:szCs w:val="24"/>
        </w:rPr>
        <w:t>к</w:t>
      </w:r>
      <w:r w:rsidRPr="00102B59">
        <w:rPr>
          <w:rFonts w:eastAsia="Calibri"/>
          <w:i/>
          <w:iCs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«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З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z w:val="24"/>
          <w:szCs w:val="24"/>
        </w:rPr>
        <w:t>да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z w:val="24"/>
          <w:szCs w:val="24"/>
        </w:rPr>
        <w:t>е</w:t>
      </w:r>
      <w:r w:rsidRPr="00102B59">
        <w:rPr>
          <w:rFonts w:eastAsia="Calibri"/>
          <w:i/>
          <w:iCs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на</w:t>
      </w:r>
      <w:r w:rsidRPr="00102B59">
        <w:rPr>
          <w:rFonts w:eastAsia="Calibri"/>
          <w:i/>
          <w:iCs/>
          <w:color w:val="000000"/>
          <w:spacing w:val="8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н</w:t>
      </w:r>
      <w:r w:rsidRPr="00102B59">
        <w:rPr>
          <w:rFonts w:eastAsia="Calibri"/>
          <w:i/>
          <w:iCs/>
          <w:color w:val="000000"/>
          <w:sz w:val="24"/>
          <w:szCs w:val="24"/>
        </w:rPr>
        <w:t>ен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z w:val="24"/>
          <w:szCs w:val="24"/>
        </w:rPr>
        <w:t>е</w:t>
      </w:r>
      <w:r w:rsidRPr="00102B59">
        <w:rPr>
          <w:rFonts w:eastAsia="Calibri"/>
          <w:i/>
          <w:iCs/>
          <w:color w:val="000000"/>
          <w:spacing w:val="3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sz w:val="24"/>
          <w:szCs w:val="24"/>
        </w:rPr>
        <w:t>КР»;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118" w:right="66" w:firstLine="720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 xml:space="preserve"> - 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ф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м</w:t>
      </w:r>
      <w:r w:rsidRPr="00102B59">
        <w:rPr>
          <w:rFonts w:eastAsia="Calibri"/>
          <w:i/>
          <w:iCs/>
          <w:color w:val="000000"/>
          <w:sz w:val="24"/>
          <w:szCs w:val="24"/>
        </w:rPr>
        <w:t>ленн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sz w:val="24"/>
          <w:szCs w:val="24"/>
        </w:rPr>
        <w:t>й</w:t>
      </w:r>
      <w:r w:rsidRPr="00102B59">
        <w:rPr>
          <w:rFonts w:eastAsia="Calibri"/>
          <w:i/>
          <w:iCs/>
          <w:color w:val="000000"/>
          <w:spacing w:val="19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19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z w:val="24"/>
          <w:szCs w:val="24"/>
        </w:rPr>
        <w:t>д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п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z w:val="24"/>
          <w:szCs w:val="24"/>
        </w:rPr>
        <w:t>нн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ы</w:t>
      </w:r>
      <w:r w:rsidRPr="00102B59">
        <w:rPr>
          <w:rFonts w:eastAsia="Calibri"/>
          <w:i/>
          <w:iCs/>
          <w:color w:val="000000"/>
          <w:sz w:val="24"/>
          <w:szCs w:val="24"/>
        </w:rPr>
        <w:t>й</w:t>
      </w:r>
      <w:r w:rsidRPr="00102B59">
        <w:rPr>
          <w:rFonts w:eastAsia="Calibri"/>
          <w:i/>
          <w:iCs/>
          <w:color w:val="000000"/>
          <w:spacing w:val="19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б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а</w:t>
      </w:r>
      <w:r w:rsidRPr="00102B59">
        <w:rPr>
          <w:rFonts w:eastAsia="Calibri"/>
          <w:i/>
          <w:iCs/>
          <w:color w:val="000000"/>
          <w:sz w:val="24"/>
          <w:szCs w:val="24"/>
        </w:rPr>
        <w:t>нк</w:t>
      </w:r>
      <w:r w:rsidRPr="00102B59">
        <w:rPr>
          <w:rFonts w:eastAsia="Calibri"/>
          <w:i/>
          <w:iCs/>
          <w:color w:val="000000"/>
          <w:spacing w:val="17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«От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з</w:t>
      </w:r>
      <w:r w:rsidRPr="00102B59">
        <w:rPr>
          <w:rFonts w:eastAsia="Calibri"/>
          <w:i/>
          <w:iCs/>
          <w:color w:val="000000"/>
          <w:sz w:val="24"/>
          <w:szCs w:val="24"/>
        </w:rPr>
        <w:t>ыв</w:t>
      </w:r>
      <w:r w:rsidRPr="00102B59">
        <w:rPr>
          <w:rFonts w:eastAsia="Calibri"/>
          <w:i/>
          <w:iCs/>
          <w:color w:val="000000"/>
          <w:spacing w:val="18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i/>
          <w:iCs/>
          <w:color w:val="000000"/>
          <w:sz w:val="24"/>
          <w:szCs w:val="24"/>
        </w:rPr>
        <w:t>у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-3"/>
          <w:sz w:val="24"/>
          <w:szCs w:val="24"/>
        </w:rPr>
        <w:t>д</w:t>
      </w:r>
      <w:r w:rsidRPr="00102B59">
        <w:rPr>
          <w:rFonts w:eastAsia="Calibri"/>
          <w:i/>
          <w:iCs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т</w:t>
      </w:r>
      <w:r w:rsidRPr="00102B59">
        <w:rPr>
          <w:rFonts w:eastAsia="Calibri"/>
          <w:i/>
          <w:iCs/>
          <w:color w:val="000000"/>
          <w:sz w:val="24"/>
          <w:szCs w:val="24"/>
        </w:rPr>
        <w:t>е</w:t>
      </w:r>
      <w:r w:rsidRPr="00102B59">
        <w:rPr>
          <w:rFonts w:eastAsia="Calibri"/>
          <w:i/>
          <w:iCs/>
          <w:color w:val="000000"/>
          <w:spacing w:val="-2"/>
          <w:sz w:val="24"/>
          <w:szCs w:val="24"/>
        </w:rPr>
        <w:t>л</w:t>
      </w:r>
      <w:r w:rsidRPr="00102B59">
        <w:rPr>
          <w:rFonts w:eastAsia="Calibri"/>
          <w:i/>
          <w:iCs/>
          <w:color w:val="000000"/>
          <w:sz w:val="24"/>
          <w:szCs w:val="24"/>
        </w:rPr>
        <w:t>я</w:t>
      </w:r>
      <w:r w:rsidRPr="00102B59">
        <w:rPr>
          <w:rFonts w:eastAsia="Calibri"/>
          <w:i/>
          <w:iCs/>
          <w:color w:val="000000"/>
          <w:spacing w:val="26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z w:val="24"/>
          <w:szCs w:val="24"/>
        </w:rPr>
        <w:t>о</w:t>
      </w:r>
      <w:r w:rsidRPr="00102B59">
        <w:rPr>
          <w:rFonts w:eastAsia="Calibri"/>
          <w:i/>
          <w:iCs/>
          <w:color w:val="000000"/>
          <w:spacing w:val="20"/>
          <w:sz w:val="24"/>
          <w:szCs w:val="24"/>
        </w:rPr>
        <w:t xml:space="preserve"> </w:t>
      </w:r>
      <w:r w:rsidRPr="00102B59">
        <w:rPr>
          <w:rFonts w:eastAsia="Calibri"/>
          <w:i/>
          <w:iCs/>
          <w:color w:val="000000"/>
          <w:spacing w:val="-1"/>
          <w:sz w:val="24"/>
          <w:szCs w:val="24"/>
        </w:rPr>
        <w:t>В</w:t>
      </w:r>
      <w:r w:rsidRPr="00102B59">
        <w:rPr>
          <w:rFonts w:eastAsia="Calibri"/>
          <w:i/>
          <w:iCs/>
          <w:color w:val="000000"/>
          <w:sz w:val="24"/>
          <w:szCs w:val="24"/>
        </w:rPr>
        <w:t>КР»);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118" w:right="65" w:firstLine="720"/>
        <w:jc w:val="both"/>
        <w:rPr>
          <w:rFonts w:eastAsia="Calibri"/>
          <w:i/>
          <w:color w:val="000000"/>
          <w:spacing w:val="2"/>
          <w:sz w:val="24"/>
          <w:szCs w:val="24"/>
        </w:rPr>
      </w:pPr>
      <w:r w:rsidRPr="00102B59">
        <w:rPr>
          <w:rFonts w:eastAsia="Calibri"/>
          <w:i/>
          <w:color w:val="000000"/>
          <w:sz w:val="24"/>
          <w:szCs w:val="24"/>
        </w:rPr>
        <w:t xml:space="preserve">- </w:t>
      </w:r>
      <w:r w:rsidRPr="00102B59">
        <w:rPr>
          <w:rFonts w:eastAsia="Calibri"/>
          <w:i/>
          <w:color w:val="000000"/>
          <w:spacing w:val="28"/>
          <w:sz w:val="24"/>
          <w:szCs w:val="24"/>
        </w:rPr>
        <w:t xml:space="preserve"> </w:t>
      </w:r>
      <w:r w:rsidRPr="00102B59">
        <w:rPr>
          <w:rFonts w:eastAsia="Calibri"/>
          <w:i/>
          <w:color w:val="000000"/>
          <w:sz w:val="24"/>
          <w:szCs w:val="24"/>
        </w:rPr>
        <w:t>текст</w:t>
      </w:r>
      <w:r w:rsidRPr="00102B59">
        <w:rPr>
          <w:rFonts w:eastAsia="Calibri"/>
          <w:i/>
          <w:color w:val="000000"/>
          <w:spacing w:val="25"/>
          <w:sz w:val="24"/>
          <w:szCs w:val="24"/>
        </w:rPr>
        <w:t xml:space="preserve"> </w:t>
      </w:r>
      <w:r w:rsidRPr="00102B59">
        <w:rPr>
          <w:rFonts w:eastAsia="Calibri"/>
          <w:i/>
          <w:color w:val="000000"/>
          <w:sz w:val="24"/>
          <w:szCs w:val="24"/>
        </w:rPr>
        <w:t>ВКР</w:t>
      </w:r>
      <w:r w:rsidRPr="00102B59">
        <w:rPr>
          <w:rFonts w:eastAsia="Calibri"/>
          <w:i/>
          <w:color w:val="000000"/>
          <w:spacing w:val="25"/>
          <w:sz w:val="24"/>
          <w:szCs w:val="24"/>
        </w:rPr>
        <w:t xml:space="preserve"> </w:t>
      </w:r>
      <w:r w:rsidRPr="00102B59">
        <w:rPr>
          <w:rFonts w:eastAsia="Calibri"/>
          <w:i/>
          <w:color w:val="000000"/>
          <w:sz w:val="24"/>
          <w:szCs w:val="24"/>
        </w:rPr>
        <w:t>и</w:t>
      </w:r>
      <w:r w:rsidRPr="00102B59">
        <w:rPr>
          <w:rFonts w:eastAsia="Calibri"/>
          <w:i/>
          <w:color w:val="000000"/>
          <w:spacing w:val="26"/>
          <w:sz w:val="24"/>
          <w:szCs w:val="24"/>
        </w:rPr>
        <w:t xml:space="preserve"> </w:t>
      </w:r>
      <w:r w:rsidRPr="00102B59">
        <w:rPr>
          <w:rFonts w:eastAsia="Calibri"/>
          <w:i/>
          <w:color w:val="000000"/>
          <w:sz w:val="24"/>
          <w:szCs w:val="24"/>
        </w:rPr>
        <w:t>г</w:t>
      </w:r>
      <w:r w:rsidRPr="00102B59">
        <w:rPr>
          <w:rFonts w:eastAsia="Calibri"/>
          <w:i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i/>
          <w:color w:val="000000"/>
          <w:spacing w:val="-2"/>
          <w:sz w:val="24"/>
          <w:szCs w:val="24"/>
        </w:rPr>
        <w:t>аф</w:t>
      </w:r>
      <w:r w:rsidRPr="00102B59">
        <w:rPr>
          <w:rFonts w:eastAsia="Calibri"/>
          <w:i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i/>
          <w:color w:val="000000"/>
          <w:sz w:val="24"/>
          <w:szCs w:val="24"/>
        </w:rPr>
        <w:t>че</w:t>
      </w:r>
      <w:r w:rsidRPr="00102B59">
        <w:rPr>
          <w:rFonts w:eastAsia="Calibri"/>
          <w:i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i/>
          <w:color w:val="000000"/>
          <w:sz w:val="24"/>
          <w:szCs w:val="24"/>
        </w:rPr>
        <w:t>кая</w:t>
      </w:r>
      <w:r w:rsidRPr="00102B59">
        <w:rPr>
          <w:rFonts w:eastAsia="Calibri"/>
          <w:i/>
          <w:color w:val="000000"/>
          <w:spacing w:val="29"/>
          <w:sz w:val="24"/>
          <w:szCs w:val="24"/>
        </w:rPr>
        <w:t xml:space="preserve"> </w:t>
      </w:r>
      <w:r w:rsidRPr="00102B59">
        <w:rPr>
          <w:rFonts w:eastAsia="Calibri"/>
          <w:i/>
          <w:color w:val="000000"/>
          <w:sz w:val="24"/>
          <w:szCs w:val="24"/>
        </w:rPr>
        <w:t>часть</w:t>
      </w:r>
      <w:r w:rsidRPr="00102B59">
        <w:rPr>
          <w:rFonts w:eastAsia="Calibri"/>
          <w:i/>
          <w:color w:val="000000"/>
          <w:spacing w:val="2"/>
          <w:sz w:val="24"/>
          <w:szCs w:val="24"/>
        </w:rPr>
        <w:t>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46" w:firstLine="851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pacing w:val="-4"/>
          <w:sz w:val="24"/>
          <w:szCs w:val="24"/>
        </w:rPr>
        <w:t>П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д</w:t>
      </w:r>
      <w:r w:rsidRPr="00102B59">
        <w:rPr>
          <w:rFonts w:eastAsia="Calibri"/>
          <w:color w:val="000000"/>
          <w:spacing w:val="1"/>
          <w:sz w:val="24"/>
          <w:szCs w:val="24"/>
        </w:rPr>
        <w:t>пи</w:t>
      </w:r>
      <w:r w:rsidRPr="00102B59">
        <w:rPr>
          <w:rFonts w:eastAsia="Calibri"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color w:val="000000"/>
          <w:sz w:val="24"/>
          <w:szCs w:val="24"/>
        </w:rPr>
        <w:t>и</w:t>
      </w:r>
      <w:r w:rsidRPr="00102B59">
        <w:rPr>
          <w:rFonts w:eastAsia="Calibri"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и</w:t>
      </w:r>
      <w:r w:rsidRPr="00102B59">
        <w:rPr>
          <w:rFonts w:eastAsia="Calibri"/>
          <w:color w:val="000000"/>
          <w:spacing w:val="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z w:val="24"/>
          <w:szCs w:val="24"/>
        </w:rPr>
        <w:t>ы</w:t>
      </w:r>
      <w:r w:rsidRPr="00102B59">
        <w:rPr>
          <w:rFonts w:eastAsia="Calibri"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п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с</w:t>
      </w:r>
      <w:r w:rsidRPr="00102B59">
        <w:rPr>
          <w:rFonts w:eastAsia="Calibri"/>
          <w:color w:val="000000"/>
          <w:spacing w:val="-2"/>
          <w:sz w:val="24"/>
          <w:szCs w:val="24"/>
        </w:rPr>
        <w:t>а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pacing w:val="6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я</w:t>
      </w:r>
      <w:r w:rsidRPr="00102B59">
        <w:rPr>
          <w:rFonts w:eastAsia="Calibri"/>
          <w:color w:val="000000"/>
          <w:spacing w:val="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9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вс</w:t>
      </w:r>
      <w:r w:rsidRPr="00102B59">
        <w:rPr>
          <w:rFonts w:eastAsia="Calibri"/>
          <w:color w:val="000000"/>
          <w:spacing w:val="-3"/>
          <w:sz w:val="24"/>
          <w:szCs w:val="24"/>
        </w:rPr>
        <w:t>е</w:t>
      </w:r>
      <w:r w:rsidRPr="00102B59">
        <w:rPr>
          <w:rFonts w:eastAsia="Calibri"/>
          <w:color w:val="000000"/>
          <w:sz w:val="24"/>
          <w:szCs w:val="24"/>
        </w:rPr>
        <w:t>х</w:t>
      </w:r>
      <w:r w:rsidRPr="00102B59">
        <w:rPr>
          <w:rFonts w:eastAsia="Calibri"/>
          <w:color w:val="000000"/>
          <w:spacing w:val="8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стах</w:t>
      </w:r>
      <w:r w:rsidRPr="00102B59">
        <w:rPr>
          <w:rFonts w:eastAsia="Calibri"/>
          <w:color w:val="000000"/>
          <w:spacing w:val="8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ВКР</w:t>
      </w:r>
      <w:r w:rsidRPr="00102B59">
        <w:rPr>
          <w:rFonts w:eastAsia="Calibri"/>
          <w:color w:val="000000"/>
          <w:spacing w:val="9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и</w:t>
      </w:r>
      <w:r w:rsidRPr="00102B59">
        <w:rPr>
          <w:rFonts w:eastAsia="Calibri"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7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к</w:t>
      </w:r>
      <w:r w:rsidRPr="00102B59">
        <w:rPr>
          <w:rFonts w:eastAsia="Calibri"/>
          <w:color w:val="000000"/>
          <w:spacing w:val="-3"/>
          <w:sz w:val="24"/>
          <w:szCs w:val="24"/>
        </w:rPr>
        <w:t>у</w:t>
      </w:r>
      <w:r w:rsidRPr="00102B59">
        <w:rPr>
          <w:rFonts w:eastAsia="Calibri"/>
          <w:color w:val="000000"/>
          <w:sz w:val="24"/>
          <w:szCs w:val="24"/>
        </w:rPr>
        <w:t>ме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та</w:t>
      </w:r>
      <w:r w:rsidRPr="00102B59">
        <w:rPr>
          <w:rFonts w:eastAsia="Calibri"/>
          <w:color w:val="000000"/>
          <w:spacing w:val="1"/>
          <w:sz w:val="24"/>
          <w:szCs w:val="24"/>
        </w:rPr>
        <w:t>х</w:t>
      </w:r>
      <w:r w:rsidRPr="00102B59">
        <w:rPr>
          <w:rFonts w:eastAsia="Calibri"/>
          <w:color w:val="000000"/>
          <w:sz w:val="24"/>
          <w:szCs w:val="24"/>
        </w:rPr>
        <w:t>,</w:t>
      </w:r>
      <w:r w:rsidRPr="00102B59">
        <w:rPr>
          <w:rFonts w:eastAsia="Calibri"/>
          <w:color w:val="000000"/>
          <w:spacing w:val="8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color w:val="000000"/>
          <w:spacing w:val="7"/>
          <w:sz w:val="24"/>
          <w:szCs w:val="24"/>
        </w:rPr>
        <w:t>р</w:t>
      </w:r>
      <w:r w:rsidRPr="00102B59">
        <w:rPr>
          <w:rFonts w:eastAsia="Calibri"/>
          <w:color w:val="000000"/>
          <w:spacing w:val="-1"/>
          <w:sz w:val="24"/>
          <w:szCs w:val="24"/>
        </w:rPr>
        <w:t>ил</w:t>
      </w:r>
      <w:r w:rsidRPr="00102B59">
        <w:rPr>
          <w:rFonts w:eastAsia="Calibri"/>
          <w:color w:val="000000"/>
          <w:sz w:val="24"/>
          <w:szCs w:val="24"/>
        </w:rPr>
        <w:t>агаем</w:t>
      </w:r>
      <w:r w:rsidRPr="00102B59">
        <w:rPr>
          <w:rFonts w:eastAsia="Calibri"/>
          <w:color w:val="000000"/>
          <w:spacing w:val="-1"/>
          <w:sz w:val="24"/>
          <w:szCs w:val="24"/>
        </w:rPr>
        <w:t>ы</w:t>
      </w:r>
      <w:r w:rsidRPr="00102B59">
        <w:rPr>
          <w:rFonts w:eastAsia="Calibri"/>
          <w:color w:val="000000"/>
          <w:sz w:val="24"/>
          <w:szCs w:val="24"/>
        </w:rPr>
        <w:t>х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к ВКР,</w:t>
      </w:r>
      <w:r w:rsidRPr="00102B59">
        <w:rPr>
          <w:rFonts w:eastAsia="Calibri"/>
          <w:color w:val="000000"/>
          <w:spacing w:val="-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3"/>
          <w:sz w:val="24"/>
          <w:szCs w:val="24"/>
        </w:rPr>
        <w:t>в</w:t>
      </w:r>
      <w:r w:rsidRPr="00102B59">
        <w:rPr>
          <w:rFonts w:eastAsia="Calibri"/>
          <w:color w:val="000000"/>
          <w:spacing w:val="-1"/>
          <w:sz w:val="24"/>
          <w:szCs w:val="24"/>
        </w:rPr>
        <w:t>ы</w:t>
      </w:r>
      <w:r w:rsidRPr="00102B59">
        <w:rPr>
          <w:rFonts w:eastAsia="Calibri"/>
          <w:color w:val="000000"/>
          <w:spacing w:val="1"/>
          <w:sz w:val="24"/>
          <w:szCs w:val="24"/>
        </w:rPr>
        <w:t>по</w:t>
      </w:r>
      <w:r w:rsidRPr="00102B59">
        <w:rPr>
          <w:rFonts w:eastAsia="Calibri"/>
          <w:color w:val="000000"/>
          <w:spacing w:val="-3"/>
          <w:sz w:val="24"/>
          <w:szCs w:val="24"/>
        </w:rPr>
        <w:t>л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яются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2"/>
          <w:sz w:val="24"/>
          <w:szCs w:val="24"/>
        </w:rPr>
        <w:t xml:space="preserve">синими </w:t>
      </w:r>
      <w:r w:rsidRPr="00102B59">
        <w:rPr>
          <w:rFonts w:eastAsia="Calibri"/>
          <w:color w:val="000000"/>
          <w:sz w:val="24"/>
          <w:szCs w:val="24"/>
        </w:rPr>
        <w:t>чер</w:t>
      </w:r>
      <w:r w:rsidRPr="00102B59">
        <w:rPr>
          <w:rFonts w:eastAsia="Calibri"/>
          <w:color w:val="000000"/>
          <w:spacing w:val="1"/>
          <w:sz w:val="24"/>
          <w:szCs w:val="24"/>
        </w:rPr>
        <w:t>ни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.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838" w:right="-20"/>
        <w:jc w:val="both"/>
        <w:rPr>
          <w:rFonts w:eastAsia="Calibri"/>
          <w:color w:val="000000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Мате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3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 xml:space="preserve">ы 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3"/>
          <w:sz w:val="24"/>
          <w:szCs w:val="24"/>
        </w:rPr>
        <w:t xml:space="preserve"> </w:t>
      </w:r>
      <w:proofErr w:type="spellStart"/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он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ь</w:t>
      </w:r>
      <w:proofErr w:type="spellEnd"/>
      <w:r w:rsidRPr="00102B59">
        <w:rPr>
          <w:rFonts w:eastAsia="Calibri"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пр</w:t>
      </w:r>
      <w:r w:rsidRPr="00102B59">
        <w:rPr>
          <w:rFonts w:eastAsia="Calibri"/>
          <w:color w:val="000000"/>
          <w:spacing w:val="-2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>ста</w:t>
      </w:r>
      <w:r w:rsidRPr="00102B59">
        <w:rPr>
          <w:rFonts w:eastAsia="Calibri"/>
          <w:color w:val="000000"/>
          <w:spacing w:val="-3"/>
          <w:sz w:val="24"/>
          <w:szCs w:val="24"/>
        </w:rPr>
        <w:t>в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яются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</w:t>
      </w:r>
      <w:r w:rsidRPr="00102B59">
        <w:rPr>
          <w:rFonts w:eastAsia="Calibri"/>
          <w:color w:val="000000"/>
          <w:spacing w:val="-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color w:val="000000"/>
          <w:spacing w:val="1"/>
          <w:sz w:val="24"/>
          <w:szCs w:val="24"/>
        </w:rPr>
        <w:t>б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ш</w:t>
      </w:r>
      <w:r w:rsidRPr="00102B59">
        <w:rPr>
          <w:rFonts w:eastAsia="Calibri"/>
          <w:color w:val="000000"/>
          <w:spacing w:val="-4"/>
          <w:sz w:val="24"/>
          <w:szCs w:val="24"/>
        </w:rPr>
        <w:t>ю</w:t>
      </w:r>
      <w:r w:rsidRPr="00102B59">
        <w:rPr>
          <w:rFonts w:eastAsia="Calibri"/>
          <w:color w:val="000000"/>
          <w:spacing w:val="1"/>
          <w:sz w:val="24"/>
          <w:szCs w:val="24"/>
        </w:rPr>
        <w:t>ро</w:t>
      </w:r>
      <w:r w:rsidRPr="00102B59">
        <w:rPr>
          <w:rFonts w:eastAsia="Calibri"/>
          <w:color w:val="000000"/>
          <w:sz w:val="24"/>
          <w:szCs w:val="24"/>
        </w:rPr>
        <w:t>в</w:t>
      </w:r>
      <w:r w:rsidRPr="00102B59">
        <w:rPr>
          <w:rFonts w:eastAsia="Calibri"/>
          <w:color w:val="000000"/>
          <w:spacing w:val="-3"/>
          <w:sz w:val="24"/>
          <w:szCs w:val="24"/>
        </w:rPr>
        <w:t>а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но</w:t>
      </w:r>
      <w:r w:rsidRPr="00102B59">
        <w:rPr>
          <w:rFonts w:eastAsia="Calibri"/>
          <w:color w:val="000000"/>
          <w:sz w:val="24"/>
          <w:szCs w:val="24"/>
        </w:rPr>
        <w:t xml:space="preserve">м </w:t>
      </w:r>
      <w:r w:rsidRPr="00102B59">
        <w:rPr>
          <w:rFonts w:eastAsia="Calibri"/>
          <w:color w:val="000000"/>
          <w:spacing w:val="-1"/>
          <w:sz w:val="24"/>
          <w:szCs w:val="24"/>
        </w:rPr>
        <w:t>в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pacing w:val="-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 xml:space="preserve">е. </w:t>
      </w:r>
    </w:p>
    <w:p w:rsidR="00A11E07" w:rsidRPr="00102B59" w:rsidRDefault="00A11E07" w:rsidP="00102B59">
      <w:pPr>
        <w:widowControl w:val="0"/>
        <w:autoSpaceDE w:val="0"/>
        <w:autoSpaceDN w:val="0"/>
        <w:adjustRightInd w:val="0"/>
        <w:ind w:right="-20" w:firstLine="709"/>
        <w:jc w:val="both"/>
        <w:rPr>
          <w:rFonts w:eastAsia="Calibri"/>
          <w:color w:val="000000"/>
          <w:sz w:val="24"/>
          <w:szCs w:val="24"/>
        </w:rPr>
      </w:pPr>
      <w:proofErr w:type="spellStart"/>
      <w:r w:rsidRPr="00102B59">
        <w:rPr>
          <w:sz w:val="24"/>
          <w:szCs w:val="24"/>
        </w:rPr>
        <w:t>Нормоконтроль</w:t>
      </w:r>
      <w:proofErr w:type="spellEnd"/>
      <w:r w:rsidRPr="00102B59">
        <w:rPr>
          <w:sz w:val="24"/>
          <w:szCs w:val="24"/>
        </w:rPr>
        <w:t xml:space="preserve"> осуществляет ответственное лицо, назначенное заведующим выпускающей кафедрой. По результатам </w:t>
      </w:r>
      <w:proofErr w:type="spellStart"/>
      <w:r w:rsidRPr="00102B59">
        <w:rPr>
          <w:sz w:val="24"/>
          <w:szCs w:val="24"/>
        </w:rPr>
        <w:t>нормоконтроля</w:t>
      </w:r>
      <w:proofErr w:type="spellEnd"/>
      <w:r w:rsidRPr="00102B59">
        <w:rPr>
          <w:sz w:val="24"/>
          <w:szCs w:val="24"/>
        </w:rPr>
        <w:t xml:space="preserve"> студенту выдается лист установленного образца (лист </w:t>
      </w:r>
      <w:proofErr w:type="spellStart"/>
      <w:r w:rsidRPr="00102B59">
        <w:rPr>
          <w:sz w:val="24"/>
          <w:szCs w:val="24"/>
        </w:rPr>
        <w:t>нормоконтроля</w:t>
      </w:r>
      <w:proofErr w:type="spellEnd"/>
      <w:r w:rsidRPr="00102B59">
        <w:rPr>
          <w:sz w:val="24"/>
          <w:szCs w:val="24"/>
        </w:rPr>
        <w:t xml:space="preserve">), в котором указываются на существенные замечания, связанные с нарушением действующих стандартов и других нормативно-технических документов. </w:t>
      </w:r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left="118" w:right="-20" w:firstLine="720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102B59">
        <w:rPr>
          <w:rFonts w:eastAsia="Calibri"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color w:val="000000"/>
          <w:spacing w:val="1"/>
          <w:sz w:val="24"/>
          <w:szCs w:val="24"/>
        </w:rPr>
        <w:t>ро</w:t>
      </w:r>
      <w:r w:rsidRPr="00102B59">
        <w:rPr>
          <w:rFonts w:eastAsia="Calibri"/>
          <w:color w:val="000000"/>
          <w:sz w:val="24"/>
          <w:szCs w:val="24"/>
        </w:rPr>
        <w:t>ш</w:t>
      </w:r>
      <w:r w:rsidRPr="00102B59">
        <w:rPr>
          <w:rFonts w:eastAsia="Calibri"/>
          <w:color w:val="000000"/>
          <w:spacing w:val="-3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z w:val="24"/>
          <w:szCs w:val="24"/>
        </w:rPr>
        <w:t>ш</w:t>
      </w:r>
      <w:r w:rsidRPr="00102B59">
        <w:rPr>
          <w:rFonts w:eastAsia="Calibri"/>
          <w:color w:val="000000"/>
          <w:spacing w:val="-3"/>
          <w:sz w:val="24"/>
          <w:szCs w:val="24"/>
        </w:rPr>
        <w:t>а</w:t>
      </w:r>
      <w:r w:rsidRPr="00102B59">
        <w:rPr>
          <w:rFonts w:eastAsia="Calibri"/>
          <w:color w:val="000000"/>
          <w:sz w:val="24"/>
          <w:szCs w:val="24"/>
        </w:rPr>
        <w:t>я</w:t>
      </w:r>
      <w:r w:rsidRPr="00102B59">
        <w:rPr>
          <w:rFonts w:eastAsia="Calibri"/>
          <w:color w:val="000000"/>
          <w:spacing w:val="12"/>
          <w:sz w:val="24"/>
          <w:szCs w:val="24"/>
        </w:rPr>
        <w:t xml:space="preserve"> </w:t>
      </w:r>
      <w:proofErr w:type="spellStart"/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он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ь</w:t>
      </w:r>
      <w:proofErr w:type="spellEnd"/>
      <w:r w:rsidRPr="00102B59">
        <w:rPr>
          <w:rFonts w:eastAsia="Calibri"/>
          <w:color w:val="000000"/>
          <w:spacing w:val="17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ВКР</w:t>
      </w:r>
      <w:r w:rsidRPr="00102B59">
        <w:rPr>
          <w:rFonts w:eastAsia="Calibri"/>
          <w:color w:val="000000"/>
          <w:spacing w:val="1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пр</w:t>
      </w:r>
      <w:r w:rsidRPr="00102B59">
        <w:rPr>
          <w:rFonts w:eastAsia="Calibri"/>
          <w:color w:val="000000"/>
          <w:spacing w:val="-2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color w:val="000000"/>
          <w:sz w:val="24"/>
          <w:szCs w:val="24"/>
        </w:rPr>
        <w:t>тав</w:t>
      </w:r>
      <w:r w:rsidRPr="00102B59">
        <w:rPr>
          <w:rFonts w:eastAsia="Calibri"/>
          <w:color w:val="000000"/>
          <w:spacing w:val="-2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яется</w:t>
      </w:r>
      <w:r w:rsidRPr="00102B59">
        <w:rPr>
          <w:rFonts w:eastAsia="Calibri"/>
          <w:color w:val="000000"/>
          <w:spacing w:val="12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1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п</w:t>
      </w:r>
      <w:r w:rsidRPr="00102B59">
        <w:rPr>
          <w:rFonts w:eastAsia="Calibri"/>
          <w:color w:val="000000"/>
          <w:spacing w:val="-1"/>
          <w:sz w:val="24"/>
          <w:szCs w:val="24"/>
        </w:rPr>
        <w:t>од</w:t>
      </w:r>
      <w:r w:rsidRPr="00102B59">
        <w:rPr>
          <w:rFonts w:eastAsia="Calibri"/>
          <w:color w:val="000000"/>
          <w:spacing w:val="1"/>
          <w:sz w:val="24"/>
          <w:szCs w:val="24"/>
        </w:rPr>
        <w:t>пи</w:t>
      </w:r>
      <w:r w:rsidRPr="00102B59">
        <w:rPr>
          <w:rFonts w:eastAsia="Calibri"/>
          <w:color w:val="000000"/>
          <w:spacing w:val="-2"/>
          <w:sz w:val="24"/>
          <w:szCs w:val="24"/>
        </w:rPr>
        <w:t>с</w:t>
      </w:r>
      <w:r w:rsidRPr="00102B59">
        <w:rPr>
          <w:rFonts w:eastAsia="Calibri"/>
          <w:color w:val="000000"/>
          <w:sz w:val="24"/>
          <w:szCs w:val="24"/>
        </w:rPr>
        <w:t>ь</w:t>
      </w:r>
      <w:r w:rsidRPr="00102B59">
        <w:rPr>
          <w:rFonts w:eastAsia="Calibri"/>
          <w:color w:val="000000"/>
          <w:spacing w:val="13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за</w:t>
      </w:r>
      <w:r w:rsidRPr="00102B59">
        <w:rPr>
          <w:rFonts w:eastAsia="Calibri"/>
          <w:color w:val="000000"/>
          <w:spacing w:val="-1"/>
          <w:sz w:val="24"/>
          <w:szCs w:val="24"/>
        </w:rPr>
        <w:t>в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pacing w:val="-4"/>
          <w:sz w:val="24"/>
          <w:szCs w:val="24"/>
        </w:rPr>
        <w:t>у</w:t>
      </w:r>
      <w:r w:rsidRPr="00102B59">
        <w:rPr>
          <w:rFonts w:eastAsia="Calibri"/>
          <w:color w:val="000000"/>
          <w:spacing w:val="-1"/>
          <w:sz w:val="24"/>
          <w:szCs w:val="24"/>
        </w:rPr>
        <w:t>ю</w:t>
      </w:r>
      <w:r w:rsidRPr="00102B59">
        <w:rPr>
          <w:rFonts w:eastAsia="Calibri"/>
          <w:color w:val="000000"/>
          <w:sz w:val="24"/>
          <w:szCs w:val="24"/>
        </w:rPr>
        <w:t>щему ка</w:t>
      </w:r>
      <w:r w:rsidRPr="00102B59">
        <w:rPr>
          <w:rFonts w:eastAsia="Calibri"/>
          <w:color w:val="000000"/>
          <w:spacing w:val="1"/>
          <w:sz w:val="24"/>
          <w:szCs w:val="24"/>
        </w:rPr>
        <w:t>ф</w:t>
      </w:r>
      <w:r w:rsidRPr="00102B59">
        <w:rPr>
          <w:rFonts w:eastAsia="Calibri"/>
          <w:color w:val="000000"/>
          <w:spacing w:val="-2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д</w:t>
      </w:r>
      <w:r w:rsidRPr="00102B59">
        <w:rPr>
          <w:rFonts w:eastAsia="Calibri"/>
          <w:color w:val="000000"/>
          <w:spacing w:val="-1"/>
          <w:sz w:val="24"/>
          <w:szCs w:val="24"/>
        </w:rPr>
        <w:t>ро</w:t>
      </w:r>
      <w:r w:rsidRPr="00102B59">
        <w:rPr>
          <w:rFonts w:eastAsia="Calibri"/>
          <w:color w:val="000000"/>
          <w:sz w:val="24"/>
          <w:szCs w:val="24"/>
        </w:rPr>
        <w:t>й вмес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26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 xml:space="preserve">с </w:t>
      </w:r>
      <w:r w:rsidRPr="00102B59">
        <w:rPr>
          <w:rFonts w:eastAsia="Calibri"/>
          <w:color w:val="000000"/>
          <w:spacing w:val="1"/>
          <w:sz w:val="24"/>
          <w:szCs w:val="24"/>
        </w:rPr>
        <w:t>б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ками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2"/>
          <w:sz w:val="24"/>
          <w:szCs w:val="24"/>
        </w:rPr>
        <w:t>«</w:t>
      </w:r>
      <w:r w:rsidRPr="00102B59">
        <w:rPr>
          <w:rFonts w:eastAsia="Calibri"/>
          <w:color w:val="000000"/>
          <w:sz w:val="24"/>
          <w:szCs w:val="24"/>
        </w:rPr>
        <w:t>Отзыв</w:t>
      </w:r>
      <w:r w:rsidRPr="00102B59">
        <w:rPr>
          <w:rFonts w:eastAsia="Calibri"/>
          <w:color w:val="000000"/>
          <w:spacing w:val="-3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-4"/>
          <w:sz w:val="24"/>
          <w:szCs w:val="24"/>
        </w:rPr>
        <w:t>у</w:t>
      </w:r>
      <w:r w:rsidRPr="00102B59">
        <w:rPr>
          <w:rFonts w:eastAsia="Calibri"/>
          <w:color w:val="000000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во</w:t>
      </w:r>
      <w:r w:rsidRPr="00102B59">
        <w:rPr>
          <w:rFonts w:eastAsia="Calibri"/>
          <w:color w:val="000000"/>
          <w:spacing w:val="1"/>
          <w:sz w:val="24"/>
          <w:szCs w:val="24"/>
        </w:rPr>
        <w:t>ди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z w:val="24"/>
          <w:szCs w:val="24"/>
        </w:rPr>
        <w:t>еля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</w:t>
      </w:r>
      <w:r w:rsidRPr="00102B59">
        <w:rPr>
          <w:rFonts w:eastAsia="Calibri"/>
          <w:color w:val="000000"/>
          <w:spacing w:val="-3"/>
          <w:sz w:val="24"/>
          <w:szCs w:val="24"/>
        </w:rPr>
        <w:t>К</w:t>
      </w:r>
      <w:r w:rsidRPr="00102B59">
        <w:rPr>
          <w:rFonts w:eastAsia="Calibri"/>
          <w:color w:val="000000"/>
          <w:sz w:val="24"/>
          <w:szCs w:val="24"/>
        </w:rPr>
        <w:t>Р»</w:t>
      </w:r>
      <w:r w:rsidRPr="00102B59">
        <w:rPr>
          <w:rFonts w:eastAsia="Calibri"/>
          <w:color w:val="000000"/>
          <w:spacing w:val="-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 xml:space="preserve">и </w:t>
      </w:r>
      <w:r w:rsidRPr="00102B59">
        <w:rPr>
          <w:rFonts w:eastAsia="Calibri"/>
          <w:color w:val="000000"/>
          <w:spacing w:val="-1"/>
          <w:sz w:val="24"/>
          <w:szCs w:val="24"/>
        </w:rPr>
        <w:t>«</w:t>
      </w:r>
      <w:r w:rsidRPr="00102B59">
        <w:rPr>
          <w:rFonts w:eastAsia="Calibri"/>
          <w:color w:val="000000"/>
          <w:sz w:val="24"/>
          <w:szCs w:val="24"/>
        </w:rPr>
        <w:t xml:space="preserve">Лист </w:t>
      </w:r>
      <w:proofErr w:type="spellStart"/>
      <w:r w:rsidRPr="00102B59">
        <w:rPr>
          <w:rFonts w:eastAsia="Calibri"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ор</w:t>
      </w:r>
      <w:r w:rsidRPr="00102B59">
        <w:rPr>
          <w:rFonts w:eastAsia="Calibri"/>
          <w:color w:val="000000"/>
          <w:spacing w:val="-3"/>
          <w:sz w:val="24"/>
          <w:szCs w:val="24"/>
        </w:rPr>
        <w:t>м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3"/>
          <w:sz w:val="24"/>
          <w:szCs w:val="24"/>
        </w:rPr>
        <w:t>т</w:t>
      </w:r>
      <w:r w:rsidRPr="00102B59">
        <w:rPr>
          <w:rFonts w:eastAsia="Calibri"/>
          <w:color w:val="000000"/>
          <w:spacing w:val="1"/>
          <w:sz w:val="24"/>
          <w:szCs w:val="24"/>
        </w:rPr>
        <w:t>ро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</w:t>
      </w:r>
      <w:proofErr w:type="spellEnd"/>
      <w:r w:rsidRPr="00102B59">
        <w:rPr>
          <w:rFonts w:eastAsia="Calibri"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3"/>
          <w:sz w:val="24"/>
          <w:szCs w:val="24"/>
        </w:rPr>
        <w:t>В</w:t>
      </w:r>
      <w:r w:rsidRPr="00102B59">
        <w:rPr>
          <w:rFonts w:eastAsia="Calibri"/>
          <w:color w:val="000000"/>
          <w:sz w:val="24"/>
          <w:szCs w:val="24"/>
        </w:rPr>
        <w:t>КР</w:t>
      </w:r>
      <w:r w:rsidRPr="00102B59">
        <w:rPr>
          <w:rFonts w:eastAsia="Calibri"/>
          <w:color w:val="000000"/>
          <w:spacing w:val="-1"/>
          <w:sz w:val="24"/>
          <w:szCs w:val="24"/>
        </w:rPr>
        <w:t>»</w:t>
      </w:r>
      <w:r w:rsidRPr="00102B59">
        <w:rPr>
          <w:rFonts w:eastAsia="Calibri"/>
          <w:color w:val="000000"/>
          <w:sz w:val="24"/>
          <w:szCs w:val="24"/>
        </w:rPr>
        <w:t>.</w:t>
      </w:r>
      <w:proofErr w:type="gramEnd"/>
    </w:p>
    <w:p w:rsidR="003E043F" w:rsidRPr="00102B59" w:rsidRDefault="003E043F" w:rsidP="00102B59">
      <w:pPr>
        <w:widowControl w:val="0"/>
        <w:autoSpaceDE w:val="0"/>
        <w:autoSpaceDN w:val="0"/>
        <w:adjustRightInd w:val="0"/>
        <w:ind w:right="-20" w:firstLine="851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color w:val="000000"/>
          <w:sz w:val="24"/>
          <w:szCs w:val="24"/>
        </w:rPr>
        <w:t>Далее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ВКР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1"/>
          <w:sz w:val="24"/>
          <w:szCs w:val="24"/>
        </w:rPr>
        <w:t>п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-2"/>
          <w:sz w:val="24"/>
          <w:szCs w:val="24"/>
        </w:rPr>
        <w:t>в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яется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а</w:t>
      </w:r>
      <w:r w:rsidRPr="00102B59">
        <w:rPr>
          <w:rFonts w:eastAsia="Calibri"/>
          <w:color w:val="000000"/>
          <w:spacing w:val="67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pacing w:val="-2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ц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3"/>
          <w:sz w:val="24"/>
          <w:szCs w:val="24"/>
        </w:rPr>
        <w:t>з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ва</w:t>
      </w:r>
      <w:r w:rsidRPr="00102B59">
        <w:rPr>
          <w:rFonts w:eastAsia="Calibri"/>
          <w:color w:val="000000"/>
          <w:spacing w:val="-2"/>
          <w:sz w:val="24"/>
          <w:szCs w:val="24"/>
        </w:rPr>
        <w:t>н</w:t>
      </w:r>
      <w:r w:rsidRPr="00102B59">
        <w:rPr>
          <w:rFonts w:eastAsia="Calibri"/>
          <w:color w:val="000000"/>
          <w:spacing w:val="1"/>
          <w:sz w:val="24"/>
          <w:szCs w:val="24"/>
        </w:rPr>
        <w:t>и</w:t>
      </w:r>
      <w:r w:rsidRPr="00102B59">
        <w:rPr>
          <w:rFonts w:eastAsia="Calibri"/>
          <w:color w:val="000000"/>
          <w:sz w:val="24"/>
          <w:szCs w:val="24"/>
        </w:rPr>
        <w:t>е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-1"/>
          <w:sz w:val="24"/>
          <w:szCs w:val="24"/>
        </w:rPr>
        <w:t>б</w:t>
      </w:r>
      <w:r w:rsidRPr="00102B59">
        <w:rPr>
          <w:rFonts w:eastAsia="Calibri"/>
          <w:color w:val="000000"/>
          <w:sz w:val="24"/>
          <w:szCs w:val="24"/>
        </w:rPr>
        <w:t xml:space="preserve">ез </w:t>
      </w:r>
      <w:r w:rsidRPr="00102B59">
        <w:rPr>
          <w:rFonts w:eastAsia="Calibri"/>
          <w:color w:val="000000"/>
          <w:spacing w:val="2"/>
          <w:sz w:val="24"/>
          <w:szCs w:val="24"/>
        </w:rPr>
        <w:t xml:space="preserve"> </w:t>
      </w:r>
      <w:r w:rsidRPr="00102B59">
        <w:rPr>
          <w:rFonts w:eastAsia="Calibri"/>
          <w:color w:val="000000"/>
          <w:spacing w:val="1"/>
          <w:sz w:val="24"/>
          <w:szCs w:val="24"/>
        </w:rPr>
        <w:t>б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pacing w:val="-2"/>
          <w:sz w:val="24"/>
          <w:szCs w:val="24"/>
        </w:rPr>
        <w:t>а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2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 xml:space="preserve">в  </w:t>
      </w:r>
      <w:r w:rsidRPr="00102B59">
        <w:rPr>
          <w:rFonts w:eastAsia="Calibri"/>
          <w:color w:val="000000"/>
          <w:spacing w:val="-1"/>
          <w:sz w:val="24"/>
          <w:szCs w:val="24"/>
        </w:rPr>
        <w:t>«</w:t>
      </w:r>
      <w:r w:rsidRPr="00102B59">
        <w:rPr>
          <w:rFonts w:eastAsia="Calibri"/>
          <w:color w:val="000000"/>
          <w:sz w:val="24"/>
          <w:szCs w:val="24"/>
        </w:rPr>
        <w:t>Лист</w:t>
      </w:r>
      <w:r w:rsidRPr="00102B59">
        <w:rPr>
          <w:rFonts w:eastAsia="Calibri"/>
          <w:color w:val="000000"/>
          <w:spacing w:val="69"/>
          <w:sz w:val="24"/>
          <w:szCs w:val="24"/>
        </w:rPr>
        <w:t xml:space="preserve"> </w:t>
      </w:r>
      <w:proofErr w:type="spellStart"/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z w:val="24"/>
          <w:szCs w:val="24"/>
        </w:rPr>
        <w:t>м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к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н</w:t>
      </w:r>
      <w:r w:rsidRPr="00102B59">
        <w:rPr>
          <w:rFonts w:eastAsia="Calibri"/>
          <w:color w:val="000000"/>
          <w:sz w:val="24"/>
          <w:szCs w:val="24"/>
        </w:rPr>
        <w:t>т</w:t>
      </w:r>
      <w:r w:rsidRPr="00102B59">
        <w:rPr>
          <w:rFonts w:eastAsia="Calibri"/>
          <w:color w:val="000000"/>
          <w:spacing w:val="-1"/>
          <w:sz w:val="24"/>
          <w:szCs w:val="24"/>
        </w:rPr>
        <w:t>р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pacing w:val="-1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</w:t>
      </w:r>
      <w:proofErr w:type="spellEnd"/>
      <w:r w:rsidRPr="00102B59">
        <w:rPr>
          <w:rFonts w:eastAsia="Calibri"/>
          <w:color w:val="000000"/>
          <w:sz w:val="24"/>
          <w:szCs w:val="24"/>
        </w:rPr>
        <w:t xml:space="preserve"> ВКР»</w:t>
      </w:r>
      <w:r w:rsidRPr="00102B59">
        <w:rPr>
          <w:rFonts w:eastAsia="Calibri"/>
          <w:color w:val="000000"/>
          <w:spacing w:val="-2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 xml:space="preserve">и </w:t>
      </w:r>
      <w:r w:rsidRPr="00102B59">
        <w:rPr>
          <w:rFonts w:eastAsia="Calibri"/>
          <w:color w:val="000000"/>
          <w:spacing w:val="-4"/>
          <w:sz w:val="24"/>
          <w:szCs w:val="24"/>
        </w:rPr>
        <w:t>«</w:t>
      </w:r>
      <w:r w:rsidRPr="00102B59">
        <w:rPr>
          <w:rFonts w:eastAsia="Calibri"/>
          <w:color w:val="000000"/>
          <w:spacing w:val="-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 xml:space="preserve">тзыв </w:t>
      </w:r>
      <w:r w:rsidRPr="00102B59">
        <w:rPr>
          <w:rFonts w:eastAsia="Calibri"/>
          <w:color w:val="000000"/>
          <w:spacing w:val="1"/>
          <w:sz w:val="24"/>
          <w:szCs w:val="24"/>
        </w:rPr>
        <w:t>р</w:t>
      </w:r>
      <w:r w:rsidRPr="00102B59">
        <w:rPr>
          <w:rFonts w:eastAsia="Calibri"/>
          <w:color w:val="000000"/>
          <w:spacing w:val="-4"/>
          <w:sz w:val="24"/>
          <w:szCs w:val="24"/>
        </w:rPr>
        <w:t>у</w:t>
      </w:r>
      <w:r w:rsidRPr="00102B59">
        <w:rPr>
          <w:rFonts w:eastAsia="Calibri"/>
          <w:color w:val="000000"/>
          <w:sz w:val="24"/>
          <w:szCs w:val="24"/>
        </w:rPr>
        <w:t>к</w:t>
      </w:r>
      <w:r w:rsidRPr="00102B59">
        <w:rPr>
          <w:rFonts w:eastAsia="Calibri"/>
          <w:color w:val="000000"/>
          <w:spacing w:val="1"/>
          <w:sz w:val="24"/>
          <w:szCs w:val="24"/>
        </w:rPr>
        <w:t>о</w:t>
      </w:r>
      <w:r w:rsidRPr="00102B59">
        <w:rPr>
          <w:rFonts w:eastAsia="Calibri"/>
          <w:color w:val="000000"/>
          <w:sz w:val="24"/>
          <w:szCs w:val="24"/>
        </w:rPr>
        <w:t>в</w:t>
      </w:r>
      <w:r w:rsidRPr="00102B59">
        <w:rPr>
          <w:rFonts w:eastAsia="Calibri"/>
          <w:color w:val="000000"/>
          <w:spacing w:val="-2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>ди</w:t>
      </w:r>
      <w:r w:rsidRPr="00102B59">
        <w:rPr>
          <w:rFonts w:eastAsia="Calibri"/>
          <w:color w:val="000000"/>
          <w:sz w:val="24"/>
          <w:szCs w:val="24"/>
        </w:rPr>
        <w:t>те</w:t>
      </w:r>
      <w:r w:rsidRPr="00102B59">
        <w:rPr>
          <w:rFonts w:eastAsia="Calibri"/>
          <w:color w:val="000000"/>
          <w:spacing w:val="-3"/>
          <w:sz w:val="24"/>
          <w:szCs w:val="24"/>
        </w:rPr>
        <w:t>л</w:t>
      </w:r>
      <w:r w:rsidRPr="00102B59">
        <w:rPr>
          <w:rFonts w:eastAsia="Calibri"/>
          <w:color w:val="000000"/>
          <w:sz w:val="24"/>
          <w:szCs w:val="24"/>
        </w:rPr>
        <w:t>я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о</w:t>
      </w:r>
      <w:r w:rsidRPr="00102B59">
        <w:rPr>
          <w:rFonts w:eastAsia="Calibri"/>
          <w:color w:val="000000"/>
          <w:spacing w:val="1"/>
          <w:sz w:val="24"/>
          <w:szCs w:val="24"/>
        </w:rPr>
        <w:t xml:space="preserve"> </w:t>
      </w:r>
      <w:r w:rsidRPr="00102B59">
        <w:rPr>
          <w:rFonts w:eastAsia="Calibri"/>
          <w:color w:val="000000"/>
          <w:sz w:val="24"/>
          <w:szCs w:val="24"/>
        </w:rPr>
        <w:t>ВК</w:t>
      </w:r>
      <w:r w:rsidRPr="00102B59">
        <w:rPr>
          <w:rFonts w:eastAsia="Calibri"/>
          <w:color w:val="000000"/>
          <w:spacing w:val="-1"/>
          <w:sz w:val="24"/>
          <w:szCs w:val="24"/>
        </w:rPr>
        <w:t>Р»</w:t>
      </w:r>
      <w:r w:rsidRPr="00102B59">
        <w:rPr>
          <w:rFonts w:eastAsia="Calibri"/>
          <w:color w:val="000000"/>
          <w:sz w:val="24"/>
          <w:szCs w:val="24"/>
        </w:rPr>
        <w:t>. Рецензент н</w:t>
      </w:r>
      <w:r w:rsidRPr="00102B59">
        <w:rPr>
          <w:rFonts w:eastAsia="Calibri"/>
          <w:sz w:val="24"/>
          <w:szCs w:val="24"/>
        </w:rPr>
        <w:t>азначается  из числа лиц, не являющихся работниками кафедры либо факультета,  предпочтительнее являющихся работниками сторонних организаций. Рецензент проводит анализ ВКР и представляет письменную рецензию на указанную работу.</w:t>
      </w:r>
    </w:p>
    <w:p w:rsidR="003E043F" w:rsidRPr="00102B59" w:rsidRDefault="003E043F" w:rsidP="00102B59">
      <w:pPr>
        <w:shd w:val="clear" w:color="auto" w:fill="FFFFFF"/>
        <w:tabs>
          <w:tab w:val="left" w:pos="1349"/>
        </w:tabs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ВКР, отзыв и рецензия  передаются в государственную экзаменационную комиссию не </w:t>
      </w:r>
      <w:proofErr w:type="gramStart"/>
      <w:r w:rsidRPr="00102B59">
        <w:rPr>
          <w:rFonts w:eastAsia="Calibri"/>
          <w:sz w:val="24"/>
          <w:szCs w:val="24"/>
        </w:rPr>
        <w:t>позднее</w:t>
      </w:r>
      <w:proofErr w:type="gramEnd"/>
      <w:r w:rsidRPr="00102B59">
        <w:rPr>
          <w:rFonts w:eastAsia="Calibri"/>
          <w:sz w:val="24"/>
          <w:szCs w:val="24"/>
        </w:rPr>
        <w:t xml:space="preserve"> чем за 2 календарных дня до дня защиты ВКР.</w:t>
      </w:r>
    </w:p>
    <w:p w:rsidR="00A11E07" w:rsidRPr="00102B59" w:rsidRDefault="00A11E07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A11E07" w:rsidRPr="00102B59" w:rsidRDefault="00A11E07" w:rsidP="00A01BAD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3E043F" w:rsidRPr="00A01BAD" w:rsidRDefault="003E043F" w:rsidP="00A01BAD">
      <w:pPr>
        <w:pStyle w:val="2"/>
        <w:spacing w:before="0"/>
        <w:ind w:firstLine="851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3" w:name="_Toc21975755"/>
      <w:r w:rsidRPr="00A01BAD">
        <w:rPr>
          <w:rFonts w:ascii="Times New Roman" w:eastAsia="Calibri" w:hAnsi="Times New Roman" w:cs="Times New Roman"/>
          <w:color w:val="auto"/>
          <w:sz w:val="24"/>
          <w:szCs w:val="24"/>
        </w:rPr>
        <w:t>4.3 Порядок защиты выпускной квалификационной работы</w:t>
      </w:r>
      <w:bookmarkEnd w:id="13"/>
    </w:p>
    <w:p w:rsidR="00A11E07" w:rsidRPr="00102B59" w:rsidRDefault="00A11E07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D70CAB" w:rsidRPr="00102B59" w:rsidRDefault="00D70CAB" w:rsidP="00102B59">
      <w:pPr>
        <w:keepNext/>
        <w:suppressAutoHyphens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A11E07" w:rsidRPr="00102B59" w:rsidRDefault="00A11E07" w:rsidP="00102B59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ind w:left="6" w:right="17" w:firstLine="709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  <w:lang w:eastAsia="ru-RU"/>
        </w:rPr>
        <w:t>Защита ВКР является завершающим этапом государственной итоговой аттестации выпускника.</w:t>
      </w:r>
    </w:p>
    <w:p w:rsidR="00565E3A" w:rsidRPr="00102B59" w:rsidRDefault="00565E3A" w:rsidP="00102B59">
      <w:pPr>
        <w:pStyle w:val="Default"/>
        <w:ind w:firstLine="709"/>
        <w:jc w:val="both"/>
      </w:pPr>
      <w:r w:rsidRPr="00102B59">
        <w:t xml:space="preserve">Защита проводится в сроки, оговоренные графиком учебного процесса, в специализированной аудитории на открытых заседаниях ГЭК. </w:t>
      </w:r>
    </w:p>
    <w:p w:rsidR="00565E3A" w:rsidRPr="00102B59" w:rsidRDefault="00565E3A" w:rsidP="00102B59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ind w:left="6" w:right="17" w:firstLine="709"/>
        <w:jc w:val="both"/>
        <w:rPr>
          <w:sz w:val="24"/>
          <w:szCs w:val="24"/>
          <w:lang w:eastAsia="ru-RU"/>
        </w:rPr>
      </w:pPr>
      <w:r w:rsidRPr="00102B59">
        <w:rPr>
          <w:sz w:val="24"/>
          <w:szCs w:val="24"/>
        </w:rPr>
        <w:t>К защите ВКР допускаются студенты на основании распоряжения декана факультета о допуске к защите студентов, выполнивших все требования учебного плана и программ подготовки специалистов соответствующего уровня.</w:t>
      </w:r>
    </w:p>
    <w:p w:rsidR="003E043F" w:rsidRPr="00102B59" w:rsidRDefault="003E043F" w:rsidP="00102B59">
      <w:pPr>
        <w:shd w:val="clear" w:color="auto" w:fill="FFFFFF"/>
        <w:tabs>
          <w:tab w:val="left" w:pos="1493"/>
        </w:tabs>
        <w:ind w:right="19" w:firstLine="715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lastRenderedPageBreak/>
        <w:t xml:space="preserve">В государственную экзаменационную комиссию до начала защиты ВКР </w:t>
      </w:r>
      <w:proofErr w:type="gramStart"/>
      <w:r w:rsidRPr="00102B59">
        <w:rPr>
          <w:rFonts w:eastAsia="Calibri"/>
          <w:sz w:val="24"/>
          <w:szCs w:val="24"/>
        </w:rPr>
        <w:t>предоставляются следующие документы</w:t>
      </w:r>
      <w:proofErr w:type="gramEnd"/>
      <w:r w:rsidRPr="00102B59">
        <w:rPr>
          <w:rFonts w:eastAsia="Calibri"/>
          <w:sz w:val="24"/>
          <w:szCs w:val="24"/>
        </w:rPr>
        <w:t>:</w:t>
      </w:r>
    </w:p>
    <w:p w:rsidR="003E043F" w:rsidRPr="00102B59" w:rsidRDefault="003E043F" w:rsidP="00102B59">
      <w:pPr>
        <w:shd w:val="clear" w:color="auto" w:fill="FFFFFF"/>
        <w:tabs>
          <w:tab w:val="left" w:pos="998"/>
        </w:tabs>
        <w:ind w:right="14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1. </w:t>
      </w:r>
      <w:r w:rsidR="00E42008" w:rsidRPr="00102B59">
        <w:rPr>
          <w:rFonts w:eastAsia="Calibri"/>
          <w:sz w:val="24"/>
          <w:szCs w:val="24"/>
        </w:rPr>
        <w:t>Р</w:t>
      </w:r>
      <w:r w:rsidRPr="00102B59">
        <w:rPr>
          <w:rFonts w:eastAsia="Calibri"/>
          <w:sz w:val="24"/>
          <w:szCs w:val="24"/>
        </w:rPr>
        <w:t xml:space="preserve">аспоряжение декана (директора института) о допуске к защите </w:t>
      </w:r>
      <w:proofErr w:type="gramStart"/>
      <w:r w:rsidRPr="00102B59">
        <w:rPr>
          <w:rFonts w:eastAsia="Calibri"/>
          <w:sz w:val="24"/>
          <w:szCs w:val="24"/>
        </w:rPr>
        <w:t>обучающихся</w:t>
      </w:r>
      <w:proofErr w:type="gramEnd"/>
      <w:r w:rsidRPr="00102B59">
        <w:rPr>
          <w:rFonts w:eastAsia="Calibri"/>
          <w:sz w:val="24"/>
          <w:szCs w:val="24"/>
        </w:rPr>
        <w:t>, успешно прошедших все этапы, установленные образовательной программой;</w:t>
      </w:r>
    </w:p>
    <w:p w:rsidR="003E043F" w:rsidRPr="00102B59" w:rsidRDefault="00A11E07" w:rsidP="00102B59">
      <w:pPr>
        <w:shd w:val="clear" w:color="auto" w:fill="FFFFFF"/>
        <w:tabs>
          <w:tab w:val="left" w:pos="998"/>
        </w:tabs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2. </w:t>
      </w:r>
      <w:r w:rsidR="00E42008" w:rsidRPr="00102B59">
        <w:rPr>
          <w:rFonts w:eastAsia="Calibri"/>
          <w:sz w:val="24"/>
          <w:szCs w:val="24"/>
        </w:rPr>
        <w:t>О</w:t>
      </w:r>
      <w:r w:rsidR="003E043F" w:rsidRPr="00102B59">
        <w:rPr>
          <w:rFonts w:eastAsia="Calibri"/>
          <w:sz w:val="24"/>
          <w:szCs w:val="24"/>
        </w:rPr>
        <w:t>дин экземпляр ВКР в сброшюрованном виде;</w:t>
      </w:r>
    </w:p>
    <w:p w:rsidR="003E043F" w:rsidRPr="00102B59" w:rsidRDefault="00A11E07" w:rsidP="00102B59">
      <w:pPr>
        <w:shd w:val="clear" w:color="auto" w:fill="FFFFFF"/>
        <w:tabs>
          <w:tab w:val="left" w:pos="994"/>
        </w:tabs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3. </w:t>
      </w:r>
      <w:r w:rsidR="00E42008" w:rsidRPr="00102B59">
        <w:rPr>
          <w:rFonts w:eastAsia="Calibri"/>
          <w:sz w:val="24"/>
          <w:szCs w:val="24"/>
        </w:rPr>
        <w:t>О</w:t>
      </w:r>
      <w:r w:rsidR="003E043F" w:rsidRPr="00102B59">
        <w:rPr>
          <w:rFonts w:eastAsia="Calibri"/>
          <w:sz w:val="24"/>
          <w:szCs w:val="24"/>
        </w:rPr>
        <w:t>тзыв руководителя о ВКР по форме согласно действующему в университете стандарту СТО 02069024.101–2015;</w:t>
      </w:r>
    </w:p>
    <w:p w:rsidR="003E043F" w:rsidRPr="00102B59" w:rsidRDefault="003E043F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4. </w:t>
      </w:r>
      <w:r w:rsidR="00E42008" w:rsidRPr="00102B59">
        <w:rPr>
          <w:rFonts w:eastAsia="Calibri"/>
          <w:sz w:val="24"/>
          <w:szCs w:val="24"/>
        </w:rPr>
        <w:t>Л</w:t>
      </w:r>
      <w:r w:rsidRPr="00102B59">
        <w:rPr>
          <w:rFonts w:eastAsia="Calibri"/>
          <w:sz w:val="24"/>
          <w:szCs w:val="24"/>
        </w:rPr>
        <w:t xml:space="preserve">ист </w:t>
      </w:r>
      <w:proofErr w:type="spellStart"/>
      <w:r w:rsidRPr="00102B59">
        <w:rPr>
          <w:rFonts w:eastAsia="Calibri"/>
          <w:sz w:val="24"/>
          <w:szCs w:val="24"/>
        </w:rPr>
        <w:t>нормоконтроля</w:t>
      </w:r>
      <w:proofErr w:type="spellEnd"/>
      <w:r w:rsidRPr="00102B59">
        <w:rPr>
          <w:rFonts w:eastAsia="Calibri"/>
          <w:sz w:val="24"/>
          <w:szCs w:val="24"/>
        </w:rPr>
        <w:t xml:space="preserve"> ВКР по форме согласно действующему в университете стандарту СТО 02069024.101–2015;</w:t>
      </w:r>
    </w:p>
    <w:p w:rsidR="003E043F" w:rsidRPr="00102B59" w:rsidRDefault="00A11E07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5. </w:t>
      </w:r>
      <w:r w:rsidR="00E42008" w:rsidRPr="00102B59">
        <w:rPr>
          <w:rFonts w:eastAsia="Calibri"/>
          <w:sz w:val="24"/>
          <w:szCs w:val="24"/>
        </w:rPr>
        <w:t>Р</w:t>
      </w:r>
      <w:r w:rsidR="003E043F" w:rsidRPr="00102B59">
        <w:rPr>
          <w:rFonts w:eastAsia="Calibri"/>
          <w:sz w:val="24"/>
          <w:szCs w:val="24"/>
        </w:rPr>
        <w:t>ецензия на ВКР по форме согласно действующему в университете стандарту СТО 02069024.101–2015.</w:t>
      </w:r>
    </w:p>
    <w:p w:rsidR="003E043F" w:rsidRPr="00102B59" w:rsidRDefault="003E043F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6. Заключение об оригинальности текста ВКР сформированное системой «</w:t>
      </w:r>
      <w:proofErr w:type="spellStart"/>
      <w:r w:rsidRPr="00102B59">
        <w:rPr>
          <w:rFonts w:eastAsia="Calibri"/>
          <w:sz w:val="24"/>
          <w:szCs w:val="24"/>
        </w:rPr>
        <w:t>Антиплагиат</w:t>
      </w:r>
      <w:proofErr w:type="spellEnd"/>
      <w:r w:rsidRPr="00102B59">
        <w:rPr>
          <w:rFonts w:eastAsia="Calibri"/>
          <w:sz w:val="24"/>
          <w:szCs w:val="24"/>
        </w:rPr>
        <w:t>».</w:t>
      </w:r>
    </w:p>
    <w:p w:rsidR="003E6D5E" w:rsidRPr="00102B59" w:rsidRDefault="003E6D5E" w:rsidP="00102B59">
      <w:pPr>
        <w:pStyle w:val="Default"/>
        <w:ind w:firstLine="709"/>
        <w:jc w:val="both"/>
      </w:pPr>
      <w:r w:rsidRPr="00102B59">
        <w:t xml:space="preserve">Кроме членов ГЭК на защите возможно присутствие научного руководителя и рецензента работы, а также других студентов, преподавателей и представителей работодателей. </w:t>
      </w:r>
    </w:p>
    <w:p w:rsidR="003E6D5E" w:rsidRPr="00102B59" w:rsidRDefault="003E6D5E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  <w:proofErr w:type="gramStart"/>
      <w:r w:rsidRPr="00102B59">
        <w:rPr>
          <w:sz w:val="24"/>
          <w:szCs w:val="24"/>
        </w:rPr>
        <w:t>Заседание ГЭК начинается с того, что секретарь объявляет о защите ВКР, указывая её название, фамилию, имя и отчество ее автора и руководителя, а также докладывает о наличии необходимых документов (пояснительная записка, отзыв, рецензия) и кратко характеризует «учебную биографию» студента (его успеваемость, наличие публикаций, а также выступлений на заседаниях научных обществ, научных кружков и т.п.).</w:t>
      </w:r>
      <w:proofErr w:type="gramEnd"/>
    </w:p>
    <w:p w:rsidR="003E043F" w:rsidRPr="00102B59" w:rsidRDefault="003E043F" w:rsidP="00102B59">
      <w:pPr>
        <w:shd w:val="clear" w:color="auto" w:fill="FFFFFF"/>
        <w:ind w:left="5" w:right="10" w:firstLine="710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В процессе защиты ВКР обучающийся делает доклад об основных результатах своей работы продолжительностью не более 15 минут, затем отвечает на вопросы членов комиссии по существу работы, а также на вопросы, отвечающие общим требованиям к профессиональному уровню выпускника, предусмотренные ФГОС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 xml:space="preserve"> и ОП ВО по специальности 21.05.02 Прикладная геология. Во время защиты </w:t>
      </w:r>
      <w:proofErr w:type="gramStart"/>
      <w:r w:rsidRPr="00102B59">
        <w:rPr>
          <w:rFonts w:eastAsia="Calibri"/>
          <w:sz w:val="24"/>
          <w:szCs w:val="24"/>
        </w:rPr>
        <w:t>обучающемуся</w:t>
      </w:r>
      <w:proofErr w:type="gramEnd"/>
      <w:r w:rsidRPr="00102B59">
        <w:rPr>
          <w:rFonts w:eastAsia="Calibri"/>
          <w:sz w:val="24"/>
          <w:szCs w:val="24"/>
        </w:rPr>
        <w:t xml:space="preserve"> рекомендуется использовать заранее подготовленный наглядный графический материал (таблицы, схемы), иллюстрирующий основные положения работы. Представленный ГЭК графический материал должны соответствовать разделам или подразделам работы.</w:t>
      </w:r>
    </w:p>
    <w:p w:rsidR="003E043F" w:rsidRPr="00102B59" w:rsidRDefault="003E043F" w:rsidP="00102B59">
      <w:pPr>
        <w:shd w:val="clear" w:color="auto" w:fill="FFFFFF"/>
        <w:ind w:left="5" w:right="10" w:firstLine="710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При ответах на вопросы </w:t>
      </w:r>
      <w:proofErr w:type="gramStart"/>
      <w:r w:rsidRPr="00102B59">
        <w:rPr>
          <w:rFonts w:eastAsia="Calibri"/>
          <w:sz w:val="24"/>
          <w:szCs w:val="24"/>
        </w:rPr>
        <w:t>обучающийся</w:t>
      </w:r>
      <w:proofErr w:type="gramEnd"/>
      <w:r w:rsidRPr="00102B59">
        <w:rPr>
          <w:rFonts w:eastAsia="Calibri"/>
          <w:sz w:val="24"/>
          <w:szCs w:val="24"/>
        </w:rPr>
        <w:t xml:space="preserve"> имеет право пользоваться своей работой. После ответов на вопросы слово предоставляется секретарю ГЭК, который зачитывает отзыв руководителя о проделанной работе обучающегося, рецензию  и объявляет рекомендуемые оценки. </w:t>
      </w:r>
    </w:p>
    <w:p w:rsidR="003E043F" w:rsidRPr="00102B59" w:rsidRDefault="003E043F" w:rsidP="00102B59">
      <w:pPr>
        <w:shd w:val="clear" w:color="auto" w:fill="FFFFFF"/>
        <w:ind w:left="5" w:right="10" w:firstLine="710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Общая продолжительность защиты ВКР одним обучающимся – не более 30 минут.</w:t>
      </w:r>
    </w:p>
    <w:p w:rsidR="003E043F" w:rsidRPr="00102B59" w:rsidRDefault="003E043F" w:rsidP="00102B59">
      <w:pPr>
        <w:widowControl w:val="0"/>
        <w:tabs>
          <w:tab w:val="left" w:pos="2940"/>
          <w:tab w:val="left" w:pos="4080"/>
          <w:tab w:val="left" w:pos="4760"/>
          <w:tab w:val="left" w:pos="6860"/>
          <w:tab w:val="left" w:pos="830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pacing w:val="-3"/>
          <w:sz w:val="24"/>
          <w:szCs w:val="24"/>
        </w:rPr>
        <w:t>Р</w:t>
      </w:r>
      <w:r w:rsidRPr="00102B59">
        <w:rPr>
          <w:rFonts w:eastAsia="Calibri"/>
          <w:sz w:val="24"/>
          <w:szCs w:val="24"/>
        </w:rPr>
        <w:t>ез</w:t>
      </w:r>
      <w:r w:rsidRPr="00102B59">
        <w:rPr>
          <w:rFonts w:eastAsia="Calibri"/>
          <w:spacing w:val="-4"/>
          <w:sz w:val="24"/>
          <w:szCs w:val="24"/>
        </w:rPr>
        <w:t>у</w:t>
      </w:r>
      <w:r w:rsidRPr="00102B59">
        <w:rPr>
          <w:rFonts w:eastAsia="Calibri"/>
          <w:spacing w:val="-1"/>
          <w:sz w:val="24"/>
          <w:szCs w:val="24"/>
        </w:rPr>
        <w:t>ль</w:t>
      </w:r>
      <w:r w:rsidRPr="00102B59">
        <w:rPr>
          <w:rFonts w:eastAsia="Calibri"/>
          <w:sz w:val="24"/>
          <w:szCs w:val="24"/>
        </w:rPr>
        <w:t>таты г</w:t>
      </w:r>
      <w:r w:rsidRPr="00102B59">
        <w:rPr>
          <w:rFonts w:eastAsia="Calibri"/>
          <w:spacing w:val="1"/>
          <w:sz w:val="24"/>
          <w:szCs w:val="24"/>
        </w:rPr>
        <w:t>о</w:t>
      </w:r>
      <w:r w:rsidRPr="00102B59">
        <w:rPr>
          <w:rFonts w:eastAsia="Calibri"/>
          <w:sz w:val="24"/>
          <w:szCs w:val="24"/>
        </w:rPr>
        <w:t>с</w:t>
      </w:r>
      <w:r w:rsidRPr="00102B59">
        <w:rPr>
          <w:rFonts w:eastAsia="Calibri"/>
          <w:spacing w:val="-3"/>
          <w:sz w:val="24"/>
          <w:szCs w:val="24"/>
        </w:rPr>
        <w:t>у</w:t>
      </w:r>
      <w:r w:rsidRPr="00102B59">
        <w:rPr>
          <w:rFonts w:eastAsia="Calibri"/>
          <w:spacing w:val="1"/>
          <w:sz w:val="24"/>
          <w:szCs w:val="24"/>
        </w:rPr>
        <w:t>д</w:t>
      </w:r>
      <w:r w:rsidRPr="00102B59">
        <w:rPr>
          <w:rFonts w:eastAsia="Calibri"/>
          <w:sz w:val="24"/>
          <w:szCs w:val="24"/>
        </w:rPr>
        <w:t>а</w:t>
      </w:r>
      <w:r w:rsidRPr="00102B59">
        <w:rPr>
          <w:rFonts w:eastAsia="Calibri"/>
          <w:spacing w:val="-1"/>
          <w:sz w:val="24"/>
          <w:szCs w:val="24"/>
        </w:rPr>
        <w:t>р</w:t>
      </w:r>
      <w:r w:rsidRPr="00102B59">
        <w:rPr>
          <w:rFonts w:eastAsia="Calibri"/>
          <w:sz w:val="24"/>
          <w:szCs w:val="24"/>
        </w:rPr>
        <w:t>стве</w:t>
      </w:r>
      <w:r w:rsidRPr="00102B59">
        <w:rPr>
          <w:rFonts w:eastAsia="Calibri"/>
          <w:spacing w:val="-2"/>
          <w:sz w:val="24"/>
          <w:szCs w:val="24"/>
        </w:rPr>
        <w:t>н</w:t>
      </w:r>
      <w:r w:rsidRPr="00102B59">
        <w:rPr>
          <w:rFonts w:eastAsia="Calibri"/>
          <w:spacing w:val="1"/>
          <w:sz w:val="24"/>
          <w:szCs w:val="24"/>
        </w:rPr>
        <w:t>н</w:t>
      </w:r>
      <w:r w:rsidRPr="00102B59">
        <w:rPr>
          <w:rFonts w:eastAsia="Calibri"/>
          <w:spacing w:val="-1"/>
          <w:sz w:val="24"/>
          <w:szCs w:val="24"/>
        </w:rPr>
        <w:t>о</w:t>
      </w:r>
      <w:r w:rsidRPr="00102B59">
        <w:rPr>
          <w:rFonts w:eastAsia="Calibri"/>
          <w:spacing w:val="-2"/>
          <w:sz w:val="24"/>
          <w:szCs w:val="24"/>
        </w:rPr>
        <w:t>г</w:t>
      </w:r>
      <w:r w:rsidRPr="00102B59">
        <w:rPr>
          <w:rFonts w:eastAsia="Calibri"/>
          <w:sz w:val="24"/>
          <w:szCs w:val="24"/>
        </w:rPr>
        <w:t>о аттес</w:t>
      </w:r>
      <w:r w:rsidRPr="00102B59">
        <w:rPr>
          <w:rFonts w:eastAsia="Calibri"/>
          <w:spacing w:val="-3"/>
          <w:sz w:val="24"/>
          <w:szCs w:val="24"/>
        </w:rPr>
        <w:t>т</w:t>
      </w:r>
      <w:r w:rsidRPr="00102B59">
        <w:rPr>
          <w:rFonts w:eastAsia="Calibri"/>
          <w:sz w:val="24"/>
          <w:szCs w:val="24"/>
        </w:rPr>
        <w:t>а</w:t>
      </w:r>
      <w:r w:rsidRPr="00102B59">
        <w:rPr>
          <w:rFonts w:eastAsia="Calibri"/>
          <w:spacing w:val="-1"/>
          <w:sz w:val="24"/>
          <w:szCs w:val="24"/>
        </w:rPr>
        <w:t>ц</w:t>
      </w:r>
      <w:r w:rsidRPr="00102B59">
        <w:rPr>
          <w:rFonts w:eastAsia="Calibri"/>
          <w:spacing w:val="1"/>
          <w:sz w:val="24"/>
          <w:szCs w:val="24"/>
        </w:rPr>
        <w:t>и</w:t>
      </w:r>
      <w:r w:rsidRPr="00102B59">
        <w:rPr>
          <w:rFonts w:eastAsia="Calibri"/>
          <w:spacing w:val="-1"/>
          <w:sz w:val="24"/>
          <w:szCs w:val="24"/>
        </w:rPr>
        <w:t>он</w:t>
      </w:r>
      <w:r w:rsidRPr="00102B59">
        <w:rPr>
          <w:rFonts w:eastAsia="Calibri"/>
          <w:spacing w:val="1"/>
          <w:sz w:val="24"/>
          <w:szCs w:val="24"/>
        </w:rPr>
        <w:t>но</w:t>
      </w:r>
      <w:r w:rsidRPr="00102B59">
        <w:rPr>
          <w:rFonts w:eastAsia="Calibri"/>
          <w:spacing w:val="-2"/>
          <w:sz w:val="24"/>
          <w:szCs w:val="24"/>
        </w:rPr>
        <w:t>г</w:t>
      </w:r>
      <w:r w:rsidRPr="00102B59">
        <w:rPr>
          <w:rFonts w:eastAsia="Calibri"/>
          <w:sz w:val="24"/>
          <w:szCs w:val="24"/>
        </w:rPr>
        <w:t xml:space="preserve">о </w:t>
      </w:r>
      <w:r w:rsidRPr="00102B59">
        <w:rPr>
          <w:rFonts w:eastAsia="Calibri"/>
          <w:w w:val="114"/>
          <w:sz w:val="24"/>
          <w:szCs w:val="24"/>
        </w:rPr>
        <w:t xml:space="preserve"> </w:t>
      </w:r>
      <w:r w:rsidRPr="00102B59">
        <w:rPr>
          <w:rFonts w:eastAsia="Calibri"/>
          <w:spacing w:val="-1"/>
          <w:sz w:val="24"/>
          <w:szCs w:val="24"/>
        </w:rPr>
        <w:t>и</w:t>
      </w:r>
      <w:r w:rsidRPr="00102B59">
        <w:rPr>
          <w:rFonts w:eastAsia="Calibri"/>
          <w:sz w:val="24"/>
          <w:szCs w:val="24"/>
        </w:rPr>
        <w:t>с</w:t>
      </w:r>
      <w:r w:rsidRPr="00102B59">
        <w:rPr>
          <w:rFonts w:eastAsia="Calibri"/>
          <w:spacing w:val="-1"/>
          <w:sz w:val="24"/>
          <w:szCs w:val="24"/>
        </w:rPr>
        <w:t>п</w:t>
      </w:r>
      <w:r w:rsidRPr="00102B59">
        <w:rPr>
          <w:rFonts w:eastAsia="Calibri"/>
          <w:spacing w:val="1"/>
          <w:sz w:val="24"/>
          <w:szCs w:val="24"/>
        </w:rPr>
        <w:t>ы</w:t>
      </w:r>
      <w:r w:rsidRPr="00102B59">
        <w:rPr>
          <w:rFonts w:eastAsia="Calibri"/>
          <w:sz w:val="24"/>
          <w:szCs w:val="24"/>
        </w:rPr>
        <w:t>т</w:t>
      </w:r>
      <w:r w:rsidRPr="00102B59">
        <w:rPr>
          <w:rFonts w:eastAsia="Calibri"/>
          <w:spacing w:val="-3"/>
          <w:sz w:val="24"/>
          <w:szCs w:val="24"/>
        </w:rPr>
        <w:t>а</w:t>
      </w:r>
      <w:r w:rsidRPr="00102B59">
        <w:rPr>
          <w:rFonts w:eastAsia="Calibri"/>
          <w:spacing w:val="1"/>
          <w:sz w:val="24"/>
          <w:szCs w:val="24"/>
        </w:rPr>
        <w:t>ни</w:t>
      </w:r>
      <w:r w:rsidRPr="00102B59">
        <w:rPr>
          <w:rFonts w:eastAsia="Calibri"/>
          <w:sz w:val="24"/>
          <w:szCs w:val="24"/>
        </w:rPr>
        <w:t xml:space="preserve">я, </w:t>
      </w:r>
      <w:r w:rsidRPr="00102B59">
        <w:rPr>
          <w:rFonts w:eastAsia="Calibri"/>
          <w:spacing w:val="1"/>
          <w:sz w:val="24"/>
          <w:szCs w:val="24"/>
        </w:rPr>
        <w:t>п</w:t>
      </w:r>
      <w:r w:rsidRPr="00102B59">
        <w:rPr>
          <w:rFonts w:eastAsia="Calibri"/>
          <w:spacing w:val="-1"/>
          <w:sz w:val="24"/>
          <w:szCs w:val="24"/>
        </w:rPr>
        <w:t>р</w:t>
      </w:r>
      <w:r w:rsidRPr="00102B59">
        <w:rPr>
          <w:rFonts w:eastAsia="Calibri"/>
          <w:spacing w:val="1"/>
          <w:sz w:val="24"/>
          <w:szCs w:val="24"/>
        </w:rPr>
        <w:t>о</w:t>
      </w:r>
      <w:r w:rsidRPr="00102B59">
        <w:rPr>
          <w:rFonts w:eastAsia="Calibri"/>
          <w:sz w:val="24"/>
          <w:szCs w:val="24"/>
        </w:rPr>
        <w:t>в</w:t>
      </w:r>
      <w:r w:rsidRPr="00102B59">
        <w:rPr>
          <w:rFonts w:eastAsia="Calibri"/>
          <w:spacing w:val="-2"/>
          <w:sz w:val="24"/>
          <w:szCs w:val="24"/>
        </w:rPr>
        <w:t>о</w:t>
      </w:r>
      <w:r w:rsidRPr="00102B59">
        <w:rPr>
          <w:rFonts w:eastAsia="Calibri"/>
          <w:spacing w:val="-1"/>
          <w:sz w:val="24"/>
          <w:szCs w:val="24"/>
        </w:rPr>
        <w:t>д</w:t>
      </w:r>
      <w:r w:rsidRPr="00102B59">
        <w:rPr>
          <w:rFonts w:eastAsia="Calibri"/>
          <w:spacing w:val="1"/>
          <w:sz w:val="24"/>
          <w:szCs w:val="24"/>
        </w:rPr>
        <w:t>и</w:t>
      </w:r>
      <w:r w:rsidRPr="00102B59">
        <w:rPr>
          <w:rFonts w:eastAsia="Calibri"/>
          <w:sz w:val="24"/>
          <w:szCs w:val="24"/>
        </w:rPr>
        <w:t>м</w:t>
      </w:r>
      <w:r w:rsidRPr="00102B59">
        <w:rPr>
          <w:rFonts w:eastAsia="Calibri"/>
          <w:spacing w:val="-1"/>
          <w:sz w:val="24"/>
          <w:szCs w:val="24"/>
        </w:rPr>
        <w:t>о</w:t>
      </w:r>
      <w:r w:rsidRPr="00102B59">
        <w:rPr>
          <w:rFonts w:eastAsia="Calibri"/>
          <w:sz w:val="24"/>
          <w:szCs w:val="24"/>
        </w:rPr>
        <w:t>го</w:t>
      </w:r>
      <w:r w:rsidRPr="00102B59">
        <w:rPr>
          <w:rFonts w:eastAsia="Calibri"/>
          <w:spacing w:val="29"/>
          <w:sz w:val="24"/>
          <w:szCs w:val="24"/>
        </w:rPr>
        <w:t xml:space="preserve"> </w:t>
      </w:r>
      <w:r w:rsidRPr="00102B59">
        <w:rPr>
          <w:rFonts w:eastAsia="Calibri"/>
          <w:sz w:val="24"/>
          <w:szCs w:val="24"/>
        </w:rPr>
        <w:t>в</w:t>
      </w:r>
      <w:r w:rsidRPr="00102B59">
        <w:rPr>
          <w:rFonts w:eastAsia="Calibri"/>
          <w:spacing w:val="28"/>
          <w:sz w:val="24"/>
          <w:szCs w:val="24"/>
        </w:rPr>
        <w:t xml:space="preserve"> </w:t>
      </w:r>
      <w:r w:rsidRPr="00102B59">
        <w:rPr>
          <w:rFonts w:eastAsia="Calibri"/>
          <w:spacing w:val="-4"/>
          <w:sz w:val="24"/>
          <w:szCs w:val="24"/>
        </w:rPr>
        <w:t>у</w:t>
      </w:r>
      <w:r w:rsidRPr="00102B59">
        <w:rPr>
          <w:rFonts w:eastAsia="Calibri"/>
          <w:sz w:val="24"/>
          <w:szCs w:val="24"/>
        </w:rPr>
        <w:t>стн</w:t>
      </w:r>
      <w:r w:rsidRPr="00102B59">
        <w:rPr>
          <w:rFonts w:eastAsia="Calibri"/>
          <w:spacing w:val="2"/>
          <w:sz w:val="24"/>
          <w:szCs w:val="24"/>
        </w:rPr>
        <w:t>о</w:t>
      </w:r>
      <w:r w:rsidRPr="00102B59">
        <w:rPr>
          <w:rFonts w:eastAsia="Calibri"/>
          <w:sz w:val="24"/>
          <w:szCs w:val="24"/>
        </w:rPr>
        <w:t>й</w:t>
      </w:r>
      <w:r w:rsidRPr="00102B59">
        <w:rPr>
          <w:rFonts w:eastAsia="Calibri"/>
          <w:spacing w:val="29"/>
          <w:sz w:val="24"/>
          <w:szCs w:val="24"/>
        </w:rPr>
        <w:t xml:space="preserve"> </w:t>
      </w:r>
      <w:r w:rsidRPr="00102B59">
        <w:rPr>
          <w:rFonts w:eastAsia="Calibri"/>
          <w:spacing w:val="-2"/>
          <w:sz w:val="24"/>
          <w:szCs w:val="24"/>
        </w:rPr>
        <w:t>ф</w:t>
      </w:r>
      <w:r w:rsidRPr="00102B59">
        <w:rPr>
          <w:rFonts w:eastAsia="Calibri"/>
          <w:spacing w:val="-1"/>
          <w:sz w:val="24"/>
          <w:szCs w:val="24"/>
        </w:rPr>
        <w:t>о</w:t>
      </w:r>
      <w:r w:rsidRPr="00102B59">
        <w:rPr>
          <w:rFonts w:eastAsia="Calibri"/>
          <w:spacing w:val="1"/>
          <w:sz w:val="24"/>
          <w:szCs w:val="24"/>
        </w:rPr>
        <w:t>р</w:t>
      </w:r>
      <w:r w:rsidRPr="00102B59">
        <w:rPr>
          <w:rFonts w:eastAsia="Calibri"/>
          <w:sz w:val="24"/>
          <w:szCs w:val="24"/>
        </w:rPr>
        <w:t>ме,</w:t>
      </w:r>
      <w:r w:rsidRPr="00102B59">
        <w:rPr>
          <w:rFonts w:eastAsia="Calibri"/>
          <w:spacing w:val="27"/>
          <w:sz w:val="24"/>
          <w:szCs w:val="24"/>
        </w:rPr>
        <w:t xml:space="preserve"> </w:t>
      </w:r>
      <w:r w:rsidRPr="00102B59">
        <w:rPr>
          <w:rFonts w:eastAsia="Calibri"/>
          <w:spacing w:val="-1"/>
          <w:sz w:val="24"/>
          <w:szCs w:val="24"/>
        </w:rPr>
        <w:t>о</w:t>
      </w:r>
      <w:r w:rsidRPr="00102B59">
        <w:rPr>
          <w:rFonts w:eastAsia="Calibri"/>
          <w:spacing w:val="1"/>
          <w:sz w:val="24"/>
          <w:szCs w:val="24"/>
        </w:rPr>
        <w:t>б</w:t>
      </w:r>
      <w:r w:rsidRPr="00102B59">
        <w:rPr>
          <w:rFonts w:eastAsia="Calibri"/>
          <w:spacing w:val="-1"/>
          <w:sz w:val="24"/>
          <w:szCs w:val="24"/>
        </w:rPr>
        <w:t>ъ</w:t>
      </w:r>
      <w:r w:rsidRPr="00102B59">
        <w:rPr>
          <w:rFonts w:eastAsia="Calibri"/>
          <w:sz w:val="24"/>
          <w:szCs w:val="24"/>
        </w:rPr>
        <w:t>яв</w:t>
      </w:r>
      <w:r w:rsidRPr="00102B59">
        <w:rPr>
          <w:rFonts w:eastAsia="Calibri"/>
          <w:spacing w:val="-1"/>
          <w:sz w:val="24"/>
          <w:szCs w:val="24"/>
        </w:rPr>
        <w:t>л</w:t>
      </w:r>
      <w:r w:rsidRPr="00102B59">
        <w:rPr>
          <w:rFonts w:eastAsia="Calibri"/>
          <w:spacing w:val="-2"/>
          <w:sz w:val="24"/>
          <w:szCs w:val="24"/>
        </w:rPr>
        <w:t>я</w:t>
      </w:r>
      <w:r w:rsidRPr="00102B59">
        <w:rPr>
          <w:rFonts w:eastAsia="Calibri"/>
          <w:spacing w:val="-1"/>
          <w:sz w:val="24"/>
          <w:szCs w:val="24"/>
        </w:rPr>
        <w:t>ю</w:t>
      </w:r>
      <w:r w:rsidRPr="00102B59">
        <w:rPr>
          <w:rFonts w:eastAsia="Calibri"/>
          <w:sz w:val="24"/>
          <w:szCs w:val="24"/>
        </w:rPr>
        <w:t>тся</w:t>
      </w:r>
      <w:r w:rsidRPr="00102B59">
        <w:rPr>
          <w:rFonts w:eastAsia="Calibri"/>
          <w:spacing w:val="28"/>
          <w:sz w:val="24"/>
          <w:szCs w:val="24"/>
        </w:rPr>
        <w:t xml:space="preserve"> </w:t>
      </w:r>
      <w:r w:rsidRPr="00102B59">
        <w:rPr>
          <w:rFonts w:eastAsia="Calibri"/>
          <w:sz w:val="24"/>
          <w:szCs w:val="24"/>
        </w:rPr>
        <w:t>в</w:t>
      </w:r>
      <w:r w:rsidRPr="00102B59">
        <w:rPr>
          <w:rFonts w:eastAsia="Calibri"/>
          <w:spacing w:val="28"/>
          <w:sz w:val="24"/>
          <w:szCs w:val="24"/>
        </w:rPr>
        <w:t xml:space="preserve"> </w:t>
      </w:r>
      <w:r w:rsidRPr="00102B59">
        <w:rPr>
          <w:rFonts w:eastAsia="Calibri"/>
          <w:spacing w:val="1"/>
          <w:sz w:val="24"/>
          <w:szCs w:val="24"/>
        </w:rPr>
        <w:t>д</w:t>
      </w:r>
      <w:r w:rsidRPr="00102B59">
        <w:rPr>
          <w:rFonts w:eastAsia="Calibri"/>
          <w:sz w:val="24"/>
          <w:szCs w:val="24"/>
        </w:rPr>
        <w:t>е</w:t>
      </w:r>
      <w:r w:rsidRPr="00102B59">
        <w:rPr>
          <w:rFonts w:eastAsia="Calibri"/>
          <w:spacing w:val="1"/>
          <w:sz w:val="24"/>
          <w:szCs w:val="24"/>
        </w:rPr>
        <w:t>н</w:t>
      </w:r>
      <w:r w:rsidRPr="00102B59">
        <w:rPr>
          <w:rFonts w:eastAsia="Calibri"/>
          <w:sz w:val="24"/>
          <w:szCs w:val="24"/>
        </w:rPr>
        <w:t>ь</w:t>
      </w:r>
      <w:r w:rsidRPr="00102B59">
        <w:rPr>
          <w:rFonts w:eastAsia="Calibri"/>
          <w:spacing w:val="27"/>
          <w:sz w:val="24"/>
          <w:szCs w:val="24"/>
        </w:rPr>
        <w:t xml:space="preserve"> </w:t>
      </w:r>
      <w:r w:rsidRPr="00102B59">
        <w:rPr>
          <w:rFonts w:eastAsia="Calibri"/>
          <w:sz w:val="24"/>
          <w:szCs w:val="24"/>
        </w:rPr>
        <w:t>его</w:t>
      </w:r>
      <w:r w:rsidRPr="00102B59">
        <w:rPr>
          <w:rFonts w:eastAsia="Calibri"/>
          <w:spacing w:val="27"/>
          <w:sz w:val="24"/>
          <w:szCs w:val="24"/>
        </w:rPr>
        <w:t xml:space="preserve"> </w:t>
      </w:r>
      <w:r w:rsidRPr="00102B59">
        <w:rPr>
          <w:rFonts w:eastAsia="Calibri"/>
          <w:spacing w:val="1"/>
          <w:sz w:val="24"/>
          <w:szCs w:val="24"/>
        </w:rPr>
        <w:t>п</w:t>
      </w:r>
      <w:r w:rsidRPr="00102B59">
        <w:rPr>
          <w:rFonts w:eastAsia="Calibri"/>
          <w:spacing w:val="-1"/>
          <w:sz w:val="24"/>
          <w:szCs w:val="24"/>
        </w:rPr>
        <w:t>р</w:t>
      </w:r>
      <w:r w:rsidRPr="00102B59">
        <w:rPr>
          <w:rFonts w:eastAsia="Calibri"/>
          <w:spacing w:val="1"/>
          <w:sz w:val="24"/>
          <w:szCs w:val="24"/>
        </w:rPr>
        <w:t>о</w:t>
      </w:r>
      <w:r w:rsidRPr="00102B59">
        <w:rPr>
          <w:rFonts w:eastAsia="Calibri"/>
          <w:sz w:val="24"/>
          <w:szCs w:val="24"/>
        </w:rPr>
        <w:t>ве</w:t>
      </w:r>
      <w:r w:rsidRPr="00102B59">
        <w:rPr>
          <w:rFonts w:eastAsia="Calibri"/>
          <w:spacing w:val="-2"/>
          <w:sz w:val="24"/>
          <w:szCs w:val="24"/>
        </w:rPr>
        <w:t>д</w:t>
      </w:r>
      <w:r w:rsidRPr="00102B59">
        <w:rPr>
          <w:rFonts w:eastAsia="Calibri"/>
          <w:sz w:val="24"/>
          <w:szCs w:val="24"/>
        </w:rPr>
        <w:t>е</w:t>
      </w:r>
      <w:r w:rsidRPr="00102B59">
        <w:rPr>
          <w:rFonts w:eastAsia="Calibri"/>
          <w:spacing w:val="-1"/>
          <w:sz w:val="24"/>
          <w:szCs w:val="24"/>
        </w:rPr>
        <w:t>н</w:t>
      </w:r>
      <w:r w:rsidRPr="00102B59">
        <w:rPr>
          <w:rFonts w:eastAsia="Calibri"/>
          <w:spacing w:val="1"/>
          <w:sz w:val="24"/>
          <w:szCs w:val="24"/>
        </w:rPr>
        <w:t>и</w:t>
      </w:r>
      <w:r w:rsidRPr="00102B59">
        <w:rPr>
          <w:rFonts w:eastAsia="Calibri"/>
          <w:sz w:val="24"/>
          <w:szCs w:val="24"/>
        </w:rPr>
        <w:t>я.</w:t>
      </w:r>
    </w:p>
    <w:p w:rsidR="003E043F" w:rsidRPr="00102B59" w:rsidRDefault="003E043F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</w:p>
    <w:p w:rsidR="003E043F" w:rsidRPr="00102B59" w:rsidRDefault="003E043F" w:rsidP="00A01BAD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sz w:val="24"/>
          <w:szCs w:val="24"/>
        </w:rPr>
      </w:pPr>
    </w:p>
    <w:p w:rsidR="003E043F" w:rsidRPr="00A01BAD" w:rsidRDefault="003E043F" w:rsidP="00A01BAD">
      <w:pPr>
        <w:pStyle w:val="2"/>
        <w:spacing w:before="0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4" w:name="_Toc21975756"/>
      <w:r w:rsidRPr="00A01BAD">
        <w:rPr>
          <w:rFonts w:ascii="Times New Roman" w:eastAsia="Calibri" w:hAnsi="Times New Roman" w:cs="Times New Roman"/>
          <w:color w:val="auto"/>
          <w:sz w:val="24"/>
          <w:szCs w:val="24"/>
        </w:rPr>
        <w:t>4.4 Критерии оценивания выпускной квалификационной работы</w:t>
      </w:r>
      <w:bookmarkEnd w:id="14"/>
    </w:p>
    <w:p w:rsidR="003E043F" w:rsidRPr="00102B59" w:rsidRDefault="003E043F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shd w:val="clear" w:color="auto" w:fill="FFFFFF"/>
        <w:tabs>
          <w:tab w:val="left" w:pos="994"/>
        </w:tabs>
        <w:ind w:right="24" w:firstLine="709"/>
        <w:jc w:val="both"/>
        <w:rPr>
          <w:rFonts w:eastAsia="Calibri"/>
          <w:b/>
          <w:sz w:val="24"/>
          <w:szCs w:val="24"/>
        </w:rPr>
      </w:pPr>
    </w:p>
    <w:p w:rsidR="003E043F" w:rsidRPr="00102B59" w:rsidRDefault="003E043F" w:rsidP="00102B59">
      <w:pPr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Члены ГЭК определяют оценку по </w:t>
      </w:r>
      <w:proofErr w:type="spellStart"/>
      <w:r w:rsidRPr="00102B59">
        <w:rPr>
          <w:rFonts w:eastAsia="Calibri"/>
          <w:sz w:val="24"/>
          <w:szCs w:val="24"/>
        </w:rPr>
        <w:t>четырехбальной</w:t>
      </w:r>
      <w:proofErr w:type="spellEnd"/>
      <w:r w:rsidRPr="00102B59">
        <w:rPr>
          <w:rFonts w:eastAsia="Calibri"/>
          <w:sz w:val="24"/>
          <w:szCs w:val="24"/>
        </w:rPr>
        <w:t xml:space="preserve"> системе (отлично, хорошо, удовлетворительно, неудовлетворительно). В качестве критериев, используемых при оценке ВКР наиболее важнейшими являются </w:t>
      </w:r>
      <w:proofErr w:type="gramStart"/>
      <w:r w:rsidRPr="00102B59">
        <w:rPr>
          <w:rFonts w:eastAsia="Calibri"/>
          <w:sz w:val="24"/>
          <w:szCs w:val="24"/>
        </w:rPr>
        <w:t>следующие</w:t>
      </w:r>
      <w:proofErr w:type="gramEnd"/>
      <w:r w:rsidRPr="00102B59">
        <w:rPr>
          <w:rFonts w:eastAsia="Calibri"/>
          <w:sz w:val="24"/>
          <w:szCs w:val="24"/>
        </w:rPr>
        <w:t>: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Полнота выполнения проектного задания;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Актуальность для науки и производства;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Наличие в ВКР творческих элементов и авторских решений;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Глубина исследования и степень использования современной литературы;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Наличие у автора публикаций по излагаемой теме;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Способность применять компьютерные технологии к выполнению дипломного проекта (построение карт, разрезов, расчеты и другое);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Качество изложенного доклада;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lastRenderedPageBreak/>
        <w:t>Уровень выполнения ВКР, ее вид;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Общая характеристика ответов на вопросы;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Оценка руководителя;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Оценка рецензента;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Организованность и работа обучающегося во время выполнения ВКР;</w:t>
      </w:r>
    </w:p>
    <w:p w:rsidR="003E043F" w:rsidRPr="00102B59" w:rsidRDefault="003E043F" w:rsidP="00102B59">
      <w:pPr>
        <w:numPr>
          <w:ilvl w:val="0"/>
          <w:numId w:val="2"/>
        </w:numPr>
        <w:tabs>
          <w:tab w:val="clear" w:pos="2138"/>
          <w:tab w:val="num" w:pos="-2160"/>
        </w:tabs>
        <w:ind w:left="0"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Средний бал за период обучения.</w:t>
      </w:r>
    </w:p>
    <w:p w:rsidR="003E043F" w:rsidRPr="00102B59" w:rsidRDefault="003E043F" w:rsidP="00102B59">
      <w:pPr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На основании этих данных формируется оценка соответствия уровня подготовки выпускника требованиям ФГОС </w:t>
      </w:r>
      <w:proofErr w:type="gramStart"/>
      <w:r w:rsidRPr="00102B59">
        <w:rPr>
          <w:rFonts w:eastAsia="Calibri"/>
          <w:sz w:val="24"/>
          <w:szCs w:val="24"/>
        </w:rPr>
        <w:t>ВО</w:t>
      </w:r>
      <w:proofErr w:type="gramEnd"/>
      <w:r w:rsidRPr="00102B59">
        <w:rPr>
          <w:rFonts w:eastAsia="Calibri"/>
          <w:sz w:val="24"/>
          <w:szCs w:val="24"/>
        </w:rPr>
        <w:t>.</w:t>
      </w:r>
    </w:p>
    <w:p w:rsidR="003E043F" w:rsidRPr="00102B59" w:rsidRDefault="003E043F" w:rsidP="00102B59">
      <w:pPr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По результатам государственной </w:t>
      </w:r>
      <w:r w:rsidR="00A11E07" w:rsidRPr="00102B59">
        <w:rPr>
          <w:rFonts w:eastAsia="Calibri"/>
          <w:sz w:val="24"/>
          <w:szCs w:val="24"/>
        </w:rPr>
        <w:t xml:space="preserve">итоговой </w:t>
      </w:r>
      <w:r w:rsidRPr="00102B59">
        <w:rPr>
          <w:rFonts w:eastAsia="Calibri"/>
          <w:sz w:val="24"/>
          <w:szCs w:val="24"/>
        </w:rPr>
        <w:t>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образовании.</w:t>
      </w:r>
    </w:p>
    <w:p w:rsidR="00A11E07" w:rsidRPr="00102B59" w:rsidRDefault="00A11E07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- «отлично» – представленные на защиту графический и письменный (текстовый) материалы выполнены в соответствии с нормативными документами и согласуются с требованиями, предъявляемыми к уровню подготовки.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разработки. Ответы на вопросы членов ГЭК по защите ВКР даны в полном объеме. </w:t>
      </w:r>
      <w:proofErr w:type="gramStart"/>
      <w:r w:rsidRPr="00102B59">
        <w:rPr>
          <w:rFonts w:eastAsia="Calibri"/>
          <w:sz w:val="24"/>
          <w:szCs w:val="24"/>
        </w:rPr>
        <w:t>Обучающийся</w:t>
      </w:r>
      <w:proofErr w:type="gramEnd"/>
      <w:r w:rsidRPr="00102B59">
        <w:rPr>
          <w:rFonts w:eastAsia="Calibri"/>
          <w:sz w:val="24"/>
          <w:szCs w:val="24"/>
        </w:rPr>
        <w:t xml:space="preserve"> в процессе защиты показал высокую подготовку к профессиональной деятельности. Отзыв руководителя – положительный, отзыв рецензента – положительный; 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- «хорошо» – представленные на защиту графический и письменный (текстовый) материалы выполнены в соответствии с нормативными документами, но имеют место незначительные отклонения от существующих требований. Защита проведена грамотно, с достаточным обоснованием самостоятельности ее разработки, но с неточностями в изложении отдельных положений содержания квалификационной работы. Ответы на некоторые вопросы членов ГЭК по защите ВКР даны не в полном объёме. </w:t>
      </w:r>
      <w:proofErr w:type="gramStart"/>
      <w:r w:rsidRPr="00102B59">
        <w:rPr>
          <w:rFonts w:eastAsia="Calibri"/>
          <w:sz w:val="24"/>
          <w:szCs w:val="24"/>
        </w:rPr>
        <w:t>Обучающийся</w:t>
      </w:r>
      <w:proofErr w:type="gramEnd"/>
      <w:r w:rsidRPr="00102B59">
        <w:rPr>
          <w:rFonts w:eastAsia="Calibri"/>
          <w:sz w:val="24"/>
          <w:szCs w:val="24"/>
        </w:rPr>
        <w:t xml:space="preserve"> в процессе защиты показал хорошую подготовку к профессиональной деятельности. Содержание работы и её защита согласуются с требованиями, предъявляемыми к уровню подготовки. Отзыв руководителя – положительный, отзыв рецензента – положительный;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«удовлетворительно» – представленные на защиту графический и письменный (текстовый) материалы в целом выполнены в соответствии с нормативными документами, но имеют место отступления от существующих требований. Защита проведена </w:t>
      </w:r>
      <w:proofErr w:type="gramStart"/>
      <w:r w:rsidRPr="00102B59">
        <w:rPr>
          <w:rFonts w:eastAsia="Calibri"/>
          <w:sz w:val="24"/>
          <w:szCs w:val="24"/>
        </w:rPr>
        <w:t>обучающимся</w:t>
      </w:r>
      <w:proofErr w:type="gramEnd"/>
      <w:r w:rsidRPr="00102B59">
        <w:rPr>
          <w:rFonts w:eastAsia="Calibri"/>
          <w:sz w:val="24"/>
          <w:szCs w:val="24"/>
        </w:rPr>
        <w:t xml:space="preserve"> с недочётами в изложении содержания квалификационной работы и в обосновании самостоятельности её выполнения. На отдельные вопросы членов ГЭК по защите ВКР ответы не даны. </w:t>
      </w:r>
      <w:proofErr w:type="gramStart"/>
      <w:r w:rsidRPr="00102B59">
        <w:rPr>
          <w:rFonts w:eastAsia="Calibri"/>
          <w:sz w:val="24"/>
          <w:szCs w:val="24"/>
        </w:rPr>
        <w:t>Обучающийся</w:t>
      </w:r>
      <w:proofErr w:type="gramEnd"/>
      <w:r w:rsidRPr="00102B59">
        <w:rPr>
          <w:rFonts w:eastAsia="Calibri"/>
          <w:sz w:val="24"/>
          <w:szCs w:val="24"/>
        </w:rPr>
        <w:t xml:space="preserve"> в процессе защиты показал достаточную подготовку к профессиональной деятельности, но при защите квалификационной работы отмечены отдельные отступления от требований, предъявляемых к уровню подготовки профиля. Отзыв руководителя положительный, но имеются замечания, также отзыв рецензента имеет замечания по ВКР.</w:t>
      </w:r>
    </w:p>
    <w:p w:rsidR="003E043F" w:rsidRPr="00102B59" w:rsidRDefault="003E043F" w:rsidP="00102B59">
      <w:pPr>
        <w:suppressAutoHyphens/>
        <w:ind w:firstLine="709"/>
        <w:jc w:val="both"/>
        <w:rPr>
          <w:rFonts w:eastAsia="Calibri"/>
          <w:i/>
          <w:sz w:val="24"/>
          <w:szCs w:val="24"/>
        </w:rPr>
      </w:pPr>
      <w:r w:rsidRPr="00102B59">
        <w:rPr>
          <w:rFonts w:eastAsia="Calibri"/>
          <w:sz w:val="24"/>
          <w:szCs w:val="24"/>
        </w:rPr>
        <w:t xml:space="preserve"> - «неудовлетворительно» – представленные на защиту графический и письменный (текстовый) материалы в целом выполнены в соответствии с нормативными документами, но имеют место нарушения существующих требований.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выполнения. На большую часть вопросов, заданных членами ГЭК по защите ВКР, ответов не поступило. Проявлена недостаточная профессиональная подготовка. В отзыве руководителя и рецензента имеются существенные замечания.</w:t>
      </w:r>
    </w:p>
    <w:p w:rsidR="003E043F" w:rsidRPr="00102B59" w:rsidRDefault="003E043F" w:rsidP="00102B59">
      <w:pPr>
        <w:jc w:val="center"/>
        <w:rPr>
          <w:sz w:val="24"/>
          <w:szCs w:val="24"/>
        </w:rPr>
      </w:pPr>
    </w:p>
    <w:p w:rsidR="00C23DEF" w:rsidRPr="00A01BAD" w:rsidRDefault="00792745" w:rsidP="00A01BAD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21975757"/>
      <w:r w:rsidRPr="00A01BA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5 </w:t>
      </w:r>
      <w:r w:rsidR="00C23DEF" w:rsidRPr="00A01BAD">
        <w:rPr>
          <w:rFonts w:ascii="Times New Roman" w:hAnsi="Times New Roman" w:cs="Times New Roman"/>
          <w:color w:val="auto"/>
          <w:sz w:val="24"/>
          <w:szCs w:val="24"/>
        </w:rPr>
        <w:t>Перечень рекомендуем</w:t>
      </w:r>
      <w:r w:rsidR="001A5796" w:rsidRPr="00A01BAD">
        <w:rPr>
          <w:rFonts w:ascii="Times New Roman" w:hAnsi="Times New Roman" w:cs="Times New Roman"/>
          <w:color w:val="auto"/>
          <w:sz w:val="24"/>
          <w:szCs w:val="24"/>
        </w:rPr>
        <w:t>ой</w:t>
      </w:r>
      <w:r w:rsidR="00C23DEF" w:rsidRPr="00A01BAD">
        <w:rPr>
          <w:rFonts w:ascii="Times New Roman" w:hAnsi="Times New Roman" w:cs="Times New Roman"/>
          <w:color w:val="auto"/>
          <w:sz w:val="24"/>
          <w:szCs w:val="24"/>
        </w:rPr>
        <w:t xml:space="preserve"> литературы</w:t>
      </w:r>
      <w:bookmarkEnd w:id="15"/>
    </w:p>
    <w:p w:rsidR="00C23DEF" w:rsidRPr="00A01BAD" w:rsidRDefault="00C23DEF" w:rsidP="00A01BAD">
      <w:pPr>
        <w:ind w:firstLine="709"/>
        <w:jc w:val="both"/>
        <w:rPr>
          <w:b/>
          <w:sz w:val="24"/>
          <w:szCs w:val="24"/>
        </w:rPr>
      </w:pPr>
    </w:p>
    <w:p w:rsidR="00C23DEF" w:rsidRPr="00A01BAD" w:rsidRDefault="00792745" w:rsidP="00A01BAD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21975758"/>
      <w:r w:rsidRPr="00A01BAD">
        <w:rPr>
          <w:rFonts w:ascii="Times New Roman" w:hAnsi="Times New Roman" w:cs="Times New Roman"/>
          <w:color w:val="auto"/>
          <w:sz w:val="24"/>
          <w:szCs w:val="24"/>
        </w:rPr>
        <w:t xml:space="preserve">5.1 </w:t>
      </w:r>
      <w:r w:rsidR="00C23DEF" w:rsidRPr="00A01BAD">
        <w:rPr>
          <w:rFonts w:ascii="Times New Roman" w:hAnsi="Times New Roman" w:cs="Times New Roman"/>
          <w:color w:val="auto"/>
          <w:sz w:val="24"/>
          <w:szCs w:val="24"/>
        </w:rPr>
        <w:t>Список рекомендуемых источников</w:t>
      </w:r>
      <w:bookmarkEnd w:id="16"/>
    </w:p>
    <w:p w:rsidR="001A5796" w:rsidRPr="00A01BAD" w:rsidRDefault="001A5796" w:rsidP="00A01BAD">
      <w:pPr>
        <w:ind w:firstLine="709"/>
        <w:jc w:val="both"/>
        <w:rPr>
          <w:b/>
          <w:sz w:val="24"/>
          <w:szCs w:val="24"/>
        </w:rPr>
      </w:pPr>
    </w:p>
    <w:p w:rsidR="001A5796" w:rsidRPr="00102B59" w:rsidRDefault="001A5796" w:rsidP="00102B59">
      <w:pPr>
        <w:ind w:firstLine="709"/>
        <w:jc w:val="both"/>
        <w:rPr>
          <w:b/>
          <w:sz w:val="24"/>
          <w:szCs w:val="24"/>
        </w:rPr>
      </w:pP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 xml:space="preserve">1. Демина, Т. Я., </w:t>
      </w:r>
      <w:proofErr w:type="spellStart"/>
      <w:r w:rsidRPr="00B752E0">
        <w:rPr>
          <w:sz w:val="24"/>
          <w:szCs w:val="24"/>
        </w:rPr>
        <w:t>Савилова</w:t>
      </w:r>
      <w:proofErr w:type="spellEnd"/>
      <w:r w:rsidRPr="00B752E0">
        <w:rPr>
          <w:bCs/>
          <w:sz w:val="24"/>
          <w:szCs w:val="24"/>
        </w:rPr>
        <w:t xml:space="preserve"> </w:t>
      </w:r>
      <w:r w:rsidRPr="00B752E0">
        <w:rPr>
          <w:sz w:val="24"/>
          <w:szCs w:val="24"/>
        </w:rPr>
        <w:t xml:space="preserve">Е. Б. </w:t>
      </w:r>
      <w:r w:rsidRPr="00B752E0">
        <w:rPr>
          <w:bCs/>
          <w:sz w:val="24"/>
          <w:szCs w:val="24"/>
        </w:rPr>
        <w:t>Минералогия для студентов</w:t>
      </w:r>
      <w:r w:rsidRPr="00B752E0">
        <w:rPr>
          <w:sz w:val="24"/>
          <w:szCs w:val="24"/>
        </w:rPr>
        <w:t>. Учебное пособие.- Оренбур</w:t>
      </w:r>
      <w:proofErr w:type="gramStart"/>
      <w:r w:rsidRPr="00B752E0">
        <w:rPr>
          <w:sz w:val="24"/>
          <w:szCs w:val="24"/>
        </w:rPr>
        <w:t>г-</w:t>
      </w:r>
      <w:proofErr w:type="gramEnd"/>
      <w:r w:rsidRPr="00B752E0">
        <w:rPr>
          <w:sz w:val="24"/>
          <w:szCs w:val="24"/>
        </w:rPr>
        <w:t xml:space="preserve">: ИПК ГОУ ОГУ, 2011. - 152 с. 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>2.</w:t>
      </w:r>
      <w:r w:rsidRPr="00B752E0">
        <w:rPr>
          <w:sz w:val="24"/>
          <w:szCs w:val="24"/>
        </w:rPr>
        <w:t>Фролов, В. Т. Литология. Учебник./В.Т. Фролов.- Изд. МГУ,2007.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 xml:space="preserve">Хаин, В.Е. Геотектоника  с  основами </w:t>
      </w:r>
      <w:r w:rsidRPr="00B752E0">
        <w:rPr>
          <w:color w:val="000000"/>
          <w:sz w:val="24"/>
          <w:szCs w:val="24"/>
        </w:rPr>
        <w:t>геодинамики:  учеб</w:t>
      </w:r>
      <w:proofErr w:type="gramStart"/>
      <w:r w:rsidRPr="00B752E0">
        <w:rPr>
          <w:color w:val="000000"/>
          <w:sz w:val="24"/>
          <w:szCs w:val="24"/>
        </w:rPr>
        <w:t>.</w:t>
      </w:r>
      <w:proofErr w:type="gramEnd"/>
      <w:r w:rsidRPr="00B752E0">
        <w:rPr>
          <w:color w:val="000000"/>
          <w:sz w:val="24"/>
          <w:szCs w:val="24"/>
        </w:rPr>
        <w:t xml:space="preserve">  </w:t>
      </w:r>
      <w:proofErr w:type="gramStart"/>
      <w:r w:rsidRPr="00B752E0">
        <w:rPr>
          <w:color w:val="000000"/>
          <w:sz w:val="24"/>
          <w:szCs w:val="24"/>
        </w:rPr>
        <w:t>д</w:t>
      </w:r>
      <w:proofErr w:type="gramEnd"/>
      <w:r w:rsidRPr="00B752E0">
        <w:rPr>
          <w:color w:val="000000"/>
          <w:sz w:val="24"/>
          <w:szCs w:val="24"/>
        </w:rPr>
        <w:t xml:space="preserve">ля ВУЗов  / В.Е. Хаин, М.Г. </w:t>
      </w:r>
      <w:proofErr w:type="spellStart"/>
      <w:r w:rsidRPr="00B752E0">
        <w:rPr>
          <w:color w:val="000000"/>
          <w:sz w:val="24"/>
          <w:szCs w:val="24"/>
        </w:rPr>
        <w:t>Ломидзе</w:t>
      </w:r>
      <w:proofErr w:type="spellEnd"/>
      <w:r w:rsidRPr="00B752E0">
        <w:rPr>
          <w:color w:val="000000"/>
          <w:sz w:val="24"/>
          <w:szCs w:val="24"/>
        </w:rPr>
        <w:t xml:space="preserve">.- </w:t>
      </w:r>
      <w:r w:rsidRPr="00B752E0">
        <w:rPr>
          <w:sz w:val="24"/>
          <w:szCs w:val="24"/>
        </w:rPr>
        <w:t xml:space="preserve">2-е изд., </w:t>
      </w:r>
      <w:proofErr w:type="spellStart"/>
      <w:r w:rsidRPr="00B752E0">
        <w:rPr>
          <w:sz w:val="24"/>
          <w:szCs w:val="24"/>
        </w:rPr>
        <w:t>испр</w:t>
      </w:r>
      <w:proofErr w:type="spellEnd"/>
      <w:r w:rsidRPr="00B752E0">
        <w:rPr>
          <w:sz w:val="24"/>
          <w:szCs w:val="24"/>
        </w:rPr>
        <w:t>. и доп. - М. : КДУ, 2005.-560 с.</w:t>
      </w:r>
    </w:p>
    <w:p w:rsidR="00077081" w:rsidRPr="00552C46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color w:val="000000"/>
          <w:sz w:val="24"/>
          <w:szCs w:val="24"/>
        </w:rPr>
      </w:pPr>
      <w:r w:rsidRPr="00552C46">
        <w:rPr>
          <w:bCs/>
          <w:sz w:val="24"/>
          <w:szCs w:val="24"/>
        </w:rPr>
        <w:t>4.</w:t>
      </w:r>
      <w:r w:rsidRPr="00552C46">
        <w:rPr>
          <w:color w:val="000000"/>
          <w:sz w:val="24"/>
          <w:szCs w:val="24"/>
        </w:rPr>
        <w:t xml:space="preserve"> </w:t>
      </w:r>
      <w:proofErr w:type="spellStart"/>
      <w:r w:rsidRPr="00552C46">
        <w:rPr>
          <w:color w:val="000000"/>
          <w:sz w:val="24"/>
          <w:szCs w:val="24"/>
        </w:rPr>
        <w:t>Короновский</w:t>
      </w:r>
      <w:proofErr w:type="spellEnd"/>
      <w:r w:rsidRPr="00552C46">
        <w:rPr>
          <w:color w:val="000000"/>
          <w:sz w:val="24"/>
          <w:szCs w:val="24"/>
        </w:rPr>
        <w:t xml:space="preserve">, Н. В. Историческая геология: учебник для вузов, обучающихся по </w:t>
      </w:r>
      <w:proofErr w:type="gramStart"/>
      <w:r w:rsidRPr="00552C46">
        <w:rPr>
          <w:color w:val="000000"/>
          <w:sz w:val="24"/>
          <w:szCs w:val="24"/>
        </w:rPr>
        <w:t>спец</w:t>
      </w:r>
      <w:proofErr w:type="gramEnd"/>
      <w:r w:rsidRPr="00552C46">
        <w:rPr>
          <w:color w:val="000000"/>
          <w:sz w:val="24"/>
          <w:szCs w:val="24"/>
        </w:rPr>
        <w:t xml:space="preserve">. «Геология» / Н. В. </w:t>
      </w:r>
      <w:proofErr w:type="spellStart"/>
      <w:r w:rsidRPr="00552C46">
        <w:rPr>
          <w:color w:val="000000"/>
          <w:sz w:val="24"/>
          <w:szCs w:val="24"/>
        </w:rPr>
        <w:t>Короновский</w:t>
      </w:r>
      <w:proofErr w:type="spellEnd"/>
      <w:r w:rsidRPr="00552C46">
        <w:rPr>
          <w:color w:val="000000"/>
          <w:sz w:val="24"/>
          <w:szCs w:val="24"/>
        </w:rPr>
        <w:t xml:space="preserve">, В. Е. Хаин, Н. А. </w:t>
      </w:r>
      <w:proofErr w:type="spellStart"/>
      <w:r w:rsidRPr="00552C46">
        <w:rPr>
          <w:color w:val="000000"/>
          <w:sz w:val="24"/>
          <w:szCs w:val="24"/>
        </w:rPr>
        <w:t>Ясаманов</w:t>
      </w:r>
      <w:proofErr w:type="spellEnd"/>
      <w:r w:rsidRPr="00552C46">
        <w:rPr>
          <w:color w:val="000000"/>
          <w:sz w:val="24"/>
          <w:szCs w:val="24"/>
        </w:rPr>
        <w:t> .- 4-е изд., стер. - М.: Академия, 2008. - 464 с.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sz w:val="24"/>
          <w:szCs w:val="24"/>
        </w:rPr>
        <w:t>5.</w:t>
      </w:r>
      <w:r w:rsidRPr="00B752E0">
        <w:rPr>
          <w:color w:val="000000"/>
          <w:sz w:val="24"/>
          <w:szCs w:val="24"/>
        </w:rPr>
        <w:t xml:space="preserve"> Дубинин, В.С. Региональная геология (Геология России) учебное пособие/ В.С. Дубинин, Т.В Леонтьева. -  Оренбург: ГОУ ОГУ, 2009, 184 с. </w:t>
      </w:r>
    </w:p>
    <w:p w:rsidR="00077081" w:rsidRPr="00B752E0" w:rsidRDefault="00552C46" w:rsidP="00077081">
      <w:pPr>
        <w:ind w:firstLine="59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077081" w:rsidRPr="00B752E0">
        <w:rPr>
          <w:bCs/>
          <w:sz w:val="24"/>
          <w:szCs w:val="24"/>
        </w:rPr>
        <w:t>Авдонин, В. В. Геология полезных ископаемых</w:t>
      </w:r>
      <w:r w:rsidR="00077081" w:rsidRPr="00B752E0">
        <w:rPr>
          <w:sz w:val="24"/>
          <w:szCs w:val="24"/>
        </w:rPr>
        <w:t>: учеб</w:t>
      </w:r>
      <w:proofErr w:type="gramStart"/>
      <w:r w:rsidR="00077081" w:rsidRPr="00B752E0">
        <w:rPr>
          <w:sz w:val="24"/>
          <w:szCs w:val="24"/>
        </w:rPr>
        <w:t>.</w:t>
      </w:r>
      <w:proofErr w:type="gramEnd"/>
      <w:r w:rsidR="00077081" w:rsidRPr="00B752E0">
        <w:rPr>
          <w:sz w:val="24"/>
          <w:szCs w:val="24"/>
        </w:rPr>
        <w:t xml:space="preserve"> </w:t>
      </w:r>
      <w:proofErr w:type="gramStart"/>
      <w:r w:rsidR="00077081" w:rsidRPr="00B752E0">
        <w:rPr>
          <w:sz w:val="24"/>
          <w:szCs w:val="24"/>
        </w:rPr>
        <w:t>д</w:t>
      </w:r>
      <w:proofErr w:type="gramEnd"/>
      <w:r w:rsidR="00077081" w:rsidRPr="00B752E0">
        <w:rPr>
          <w:sz w:val="24"/>
          <w:szCs w:val="24"/>
        </w:rPr>
        <w:t>ля вузов / В. В. Авдонин, В. И. Старостин. - М.: Академия, 2010. - 383 с.</w:t>
      </w:r>
      <w:proofErr w:type="gramStart"/>
      <w:r w:rsidR="00077081" w:rsidRPr="00B752E0">
        <w:rPr>
          <w:sz w:val="24"/>
          <w:szCs w:val="24"/>
        </w:rPr>
        <w:t xml:space="preserve"> :</w:t>
      </w:r>
      <w:proofErr w:type="gramEnd"/>
      <w:r w:rsidR="00077081" w:rsidRPr="00B752E0">
        <w:rPr>
          <w:sz w:val="24"/>
          <w:szCs w:val="24"/>
        </w:rPr>
        <w:t xml:space="preserve"> ил. - </w:t>
      </w:r>
      <w:proofErr w:type="gramStart"/>
      <w:r w:rsidR="00077081" w:rsidRPr="00B752E0">
        <w:rPr>
          <w:sz w:val="24"/>
          <w:szCs w:val="24"/>
        </w:rPr>
        <w:t>(Высшее профессиональное образование.</w:t>
      </w:r>
      <w:proofErr w:type="gramEnd"/>
      <w:r w:rsidR="00077081" w:rsidRPr="00B752E0">
        <w:rPr>
          <w:sz w:val="24"/>
          <w:szCs w:val="24"/>
        </w:rPr>
        <w:t xml:space="preserve"> </w:t>
      </w:r>
      <w:proofErr w:type="gramStart"/>
      <w:r w:rsidR="00077081" w:rsidRPr="00B752E0">
        <w:rPr>
          <w:sz w:val="24"/>
          <w:szCs w:val="24"/>
        </w:rPr>
        <w:t>Естественные науки).</w:t>
      </w:r>
      <w:proofErr w:type="gramEnd"/>
      <w:r w:rsidR="00077081" w:rsidRPr="00B752E0">
        <w:rPr>
          <w:sz w:val="24"/>
          <w:szCs w:val="24"/>
        </w:rPr>
        <w:t xml:space="preserve"> - </w:t>
      </w:r>
      <w:proofErr w:type="spellStart"/>
      <w:r w:rsidR="00077081" w:rsidRPr="00B752E0">
        <w:rPr>
          <w:sz w:val="24"/>
          <w:szCs w:val="24"/>
        </w:rPr>
        <w:t>Библиогр</w:t>
      </w:r>
      <w:proofErr w:type="spellEnd"/>
      <w:r w:rsidR="00077081" w:rsidRPr="00B752E0">
        <w:rPr>
          <w:sz w:val="24"/>
          <w:szCs w:val="24"/>
        </w:rPr>
        <w:t>.: с. 380. - ISBN 978-5-7695-5340-0.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 xml:space="preserve">7. </w:t>
      </w:r>
      <w:r w:rsidRPr="00B752E0">
        <w:rPr>
          <w:sz w:val="24"/>
          <w:szCs w:val="24"/>
        </w:rPr>
        <w:t xml:space="preserve">Авдонин, В.В. Поиски и разведка месторождений полезных ископаемых. Учебник для вузов. М.: </w:t>
      </w:r>
      <w:proofErr w:type="spellStart"/>
      <w:r w:rsidRPr="00B752E0">
        <w:rPr>
          <w:sz w:val="24"/>
          <w:szCs w:val="24"/>
        </w:rPr>
        <w:t>Академ</w:t>
      </w:r>
      <w:proofErr w:type="spellEnd"/>
      <w:r w:rsidRPr="00B752E0">
        <w:rPr>
          <w:sz w:val="24"/>
          <w:szCs w:val="24"/>
        </w:rPr>
        <w:t xml:space="preserve">. Проект, 2007. – 210 с. 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 xml:space="preserve">8. </w:t>
      </w:r>
      <w:r w:rsidRPr="00B752E0">
        <w:rPr>
          <w:sz w:val="24"/>
          <w:szCs w:val="24"/>
        </w:rPr>
        <w:t xml:space="preserve">Баженова, О.К., </w:t>
      </w:r>
      <w:proofErr w:type="spellStart"/>
      <w:r w:rsidRPr="00B752E0">
        <w:rPr>
          <w:sz w:val="24"/>
          <w:szCs w:val="24"/>
        </w:rPr>
        <w:t>Бурлин</w:t>
      </w:r>
      <w:proofErr w:type="spellEnd"/>
      <w:r w:rsidRPr="00B752E0">
        <w:rPr>
          <w:sz w:val="24"/>
          <w:szCs w:val="24"/>
        </w:rPr>
        <w:t xml:space="preserve"> Ю.К., Соколов Б.А., Хаин В.Е.  Геология и геохимия нефти и газа. Учебник для ВУЗов/О.К. Баженова [и др.].- М.: Изд-во МГУ, 2004. – 415 с.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4"/>
          <w:szCs w:val="24"/>
        </w:rPr>
      </w:pPr>
      <w:r w:rsidRPr="00B752E0">
        <w:rPr>
          <w:bCs/>
          <w:sz w:val="24"/>
          <w:szCs w:val="24"/>
        </w:rPr>
        <w:t xml:space="preserve">9. </w:t>
      </w:r>
      <w:r>
        <w:rPr>
          <w:sz w:val="24"/>
          <w:szCs w:val="24"/>
        </w:rPr>
        <w:t>Мстиславская, Л.</w:t>
      </w:r>
      <w:r w:rsidRPr="00B752E0">
        <w:rPr>
          <w:sz w:val="24"/>
          <w:szCs w:val="24"/>
        </w:rPr>
        <w:t>П. Геология, поиски и разведка нефти и газа. Учебное пособие / Л. П. Мстиславская, В. П. Филиппов. -   М-во образования и науки РФ; Рос</w:t>
      </w:r>
      <w:proofErr w:type="gramStart"/>
      <w:r w:rsidRPr="00B752E0">
        <w:rPr>
          <w:sz w:val="24"/>
          <w:szCs w:val="24"/>
        </w:rPr>
        <w:t>.</w:t>
      </w:r>
      <w:proofErr w:type="gramEnd"/>
      <w:r w:rsidRPr="00B752E0">
        <w:rPr>
          <w:sz w:val="24"/>
          <w:szCs w:val="24"/>
        </w:rPr>
        <w:t xml:space="preserve"> </w:t>
      </w:r>
      <w:proofErr w:type="gramStart"/>
      <w:r w:rsidRPr="00B752E0">
        <w:rPr>
          <w:sz w:val="24"/>
          <w:szCs w:val="24"/>
        </w:rPr>
        <w:t>г</w:t>
      </w:r>
      <w:proofErr w:type="gramEnd"/>
      <w:r w:rsidRPr="00B752E0">
        <w:rPr>
          <w:sz w:val="24"/>
          <w:szCs w:val="24"/>
        </w:rPr>
        <w:t xml:space="preserve">ос. ун-т нефти и газа им. И. М. Губкина. - Москва: </w:t>
      </w:r>
      <w:proofErr w:type="spellStart"/>
      <w:r w:rsidRPr="00B752E0">
        <w:rPr>
          <w:sz w:val="24"/>
          <w:szCs w:val="24"/>
        </w:rPr>
        <w:t>ЦентрЛитНефтеГаз</w:t>
      </w:r>
      <w:proofErr w:type="spellEnd"/>
      <w:r w:rsidRPr="00B752E0">
        <w:rPr>
          <w:sz w:val="24"/>
          <w:szCs w:val="24"/>
        </w:rPr>
        <w:t>, 2005. - 200 с.</w:t>
      </w:r>
    </w:p>
    <w:p w:rsidR="00077081" w:rsidRPr="00B752E0" w:rsidRDefault="00077081" w:rsidP="00077081">
      <w:pPr>
        <w:pStyle w:val="ReportMain"/>
        <w:keepNext/>
        <w:suppressAutoHyphens/>
        <w:ind w:firstLine="596"/>
        <w:jc w:val="both"/>
        <w:outlineLvl w:val="1"/>
        <w:rPr>
          <w:szCs w:val="24"/>
        </w:rPr>
      </w:pPr>
      <w:r w:rsidRPr="00B752E0">
        <w:rPr>
          <w:szCs w:val="24"/>
        </w:rPr>
        <w:t>1</w:t>
      </w:r>
      <w:r>
        <w:rPr>
          <w:szCs w:val="24"/>
        </w:rPr>
        <w:t>0</w:t>
      </w:r>
      <w:r w:rsidRPr="00B752E0">
        <w:rPr>
          <w:szCs w:val="24"/>
        </w:rPr>
        <w:t xml:space="preserve">. Матвеев, А. А. Геохимические методы поисков месторождений полезных ископаемых / А.А. Матвеев, А. П. Соловов; </w:t>
      </w:r>
      <w:proofErr w:type="spellStart"/>
      <w:r w:rsidRPr="00B752E0">
        <w:rPr>
          <w:szCs w:val="24"/>
        </w:rPr>
        <w:t>Моск</w:t>
      </w:r>
      <w:proofErr w:type="spellEnd"/>
      <w:r w:rsidRPr="00B752E0">
        <w:rPr>
          <w:szCs w:val="24"/>
        </w:rPr>
        <w:t>. гос. ун-т им. М. В. Ломоносова. - Москва</w:t>
      </w:r>
      <w:proofErr w:type="gramStart"/>
      <w:r w:rsidRPr="00B752E0">
        <w:rPr>
          <w:szCs w:val="24"/>
        </w:rPr>
        <w:t xml:space="preserve"> :</w:t>
      </w:r>
      <w:proofErr w:type="gramEnd"/>
      <w:r w:rsidRPr="00B752E0">
        <w:rPr>
          <w:szCs w:val="24"/>
        </w:rPr>
        <w:t xml:space="preserve"> КДУ, 2011. - 564 с.</w:t>
      </w:r>
    </w:p>
    <w:p w:rsidR="00077081" w:rsidRPr="00B752E0" w:rsidRDefault="00077081" w:rsidP="00077081">
      <w:pPr>
        <w:pStyle w:val="ReportMain"/>
        <w:keepNext/>
        <w:suppressAutoHyphens/>
        <w:ind w:firstLine="596"/>
        <w:jc w:val="both"/>
        <w:outlineLvl w:val="1"/>
        <w:rPr>
          <w:szCs w:val="24"/>
        </w:rPr>
      </w:pPr>
      <w:r w:rsidRPr="00B752E0">
        <w:rPr>
          <w:szCs w:val="24"/>
        </w:rPr>
        <w:t>1</w:t>
      </w:r>
      <w:r>
        <w:rPr>
          <w:szCs w:val="24"/>
        </w:rPr>
        <w:t>1</w:t>
      </w:r>
      <w:r w:rsidRPr="00B752E0">
        <w:rPr>
          <w:szCs w:val="24"/>
        </w:rPr>
        <w:t xml:space="preserve">. Черняхов В.Б. Геохимические методы поисков месторождений полезных ископаемых [Электронный ресурс] / В.Б. Черняхов. - Оренбург: ОГУ, 2012. - Режим доступа: </w:t>
      </w:r>
      <w:hyperlink r:id="rId10" w:history="1">
        <w:r w:rsidRPr="00B752E0">
          <w:rPr>
            <w:rStyle w:val="a3"/>
            <w:szCs w:val="24"/>
          </w:rPr>
          <w:t>http://artlib.osu.ru/site_new/find-book</w:t>
        </w:r>
      </w:hyperlink>
    </w:p>
    <w:p w:rsidR="00077081" w:rsidRPr="00B752E0" w:rsidRDefault="00077081" w:rsidP="00077081">
      <w:pPr>
        <w:pStyle w:val="ReportMain"/>
        <w:keepNext/>
        <w:suppressAutoHyphens/>
        <w:ind w:firstLine="596"/>
        <w:jc w:val="both"/>
        <w:outlineLvl w:val="1"/>
        <w:rPr>
          <w:szCs w:val="24"/>
        </w:rPr>
      </w:pPr>
      <w:r>
        <w:rPr>
          <w:szCs w:val="24"/>
        </w:rPr>
        <w:t>12. Белоусов В.</w:t>
      </w:r>
      <w:r w:rsidRPr="00B752E0">
        <w:rPr>
          <w:szCs w:val="24"/>
        </w:rPr>
        <w:t xml:space="preserve">В. Основы геотектоники. — М.: Недра, 1989. -382 с. 2 Белоусов В.В. Структурная геология. М.: Изд-во </w:t>
      </w:r>
      <w:proofErr w:type="spellStart"/>
      <w:r w:rsidRPr="00B752E0">
        <w:rPr>
          <w:szCs w:val="24"/>
        </w:rPr>
        <w:t>Моск</w:t>
      </w:r>
      <w:proofErr w:type="spellEnd"/>
      <w:r w:rsidRPr="00B752E0">
        <w:rPr>
          <w:szCs w:val="24"/>
        </w:rPr>
        <w:t xml:space="preserve">. ун-та. 1960. – 474 с. 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4"/>
          <w:szCs w:val="24"/>
        </w:rPr>
      </w:pPr>
      <w:r>
        <w:rPr>
          <w:bCs/>
          <w:sz w:val="24"/>
          <w:szCs w:val="24"/>
        </w:rPr>
        <w:t>13</w:t>
      </w:r>
      <w:r w:rsidRPr="00B752E0">
        <w:rPr>
          <w:bCs/>
          <w:sz w:val="24"/>
          <w:szCs w:val="24"/>
        </w:rPr>
        <w:t xml:space="preserve">. </w:t>
      </w:r>
      <w:r w:rsidRPr="00B752E0">
        <w:rPr>
          <w:sz w:val="24"/>
          <w:szCs w:val="24"/>
        </w:rPr>
        <w:t xml:space="preserve">Геофизика: учебник для вузов / под редакцией Хмелевского В.К.; МГУ им. М.В. Ломоносова. - М.-:Изд-во КДУ, 2007 – 320 </w:t>
      </w:r>
      <w:r w:rsidRPr="00B752E0">
        <w:rPr>
          <w:sz w:val="24"/>
          <w:szCs w:val="24"/>
          <w:lang w:val="en-US"/>
        </w:rPr>
        <w:t>c</w:t>
      </w:r>
      <w:r w:rsidRPr="00B752E0">
        <w:rPr>
          <w:sz w:val="24"/>
          <w:szCs w:val="24"/>
        </w:rPr>
        <w:t xml:space="preserve">. </w:t>
      </w:r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14</w:t>
      </w:r>
      <w:r w:rsidRPr="00B752E0">
        <w:rPr>
          <w:sz w:val="24"/>
          <w:szCs w:val="24"/>
        </w:rPr>
        <w:t xml:space="preserve">. </w:t>
      </w:r>
      <w:proofErr w:type="spellStart"/>
      <w:r w:rsidRPr="00B752E0">
        <w:rPr>
          <w:sz w:val="24"/>
          <w:szCs w:val="24"/>
        </w:rPr>
        <w:t>Куделина</w:t>
      </w:r>
      <w:proofErr w:type="spellEnd"/>
      <w:r w:rsidRPr="00B752E0">
        <w:rPr>
          <w:sz w:val="24"/>
          <w:szCs w:val="24"/>
        </w:rPr>
        <w:t>, И.В. Общая г</w:t>
      </w:r>
      <w:r w:rsidRPr="00B752E0">
        <w:rPr>
          <w:color w:val="000000"/>
          <w:sz w:val="24"/>
          <w:szCs w:val="24"/>
        </w:rPr>
        <w:t xml:space="preserve">еология: учебное пособие ⁄ </w:t>
      </w:r>
      <w:proofErr w:type="spellStart"/>
      <w:r w:rsidRPr="00B752E0">
        <w:rPr>
          <w:color w:val="000000"/>
          <w:sz w:val="24"/>
          <w:szCs w:val="24"/>
        </w:rPr>
        <w:t>Куделина</w:t>
      </w:r>
      <w:proofErr w:type="spellEnd"/>
      <w:r w:rsidRPr="00B752E0">
        <w:rPr>
          <w:color w:val="000000"/>
          <w:sz w:val="24"/>
          <w:szCs w:val="24"/>
        </w:rPr>
        <w:t xml:space="preserve"> И.В., </w:t>
      </w:r>
      <w:proofErr w:type="spellStart"/>
      <w:r w:rsidRPr="00B752E0">
        <w:rPr>
          <w:color w:val="000000"/>
          <w:sz w:val="24"/>
          <w:szCs w:val="24"/>
        </w:rPr>
        <w:t>Галянина</w:t>
      </w:r>
      <w:proofErr w:type="spellEnd"/>
      <w:r w:rsidRPr="00B752E0">
        <w:rPr>
          <w:color w:val="000000"/>
          <w:sz w:val="24"/>
          <w:szCs w:val="24"/>
        </w:rPr>
        <w:t xml:space="preserve"> Н.П., Леонтьева Т.В.;</w:t>
      </w:r>
      <w:r w:rsidRPr="00B752E0">
        <w:rPr>
          <w:color w:val="FF0000"/>
          <w:sz w:val="24"/>
          <w:szCs w:val="24"/>
        </w:rPr>
        <w:t xml:space="preserve"> </w:t>
      </w:r>
      <w:r w:rsidRPr="00B752E0">
        <w:rPr>
          <w:sz w:val="24"/>
          <w:szCs w:val="24"/>
        </w:rPr>
        <w:t xml:space="preserve">Оренбургский </w:t>
      </w:r>
      <w:proofErr w:type="spellStart"/>
      <w:r w:rsidRPr="00B752E0">
        <w:rPr>
          <w:sz w:val="24"/>
          <w:szCs w:val="24"/>
        </w:rPr>
        <w:t>гос</w:t>
      </w:r>
      <w:proofErr w:type="gramStart"/>
      <w:r w:rsidRPr="00B752E0">
        <w:rPr>
          <w:color w:val="000000"/>
          <w:sz w:val="24"/>
          <w:szCs w:val="24"/>
        </w:rPr>
        <w:t>.у</w:t>
      </w:r>
      <w:proofErr w:type="gramEnd"/>
      <w:r w:rsidRPr="00B752E0">
        <w:rPr>
          <w:color w:val="000000"/>
          <w:sz w:val="24"/>
          <w:szCs w:val="24"/>
        </w:rPr>
        <w:t>н</w:t>
      </w:r>
      <w:proofErr w:type="spellEnd"/>
      <w:r w:rsidRPr="00B752E0">
        <w:rPr>
          <w:color w:val="000000"/>
          <w:sz w:val="24"/>
          <w:szCs w:val="24"/>
        </w:rPr>
        <w:t>-т.-Оренбург</w:t>
      </w:r>
      <w:r w:rsidRPr="00B752E0">
        <w:rPr>
          <w:sz w:val="24"/>
          <w:szCs w:val="24"/>
        </w:rPr>
        <w:t>: ОГУ, 2016.</w:t>
      </w:r>
      <w:r w:rsidRPr="00B752E0">
        <w:rPr>
          <w:color w:val="000000"/>
          <w:sz w:val="24"/>
          <w:szCs w:val="24"/>
        </w:rPr>
        <w:t xml:space="preserve"> – 196 с. </w:t>
      </w:r>
      <w:hyperlink r:id="rId11" w:history="1">
        <w:r w:rsidRPr="00B752E0">
          <w:rPr>
            <w:rStyle w:val="a3"/>
            <w:sz w:val="24"/>
            <w:szCs w:val="24"/>
          </w:rPr>
          <w:t>http://artlib.osu.ru/web/books/metod_all/16893_20160629.pdf</w:t>
        </w:r>
      </w:hyperlink>
    </w:p>
    <w:p w:rsidR="00077081" w:rsidRPr="00B752E0" w:rsidRDefault="00077081" w:rsidP="00077081">
      <w:pPr>
        <w:shd w:val="clear" w:color="auto" w:fill="FFFFFF"/>
        <w:tabs>
          <w:tab w:val="left" w:pos="2054"/>
        </w:tabs>
        <w:ind w:firstLine="596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15</w:t>
      </w:r>
      <w:r w:rsidRPr="00B752E0">
        <w:rPr>
          <w:color w:val="000000"/>
          <w:spacing w:val="-4"/>
          <w:sz w:val="24"/>
          <w:szCs w:val="24"/>
        </w:rPr>
        <w:t>. Леонтьева Т.В. Основы палеонтологии и общая стратиграфия</w:t>
      </w:r>
      <w:r w:rsidRPr="00B752E0">
        <w:rPr>
          <w:color w:val="000000"/>
          <w:spacing w:val="-5"/>
          <w:sz w:val="24"/>
          <w:szCs w:val="24"/>
        </w:rPr>
        <w:t xml:space="preserve">: учебное пособие / </w:t>
      </w:r>
      <w:r w:rsidRPr="00B752E0">
        <w:rPr>
          <w:color w:val="000000"/>
          <w:spacing w:val="-8"/>
          <w:sz w:val="24"/>
          <w:szCs w:val="24"/>
        </w:rPr>
        <w:t xml:space="preserve">Т.В. Леонтьева; И.В. </w:t>
      </w:r>
      <w:proofErr w:type="spellStart"/>
      <w:r w:rsidRPr="00B752E0">
        <w:rPr>
          <w:color w:val="000000"/>
          <w:spacing w:val="-8"/>
          <w:sz w:val="24"/>
          <w:szCs w:val="24"/>
        </w:rPr>
        <w:t>Куделина</w:t>
      </w:r>
      <w:proofErr w:type="spellEnd"/>
      <w:r w:rsidRPr="00B752E0">
        <w:rPr>
          <w:color w:val="000000"/>
          <w:spacing w:val="-8"/>
          <w:sz w:val="24"/>
          <w:szCs w:val="24"/>
        </w:rPr>
        <w:t xml:space="preserve">, М.В. </w:t>
      </w:r>
      <w:proofErr w:type="spellStart"/>
      <w:r w:rsidRPr="00B752E0">
        <w:rPr>
          <w:color w:val="000000"/>
          <w:spacing w:val="-8"/>
          <w:sz w:val="24"/>
          <w:szCs w:val="24"/>
        </w:rPr>
        <w:t>Фатюнина</w:t>
      </w:r>
      <w:proofErr w:type="spellEnd"/>
      <w:r w:rsidRPr="00B752E0">
        <w:rPr>
          <w:color w:val="000000"/>
          <w:spacing w:val="-8"/>
          <w:sz w:val="24"/>
          <w:szCs w:val="24"/>
        </w:rPr>
        <w:t xml:space="preserve">. Оренбургский гос. ун-т - Оренбург: ОГУ, 2013.-172с. </w:t>
      </w:r>
      <w:hyperlink r:id="rId12" w:history="1">
        <w:r w:rsidRPr="00B752E0">
          <w:rPr>
            <w:rStyle w:val="a3"/>
            <w:sz w:val="24"/>
            <w:szCs w:val="24"/>
          </w:rPr>
          <w:t>http://artlib.osu.ru/web/books/metod_all/3720_20130701.pdf</w:t>
        </w:r>
      </w:hyperlink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B752E0">
        <w:rPr>
          <w:sz w:val="24"/>
          <w:szCs w:val="24"/>
        </w:rPr>
        <w:t xml:space="preserve">. </w:t>
      </w:r>
      <w:proofErr w:type="spellStart"/>
      <w:r w:rsidRPr="00B752E0">
        <w:rPr>
          <w:sz w:val="24"/>
          <w:szCs w:val="24"/>
        </w:rPr>
        <w:t>Лощинин</w:t>
      </w:r>
      <w:proofErr w:type="spellEnd"/>
      <w:r w:rsidRPr="00B752E0">
        <w:rPr>
          <w:sz w:val="24"/>
          <w:szCs w:val="24"/>
        </w:rPr>
        <w:t xml:space="preserve">, В.П. Поиски, разведка и геолого-экономическая оценка месторождений полезных ископаемых: учебное пособие / В. П. </w:t>
      </w:r>
      <w:proofErr w:type="spellStart"/>
      <w:r w:rsidRPr="00B752E0">
        <w:rPr>
          <w:sz w:val="24"/>
          <w:szCs w:val="24"/>
        </w:rPr>
        <w:t>Лощинин</w:t>
      </w:r>
      <w:proofErr w:type="spellEnd"/>
      <w:r w:rsidRPr="00B752E0">
        <w:rPr>
          <w:sz w:val="24"/>
          <w:szCs w:val="24"/>
        </w:rPr>
        <w:t xml:space="preserve">, Г.А. Пономарева; Оренбургский гос. ун-т. – Оренбург: ОГУ, 2013. – 102 с. </w:t>
      </w:r>
      <w:hyperlink r:id="rId13" w:history="1">
        <w:r w:rsidRPr="00B752E0">
          <w:rPr>
            <w:rStyle w:val="a3"/>
            <w:sz w:val="24"/>
            <w:szCs w:val="24"/>
          </w:rPr>
          <w:t>http://artlib.osu.ru/web/books/metod_all/3505_20130228.pdf</w:t>
        </w:r>
      </w:hyperlink>
    </w:p>
    <w:p w:rsidR="00077081" w:rsidRPr="00B752E0" w:rsidRDefault="00077081" w:rsidP="00077081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B752E0">
        <w:rPr>
          <w:sz w:val="24"/>
          <w:szCs w:val="24"/>
        </w:rPr>
        <w:t>. Панкратьев, П. В.  Геология полезных ископаемых [Электронный ресурс]</w:t>
      </w:r>
      <w:proofErr w:type="gramStart"/>
      <w:r w:rsidRPr="00B752E0">
        <w:rPr>
          <w:sz w:val="24"/>
          <w:szCs w:val="24"/>
        </w:rPr>
        <w:t xml:space="preserve"> :</w:t>
      </w:r>
      <w:proofErr w:type="gramEnd"/>
      <w:r w:rsidRPr="00B752E0">
        <w:rPr>
          <w:sz w:val="24"/>
          <w:szCs w:val="24"/>
        </w:rPr>
        <w:t xml:space="preserve"> учебное пособие для студентов, обучающихся по программам высшего образования по специальности 21.05.02 Прикладная геология и по направлению подготовки 05.06.01 Науки о Земле / П. В. Панкратьев, И. В. </w:t>
      </w:r>
      <w:proofErr w:type="spellStart"/>
      <w:r w:rsidRPr="00B752E0">
        <w:rPr>
          <w:sz w:val="24"/>
          <w:szCs w:val="24"/>
        </w:rPr>
        <w:t>Куделина</w:t>
      </w:r>
      <w:proofErr w:type="spellEnd"/>
      <w:r w:rsidRPr="00B752E0">
        <w:rPr>
          <w:sz w:val="24"/>
          <w:szCs w:val="24"/>
        </w:rPr>
        <w:t xml:space="preserve">; М-во образования и науки Рос. Федерации, </w:t>
      </w:r>
      <w:proofErr w:type="spellStart"/>
      <w:r w:rsidRPr="00B752E0">
        <w:rPr>
          <w:sz w:val="24"/>
          <w:szCs w:val="24"/>
        </w:rPr>
        <w:t>Федер</w:t>
      </w:r>
      <w:proofErr w:type="spellEnd"/>
      <w:r w:rsidRPr="00B752E0">
        <w:rPr>
          <w:sz w:val="24"/>
          <w:szCs w:val="24"/>
        </w:rPr>
        <w:t>. гос. бюджет</w:t>
      </w:r>
      <w:proofErr w:type="gramStart"/>
      <w:r w:rsidRPr="00B752E0">
        <w:rPr>
          <w:sz w:val="24"/>
          <w:szCs w:val="24"/>
        </w:rPr>
        <w:t>.</w:t>
      </w:r>
      <w:proofErr w:type="gramEnd"/>
      <w:r w:rsidRPr="00B752E0">
        <w:rPr>
          <w:sz w:val="24"/>
          <w:szCs w:val="24"/>
        </w:rPr>
        <w:t xml:space="preserve"> </w:t>
      </w:r>
      <w:proofErr w:type="spellStart"/>
      <w:proofErr w:type="gramStart"/>
      <w:r w:rsidRPr="00B752E0">
        <w:rPr>
          <w:sz w:val="24"/>
          <w:szCs w:val="24"/>
        </w:rPr>
        <w:t>о</w:t>
      </w:r>
      <w:proofErr w:type="gramEnd"/>
      <w:r w:rsidRPr="00B752E0">
        <w:rPr>
          <w:sz w:val="24"/>
          <w:szCs w:val="24"/>
        </w:rPr>
        <w:t>бразоват</w:t>
      </w:r>
      <w:proofErr w:type="spellEnd"/>
      <w:r w:rsidRPr="00B752E0">
        <w:rPr>
          <w:sz w:val="24"/>
          <w:szCs w:val="24"/>
        </w:rPr>
        <w:t xml:space="preserve">. учреждение </w:t>
      </w:r>
      <w:proofErr w:type="spellStart"/>
      <w:r w:rsidRPr="00B752E0">
        <w:rPr>
          <w:sz w:val="24"/>
          <w:szCs w:val="24"/>
        </w:rPr>
        <w:t>высш</w:t>
      </w:r>
      <w:proofErr w:type="spellEnd"/>
      <w:r w:rsidRPr="00B752E0">
        <w:rPr>
          <w:sz w:val="24"/>
          <w:szCs w:val="24"/>
        </w:rPr>
        <w:t>. образования "Оренбург. гос. ун-т". - Электрон</w:t>
      </w:r>
      <w:proofErr w:type="gramStart"/>
      <w:r w:rsidRPr="00B752E0">
        <w:rPr>
          <w:sz w:val="24"/>
          <w:szCs w:val="24"/>
        </w:rPr>
        <w:t>.</w:t>
      </w:r>
      <w:proofErr w:type="gramEnd"/>
      <w:r w:rsidRPr="00B752E0">
        <w:rPr>
          <w:sz w:val="24"/>
          <w:szCs w:val="24"/>
        </w:rPr>
        <w:t xml:space="preserve"> </w:t>
      </w:r>
      <w:proofErr w:type="gramStart"/>
      <w:r w:rsidRPr="00B752E0">
        <w:rPr>
          <w:sz w:val="24"/>
          <w:szCs w:val="24"/>
        </w:rPr>
        <w:t>т</w:t>
      </w:r>
      <w:proofErr w:type="gramEnd"/>
      <w:r w:rsidRPr="00B752E0">
        <w:rPr>
          <w:sz w:val="24"/>
          <w:szCs w:val="24"/>
        </w:rPr>
        <w:t xml:space="preserve">екстовые дан. (1 файл: 7.24 Мб). - Оренбург: ОГУ, 2016. - 155 с. - </w:t>
      </w:r>
      <w:hyperlink r:id="rId14" w:history="1">
        <w:r w:rsidRPr="00B752E0">
          <w:rPr>
            <w:rStyle w:val="a3"/>
            <w:sz w:val="24"/>
            <w:szCs w:val="24"/>
          </w:rPr>
          <w:t>http://artlib.osu.ru/web/books/metod_all/32821_20170111.pdf</w:t>
        </w:r>
      </w:hyperlink>
    </w:p>
    <w:p w:rsidR="00077081" w:rsidRPr="00B752E0" w:rsidRDefault="00077081" w:rsidP="00077081">
      <w:pPr>
        <w:ind w:firstLine="596"/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18</w:t>
      </w:r>
      <w:r w:rsidRPr="00B752E0">
        <w:rPr>
          <w:bCs/>
          <w:color w:val="000000"/>
          <w:sz w:val="24"/>
          <w:szCs w:val="24"/>
        </w:rPr>
        <w:t>. Алексеенко, В. А. Геохимические методы поисков месторождений полезных ископаемых</w:t>
      </w:r>
      <w:r w:rsidRPr="00B752E0">
        <w:rPr>
          <w:color w:val="000000"/>
          <w:sz w:val="24"/>
          <w:szCs w:val="24"/>
        </w:rPr>
        <w:t xml:space="preserve"> [Текст] : учеб</w:t>
      </w:r>
      <w:proofErr w:type="gramStart"/>
      <w:r w:rsidRPr="00B752E0">
        <w:rPr>
          <w:color w:val="000000"/>
          <w:sz w:val="24"/>
          <w:szCs w:val="24"/>
        </w:rPr>
        <w:t>.</w:t>
      </w:r>
      <w:proofErr w:type="gramEnd"/>
      <w:r w:rsidRPr="00B752E0">
        <w:rPr>
          <w:color w:val="000000"/>
          <w:sz w:val="24"/>
          <w:szCs w:val="24"/>
        </w:rPr>
        <w:t xml:space="preserve">  </w:t>
      </w:r>
      <w:proofErr w:type="gramStart"/>
      <w:r w:rsidRPr="00B752E0">
        <w:rPr>
          <w:color w:val="000000"/>
          <w:sz w:val="24"/>
          <w:szCs w:val="24"/>
        </w:rPr>
        <w:t>д</w:t>
      </w:r>
      <w:proofErr w:type="gramEnd"/>
      <w:r w:rsidRPr="00B752E0">
        <w:rPr>
          <w:color w:val="000000"/>
          <w:sz w:val="24"/>
          <w:szCs w:val="24"/>
        </w:rPr>
        <w:t xml:space="preserve">ля вузов / В. А. Алексеенко .- 2-е изд., </w:t>
      </w:r>
      <w:proofErr w:type="spellStart"/>
      <w:r w:rsidRPr="00B752E0">
        <w:rPr>
          <w:color w:val="000000"/>
          <w:sz w:val="24"/>
          <w:szCs w:val="24"/>
        </w:rPr>
        <w:t>перераб</w:t>
      </w:r>
      <w:proofErr w:type="spellEnd"/>
      <w:r w:rsidRPr="00B752E0">
        <w:rPr>
          <w:color w:val="000000"/>
          <w:sz w:val="24"/>
          <w:szCs w:val="24"/>
        </w:rPr>
        <w:t xml:space="preserve">. и доп. - Москва : Логос, 2005. - 354 с. - </w:t>
      </w:r>
      <w:proofErr w:type="spellStart"/>
      <w:r w:rsidRPr="00B752E0">
        <w:rPr>
          <w:color w:val="000000"/>
          <w:sz w:val="24"/>
          <w:szCs w:val="24"/>
        </w:rPr>
        <w:t>Библиогр</w:t>
      </w:r>
      <w:proofErr w:type="spellEnd"/>
      <w:r w:rsidRPr="00B752E0">
        <w:rPr>
          <w:color w:val="000000"/>
          <w:sz w:val="24"/>
          <w:szCs w:val="24"/>
        </w:rPr>
        <w:t>.: с. 343-345. - Прил.: с. 346-350. - ISBN 5-88439-041-6.</w:t>
      </w:r>
    </w:p>
    <w:p w:rsidR="00077081" w:rsidRPr="00B752E0" w:rsidRDefault="00077081" w:rsidP="00077081">
      <w:pPr>
        <w:ind w:firstLine="596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B752E0">
        <w:rPr>
          <w:sz w:val="24"/>
          <w:szCs w:val="24"/>
        </w:rPr>
        <w:t>. Геология. Ч. III. Гидрогеология</w:t>
      </w:r>
      <w:proofErr w:type="gramStart"/>
      <w:r w:rsidRPr="00B752E0">
        <w:rPr>
          <w:sz w:val="24"/>
          <w:szCs w:val="24"/>
        </w:rPr>
        <w:t xml:space="preserve"> :</w:t>
      </w:r>
      <w:proofErr w:type="gramEnd"/>
      <w:r w:rsidRPr="00B752E0">
        <w:rPr>
          <w:sz w:val="24"/>
          <w:szCs w:val="24"/>
        </w:rPr>
        <w:t xml:space="preserve"> учебник / А.М. Гальперин, В.С. Зайцев, Г.Н. Харитонен</w:t>
      </w:r>
      <w:r>
        <w:rPr>
          <w:sz w:val="24"/>
          <w:szCs w:val="24"/>
        </w:rPr>
        <w:t xml:space="preserve">ко, Ю.А. </w:t>
      </w:r>
      <w:proofErr w:type="spellStart"/>
      <w:r>
        <w:rPr>
          <w:sz w:val="24"/>
          <w:szCs w:val="24"/>
        </w:rPr>
        <w:t>Норватов</w:t>
      </w:r>
      <w:proofErr w:type="spellEnd"/>
      <w:r>
        <w:rPr>
          <w:sz w:val="24"/>
          <w:szCs w:val="24"/>
        </w:rPr>
        <w:t>.— М.</w:t>
      </w:r>
      <w:r w:rsidRPr="00B752E0">
        <w:rPr>
          <w:sz w:val="24"/>
          <w:szCs w:val="24"/>
        </w:rPr>
        <w:t>: Издательство «Горная книга»</w:t>
      </w:r>
      <w:proofErr w:type="gramStart"/>
      <w:r w:rsidRPr="00B752E0">
        <w:rPr>
          <w:sz w:val="24"/>
          <w:szCs w:val="24"/>
        </w:rPr>
        <w:t xml:space="preserve"> :</w:t>
      </w:r>
      <w:proofErr w:type="gramEnd"/>
      <w:r w:rsidRPr="00B752E0">
        <w:rPr>
          <w:sz w:val="24"/>
          <w:szCs w:val="24"/>
        </w:rPr>
        <w:t xml:space="preserve"> Издательство Московского государственного горного университета, 2008 .— 401 c. </w:t>
      </w:r>
    </w:p>
    <w:p w:rsidR="00077081" w:rsidRPr="00B752E0" w:rsidRDefault="00077081" w:rsidP="00077081">
      <w:pPr>
        <w:ind w:firstLine="596"/>
        <w:jc w:val="both"/>
        <w:rPr>
          <w:color w:val="FFFFFF"/>
          <w:sz w:val="24"/>
          <w:szCs w:val="24"/>
        </w:rPr>
      </w:pPr>
      <w:r>
        <w:rPr>
          <w:sz w:val="24"/>
          <w:szCs w:val="24"/>
        </w:rPr>
        <w:t>20</w:t>
      </w:r>
      <w:r w:rsidRPr="00B752E0">
        <w:rPr>
          <w:sz w:val="24"/>
          <w:szCs w:val="24"/>
        </w:rPr>
        <w:t>. Всеволожский, В. А. Основы гидрогеологии [Текст]: учебник / В. А. Всеволожский.-</w:t>
      </w:r>
      <w:r>
        <w:rPr>
          <w:sz w:val="24"/>
          <w:szCs w:val="24"/>
        </w:rPr>
        <w:t xml:space="preserve"> 2-е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>. и доп. - М.</w:t>
      </w:r>
      <w:r w:rsidRPr="00B752E0">
        <w:rPr>
          <w:sz w:val="24"/>
          <w:szCs w:val="24"/>
        </w:rPr>
        <w:t>: МГУ, 2007. - 448 с.</w:t>
      </w:r>
      <w:proofErr w:type="gramStart"/>
      <w:r w:rsidRPr="00B752E0">
        <w:rPr>
          <w:sz w:val="24"/>
          <w:szCs w:val="24"/>
        </w:rPr>
        <w:t xml:space="preserve"> :</w:t>
      </w:r>
      <w:proofErr w:type="gramEnd"/>
      <w:r w:rsidRPr="00B752E0">
        <w:rPr>
          <w:sz w:val="24"/>
          <w:szCs w:val="24"/>
        </w:rPr>
        <w:t xml:space="preserve"> ил. - (Классический университетский учебник). - </w:t>
      </w:r>
      <w:proofErr w:type="spellStart"/>
      <w:r w:rsidRPr="00B752E0">
        <w:rPr>
          <w:sz w:val="24"/>
          <w:szCs w:val="24"/>
        </w:rPr>
        <w:t>Библиогр</w:t>
      </w:r>
      <w:proofErr w:type="spellEnd"/>
      <w:r w:rsidRPr="00B752E0">
        <w:rPr>
          <w:sz w:val="24"/>
          <w:szCs w:val="24"/>
        </w:rPr>
        <w:t>.: с. 434-437. - ISBN 978-5-211-05403-5.</w:t>
      </w:r>
    </w:p>
    <w:p w:rsidR="00C23DEF" w:rsidRPr="00102B59" w:rsidRDefault="00C23DEF" w:rsidP="00102B59">
      <w:pPr>
        <w:ind w:firstLine="596"/>
        <w:jc w:val="both"/>
        <w:rPr>
          <w:sz w:val="24"/>
          <w:szCs w:val="24"/>
        </w:rPr>
      </w:pPr>
    </w:p>
    <w:p w:rsidR="00D70CAB" w:rsidRPr="00102B59" w:rsidRDefault="00D70CAB" w:rsidP="00102B59">
      <w:pPr>
        <w:ind w:firstLine="596"/>
        <w:jc w:val="both"/>
        <w:rPr>
          <w:sz w:val="24"/>
          <w:szCs w:val="24"/>
        </w:rPr>
      </w:pPr>
    </w:p>
    <w:p w:rsidR="00C23DEF" w:rsidRPr="00A01BAD" w:rsidRDefault="00792745" w:rsidP="00A01BAD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21975762"/>
      <w:r w:rsidRPr="00A01BAD">
        <w:rPr>
          <w:rFonts w:ascii="Times New Roman" w:hAnsi="Times New Roman" w:cs="Times New Roman"/>
          <w:color w:val="auto"/>
          <w:sz w:val="24"/>
          <w:szCs w:val="24"/>
        </w:rPr>
        <w:t xml:space="preserve">5.2 </w:t>
      </w:r>
      <w:r w:rsidR="001A5796" w:rsidRPr="00A01BAD">
        <w:rPr>
          <w:rFonts w:ascii="Times New Roman" w:hAnsi="Times New Roman" w:cs="Times New Roman"/>
          <w:color w:val="auto"/>
          <w:sz w:val="24"/>
          <w:szCs w:val="24"/>
        </w:rPr>
        <w:t>Интернет-ресурсы</w:t>
      </w:r>
      <w:bookmarkEnd w:id="17"/>
    </w:p>
    <w:p w:rsidR="001A5796" w:rsidRPr="00102B59" w:rsidRDefault="001A5796" w:rsidP="00102B59">
      <w:pPr>
        <w:ind w:firstLine="709"/>
        <w:jc w:val="both"/>
        <w:rPr>
          <w:b/>
          <w:sz w:val="24"/>
          <w:szCs w:val="24"/>
        </w:rPr>
      </w:pPr>
    </w:p>
    <w:p w:rsidR="00D70CAB" w:rsidRPr="00102B59" w:rsidRDefault="00D70CAB" w:rsidP="00102B59">
      <w:pPr>
        <w:ind w:firstLine="709"/>
        <w:jc w:val="both"/>
        <w:rPr>
          <w:b/>
          <w:sz w:val="24"/>
          <w:szCs w:val="24"/>
        </w:rPr>
      </w:pPr>
    </w:p>
    <w:p w:rsidR="001A5796" w:rsidRPr="00102B59" w:rsidRDefault="001A5796" w:rsidP="00102B59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18" w:name="_Toc21975763"/>
      <w:r w:rsidRPr="00102B59">
        <w:rPr>
          <w:szCs w:val="24"/>
        </w:rPr>
        <w:t xml:space="preserve">1. </w:t>
      </w:r>
      <w:hyperlink r:id="rId15" w:history="1">
        <w:r w:rsidRPr="00102B59">
          <w:rPr>
            <w:rStyle w:val="a3"/>
            <w:szCs w:val="24"/>
          </w:rPr>
          <w:t>http://www.mnr.gov.ru/index.php</w:t>
        </w:r>
      </w:hyperlink>
      <w:r w:rsidRPr="00102B59">
        <w:rPr>
          <w:szCs w:val="24"/>
        </w:rPr>
        <w:t xml:space="preserve"> 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экспертиза.</w:t>
      </w:r>
      <w:bookmarkEnd w:id="18"/>
    </w:p>
    <w:p w:rsidR="001A5796" w:rsidRPr="00102B59" w:rsidRDefault="001A5796" w:rsidP="00102B59">
      <w:pPr>
        <w:pStyle w:val="ReportMain"/>
        <w:keepNext/>
        <w:suppressAutoHyphens/>
        <w:ind w:firstLine="709"/>
        <w:jc w:val="both"/>
        <w:outlineLvl w:val="1"/>
        <w:rPr>
          <w:color w:val="000000"/>
          <w:szCs w:val="24"/>
        </w:rPr>
      </w:pPr>
      <w:bookmarkStart w:id="19" w:name="_Toc21975764"/>
      <w:r w:rsidRPr="00102B59">
        <w:rPr>
          <w:szCs w:val="24"/>
        </w:rPr>
        <w:t xml:space="preserve">2. </w:t>
      </w:r>
      <w:hyperlink r:id="rId16" w:history="1">
        <w:r w:rsidRPr="00102B59">
          <w:rPr>
            <w:rStyle w:val="a3"/>
            <w:szCs w:val="24"/>
            <w:lang w:val="en-US"/>
          </w:rPr>
          <w:t>http</w:t>
        </w:r>
        <w:r w:rsidRPr="00102B59">
          <w:rPr>
            <w:rStyle w:val="a3"/>
            <w:szCs w:val="24"/>
          </w:rPr>
          <w:t>://</w:t>
        </w:r>
        <w:r w:rsidRPr="00102B59">
          <w:rPr>
            <w:rStyle w:val="a3"/>
            <w:szCs w:val="24"/>
            <w:lang w:val="en-US"/>
          </w:rPr>
          <w:t>geo</w:t>
        </w:r>
        <w:r w:rsidRPr="00102B59">
          <w:rPr>
            <w:rStyle w:val="a3"/>
            <w:szCs w:val="24"/>
          </w:rPr>
          <w:t>.</w:t>
        </w:r>
        <w:r w:rsidRPr="00102B59">
          <w:rPr>
            <w:rStyle w:val="a3"/>
            <w:szCs w:val="24"/>
            <w:lang w:val="en-US"/>
          </w:rPr>
          <w:t>web</w:t>
        </w:r>
        <w:r w:rsidRPr="00102B59">
          <w:rPr>
            <w:rStyle w:val="a3"/>
            <w:szCs w:val="24"/>
          </w:rPr>
          <w:t>.</w:t>
        </w:r>
        <w:proofErr w:type="spellStart"/>
        <w:r w:rsidRPr="00102B59">
          <w:rPr>
            <w:rStyle w:val="a3"/>
            <w:szCs w:val="24"/>
            <w:lang w:val="en-US"/>
          </w:rPr>
          <w:t>ru</w:t>
        </w:r>
        <w:proofErr w:type="spellEnd"/>
        <w:r w:rsidRPr="00102B59">
          <w:rPr>
            <w:rStyle w:val="a3"/>
            <w:szCs w:val="24"/>
          </w:rPr>
          <w:t>/</w:t>
        </w:r>
      </w:hyperlink>
      <w:r w:rsidRPr="00102B59">
        <w:rPr>
          <w:szCs w:val="24"/>
        </w:rPr>
        <w:t xml:space="preserve"> - </w:t>
      </w:r>
      <w:r w:rsidRPr="00102B59">
        <w:rPr>
          <w:color w:val="000000"/>
          <w:szCs w:val="24"/>
        </w:rPr>
        <w:t>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  <w:bookmarkEnd w:id="19"/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 xml:space="preserve">3. </w:t>
      </w:r>
      <w:hyperlink r:id="rId17" w:history="1">
        <w:r w:rsidRPr="00102B59">
          <w:rPr>
            <w:rStyle w:val="a3"/>
            <w:szCs w:val="24"/>
          </w:rPr>
          <w:t>http://geology/pu.ru/</w:t>
        </w:r>
      </w:hyperlink>
      <w:r w:rsidRPr="00102B59">
        <w:rPr>
          <w:szCs w:val="24"/>
        </w:rPr>
        <w:t xml:space="preserve"> - форум геологов и геодезистов. Проблемы геологии, геодезии и картографии. </w:t>
      </w:r>
    </w:p>
    <w:p w:rsidR="001A5796" w:rsidRPr="00102B59" w:rsidRDefault="00792745" w:rsidP="00102B59">
      <w:pPr>
        <w:ind w:firstLine="709"/>
        <w:jc w:val="both"/>
        <w:rPr>
          <w:color w:val="3C3C3C"/>
          <w:sz w:val="24"/>
          <w:szCs w:val="24"/>
        </w:rPr>
      </w:pPr>
      <w:r w:rsidRPr="00102B59">
        <w:rPr>
          <w:sz w:val="24"/>
          <w:szCs w:val="24"/>
        </w:rPr>
        <w:t>4</w:t>
      </w:r>
      <w:r w:rsidR="001A5796" w:rsidRPr="00102B59">
        <w:rPr>
          <w:sz w:val="24"/>
          <w:szCs w:val="24"/>
        </w:rPr>
        <w:t xml:space="preserve">. </w:t>
      </w:r>
      <w:hyperlink r:id="rId18" w:history="1">
        <w:r w:rsidR="001A5796" w:rsidRPr="00102B59">
          <w:rPr>
            <w:rStyle w:val="a3"/>
            <w:sz w:val="24"/>
            <w:szCs w:val="24"/>
            <w:lang w:val="en-US"/>
          </w:rPr>
          <w:t>http</w:t>
        </w:r>
        <w:r w:rsidR="001A5796" w:rsidRPr="00102B59">
          <w:rPr>
            <w:rStyle w:val="a3"/>
            <w:sz w:val="24"/>
            <w:szCs w:val="24"/>
          </w:rPr>
          <w:t>://</w:t>
        </w:r>
        <w:r w:rsidR="001A5796" w:rsidRPr="00102B59">
          <w:rPr>
            <w:rStyle w:val="a3"/>
            <w:sz w:val="24"/>
            <w:szCs w:val="24"/>
            <w:lang w:val="en-US"/>
          </w:rPr>
          <w:t>www</w:t>
        </w:r>
        <w:r w:rsidR="001A5796" w:rsidRPr="00102B59">
          <w:rPr>
            <w:rStyle w:val="a3"/>
            <w:sz w:val="24"/>
            <w:szCs w:val="24"/>
          </w:rPr>
          <w:t>.</w:t>
        </w:r>
        <w:proofErr w:type="spellStart"/>
        <w:r w:rsidR="001A5796" w:rsidRPr="00102B59">
          <w:rPr>
            <w:rStyle w:val="a3"/>
            <w:sz w:val="24"/>
            <w:szCs w:val="24"/>
            <w:lang w:val="en-US"/>
          </w:rPr>
          <w:t>gubkin</w:t>
        </w:r>
        <w:proofErr w:type="spellEnd"/>
        <w:r w:rsidR="001A5796" w:rsidRPr="00102B59">
          <w:rPr>
            <w:rStyle w:val="a3"/>
            <w:sz w:val="24"/>
            <w:szCs w:val="24"/>
          </w:rPr>
          <w:t>.</w:t>
        </w:r>
        <w:proofErr w:type="spellStart"/>
        <w:r w:rsidR="001A5796" w:rsidRPr="00102B5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1A5796" w:rsidRPr="00102B59">
        <w:rPr>
          <w:sz w:val="24"/>
          <w:szCs w:val="24"/>
        </w:rPr>
        <w:t xml:space="preserve"> –сайт Российского государственного университета нефти и газа им. И. М. Губкина</w:t>
      </w:r>
      <w:r w:rsidR="001A5796" w:rsidRPr="00102B59">
        <w:rPr>
          <w:color w:val="000000"/>
          <w:sz w:val="24"/>
          <w:szCs w:val="24"/>
        </w:rPr>
        <w:t xml:space="preserve"> – базового ВУЗа нефтегазового комплекса России.</w:t>
      </w:r>
    </w:p>
    <w:p w:rsidR="001A5796" w:rsidRPr="00102B59" w:rsidRDefault="00792745" w:rsidP="00102B59">
      <w:pPr>
        <w:ind w:firstLine="709"/>
        <w:jc w:val="both"/>
        <w:rPr>
          <w:sz w:val="24"/>
          <w:szCs w:val="24"/>
        </w:rPr>
      </w:pPr>
      <w:r w:rsidRPr="00102B59">
        <w:rPr>
          <w:sz w:val="24"/>
          <w:szCs w:val="24"/>
        </w:rPr>
        <w:t>5</w:t>
      </w:r>
      <w:r w:rsidR="001A5796" w:rsidRPr="00102B59">
        <w:rPr>
          <w:sz w:val="24"/>
          <w:szCs w:val="24"/>
        </w:rPr>
        <w:t xml:space="preserve">. </w:t>
      </w:r>
      <w:hyperlink r:id="rId19" w:history="1">
        <w:r w:rsidR="001A5796" w:rsidRPr="00102B59">
          <w:rPr>
            <w:rStyle w:val="a3"/>
            <w:sz w:val="24"/>
            <w:szCs w:val="24"/>
            <w:lang w:val="en-US"/>
          </w:rPr>
          <w:t>http</w:t>
        </w:r>
        <w:r w:rsidR="001A5796" w:rsidRPr="00102B59">
          <w:rPr>
            <w:rStyle w:val="a3"/>
            <w:sz w:val="24"/>
            <w:szCs w:val="24"/>
          </w:rPr>
          <w:t>://</w:t>
        </w:r>
        <w:r w:rsidR="001A5796" w:rsidRPr="00102B59">
          <w:rPr>
            <w:rStyle w:val="a3"/>
            <w:sz w:val="24"/>
            <w:szCs w:val="24"/>
            <w:lang w:val="en-US"/>
          </w:rPr>
          <w:t>www</w:t>
        </w:r>
        <w:r w:rsidR="001A5796" w:rsidRPr="00102B59">
          <w:rPr>
            <w:rStyle w:val="a3"/>
            <w:sz w:val="24"/>
            <w:szCs w:val="24"/>
          </w:rPr>
          <w:t>.</w:t>
        </w:r>
        <w:proofErr w:type="spellStart"/>
        <w:r w:rsidR="001A5796" w:rsidRPr="00102B59">
          <w:rPr>
            <w:rStyle w:val="a3"/>
            <w:sz w:val="24"/>
            <w:szCs w:val="24"/>
            <w:lang w:val="en-US"/>
          </w:rPr>
          <w:t>geoinform</w:t>
        </w:r>
        <w:proofErr w:type="spellEnd"/>
        <w:r w:rsidR="001A5796" w:rsidRPr="00102B59">
          <w:rPr>
            <w:rStyle w:val="a3"/>
            <w:sz w:val="24"/>
            <w:szCs w:val="24"/>
          </w:rPr>
          <w:t>.</w:t>
        </w:r>
        <w:proofErr w:type="spellStart"/>
        <w:r w:rsidR="001A5796" w:rsidRPr="00102B5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1A5796" w:rsidRPr="00102B59">
        <w:rPr>
          <w:sz w:val="24"/>
          <w:szCs w:val="24"/>
        </w:rPr>
        <w:t xml:space="preserve"> – журнал «Геология нефти и газа».</w:t>
      </w:r>
    </w:p>
    <w:p w:rsidR="001A5796" w:rsidRPr="00102B59" w:rsidRDefault="00792745" w:rsidP="00102B59">
      <w:pPr>
        <w:pStyle w:val="22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02B59">
        <w:rPr>
          <w:rFonts w:ascii="Times New Roman" w:hAnsi="Times New Roman"/>
          <w:b w:val="0"/>
          <w:sz w:val="24"/>
          <w:szCs w:val="24"/>
        </w:rPr>
        <w:t>6</w:t>
      </w:r>
      <w:r w:rsidR="001A5796" w:rsidRPr="00102B59">
        <w:rPr>
          <w:rFonts w:ascii="Times New Roman" w:hAnsi="Times New Roman"/>
          <w:sz w:val="24"/>
          <w:szCs w:val="24"/>
        </w:rPr>
        <w:t xml:space="preserve">. </w:t>
      </w:r>
      <w:hyperlink r:id="rId20" w:history="1">
        <w:r w:rsidR="001A5796" w:rsidRPr="00102B59">
          <w:rPr>
            <w:rStyle w:val="a3"/>
            <w:b w:val="0"/>
            <w:sz w:val="24"/>
            <w:szCs w:val="24"/>
          </w:rPr>
          <w:t>http://www.</w:t>
        </w:r>
        <w:proofErr w:type="spellStart"/>
        <w:r w:rsidR="001A5796" w:rsidRPr="00102B59">
          <w:rPr>
            <w:rStyle w:val="a3"/>
            <w:b w:val="0"/>
            <w:sz w:val="24"/>
            <w:szCs w:val="24"/>
            <w:lang w:val="en-US"/>
          </w:rPr>
          <w:t>ansatte</w:t>
        </w:r>
        <w:proofErr w:type="spellEnd"/>
        <w:r w:rsidR="001A5796" w:rsidRPr="00102B59">
          <w:rPr>
            <w:rStyle w:val="a3"/>
            <w:b w:val="0"/>
            <w:sz w:val="24"/>
            <w:szCs w:val="24"/>
          </w:rPr>
          <w:t>.</w:t>
        </w:r>
        <w:proofErr w:type="spellStart"/>
        <w:r w:rsidR="001A5796" w:rsidRPr="00102B59">
          <w:rPr>
            <w:rStyle w:val="a3"/>
            <w:b w:val="0"/>
            <w:sz w:val="24"/>
            <w:szCs w:val="24"/>
            <w:lang w:val="en-US"/>
          </w:rPr>
          <w:t>uit</w:t>
        </w:r>
        <w:proofErr w:type="spellEnd"/>
        <w:r w:rsidR="001A5796" w:rsidRPr="00102B59">
          <w:rPr>
            <w:rStyle w:val="a3"/>
            <w:b w:val="0"/>
            <w:sz w:val="24"/>
            <w:szCs w:val="24"/>
          </w:rPr>
          <w:t>.</w:t>
        </w:r>
        <w:r w:rsidR="001A5796" w:rsidRPr="00102B59">
          <w:rPr>
            <w:rStyle w:val="a3"/>
            <w:b w:val="0"/>
            <w:sz w:val="24"/>
            <w:szCs w:val="24"/>
            <w:lang w:val="en-US"/>
          </w:rPr>
          <w:t>no</w:t>
        </w:r>
      </w:hyperlink>
      <w:r w:rsidR="001A5796" w:rsidRPr="00102B59">
        <w:rPr>
          <w:rFonts w:ascii="Times New Roman" w:hAnsi="Times New Roman"/>
          <w:b w:val="0"/>
          <w:sz w:val="24"/>
          <w:szCs w:val="24"/>
        </w:rPr>
        <w:t xml:space="preserve"> - сайт университета </w:t>
      </w:r>
      <w:proofErr w:type="spellStart"/>
      <w:r w:rsidR="001A5796" w:rsidRPr="00102B59">
        <w:rPr>
          <w:rFonts w:ascii="Times New Roman" w:hAnsi="Times New Roman"/>
          <w:b w:val="0"/>
          <w:sz w:val="24"/>
          <w:szCs w:val="24"/>
        </w:rPr>
        <w:t>Тромсе</w:t>
      </w:r>
      <w:proofErr w:type="spellEnd"/>
      <w:r w:rsidR="001A5796" w:rsidRPr="00102B59">
        <w:rPr>
          <w:rFonts w:ascii="Times New Roman" w:hAnsi="Times New Roman"/>
          <w:b w:val="0"/>
          <w:sz w:val="24"/>
          <w:szCs w:val="24"/>
        </w:rPr>
        <w:t>, Норвегия.</w:t>
      </w:r>
    </w:p>
    <w:p w:rsidR="001A5796" w:rsidRPr="00102B59" w:rsidRDefault="00792745" w:rsidP="00102B59">
      <w:pPr>
        <w:pStyle w:val="a4"/>
        <w:spacing w:after="0" w:line="240" w:lineRule="auto"/>
        <w:ind w:firstLine="709"/>
        <w:jc w:val="both"/>
        <w:rPr>
          <w:color w:val="000000"/>
        </w:rPr>
      </w:pPr>
      <w:r w:rsidRPr="00102B59">
        <w:t>7</w:t>
      </w:r>
      <w:r w:rsidR="001A5796" w:rsidRPr="00102B59">
        <w:t xml:space="preserve">. </w:t>
      </w:r>
      <w:hyperlink r:id="rId21" w:history="1">
        <w:r w:rsidR="001A5796" w:rsidRPr="00102B59">
          <w:rPr>
            <w:rStyle w:val="a3"/>
          </w:rPr>
          <w:t>http://</w:t>
        </w:r>
        <w:proofErr w:type="spellStart"/>
        <w:r w:rsidR="001A5796" w:rsidRPr="00102B59">
          <w:rPr>
            <w:rStyle w:val="a3"/>
            <w:lang w:val="en-US"/>
          </w:rPr>
          <w:t>sciencefirsthand</w:t>
        </w:r>
        <w:proofErr w:type="spellEnd"/>
        <w:r w:rsidR="001A5796" w:rsidRPr="00102B59">
          <w:rPr>
            <w:rStyle w:val="a3"/>
          </w:rPr>
          <w:t>.</w:t>
        </w:r>
        <w:proofErr w:type="spellStart"/>
        <w:r w:rsidR="001A5796" w:rsidRPr="00102B59">
          <w:rPr>
            <w:rStyle w:val="a3"/>
            <w:lang w:val="en-US"/>
          </w:rPr>
          <w:t>ru</w:t>
        </w:r>
        <w:proofErr w:type="spellEnd"/>
      </w:hyperlink>
      <w:r w:rsidR="001A5796" w:rsidRPr="00102B59">
        <w:rPr>
          <w:b/>
        </w:rPr>
        <w:t xml:space="preserve"> – </w:t>
      </w:r>
      <w:r w:rsidR="001A5796" w:rsidRPr="00102B59">
        <w:rPr>
          <w:bCs/>
        </w:rPr>
        <w:t>периодический научно-популярный журнал,</w:t>
      </w:r>
      <w:r w:rsidR="001A5796" w:rsidRPr="00102B59">
        <w:rPr>
          <w:color w:val="000000"/>
        </w:rPr>
        <w:t xml:space="preserve"> учрежденный Сибирским отделением Российской академии наук.</w:t>
      </w:r>
    </w:p>
    <w:p w:rsidR="001A5796" w:rsidRPr="00102B59" w:rsidRDefault="00792745" w:rsidP="00102B59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102B59">
        <w:rPr>
          <w:sz w:val="24"/>
          <w:szCs w:val="24"/>
        </w:rPr>
        <w:t>8</w:t>
      </w:r>
      <w:r w:rsidR="001A5796" w:rsidRPr="00102B59">
        <w:rPr>
          <w:sz w:val="24"/>
          <w:szCs w:val="24"/>
        </w:rPr>
        <w:t xml:space="preserve">. </w:t>
      </w:r>
      <w:hyperlink r:id="rId22" w:history="1">
        <w:r w:rsidR="001A5796" w:rsidRPr="00102B59">
          <w:rPr>
            <w:rStyle w:val="a3"/>
            <w:sz w:val="24"/>
            <w:szCs w:val="24"/>
          </w:rPr>
          <w:t>http://lithology.ru</w:t>
        </w:r>
      </w:hyperlink>
      <w:r w:rsidR="001A5796" w:rsidRPr="00102B59">
        <w:rPr>
          <w:color w:val="000000"/>
          <w:sz w:val="24"/>
          <w:szCs w:val="24"/>
          <w:lang w:eastAsia="ru-RU"/>
        </w:rPr>
        <w:t xml:space="preserve"> –Выложено </w:t>
      </w:r>
      <w:r w:rsidR="001A5796" w:rsidRPr="00102B59">
        <w:rPr>
          <w:sz w:val="24"/>
          <w:szCs w:val="24"/>
        </w:rPr>
        <w:t>много электронных книг, учебников и статей, посвященных вопросам литологии.</w:t>
      </w:r>
    </w:p>
    <w:p w:rsidR="001A5796" w:rsidRPr="00102B59" w:rsidRDefault="00792745" w:rsidP="00102B59">
      <w:pPr>
        <w:ind w:firstLine="709"/>
        <w:jc w:val="both"/>
        <w:rPr>
          <w:sz w:val="24"/>
          <w:szCs w:val="24"/>
        </w:rPr>
      </w:pPr>
      <w:r w:rsidRPr="00102B59">
        <w:rPr>
          <w:sz w:val="24"/>
          <w:szCs w:val="24"/>
        </w:rPr>
        <w:t>9</w:t>
      </w:r>
      <w:r w:rsidR="001A5796" w:rsidRPr="00102B59">
        <w:rPr>
          <w:sz w:val="24"/>
          <w:szCs w:val="24"/>
        </w:rPr>
        <w:t xml:space="preserve">. </w:t>
      </w:r>
      <w:hyperlink r:id="rId23" w:history="1">
        <w:r w:rsidR="001A5796" w:rsidRPr="00102B59">
          <w:rPr>
            <w:rStyle w:val="a3"/>
            <w:sz w:val="24"/>
            <w:szCs w:val="24"/>
          </w:rPr>
          <w:t>http://www.ngtp.ru/</w:t>
        </w:r>
      </w:hyperlink>
      <w:r w:rsidR="001A5796" w:rsidRPr="00102B59">
        <w:rPr>
          <w:color w:val="000000"/>
          <w:sz w:val="24"/>
          <w:szCs w:val="24"/>
          <w:lang w:eastAsia="ru-RU"/>
        </w:rPr>
        <w:t xml:space="preserve">  - </w:t>
      </w:r>
      <w:r w:rsidR="001A5796" w:rsidRPr="00102B59">
        <w:rPr>
          <w:sz w:val="24"/>
          <w:szCs w:val="24"/>
        </w:rPr>
        <w:t>Нефтегазовая геология. Теория и практика. Электронное издание ВНИГРИ</w:t>
      </w:r>
    </w:p>
    <w:p w:rsidR="001A5796" w:rsidRPr="00102B59" w:rsidRDefault="001A5796" w:rsidP="00102B59">
      <w:pPr>
        <w:ind w:firstLine="709"/>
        <w:jc w:val="both"/>
        <w:rPr>
          <w:sz w:val="24"/>
          <w:szCs w:val="24"/>
        </w:rPr>
      </w:pPr>
      <w:r w:rsidRPr="00102B59">
        <w:rPr>
          <w:sz w:val="24"/>
          <w:szCs w:val="24"/>
        </w:rPr>
        <w:t>1</w:t>
      </w:r>
      <w:r w:rsidR="00792745" w:rsidRPr="00102B59">
        <w:rPr>
          <w:sz w:val="24"/>
          <w:szCs w:val="24"/>
        </w:rPr>
        <w:t>0</w:t>
      </w:r>
      <w:r w:rsidRPr="00102B59">
        <w:rPr>
          <w:sz w:val="24"/>
          <w:szCs w:val="24"/>
        </w:rPr>
        <w:t xml:space="preserve">. </w:t>
      </w:r>
      <w:hyperlink r:id="rId24" w:history="1">
        <w:r w:rsidRPr="00102B59">
          <w:rPr>
            <w:rStyle w:val="a3"/>
            <w:sz w:val="24"/>
            <w:szCs w:val="24"/>
          </w:rPr>
          <w:t>www.lib.msm.su</w:t>
        </w:r>
      </w:hyperlink>
      <w:r w:rsidRPr="00102B59">
        <w:rPr>
          <w:sz w:val="24"/>
          <w:szCs w:val="24"/>
        </w:rPr>
        <w:t xml:space="preserve"> - Научная библиотека МГУ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1</w:t>
      </w:r>
      <w:r w:rsidRPr="00102B59">
        <w:rPr>
          <w:szCs w:val="24"/>
        </w:rPr>
        <w:t xml:space="preserve">. </w:t>
      </w:r>
      <w:hyperlink r:id="rId25" w:history="1">
        <w:r w:rsidRPr="00102B59">
          <w:rPr>
            <w:rStyle w:val="a3"/>
            <w:szCs w:val="24"/>
          </w:rPr>
          <w:t>www.unilib.neva.ru</w:t>
        </w:r>
      </w:hyperlink>
      <w:r w:rsidRPr="00102B59">
        <w:rPr>
          <w:szCs w:val="24"/>
        </w:rPr>
        <w:t xml:space="preserve"> -  Библиотека Санкт-Петербургского университета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2</w:t>
      </w:r>
      <w:r w:rsidRPr="00102B59">
        <w:rPr>
          <w:szCs w:val="24"/>
        </w:rPr>
        <w:t xml:space="preserve">. </w:t>
      </w:r>
      <w:hyperlink r:id="rId26" w:history="1">
        <w:r w:rsidRPr="00102B59">
          <w:rPr>
            <w:rStyle w:val="a3"/>
            <w:szCs w:val="24"/>
          </w:rPr>
          <w:t>www.rsl.ru</w:t>
        </w:r>
      </w:hyperlink>
      <w:r w:rsidRPr="00102B59">
        <w:rPr>
          <w:szCs w:val="24"/>
        </w:rPr>
        <w:t xml:space="preserve"> - Российская Государственная библиотека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3</w:t>
      </w:r>
      <w:r w:rsidRPr="00102B59">
        <w:rPr>
          <w:szCs w:val="24"/>
        </w:rPr>
        <w:t xml:space="preserve">. </w:t>
      </w:r>
      <w:hyperlink r:id="rId27" w:history="1">
        <w:r w:rsidRPr="00102B59">
          <w:rPr>
            <w:rStyle w:val="a3"/>
            <w:szCs w:val="24"/>
          </w:rPr>
          <w:t>www.gpntb.ru</w:t>
        </w:r>
      </w:hyperlink>
      <w:r w:rsidRPr="00102B59">
        <w:rPr>
          <w:szCs w:val="24"/>
        </w:rPr>
        <w:t xml:space="preserve">- Государственная публичная научно-техническая библиотека –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4</w:t>
      </w:r>
      <w:r w:rsidRPr="00102B59">
        <w:rPr>
          <w:szCs w:val="24"/>
        </w:rPr>
        <w:t xml:space="preserve">. </w:t>
      </w:r>
      <w:hyperlink r:id="rId28" w:history="1">
        <w:r w:rsidRPr="00102B59">
          <w:rPr>
            <w:rStyle w:val="a3"/>
            <w:szCs w:val="24"/>
          </w:rPr>
          <w:t>www.ben.irex.ru</w:t>
        </w:r>
      </w:hyperlink>
      <w:r w:rsidRPr="00102B59">
        <w:rPr>
          <w:szCs w:val="24"/>
        </w:rPr>
        <w:t xml:space="preserve">- Библиотека естественных наук РАН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5</w:t>
      </w:r>
      <w:r w:rsidRPr="00102B59">
        <w:rPr>
          <w:szCs w:val="24"/>
        </w:rPr>
        <w:t xml:space="preserve">. </w:t>
      </w:r>
      <w:hyperlink r:id="rId29" w:history="1">
        <w:r w:rsidRPr="00102B59">
          <w:rPr>
            <w:rStyle w:val="a3"/>
            <w:szCs w:val="24"/>
          </w:rPr>
          <w:t>www.spb.org.ru/ban</w:t>
        </w:r>
      </w:hyperlink>
      <w:r w:rsidRPr="00102B59">
        <w:rPr>
          <w:szCs w:val="24"/>
        </w:rPr>
        <w:t xml:space="preserve">- Библиотека Академии наук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6</w:t>
      </w:r>
      <w:r w:rsidRPr="00102B59">
        <w:rPr>
          <w:szCs w:val="24"/>
        </w:rPr>
        <w:t xml:space="preserve">. </w:t>
      </w:r>
      <w:hyperlink r:id="rId30" w:history="1">
        <w:r w:rsidRPr="00102B59">
          <w:rPr>
            <w:rStyle w:val="a3"/>
            <w:szCs w:val="24"/>
          </w:rPr>
          <w:t>www.nel.ru</w:t>
        </w:r>
      </w:hyperlink>
      <w:r w:rsidRPr="00102B59">
        <w:rPr>
          <w:szCs w:val="24"/>
        </w:rPr>
        <w:t xml:space="preserve"> - Национальная электронная библиотека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7</w:t>
      </w:r>
      <w:r w:rsidRPr="00102B59">
        <w:rPr>
          <w:szCs w:val="24"/>
        </w:rPr>
        <w:t xml:space="preserve">. </w:t>
      </w:r>
      <w:hyperlink r:id="rId31" w:history="1">
        <w:r w:rsidRPr="00102B59">
          <w:rPr>
            <w:rStyle w:val="a3"/>
            <w:szCs w:val="24"/>
          </w:rPr>
          <w:t>www.nlr.ru</w:t>
        </w:r>
      </w:hyperlink>
      <w:r w:rsidRPr="00102B59">
        <w:rPr>
          <w:szCs w:val="24"/>
        </w:rPr>
        <w:t xml:space="preserve"> - Российская национальная библиотека, г. Санкт-Петербург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</w:t>
      </w:r>
      <w:r w:rsidR="00792745" w:rsidRPr="00102B59">
        <w:rPr>
          <w:szCs w:val="24"/>
        </w:rPr>
        <w:t>8</w:t>
      </w:r>
      <w:r w:rsidRPr="00102B59">
        <w:rPr>
          <w:szCs w:val="24"/>
        </w:rPr>
        <w:t xml:space="preserve">. </w:t>
      </w:r>
      <w:hyperlink r:id="rId32" w:history="1">
        <w:r w:rsidRPr="00102B59">
          <w:rPr>
            <w:rStyle w:val="a3"/>
            <w:szCs w:val="24"/>
          </w:rPr>
          <w:t>www.gas-journal.ru</w:t>
        </w:r>
      </w:hyperlink>
      <w:r w:rsidRPr="00102B59">
        <w:rPr>
          <w:szCs w:val="24"/>
        </w:rPr>
        <w:t xml:space="preserve"> - Газовая промышленность </w:t>
      </w:r>
    </w:p>
    <w:p w:rsidR="001A5796" w:rsidRPr="00102B59" w:rsidRDefault="00792745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19</w:t>
      </w:r>
      <w:r w:rsidR="001A5796" w:rsidRPr="00102B59">
        <w:rPr>
          <w:szCs w:val="24"/>
        </w:rPr>
        <w:t xml:space="preserve">. </w:t>
      </w:r>
      <w:hyperlink r:id="rId33" w:history="1">
        <w:r w:rsidR="001A5796" w:rsidRPr="00102B59">
          <w:rPr>
            <w:rStyle w:val="a3"/>
            <w:szCs w:val="24"/>
          </w:rPr>
          <w:t>www.oil-industry.ru</w:t>
        </w:r>
      </w:hyperlink>
      <w:r w:rsidR="001A5796" w:rsidRPr="00102B59">
        <w:rPr>
          <w:szCs w:val="24"/>
        </w:rPr>
        <w:t xml:space="preserve"> - Нефтяное хозяйство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2</w:t>
      </w:r>
      <w:r w:rsidR="00792745" w:rsidRPr="00102B59">
        <w:rPr>
          <w:szCs w:val="24"/>
        </w:rPr>
        <w:t>0</w:t>
      </w:r>
      <w:r w:rsidRPr="00102B59">
        <w:rPr>
          <w:szCs w:val="24"/>
        </w:rPr>
        <w:t xml:space="preserve">. </w:t>
      </w:r>
      <w:hyperlink r:id="rId34" w:history="1">
        <w:r w:rsidRPr="00102B59">
          <w:rPr>
            <w:rStyle w:val="a3"/>
            <w:szCs w:val="24"/>
          </w:rPr>
          <w:t>www.ngv.ru</w:t>
        </w:r>
      </w:hyperlink>
      <w:r w:rsidRPr="00102B59">
        <w:rPr>
          <w:szCs w:val="24"/>
        </w:rPr>
        <w:t xml:space="preserve"> - Нефтегазовая вертикаль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2</w:t>
      </w:r>
      <w:r w:rsidR="00792745" w:rsidRPr="00102B59">
        <w:rPr>
          <w:szCs w:val="24"/>
        </w:rPr>
        <w:t>1</w:t>
      </w:r>
      <w:r w:rsidRPr="00102B59">
        <w:rPr>
          <w:szCs w:val="24"/>
        </w:rPr>
        <w:t xml:space="preserve">. </w:t>
      </w:r>
      <w:hyperlink r:id="rId35" w:history="1">
        <w:r w:rsidRPr="00102B59">
          <w:rPr>
            <w:rStyle w:val="a3"/>
            <w:szCs w:val="24"/>
            <w:lang w:val="en-US"/>
          </w:rPr>
          <w:t>www</w:t>
        </w:r>
        <w:r w:rsidRPr="00102B59">
          <w:rPr>
            <w:rStyle w:val="a3"/>
            <w:szCs w:val="24"/>
          </w:rPr>
          <w:t>.</w:t>
        </w:r>
        <w:r w:rsidRPr="00102B59">
          <w:rPr>
            <w:rStyle w:val="a3"/>
            <w:szCs w:val="24"/>
            <w:lang w:val="en-US"/>
          </w:rPr>
          <w:t>press</w:t>
        </w:r>
        <w:r w:rsidRPr="00102B59">
          <w:rPr>
            <w:rStyle w:val="a3"/>
            <w:szCs w:val="24"/>
          </w:rPr>
          <w:t>.</w:t>
        </w:r>
        <w:proofErr w:type="spellStart"/>
        <w:r w:rsidRPr="00102B59">
          <w:rPr>
            <w:rStyle w:val="a3"/>
            <w:szCs w:val="24"/>
            <w:lang w:val="en-US"/>
          </w:rPr>
          <w:t>lukoil</w:t>
        </w:r>
        <w:proofErr w:type="spellEnd"/>
        <w:r w:rsidRPr="00102B59">
          <w:rPr>
            <w:rStyle w:val="a3"/>
            <w:szCs w:val="24"/>
          </w:rPr>
          <w:t>.</w:t>
        </w:r>
        <w:proofErr w:type="spellStart"/>
        <w:r w:rsidRPr="00102B59">
          <w:rPr>
            <w:rStyle w:val="a3"/>
            <w:szCs w:val="24"/>
            <w:lang w:val="en-US"/>
          </w:rPr>
          <w:t>ru</w:t>
        </w:r>
        <w:proofErr w:type="spellEnd"/>
      </w:hyperlink>
      <w:r w:rsidRPr="00102B59">
        <w:rPr>
          <w:szCs w:val="24"/>
        </w:rPr>
        <w:t xml:space="preserve"> - Нефть России. </w:t>
      </w:r>
      <w:r w:rsidRPr="00102B59">
        <w:rPr>
          <w:szCs w:val="24"/>
          <w:lang w:val="en-US"/>
        </w:rPr>
        <w:t>Oil</w:t>
      </w:r>
      <w:r w:rsidRPr="00102B59">
        <w:rPr>
          <w:szCs w:val="24"/>
        </w:rPr>
        <w:t xml:space="preserve"> </w:t>
      </w:r>
      <w:r w:rsidRPr="00102B59">
        <w:rPr>
          <w:szCs w:val="24"/>
          <w:lang w:val="en-US"/>
        </w:rPr>
        <w:t>of</w:t>
      </w:r>
      <w:r w:rsidRPr="00102B59">
        <w:rPr>
          <w:szCs w:val="24"/>
        </w:rPr>
        <w:t xml:space="preserve"> </w:t>
      </w:r>
      <w:r w:rsidRPr="00102B59">
        <w:rPr>
          <w:szCs w:val="24"/>
          <w:lang w:val="en-US"/>
        </w:rPr>
        <w:t>Russia</w:t>
      </w:r>
      <w:r w:rsidRPr="00102B59">
        <w:rPr>
          <w:szCs w:val="24"/>
        </w:rPr>
        <w:t xml:space="preserve"> 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2</w:t>
      </w:r>
      <w:r w:rsidR="00792745" w:rsidRPr="00102B59">
        <w:rPr>
          <w:szCs w:val="24"/>
        </w:rPr>
        <w:t>2</w:t>
      </w:r>
      <w:r w:rsidRPr="00102B59">
        <w:rPr>
          <w:szCs w:val="24"/>
        </w:rPr>
        <w:t xml:space="preserve">. </w:t>
      </w:r>
      <w:hyperlink r:id="rId36" w:history="1">
        <w:r w:rsidRPr="00102B59">
          <w:rPr>
            <w:rStyle w:val="a3"/>
            <w:szCs w:val="24"/>
          </w:rPr>
          <w:t>www.oilcapital.ru</w:t>
        </w:r>
      </w:hyperlink>
      <w:r w:rsidRPr="00102B59">
        <w:rPr>
          <w:szCs w:val="24"/>
        </w:rPr>
        <w:t xml:space="preserve">- Нефть и капитал </w:t>
      </w:r>
    </w:p>
    <w:p w:rsidR="001A5796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2</w:t>
      </w:r>
      <w:r w:rsidR="00792745" w:rsidRPr="00102B59">
        <w:rPr>
          <w:szCs w:val="24"/>
        </w:rPr>
        <w:t>3</w:t>
      </w:r>
      <w:r w:rsidRPr="00102B59">
        <w:rPr>
          <w:szCs w:val="24"/>
        </w:rPr>
        <w:t xml:space="preserve">. </w:t>
      </w:r>
      <w:hyperlink r:id="rId37" w:history="1">
        <w:r w:rsidRPr="00102B59">
          <w:rPr>
            <w:rStyle w:val="a3"/>
            <w:szCs w:val="24"/>
          </w:rPr>
          <w:t>www.oilgaslaw.ru</w:t>
        </w:r>
      </w:hyperlink>
      <w:r w:rsidRPr="00102B59">
        <w:rPr>
          <w:szCs w:val="24"/>
        </w:rPr>
        <w:t xml:space="preserve">- Нефть, газ и право </w:t>
      </w:r>
    </w:p>
    <w:p w:rsidR="00C23DEF" w:rsidRPr="00102B59" w:rsidRDefault="001A5796" w:rsidP="00102B59">
      <w:pPr>
        <w:pStyle w:val="ReportMain"/>
        <w:suppressAutoHyphens/>
        <w:ind w:firstLine="709"/>
        <w:jc w:val="both"/>
        <w:rPr>
          <w:szCs w:val="24"/>
        </w:rPr>
      </w:pPr>
      <w:r w:rsidRPr="00102B59">
        <w:rPr>
          <w:szCs w:val="24"/>
        </w:rPr>
        <w:t>2</w:t>
      </w:r>
      <w:r w:rsidR="00792745" w:rsidRPr="00102B59">
        <w:rPr>
          <w:szCs w:val="24"/>
        </w:rPr>
        <w:t>4</w:t>
      </w:r>
      <w:r w:rsidRPr="00102B59">
        <w:rPr>
          <w:szCs w:val="24"/>
        </w:rPr>
        <w:t xml:space="preserve">. </w:t>
      </w:r>
      <w:hyperlink r:id="rId38" w:history="1">
        <w:r w:rsidRPr="00102B59">
          <w:rPr>
            <w:rStyle w:val="a3"/>
            <w:szCs w:val="24"/>
          </w:rPr>
          <w:t>www.msgpa.edu.ru</w:t>
        </w:r>
      </w:hyperlink>
      <w:r w:rsidRPr="00102B59">
        <w:rPr>
          <w:szCs w:val="24"/>
        </w:rPr>
        <w:t xml:space="preserve"> - Известия вузов «Геология и разведка» </w:t>
      </w:r>
    </w:p>
    <w:sectPr w:rsidR="00C23DEF" w:rsidRPr="00102B59" w:rsidSect="00584301">
      <w:footerReference w:type="default" r:id="rId3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39" w:rsidRDefault="00A34939" w:rsidP="00102B59">
      <w:r>
        <w:separator/>
      </w:r>
    </w:p>
  </w:endnote>
  <w:endnote w:type="continuationSeparator" w:id="0">
    <w:p w:rsidR="00A34939" w:rsidRDefault="00A34939" w:rsidP="0010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699900"/>
      <w:docPartObj>
        <w:docPartGallery w:val="Page Numbers (Bottom of Page)"/>
        <w:docPartUnique/>
      </w:docPartObj>
    </w:sdtPr>
    <w:sdtEndPr/>
    <w:sdtContent>
      <w:p w:rsidR="00A34939" w:rsidRDefault="00A3493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E45">
          <w:rPr>
            <w:noProof/>
          </w:rPr>
          <w:t>4</w:t>
        </w:r>
        <w:r>
          <w:fldChar w:fldCharType="end"/>
        </w:r>
      </w:p>
    </w:sdtContent>
  </w:sdt>
  <w:p w:rsidR="00A34939" w:rsidRDefault="00A349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39" w:rsidRDefault="00A34939" w:rsidP="00102B59">
      <w:r>
        <w:separator/>
      </w:r>
    </w:p>
  </w:footnote>
  <w:footnote w:type="continuationSeparator" w:id="0">
    <w:p w:rsidR="00A34939" w:rsidRDefault="00A34939" w:rsidP="0010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0FED"/>
    <w:multiLevelType w:val="hybridMultilevel"/>
    <w:tmpl w:val="4D6CA5DC"/>
    <w:lvl w:ilvl="0" w:tplc="7CF41A44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418549D"/>
    <w:multiLevelType w:val="multilevel"/>
    <w:tmpl w:val="4A96B1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5DE67F34"/>
    <w:multiLevelType w:val="hybridMultilevel"/>
    <w:tmpl w:val="68FAD7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863FD2"/>
    <w:multiLevelType w:val="hybridMultilevel"/>
    <w:tmpl w:val="909C2698"/>
    <w:lvl w:ilvl="0" w:tplc="0F54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773"/>
    <w:rsid w:val="00077081"/>
    <w:rsid w:val="00102B59"/>
    <w:rsid w:val="00105230"/>
    <w:rsid w:val="001A2950"/>
    <w:rsid w:val="001A5796"/>
    <w:rsid w:val="00275482"/>
    <w:rsid w:val="00293E5B"/>
    <w:rsid w:val="003E043F"/>
    <w:rsid w:val="003E6D5E"/>
    <w:rsid w:val="00513573"/>
    <w:rsid w:val="00552C46"/>
    <w:rsid w:val="00565E3A"/>
    <w:rsid w:val="00584301"/>
    <w:rsid w:val="005E5FDD"/>
    <w:rsid w:val="006B0773"/>
    <w:rsid w:val="00792745"/>
    <w:rsid w:val="007E546C"/>
    <w:rsid w:val="00807613"/>
    <w:rsid w:val="0093199B"/>
    <w:rsid w:val="00956F65"/>
    <w:rsid w:val="009C123D"/>
    <w:rsid w:val="00A01BAD"/>
    <w:rsid w:val="00A11E07"/>
    <w:rsid w:val="00A34939"/>
    <w:rsid w:val="00A576E7"/>
    <w:rsid w:val="00A776D0"/>
    <w:rsid w:val="00B06E45"/>
    <w:rsid w:val="00C23DEF"/>
    <w:rsid w:val="00D70CAB"/>
    <w:rsid w:val="00DA55CA"/>
    <w:rsid w:val="00E42008"/>
    <w:rsid w:val="00E6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02B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B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23DEF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rsid w:val="00C23DEF"/>
    <w:rPr>
      <w:rFonts w:ascii="Times New Roman" w:eastAsia="Calibri" w:hAnsi="Times New Roman" w:cs="Times New Roman"/>
      <w:sz w:val="24"/>
    </w:rPr>
  </w:style>
  <w:style w:type="character" w:styleId="a3">
    <w:name w:val="Hyperlink"/>
    <w:uiPriority w:val="99"/>
    <w:unhideWhenUsed/>
    <w:rsid w:val="00C23DEF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5796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2">
    <w:name w:val="_ЗАГ_2_2"/>
    <w:basedOn w:val="a"/>
    <w:link w:val="220"/>
    <w:rsid w:val="001A5796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1A579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Default">
    <w:name w:val="Default"/>
    <w:rsid w:val="003E0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102B5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2B59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02B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2B5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2B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B59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02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B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TOC Heading"/>
    <w:basedOn w:val="1"/>
    <w:next w:val="a"/>
    <w:uiPriority w:val="39"/>
    <w:semiHidden/>
    <w:unhideWhenUsed/>
    <w:qFormat/>
    <w:rsid w:val="00A01BAD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01BA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01BAD"/>
    <w:pPr>
      <w:spacing w:after="100"/>
      <w:ind w:left="200"/>
    </w:pPr>
  </w:style>
  <w:style w:type="paragraph" w:styleId="aa">
    <w:name w:val="Balloon Text"/>
    <w:basedOn w:val="a"/>
    <w:link w:val="ab"/>
    <w:uiPriority w:val="99"/>
    <w:semiHidden/>
    <w:unhideWhenUsed/>
    <w:rsid w:val="00A01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BA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02B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B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23DEF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rsid w:val="00C23DEF"/>
    <w:rPr>
      <w:rFonts w:ascii="Times New Roman" w:eastAsia="Calibri" w:hAnsi="Times New Roman" w:cs="Times New Roman"/>
      <w:sz w:val="24"/>
    </w:rPr>
  </w:style>
  <w:style w:type="character" w:styleId="a3">
    <w:name w:val="Hyperlink"/>
    <w:uiPriority w:val="99"/>
    <w:unhideWhenUsed/>
    <w:rsid w:val="00C23DEF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5796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2">
    <w:name w:val="_ЗАГ_2_2"/>
    <w:basedOn w:val="a"/>
    <w:link w:val="220"/>
    <w:rsid w:val="001A5796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1A579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Default">
    <w:name w:val="Default"/>
    <w:rsid w:val="003E0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102B5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2B59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102B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2B5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2B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B59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02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B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TOC Heading"/>
    <w:basedOn w:val="1"/>
    <w:next w:val="a"/>
    <w:uiPriority w:val="39"/>
    <w:semiHidden/>
    <w:unhideWhenUsed/>
    <w:qFormat/>
    <w:rsid w:val="00A01BAD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01BA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01BAD"/>
    <w:pPr>
      <w:spacing w:after="100"/>
      <w:ind w:left="200"/>
    </w:pPr>
  </w:style>
  <w:style w:type="paragraph" w:styleId="aa">
    <w:name w:val="Balloon Text"/>
    <w:basedOn w:val="a"/>
    <w:link w:val="ab"/>
    <w:uiPriority w:val="99"/>
    <w:semiHidden/>
    <w:unhideWhenUsed/>
    <w:rsid w:val="00A01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B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rtlib.osu.ru/web/books/metod_all/3505_20130228.pdf" TargetMode="External"/><Relationship Id="rId18" Type="http://schemas.openxmlformats.org/officeDocument/2006/relationships/hyperlink" Target="http://www.gubkin.ru" TargetMode="External"/><Relationship Id="rId26" Type="http://schemas.openxmlformats.org/officeDocument/2006/relationships/hyperlink" Target="http://www.rsl.ru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sciencefirsthand.ru" TargetMode="External"/><Relationship Id="rId34" Type="http://schemas.openxmlformats.org/officeDocument/2006/relationships/hyperlink" Target="http://www.ngv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rtlib.osu.ru/web/books/metod_all/3720_20130701.pdf" TargetMode="External"/><Relationship Id="rId17" Type="http://schemas.openxmlformats.org/officeDocument/2006/relationships/hyperlink" Target="http://geology/pu.ru/" TargetMode="External"/><Relationship Id="rId25" Type="http://schemas.openxmlformats.org/officeDocument/2006/relationships/hyperlink" Target="http://www.unilib.neva.ru" TargetMode="External"/><Relationship Id="rId33" Type="http://schemas.openxmlformats.org/officeDocument/2006/relationships/hyperlink" Target="http://www.oil-industry.ru" TargetMode="External"/><Relationship Id="rId38" Type="http://schemas.openxmlformats.org/officeDocument/2006/relationships/hyperlink" Target="http://www.msgpa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.web.ru/" TargetMode="External"/><Relationship Id="rId20" Type="http://schemas.openxmlformats.org/officeDocument/2006/relationships/hyperlink" Target="http://www.ansatte.uit.no" TargetMode="External"/><Relationship Id="rId29" Type="http://schemas.openxmlformats.org/officeDocument/2006/relationships/hyperlink" Target="http://www.spb.org.ru/ban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web/books/metod_all/16893_20160629.pdf" TargetMode="External"/><Relationship Id="rId24" Type="http://schemas.openxmlformats.org/officeDocument/2006/relationships/hyperlink" Target="http://www.lib.msm.su" TargetMode="External"/><Relationship Id="rId32" Type="http://schemas.openxmlformats.org/officeDocument/2006/relationships/hyperlink" Target="http://www.gas-journal.ru" TargetMode="External"/><Relationship Id="rId37" Type="http://schemas.openxmlformats.org/officeDocument/2006/relationships/hyperlink" Target="http://www.oilgaslaw.ru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mnr.gov.ru/index.php" TargetMode="External"/><Relationship Id="rId23" Type="http://schemas.openxmlformats.org/officeDocument/2006/relationships/hyperlink" Target="http://www.ngtp.ru/" TargetMode="External"/><Relationship Id="rId28" Type="http://schemas.openxmlformats.org/officeDocument/2006/relationships/hyperlink" Target="http://www.ben.irex.ru" TargetMode="External"/><Relationship Id="rId36" Type="http://schemas.openxmlformats.org/officeDocument/2006/relationships/hyperlink" Target="http://www.oilcapital.ru" TargetMode="Externa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hyperlink" Target="http://www.geoinform.ru" TargetMode="External"/><Relationship Id="rId31" Type="http://schemas.openxmlformats.org/officeDocument/2006/relationships/hyperlink" Target="http://www.nl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s/official/standart/standart_101-2015_.pdf" TargetMode="External"/><Relationship Id="rId14" Type="http://schemas.openxmlformats.org/officeDocument/2006/relationships/hyperlink" Target="http://artlib.osu.ru/web/books/metod_all/32821_20170111.pdf" TargetMode="External"/><Relationship Id="rId22" Type="http://schemas.openxmlformats.org/officeDocument/2006/relationships/hyperlink" Target="http://lithology.ru" TargetMode="External"/><Relationship Id="rId27" Type="http://schemas.openxmlformats.org/officeDocument/2006/relationships/hyperlink" Target="http://www.gpntb.ru" TargetMode="External"/><Relationship Id="rId30" Type="http://schemas.openxmlformats.org/officeDocument/2006/relationships/hyperlink" Target="http://www.nel.ru" TargetMode="External"/><Relationship Id="rId35" Type="http://schemas.openxmlformats.org/officeDocument/2006/relationships/hyperlink" Target="http://www.press.luk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3DDD-87CA-4322-BD6E-0BEC4852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7662</Words>
  <Characters>43674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2021-02-05T06:49:00Z</dcterms:created>
  <dcterms:modified xsi:type="dcterms:W3CDTF">2021-02-05T06:50:00Z</dcterms:modified>
</cp:coreProperties>
</file>