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0A3BA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  <w:r>
        <w:t>Кафедра общей психологии и психологии личности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990E56" w:rsidRDefault="005B1FC7" w:rsidP="00990E56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bookmarkStart w:id="1" w:name="_GoBack"/>
      <w:bookmarkEnd w:id="1"/>
      <w:r w:rsidR="00990E56">
        <w:rPr>
          <w:i/>
          <w:sz w:val="24"/>
        </w:rPr>
        <w:t>Психология стресса и стрессоустойчивого поведения»</w:t>
      </w:r>
    </w:p>
    <w:p w:rsidR="00990E56" w:rsidRDefault="00990E56" w:rsidP="00990E56">
      <w:pPr>
        <w:pStyle w:val="ReportHead"/>
        <w:suppressAutoHyphens/>
        <w:rPr>
          <w:sz w:val="24"/>
        </w:rPr>
      </w:pPr>
    </w:p>
    <w:p w:rsidR="00990E56" w:rsidRDefault="00990E56" w:rsidP="00990E5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90E56" w:rsidRDefault="00990E56" w:rsidP="00990E5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990E56" w:rsidRDefault="00990E56" w:rsidP="00990E56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990E56" w:rsidRDefault="00990E56" w:rsidP="00990E5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:rsidR="00990E56" w:rsidRDefault="00990E56" w:rsidP="00990E5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990E56" w:rsidRDefault="00990E56" w:rsidP="00990E5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:rsidR="00990E56" w:rsidRDefault="00990E56" w:rsidP="00990E5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90E56" w:rsidRDefault="00990E56" w:rsidP="00990E56">
      <w:pPr>
        <w:pStyle w:val="ReportHead"/>
        <w:suppressAutoHyphens/>
        <w:rPr>
          <w:sz w:val="24"/>
        </w:rPr>
      </w:pPr>
    </w:p>
    <w:p w:rsidR="00990E56" w:rsidRDefault="00990E56" w:rsidP="00990E5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90E56" w:rsidRDefault="00990E56" w:rsidP="00990E5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:rsidR="00990E56" w:rsidRDefault="00990E56" w:rsidP="00990E5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90E56" w:rsidRDefault="00990E56" w:rsidP="00990E5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90E56" w:rsidRDefault="00990E56" w:rsidP="00990E56">
      <w:pPr>
        <w:pStyle w:val="ReportHead"/>
        <w:suppressAutoHyphens/>
        <w:rPr>
          <w:sz w:val="24"/>
        </w:rPr>
      </w:pPr>
    </w:p>
    <w:p w:rsidR="00476C68" w:rsidRDefault="00476C68" w:rsidP="00990E5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5B1FC7" w:rsidRDefault="005B1FC7" w:rsidP="00476C68">
      <w:pPr>
        <w:pStyle w:val="ReportHead"/>
        <w:suppressAutoHyphens/>
        <w:spacing w:before="120"/>
        <w:rPr>
          <w:sz w:val="24"/>
        </w:rPr>
      </w:pPr>
    </w:p>
    <w:p w:rsidR="005B1FC7" w:rsidRDefault="005B1FC7" w:rsidP="005B1FC7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01DB3" w:rsidRPr="00E01DB3" w:rsidRDefault="00E13F3D" w:rsidP="00E13F3D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476C68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</w:t>
      </w:r>
      <w:r w:rsidR="00D1278B">
        <w:t>20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</w:t>
      </w:r>
      <w:r w:rsidR="00AE5686">
        <w:rPr>
          <w:rFonts w:eastAsia="Calibri"/>
          <w:sz w:val="28"/>
          <w:szCs w:val="28"/>
          <w:lang w:eastAsia="en-US"/>
        </w:rPr>
        <w:t>____________________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AE5686">
        <w:rPr>
          <w:rFonts w:eastAsia="Calibri"/>
          <w:sz w:val="28"/>
          <w:szCs w:val="28"/>
          <w:lang w:eastAsia="en-US"/>
        </w:rPr>
        <w:t>Т.А. Болдырева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13F3D">
        <w:rPr>
          <w:rFonts w:eastAsia="Calibri"/>
          <w:sz w:val="28"/>
          <w:szCs w:val="28"/>
          <w:lang w:eastAsia="en-US"/>
        </w:rPr>
        <w:t xml:space="preserve">общей психологии и психологии личности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E13F3D">
        <w:rPr>
          <w:rFonts w:eastAsia="Calibri"/>
          <w:sz w:val="28"/>
          <w:szCs w:val="28"/>
          <w:lang w:eastAsia="en-US"/>
        </w:rPr>
        <w:t>Л.В. Зубова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</w:t>
      </w:r>
      <w:r w:rsidR="00955EC7">
        <w:rPr>
          <w:rFonts w:eastAsia="Calibri"/>
          <w:sz w:val="28"/>
          <w:szCs w:val="28"/>
          <w:lang w:eastAsia="en-US"/>
        </w:rPr>
        <w:t xml:space="preserve"> </w:t>
      </w:r>
      <w:r w:rsidR="00990E56">
        <w:rPr>
          <w:rFonts w:eastAsia="Calibri"/>
          <w:sz w:val="28"/>
          <w:szCs w:val="28"/>
          <w:lang w:eastAsia="en-US"/>
        </w:rPr>
        <w:t>Психология стресса и стрессоустойчивого поведения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E13F3D" w:rsidTr="00476C68">
        <w:tc>
          <w:tcPr>
            <w:tcW w:w="3522" w:type="dxa"/>
          </w:tcPr>
          <w:p w:rsidR="00E13F3D" w:rsidRPr="007A4C3C" w:rsidRDefault="00D1278B" w:rsidP="00D1278B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Болдырева Т.А, 2020</w:t>
            </w:r>
          </w:p>
        </w:tc>
      </w:tr>
      <w:tr w:rsidR="00E13F3D" w:rsidTr="00476C68">
        <w:tc>
          <w:tcPr>
            <w:tcW w:w="3522" w:type="dxa"/>
          </w:tcPr>
          <w:p w:rsidR="00E13F3D" w:rsidRPr="007A4C3C" w:rsidRDefault="00E13F3D" w:rsidP="00D1278B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 xml:space="preserve">© ОГУ, </w:t>
            </w:r>
            <w:r w:rsidR="0052713B">
              <w:rPr>
                <w:sz w:val="24"/>
              </w:rPr>
              <w:t>20</w:t>
            </w:r>
            <w:r w:rsidR="00D1278B">
              <w:rPr>
                <w:sz w:val="24"/>
              </w:rPr>
              <w:t>20</w:t>
            </w: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438"/>
      </w:tblGrid>
      <w:tr w:rsidR="004269E2" w:rsidTr="00964483">
        <w:tc>
          <w:tcPr>
            <w:tcW w:w="9747" w:type="dxa"/>
            <w:hideMark/>
          </w:tcPr>
          <w:p w:rsidR="004269E2" w:rsidRDefault="004269E2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438" w:type="dxa"/>
            <w:vAlign w:val="bottom"/>
          </w:tcPr>
          <w:p w:rsidR="004269E2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64483">
        <w:tc>
          <w:tcPr>
            <w:tcW w:w="9747" w:type="dxa"/>
            <w:hideMark/>
          </w:tcPr>
          <w:p w:rsidR="004269E2" w:rsidRDefault="004269E2" w:rsidP="00964483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64483">
              <w:rPr>
                <w:color w:val="000000"/>
                <w:spacing w:val="7"/>
                <w:sz w:val="28"/>
                <w:szCs w:val="28"/>
              </w:rPr>
              <w:t>практическим занятиям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25F3C">
        <w:tc>
          <w:tcPr>
            <w:tcW w:w="9747" w:type="dxa"/>
            <w:hideMark/>
          </w:tcPr>
          <w:p w:rsidR="004269E2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22803" w:rsidTr="00925F3C">
        <w:tc>
          <w:tcPr>
            <w:tcW w:w="9747" w:type="dxa"/>
          </w:tcPr>
          <w:p w:rsidR="00A22803" w:rsidRDefault="00925F3C" w:rsidP="00964483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964483">
              <w:rPr>
                <w:color w:val="000000"/>
                <w:spacing w:val="7"/>
                <w:sz w:val="28"/>
                <w:szCs w:val="28"/>
              </w:rPr>
              <w:t>1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438" w:type="dxa"/>
            <w:vAlign w:val="bottom"/>
          </w:tcPr>
          <w:p w:rsidR="00A22803" w:rsidRPr="00A22803" w:rsidRDefault="00A228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76C68" w:rsidTr="00925F3C">
        <w:tc>
          <w:tcPr>
            <w:tcW w:w="9747" w:type="dxa"/>
          </w:tcPr>
          <w:p w:rsidR="00476C68" w:rsidRDefault="00476C68" w:rsidP="00964483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эссе………………………………..</w:t>
            </w:r>
          </w:p>
        </w:tc>
        <w:tc>
          <w:tcPr>
            <w:tcW w:w="438" w:type="dxa"/>
            <w:vAlign w:val="bottom"/>
          </w:tcPr>
          <w:p w:rsidR="00476C68" w:rsidRPr="00A22803" w:rsidRDefault="00476C6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D2594" w:rsidTr="00925F3C">
        <w:tc>
          <w:tcPr>
            <w:tcW w:w="9747" w:type="dxa"/>
          </w:tcPr>
          <w:p w:rsidR="004D2594" w:rsidRDefault="004D2594" w:rsidP="00476C68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</w:t>
            </w:r>
            <w:r w:rsidR="00476C68">
              <w:rPr>
                <w:color w:val="000000"/>
                <w:spacing w:val="7"/>
                <w:sz w:val="28"/>
                <w:szCs w:val="28"/>
              </w:rPr>
              <w:t>3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4B6E4F">
              <w:rPr>
                <w:color w:val="000000"/>
                <w:spacing w:val="7"/>
                <w:sz w:val="28"/>
                <w:szCs w:val="28"/>
              </w:rPr>
              <w:t xml:space="preserve">подготовке к </w:t>
            </w:r>
            <w:r w:rsidR="0096448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76C68">
              <w:rPr>
                <w:color w:val="000000"/>
                <w:spacing w:val="7"/>
                <w:sz w:val="28"/>
                <w:szCs w:val="28"/>
              </w:rPr>
              <w:t xml:space="preserve"> занятиям……..</w:t>
            </w:r>
          </w:p>
        </w:tc>
        <w:tc>
          <w:tcPr>
            <w:tcW w:w="438" w:type="dxa"/>
            <w:vAlign w:val="bottom"/>
          </w:tcPr>
          <w:p w:rsidR="004D2594" w:rsidRPr="00A22803" w:rsidRDefault="004D259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22803" w:rsidTr="00925F3C">
        <w:tc>
          <w:tcPr>
            <w:tcW w:w="9747" w:type="dxa"/>
          </w:tcPr>
          <w:p w:rsidR="00A22803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</w:t>
            </w:r>
            <w:r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438" w:type="dxa"/>
            <w:vAlign w:val="bottom"/>
          </w:tcPr>
          <w:p w:rsidR="00A22803" w:rsidRPr="00A22803" w:rsidRDefault="00A228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</w:tbl>
    <w:p w:rsidR="004C0D11" w:rsidRDefault="004C0D11">
      <w:r>
        <w:br w:type="page"/>
      </w:r>
    </w:p>
    <w:p w:rsidR="00DF3556" w:rsidRDefault="00DF3556"/>
    <w:p w:rsidR="004C0D11" w:rsidRPr="00134D01" w:rsidRDefault="004C0D11" w:rsidP="004C0D11">
      <w:pPr>
        <w:ind w:firstLine="709"/>
        <w:rPr>
          <w:b/>
          <w:sz w:val="28"/>
          <w:szCs w:val="28"/>
        </w:rPr>
      </w:pPr>
      <w:r w:rsidRPr="00134D01">
        <w:rPr>
          <w:b/>
          <w:sz w:val="28"/>
          <w:szCs w:val="28"/>
        </w:rPr>
        <w:t>1 Методические указания по лекционным занятиям</w:t>
      </w:r>
    </w:p>
    <w:p w:rsidR="004C0D11" w:rsidRPr="00134D01" w:rsidRDefault="004C0D11" w:rsidP="004C0D11">
      <w:pPr>
        <w:ind w:firstLine="709"/>
        <w:rPr>
          <w:sz w:val="28"/>
          <w:szCs w:val="28"/>
        </w:rPr>
      </w:pP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Лекционный материал курса «</w:t>
      </w:r>
      <w:r w:rsidR="00990E56">
        <w:rPr>
          <w:sz w:val="28"/>
          <w:szCs w:val="28"/>
        </w:rPr>
        <w:t>Психология стресса и стрессоустойчивого поведения</w:t>
      </w:r>
      <w:r w:rsidRPr="00134D01">
        <w:rPr>
          <w:sz w:val="28"/>
          <w:szCs w:val="28"/>
        </w:rPr>
        <w:t xml:space="preserve">» </w:t>
      </w:r>
      <w:proofErr w:type="gramStart"/>
      <w:r w:rsidRPr="00134D01">
        <w:rPr>
          <w:sz w:val="28"/>
          <w:szCs w:val="28"/>
        </w:rPr>
        <w:t>ориентирован</w:t>
      </w:r>
      <w:proofErr w:type="gramEnd"/>
      <w:r w:rsidRPr="00134D01">
        <w:rPr>
          <w:sz w:val="28"/>
          <w:szCs w:val="28"/>
        </w:rPr>
        <w:t xml:space="preserve"> прежде всего на </w:t>
      </w:r>
      <w:r w:rsidR="00716FED">
        <w:rPr>
          <w:sz w:val="28"/>
          <w:szCs w:val="28"/>
        </w:rPr>
        <w:t>ознакомление студентов с</w:t>
      </w:r>
      <w:r w:rsidR="00DD1BCD">
        <w:rPr>
          <w:sz w:val="28"/>
          <w:szCs w:val="28"/>
        </w:rPr>
        <w:t xml:space="preserve"> </w:t>
      </w:r>
      <w:r w:rsidR="00990E56">
        <w:rPr>
          <w:sz w:val="28"/>
          <w:szCs w:val="28"/>
        </w:rPr>
        <w:t xml:space="preserve">классическими и современными теориями стресса, а также с формами и методами работы на развитию стрессоустойчивости человека.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Лекционный материал направлен на формирование у студента представлений, необходимых для реализации трудовых функций, предусмотренных соответствующими профессиональными стандартами.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Как правило, материал, который предусмотрен для освещения в ра</w:t>
      </w:r>
      <w:r w:rsidR="00476C68">
        <w:rPr>
          <w:sz w:val="28"/>
          <w:szCs w:val="28"/>
        </w:rPr>
        <w:t>м</w:t>
      </w:r>
      <w:r w:rsidRPr="00134D01">
        <w:rPr>
          <w:sz w:val="28"/>
          <w:szCs w:val="28"/>
        </w:rPr>
        <w:t>ках лекционных занятий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довольно обширный. В силу этого особое значение имеет личное присутствие студента на занятии. Мног</w:t>
      </w:r>
      <w:r w:rsidR="00A75A62">
        <w:rPr>
          <w:sz w:val="28"/>
          <w:szCs w:val="28"/>
        </w:rPr>
        <w:t>ие</w:t>
      </w:r>
      <w:r w:rsidRPr="00134D01">
        <w:rPr>
          <w:sz w:val="28"/>
          <w:szCs w:val="28"/>
        </w:rPr>
        <w:t xml:space="preserve"> термины обладают так называемым смыслообразующим ударением, то есть  при изменении ударения изменяется и смысл термина. Поэтому внимание должно быть уделено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в том числе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 и грамотному усвоению терминологии </w:t>
      </w:r>
      <w:r w:rsidR="00DD35D4">
        <w:rPr>
          <w:sz w:val="28"/>
          <w:szCs w:val="28"/>
        </w:rPr>
        <w:t xml:space="preserve">по данному курсу. Это </w:t>
      </w:r>
      <w:r w:rsidR="00A75A62">
        <w:rPr>
          <w:sz w:val="28"/>
          <w:szCs w:val="28"/>
        </w:rPr>
        <w:t>в свою очередь позволит обеспечить вхождение в профессиональное сообщество будущего психол</w:t>
      </w:r>
      <w:r w:rsidR="00DD35D4">
        <w:rPr>
          <w:sz w:val="28"/>
          <w:szCs w:val="28"/>
        </w:rPr>
        <w:t>о</w:t>
      </w:r>
      <w:r w:rsidR="00A75A62">
        <w:rPr>
          <w:sz w:val="28"/>
          <w:szCs w:val="28"/>
        </w:rPr>
        <w:t xml:space="preserve">га. </w:t>
      </w:r>
      <w:r>
        <w:rPr>
          <w:sz w:val="28"/>
          <w:szCs w:val="28"/>
        </w:rPr>
        <w:t xml:space="preserve">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Также в процессе лекционных занятий уделяется большое внимание образному наполнению сложных явлений, которые составляют предмет </w:t>
      </w:r>
      <w:r w:rsidR="00DD35D4">
        <w:rPr>
          <w:sz w:val="28"/>
          <w:szCs w:val="28"/>
        </w:rPr>
        <w:t xml:space="preserve">изучаемой </w:t>
      </w:r>
      <w:r w:rsidR="00964483">
        <w:rPr>
          <w:sz w:val="28"/>
          <w:szCs w:val="28"/>
        </w:rPr>
        <w:t>дисциплины</w:t>
      </w:r>
      <w:r w:rsidRPr="00134D01">
        <w:rPr>
          <w:sz w:val="28"/>
          <w:szCs w:val="28"/>
        </w:rPr>
        <w:t>, поэтому важно запоминание не только на уровне терминов, но и правильное их соотнесение с примерами, которые иллюстрируют</w:t>
      </w:r>
      <w:r w:rsidR="00716FED">
        <w:rPr>
          <w:sz w:val="28"/>
          <w:szCs w:val="28"/>
        </w:rPr>
        <w:t xml:space="preserve"> ту или иную </w:t>
      </w:r>
      <w:r w:rsidR="00990E56">
        <w:rPr>
          <w:sz w:val="28"/>
          <w:szCs w:val="28"/>
        </w:rPr>
        <w:t xml:space="preserve">объяснительную модель стресса, те или иные формы профилактики негативных последствий </w:t>
      </w:r>
      <w:proofErr w:type="spellStart"/>
      <w:r w:rsidR="00990E56">
        <w:rPr>
          <w:sz w:val="28"/>
          <w:szCs w:val="28"/>
        </w:rPr>
        <w:t>аларм</w:t>
      </w:r>
      <w:proofErr w:type="spellEnd"/>
      <w:r w:rsidR="00990E56">
        <w:rPr>
          <w:sz w:val="28"/>
          <w:szCs w:val="28"/>
        </w:rPr>
        <w:t xml:space="preserve">-реакций. </w:t>
      </w:r>
      <w:r w:rsidR="00716FED">
        <w:rPr>
          <w:sz w:val="28"/>
          <w:szCs w:val="28"/>
        </w:rPr>
        <w:t xml:space="preserve"> </w:t>
      </w:r>
      <w:r w:rsidRPr="00134D01">
        <w:rPr>
          <w:sz w:val="28"/>
          <w:szCs w:val="28"/>
        </w:rPr>
        <w:t xml:space="preserve"> </w:t>
      </w:r>
    </w:p>
    <w:p w:rsidR="00DD35D4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Целесообразно по мере прохождения отдельных тем составлять и</w:t>
      </w:r>
      <w:r w:rsidR="00DD35D4">
        <w:rPr>
          <w:sz w:val="28"/>
          <w:szCs w:val="28"/>
        </w:rPr>
        <w:t>ндивидуальный словарь терминов, так называемый глоссарий.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Запоминание объёмного и довольно сложного по своему содержанию материала предполагает, что студент не менее 1-3 раз возвращается к записям лекционного материала, к материалу, предложенному преподавателем в виде иллюстративного. </w:t>
      </w:r>
    </w:p>
    <w:p w:rsidR="00964483" w:rsidRPr="00134D01" w:rsidRDefault="00964483" w:rsidP="00964483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В темах, которые раскрывают </w:t>
      </w:r>
      <w:r w:rsidR="00716FED">
        <w:rPr>
          <w:sz w:val="28"/>
          <w:szCs w:val="28"/>
        </w:rPr>
        <w:t>особенности</w:t>
      </w:r>
      <w:r w:rsidR="00476C68">
        <w:rPr>
          <w:sz w:val="28"/>
          <w:szCs w:val="28"/>
        </w:rPr>
        <w:t xml:space="preserve"> профилактики развития зависимостей, описания патологических процессов, лежащих в основе развития зависимостей</w:t>
      </w:r>
      <w:r w:rsidR="00716FED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предполагается, что первичное закрепление материала осуществляется посредством составления планов-схем по рассмотренной теме. Важно при этом своевременное обнаружение ошибок и неточностей в понимании структурируемого материала. Иными словами, целесообразно непосредственное присутствие на занятиях, так как это позволит существенно сэкономить время на обработку и систематизацию материала. </w:t>
      </w:r>
    </w:p>
    <w:p w:rsidR="000E3840" w:rsidRDefault="000E3840" w:rsidP="004C0D1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Лекционный материал </w:t>
      </w:r>
      <w:r w:rsidR="00DD1BCD">
        <w:rPr>
          <w:color w:val="000000"/>
          <w:sz w:val="28"/>
          <w:szCs w:val="28"/>
        </w:rPr>
        <w:t xml:space="preserve">в формате текста </w:t>
      </w:r>
      <w:r>
        <w:rPr>
          <w:color w:val="000000"/>
          <w:sz w:val="28"/>
          <w:szCs w:val="28"/>
        </w:rPr>
        <w:t>предо</w:t>
      </w:r>
      <w:r w:rsidR="00155430">
        <w:rPr>
          <w:color w:val="000000"/>
          <w:sz w:val="28"/>
          <w:szCs w:val="28"/>
        </w:rPr>
        <w:t>ставляется студента</w:t>
      </w:r>
      <w:r>
        <w:rPr>
          <w:color w:val="000000"/>
          <w:sz w:val="28"/>
          <w:szCs w:val="28"/>
        </w:rPr>
        <w:t xml:space="preserve">м </w:t>
      </w:r>
      <w:r w:rsidR="00155430">
        <w:rPr>
          <w:color w:val="000000"/>
          <w:sz w:val="28"/>
          <w:szCs w:val="28"/>
        </w:rPr>
        <w:t xml:space="preserve">заранее </w:t>
      </w:r>
      <w:r>
        <w:rPr>
          <w:color w:val="000000"/>
          <w:sz w:val="28"/>
          <w:szCs w:val="28"/>
        </w:rPr>
        <w:t xml:space="preserve">в электронном виде. Ведение конспекта в процессе лекционного </w:t>
      </w:r>
      <w:r>
        <w:rPr>
          <w:color w:val="000000"/>
          <w:sz w:val="28"/>
          <w:szCs w:val="28"/>
        </w:rPr>
        <w:lastRenderedPageBreak/>
        <w:t xml:space="preserve">занятия рассматривается как возможный, но не необходимый вариант работы.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Целесообразно студенту иметь при себе распечатанный вариант лекционного материала и цветные маркеры, которые позволят  выделять </w:t>
      </w:r>
      <w:proofErr w:type="gramStart"/>
      <w:r>
        <w:rPr>
          <w:color w:val="000000"/>
          <w:sz w:val="28"/>
          <w:szCs w:val="28"/>
        </w:rPr>
        <w:t>значимую</w:t>
      </w:r>
      <w:proofErr w:type="gramEnd"/>
      <w:r>
        <w:rPr>
          <w:color w:val="000000"/>
          <w:sz w:val="28"/>
          <w:szCs w:val="28"/>
        </w:rPr>
        <w:t xml:space="preserve"> информации, создавая благоприятные условия для запоминания и систематизации изучаемого материала.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Положительное влияние на качество освоени</w:t>
      </w:r>
      <w:r w:rsidR="00DD1BCD">
        <w:rPr>
          <w:sz w:val="28"/>
          <w:szCs w:val="28"/>
        </w:rPr>
        <w:t>я</w:t>
      </w:r>
      <w:r>
        <w:rPr>
          <w:sz w:val="28"/>
          <w:szCs w:val="28"/>
        </w:rPr>
        <w:t xml:space="preserve"> материала оказывает также составление в процессе лекции глоссария, то есть словаря специальных терминов, которые были использованы в процессе занятия.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предоставляемый лекционный материал – это краткое тезисное изложение основного содержания по каждой теме, как правило, не включает в себя описание примеров, которые преподаватель озвучивает или представление в режиме </w:t>
      </w:r>
      <w:r w:rsidR="00387CB3">
        <w:rPr>
          <w:sz w:val="28"/>
          <w:szCs w:val="28"/>
        </w:rPr>
        <w:t xml:space="preserve">медиа-информации, целесообразно в тексте лекционного материала делать пометки, которые могут позволить при повторении материала наполнить конкретными образами и </w:t>
      </w:r>
      <w:proofErr w:type="gramStart"/>
      <w:r w:rsidR="00387CB3">
        <w:rPr>
          <w:sz w:val="28"/>
          <w:szCs w:val="28"/>
        </w:rPr>
        <w:t>представления</w:t>
      </w:r>
      <w:proofErr w:type="gramEnd"/>
      <w:r w:rsidR="00387CB3">
        <w:rPr>
          <w:sz w:val="28"/>
          <w:szCs w:val="28"/>
        </w:rPr>
        <w:t xml:space="preserve"> изучаемые психические явления, а также закономерности их развития и взаимосвязей.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конкретного содержания, могут быть рекомендованы две взаимодополняющие модели непосредственного взаимодействия преподавателя и студента в процессе лекционного занятия: уточняющие вопросы студент может задавать в процессе выступления преподавателя, либо по окончании лекции.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втором случае полезно возникающие в процессе лекции вопросы записывать, просматривать их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занятия, поскольку, возможно, внимательное прослушивание материала поможет студенты самостоятельно получить ответ на возникшие вопросы. Активное и сосредоточенное прослушивание лекционного материала позволит студенту успешно пройти первый этап освоения курса. </w:t>
      </w:r>
    </w:p>
    <w:p w:rsidR="00155430" w:rsidRPr="00134D01" w:rsidRDefault="00155430" w:rsidP="004C0D11">
      <w:pPr>
        <w:ind w:firstLine="709"/>
        <w:jc w:val="both"/>
        <w:rPr>
          <w:sz w:val="28"/>
          <w:szCs w:val="28"/>
        </w:rPr>
      </w:pPr>
    </w:p>
    <w:p w:rsidR="004C0D11" w:rsidRPr="00134D01" w:rsidRDefault="004C0D11" w:rsidP="004C0D11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34D01">
        <w:rPr>
          <w:b/>
          <w:color w:val="000000"/>
          <w:spacing w:val="7"/>
          <w:sz w:val="28"/>
          <w:szCs w:val="28"/>
        </w:rPr>
        <w:t xml:space="preserve">2 Методические указания по </w:t>
      </w:r>
      <w:r w:rsidR="00716339">
        <w:rPr>
          <w:b/>
          <w:color w:val="000000"/>
          <w:spacing w:val="7"/>
          <w:sz w:val="28"/>
          <w:szCs w:val="28"/>
        </w:rPr>
        <w:t>практическим</w:t>
      </w:r>
      <w:r w:rsidR="004B6E4F">
        <w:rPr>
          <w:b/>
          <w:color w:val="000000"/>
          <w:spacing w:val="7"/>
          <w:sz w:val="28"/>
          <w:szCs w:val="28"/>
        </w:rPr>
        <w:t xml:space="preserve"> занятиям</w:t>
      </w:r>
      <w:r w:rsidRPr="00134D01">
        <w:rPr>
          <w:b/>
          <w:color w:val="000000"/>
          <w:spacing w:val="7"/>
          <w:sz w:val="28"/>
          <w:szCs w:val="28"/>
        </w:rPr>
        <w:t xml:space="preserve"> </w:t>
      </w:r>
    </w:p>
    <w:p w:rsidR="004C0D11" w:rsidRPr="00134D01" w:rsidRDefault="004C0D11" w:rsidP="004C0D11">
      <w:pPr>
        <w:ind w:firstLine="709"/>
        <w:jc w:val="both"/>
        <w:rPr>
          <w:b/>
          <w:sz w:val="28"/>
          <w:szCs w:val="28"/>
        </w:rPr>
      </w:pPr>
    </w:p>
    <w:p w:rsidR="004C0D11" w:rsidRDefault="00716339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4B6E4F">
        <w:rPr>
          <w:sz w:val="28"/>
          <w:szCs w:val="28"/>
        </w:rPr>
        <w:t xml:space="preserve"> </w:t>
      </w:r>
      <w:r w:rsidR="004C0D11">
        <w:rPr>
          <w:sz w:val="28"/>
          <w:szCs w:val="28"/>
        </w:rPr>
        <w:t>занятия по курсу «</w:t>
      </w:r>
      <w:r w:rsidR="00990E56">
        <w:rPr>
          <w:sz w:val="28"/>
          <w:szCs w:val="28"/>
        </w:rPr>
        <w:t>Психология стресса и стрессоустойчивого поведения</w:t>
      </w:r>
      <w:r w:rsidR="004C0D11">
        <w:rPr>
          <w:sz w:val="28"/>
          <w:szCs w:val="28"/>
        </w:rPr>
        <w:t xml:space="preserve">» направлены на верификацию представлений, знаний, которые излагаются в лекционном курсе. </w:t>
      </w:r>
    </w:p>
    <w:p w:rsidR="004C0D11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любое </w:t>
      </w:r>
      <w:r w:rsidR="00716339">
        <w:rPr>
          <w:sz w:val="28"/>
          <w:szCs w:val="28"/>
        </w:rPr>
        <w:t>практическое</w:t>
      </w:r>
      <w:r w:rsidR="004B6E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занятие строится по плану схеме: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6339">
        <w:rPr>
          <w:sz w:val="28"/>
          <w:szCs w:val="28"/>
        </w:rPr>
        <w:t xml:space="preserve"> устный опрос по теме занятия</w:t>
      </w:r>
      <w:r>
        <w:rPr>
          <w:sz w:val="28"/>
          <w:szCs w:val="28"/>
        </w:rPr>
        <w:t xml:space="preserve">;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6339">
        <w:rPr>
          <w:sz w:val="28"/>
          <w:szCs w:val="28"/>
        </w:rPr>
        <w:t xml:space="preserve"> заполнение </w:t>
      </w:r>
      <w:r w:rsidR="00873AB4">
        <w:rPr>
          <w:sz w:val="28"/>
          <w:szCs w:val="28"/>
        </w:rPr>
        <w:t xml:space="preserve">бланков, </w:t>
      </w:r>
      <w:r w:rsidR="00716339">
        <w:rPr>
          <w:sz w:val="28"/>
          <w:szCs w:val="28"/>
        </w:rPr>
        <w:t>таблиц</w:t>
      </w:r>
      <w:r w:rsidR="00716FED">
        <w:rPr>
          <w:sz w:val="28"/>
          <w:szCs w:val="28"/>
        </w:rPr>
        <w:t>,</w:t>
      </w:r>
      <w:r w:rsidR="00873AB4">
        <w:rPr>
          <w:sz w:val="28"/>
          <w:szCs w:val="28"/>
        </w:rPr>
        <w:t xml:space="preserve"> формирование схем, </w:t>
      </w:r>
      <w:r w:rsidR="00716FED">
        <w:rPr>
          <w:sz w:val="28"/>
          <w:szCs w:val="28"/>
        </w:rPr>
        <w:t xml:space="preserve"> структурирующи</w:t>
      </w:r>
      <w:r w:rsidR="00873AB4">
        <w:rPr>
          <w:sz w:val="28"/>
          <w:szCs w:val="28"/>
        </w:rPr>
        <w:t>х</w:t>
      </w:r>
      <w:r w:rsidR="00716FED">
        <w:rPr>
          <w:sz w:val="28"/>
          <w:szCs w:val="28"/>
        </w:rPr>
        <w:t xml:space="preserve"> актуальный учебный материал</w:t>
      </w:r>
      <w:r>
        <w:rPr>
          <w:sz w:val="28"/>
          <w:szCs w:val="28"/>
        </w:rPr>
        <w:t xml:space="preserve">; </w:t>
      </w:r>
    </w:p>
    <w:p w:rsidR="00476C68" w:rsidRDefault="00716339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90E56">
        <w:rPr>
          <w:sz w:val="28"/>
          <w:szCs w:val="28"/>
        </w:rPr>
        <w:t xml:space="preserve"> проведение упражнений, направленных на снятие эмоционального напряжения и развитие стрессоустойчивости</w:t>
      </w:r>
      <w:r w:rsidR="00476C68">
        <w:rPr>
          <w:sz w:val="28"/>
          <w:szCs w:val="28"/>
        </w:rPr>
        <w:t xml:space="preserve">; </w:t>
      </w:r>
    </w:p>
    <w:p w:rsidR="00155430" w:rsidRDefault="00476C68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0E56">
        <w:rPr>
          <w:sz w:val="28"/>
          <w:szCs w:val="28"/>
        </w:rPr>
        <w:t xml:space="preserve">проведение и анализ данных психодиагностических исследований стресса и </w:t>
      </w:r>
      <w:proofErr w:type="gramStart"/>
      <w:r w:rsidR="00990E56">
        <w:rPr>
          <w:sz w:val="28"/>
          <w:szCs w:val="28"/>
        </w:rPr>
        <w:t>стресс-резистентности</w:t>
      </w:r>
      <w:proofErr w:type="gramEnd"/>
      <w:r w:rsidR="00716339">
        <w:rPr>
          <w:sz w:val="28"/>
          <w:szCs w:val="28"/>
        </w:rPr>
        <w:t xml:space="preserve">. </w:t>
      </w:r>
      <w:r w:rsidR="00155430">
        <w:rPr>
          <w:sz w:val="28"/>
          <w:szCs w:val="28"/>
        </w:rPr>
        <w:t xml:space="preserve"> </w:t>
      </w:r>
    </w:p>
    <w:p w:rsidR="00716FED" w:rsidRPr="00873AB4" w:rsidRDefault="00873AB4" w:rsidP="00476C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 практических занятий данного курса часто предполагает длительную, в течение нескольких занятий работу над определёнными ситуациями организации работы. Поэтому пропуски занятий создают </w:t>
      </w:r>
      <w:r>
        <w:rPr>
          <w:sz w:val="28"/>
          <w:szCs w:val="28"/>
        </w:rPr>
        <w:lastRenderedPageBreak/>
        <w:t>ситуацию, когда студенту будет требоваться дополнительная работа по восстановлению логики поведения психолога в тех или иных ситуациях, и, следовательно, пропуск занятий может приводит</w:t>
      </w:r>
      <w:r w:rsidR="0006281E">
        <w:rPr>
          <w:sz w:val="28"/>
          <w:szCs w:val="28"/>
        </w:rPr>
        <w:t>ь</w:t>
      </w:r>
      <w:r>
        <w:rPr>
          <w:sz w:val="28"/>
          <w:szCs w:val="28"/>
        </w:rPr>
        <w:t xml:space="preserve"> к возникновению условий неполного усвоения навыков и умений, предусмотренных компетенциями, освоению которых посвящена дисциплина. </w:t>
      </w:r>
    </w:p>
    <w:p w:rsidR="00987137" w:rsidRDefault="00716339" w:rsidP="00716F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темы и от условий использования иллюстративного (медиа) материала он может быть доступен студентам в электронном виде, либо демонстрироваться и обсуждаться исключительно на занятии.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подготовка к </w:t>
      </w:r>
      <w:r w:rsidR="00716339">
        <w:rPr>
          <w:sz w:val="28"/>
          <w:szCs w:val="28"/>
        </w:rPr>
        <w:t>практическому</w:t>
      </w:r>
      <w:r w:rsidR="001C4CA6">
        <w:rPr>
          <w:sz w:val="28"/>
          <w:szCs w:val="28"/>
        </w:rPr>
        <w:t xml:space="preserve"> занятию предполагает, ч</w:t>
      </w:r>
      <w:r>
        <w:rPr>
          <w:sz w:val="28"/>
          <w:szCs w:val="28"/>
        </w:rPr>
        <w:t xml:space="preserve">то студент: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грамотно использовать при ответе на вопросы практического занятия; </w:t>
      </w:r>
    </w:p>
    <w:p w:rsidR="00E67D81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может изложить содержание ответов на поставленные для обсуждения в рамках практического занятия вопросы;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02063B" w:rsidRDefault="001C4CA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Активная систематическая подготовка к </w:t>
      </w:r>
      <w:r w:rsidR="00716339">
        <w:rPr>
          <w:sz w:val="28"/>
          <w:szCs w:val="28"/>
        </w:rPr>
        <w:t xml:space="preserve">практическим </w:t>
      </w:r>
      <w:r>
        <w:rPr>
          <w:sz w:val="28"/>
          <w:szCs w:val="28"/>
        </w:rPr>
        <w:t>занятиям в полной мере способна обеспечить освоение студентов тех компетенций, которые предусмотрены учебным планом направления и рабочей программой дисциплины.</w:t>
      </w:r>
    </w:p>
    <w:p w:rsidR="0002063B" w:rsidRDefault="00716339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02063B">
        <w:rPr>
          <w:sz w:val="28"/>
          <w:szCs w:val="28"/>
        </w:rPr>
        <w:t xml:space="preserve"> занятия включают как изложение студентом информации, котор</w:t>
      </w:r>
      <w:r w:rsidR="00387CB3">
        <w:rPr>
          <w:sz w:val="28"/>
          <w:szCs w:val="28"/>
        </w:rPr>
        <w:t>ую</w:t>
      </w:r>
      <w:r w:rsidR="0002063B">
        <w:rPr>
          <w:sz w:val="28"/>
          <w:szCs w:val="28"/>
        </w:rPr>
        <w:t xml:space="preserve"> извлёк из самых разнообразных источников при подготовке к практическим занятиям, так и освоение некоторых навыков, релевантных конкретной теме практического занятия. </w:t>
      </w:r>
    </w:p>
    <w:p w:rsidR="00387CB3" w:rsidRDefault="00387CB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предполагает, что студент планомерно включается в предлагаемые в процессе </w:t>
      </w:r>
      <w:r w:rsidR="00716339">
        <w:rPr>
          <w:sz w:val="28"/>
          <w:szCs w:val="28"/>
        </w:rPr>
        <w:t>практического</w:t>
      </w:r>
      <w:r>
        <w:rPr>
          <w:sz w:val="28"/>
          <w:szCs w:val="28"/>
        </w:rPr>
        <w:t xml:space="preserve"> занятия задания, обращает внимание на качество освоения инструкций к заданию, активно участвует в работе над предлагаемыми заданиями. </w:t>
      </w:r>
    </w:p>
    <w:p w:rsidR="00990E56" w:rsidRDefault="00990E5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практических занятиях по данной дисциплине студент отрабатывает практические навыки проведения двух типовых техник, традиционно использующихся для снятия эмоционального напряжения: </w:t>
      </w:r>
    </w:p>
    <w:p w:rsidR="00990E56" w:rsidRDefault="00990E5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Нервно-мышечной релаксации. </w:t>
      </w:r>
    </w:p>
    <w:p w:rsidR="00990E56" w:rsidRDefault="00990E5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Сеанса медитации. </w:t>
      </w:r>
    </w:p>
    <w:p w:rsidR="00990E56" w:rsidRDefault="00990E5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семестра каждый студент не менее 1 раза проводит данные мероприятия с группой, получая обратную связь от группы в форме оценивания индивидуального эффекта от реализованного мероприятия. </w:t>
      </w:r>
      <w:r w:rsidR="00843AE2">
        <w:rPr>
          <w:sz w:val="28"/>
          <w:szCs w:val="28"/>
        </w:rPr>
        <w:t xml:space="preserve">Методический материал по подготовке, проведения и обратной связи по реализации этих мероприятий содержится в Фонде оценочных средств по дисциплине.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4C0D11" w:rsidRPr="008624E2" w:rsidRDefault="004C0D11" w:rsidP="004C0D11">
      <w:pPr>
        <w:tabs>
          <w:tab w:val="num" w:pos="360"/>
        </w:tabs>
        <w:ind w:firstLine="709"/>
        <w:jc w:val="both"/>
        <w:rPr>
          <w:b/>
          <w:sz w:val="28"/>
          <w:szCs w:val="28"/>
        </w:rPr>
      </w:pPr>
      <w:r w:rsidRPr="008624E2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4C0D11" w:rsidRDefault="004C0D1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студента, согласно учебному плану </w:t>
      </w:r>
      <w:r w:rsidR="00AD2CF3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37.0</w:t>
      </w:r>
      <w:r w:rsidR="00AD2CF3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AD2CF3">
        <w:rPr>
          <w:sz w:val="28"/>
          <w:szCs w:val="28"/>
        </w:rPr>
        <w:t>2</w:t>
      </w:r>
      <w:r>
        <w:rPr>
          <w:sz w:val="28"/>
          <w:szCs w:val="28"/>
        </w:rPr>
        <w:t xml:space="preserve"> «Психология</w:t>
      </w:r>
      <w:r w:rsidR="00AD2CF3">
        <w:rPr>
          <w:sz w:val="28"/>
          <w:szCs w:val="28"/>
        </w:rPr>
        <w:t xml:space="preserve"> служебной деятельности</w:t>
      </w:r>
      <w:r>
        <w:rPr>
          <w:sz w:val="28"/>
          <w:szCs w:val="28"/>
        </w:rPr>
        <w:t xml:space="preserve">» профиля </w:t>
      </w:r>
      <w:r>
        <w:rPr>
          <w:sz w:val="28"/>
          <w:szCs w:val="28"/>
        </w:rPr>
        <w:lastRenderedPageBreak/>
        <w:t>очной формы обучения для 201</w:t>
      </w:r>
      <w:r w:rsidR="00122CCC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набора </w:t>
      </w:r>
      <w:r w:rsidR="00987137">
        <w:rPr>
          <w:sz w:val="28"/>
          <w:szCs w:val="28"/>
        </w:rPr>
        <w:t xml:space="preserve">по </w:t>
      </w:r>
      <w:r w:rsidR="004B6E4F">
        <w:rPr>
          <w:sz w:val="28"/>
          <w:szCs w:val="28"/>
        </w:rPr>
        <w:t>дисциплине</w:t>
      </w:r>
      <w:r w:rsidR="00987137">
        <w:rPr>
          <w:sz w:val="28"/>
          <w:szCs w:val="28"/>
        </w:rPr>
        <w:t xml:space="preserve"> «</w:t>
      </w:r>
      <w:r w:rsidR="00990E56">
        <w:rPr>
          <w:sz w:val="28"/>
          <w:szCs w:val="28"/>
        </w:rPr>
        <w:t>Психология стресса и стрессоустойчивого поведения</w:t>
      </w:r>
      <w:r w:rsidR="0098713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включает: </w:t>
      </w:r>
    </w:p>
    <w:p w:rsidR="0002063B" w:rsidRDefault="0098713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063B">
        <w:rPr>
          <w:sz w:val="28"/>
          <w:szCs w:val="28"/>
        </w:rPr>
        <w:t xml:space="preserve">. Выполнение индивидуального творческого задания. </w:t>
      </w:r>
    </w:p>
    <w:p w:rsidR="00E17923" w:rsidRDefault="00E1792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Написание эссе. </w:t>
      </w:r>
    </w:p>
    <w:p w:rsidR="004B6E4F" w:rsidRDefault="00E1792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6E4F">
        <w:rPr>
          <w:sz w:val="28"/>
          <w:szCs w:val="28"/>
        </w:rPr>
        <w:t xml:space="preserve">. Подготовку к </w:t>
      </w:r>
      <w:r w:rsidR="00AD2CF3">
        <w:rPr>
          <w:sz w:val="28"/>
          <w:szCs w:val="28"/>
        </w:rPr>
        <w:t xml:space="preserve">практическим </w:t>
      </w:r>
      <w:r w:rsidR="00716FED">
        <w:rPr>
          <w:sz w:val="28"/>
          <w:szCs w:val="28"/>
        </w:rPr>
        <w:t>занятиям</w:t>
      </w:r>
      <w:r w:rsidR="004B6E4F">
        <w:rPr>
          <w:sz w:val="28"/>
          <w:szCs w:val="28"/>
        </w:rPr>
        <w:t>.</w:t>
      </w:r>
    </w:p>
    <w:p w:rsidR="000E3840" w:rsidRDefault="000E3840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  <w:r w:rsidRPr="004F02FF">
        <w:rPr>
          <w:b/>
          <w:sz w:val="28"/>
          <w:szCs w:val="28"/>
        </w:rPr>
        <w:t>3.</w:t>
      </w:r>
      <w:r w:rsidR="003154F6">
        <w:rPr>
          <w:b/>
          <w:sz w:val="28"/>
          <w:szCs w:val="28"/>
        </w:rPr>
        <w:t xml:space="preserve">1 </w:t>
      </w:r>
      <w:r w:rsidRPr="004F02FF">
        <w:rPr>
          <w:b/>
          <w:sz w:val="28"/>
          <w:szCs w:val="28"/>
        </w:rPr>
        <w:t>Методические рекомендации по выполнению индивидуального творческого задания</w:t>
      </w:r>
      <w:r>
        <w:rPr>
          <w:b/>
          <w:bCs/>
          <w:i/>
          <w:sz w:val="28"/>
          <w:szCs w:val="28"/>
        </w:rPr>
        <w:t xml:space="preserve"> </w:t>
      </w: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</w:p>
    <w:p w:rsidR="00104F30" w:rsidRDefault="00987137" w:rsidP="00990E56">
      <w:pPr>
        <w:ind w:firstLine="709"/>
        <w:jc w:val="both"/>
        <w:rPr>
          <w:sz w:val="28"/>
          <w:szCs w:val="28"/>
        </w:rPr>
      </w:pPr>
      <w:r w:rsidRPr="00E36948">
        <w:rPr>
          <w:sz w:val="28"/>
          <w:szCs w:val="28"/>
        </w:rPr>
        <w:t>Индивидуальное творческое задание по курсу «</w:t>
      </w:r>
      <w:r w:rsidR="00990E56">
        <w:rPr>
          <w:bCs/>
          <w:sz w:val="28"/>
          <w:szCs w:val="28"/>
        </w:rPr>
        <w:t>Психология стресса  и стрессоустойчивого поведения</w:t>
      </w:r>
      <w:r w:rsidRPr="00E36948">
        <w:rPr>
          <w:sz w:val="28"/>
          <w:szCs w:val="28"/>
        </w:rPr>
        <w:t xml:space="preserve">» представляет </w:t>
      </w:r>
      <w:r w:rsidR="00E17923">
        <w:rPr>
          <w:sz w:val="28"/>
          <w:szCs w:val="28"/>
        </w:rPr>
        <w:t xml:space="preserve">собой </w:t>
      </w:r>
      <w:r w:rsidR="00990E56">
        <w:rPr>
          <w:sz w:val="28"/>
          <w:szCs w:val="28"/>
        </w:rPr>
        <w:t>многопозиционный отче</w:t>
      </w:r>
      <w:proofErr w:type="gramStart"/>
      <w:r w:rsidR="00990E56">
        <w:rPr>
          <w:sz w:val="28"/>
          <w:szCs w:val="28"/>
        </w:rPr>
        <w:t>т-</w:t>
      </w:r>
      <w:proofErr w:type="gramEnd"/>
      <w:r w:rsidR="00990E56">
        <w:rPr>
          <w:sz w:val="28"/>
          <w:szCs w:val="28"/>
        </w:rPr>
        <w:t xml:space="preserve"> самоанализ, включающий следующие элементы: </w:t>
      </w:r>
    </w:p>
    <w:p w:rsidR="00990E56" w:rsidRDefault="00990E56" w:rsidP="00990E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Дневник стрессовых событий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43AE2">
        <w:rPr>
          <w:sz w:val="28"/>
          <w:szCs w:val="28"/>
        </w:rPr>
        <w:t xml:space="preserve">Дневник стрессовых событий </w:t>
      </w:r>
      <w:r w:rsidR="00843AE2" w:rsidRPr="00843AE2">
        <w:rPr>
          <w:sz w:val="28"/>
          <w:szCs w:val="28"/>
        </w:rPr>
        <w:t xml:space="preserve"> заполняется студентом ежедневно, в течение двух недель.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Бланк представлен в виде таблицы С.1. Заполнять нужно ежедневно, желательно в начале и в конце дня. В целом должно быть проанализировано не менее 9 дней, желательно без перерывов.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>Таблица С.1 Стрессовая картина дня</w:t>
      </w:r>
    </w:p>
    <w:p w:rsidR="00990E56" w:rsidRDefault="00990E56" w:rsidP="00990E56">
      <w:pPr>
        <w:ind w:firstLine="709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27"/>
        <w:gridCol w:w="3744"/>
      </w:tblGrid>
      <w:tr w:rsidR="00990E56" w:rsidTr="00BE07A9">
        <w:tc>
          <w:tcPr>
            <w:tcW w:w="6345" w:type="dxa"/>
          </w:tcPr>
          <w:p w:rsidR="00990E56" w:rsidRDefault="00990E56" w:rsidP="00BE07A9">
            <w:pPr>
              <w:tabs>
                <w:tab w:val="left" w:pos="1085"/>
              </w:tabs>
              <w:jc w:val="both"/>
            </w:pPr>
            <w:r>
              <w:t xml:space="preserve">Параметры описания 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  <w:r>
              <w:t xml:space="preserve">Содержание параметров </w:t>
            </w: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tabs>
                <w:tab w:val="left" w:pos="1085"/>
              </w:tabs>
              <w:jc w:val="both"/>
            </w:pPr>
            <w:r>
              <w:t>Дата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>День недели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>Запланированные события дня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 xml:space="preserve">Незапланированные события дня 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>Стрессоры дня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>Характеристика стрессоров дня (высокий, средний или низкий уровень стрессогенности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>Мои физиологические реакции на стрессоры дня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>Мои психологические реакции на стрессоры дня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>Мои способы адаптации к стрессорам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>Самые удачные способы адаптации к стрессорам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 xml:space="preserve">Применялись техники релаксации 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>Эффективность техник релаксации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 xml:space="preserve">При релаксации были телесные ощущения: 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6345" w:type="dxa"/>
          </w:tcPr>
          <w:p w:rsidR="00990E56" w:rsidRDefault="00990E56" w:rsidP="00BE07A9">
            <w:pPr>
              <w:jc w:val="both"/>
            </w:pPr>
            <w:r>
              <w:t xml:space="preserve">При релаксации были психические переживания: </w:t>
            </w:r>
          </w:p>
        </w:tc>
        <w:tc>
          <w:tcPr>
            <w:tcW w:w="4076" w:type="dxa"/>
          </w:tcPr>
          <w:p w:rsidR="00990E56" w:rsidRDefault="00990E56" w:rsidP="00BE07A9">
            <w:pPr>
              <w:jc w:val="both"/>
            </w:pPr>
          </w:p>
        </w:tc>
      </w:tr>
    </w:tbl>
    <w:p w:rsidR="00990E56" w:rsidRDefault="00990E56" w:rsidP="00990E56">
      <w:pPr>
        <w:ind w:firstLine="709"/>
        <w:jc w:val="both"/>
      </w:pPr>
    </w:p>
    <w:p w:rsidR="00990E56" w:rsidRPr="00843AE2" w:rsidRDefault="00990E56" w:rsidP="00990E56">
      <w:pPr>
        <w:ind w:firstLine="709"/>
        <w:jc w:val="both"/>
        <w:rPr>
          <w:b/>
          <w:sz w:val="28"/>
          <w:szCs w:val="28"/>
        </w:rPr>
      </w:pPr>
      <w:r w:rsidRPr="00843AE2">
        <w:rPr>
          <w:b/>
          <w:sz w:val="28"/>
          <w:szCs w:val="28"/>
        </w:rPr>
        <w:t xml:space="preserve">Критерии оценивания: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1. Не менее девяти следующих друг за другом дней, описанных посредством параметров таблица «Стрессовая картина дня».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2. Использование объективных характеристики для описания ощущений, переживаний.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3. Тщательность самоанализа при заполнении дневника стрессовых событий.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lastRenderedPageBreak/>
        <w:t xml:space="preserve">Дневник аутогенной тренировки </w:t>
      </w:r>
      <w:r w:rsidR="00843AE2" w:rsidRPr="00843AE2">
        <w:rPr>
          <w:sz w:val="28"/>
          <w:szCs w:val="28"/>
        </w:rPr>
        <w:t>представляет собой отчет студента о проведен</w:t>
      </w:r>
      <w:proofErr w:type="gramStart"/>
      <w:r w:rsidR="00843AE2" w:rsidRPr="00843AE2">
        <w:rPr>
          <w:sz w:val="28"/>
          <w:szCs w:val="28"/>
        </w:rPr>
        <w:t>ии ау</w:t>
      </w:r>
      <w:proofErr w:type="gramEnd"/>
      <w:r w:rsidR="00843AE2" w:rsidRPr="00843AE2">
        <w:rPr>
          <w:sz w:val="28"/>
          <w:szCs w:val="28"/>
        </w:rPr>
        <w:t xml:space="preserve">тогенных тренировок. </w:t>
      </w:r>
    </w:p>
    <w:p w:rsidR="00990E56" w:rsidRPr="00843AE2" w:rsidRDefault="00843AE2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>Д</w:t>
      </w:r>
      <w:r w:rsidR="00990E56" w:rsidRPr="00843AE2">
        <w:rPr>
          <w:sz w:val="28"/>
          <w:szCs w:val="28"/>
        </w:rPr>
        <w:t xml:space="preserve">невник аутогенной тренировки заполняется ежедневно, тренировки проводятся в течение 12 дней ежедневно в порядке, обозначенном в книге: Шульц, И.Г. Аутогенная тренировка: Пер. </w:t>
      </w:r>
      <w:proofErr w:type="gramStart"/>
      <w:r w:rsidR="00990E56" w:rsidRPr="00843AE2">
        <w:rPr>
          <w:sz w:val="28"/>
          <w:szCs w:val="28"/>
        </w:rPr>
        <w:t>с</w:t>
      </w:r>
      <w:proofErr w:type="gramEnd"/>
      <w:r w:rsidR="00990E56" w:rsidRPr="00843AE2">
        <w:rPr>
          <w:sz w:val="28"/>
          <w:szCs w:val="28"/>
        </w:rPr>
        <w:t xml:space="preserve"> нем. – М.: Медицина, - 1985. </w:t>
      </w:r>
      <w:r w:rsidR="00990E56" w:rsidRPr="00843AE2">
        <w:rPr>
          <w:sz w:val="28"/>
          <w:szCs w:val="28"/>
          <w:lang w:val="en-US"/>
        </w:rPr>
        <w:t>URL</w:t>
      </w:r>
      <w:r w:rsidR="00990E56" w:rsidRPr="00843AE2">
        <w:rPr>
          <w:sz w:val="28"/>
          <w:szCs w:val="28"/>
        </w:rPr>
        <w:t xml:space="preserve">: </w:t>
      </w:r>
      <w:hyperlink r:id="rId9" w:history="1">
        <w:r w:rsidR="00990E56" w:rsidRPr="00843AE2">
          <w:rPr>
            <w:rStyle w:val="ac"/>
            <w:sz w:val="28"/>
            <w:szCs w:val="28"/>
          </w:rPr>
          <w:t>http://www.koob.pro/schulz/autotraining_sc</w:t>
        </w:r>
      </w:hyperlink>
      <w:r w:rsidR="00990E56" w:rsidRPr="00843AE2">
        <w:rPr>
          <w:sz w:val="28"/>
          <w:szCs w:val="28"/>
        </w:rPr>
        <w:t xml:space="preserve">.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Ежедневно описываются: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А) упражнения, которые выполнялись;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Б) ощущения, которые возникали при выполнении упражнений;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В) эффект, который возник при выполнении упражнений;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Г) анализ достижения ожидаемого эффекта от выполнения упражнения (комплекса упражнений);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Д) анализ причин, по которым удалось или не удалось достигнуть ожидаемого эффекта.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proofErr w:type="gramStart"/>
      <w:r w:rsidRPr="00843AE2">
        <w:rPr>
          <w:sz w:val="28"/>
          <w:szCs w:val="28"/>
        </w:rPr>
        <w:t xml:space="preserve">Также ежедневно по завершении аутогенной тренировки проводится субъективная оценка влияния использованной техники по утверждения, представленным в таблице С.2 в соответствии со шкало: </w:t>
      </w:r>
      <w:proofErr w:type="gramEnd"/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>1 – совершенно верно;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>2 – скорее верно;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3 – не знаю;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4 – скорее неверно;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5 – совершенно неверно.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>Таблица С.2 - Оценочная шкала аутогенной тренировки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891"/>
        <w:gridCol w:w="336"/>
        <w:gridCol w:w="336"/>
        <w:gridCol w:w="336"/>
        <w:gridCol w:w="336"/>
        <w:gridCol w:w="336"/>
      </w:tblGrid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 xml:space="preserve">Утверждение 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center"/>
            </w:pPr>
            <w:r>
              <w:t>5</w:t>
            </w:r>
          </w:p>
        </w:tc>
      </w:tr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>Мне было хорошо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>Я без труда смо</w:t>
            </w:r>
            <w:proofErr w:type="gramStart"/>
            <w:r>
              <w:t>г(</w:t>
            </w:r>
            <w:proofErr w:type="gramEnd"/>
            <w:r>
              <w:t>ла) найти время для аутогенной тренировки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>Аутогенная тренировка помогла мне расслабиться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>Я ста</w:t>
            </w:r>
            <w:proofErr w:type="gramStart"/>
            <w:r>
              <w:t>л(</w:t>
            </w:r>
            <w:proofErr w:type="gramEnd"/>
            <w:r>
              <w:t>а) лучше справляться с ежедневными делами, чем раньше.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>Мне легко далась эта техника.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>Мне было легко отвлечься от прочих забот, чтобы заняться аутогенной тренировкой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>Я не чувствова</w:t>
            </w:r>
            <w:proofErr w:type="gramStart"/>
            <w:r>
              <w:t>л(</w:t>
            </w:r>
            <w:proofErr w:type="gramEnd"/>
            <w:r>
              <w:t xml:space="preserve">а) усталости после занятия. 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 xml:space="preserve">Мои пальцы рук и ног становились теплее после занятия. 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>Все симптомы стресса исчезали на время занятия.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</w:tr>
      <w:tr w:rsidR="00990E56" w:rsidTr="00BE07A9">
        <w:tc>
          <w:tcPr>
            <w:tcW w:w="0" w:type="auto"/>
          </w:tcPr>
          <w:p w:rsidR="00990E56" w:rsidRDefault="00990E56" w:rsidP="00BE07A9">
            <w:pPr>
              <w:jc w:val="both"/>
            </w:pPr>
            <w:r>
              <w:t xml:space="preserve">По окончании занятия мой пульс становился ниже, чем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>
              <w:t>его</w:t>
            </w:r>
            <w:proofErr w:type="gramEnd"/>
            <w:r>
              <w:t xml:space="preserve">. </w:t>
            </w: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  <w:tc>
          <w:tcPr>
            <w:tcW w:w="0" w:type="auto"/>
          </w:tcPr>
          <w:p w:rsidR="00990E56" w:rsidRDefault="00990E56" w:rsidP="00BE07A9">
            <w:pPr>
              <w:jc w:val="both"/>
            </w:pPr>
          </w:p>
        </w:tc>
      </w:tr>
    </w:tbl>
    <w:p w:rsidR="00990E56" w:rsidRDefault="00990E56" w:rsidP="00990E56">
      <w:pPr>
        <w:ind w:firstLine="709"/>
        <w:jc w:val="both"/>
      </w:pPr>
    </w:p>
    <w:p w:rsidR="00990E56" w:rsidRPr="00843AE2" w:rsidRDefault="00990E56" w:rsidP="00990E56">
      <w:pPr>
        <w:ind w:firstLine="709"/>
        <w:jc w:val="both"/>
        <w:rPr>
          <w:b/>
          <w:sz w:val="28"/>
          <w:szCs w:val="28"/>
        </w:rPr>
      </w:pPr>
      <w:r w:rsidRPr="00843AE2">
        <w:rPr>
          <w:b/>
          <w:sz w:val="28"/>
          <w:szCs w:val="28"/>
        </w:rPr>
        <w:t xml:space="preserve">Критерии оценивания: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1. Аккуратность и последовательность выполнения упражнений.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2. Полнота, точность и внятность ежедневного самоотчёта. </w:t>
      </w:r>
    </w:p>
    <w:p w:rsidR="00990E56" w:rsidRPr="00843AE2" w:rsidRDefault="00990E56" w:rsidP="00990E56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>3. Наличие общего вывода о влиян</w:t>
      </w:r>
      <w:proofErr w:type="gramStart"/>
      <w:r w:rsidRPr="00843AE2">
        <w:rPr>
          <w:sz w:val="28"/>
          <w:szCs w:val="28"/>
        </w:rPr>
        <w:t>ии ау</w:t>
      </w:r>
      <w:proofErr w:type="gramEnd"/>
      <w:r w:rsidRPr="00843AE2">
        <w:rPr>
          <w:sz w:val="28"/>
          <w:szCs w:val="28"/>
        </w:rPr>
        <w:t>тогенной тренировки на эмоциональное состояние.</w:t>
      </w:r>
    </w:p>
    <w:p w:rsidR="00990E56" w:rsidRPr="00104F30" w:rsidRDefault="00990E56" w:rsidP="00990E56">
      <w:pPr>
        <w:ind w:firstLine="709"/>
        <w:jc w:val="both"/>
        <w:rPr>
          <w:bCs/>
          <w:sz w:val="28"/>
          <w:szCs w:val="28"/>
        </w:rPr>
      </w:pPr>
    </w:p>
    <w:p w:rsidR="006E3494" w:rsidRDefault="006E3494" w:rsidP="004F02FF">
      <w:pPr>
        <w:ind w:firstLine="709"/>
        <w:jc w:val="both"/>
        <w:rPr>
          <w:bCs/>
          <w:sz w:val="28"/>
          <w:szCs w:val="28"/>
        </w:rPr>
      </w:pPr>
    </w:p>
    <w:p w:rsidR="00104F30" w:rsidRPr="00104F30" w:rsidRDefault="00104F30" w:rsidP="004F02FF">
      <w:pPr>
        <w:ind w:firstLine="709"/>
        <w:jc w:val="both"/>
        <w:rPr>
          <w:b/>
          <w:bCs/>
          <w:sz w:val="28"/>
          <w:szCs w:val="28"/>
        </w:rPr>
      </w:pPr>
      <w:r w:rsidRPr="00104F30">
        <w:rPr>
          <w:b/>
          <w:bCs/>
          <w:sz w:val="28"/>
          <w:szCs w:val="28"/>
        </w:rPr>
        <w:t xml:space="preserve">3.2 Методические указания по написанию эссе </w:t>
      </w:r>
    </w:p>
    <w:p w:rsidR="00104F30" w:rsidRPr="00104F30" w:rsidRDefault="00104F30" w:rsidP="004F02FF">
      <w:pPr>
        <w:ind w:firstLine="709"/>
        <w:jc w:val="both"/>
        <w:rPr>
          <w:b/>
          <w:bCs/>
          <w:sz w:val="28"/>
          <w:szCs w:val="28"/>
        </w:rPr>
      </w:pP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Эссе от французского "</w:t>
      </w:r>
      <w:proofErr w:type="spellStart"/>
      <w:r w:rsidRPr="00DF1651">
        <w:rPr>
          <w:color w:val="000000"/>
          <w:sz w:val="28"/>
          <w:szCs w:val="28"/>
        </w:rPr>
        <w:t>essai</w:t>
      </w:r>
      <w:proofErr w:type="spellEnd"/>
      <w:r w:rsidRPr="00DF1651">
        <w:rPr>
          <w:color w:val="000000"/>
          <w:sz w:val="28"/>
          <w:szCs w:val="28"/>
        </w:rPr>
        <w:t>", англ. "</w:t>
      </w:r>
      <w:proofErr w:type="spellStart"/>
      <w:r w:rsidRPr="00DF1651">
        <w:rPr>
          <w:color w:val="000000"/>
          <w:sz w:val="28"/>
          <w:szCs w:val="28"/>
        </w:rPr>
        <w:t>essay</w:t>
      </w:r>
      <w:proofErr w:type="spellEnd"/>
      <w:r w:rsidRPr="00DF1651">
        <w:rPr>
          <w:color w:val="000000"/>
          <w:sz w:val="28"/>
          <w:szCs w:val="28"/>
        </w:rPr>
        <w:t>", "</w:t>
      </w:r>
      <w:proofErr w:type="spellStart"/>
      <w:r w:rsidRPr="00DF1651">
        <w:rPr>
          <w:color w:val="000000"/>
          <w:sz w:val="28"/>
          <w:szCs w:val="28"/>
        </w:rPr>
        <w:t>assay</w:t>
      </w:r>
      <w:proofErr w:type="spellEnd"/>
      <w:r w:rsidRPr="00DF1651">
        <w:rPr>
          <w:color w:val="000000"/>
          <w:sz w:val="28"/>
          <w:szCs w:val="28"/>
        </w:rPr>
        <w:t>" - попытка, проба, очерк; от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латинского "</w:t>
      </w:r>
      <w:proofErr w:type="spellStart"/>
      <w:r w:rsidRPr="00DF1651">
        <w:rPr>
          <w:color w:val="000000"/>
          <w:sz w:val="28"/>
          <w:szCs w:val="28"/>
        </w:rPr>
        <w:t>exagium</w:t>
      </w:r>
      <w:proofErr w:type="spellEnd"/>
      <w:r w:rsidRPr="00DF1651">
        <w:rPr>
          <w:color w:val="000000"/>
          <w:sz w:val="28"/>
          <w:szCs w:val="28"/>
        </w:rPr>
        <w:t xml:space="preserve">" - взвешивание. Создателем жанра эссе считается </w:t>
      </w:r>
      <w:proofErr w:type="spellStart"/>
      <w:r w:rsidRPr="00DF1651">
        <w:rPr>
          <w:color w:val="000000"/>
          <w:sz w:val="28"/>
          <w:szCs w:val="28"/>
        </w:rPr>
        <w:t>М.Монтень</w:t>
      </w:r>
      <w:proofErr w:type="spellEnd"/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("Опыты", 1580 г.). Это прозаическое сочинение - рассуждение небольшого объема со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свободной композицией. Жанр критики и публицистики, свободная трактовка какой-либо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проблемы. Эссе выражает индивидуальные впечатления и соображения по конкретному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поводу или вопросу и заведомо не претендует на определяющую или исчерпывающую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трактовку предмета. Как правило, эссе предполагает новое, субъективно окрашенное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слово о чем - либо и может иметь философский, историко-биографический,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публицистический, литературно-критический, научно-популярный, беллетристический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характер.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Эссе студента - это самостоятельная письменная работа на тему, предложенную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преподавателем (тема может быть предложена и студентом, но обязательно должна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быть согласована с преподавателем). Цель эссе состоит в развитии навыков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самостоятельного творческого мышления и письменного изложения собственных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мыслей. Писать эссе чрезвычайно полезно, поскольку это позволяет автору научиться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четко и грамотно формулировать мысли, структурировать информацию, использовать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основные категории анализа, выделять причинно-следственные связи, иллюстрировать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понятия соответствующими примерами, аргументировать свои выводы; овладеть научным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стилем речи.</w:t>
      </w:r>
    </w:p>
    <w:p w:rsidR="00104F30" w:rsidRPr="00F91448" w:rsidRDefault="00104F30" w:rsidP="00104F30">
      <w:pPr>
        <w:shd w:val="clear" w:color="auto" w:fill="FFFFFF"/>
        <w:ind w:firstLine="709"/>
        <w:jc w:val="both"/>
        <w:rPr>
          <w:sz w:val="28"/>
          <w:szCs w:val="28"/>
        </w:rPr>
      </w:pPr>
      <w:r w:rsidRPr="00DF1651">
        <w:rPr>
          <w:color w:val="000000"/>
          <w:sz w:val="28"/>
          <w:szCs w:val="28"/>
        </w:rPr>
        <w:t>Эссе должно содержать: четкое изложение сути поставленной проблемы, включать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самостоятельно проведенный анализ этой проблемы с использованием концепций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аналитического инструментария, рассматриваемого в рамках дисциплины, выводы,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обобщающие авторскую позицию по поставленной проблеме. 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DF1651">
        <w:rPr>
          <w:i/>
          <w:color w:val="000000"/>
          <w:sz w:val="28"/>
          <w:szCs w:val="28"/>
        </w:rPr>
        <w:t>Структура аппарата доказательств, необходимых для написания эссе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Доказательство - это совокупность логических приемов обоснования истинности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какого-либо суждения с помощью других истинных и связанных с ним суждений.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Оно связано с убеждением, но не тождественно ему: аргументация или доказательство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должны основываться на данных науки и общественно-исторической практики,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убеждения же могут быть основаны на предрассудках, неосведомленности людей 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вопросах экономики и политики, видимости доказательности. Другими словами,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доказательство или аргументация - это рассуждение, использующее факты, истинные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суждения, научные данные и убеждающее нас в истинности того, о чем идет речь.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Структура любого доказательства включает в себя три составляющие: тезис, аргументы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выводы или оценочные суждения.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Тезис— </w:t>
      </w:r>
      <w:proofErr w:type="gramStart"/>
      <w:r w:rsidRPr="00DF1651">
        <w:rPr>
          <w:color w:val="000000"/>
          <w:sz w:val="28"/>
          <w:szCs w:val="28"/>
        </w:rPr>
        <w:t>эт</w:t>
      </w:r>
      <w:proofErr w:type="gramEnd"/>
      <w:r w:rsidRPr="00DF1651">
        <w:rPr>
          <w:color w:val="000000"/>
          <w:sz w:val="28"/>
          <w:szCs w:val="28"/>
        </w:rPr>
        <w:t>о положение (суждение), которое требуется доказать. Аргументы — это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категории, которыми пользуются при доказательстве истинности тезиса. Вывод — это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мнение, основанное на анализе фактов. Оценочные суждения — это мнения, основанные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наших убеждениях, верованиях или взглядах. Аргументы обычно делятся 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следующие группы:</w:t>
      </w:r>
    </w:p>
    <w:p w:rsidR="00104F30" w:rsidRPr="00F91448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lastRenderedPageBreak/>
        <w:t>Удостоверенные факты — фактический материал (или статистические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данные). 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Факты — это питательная среда для выяснения тенденций, а на их основании </w:t>
      </w:r>
      <w:r w:rsidRPr="00F91448">
        <w:rPr>
          <w:color w:val="000000"/>
          <w:sz w:val="28"/>
          <w:szCs w:val="28"/>
        </w:rPr>
        <w:t xml:space="preserve">– </w:t>
      </w:r>
      <w:r w:rsidRPr="00DF1651">
        <w:rPr>
          <w:color w:val="000000"/>
          <w:sz w:val="28"/>
          <w:szCs w:val="28"/>
        </w:rPr>
        <w:t>законов в различных областях знаний, поэтому мы часто иллюстрируем действие законов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основе фактических данных.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Определения в процессе аргументации используются как описание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понятий, связанных с тезисом.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Законы науки и ранее доказанные теоремы тоже могут использоваться как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аргументы доказательства.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DF1651">
        <w:rPr>
          <w:i/>
          <w:color w:val="000000"/>
          <w:sz w:val="28"/>
          <w:szCs w:val="28"/>
        </w:rPr>
        <w:t>Виды связей в доказательстве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Для того чтобы расположить тезисы и аргументы в логической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последовательности, необходимо знать способы их взаимосвязи. Связь предполагает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взаимодействие тезиса и аргумента и может быть прямой, косвенной и разделительной.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Прямое доказательство — доказательство, при котором истинность тезиса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непосредственно обосновывается аргументом. Например: мы не должны идти на занятия,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так как сегодня воскресенье. Метод прямого доказательства можно применять, используя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технику индукции, дедукции, аналогии и причинно-следственных связей.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Индукция — процесс, в результате которого мы приходим к выводам,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базирующимся на фактах. Мы движемся в своих рассуждениях от частного к общему, от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предположения к утверждению. Общее правило индукции гласит: чем больше фактов, тем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убедительнее аргументация.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Дедукция — процесс рассуждения от общего к частному, в котором вывод обычно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строится с опорой на две предпосылки, одна из которых носит более общий характер.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Например, все люди, ставящие перед собой ясные цели и сохраняющие присутствие духа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во время критических ситуаций, являются великими лидерами. По свидетельству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многочисленных современников, такими качествами обладал А. Линкольн - один из самых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ярких лидеров в истории Америки.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Аналогия</w:t>
      </w:r>
      <w:r w:rsidRPr="00F91448">
        <w:rPr>
          <w:color w:val="000000"/>
          <w:sz w:val="28"/>
          <w:szCs w:val="28"/>
        </w:rPr>
        <w:t xml:space="preserve"> – </w:t>
      </w:r>
      <w:r w:rsidRPr="00DF1651">
        <w:rPr>
          <w:color w:val="000000"/>
          <w:sz w:val="28"/>
          <w:szCs w:val="28"/>
        </w:rPr>
        <w:t>способ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рассуждений,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построенный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сравнении.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Аналогия предполагает, что если объекты Л и</w:t>
      </w:r>
      <w:proofErr w:type="gramStart"/>
      <w:r w:rsidRPr="00DF1651">
        <w:rPr>
          <w:color w:val="000000"/>
          <w:sz w:val="28"/>
          <w:szCs w:val="28"/>
        </w:rPr>
        <w:t xml:space="preserve"> Б</w:t>
      </w:r>
      <w:proofErr w:type="gramEnd"/>
      <w:r w:rsidRPr="00DF1651">
        <w:rPr>
          <w:color w:val="000000"/>
          <w:sz w:val="28"/>
          <w:szCs w:val="28"/>
        </w:rPr>
        <w:t xml:space="preserve"> схожи по нескольким направлениям, 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они должны иметь одинаковые свойства. Необходимо помнить о некоторых особенностях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данного вида аргументации: направления сравнения должны касаться наиболее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значительных черт двух сравниваемых объектов, иначе можно прийти к совершенно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абсурдному выводу.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Причинно-следственная аргументация - аргументация с помощью объяснения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причин того или иного явления (очень часто явлений, находящихся во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взаимозависимости).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Требования к фактическим данным и другим источникам</w:t>
      </w:r>
      <w:proofErr w:type="gramStart"/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</w:t>
      </w:r>
      <w:proofErr w:type="gramEnd"/>
      <w:r w:rsidRPr="00DF1651">
        <w:rPr>
          <w:color w:val="000000"/>
          <w:sz w:val="28"/>
          <w:szCs w:val="28"/>
        </w:rPr>
        <w:t>ри написании эссе чрезвычайно важно то, как используются эмпирические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данные и другие источники (особенно качество чтения). Все (фактические) данные</w:t>
      </w:r>
      <w:r w:rsidRPr="00F91448">
        <w:rPr>
          <w:color w:val="000000"/>
          <w:sz w:val="28"/>
          <w:szCs w:val="28"/>
        </w:rPr>
        <w:t xml:space="preserve">  </w:t>
      </w:r>
      <w:r w:rsidRPr="00DF1651">
        <w:rPr>
          <w:color w:val="000000"/>
          <w:sz w:val="28"/>
          <w:szCs w:val="28"/>
        </w:rPr>
        <w:t>соотносятся с конкретным временем и местом, поэтому прежде, чем их использовать,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необходимо убедится в том, что они соответствуют </w:t>
      </w:r>
      <w:r w:rsidRPr="00DF1651">
        <w:rPr>
          <w:color w:val="000000"/>
          <w:sz w:val="28"/>
          <w:szCs w:val="28"/>
        </w:rPr>
        <w:lastRenderedPageBreak/>
        <w:t>необходимому для исследований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времени и месту. Соответствующая спецификация данных по времени и месту — один из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способов, который может предотвратить чрезмерное обобщение, результатом которого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может, например, стать предположение о том, что все страны по некоторым важным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аспектам одинаковы (если вы так полагаете, тогда это должно быть доказано, а не быть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голословным утверждением).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Всегда можно избежать чрезмерного обобщения, если помнить, что в рамках эссе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используемые данные являются иллюстративным материалом, а не заключительным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актом, </w:t>
      </w:r>
      <w:r w:rsidRPr="00F91448">
        <w:rPr>
          <w:color w:val="000000"/>
          <w:sz w:val="28"/>
          <w:szCs w:val="28"/>
        </w:rPr>
        <w:t xml:space="preserve">то есть </w:t>
      </w:r>
      <w:r w:rsidRPr="00DF1651">
        <w:rPr>
          <w:color w:val="000000"/>
          <w:sz w:val="28"/>
          <w:szCs w:val="28"/>
        </w:rPr>
        <w:t xml:space="preserve"> они подтверждают аргументы и рассуждения и свидетельствуют о том, что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автор умеет использовать данные должным образом. Нельзя забывать также, что данные,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касающиеся спорных вопросов, всегда подвергаются сомнению. От автора не ждут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определенного или окончательного ответа. </w:t>
      </w:r>
      <w:proofErr w:type="gramStart"/>
      <w:r w:rsidRPr="00DF1651">
        <w:rPr>
          <w:color w:val="000000"/>
          <w:sz w:val="28"/>
          <w:szCs w:val="28"/>
        </w:rPr>
        <w:t>Необходимо понять сущность фактического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материала, связанного с этим вопросом (соответствующие индикаторы</w:t>
      </w:r>
      <w:r w:rsidRPr="00F91448">
        <w:rPr>
          <w:color w:val="000000"/>
          <w:sz w:val="28"/>
          <w:szCs w:val="28"/>
        </w:rPr>
        <w:t>)</w:t>
      </w:r>
      <w:r w:rsidRPr="00DF1651">
        <w:rPr>
          <w:color w:val="000000"/>
          <w:sz w:val="28"/>
          <w:szCs w:val="28"/>
        </w:rPr>
        <w:t xml:space="preserve"> насколько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надежны данные д</w:t>
      </w:r>
      <w:r w:rsidRPr="00F91448">
        <w:rPr>
          <w:color w:val="000000"/>
          <w:sz w:val="28"/>
          <w:szCs w:val="28"/>
        </w:rPr>
        <w:t xml:space="preserve">ля построения таких индикаторов, </w:t>
      </w:r>
      <w:r w:rsidRPr="00DF1651">
        <w:rPr>
          <w:color w:val="000000"/>
          <w:sz w:val="28"/>
          <w:szCs w:val="28"/>
        </w:rPr>
        <w:t xml:space="preserve"> к какому заключению можно прийти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основании имеющихся данных и индикаторов относительно причин и следствий</w:t>
      </w:r>
      <w:r w:rsidRPr="00F91448">
        <w:rPr>
          <w:color w:val="000000"/>
          <w:sz w:val="28"/>
          <w:szCs w:val="28"/>
        </w:rPr>
        <w:t xml:space="preserve"> и </w:t>
      </w:r>
      <w:r w:rsidRPr="00DF1651">
        <w:rPr>
          <w:color w:val="000000"/>
          <w:sz w:val="28"/>
          <w:szCs w:val="28"/>
        </w:rPr>
        <w:t>т.д.), и продемонстрировать это в эссе.</w:t>
      </w:r>
      <w:proofErr w:type="gramEnd"/>
      <w:r w:rsidRPr="00DF1651">
        <w:rPr>
          <w:color w:val="000000"/>
          <w:sz w:val="28"/>
          <w:szCs w:val="28"/>
        </w:rPr>
        <w:t xml:space="preserve"> Нельзя ссылаться на работы, которые автор эссе не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читал сам.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Как подготовить и написать эссе?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Качество любого эссе зависит от трех взаимосвязанных составляющих, таких как: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t xml:space="preserve">- </w:t>
      </w:r>
      <w:r w:rsidRPr="00DF1651">
        <w:rPr>
          <w:color w:val="000000"/>
          <w:sz w:val="28"/>
          <w:szCs w:val="28"/>
        </w:rPr>
        <w:t>исходный материал, который будет использован (конспекты прочитанной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литературы, лекций, записи результатов дискуссий, собственные соображения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накопленный опыт по данной проблеме);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t xml:space="preserve">- </w:t>
      </w:r>
      <w:r w:rsidRPr="00DF1651">
        <w:rPr>
          <w:color w:val="000000"/>
          <w:sz w:val="28"/>
          <w:szCs w:val="28"/>
        </w:rPr>
        <w:t>качество обработки имеющегося исходного материала (его организация,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аргументация и доводы);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t xml:space="preserve">- </w:t>
      </w:r>
      <w:r w:rsidRPr="00DF1651">
        <w:rPr>
          <w:color w:val="000000"/>
          <w:sz w:val="28"/>
          <w:szCs w:val="28"/>
        </w:rPr>
        <w:t>аргументация (насколько точно она соотносится с поднятыми в эссе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проблемами).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Процесс написания эссе можно разбить на несколько стадий: обдумывание </w:t>
      </w:r>
      <w:proofErr w:type="gramStart"/>
      <w:r w:rsidRPr="00DF1651">
        <w:rPr>
          <w:color w:val="000000"/>
          <w:sz w:val="28"/>
          <w:szCs w:val="28"/>
        </w:rPr>
        <w:t>—п</w:t>
      </w:r>
      <w:proofErr w:type="gramEnd"/>
      <w:r w:rsidRPr="00DF1651">
        <w:rPr>
          <w:color w:val="000000"/>
          <w:sz w:val="28"/>
          <w:szCs w:val="28"/>
        </w:rPr>
        <w:t>ланирование — написание — проверка — правка.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Планирование — определение цели, основных идей, источников информации,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сроков окончания и представления работы.</w:t>
      </w:r>
    </w:p>
    <w:p w:rsidR="00104F30" w:rsidRPr="00F91448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Цель должна определять действия. Идеи, как и цели, могут быть конкретными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общими, более абстрактными. </w:t>
      </w:r>
      <w:proofErr w:type="gramStart"/>
      <w:r w:rsidRPr="00DF1651">
        <w:rPr>
          <w:color w:val="000000"/>
          <w:sz w:val="28"/>
          <w:szCs w:val="28"/>
        </w:rPr>
        <w:t>Мысли, чувства, взгляды и представления могут быть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выражены в форме аналогий, ассоциации, предположений, рассуждений, суждений,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аргументов, доводов и т.д.</w:t>
      </w:r>
      <w:r w:rsidRPr="00F91448">
        <w:rPr>
          <w:color w:val="000000"/>
          <w:sz w:val="28"/>
          <w:szCs w:val="28"/>
        </w:rPr>
        <w:t xml:space="preserve"> </w:t>
      </w:r>
      <w:proofErr w:type="gramEnd"/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Аналогии — выявление идеи и создание представлений, связь элементов значений.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Ассоциации — отражение взаимосвязей предметов и явлений действительности в форме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закономерной связи между нервно — психическими явлениями (в ответ на тот или иной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словесный стимул выдать« первую пришедшую в голову» реакцию).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Предположения — утверждение, не подтвержденное никакими доказательствами.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Рассуждения — формулировка и доказательство мнений.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DF1651">
        <w:rPr>
          <w:color w:val="000000"/>
          <w:sz w:val="28"/>
          <w:szCs w:val="28"/>
        </w:rPr>
        <w:lastRenderedPageBreak/>
        <w:t>Аргументация - ряд связанных между собой суждений, которые высказываются для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того, чтобы убедить читателя (слушателя) в верности (истинности) тезиса, точки зрения,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позиции.</w:t>
      </w:r>
      <w:proofErr w:type="gramEnd"/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Суждение — фраза или предложение, для которого имеет смысл вопрос: истинно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или ложно?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Доводы — обоснование того, что заключение верно абсолютно или с какой-либо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долей вероятности. </w:t>
      </w:r>
      <w:proofErr w:type="gramStart"/>
      <w:r w:rsidRPr="00DF1651">
        <w:rPr>
          <w:color w:val="000000"/>
          <w:sz w:val="28"/>
          <w:szCs w:val="28"/>
        </w:rPr>
        <w:t>В качестве доводов используются факты, ссылки на авторитеты,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заведомо истинные суждения (законы, аксиомы и т.п.), доказательства (прямые,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косвенные, «от противного»,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«методом исключения») и т.д.</w:t>
      </w:r>
      <w:proofErr w:type="gramEnd"/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Качество текста складывается из четырех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основных компонентов: ясности мысли, внятности, грамотности и корректности.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Мысль - это содержание </w:t>
      </w:r>
      <w:proofErr w:type="gramStart"/>
      <w:r w:rsidRPr="00DF1651">
        <w:rPr>
          <w:color w:val="000000"/>
          <w:sz w:val="28"/>
          <w:szCs w:val="28"/>
        </w:rPr>
        <w:t>написанного</w:t>
      </w:r>
      <w:proofErr w:type="gramEnd"/>
      <w:r w:rsidRPr="00DF1651">
        <w:rPr>
          <w:color w:val="000000"/>
          <w:sz w:val="28"/>
          <w:szCs w:val="28"/>
        </w:rPr>
        <w:t>. Необходимо четко и ясно формулировать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идеи, которые хотите выразить, в противном случае вам не удастся донести эти идеи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сведения до окружающих.</w:t>
      </w:r>
    </w:p>
    <w:p w:rsidR="00104F30" w:rsidRPr="00DF1651" w:rsidRDefault="00104F30" w:rsidP="00104F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Внятность — это доступность текста для понимания. Легче всего ее можно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достичь, пользуясь логично и последовательно тщательно выбранными словами, фразами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 взаимосвязанными абзацами, раскрывающими тему.</w:t>
      </w:r>
    </w:p>
    <w:p w:rsidR="006E3494" w:rsidRDefault="00104F30" w:rsidP="00104F30">
      <w:pPr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Грамотность отражает соблюдение норм грамматики и правописания. Если в чем-то сомневаетесь, загляните в учебник, справьтесь в словаре или руководстве по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стилистике или дайте прочитать </w:t>
      </w:r>
      <w:proofErr w:type="gramStart"/>
      <w:r w:rsidRPr="00DF1651">
        <w:rPr>
          <w:color w:val="000000"/>
          <w:sz w:val="28"/>
          <w:szCs w:val="28"/>
        </w:rPr>
        <w:t>написанное</w:t>
      </w:r>
      <w:proofErr w:type="gramEnd"/>
      <w:r w:rsidRPr="00DF1651">
        <w:rPr>
          <w:color w:val="000000"/>
          <w:sz w:val="28"/>
          <w:szCs w:val="28"/>
        </w:rPr>
        <w:t xml:space="preserve"> человеку, чья манера писать вам нравится</w:t>
      </w:r>
    </w:p>
    <w:p w:rsidR="00572ABF" w:rsidRDefault="00843AE2" w:rsidP="00104F30">
      <w:pPr>
        <w:ind w:firstLine="709"/>
        <w:jc w:val="both"/>
        <w:rPr>
          <w:sz w:val="28"/>
          <w:szCs w:val="28"/>
        </w:rPr>
      </w:pPr>
      <w:r w:rsidRPr="00843AE2">
        <w:rPr>
          <w:bCs/>
          <w:sz w:val="28"/>
          <w:szCs w:val="28"/>
        </w:rPr>
        <w:t xml:space="preserve">Исходным материалом для эссе по дисциплине является рассказ Д. </w:t>
      </w:r>
      <w:proofErr w:type="spellStart"/>
      <w:r w:rsidRPr="00843AE2">
        <w:rPr>
          <w:bCs/>
          <w:sz w:val="28"/>
          <w:szCs w:val="28"/>
        </w:rPr>
        <w:t>Рубиной</w:t>
      </w:r>
      <w:proofErr w:type="spellEnd"/>
      <w:r w:rsidRPr="00843AE2">
        <w:rPr>
          <w:bCs/>
          <w:sz w:val="28"/>
          <w:szCs w:val="28"/>
        </w:rPr>
        <w:t xml:space="preserve"> «Вывеска». Студенту нужно </w:t>
      </w:r>
      <w:r w:rsidRPr="00843AE2">
        <w:rPr>
          <w:sz w:val="28"/>
          <w:szCs w:val="28"/>
        </w:rPr>
        <w:t>проанализировать  поведение всех героев рассказа с точки зрения нормативно/</w:t>
      </w:r>
      <w:proofErr w:type="spellStart"/>
      <w:r w:rsidRPr="00843AE2">
        <w:rPr>
          <w:sz w:val="28"/>
          <w:szCs w:val="28"/>
        </w:rPr>
        <w:t>патологичности</w:t>
      </w:r>
      <w:proofErr w:type="spellEnd"/>
      <w:r w:rsidRPr="00843AE2">
        <w:rPr>
          <w:sz w:val="28"/>
          <w:szCs w:val="28"/>
        </w:rPr>
        <w:t xml:space="preserve"> их реакций на частые стрессовые события о </w:t>
      </w:r>
      <w:proofErr w:type="gramStart"/>
      <w:r w:rsidRPr="00843AE2">
        <w:rPr>
          <w:sz w:val="28"/>
          <w:szCs w:val="28"/>
        </w:rPr>
        <w:t>переживания</w:t>
      </w:r>
      <w:proofErr w:type="gramEnd"/>
      <w:r w:rsidRPr="00843AE2">
        <w:rPr>
          <w:sz w:val="28"/>
          <w:szCs w:val="28"/>
        </w:rPr>
        <w:t xml:space="preserve"> которых пишет автор.</w:t>
      </w:r>
    </w:p>
    <w:p w:rsidR="00843AE2" w:rsidRPr="00843AE2" w:rsidRDefault="00843AE2" w:rsidP="00104F30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Эссе оценивается, исходя из следующих критериев: </w:t>
      </w:r>
    </w:p>
    <w:p w:rsidR="00843AE2" w:rsidRPr="00843AE2" w:rsidRDefault="00843AE2" w:rsidP="00843AE2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>1. Внятная классификация героев рассказа на группы по критерию нормальности/</w:t>
      </w:r>
      <w:proofErr w:type="spellStart"/>
      <w:r w:rsidRPr="00843AE2">
        <w:rPr>
          <w:sz w:val="28"/>
          <w:szCs w:val="28"/>
        </w:rPr>
        <w:t>патологичности</w:t>
      </w:r>
      <w:proofErr w:type="spellEnd"/>
      <w:r w:rsidRPr="00843AE2">
        <w:rPr>
          <w:sz w:val="28"/>
          <w:szCs w:val="28"/>
        </w:rPr>
        <w:t xml:space="preserve"> реакций на стрессовые (травматические) события. </w:t>
      </w:r>
    </w:p>
    <w:p w:rsidR="00843AE2" w:rsidRPr="00843AE2" w:rsidRDefault="00843AE2" w:rsidP="00843AE2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2. Аргументация отнесения героев к той или иной группе информацией, содержащейся в представленных учебных пособиях. </w:t>
      </w:r>
    </w:p>
    <w:p w:rsidR="00843AE2" w:rsidRPr="00843AE2" w:rsidRDefault="00843AE2" w:rsidP="00843AE2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3. Оригинальность текста не менее 70%. </w:t>
      </w:r>
    </w:p>
    <w:p w:rsidR="00843AE2" w:rsidRPr="00843AE2" w:rsidRDefault="00843AE2" w:rsidP="00843AE2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4. Объём – не менее 3 страниц печатного текста (шрифт 14 </w:t>
      </w:r>
      <w:proofErr w:type="spellStart"/>
      <w:r w:rsidRPr="00843AE2">
        <w:rPr>
          <w:sz w:val="28"/>
          <w:szCs w:val="28"/>
        </w:rPr>
        <w:t>пт</w:t>
      </w:r>
      <w:proofErr w:type="spellEnd"/>
      <w:r w:rsidRPr="00843AE2">
        <w:rPr>
          <w:sz w:val="28"/>
          <w:szCs w:val="28"/>
        </w:rPr>
        <w:t xml:space="preserve"> через интервал, поля 20 мм по кругу). </w:t>
      </w:r>
    </w:p>
    <w:p w:rsidR="00843AE2" w:rsidRPr="00843AE2" w:rsidRDefault="00843AE2" w:rsidP="00843AE2">
      <w:pPr>
        <w:ind w:firstLine="709"/>
        <w:jc w:val="both"/>
        <w:rPr>
          <w:bCs/>
          <w:sz w:val="28"/>
          <w:szCs w:val="28"/>
        </w:rPr>
      </w:pPr>
      <w:r w:rsidRPr="00843AE2">
        <w:rPr>
          <w:sz w:val="28"/>
          <w:szCs w:val="28"/>
        </w:rPr>
        <w:t>5. Орфографическая и пунктуационная грамотность.</w:t>
      </w:r>
    </w:p>
    <w:p w:rsidR="00104F30" w:rsidRPr="00843AE2" w:rsidRDefault="00572ABF" w:rsidP="00104F30">
      <w:pPr>
        <w:ind w:firstLine="709"/>
        <w:jc w:val="both"/>
        <w:rPr>
          <w:bCs/>
          <w:sz w:val="28"/>
          <w:szCs w:val="28"/>
        </w:rPr>
      </w:pPr>
      <w:r w:rsidRPr="00843AE2">
        <w:rPr>
          <w:bCs/>
          <w:sz w:val="28"/>
          <w:szCs w:val="28"/>
        </w:rPr>
        <w:t xml:space="preserve"> </w:t>
      </w:r>
    </w:p>
    <w:p w:rsidR="0099343A" w:rsidRPr="00F91448" w:rsidRDefault="0099343A" w:rsidP="0099343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104F3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Методические рекомендации по подготовке к практическим занятиям</w:t>
      </w:r>
    </w:p>
    <w:p w:rsidR="0099343A" w:rsidRPr="00F91448" w:rsidRDefault="0099343A" w:rsidP="0099343A">
      <w:pPr>
        <w:ind w:firstLine="709"/>
        <w:jc w:val="both"/>
        <w:rPr>
          <w:b/>
          <w:sz w:val="28"/>
          <w:szCs w:val="28"/>
        </w:rPr>
      </w:pPr>
    </w:p>
    <w:p w:rsidR="0099343A" w:rsidRDefault="0099343A" w:rsidP="00993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практических занятий предполагается работа, направленная на приобретение практических навыков реализации осваиваемых психотерапевтических техник, методов. В связи с этим подготовка к практическим  занятиям играет крайне важную роль. </w:t>
      </w:r>
    </w:p>
    <w:p w:rsidR="0099343A" w:rsidRPr="00F91448" w:rsidRDefault="0099343A" w:rsidP="00993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прочного запоминания и систематизации довольно обширного материала, целесообразно использовать таблицы – схемы, выполняющие функции упорядочивания разнопланового учебного материала, предлагаемого для предварительного самостоятельного изучения. </w:t>
      </w:r>
    </w:p>
    <w:p w:rsidR="0099343A" w:rsidRPr="00194B3E" w:rsidRDefault="0099343A" w:rsidP="0099343A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Рекомендации по работе с таблицами. 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 w:rsidRPr="00194B3E">
        <w:rPr>
          <w:iCs/>
          <w:sz w:val="28"/>
          <w:szCs w:val="28"/>
        </w:rPr>
        <w:t>Внимательно прочитайте учебный материал по изучаемой теме.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. </w:t>
      </w:r>
      <w:r w:rsidRPr="00194B3E">
        <w:rPr>
          <w:iCs/>
          <w:sz w:val="28"/>
          <w:szCs w:val="28"/>
        </w:rPr>
        <w:t>Проанализируйте учебный материал, выявите необходимые и достаточные для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заполнения сравнительной таблицы сведения (характерные признаки, черты, виды и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т.д.).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</w:t>
      </w:r>
      <w:r w:rsidRPr="00194B3E">
        <w:rPr>
          <w:iCs/>
          <w:sz w:val="28"/>
          <w:szCs w:val="28"/>
        </w:rPr>
        <w:t xml:space="preserve"> Ознакомьтесь с </w:t>
      </w:r>
      <w:r>
        <w:rPr>
          <w:iCs/>
          <w:sz w:val="28"/>
          <w:szCs w:val="28"/>
        </w:rPr>
        <w:t xml:space="preserve">предлагаемым </w:t>
      </w:r>
      <w:r w:rsidRPr="00194B3E">
        <w:rPr>
          <w:iCs/>
          <w:sz w:val="28"/>
          <w:szCs w:val="28"/>
        </w:rPr>
        <w:t>образцом оформления таблицы.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</w:t>
      </w:r>
      <w:r w:rsidRPr="00194B3E">
        <w:rPr>
          <w:iCs/>
          <w:sz w:val="28"/>
          <w:szCs w:val="28"/>
        </w:rPr>
        <w:t xml:space="preserve"> Заполните таблицу.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Pr="00194B3E">
        <w:rPr>
          <w:iCs/>
          <w:sz w:val="28"/>
          <w:szCs w:val="28"/>
        </w:rPr>
        <w:t>Содержание таблицы полностью должно соответствовать заданной теме.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6. </w:t>
      </w:r>
      <w:r w:rsidRPr="00194B3E">
        <w:rPr>
          <w:iCs/>
          <w:sz w:val="28"/>
          <w:szCs w:val="28"/>
        </w:rPr>
        <w:t>Не следует вносить излишнюю информацию, не принадлежащую рассматриваемой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теме.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Представленный материал должен быть кратко и лаконично сформулирован.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Не допускайте пустых незаполненных граф.</w:t>
      </w:r>
    </w:p>
    <w:p w:rsidR="0099343A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8.</w:t>
      </w:r>
      <w:r w:rsidRPr="00194B3E">
        <w:rPr>
          <w:iCs/>
          <w:sz w:val="28"/>
          <w:szCs w:val="28"/>
        </w:rPr>
        <w:t xml:space="preserve"> Проверьте структурированность материала, наличие логической связи изложенной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информации</w:t>
      </w:r>
      <w:r>
        <w:rPr>
          <w:iCs/>
          <w:sz w:val="28"/>
          <w:szCs w:val="28"/>
        </w:rPr>
        <w:t>.</w:t>
      </w:r>
    </w:p>
    <w:p w:rsidR="0099343A" w:rsidRDefault="0099343A" w:rsidP="0099343A">
      <w:pPr>
        <w:ind w:firstLine="709"/>
        <w:jc w:val="both"/>
        <w:rPr>
          <w:b/>
          <w:i/>
          <w:color w:val="000000"/>
          <w:spacing w:val="7"/>
          <w:sz w:val="28"/>
          <w:szCs w:val="28"/>
        </w:rPr>
      </w:pPr>
      <w:r w:rsidRPr="00F91448">
        <w:rPr>
          <w:b/>
          <w:i/>
          <w:color w:val="000000"/>
          <w:spacing w:val="7"/>
          <w:sz w:val="28"/>
          <w:szCs w:val="28"/>
        </w:rPr>
        <w:t xml:space="preserve">Пример таблицы-схемы для подготовки к </w:t>
      </w:r>
      <w:r>
        <w:rPr>
          <w:b/>
          <w:i/>
          <w:color w:val="000000"/>
          <w:spacing w:val="7"/>
          <w:sz w:val="28"/>
          <w:szCs w:val="28"/>
        </w:rPr>
        <w:t xml:space="preserve">практическому </w:t>
      </w:r>
      <w:r w:rsidRPr="00F91448">
        <w:rPr>
          <w:b/>
          <w:i/>
          <w:color w:val="000000"/>
          <w:spacing w:val="7"/>
          <w:sz w:val="28"/>
          <w:szCs w:val="28"/>
        </w:rPr>
        <w:t xml:space="preserve">занятию: </w:t>
      </w:r>
    </w:p>
    <w:p w:rsidR="00572ABF" w:rsidRDefault="00572ABF" w:rsidP="0099343A">
      <w:pPr>
        <w:ind w:firstLine="709"/>
        <w:jc w:val="both"/>
        <w:rPr>
          <w:b/>
          <w:i/>
          <w:color w:val="000000"/>
          <w:spacing w:val="7"/>
          <w:sz w:val="28"/>
          <w:szCs w:val="28"/>
        </w:rPr>
      </w:pPr>
    </w:p>
    <w:p w:rsidR="00843AE2" w:rsidRPr="00843AE2" w:rsidRDefault="00843AE2" w:rsidP="00843AE2">
      <w:pPr>
        <w:ind w:firstLine="709"/>
        <w:jc w:val="both"/>
        <w:rPr>
          <w:sz w:val="28"/>
          <w:szCs w:val="28"/>
        </w:rPr>
      </w:pPr>
      <w:r w:rsidRPr="00843AE2">
        <w:rPr>
          <w:sz w:val="28"/>
          <w:szCs w:val="28"/>
        </w:rPr>
        <w:t xml:space="preserve">Контент – анализ теорий совладания со стрессом </w:t>
      </w:r>
    </w:p>
    <w:p w:rsidR="00843AE2" w:rsidRDefault="00843AE2" w:rsidP="00843AE2">
      <w:pPr>
        <w:ind w:firstLine="709"/>
        <w:jc w:val="both"/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577"/>
        <w:gridCol w:w="842"/>
        <w:gridCol w:w="744"/>
        <w:gridCol w:w="838"/>
        <w:gridCol w:w="1674"/>
        <w:gridCol w:w="1140"/>
        <w:gridCol w:w="1060"/>
        <w:gridCol w:w="1696"/>
      </w:tblGrid>
      <w:tr w:rsidR="00843AE2" w:rsidTr="00843AE2">
        <w:tc>
          <w:tcPr>
            <w:tcW w:w="800" w:type="pct"/>
          </w:tcPr>
          <w:p w:rsidR="00843AE2" w:rsidRDefault="00843AE2" w:rsidP="00BE07A9">
            <w:pPr>
              <w:jc w:val="both"/>
            </w:pPr>
            <w:r>
              <w:t>Теория/модель совладания со стрессом</w:t>
            </w:r>
          </w:p>
        </w:tc>
        <w:tc>
          <w:tcPr>
            <w:tcW w:w="292" w:type="pct"/>
          </w:tcPr>
          <w:p w:rsidR="00843AE2" w:rsidRDefault="00843AE2" w:rsidP="00BE07A9">
            <w:pPr>
              <w:jc w:val="both"/>
            </w:pPr>
            <w:r>
              <w:t xml:space="preserve">Частные теории, входящие в модель </w:t>
            </w:r>
          </w:p>
        </w:tc>
        <w:tc>
          <w:tcPr>
            <w:tcW w:w="400" w:type="pct"/>
          </w:tcPr>
          <w:p w:rsidR="00843AE2" w:rsidRDefault="00843AE2" w:rsidP="00BE07A9">
            <w:pPr>
              <w:jc w:val="both"/>
            </w:pPr>
            <w:r>
              <w:t>Авторы частных теорий</w:t>
            </w:r>
          </w:p>
        </w:tc>
        <w:tc>
          <w:tcPr>
            <w:tcW w:w="452" w:type="pct"/>
          </w:tcPr>
          <w:p w:rsidR="00843AE2" w:rsidRDefault="00843AE2" w:rsidP="00BE07A9">
            <w:pPr>
              <w:jc w:val="both"/>
            </w:pPr>
            <w:r>
              <w:t>Источник описания</w:t>
            </w:r>
          </w:p>
        </w:tc>
        <w:tc>
          <w:tcPr>
            <w:tcW w:w="922" w:type="pct"/>
          </w:tcPr>
          <w:p w:rsidR="00843AE2" w:rsidRDefault="00843AE2" w:rsidP="00BE07A9">
            <w:pPr>
              <w:jc w:val="both"/>
            </w:pPr>
            <w:r>
              <w:t>Общепсихологические теории, лежащие в основе модели</w:t>
            </w:r>
          </w:p>
        </w:tc>
        <w:tc>
          <w:tcPr>
            <w:tcW w:w="622" w:type="pct"/>
          </w:tcPr>
          <w:p w:rsidR="00843AE2" w:rsidRDefault="00843AE2" w:rsidP="00BE07A9">
            <w:pPr>
              <w:jc w:val="both"/>
            </w:pPr>
            <w:r>
              <w:t xml:space="preserve">Определение категории совладающего поведения </w:t>
            </w:r>
          </w:p>
        </w:tc>
        <w:tc>
          <w:tcPr>
            <w:tcW w:w="577" w:type="pct"/>
          </w:tcPr>
          <w:p w:rsidR="00843AE2" w:rsidRDefault="00843AE2" w:rsidP="00BE07A9">
            <w:pPr>
              <w:jc w:val="both"/>
            </w:pPr>
            <w:proofErr w:type="spellStart"/>
            <w:r>
              <w:t>Такосономия</w:t>
            </w:r>
            <w:proofErr w:type="spellEnd"/>
            <w:r>
              <w:t xml:space="preserve"> механизмов, стратегий, техник совладания </w:t>
            </w:r>
          </w:p>
        </w:tc>
        <w:tc>
          <w:tcPr>
            <w:tcW w:w="934" w:type="pct"/>
          </w:tcPr>
          <w:p w:rsidR="00843AE2" w:rsidRDefault="00843AE2" w:rsidP="00BE07A9">
            <w:pPr>
              <w:jc w:val="both"/>
            </w:pPr>
            <w:r>
              <w:t>Психодиагностические методики, техники, приёмы (прикладной аспект модели)</w:t>
            </w:r>
          </w:p>
        </w:tc>
      </w:tr>
      <w:tr w:rsidR="00843AE2" w:rsidTr="00843AE2">
        <w:tc>
          <w:tcPr>
            <w:tcW w:w="800" w:type="pct"/>
          </w:tcPr>
          <w:p w:rsidR="00843AE2" w:rsidRDefault="00843AE2" w:rsidP="00BE07A9">
            <w:pPr>
              <w:jc w:val="center"/>
            </w:pPr>
            <w:r>
              <w:t>1</w:t>
            </w:r>
          </w:p>
        </w:tc>
        <w:tc>
          <w:tcPr>
            <w:tcW w:w="292" w:type="pct"/>
          </w:tcPr>
          <w:p w:rsidR="00843AE2" w:rsidRDefault="00843AE2" w:rsidP="00BE07A9">
            <w:pPr>
              <w:jc w:val="center"/>
            </w:pPr>
            <w:r>
              <w:t>2</w:t>
            </w:r>
          </w:p>
        </w:tc>
        <w:tc>
          <w:tcPr>
            <w:tcW w:w="400" w:type="pct"/>
          </w:tcPr>
          <w:p w:rsidR="00843AE2" w:rsidRDefault="00843AE2" w:rsidP="00BE07A9">
            <w:pPr>
              <w:jc w:val="center"/>
            </w:pPr>
            <w:r>
              <w:t>3</w:t>
            </w:r>
          </w:p>
        </w:tc>
        <w:tc>
          <w:tcPr>
            <w:tcW w:w="452" w:type="pct"/>
          </w:tcPr>
          <w:p w:rsidR="00843AE2" w:rsidRDefault="00843AE2" w:rsidP="00BE07A9">
            <w:pPr>
              <w:jc w:val="center"/>
            </w:pPr>
            <w:r>
              <w:t>4</w:t>
            </w:r>
          </w:p>
        </w:tc>
        <w:tc>
          <w:tcPr>
            <w:tcW w:w="922" w:type="pct"/>
          </w:tcPr>
          <w:p w:rsidR="00843AE2" w:rsidRDefault="00843AE2" w:rsidP="00BE07A9">
            <w:pPr>
              <w:jc w:val="center"/>
            </w:pPr>
            <w:r>
              <w:t>5</w:t>
            </w:r>
          </w:p>
        </w:tc>
        <w:tc>
          <w:tcPr>
            <w:tcW w:w="622" w:type="pct"/>
          </w:tcPr>
          <w:p w:rsidR="00843AE2" w:rsidRDefault="00843AE2" w:rsidP="00BE07A9">
            <w:pPr>
              <w:jc w:val="center"/>
            </w:pPr>
            <w:r>
              <w:t>6</w:t>
            </w:r>
          </w:p>
        </w:tc>
        <w:tc>
          <w:tcPr>
            <w:tcW w:w="577" w:type="pct"/>
          </w:tcPr>
          <w:p w:rsidR="00843AE2" w:rsidRDefault="00843AE2" w:rsidP="00BE07A9">
            <w:pPr>
              <w:jc w:val="center"/>
            </w:pPr>
            <w:r>
              <w:t>7</w:t>
            </w:r>
          </w:p>
        </w:tc>
        <w:tc>
          <w:tcPr>
            <w:tcW w:w="934" w:type="pct"/>
          </w:tcPr>
          <w:p w:rsidR="00843AE2" w:rsidRDefault="00843AE2" w:rsidP="00BE07A9">
            <w:pPr>
              <w:jc w:val="center"/>
            </w:pPr>
            <w:r>
              <w:t>8</w:t>
            </w:r>
          </w:p>
        </w:tc>
      </w:tr>
      <w:tr w:rsidR="00843AE2" w:rsidTr="00843AE2">
        <w:tc>
          <w:tcPr>
            <w:tcW w:w="800" w:type="pct"/>
          </w:tcPr>
          <w:p w:rsidR="00843AE2" w:rsidRDefault="00843AE2" w:rsidP="00BE07A9">
            <w:r>
              <w:t>Концепция соответствия когнитивной оценки и совладания</w:t>
            </w:r>
          </w:p>
        </w:tc>
        <w:tc>
          <w:tcPr>
            <w:tcW w:w="29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400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45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92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62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577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934" w:type="pct"/>
          </w:tcPr>
          <w:p w:rsidR="00843AE2" w:rsidRDefault="00843AE2" w:rsidP="00BE07A9">
            <w:pPr>
              <w:jc w:val="center"/>
            </w:pPr>
          </w:p>
        </w:tc>
      </w:tr>
      <w:tr w:rsidR="00843AE2" w:rsidTr="00843AE2">
        <w:tc>
          <w:tcPr>
            <w:tcW w:w="800" w:type="pct"/>
          </w:tcPr>
          <w:p w:rsidR="00843AE2" w:rsidRDefault="00843AE2" w:rsidP="00BE07A9">
            <w:r>
              <w:t xml:space="preserve">Модель «Цели и </w:t>
            </w:r>
            <w:proofErr w:type="spellStart"/>
            <w:r>
              <w:t>совладание</w:t>
            </w:r>
            <w:proofErr w:type="spellEnd"/>
            <w:r>
              <w:t xml:space="preserve"> со стрессом»</w:t>
            </w:r>
          </w:p>
        </w:tc>
        <w:tc>
          <w:tcPr>
            <w:tcW w:w="29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400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45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92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62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577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934" w:type="pct"/>
          </w:tcPr>
          <w:p w:rsidR="00843AE2" w:rsidRDefault="00843AE2" w:rsidP="00BE07A9">
            <w:pPr>
              <w:jc w:val="center"/>
            </w:pPr>
          </w:p>
        </w:tc>
      </w:tr>
      <w:tr w:rsidR="00843AE2" w:rsidTr="00843AE2">
        <w:tc>
          <w:tcPr>
            <w:tcW w:w="800" w:type="pct"/>
          </w:tcPr>
          <w:p w:rsidR="00843AE2" w:rsidRDefault="00843AE2" w:rsidP="00BE07A9">
            <w:r>
              <w:t>Модель двойного процесса</w:t>
            </w:r>
          </w:p>
        </w:tc>
        <w:tc>
          <w:tcPr>
            <w:tcW w:w="29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400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45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92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62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577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934" w:type="pct"/>
          </w:tcPr>
          <w:p w:rsidR="00843AE2" w:rsidRDefault="00843AE2" w:rsidP="00BE07A9">
            <w:pPr>
              <w:jc w:val="center"/>
            </w:pPr>
          </w:p>
        </w:tc>
      </w:tr>
      <w:tr w:rsidR="00843AE2" w:rsidTr="00843AE2">
        <w:tc>
          <w:tcPr>
            <w:tcW w:w="800" w:type="pct"/>
          </w:tcPr>
          <w:p w:rsidR="00843AE2" w:rsidRDefault="00843AE2" w:rsidP="00BE07A9">
            <w:r>
              <w:t xml:space="preserve">Модель </w:t>
            </w:r>
            <w:proofErr w:type="gramStart"/>
            <w:r>
              <w:lastRenderedPageBreak/>
              <w:t>опережающего</w:t>
            </w:r>
            <w:proofErr w:type="gramEnd"/>
            <w:r>
              <w:t xml:space="preserve"> совладания</w:t>
            </w:r>
          </w:p>
        </w:tc>
        <w:tc>
          <w:tcPr>
            <w:tcW w:w="29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400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45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92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62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577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934" w:type="pct"/>
          </w:tcPr>
          <w:p w:rsidR="00843AE2" w:rsidRDefault="00843AE2" w:rsidP="00BE07A9">
            <w:pPr>
              <w:jc w:val="center"/>
            </w:pPr>
          </w:p>
        </w:tc>
      </w:tr>
      <w:tr w:rsidR="00843AE2" w:rsidTr="00843AE2">
        <w:tc>
          <w:tcPr>
            <w:tcW w:w="800" w:type="pct"/>
          </w:tcPr>
          <w:p w:rsidR="00843AE2" w:rsidRDefault="00843AE2" w:rsidP="00BE07A9">
            <w:r>
              <w:lastRenderedPageBreak/>
              <w:t>Модель посттравматического роста</w:t>
            </w:r>
          </w:p>
        </w:tc>
        <w:tc>
          <w:tcPr>
            <w:tcW w:w="29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400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45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92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622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577" w:type="pct"/>
          </w:tcPr>
          <w:p w:rsidR="00843AE2" w:rsidRDefault="00843AE2" w:rsidP="00BE07A9">
            <w:pPr>
              <w:jc w:val="center"/>
            </w:pPr>
          </w:p>
        </w:tc>
        <w:tc>
          <w:tcPr>
            <w:tcW w:w="934" w:type="pct"/>
          </w:tcPr>
          <w:p w:rsidR="00843AE2" w:rsidRDefault="00843AE2" w:rsidP="00BE07A9">
            <w:pPr>
              <w:jc w:val="center"/>
            </w:pPr>
          </w:p>
        </w:tc>
      </w:tr>
    </w:tbl>
    <w:p w:rsidR="00843AE2" w:rsidRPr="00843AE2" w:rsidRDefault="00843AE2" w:rsidP="00893EF8">
      <w:pPr>
        <w:ind w:firstLine="709"/>
        <w:jc w:val="both"/>
        <w:rPr>
          <w:color w:val="000000"/>
          <w:spacing w:val="7"/>
          <w:sz w:val="28"/>
          <w:szCs w:val="28"/>
        </w:rPr>
      </w:pPr>
    </w:p>
    <w:p w:rsidR="00843AE2" w:rsidRPr="00843AE2" w:rsidRDefault="00843AE2" w:rsidP="00893EF8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Кроме того, для подготовки к сеансам нервно-мышечной релаксации и медитации, рекомендуется дома, с использованием диктофона</w:t>
      </w:r>
      <w:proofErr w:type="gramStart"/>
      <w:r>
        <w:rPr>
          <w:color w:val="000000"/>
          <w:spacing w:val="7"/>
          <w:sz w:val="28"/>
          <w:szCs w:val="28"/>
        </w:rPr>
        <w:t xml:space="preserve">,, </w:t>
      </w:r>
      <w:proofErr w:type="gramEnd"/>
      <w:r>
        <w:rPr>
          <w:color w:val="000000"/>
          <w:spacing w:val="7"/>
          <w:sz w:val="28"/>
          <w:szCs w:val="28"/>
        </w:rPr>
        <w:t xml:space="preserve">несколько раз отрепетировать прочтение текста медитации и инструкций, которые даёт в процессе сеанса нервно-мышечной релаксации ведущий, выверив: темп речи, интонационные нюансы произносимых фраз, паузы. Важно также прочное запоминание процедуры реализации данных мероприятий. </w:t>
      </w:r>
    </w:p>
    <w:p w:rsidR="00843AE2" w:rsidRPr="00843AE2" w:rsidRDefault="00843AE2" w:rsidP="00893EF8">
      <w:pPr>
        <w:ind w:firstLine="709"/>
        <w:jc w:val="both"/>
        <w:rPr>
          <w:color w:val="000000"/>
          <w:spacing w:val="7"/>
          <w:sz w:val="28"/>
          <w:szCs w:val="28"/>
        </w:rPr>
      </w:pPr>
    </w:p>
    <w:p w:rsidR="00843AE2" w:rsidRPr="00843AE2" w:rsidRDefault="00843AE2" w:rsidP="00893EF8">
      <w:pPr>
        <w:ind w:firstLine="709"/>
        <w:jc w:val="both"/>
        <w:rPr>
          <w:color w:val="000000"/>
          <w:spacing w:val="7"/>
          <w:sz w:val="28"/>
          <w:szCs w:val="28"/>
        </w:rPr>
      </w:pPr>
    </w:p>
    <w:p w:rsidR="00843AE2" w:rsidRDefault="00843AE2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4. </w:t>
      </w:r>
      <w:r w:rsidRPr="003664B4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E36948" w:rsidRPr="00E36948" w:rsidRDefault="00893EF8" w:rsidP="00E36948">
      <w:pPr>
        <w:ind w:firstLine="709"/>
        <w:jc w:val="both"/>
        <w:rPr>
          <w:color w:val="000000"/>
          <w:spacing w:val="7"/>
          <w:sz w:val="28"/>
          <w:szCs w:val="28"/>
        </w:rPr>
      </w:pPr>
      <w:r w:rsidRPr="00E36948">
        <w:rPr>
          <w:color w:val="000000"/>
          <w:spacing w:val="7"/>
          <w:sz w:val="28"/>
          <w:szCs w:val="28"/>
        </w:rPr>
        <w:t>Промежуточная аттестация по дисциплине «</w:t>
      </w:r>
      <w:r w:rsidR="00843AE2">
        <w:rPr>
          <w:color w:val="000000"/>
          <w:spacing w:val="7"/>
          <w:sz w:val="28"/>
          <w:szCs w:val="28"/>
        </w:rPr>
        <w:t>Психология стресса и стрессоустойчивого поведения</w:t>
      </w:r>
      <w:r w:rsidRPr="00E36948">
        <w:rPr>
          <w:color w:val="000000"/>
          <w:spacing w:val="7"/>
          <w:sz w:val="28"/>
          <w:szCs w:val="28"/>
        </w:rPr>
        <w:t xml:space="preserve">» предполагает </w:t>
      </w:r>
      <w:r w:rsidR="00E0436E">
        <w:rPr>
          <w:color w:val="000000"/>
          <w:spacing w:val="7"/>
          <w:sz w:val="28"/>
          <w:szCs w:val="28"/>
        </w:rPr>
        <w:t>экзамен</w:t>
      </w:r>
      <w:r w:rsidR="00E36948" w:rsidRPr="00E36948">
        <w:rPr>
          <w:color w:val="000000"/>
          <w:spacing w:val="7"/>
          <w:sz w:val="28"/>
          <w:szCs w:val="28"/>
        </w:rPr>
        <w:t xml:space="preserve"> в </w:t>
      </w:r>
      <w:r w:rsidR="00E0436E">
        <w:rPr>
          <w:color w:val="000000"/>
          <w:spacing w:val="7"/>
          <w:sz w:val="28"/>
          <w:szCs w:val="28"/>
        </w:rPr>
        <w:t>3</w:t>
      </w:r>
      <w:r w:rsidR="00E36948" w:rsidRPr="00E36948">
        <w:rPr>
          <w:color w:val="000000"/>
          <w:spacing w:val="7"/>
          <w:sz w:val="28"/>
          <w:szCs w:val="28"/>
        </w:rPr>
        <w:t xml:space="preserve"> семестре </w:t>
      </w:r>
    </w:p>
    <w:p w:rsidR="00893EF8" w:rsidRDefault="00114995" w:rsidP="00E36948">
      <w:pPr>
        <w:ind w:firstLine="709"/>
        <w:jc w:val="both"/>
        <w:rPr>
          <w:color w:val="000000"/>
          <w:spacing w:val="7"/>
          <w:sz w:val="28"/>
          <w:szCs w:val="28"/>
        </w:rPr>
      </w:pPr>
      <w:r w:rsidRPr="00E36948">
        <w:rPr>
          <w:color w:val="000000"/>
          <w:spacing w:val="7"/>
          <w:sz w:val="28"/>
          <w:szCs w:val="28"/>
        </w:rPr>
        <w:t xml:space="preserve">К </w:t>
      </w:r>
      <w:r w:rsidR="00E0436E">
        <w:rPr>
          <w:color w:val="000000"/>
          <w:spacing w:val="7"/>
          <w:sz w:val="28"/>
          <w:szCs w:val="28"/>
        </w:rPr>
        <w:t xml:space="preserve">экзамену </w:t>
      </w:r>
      <w:r w:rsidRPr="00E36948">
        <w:rPr>
          <w:color w:val="000000"/>
          <w:spacing w:val="7"/>
          <w:sz w:val="28"/>
          <w:szCs w:val="28"/>
        </w:rPr>
        <w:t xml:space="preserve">допускаются студенты, успешно выполнившие все текущие задания, представленные в Фонде оценочных средств по данной дисциплине. </w:t>
      </w:r>
    </w:p>
    <w:p w:rsidR="00E0436E" w:rsidRPr="00E36948" w:rsidRDefault="00E0436E" w:rsidP="00E36948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Экзамен проводится в форме ответа на два вопроса, содержащихся в билетах. Оценки дифференцируются по приведенным ниже параметрам. </w:t>
      </w:r>
    </w:p>
    <w:p w:rsidR="00E0436E" w:rsidRPr="00E0436E" w:rsidRDefault="00E0436E" w:rsidP="00E0436E">
      <w:pPr>
        <w:ind w:firstLine="709"/>
        <w:jc w:val="both"/>
        <w:rPr>
          <w:sz w:val="28"/>
          <w:szCs w:val="28"/>
        </w:rPr>
      </w:pPr>
      <w:r w:rsidRPr="00E0436E">
        <w:rPr>
          <w:b/>
          <w:sz w:val="28"/>
          <w:szCs w:val="28"/>
        </w:rPr>
        <w:t xml:space="preserve">Оценка «отлично» -  </w:t>
      </w:r>
      <w:r w:rsidRPr="00E0436E">
        <w:rPr>
          <w:sz w:val="28"/>
          <w:szCs w:val="28"/>
        </w:rPr>
        <w:t>ответил на 81-100% тестовых заданий, выполнил с оценкой «зачтено» не менее 2 заданий блока</w:t>
      </w:r>
      <w:proofErr w:type="gramStart"/>
      <w:r w:rsidRPr="00E0436E">
        <w:rPr>
          <w:sz w:val="28"/>
          <w:szCs w:val="28"/>
        </w:rPr>
        <w:t xml:space="preserve"> В</w:t>
      </w:r>
      <w:proofErr w:type="gramEnd"/>
      <w:r w:rsidRPr="00E0436E">
        <w:rPr>
          <w:sz w:val="28"/>
          <w:szCs w:val="28"/>
        </w:rPr>
        <w:t xml:space="preserve">, с оценкой «зачтено» выполнил не менее 2 заданий блока «С», ответил в полном объёме на 3 вопроса по билету, состоящему из вопросов, приведённых в блоке </w:t>
      </w:r>
      <w:r w:rsidRPr="00E0436E">
        <w:rPr>
          <w:sz w:val="28"/>
          <w:szCs w:val="28"/>
          <w:lang w:val="en-US"/>
        </w:rPr>
        <w:t>D</w:t>
      </w:r>
      <w:r w:rsidRPr="00E0436E">
        <w:rPr>
          <w:sz w:val="28"/>
          <w:szCs w:val="28"/>
        </w:rPr>
        <w:t xml:space="preserve">. </w:t>
      </w:r>
    </w:p>
    <w:p w:rsidR="00E0436E" w:rsidRPr="00E0436E" w:rsidRDefault="00E0436E" w:rsidP="00E0436E">
      <w:pPr>
        <w:ind w:firstLine="709"/>
        <w:jc w:val="both"/>
        <w:rPr>
          <w:b/>
          <w:sz w:val="28"/>
          <w:szCs w:val="28"/>
        </w:rPr>
      </w:pPr>
      <w:r w:rsidRPr="00E0436E">
        <w:rPr>
          <w:b/>
          <w:sz w:val="28"/>
          <w:szCs w:val="28"/>
        </w:rPr>
        <w:t xml:space="preserve">Оценка «хорошо» -  </w:t>
      </w:r>
      <w:r w:rsidRPr="00E0436E">
        <w:rPr>
          <w:sz w:val="28"/>
          <w:szCs w:val="28"/>
        </w:rPr>
        <w:t>ответил на 61-80% тестовых заданий, выполнил с оценкой «зачтено» не менее 2 заданий блока</w:t>
      </w:r>
      <w:proofErr w:type="gramStart"/>
      <w:r w:rsidRPr="00E0436E">
        <w:rPr>
          <w:sz w:val="28"/>
          <w:szCs w:val="28"/>
        </w:rPr>
        <w:t xml:space="preserve"> В</w:t>
      </w:r>
      <w:proofErr w:type="gramEnd"/>
      <w:r w:rsidRPr="00E0436E">
        <w:rPr>
          <w:sz w:val="28"/>
          <w:szCs w:val="28"/>
        </w:rPr>
        <w:t xml:space="preserve">, с оценкой «зачтено» выполнил не менее 1 задания блока «С», ответил в достаточном объёме на 3 вопроса по билету, состоящему из вопросов, приведённых в блоке </w:t>
      </w:r>
      <w:r w:rsidRPr="00E0436E">
        <w:rPr>
          <w:sz w:val="28"/>
          <w:szCs w:val="28"/>
          <w:lang w:val="en-US"/>
        </w:rPr>
        <w:t>D</w:t>
      </w:r>
      <w:r w:rsidRPr="00E0436E">
        <w:rPr>
          <w:b/>
          <w:sz w:val="28"/>
          <w:szCs w:val="28"/>
        </w:rPr>
        <w:t>.</w:t>
      </w:r>
    </w:p>
    <w:p w:rsidR="00E0436E" w:rsidRPr="00E0436E" w:rsidRDefault="00E0436E" w:rsidP="00E0436E">
      <w:pPr>
        <w:ind w:firstLine="709"/>
        <w:jc w:val="both"/>
        <w:rPr>
          <w:b/>
          <w:sz w:val="28"/>
          <w:szCs w:val="28"/>
        </w:rPr>
      </w:pPr>
      <w:r w:rsidRPr="00E0436E">
        <w:rPr>
          <w:b/>
          <w:sz w:val="28"/>
          <w:szCs w:val="28"/>
        </w:rPr>
        <w:t xml:space="preserve">Оценка «удовлетворительно» - </w:t>
      </w:r>
      <w:r w:rsidRPr="00E0436E">
        <w:rPr>
          <w:sz w:val="28"/>
          <w:szCs w:val="28"/>
        </w:rPr>
        <w:t>ответил на 31-60 % тестовых заданий, выполнил с оценкой «зачтено» не менее 1 задания блока В,</w:t>
      </w:r>
      <w:proofErr w:type="gramStart"/>
      <w:r w:rsidRPr="00E0436E">
        <w:rPr>
          <w:sz w:val="28"/>
          <w:szCs w:val="28"/>
        </w:rPr>
        <w:t xml:space="preserve"> ,</w:t>
      </w:r>
      <w:proofErr w:type="gramEnd"/>
      <w:r w:rsidRPr="00E0436E">
        <w:rPr>
          <w:sz w:val="28"/>
          <w:szCs w:val="28"/>
        </w:rPr>
        <w:t xml:space="preserve"> ответил в достаточном объёме на 2 вопроса по билету, состоящему из вопросов, приведённых в блоке </w:t>
      </w:r>
      <w:r w:rsidRPr="00E0436E">
        <w:rPr>
          <w:sz w:val="28"/>
          <w:szCs w:val="28"/>
          <w:lang w:val="en-US"/>
        </w:rPr>
        <w:t>D</w:t>
      </w:r>
      <w:r w:rsidRPr="00E0436E">
        <w:rPr>
          <w:b/>
          <w:sz w:val="28"/>
          <w:szCs w:val="28"/>
        </w:rPr>
        <w:t>..</w:t>
      </w:r>
    </w:p>
    <w:p w:rsidR="00E36948" w:rsidRPr="00E0436E" w:rsidRDefault="00E0436E" w:rsidP="00E0436E">
      <w:pPr>
        <w:ind w:firstLine="709"/>
        <w:jc w:val="both"/>
        <w:rPr>
          <w:color w:val="000000"/>
          <w:spacing w:val="7"/>
          <w:sz w:val="28"/>
          <w:szCs w:val="28"/>
        </w:rPr>
      </w:pPr>
      <w:r w:rsidRPr="00E0436E">
        <w:rPr>
          <w:b/>
          <w:sz w:val="28"/>
          <w:szCs w:val="28"/>
        </w:rPr>
        <w:t xml:space="preserve">Оценка «неудовлетворительно» - </w:t>
      </w:r>
      <w:r w:rsidRPr="00E0436E">
        <w:rPr>
          <w:sz w:val="28"/>
          <w:szCs w:val="28"/>
        </w:rPr>
        <w:t xml:space="preserve">ответил на 0-30 % тестовых заданий, не  ответил в достаточном объёме на  вопросы по билету, состоящему из вопросов, приведённых в блоке </w:t>
      </w:r>
      <w:r w:rsidRPr="00E0436E">
        <w:rPr>
          <w:sz w:val="28"/>
          <w:szCs w:val="28"/>
          <w:lang w:val="en-US"/>
        </w:rPr>
        <w:t>D</w:t>
      </w:r>
      <w:r w:rsidRPr="00E0436E">
        <w:rPr>
          <w:b/>
          <w:sz w:val="28"/>
          <w:szCs w:val="28"/>
        </w:rPr>
        <w:t>.</w:t>
      </w:r>
    </w:p>
    <w:sectPr w:rsidR="00E36948" w:rsidRPr="00E04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0AE" w:rsidRDefault="008720AE" w:rsidP="00E01DB3">
      <w:r>
        <w:separator/>
      </w:r>
    </w:p>
  </w:endnote>
  <w:endnote w:type="continuationSeparator" w:id="0">
    <w:p w:rsidR="008720AE" w:rsidRDefault="008720A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0AE" w:rsidRDefault="008720AE" w:rsidP="00E01DB3">
      <w:r>
        <w:separator/>
      </w:r>
    </w:p>
  </w:footnote>
  <w:footnote w:type="continuationSeparator" w:id="0">
    <w:p w:rsidR="008720AE" w:rsidRDefault="008720A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395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A14014F"/>
    <w:multiLevelType w:val="hybridMultilevel"/>
    <w:tmpl w:val="4CA85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00207"/>
    <w:multiLevelType w:val="hybridMultilevel"/>
    <w:tmpl w:val="B4D4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0031A"/>
    <w:multiLevelType w:val="hybridMultilevel"/>
    <w:tmpl w:val="6A3E5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55B49"/>
    <w:multiLevelType w:val="hybridMultilevel"/>
    <w:tmpl w:val="115A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2063B"/>
    <w:rsid w:val="00023FF2"/>
    <w:rsid w:val="00061F57"/>
    <w:rsid w:val="0006281E"/>
    <w:rsid w:val="00062B22"/>
    <w:rsid w:val="000A3BA0"/>
    <w:rsid w:val="000D40E4"/>
    <w:rsid w:val="000E3840"/>
    <w:rsid w:val="00104F30"/>
    <w:rsid w:val="00114995"/>
    <w:rsid w:val="00122CCC"/>
    <w:rsid w:val="001462E4"/>
    <w:rsid w:val="00155430"/>
    <w:rsid w:val="00181537"/>
    <w:rsid w:val="001C4CA6"/>
    <w:rsid w:val="001E3C09"/>
    <w:rsid w:val="00246B08"/>
    <w:rsid w:val="002C342C"/>
    <w:rsid w:val="002F58F5"/>
    <w:rsid w:val="003154F6"/>
    <w:rsid w:val="00341690"/>
    <w:rsid w:val="00387CB3"/>
    <w:rsid w:val="003F0878"/>
    <w:rsid w:val="0040005F"/>
    <w:rsid w:val="00406E26"/>
    <w:rsid w:val="004269E2"/>
    <w:rsid w:val="00437213"/>
    <w:rsid w:val="0044052B"/>
    <w:rsid w:val="00442CFF"/>
    <w:rsid w:val="00476C68"/>
    <w:rsid w:val="00491396"/>
    <w:rsid w:val="004A13B3"/>
    <w:rsid w:val="004B6E4F"/>
    <w:rsid w:val="004C0D11"/>
    <w:rsid w:val="004D2594"/>
    <w:rsid w:val="004D67D3"/>
    <w:rsid w:val="004E5DA5"/>
    <w:rsid w:val="004F02FF"/>
    <w:rsid w:val="0052222D"/>
    <w:rsid w:val="0052713B"/>
    <w:rsid w:val="00545C08"/>
    <w:rsid w:val="00572ABF"/>
    <w:rsid w:val="00582395"/>
    <w:rsid w:val="00597A03"/>
    <w:rsid w:val="005B1E6D"/>
    <w:rsid w:val="005B1FC7"/>
    <w:rsid w:val="005B3D34"/>
    <w:rsid w:val="005C6B2D"/>
    <w:rsid w:val="005D2E8A"/>
    <w:rsid w:val="005E5FF1"/>
    <w:rsid w:val="006274D2"/>
    <w:rsid w:val="00691AB7"/>
    <w:rsid w:val="006B1049"/>
    <w:rsid w:val="006E3494"/>
    <w:rsid w:val="00716339"/>
    <w:rsid w:val="00716FED"/>
    <w:rsid w:val="00775D8C"/>
    <w:rsid w:val="007F0A60"/>
    <w:rsid w:val="00843AE2"/>
    <w:rsid w:val="008547FC"/>
    <w:rsid w:val="00866154"/>
    <w:rsid w:val="008720AE"/>
    <w:rsid w:val="00873AB4"/>
    <w:rsid w:val="00893120"/>
    <w:rsid w:val="00893EF8"/>
    <w:rsid w:val="00894A1E"/>
    <w:rsid w:val="008E0217"/>
    <w:rsid w:val="009044A9"/>
    <w:rsid w:val="00925F3C"/>
    <w:rsid w:val="00955EC7"/>
    <w:rsid w:val="00964483"/>
    <w:rsid w:val="00987137"/>
    <w:rsid w:val="00990E56"/>
    <w:rsid w:val="0099343A"/>
    <w:rsid w:val="009B6ACA"/>
    <w:rsid w:val="00A035B7"/>
    <w:rsid w:val="00A22803"/>
    <w:rsid w:val="00A230C9"/>
    <w:rsid w:val="00A75A62"/>
    <w:rsid w:val="00AA05DB"/>
    <w:rsid w:val="00AD2CF3"/>
    <w:rsid w:val="00AD6B14"/>
    <w:rsid w:val="00AE5686"/>
    <w:rsid w:val="00B459E4"/>
    <w:rsid w:val="00B66AD8"/>
    <w:rsid w:val="00B8495D"/>
    <w:rsid w:val="00BE4121"/>
    <w:rsid w:val="00C25187"/>
    <w:rsid w:val="00CA161E"/>
    <w:rsid w:val="00CC13BF"/>
    <w:rsid w:val="00D1278B"/>
    <w:rsid w:val="00D203B9"/>
    <w:rsid w:val="00D533CD"/>
    <w:rsid w:val="00D950CD"/>
    <w:rsid w:val="00DD1BCD"/>
    <w:rsid w:val="00DD35D4"/>
    <w:rsid w:val="00DD5931"/>
    <w:rsid w:val="00DF3556"/>
    <w:rsid w:val="00E01DB3"/>
    <w:rsid w:val="00E0436E"/>
    <w:rsid w:val="00E13F3D"/>
    <w:rsid w:val="00E17923"/>
    <w:rsid w:val="00E276F0"/>
    <w:rsid w:val="00E36948"/>
    <w:rsid w:val="00E67D81"/>
    <w:rsid w:val="00E97EEF"/>
    <w:rsid w:val="00ED18FD"/>
    <w:rsid w:val="00ED4EFC"/>
    <w:rsid w:val="00EF594B"/>
    <w:rsid w:val="00FC54B7"/>
    <w:rsid w:val="00FE400B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6F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987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2"/>
    <w:uiPriority w:val="99"/>
    <w:semiHidden/>
    <w:unhideWhenUsed/>
    <w:rsid w:val="004B6E4F"/>
    <w:pPr>
      <w:numPr>
        <w:numId w:val="1"/>
      </w:numPr>
    </w:pPr>
  </w:style>
  <w:style w:type="character" w:customStyle="1" w:styleId="10">
    <w:name w:val="Заголовок 1 Знак"/>
    <w:basedOn w:val="a0"/>
    <w:link w:val="1"/>
    <w:rsid w:val="00716FE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6E34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rsid w:val="00990E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6F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987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2"/>
    <w:uiPriority w:val="99"/>
    <w:semiHidden/>
    <w:unhideWhenUsed/>
    <w:rsid w:val="004B6E4F"/>
    <w:pPr>
      <w:numPr>
        <w:numId w:val="1"/>
      </w:numPr>
    </w:pPr>
  </w:style>
  <w:style w:type="character" w:customStyle="1" w:styleId="10">
    <w:name w:val="Заголовок 1 Знак"/>
    <w:basedOn w:val="a0"/>
    <w:link w:val="1"/>
    <w:rsid w:val="00716FE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6E34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rsid w:val="00990E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oob.pro/schulz/autotraining_s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AE546-AFA3-4CEB-8724-5B104CF1D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14</Pages>
  <Words>3960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36</cp:revision>
  <cp:lastPrinted>2019-03-14T06:31:00Z</cp:lastPrinted>
  <dcterms:created xsi:type="dcterms:W3CDTF">2019-10-13T14:39:00Z</dcterms:created>
  <dcterms:modified xsi:type="dcterms:W3CDTF">2020-12-11T03:41:00Z</dcterms:modified>
</cp:coreProperties>
</file>