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4D" w:rsidRDefault="004F7A4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4F7A4D" w:rsidRDefault="004F7A4D">
      <w:pPr>
        <w:pStyle w:val="ConsPlusNormal"/>
        <w:jc w:val="both"/>
        <w:outlineLvl w:val="0"/>
      </w:pPr>
    </w:p>
    <w:p w:rsidR="004F7A4D" w:rsidRDefault="004F7A4D">
      <w:pPr>
        <w:pStyle w:val="ConsPlusNormal"/>
        <w:outlineLvl w:val="0"/>
      </w:pPr>
      <w:r>
        <w:t>Зарегистрировано в Минюсте России 26 августа 2020 г. N 59492</w:t>
      </w:r>
    </w:p>
    <w:p w:rsidR="004F7A4D" w:rsidRDefault="004F7A4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jc w:val="center"/>
      </w:pPr>
      <w:r>
        <w:t>МИНИСТЕРСТВО НАУКИ И ВЫСШЕГО ОБРАЗОВАНИЯ</w:t>
      </w:r>
    </w:p>
    <w:p w:rsidR="004F7A4D" w:rsidRDefault="004F7A4D">
      <w:pPr>
        <w:pStyle w:val="ConsPlusTitle"/>
        <w:jc w:val="center"/>
      </w:pPr>
      <w:r>
        <w:t>РОССИЙСКОЙ ФЕДЕРАЦИИ</w:t>
      </w:r>
    </w:p>
    <w:p w:rsidR="004F7A4D" w:rsidRDefault="004F7A4D">
      <w:pPr>
        <w:pStyle w:val="ConsPlusTitle"/>
        <w:jc w:val="both"/>
      </w:pPr>
    </w:p>
    <w:p w:rsidR="004F7A4D" w:rsidRDefault="004F7A4D">
      <w:pPr>
        <w:pStyle w:val="ConsPlusTitle"/>
        <w:jc w:val="center"/>
      </w:pPr>
      <w:r>
        <w:t>ПРИКАЗ</w:t>
      </w:r>
    </w:p>
    <w:p w:rsidR="004F7A4D" w:rsidRDefault="004F7A4D">
      <w:pPr>
        <w:pStyle w:val="ConsPlusTitle"/>
        <w:jc w:val="center"/>
      </w:pPr>
      <w:r>
        <w:t>от 12 августа 2020 г. N 973</w:t>
      </w:r>
    </w:p>
    <w:p w:rsidR="004F7A4D" w:rsidRDefault="004F7A4D">
      <w:pPr>
        <w:pStyle w:val="ConsPlusTitle"/>
        <w:jc w:val="both"/>
      </w:pPr>
    </w:p>
    <w:p w:rsidR="004F7A4D" w:rsidRDefault="004F7A4D">
      <w:pPr>
        <w:pStyle w:val="ConsPlusTitle"/>
        <w:jc w:val="center"/>
      </w:pPr>
      <w:r>
        <w:t>ОБ УТВЕРЖДЕНИИ</w:t>
      </w:r>
    </w:p>
    <w:p w:rsidR="004F7A4D" w:rsidRDefault="004F7A4D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4F7A4D" w:rsidRDefault="004F7A4D">
      <w:pPr>
        <w:pStyle w:val="ConsPlusTitle"/>
        <w:jc w:val="center"/>
      </w:pPr>
      <w:r>
        <w:t>ВЫСШЕГО ОБРАЗОВАНИЯ - СПЕЦИАЛИТЕТ ПО СПЕЦИАЛЬНОСТИ 06.05.01</w:t>
      </w:r>
    </w:p>
    <w:p w:rsidR="004F7A4D" w:rsidRDefault="004F7A4D">
      <w:pPr>
        <w:pStyle w:val="ConsPlusTitle"/>
        <w:jc w:val="center"/>
      </w:pPr>
      <w:r>
        <w:t>БИОИНЖЕНЕРИЯ И БИОИНФОРМАТИКА</w:t>
      </w:r>
    </w:p>
    <w:p w:rsidR="004F7A4D" w:rsidRDefault="004F7A4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F7A4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F7A4D" w:rsidRDefault="004F7A4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7A4D" w:rsidRDefault="004F7A4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F7A4D" w:rsidRDefault="004F7A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F7A4D" w:rsidRDefault="004F7A4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F7A4D" w:rsidRDefault="004F7A4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7A4D" w:rsidRDefault="004F7A4D">
            <w:pPr>
              <w:pStyle w:val="ConsPlusNormal"/>
            </w:pPr>
          </w:p>
        </w:tc>
      </w:tr>
    </w:tbl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06.05.01 Биоинженерия и биоинформатика (далее - стандарт).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4F7A4D" w:rsidRDefault="004F7A4D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06.05.01 Биоинженерия и биоинформатика (уровень специалитета), утвержденным приказом Министерства образования и науки Российской Федерации от 3 сентября 2015 г. N 961 (зарегистрирован Министерством юстиции Российской Федерации 7 октября 2015 г., регистрационный N 39201), прекращается 31 декабря 2020 года.</w:t>
      </w:r>
      <w:proofErr w:type="gramEnd"/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right"/>
      </w:pPr>
      <w:r>
        <w:t>Врио Министра</w:t>
      </w:r>
    </w:p>
    <w:p w:rsidR="004F7A4D" w:rsidRDefault="004F7A4D">
      <w:pPr>
        <w:pStyle w:val="ConsPlusNormal"/>
        <w:jc w:val="right"/>
      </w:pPr>
      <w:r>
        <w:t>А.В.НАРУКАВНИКОВ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right"/>
        <w:outlineLvl w:val="0"/>
      </w:pPr>
      <w:r>
        <w:t>Приложение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right"/>
      </w:pPr>
      <w:r>
        <w:t>Утвержден</w:t>
      </w:r>
    </w:p>
    <w:p w:rsidR="004F7A4D" w:rsidRDefault="004F7A4D">
      <w:pPr>
        <w:pStyle w:val="ConsPlusNormal"/>
        <w:jc w:val="right"/>
      </w:pPr>
      <w:r>
        <w:lastRenderedPageBreak/>
        <w:t>приказом Министерства науки</w:t>
      </w:r>
    </w:p>
    <w:p w:rsidR="004F7A4D" w:rsidRDefault="004F7A4D">
      <w:pPr>
        <w:pStyle w:val="ConsPlusNormal"/>
        <w:jc w:val="right"/>
      </w:pPr>
      <w:r>
        <w:t>и высшего образования</w:t>
      </w:r>
    </w:p>
    <w:p w:rsidR="004F7A4D" w:rsidRDefault="004F7A4D">
      <w:pPr>
        <w:pStyle w:val="ConsPlusNormal"/>
        <w:jc w:val="right"/>
      </w:pPr>
      <w:r>
        <w:t>Российской Федерации</w:t>
      </w:r>
    </w:p>
    <w:p w:rsidR="004F7A4D" w:rsidRDefault="004F7A4D">
      <w:pPr>
        <w:pStyle w:val="ConsPlusNormal"/>
        <w:jc w:val="right"/>
      </w:pPr>
      <w:r>
        <w:t>от 12 августа 2020 г. N 973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4F7A4D" w:rsidRDefault="004F7A4D">
      <w:pPr>
        <w:pStyle w:val="ConsPlusTitle"/>
        <w:jc w:val="center"/>
      </w:pPr>
      <w:r>
        <w:t>ВЫСШЕГО ОБРАЗОВАНИЯ - СПЕЦИАЛИТЕТ ПО СПЕЦИАЛЬНОСТИ 06.05.01</w:t>
      </w:r>
    </w:p>
    <w:p w:rsidR="004F7A4D" w:rsidRDefault="004F7A4D">
      <w:pPr>
        <w:pStyle w:val="ConsPlusTitle"/>
        <w:jc w:val="center"/>
      </w:pPr>
      <w:r>
        <w:t>БИОИНЖЕНЕРИЯ И БИОИНФОРМАТИКА</w:t>
      </w:r>
    </w:p>
    <w:p w:rsidR="004F7A4D" w:rsidRDefault="004F7A4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F7A4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F7A4D" w:rsidRDefault="004F7A4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7A4D" w:rsidRDefault="004F7A4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F7A4D" w:rsidRDefault="004F7A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F7A4D" w:rsidRDefault="004F7A4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F7A4D" w:rsidRDefault="004F7A4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7A4D" w:rsidRDefault="004F7A4D">
            <w:pPr>
              <w:pStyle w:val="ConsPlusNormal"/>
            </w:pPr>
          </w:p>
        </w:tc>
      </w:tr>
    </w:tbl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jc w:val="center"/>
        <w:outlineLvl w:val="1"/>
      </w:pPr>
      <w:r>
        <w:t>I. Общие положения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06.05.01 Биоинженерия и биоинформатика (далее соответственно - программа специалитета, специальность).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1.3. Обучение по программе специалитета в Организации осуществляется в очной форме.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4F7A4D" w:rsidRDefault="004F7A4D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специалитета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4F7A4D" w:rsidRDefault="004F7A4D">
      <w:pPr>
        <w:pStyle w:val="ConsPlusNormal"/>
        <w:spacing w:before="220"/>
        <w:ind w:firstLine="540"/>
        <w:jc w:val="both"/>
      </w:pPr>
      <w:r>
        <w:t>1.5.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1.6. Реализация программы специалитета осуществляется Организацией как самостоятельно, так и посредством сетевой формы.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1.7.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специалитета (вне зависимости от применяемых образовательных технологий):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включая каникулы, предоставляемые после прохождения государственной итоговой аттестации, составляет 5 лет;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год.</w:t>
      </w:r>
    </w:p>
    <w:p w:rsidR="004F7A4D" w:rsidRDefault="004F7A4D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специалитета составляет 300 зачетных единиц (далее - з.е.) вне зависимости от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по индивидуальному учебному плану, в том числе при ускоренном обучении;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4F7A4D" w:rsidRDefault="004F7A4D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F7A4D" w:rsidRDefault="004F7A4D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научной, научно-технической и инновационной деятельности);</w:t>
      </w:r>
    </w:p>
    <w:p w:rsidR="004F7A4D" w:rsidRDefault="004F7A4D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02</w:t>
        </w:r>
      </w:hyperlink>
      <w:r>
        <w:t xml:space="preserve"> Здравоохранение (в сферах: разработки и контроля биобезопасности новых лекарственных средств; биомедицинских исследований с использованием живых организмов и биологических систем различных уровней организации);</w:t>
      </w:r>
    </w:p>
    <w:p w:rsidR="004F7A4D" w:rsidRDefault="004F7A4D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13</w:t>
        </w:r>
      </w:hyperlink>
      <w:r>
        <w:t xml:space="preserve"> Сельское хозяйство (в сферах получения новых сортов и пород в растениеводстве и животноводстве; обеспечения экологической безопасности продуктов сельскохозяйственного производства);</w:t>
      </w:r>
    </w:p>
    <w:p w:rsidR="004F7A4D" w:rsidRDefault="004F7A4D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производства медицинских изделий, средств контроля и испытаний биобезопасности);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lastRenderedPageBreak/>
        <w:t>сфера получения, изучения и применения различных биологических объектов, в том числе измененных природных и искусственных организмов, а также биомакромолекул;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сфера обработки и последующего анализа информации по биологическим объектам.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4F7A4D" w:rsidRDefault="004F7A4D">
      <w:pPr>
        <w:pStyle w:val="ConsPlusNormal"/>
        <w:spacing w:before="220"/>
        <w:ind w:firstLine="540"/>
        <w:jc w:val="both"/>
      </w:pPr>
      <w:bookmarkStart w:id="4" w:name="P79"/>
      <w:bookmarkEnd w:id="4"/>
      <w:r>
        <w:t>1.12. В рамках освоения программы специалитета выпускники могут готовиться к решению задач профессиональной деятельности следующих типов: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производственно-технологический.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1.13. При разработке программы специалитета Организация устанавливает направленность (профиль) программы специалитета, которая соответствует специальности в целом или конкретизирует содержание программы специалитета в рамках специальности путем ориентации ее </w:t>
      </w:r>
      <w:proofErr w:type="gramStart"/>
      <w:r>
        <w:t>на</w:t>
      </w:r>
      <w:proofErr w:type="gramEnd"/>
      <w:r>
        <w:t>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1.14.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4F7A4D" w:rsidRDefault="004F7A4D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4F7A4D" w:rsidRDefault="004F7A4D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2</w:t>
        </w:r>
      </w:hyperlink>
      <w:r>
        <w:t xml:space="preserve"> "Практика";</w:t>
      </w:r>
    </w:p>
    <w:p w:rsidR="004F7A4D" w:rsidRDefault="004F7A4D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center"/>
      </w:pPr>
      <w:r>
        <w:t>Структура и объем программы специалитета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right"/>
      </w:pPr>
      <w:r>
        <w:t>Таблица</w:t>
      </w:r>
    </w:p>
    <w:p w:rsidR="004F7A4D" w:rsidRDefault="004F7A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4234"/>
        <w:gridCol w:w="3572"/>
      </w:tblGrid>
      <w:tr w:rsidR="004F7A4D">
        <w:tc>
          <w:tcPr>
            <w:tcW w:w="5481" w:type="dxa"/>
            <w:gridSpan w:val="2"/>
          </w:tcPr>
          <w:p w:rsidR="004F7A4D" w:rsidRDefault="004F7A4D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3572" w:type="dxa"/>
          </w:tcPr>
          <w:p w:rsidR="004F7A4D" w:rsidRDefault="004F7A4D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4F7A4D">
        <w:tc>
          <w:tcPr>
            <w:tcW w:w="1247" w:type="dxa"/>
            <w:vAlign w:val="center"/>
          </w:tcPr>
          <w:p w:rsidR="004F7A4D" w:rsidRDefault="004F7A4D">
            <w:pPr>
              <w:pStyle w:val="ConsPlusNormal"/>
              <w:jc w:val="center"/>
            </w:pPr>
            <w:bookmarkStart w:id="5" w:name="P103"/>
            <w:bookmarkEnd w:id="5"/>
            <w:r>
              <w:lastRenderedPageBreak/>
              <w:t>Блок 1</w:t>
            </w:r>
          </w:p>
        </w:tc>
        <w:tc>
          <w:tcPr>
            <w:tcW w:w="4234" w:type="dxa"/>
            <w:vAlign w:val="center"/>
          </w:tcPr>
          <w:p w:rsidR="004F7A4D" w:rsidRDefault="004F7A4D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72" w:type="dxa"/>
            <w:vAlign w:val="center"/>
          </w:tcPr>
          <w:p w:rsidR="004F7A4D" w:rsidRDefault="004F7A4D">
            <w:pPr>
              <w:pStyle w:val="ConsPlusNormal"/>
              <w:jc w:val="center"/>
            </w:pPr>
            <w:r>
              <w:t>не менее 150</w:t>
            </w:r>
          </w:p>
        </w:tc>
      </w:tr>
      <w:tr w:rsidR="004F7A4D">
        <w:tc>
          <w:tcPr>
            <w:tcW w:w="1247" w:type="dxa"/>
            <w:vAlign w:val="center"/>
          </w:tcPr>
          <w:p w:rsidR="004F7A4D" w:rsidRDefault="004F7A4D">
            <w:pPr>
              <w:pStyle w:val="ConsPlusNormal"/>
              <w:jc w:val="center"/>
            </w:pPr>
            <w:bookmarkStart w:id="6" w:name="P106"/>
            <w:bookmarkEnd w:id="6"/>
            <w:r>
              <w:t>Блок 2</w:t>
            </w:r>
          </w:p>
        </w:tc>
        <w:tc>
          <w:tcPr>
            <w:tcW w:w="4234" w:type="dxa"/>
            <w:vAlign w:val="center"/>
          </w:tcPr>
          <w:p w:rsidR="004F7A4D" w:rsidRDefault="004F7A4D">
            <w:pPr>
              <w:pStyle w:val="ConsPlusNormal"/>
            </w:pPr>
            <w:r>
              <w:t>Практика</w:t>
            </w:r>
          </w:p>
        </w:tc>
        <w:tc>
          <w:tcPr>
            <w:tcW w:w="3572" w:type="dxa"/>
            <w:vAlign w:val="center"/>
          </w:tcPr>
          <w:p w:rsidR="004F7A4D" w:rsidRDefault="004F7A4D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4F7A4D">
        <w:tc>
          <w:tcPr>
            <w:tcW w:w="1247" w:type="dxa"/>
          </w:tcPr>
          <w:p w:rsidR="004F7A4D" w:rsidRDefault="004F7A4D">
            <w:pPr>
              <w:pStyle w:val="ConsPlusNormal"/>
              <w:jc w:val="center"/>
            </w:pPr>
            <w:bookmarkStart w:id="7" w:name="P109"/>
            <w:bookmarkEnd w:id="7"/>
            <w:r>
              <w:t>Блок 3</w:t>
            </w:r>
          </w:p>
        </w:tc>
        <w:tc>
          <w:tcPr>
            <w:tcW w:w="4234" w:type="dxa"/>
            <w:vAlign w:val="bottom"/>
          </w:tcPr>
          <w:p w:rsidR="004F7A4D" w:rsidRDefault="004F7A4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72" w:type="dxa"/>
            <w:vAlign w:val="center"/>
          </w:tcPr>
          <w:p w:rsidR="004F7A4D" w:rsidRDefault="004F7A4D">
            <w:pPr>
              <w:pStyle w:val="ConsPlusNormal"/>
              <w:jc w:val="center"/>
            </w:pPr>
            <w:r>
              <w:t>6 - 9</w:t>
            </w:r>
          </w:p>
        </w:tc>
      </w:tr>
      <w:tr w:rsidR="004F7A4D">
        <w:tc>
          <w:tcPr>
            <w:tcW w:w="5481" w:type="dxa"/>
            <w:gridSpan w:val="2"/>
            <w:vAlign w:val="center"/>
          </w:tcPr>
          <w:p w:rsidR="004F7A4D" w:rsidRDefault="004F7A4D">
            <w:pPr>
              <w:pStyle w:val="ConsPlusNormal"/>
              <w:ind w:firstLine="283"/>
              <w:jc w:val="both"/>
            </w:pPr>
            <w:r>
              <w:t>Объем программы специалитета</w:t>
            </w:r>
          </w:p>
        </w:tc>
        <w:tc>
          <w:tcPr>
            <w:tcW w:w="3572" w:type="dxa"/>
            <w:vAlign w:val="center"/>
          </w:tcPr>
          <w:p w:rsidR="004F7A4D" w:rsidRDefault="004F7A4D">
            <w:pPr>
              <w:pStyle w:val="ConsPlusNormal"/>
              <w:jc w:val="center"/>
            </w:pPr>
            <w:r>
              <w:t>300</w:t>
            </w:r>
          </w:p>
        </w:tc>
      </w:tr>
    </w:tbl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bookmarkStart w:id="8" w:name="P115"/>
      <w:bookmarkEnd w:id="8"/>
      <w:r>
        <w:t xml:space="preserve">2.2. Программа специалитета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объема, отводимого на реализацию указанной дисциплины (модуля).</w:t>
      </w:r>
    </w:p>
    <w:p w:rsidR="004F7A4D" w:rsidRDefault="004F7A4D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4F7A4D" w:rsidRDefault="004F7A4D">
      <w:pPr>
        <w:pStyle w:val="ConsPlusNormal"/>
        <w:spacing w:before="220"/>
        <w:ind w:firstLine="540"/>
        <w:jc w:val="both"/>
      </w:pPr>
      <w:bookmarkStart w:id="9" w:name="P123"/>
      <w:bookmarkEnd w:id="9"/>
      <w:r>
        <w:t xml:space="preserve">2.4. В </w:t>
      </w:r>
      <w:hyperlink w:anchor="P106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lastRenderedPageBreak/>
        <w:t xml:space="preserve">2.5. В дополнение к типам практик, указанным в </w:t>
      </w:r>
      <w:hyperlink w:anchor="P123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2.6. Организация: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3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2.9.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5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4F7A4D" w:rsidRDefault="004F7A4D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  <w:proofErr w:type="gramEnd"/>
    </w:p>
    <w:p w:rsidR="004F7A4D" w:rsidRDefault="004F7A4D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специалитета.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4F7A4D" w:rsidRDefault="004F7A4D">
      <w:pPr>
        <w:pStyle w:val="ConsPlusTitle"/>
        <w:jc w:val="center"/>
      </w:pPr>
      <w:r>
        <w:t>программы специалитета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r>
        <w:t xml:space="preserve">3.1. В результате освоения программы специалитета у выпускника должны быть </w:t>
      </w:r>
      <w:r>
        <w:lastRenderedPageBreak/>
        <w:t>сформированы компетенции, установленные программой специалитета.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4F7A4D" w:rsidRDefault="004F7A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17"/>
      </w:tblGrid>
      <w:tr w:rsidR="004F7A4D">
        <w:tc>
          <w:tcPr>
            <w:tcW w:w="2813" w:type="dxa"/>
          </w:tcPr>
          <w:p w:rsidR="004F7A4D" w:rsidRDefault="004F7A4D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17" w:type="dxa"/>
          </w:tcPr>
          <w:p w:rsidR="004F7A4D" w:rsidRDefault="004F7A4D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4F7A4D">
        <w:tc>
          <w:tcPr>
            <w:tcW w:w="2813" w:type="dxa"/>
            <w:vAlign w:val="center"/>
          </w:tcPr>
          <w:p w:rsidR="004F7A4D" w:rsidRDefault="004F7A4D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4F7A4D">
        <w:tc>
          <w:tcPr>
            <w:tcW w:w="2813" w:type="dxa"/>
            <w:vAlign w:val="center"/>
          </w:tcPr>
          <w:p w:rsidR="004F7A4D" w:rsidRDefault="004F7A4D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4F7A4D">
        <w:tc>
          <w:tcPr>
            <w:tcW w:w="2813" w:type="dxa"/>
            <w:vAlign w:val="center"/>
          </w:tcPr>
          <w:p w:rsidR="004F7A4D" w:rsidRDefault="004F7A4D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4F7A4D">
        <w:tc>
          <w:tcPr>
            <w:tcW w:w="2813" w:type="dxa"/>
            <w:vAlign w:val="center"/>
          </w:tcPr>
          <w:p w:rsidR="004F7A4D" w:rsidRDefault="004F7A4D">
            <w:pPr>
              <w:pStyle w:val="ConsPlusNormal"/>
            </w:pPr>
            <w:r>
              <w:t>Коммуникация</w:t>
            </w: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4F7A4D">
        <w:tc>
          <w:tcPr>
            <w:tcW w:w="2813" w:type="dxa"/>
            <w:vAlign w:val="center"/>
          </w:tcPr>
          <w:p w:rsidR="004F7A4D" w:rsidRDefault="004F7A4D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4F7A4D">
        <w:tc>
          <w:tcPr>
            <w:tcW w:w="2813" w:type="dxa"/>
            <w:vMerge w:val="restart"/>
            <w:vAlign w:val="center"/>
          </w:tcPr>
          <w:p w:rsidR="004F7A4D" w:rsidRDefault="004F7A4D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4F7A4D">
        <w:tc>
          <w:tcPr>
            <w:tcW w:w="2813" w:type="dxa"/>
            <w:vMerge/>
          </w:tcPr>
          <w:p w:rsidR="004F7A4D" w:rsidRDefault="004F7A4D">
            <w:pPr>
              <w:pStyle w:val="ConsPlusNormal"/>
            </w:pP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4F7A4D">
        <w:tc>
          <w:tcPr>
            <w:tcW w:w="2813" w:type="dxa"/>
            <w:vAlign w:val="center"/>
          </w:tcPr>
          <w:p w:rsidR="004F7A4D" w:rsidRDefault="004F7A4D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4F7A4D">
        <w:tc>
          <w:tcPr>
            <w:tcW w:w="2813" w:type="dxa"/>
            <w:vAlign w:val="center"/>
          </w:tcPr>
          <w:p w:rsidR="004F7A4D" w:rsidRDefault="004F7A4D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4F7A4D">
        <w:tc>
          <w:tcPr>
            <w:tcW w:w="2813" w:type="dxa"/>
            <w:vAlign w:val="center"/>
          </w:tcPr>
          <w:p w:rsidR="004F7A4D" w:rsidRDefault="004F7A4D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17" w:type="dxa"/>
            <w:vAlign w:val="center"/>
          </w:tcPr>
          <w:p w:rsidR="004F7A4D" w:rsidRDefault="004F7A4D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4F7A4D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</w:tcPr>
          <w:p w:rsidR="004F7A4D" w:rsidRDefault="004F7A4D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17" w:type="dxa"/>
            <w:tcBorders>
              <w:bottom w:val="nil"/>
            </w:tcBorders>
          </w:tcPr>
          <w:p w:rsidR="004F7A4D" w:rsidRDefault="004F7A4D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4F7A4D">
        <w:tblPrEx>
          <w:tblBorders>
            <w:insideH w:val="nil"/>
          </w:tblBorders>
        </w:tblPrEx>
        <w:tc>
          <w:tcPr>
            <w:tcW w:w="9030" w:type="dxa"/>
            <w:gridSpan w:val="2"/>
            <w:tcBorders>
              <w:top w:val="nil"/>
            </w:tcBorders>
          </w:tcPr>
          <w:p w:rsidR="004F7A4D" w:rsidRDefault="004F7A4D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r>
        <w:lastRenderedPageBreak/>
        <w:t>3.3. Программа специалитета должна устанавливать следующие общепрофессиональные компетенции: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ОПК-1. Способен проводить наблюдения, описания, идентификацию и научную классификацию организмов (прокариот, грибов, растений и животных);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использовать специализированные знания фундаментальных разделов математики, физики, химии и биологии для проведения исследований в области биоинженерии, биоинформатики и смежных дисциплин (модулей);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проводить экспериментальную работу с организмами и клетками, использовать физико-химические методы исследования макромолекул, математические методы обработки результатов биологических исследований;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ОПК-4. Способен применять методы биоинженерии и биоинформатики для получения новых знаний и для получения биологических объектов с целенаправленно измененными свойствами, проводить анализ результатов и методического опыта исследования, определять практическую значимость исследования;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находить и использовать информацию, накопленную в базах данных по биологическим объектам, включая нуклеиновые кислоты и белки, владеть основными биоинформатическими средствами анализа;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разрабатывать алгоритмы и компьютерные программы, пригодные для практического применения;</w:t>
      </w:r>
    </w:p>
    <w:p w:rsidR="004F7A4D" w:rsidRDefault="004F7A4D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4F7A4D" w:rsidRDefault="004F7A4D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4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4F7A4D" w:rsidRDefault="004F7A4D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F7A4D" w:rsidRDefault="004F7A4D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</w:t>
      </w:r>
      <w:r>
        <w:lastRenderedPageBreak/>
        <w:t xml:space="preserve">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6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9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4F7A4D" w:rsidRDefault="004F7A4D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r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03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</w:t>
      </w:r>
      <w:r>
        <w:lastRenderedPageBreak/>
        <w:t>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F7A4D" w:rsidRDefault="004F7A4D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</w:t>
      </w:r>
      <w:r>
        <w:lastRenderedPageBreak/>
        <w:t>к электронной информационно-образовательной среде Организации.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65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9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4F7A4D" w:rsidRDefault="004F7A4D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4F7A4D" w:rsidRDefault="004F7A4D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right"/>
        <w:outlineLvl w:val="1"/>
      </w:pPr>
      <w:r>
        <w:t>Приложение</w:t>
      </w:r>
    </w:p>
    <w:p w:rsidR="004F7A4D" w:rsidRDefault="004F7A4D">
      <w:pPr>
        <w:pStyle w:val="ConsPlusNormal"/>
        <w:jc w:val="right"/>
      </w:pPr>
      <w:r>
        <w:t>к федеральному государственному</w:t>
      </w:r>
    </w:p>
    <w:p w:rsidR="004F7A4D" w:rsidRDefault="004F7A4D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4F7A4D" w:rsidRDefault="004F7A4D">
      <w:pPr>
        <w:pStyle w:val="ConsPlusNormal"/>
        <w:jc w:val="right"/>
      </w:pPr>
      <w:r>
        <w:t>образования - специалитет по специальности</w:t>
      </w:r>
    </w:p>
    <w:p w:rsidR="004F7A4D" w:rsidRDefault="004F7A4D">
      <w:pPr>
        <w:pStyle w:val="ConsPlusNormal"/>
        <w:jc w:val="right"/>
      </w:pPr>
      <w:r>
        <w:lastRenderedPageBreak/>
        <w:t>06.05.01 Биоинженерия и биоинформатика,</w:t>
      </w:r>
    </w:p>
    <w:p w:rsidR="004F7A4D" w:rsidRDefault="004F7A4D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 науки</w:t>
      </w:r>
    </w:p>
    <w:p w:rsidR="004F7A4D" w:rsidRDefault="004F7A4D">
      <w:pPr>
        <w:pStyle w:val="ConsPlusNormal"/>
        <w:jc w:val="right"/>
      </w:pPr>
      <w:r>
        <w:t>и высшего образования Российской Федерации</w:t>
      </w:r>
    </w:p>
    <w:p w:rsidR="004F7A4D" w:rsidRDefault="004F7A4D">
      <w:pPr>
        <w:pStyle w:val="ConsPlusNormal"/>
        <w:jc w:val="right"/>
      </w:pPr>
      <w:r>
        <w:t>от 12 августа 2020 г. N 973</w:t>
      </w: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Title"/>
        <w:jc w:val="center"/>
      </w:pPr>
      <w:bookmarkStart w:id="10" w:name="P271"/>
      <w:bookmarkEnd w:id="10"/>
      <w:r>
        <w:t>ПЕРЕЧЕНЬ</w:t>
      </w:r>
    </w:p>
    <w:p w:rsidR="004F7A4D" w:rsidRDefault="004F7A4D">
      <w:pPr>
        <w:pStyle w:val="ConsPlusTitle"/>
        <w:jc w:val="center"/>
      </w:pPr>
      <w:r>
        <w:t>ПРОФЕССИОНАЛЬНЫХ СТАНДАРТОВ, СООТВЕТСТВУЮЩИХ</w:t>
      </w:r>
    </w:p>
    <w:p w:rsidR="004F7A4D" w:rsidRDefault="004F7A4D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4F7A4D" w:rsidRDefault="004F7A4D">
      <w:pPr>
        <w:pStyle w:val="ConsPlusTitle"/>
        <w:jc w:val="center"/>
      </w:pPr>
      <w:r>
        <w:t>ПРОГРАММУ СПЕЦИАЛИТЕТА ПО СПЕЦИАЛЬНОСТИ 06.05.01</w:t>
      </w:r>
    </w:p>
    <w:p w:rsidR="004F7A4D" w:rsidRDefault="004F7A4D">
      <w:pPr>
        <w:pStyle w:val="ConsPlusTitle"/>
        <w:jc w:val="center"/>
      </w:pPr>
      <w:r>
        <w:t>БИОИНЖЕНЕРИЯ И БИОИНФОРМАТИКА</w:t>
      </w:r>
    </w:p>
    <w:p w:rsidR="004F7A4D" w:rsidRDefault="004F7A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1845"/>
        <w:gridCol w:w="6450"/>
      </w:tblGrid>
      <w:tr w:rsidR="004F7A4D">
        <w:tc>
          <w:tcPr>
            <w:tcW w:w="720" w:type="dxa"/>
          </w:tcPr>
          <w:p w:rsidR="004F7A4D" w:rsidRDefault="004F7A4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5" w:type="dxa"/>
          </w:tcPr>
          <w:p w:rsidR="004F7A4D" w:rsidRDefault="004F7A4D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50" w:type="dxa"/>
          </w:tcPr>
          <w:p w:rsidR="004F7A4D" w:rsidRDefault="004F7A4D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4F7A4D">
        <w:tc>
          <w:tcPr>
            <w:tcW w:w="9015" w:type="dxa"/>
            <w:gridSpan w:val="3"/>
          </w:tcPr>
          <w:p w:rsidR="004F7A4D" w:rsidRDefault="004F7A4D">
            <w:pPr>
              <w:pStyle w:val="ConsPlusNormal"/>
              <w:jc w:val="center"/>
              <w:outlineLvl w:val="2"/>
            </w:pPr>
            <w:hyperlink r:id="rId30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4F7A4D">
        <w:tc>
          <w:tcPr>
            <w:tcW w:w="720" w:type="dxa"/>
            <w:vAlign w:val="center"/>
          </w:tcPr>
          <w:p w:rsidR="004F7A4D" w:rsidRDefault="004F7A4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45" w:type="dxa"/>
            <w:vAlign w:val="center"/>
          </w:tcPr>
          <w:p w:rsidR="004F7A4D" w:rsidRDefault="004F7A4D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450" w:type="dxa"/>
            <w:vAlign w:val="bottom"/>
          </w:tcPr>
          <w:p w:rsidR="004F7A4D" w:rsidRDefault="004F7A4D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4F7A4D">
        <w:tc>
          <w:tcPr>
            <w:tcW w:w="720" w:type="dxa"/>
            <w:vAlign w:val="center"/>
          </w:tcPr>
          <w:p w:rsidR="004F7A4D" w:rsidRDefault="004F7A4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845" w:type="dxa"/>
            <w:vAlign w:val="center"/>
          </w:tcPr>
          <w:p w:rsidR="004F7A4D" w:rsidRDefault="004F7A4D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450" w:type="dxa"/>
            <w:vAlign w:val="bottom"/>
          </w:tcPr>
          <w:p w:rsidR="004F7A4D" w:rsidRDefault="004F7A4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</w:tbl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jc w:val="both"/>
      </w:pPr>
    </w:p>
    <w:p w:rsidR="004F7A4D" w:rsidRDefault="004F7A4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AE4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D"/>
    <w:rsid w:val="004F7A4D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A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F7A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F7A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A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F7A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F7A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148816BF0EC01800EE553498F1FE9FE6B721584C2DB2D500CA0A02A9ABC001A7E7CED7DB2B0D1CB39192FBDC596BFF28E4F27AB3A082E6x8u4J" TargetMode="External"/><Relationship Id="rId13" Type="http://schemas.openxmlformats.org/officeDocument/2006/relationships/hyperlink" Target="consultantplus://offline/ref=46148816BF0EC01800EE553498F1FE9FE6B12A5C4C2CB2D500CA0A02A9ABC001A7E7CED7DB28081ABC9192FBDC596BFF28E4F27AB3A082E6x8u4J" TargetMode="External"/><Relationship Id="rId18" Type="http://schemas.openxmlformats.org/officeDocument/2006/relationships/hyperlink" Target="consultantplus://offline/ref=46148816BF0EC01800EE553498F1FE9FE0B22658462EB2D500CA0A02A9ABC001A7E7CED7DB29091FB79192FBDC596BFF28E4F27AB3A082E6x8u4J" TargetMode="External"/><Relationship Id="rId26" Type="http://schemas.openxmlformats.org/officeDocument/2006/relationships/hyperlink" Target="consultantplus://offline/ref=46148816BF0EC01800EE553498F1FE9FE3B72456432EB2D500CA0A02A9ABC001B5E796DBDA20171BB584C4AA9Ax0uF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6148816BF0EC01800EE553498F1FE9FE6B12A5C4C2CB2D500CA0A02A9ABC001A7E7CED7DB28081ABC9192FBDC596BFF28E4F27AB3A082E6x8u4J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46148816BF0EC01800EE553498F1FE9FE6B12A5C4C2CB2D500CA0A02A9ABC001A7E7CED7DB28081ABC9192FBDC596BFF28E4F27AB3A082E6x8u4J" TargetMode="External"/><Relationship Id="rId12" Type="http://schemas.openxmlformats.org/officeDocument/2006/relationships/hyperlink" Target="consultantplus://offline/ref=46148816BF0EC01800EE553498F1FE9FE1BB275F4327B2D500CA0A02A9ABC001A7E7CED7DB2C081FB79192FBDC596BFF28E4F27AB3A082E6x8u4J" TargetMode="External"/><Relationship Id="rId17" Type="http://schemas.openxmlformats.org/officeDocument/2006/relationships/hyperlink" Target="consultantplus://offline/ref=46148816BF0EC01800EE553498F1FE9FE0B22658462EB2D500CA0A02A9ABC001A7E7CED7DB29091FB59192FBDC596BFF28E4F27AB3A082E6x8u4J" TargetMode="External"/><Relationship Id="rId25" Type="http://schemas.openxmlformats.org/officeDocument/2006/relationships/hyperlink" Target="consultantplus://offline/ref=46148816BF0EC01800EE553498F1FE9FE0B22658462EB2D500CA0A02A9ABC001A7E7CED7DB29091AB39192FBDC596BFF28E4F27AB3A082E6x8u4J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6148816BF0EC01800EE553498F1FE9FE0B22658462EB2D500CA0A02A9ABC001A7E7CED7DB29091EB29192FBDC596BFF28E4F27AB3A082E6x8u4J" TargetMode="External"/><Relationship Id="rId20" Type="http://schemas.openxmlformats.org/officeDocument/2006/relationships/hyperlink" Target="consultantplus://offline/ref=46148816BF0EC01800EE553498F1FE9FE0B22658462EB2D500CA0A02A9ABC001A7E7CED7DB29081BB39192FBDC596BFF28E4F27AB3A082E6x8u4J" TargetMode="External"/><Relationship Id="rId29" Type="http://schemas.openxmlformats.org/officeDocument/2006/relationships/hyperlink" Target="consultantplus://offline/ref=46148816BF0EC01800EE553498F1FE9FE6B7255C4D29B2D500CA0A02A9ABC001A7E7CED7DB29001EB29192FBDC596BFF28E4F27AB3A082E6x8u4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6148816BF0EC01800EE553498F1FE9FE1BB275F4327B2D500CA0A02A9ABC001A7E7CED7DB2C081FB79192FBDC596BFF28E4F27AB3A082E6x8u4J" TargetMode="External"/><Relationship Id="rId11" Type="http://schemas.openxmlformats.org/officeDocument/2006/relationships/hyperlink" Target="consultantplus://offline/ref=46148816BF0EC01800EE553498F1FE9FE3BB255D4C2EB2D500CA0A02A9ABC001A7E7CED7DB29091BB69192FBDC596BFF28E4F27AB3A082E6x8u4J" TargetMode="External"/><Relationship Id="rId24" Type="http://schemas.openxmlformats.org/officeDocument/2006/relationships/hyperlink" Target="consultantplus://offline/ref=46148816BF0EC01800EE553498F1FE9FE1BB275F4327B2D500CA0A02A9ABC001A7E7CED7DB2C081FB09192FBDC596BFF28E4F27AB3A082E6x8u4J" TargetMode="External"/><Relationship Id="rId32" Type="http://schemas.openxmlformats.org/officeDocument/2006/relationships/hyperlink" Target="consultantplus://offline/ref=46148816BF0EC01800EE553498F1FE9FE1B327574427B2D500CA0A02A9ABC001A7E7CED7DB29091BB59192FBDC596BFF28E4F27AB3A082E6x8u4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6148816BF0EC01800EE553498F1FE9FE6B0255B4427B2D500CA0A02A9ABC001A7E7CED7DB290B1EBC9192FBDC596BFF28E4F27AB3A082E6x8u4J" TargetMode="External"/><Relationship Id="rId23" Type="http://schemas.openxmlformats.org/officeDocument/2006/relationships/hyperlink" Target="consultantplus://offline/ref=46148816BF0EC01800EE553498F1FE9FE1BB275F4327B2D500CA0A02A9ABC001A7E7CED7DB2C081FB69192FBDC596BFF28E4F27AB3A082E6x8u4J" TargetMode="External"/><Relationship Id="rId28" Type="http://schemas.openxmlformats.org/officeDocument/2006/relationships/hyperlink" Target="consultantplus://offline/ref=46148816BF0EC01800EE553498F1FE9FE6B02B5D442FB2D500CA0A02A9ABC001B5E796DBDA20171BB584C4AA9Ax0uFJ" TargetMode="External"/><Relationship Id="rId10" Type="http://schemas.openxmlformats.org/officeDocument/2006/relationships/hyperlink" Target="consultantplus://offline/ref=46148816BF0EC01800EE553498F1FE9FE1BA2B5C402CB2D500CA0A02A9ABC001A7E7CED7DB29091DB79192FBDC596BFF28E4F27AB3A082E6x8u4J" TargetMode="External"/><Relationship Id="rId19" Type="http://schemas.openxmlformats.org/officeDocument/2006/relationships/hyperlink" Target="consultantplus://offline/ref=46148816BF0EC01800EE553498F1FE9FE0B22658462EB2D500CA0A02A9ABC001A7E7CED7DB29091DB19192FBDC596BFF28E4F27AB3A082E6x8u4J" TargetMode="External"/><Relationship Id="rId31" Type="http://schemas.openxmlformats.org/officeDocument/2006/relationships/hyperlink" Target="consultantplus://offline/ref=46148816BF0EC01800EE553498F1FE9FE0B32157442BB2D500CA0A02A9ABC001A7E7CED7DB29091BB59192FBDC596BFF28E4F27AB3A082E6x8u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148816BF0EC01800EE553498F1FE9FE6B62A584D2EB2D500CA0A02A9ABC001A7E7CED7DB29091FBC9192FBDC596BFF28E4F27AB3A082E6x8u4J" TargetMode="External"/><Relationship Id="rId14" Type="http://schemas.openxmlformats.org/officeDocument/2006/relationships/hyperlink" Target="consultantplus://offline/ref=46148816BF0EC01800EE553498F1FE9FE6B721584C2DB2D500CA0A02A9ABC001A7E7CED7DB2B0D1CB39192FBDC596BFF28E4F27AB3A082E6x8u4J" TargetMode="External"/><Relationship Id="rId22" Type="http://schemas.openxmlformats.org/officeDocument/2006/relationships/hyperlink" Target="consultantplus://offline/ref=46148816BF0EC01800EE553498F1FE9FE6B721584C2DB2D500CA0A02A9ABC001A7E7CED7DB2B0D1CB39192FBDC596BFF28E4F27AB3A082E6x8u4J" TargetMode="External"/><Relationship Id="rId27" Type="http://schemas.openxmlformats.org/officeDocument/2006/relationships/hyperlink" Target="consultantplus://offline/ref=46148816BF0EC01800EE553498F1FE9FE6B6215B4327B2D500CA0A02A9ABC001B5E796DBDA20171BB584C4AA9Ax0uFJ" TargetMode="External"/><Relationship Id="rId30" Type="http://schemas.openxmlformats.org/officeDocument/2006/relationships/hyperlink" Target="consultantplus://offline/ref=46148816BF0EC01800EE553498F1FE9FE0B22658462EB2D500CA0A02A9ABC001A7E7CED7DB29091FB59192FBDC596BFF28E4F27AB3A082E6x8u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5589</Words>
  <Characters>31861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2023-10-19T09:46:00Z</dcterms:created>
  <dcterms:modified xsi:type="dcterms:W3CDTF">2023-10-19T09:47:00Z</dcterms:modified>
</cp:coreProperties>
</file>